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FFE" w:rsidRPr="0037498D" w:rsidRDefault="00C20FB9" w:rsidP="00AB5FFE">
      <w:pPr>
        <w:pStyle w:val="Heading1"/>
        <w:bidi/>
        <w:rPr>
          <w:rtl/>
        </w:rPr>
      </w:pPr>
      <w:r>
        <w:rPr>
          <w:lang w:val="en-US"/>
        </w:rPr>
        <w:t xml:space="preserve"> </w:t>
      </w:r>
      <w:r w:rsidR="00AB5FFE" w:rsidRPr="0037498D">
        <w:rPr>
          <w:rFonts w:hint="cs"/>
          <w:rtl/>
        </w:rPr>
        <w:t>تطبيق الحديث عن التداوى بالكي</w:t>
      </w:r>
    </w:p>
    <w:p w:rsidR="00AB5FFE" w:rsidRPr="0037498D" w:rsidRDefault="00AB5FFE" w:rsidP="00AB5FFE">
      <w:pPr>
        <w:bidi/>
        <w:spacing w:after="0" w:line="360" w:lineRule="auto"/>
        <w:jc w:val="center"/>
        <w:rPr>
          <w:rFonts w:ascii="Traditional Arabic" w:hAnsi="Traditional Arabic" w:cs="Traditional Arabic"/>
          <w:b/>
          <w:bCs/>
          <w:sz w:val="32"/>
          <w:szCs w:val="32"/>
          <w:rtl/>
          <w:lang w:bidi="ar-IQ"/>
        </w:rPr>
      </w:pPr>
      <w:r w:rsidRPr="0037498D">
        <w:rPr>
          <w:rFonts w:ascii="Traditional Arabic" w:hAnsi="Traditional Arabic" w:cs="Traditional Arabic" w:hint="cs"/>
          <w:b/>
          <w:bCs/>
          <w:sz w:val="32"/>
          <w:szCs w:val="32"/>
          <w:rtl/>
          <w:lang w:bidi="ar-IQ"/>
        </w:rPr>
        <w:t>(بدراسة القضية في العيادة "اواس الكي" فوجان كادينج, دماك)</w:t>
      </w:r>
    </w:p>
    <w:p w:rsidR="00AB5FFE" w:rsidRPr="0037498D" w:rsidRDefault="00AB5FFE" w:rsidP="00AB5FFE">
      <w:pPr>
        <w:bidi/>
        <w:spacing w:after="0" w:line="360" w:lineRule="auto"/>
        <w:jc w:val="center"/>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مقدم لإستيفاء الشروط المقررة للحصول على دراجة الجامعة الاولى</w:t>
      </w:r>
    </w:p>
    <w:p w:rsidR="00AB5FFE" w:rsidRPr="0037498D" w:rsidRDefault="00AB5FFE" w:rsidP="00257B69">
      <w:pPr>
        <w:bidi/>
        <w:spacing w:after="0" w:line="360" w:lineRule="auto"/>
        <w:jc w:val="center"/>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 xml:space="preserve"> في قسم</w:t>
      </w:r>
      <w:r w:rsidR="003F2CBE">
        <w:rPr>
          <w:rFonts w:ascii="Traditional Arabic" w:hAnsi="Traditional Arabic" w:cs="Traditional Arabic" w:hint="cs"/>
          <w:sz w:val="32"/>
          <w:szCs w:val="32"/>
          <w:rtl/>
          <w:lang w:bidi="ar-IQ"/>
        </w:rPr>
        <w:t xml:space="preserve"> </w:t>
      </w:r>
      <w:r w:rsidRPr="0037498D">
        <w:rPr>
          <w:rFonts w:ascii="Traditional Arabic" w:hAnsi="Traditional Arabic" w:cs="Traditional Arabic" w:hint="cs"/>
          <w:sz w:val="32"/>
          <w:szCs w:val="32"/>
          <w:rtl/>
          <w:lang w:bidi="ar-IQ"/>
        </w:rPr>
        <w:t>التفسير</w:t>
      </w:r>
      <w:r w:rsidR="00257B69">
        <w:rPr>
          <w:rFonts w:ascii="Traditional Arabic" w:hAnsi="Traditional Arabic" w:cs="Traditional Arabic" w:hint="cs"/>
          <w:sz w:val="32"/>
          <w:szCs w:val="32"/>
          <w:rtl/>
          <w:lang w:bidi="ar-IQ"/>
        </w:rPr>
        <w:t xml:space="preserve"> وعلومه</w:t>
      </w:r>
      <w:r w:rsidRPr="0037498D">
        <w:rPr>
          <w:rFonts w:ascii="Traditional Arabic" w:hAnsi="Traditional Arabic" w:cs="Traditional Arabic" w:hint="cs"/>
          <w:sz w:val="32"/>
          <w:szCs w:val="32"/>
          <w:rtl/>
          <w:lang w:bidi="ar-IQ"/>
        </w:rPr>
        <w:t xml:space="preserve"> في كلية اصول الدين والانساني</w:t>
      </w:r>
    </w:p>
    <w:p w:rsidR="00AB5FFE" w:rsidRPr="0037498D" w:rsidRDefault="00AB5FFE" w:rsidP="00AB5FFE">
      <w:pPr>
        <w:bidi/>
        <w:spacing w:after="0" w:line="360" w:lineRule="auto"/>
        <w:jc w:val="center"/>
        <w:rPr>
          <w:rFonts w:ascii="Traditional Arabic" w:hAnsi="Traditional Arabic" w:cs="Traditional Arabic"/>
          <w:sz w:val="32"/>
          <w:szCs w:val="32"/>
          <w:rtl/>
          <w:lang w:bidi="ar-IQ"/>
        </w:rPr>
      </w:pPr>
      <w:r w:rsidRPr="0037498D">
        <w:rPr>
          <w:rFonts w:ascii="Traditional Arabic" w:hAnsi="Traditional Arabic" w:cs="Traditional Arabic"/>
          <w:noProof/>
          <w:sz w:val="32"/>
          <w:szCs w:val="32"/>
          <w:rtl/>
          <w:lang w:val="en-US" w:eastAsia="zh-CN"/>
        </w:rPr>
        <w:drawing>
          <wp:inline distT="0" distB="0" distL="0" distR="0">
            <wp:extent cx="1743075" cy="2329961"/>
            <wp:effectExtent l="19050" t="0" r="9525" b="0"/>
            <wp:docPr id="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743075" cy="2329961"/>
                    </a:xfrm>
                    <a:prstGeom prst="rect">
                      <a:avLst/>
                    </a:prstGeom>
                    <a:noFill/>
                    <a:ln w="9525">
                      <a:noFill/>
                      <a:miter lim="800000"/>
                      <a:headEnd/>
                      <a:tailEnd/>
                    </a:ln>
                  </pic:spPr>
                </pic:pic>
              </a:graphicData>
            </a:graphic>
          </wp:inline>
        </w:drawing>
      </w:r>
    </w:p>
    <w:p w:rsidR="00AB5FFE" w:rsidRPr="0037498D" w:rsidRDefault="00AB5FFE" w:rsidP="00AB5FFE">
      <w:pPr>
        <w:bidi/>
        <w:spacing w:after="0"/>
        <w:jc w:val="center"/>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إعداد:</w:t>
      </w:r>
    </w:p>
    <w:p w:rsidR="00AB5FFE" w:rsidRPr="0037498D" w:rsidRDefault="00AB5FFE" w:rsidP="00AB5FFE">
      <w:pPr>
        <w:bidi/>
        <w:spacing w:after="0"/>
        <w:jc w:val="center"/>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وردة المذكية</w:t>
      </w:r>
    </w:p>
    <w:p w:rsidR="00AB5FFE" w:rsidRPr="0037498D" w:rsidRDefault="00AB5FFE" w:rsidP="00AB5FFE">
      <w:pPr>
        <w:bidi/>
        <w:spacing w:after="0"/>
        <w:jc w:val="center"/>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رقم الطالبة : 1504026042</w:t>
      </w:r>
    </w:p>
    <w:p w:rsidR="00AB5FFE" w:rsidRPr="0037498D" w:rsidRDefault="00AB5FFE" w:rsidP="00AB5FFE">
      <w:pPr>
        <w:bidi/>
        <w:spacing w:after="0"/>
        <w:jc w:val="center"/>
        <w:rPr>
          <w:rFonts w:ascii="Traditional Arabic" w:hAnsi="Traditional Arabic" w:cs="Traditional Arabic"/>
          <w:b/>
          <w:bCs/>
          <w:sz w:val="32"/>
          <w:szCs w:val="32"/>
          <w:rtl/>
          <w:lang w:bidi="ar-IQ"/>
        </w:rPr>
      </w:pPr>
    </w:p>
    <w:p w:rsidR="00AB5FFE" w:rsidRPr="0037498D" w:rsidRDefault="00AB5FFE" w:rsidP="00AB5FFE">
      <w:pPr>
        <w:bidi/>
        <w:spacing w:after="0"/>
        <w:jc w:val="center"/>
        <w:rPr>
          <w:rFonts w:ascii="Traditional Arabic" w:hAnsi="Traditional Arabic" w:cs="Traditional Arabic"/>
          <w:b/>
          <w:bCs/>
          <w:sz w:val="32"/>
          <w:szCs w:val="32"/>
          <w:rtl/>
          <w:lang w:bidi="ar-IQ"/>
        </w:rPr>
      </w:pPr>
      <w:r w:rsidRPr="0037498D">
        <w:rPr>
          <w:rFonts w:ascii="Traditional Arabic" w:hAnsi="Traditional Arabic" w:cs="Traditional Arabic" w:hint="cs"/>
          <w:b/>
          <w:bCs/>
          <w:sz w:val="32"/>
          <w:szCs w:val="32"/>
          <w:rtl/>
          <w:lang w:bidi="ar-IQ"/>
        </w:rPr>
        <w:t>كلية اصول الدين والانساني</w:t>
      </w:r>
    </w:p>
    <w:p w:rsidR="00AB5FFE" w:rsidRPr="0037498D" w:rsidRDefault="00AB5FFE" w:rsidP="00AB5FFE">
      <w:pPr>
        <w:bidi/>
        <w:spacing w:after="0"/>
        <w:jc w:val="center"/>
        <w:rPr>
          <w:rFonts w:ascii="Traditional Arabic" w:hAnsi="Traditional Arabic" w:cs="Traditional Arabic"/>
          <w:b/>
          <w:bCs/>
          <w:sz w:val="32"/>
          <w:szCs w:val="32"/>
          <w:rtl/>
          <w:lang w:bidi="ar-IQ"/>
        </w:rPr>
      </w:pPr>
      <w:r w:rsidRPr="0037498D">
        <w:rPr>
          <w:rFonts w:ascii="Traditional Arabic" w:hAnsi="Traditional Arabic" w:cs="Traditional Arabic" w:hint="cs"/>
          <w:b/>
          <w:bCs/>
          <w:sz w:val="32"/>
          <w:szCs w:val="32"/>
          <w:rtl/>
          <w:lang w:bidi="ar-IQ"/>
        </w:rPr>
        <w:t xml:space="preserve">جامعة والي سونجو الإسلامية الحكومية </w:t>
      </w:r>
    </w:p>
    <w:p w:rsidR="00AB5FFE" w:rsidRPr="0037498D" w:rsidRDefault="00AB5FFE" w:rsidP="00AB5FFE">
      <w:pPr>
        <w:bidi/>
        <w:spacing w:after="0"/>
        <w:jc w:val="center"/>
        <w:rPr>
          <w:rFonts w:ascii="Traditional Arabic" w:hAnsi="Traditional Arabic" w:cs="Traditional Arabic"/>
          <w:b/>
          <w:bCs/>
          <w:sz w:val="32"/>
          <w:szCs w:val="32"/>
          <w:rtl/>
          <w:lang w:bidi="ar-IQ"/>
        </w:rPr>
      </w:pPr>
      <w:r w:rsidRPr="0037498D">
        <w:rPr>
          <w:rFonts w:ascii="Traditional Arabic" w:hAnsi="Traditional Arabic" w:cs="Traditional Arabic" w:hint="cs"/>
          <w:b/>
          <w:bCs/>
          <w:sz w:val="32"/>
          <w:szCs w:val="32"/>
          <w:rtl/>
          <w:lang w:bidi="ar-IQ"/>
        </w:rPr>
        <w:t>سمارنج</w:t>
      </w:r>
    </w:p>
    <w:p w:rsidR="00AB5FFE" w:rsidRDefault="00AB5FFE" w:rsidP="003F2CBE">
      <w:pPr>
        <w:bidi/>
        <w:spacing w:after="0"/>
        <w:jc w:val="center"/>
        <w:rPr>
          <w:rFonts w:ascii="Traditional Arabic" w:hAnsi="Traditional Arabic" w:cs="Traditional Arabic"/>
          <w:b/>
          <w:bCs/>
          <w:sz w:val="32"/>
          <w:szCs w:val="32"/>
          <w:rtl/>
          <w:lang w:bidi="ar-IQ"/>
        </w:rPr>
      </w:pPr>
      <w:r w:rsidRPr="0037498D">
        <w:rPr>
          <w:rFonts w:ascii="Traditional Arabic" w:hAnsi="Traditional Arabic" w:cs="Traditional Arabic" w:hint="cs"/>
          <w:b/>
          <w:bCs/>
          <w:sz w:val="32"/>
          <w:szCs w:val="32"/>
          <w:rtl/>
          <w:lang w:bidi="ar-IQ"/>
        </w:rPr>
        <w:t>202</w:t>
      </w:r>
      <w:r w:rsidR="003F2CBE">
        <w:rPr>
          <w:rFonts w:ascii="Traditional Arabic" w:hAnsi="Traditional Arabic" w:cs="Traditional Arabic" w:hint="cs"/>
          <w:b/>
          <w:bCs/>
          <w:sz w:val="32"/>
          <w:szCs w:val="32"/>
          <w:rtl/>
          <w:lang w:bidi="ar-IQ"/>
        </w:rPr>
        <w:t>3</w:t>
      </w:r>
    </w:p>
    <w:p w:rsidR="00AB5FFE" w:rsidRDefault="00AB5FFE" w:rsidP="00AB5FFE">
      <w:pPr>
        <w:pStyle w:val="Heading1"/>
        <w:bidi/>
        <w:rPr>
          <w:rtl/>
        </w:rPr>
      </w:pPr>
    </w:p>
    <w:p w:rsidR="00C605E9" w:rsidRPr="00C20FB9" w:rsidRDefault="00AB5FFE" w:rsidP="00C20FB9">
      <w:pPr>
        <w:rPr>
          <w:rFonts w:ascii="Traditional Arabic" w:hAnsi="Traditional Arabic" w:cs="Traditional Arabic"/>
          <w:sz w:val="32"/>
          <w:szCs w:val="32"/>
          <w:rtl/>
          <w:lang w:bidi="ar-EG"/>
        </w:rPr>
        <w:sectPr w:rsidR="00C605E9" w:rsidRPr="00C20FB9" w:rsidSect="005368C6">
          <w:footerReference w:type="even" r:id="rId9"/>
          <w:footerReference w:type="default" r:id="rId10"/>
          <w:pgSz w:w="11906" w:h="16838"/>
          <w:pgMar w:top="1701" w:right="2268" w:bottom="1701" w:left="1701" w:header="709" w:footer="709" w:gutter="0"/>
          <w:pgNumType w:fmt="lowerRoman" w:start="1" w:chapStyle="1"/>
          <w:cols w:space="708"/>
          <w:titlePg/>
          <w:docGrid w:linePitch="360"/>
        </w:sectPr>
      </w:pPr>
      <w:r>
        <w:rPr>
          <w:rtl/>
        </w:rPr>
        <w:br w:type="page"/>
      </w:r>
    </w:p>
    <w:p w:rsidR="00C20FB9" w:rsidRDefault="00C20FB9">
      <w:pPr>
        <w:rPr>
          <w:rFonts w:ascii="Traditional Arabic" w:hAnsi="Traditional Arabic" w:cs="Traditional Arabic"/>
          <w:b/>
          <w:bCs/>
          <w:sz w:val="32"/>
          <w:szCs w:val="32"/>
          <w:rtl/>
          <w:lang w:bidi="ar-EG"/>
        </w:rPr>
      </w:pPr>
      <w:r>
        <w:rPr>
          <w:noProof/>
          <w:rtl/>
          <w:lang w:val="en-US" w:eastAsia="zh-CN"/>
        </w:rPr>
        <w:lastRenderedPageBreak/>
        <w:drawing>
          <wp:inline distT="0" distB="0" distL="0" distR="0" wp14:anchorId="63EB5E4E" wp14:editId="578DC0CF">
            <wp:extent cx="5039995" cy="828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8286750"/>
                    </a:xfrm>
                    <a:prstGeom prst="rect">
                      <a:avLst/>
                    </a:prstGeom>
                  </pic:spPr>
                </pic:pic>
              </a:graphicData>
            </a:graphic>
          </wp:inline>
        </w:drawing>
      </w:r>
    </w:p>
    <w:p w:rsidR="00F80D32" w:rsidRPr="0037498D" w:rsidRDefault="00C20FB9" w:rsidP="00F80D32">
      <w:pPr>
        <w:bidi/>
        <w:rPr>
          <w:rtl/>
          <w:lang w:bidi="ar-EG"/>
        </w:rPr>
      </w:pPr>
      <w:bookmarkStart w:id="0" w:name="_GoBack"/>
      <w:r>
        <w:rPr>
          <w:noProof/>
          <w:rtl/>
          <w:lang w:val="en-US" w:eastAsia="zh-CN"/>
        </w:rPr>
        <w:lastRenderedPageBreak/>
        <w:drawing>
          <wp:inline distT="0" distB="0" distL="0" distR="0">
            <wp:extent cx="5039995" cy="8353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2.jpg"/>
                    <pic:cNvPicPr/>
                  </pic:nvPicPr>
                  <pic:blipFill>
                    <a:blip r:embed="rId12">
                      <a:extLst>
                        <a:ext uri="{28A0092B-C50C-407E-A947-70E740481C1C}">
                          <a14:useLocalDpi xmlns:a14="http://schemas.microsoft.com/office/drawing/2010/main" val="0"/>
                        </a:ext>
                      </a:extLst>
                    </a:blip>
                    <a:stretch>
                      <a:fillRect/>
                    </a:stretch>
                  </pic:blipFill>
                  <pic:spPr>
                    <a:xfrm>
                      <a:off x="0" y="0"/>
                      <a:ext cx="5039995" cy="8353425"/>
                    </a:xfrm>
                    <a:prstGeom prst="rect">
                      <a:avLst/>
                    </a:prstGeom>
                  </pic:spPr>
                </pic:pic>
              </a:graphicData>
            </a:graphic>
          </wp:inline>
        </w:drawing>
      </w:r>
      <w:bookmarkEnd w:id="0"/>
    </w:p>
    <w:p w:rsidR="00F80D32" w:rsidRPr="0037498D" w:rsidRDefault="00044E23" w:rsidP="00F80D32">
      <w:pPr>
        <w:bidi/>
        <w:spacing w:after="0"/>
        <w:jc w:val="center"/>
        <w:rPr>
          <w:rFonts w:ascii="Traditional Arabic" w:hAnsi="Traditional Arabic" w:cs="Traditional Arabic"/>
          <w:b/>
          <w:bCs/>
          <w:sz w:val="32"/>
          <w:szCs w:val="32"/>
          <w:rtl/>
          <w:lang w:bidi="ar-IQ"/>
        </w:rPr>
        <w:sectPr w:rsidR="00F80D32" w:rsidRPr="0037498D" w:rsidSect="00EB6C31">
          <w:pgSz w:w="11906" w:h="16838"/>
          <w:pgMar w:top="1701" w:right="2268" w:bottom="1701" w:left="1701" w:header="709" w:footer="709" w:gutter="0"/>
          <w:pgNumType w:fmt="lowerRoman" w:start="1" w:chapStyle="1"/>
          <w:cols w:space="708"/>
          <w:docGrid w:linePitch="360"/>
        </w:sectPr>
      </w:pPr>
      <w:r>
        <w:rPr>
          <w:rFonts w:ascii="Traditional Arabic" w:hAnsi="Traditional Arabic" w:cs="Traditional Arabic"/>
          <w:b/>
          <w:bCs/>
          <w:noProof/>
          <w:sz w:val="32"/>
          <w:szCs w:val="32"/>
          <w:rtl/>
          <w:lang w:val="en-US" w:eastAsia="zh-CN"/>
        </w:rPr>
        <w:lastRenderedPageBreak/>
        <w:drawing>
          <wp:inline distT="0" distB="0" distL="0" distR="0">
            <wp:extent cx="5027328" cy="7957536"/>
            <wp:effectExtent l="19050" t="0" r="1872" b="0"/>
            <wp:docPr id="5" name="Picture 4" descr="scan nota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nota pembimbing.jpg"/>
                    <pic:cNvPicPr/>
                  </pic:nvPicPr>
                  <pic:blipFill>
                    <a:blip r:embed="rId13" cstate="print"/>
                    <a:srcRect b="6018"/>
                    <a:stretch>
                      <a:fillRect/>
                    </a:stretch>
                  </pic:blipFill>
                  <pic:spPr>
                    <a:xfrm>
                      <a:off x="0" y="0"/>
                      <a:ext cx="5027328" cy="7957536"/>
                    </a:xfrm>
                    <a:prstGeom prst="rect">
                      <a:avLst/>
                    </a:prstGeom>
                  </pic:spPr>
                </pic:pic>
              </a:graphicData>
            </a:graphic>
          </wp:inline>
        </w:drawing>
      </w:r>
    </w:p>
    <w:p w:rsidR="00F80D32" w:rsidRPr="0037498D" w:rsidRDefault="00044E23" w:rsidP="00BE7B8E">
      <w:pPr>
        <w:bidi/>
        <w:jc w:val="center"/>
        <w:rPr>
          <w:rtl/>
          <w:lang w:bidi="ar-EG"/>
        </w:rPr>
      </w:pPr>
      <w:r>
        <w:rPr>
          <w:noProof/>
          <w:rtl/>
          <w:lang w:val="en-US" w:eastAsia="zh-CN"/>
        </w:rPr>
        <w:lastRenderedPageBreak/>
        <w:drawing>
          <wp:inline distT="0" distB="0" distL="0" distR="0">
            <wp:extent cx="5027328" cy="7898169"/>
            <wp:effectExtent l="19050" t="0" r="1872" b="0"/>
            <wp:docPr id="4" name="Picture 3" descr="scan ACC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ACC Pembimbing.jpg"/>
                    <pic:cNvPicPr/>
                  </pic:nvPicPr>
                  <pic:blipFill>
                    <a:blip r:embed="rId14" cstate="print"/>
                    <a:srcRect b="7498"/>
                    <a:stretch>
                      <a:fillRect/>
                    </a:stretch>
                  </pic:blipFill>
                  <pic:spPr>
                    <a:xfrm>
                      <a:off x="0" y="0"/>
                      <a:ext cx="5027328" cy="7898169"/>
                    </a:xfrm>
                    <a:prstGeom prst="rect">
                      <a:avLst/>
                    </a:prstGeom>
                  </pic:spPr>
                </pic:pic>
              </a:graphicData>
            </a:graphic>
          </wp:inline>
        </w:drawing>
      </w:r>
      <w:r w:rsidR="00F80D32" w:rsidRPr="0037498D">
        <w:rPr>
          <w:rtl/>
          <w:lang w:bidi="ar-EG"/>
        </w:rPr>
        <w:br w:type="page"/>
      </w:r>
      <w:r w:rsidR="00F80D32" w:rsidRPr="00BE7B8E">
        <w:rPr>
          <w:rFonts w:ascii="Traditional Arabic" w:hAnsi="Traditional Arabic" w:cs="Traditional Arabic"/>
          <w:b/>
          <w:bCs/>
          <w:sz w:val="32"/>
          <w:szCs w:val="32"/>
          <w:rtl/>
        </w:rPr>
        <w:lastRenderedPageBreak/>
        <w:t>الشاعر</w:t>
      </w:r>
    </w:p>
    <w:p w:rsidR="00F80D32" w:rsidRPr="0037498D" w:rsidRDefault="00F80D32" w:rsidP="00F80D32">
      <w:pPr>
        <w:bidi/>
        <w:jc w:val="center"/>
        <w:rPr>
          <w:rFonts w:ascii="Traditional Arabic" w:hAnsi="Traditional Arabic" w:cs="Traditional Arabic"/>
          <w:sz w:val="32"/>
          <w:szCs w:val="32"/>
          <w:rtl/>
          <w:lang w:bidi="ar-EG"/>
        </w:rPr>
      </w:pPr>
      <w:r w:rsidRPr="0037498D">
        <w:rPr>
          <w:rFonts w:ascii="Traditional Arabic" w:hAnsi="Traditional Arabic" w:cs="Traditional Arabic"/>
          <w:b/>
          <w:bCs/>
          <w:sz w:val="32"/>
          <w:szCs w:val="32"/>
          <w:rtl/>
          <w:lang w:bidi="ar-EG"/>
        </w:rPr>
        <w:t>بسم الله الرحمن الرحيم</w:t>
      </w:r>
    </w:p>
    <w:p w:rsidR="00F80D32" w:rsidRPr="0037498D" w:rsidRDefault="00F80D32" w:rsidP="000614CD">
      <w:pPr>
        <w:pStyle w:val="ListParagraph"/>
        <w:numPr>
          <w:ilvl w:val="0"/>
          <w:numId w:val="35"/>
        </w:numPr>
        <w:bidi/>
        <w:spacing w:line="360" w:lineRule="auto"/>
        <w:jc w:val="both"/>
        <w:rPr>
          <w:rFonts w:ascii="Traditional Arabic" w:hAnsi="Traditional Arabic" w:cs="Traditional Arabic"/>
          <w:sz w:val="32"/>
          <w:szCs w:val="32"/>
        </w:rPr>
      </w:pPr>
      <w:r w:rsidRPr="0037498D">
        <w:rPr>
          <w:rFonts w:ascii="Traditional Arabic" w:hAnsi="Traditional Arabic" w:cs="Traditional Arabic"/>
          <w:sz w:val="32"/>
          <w:szCs w:val="32"/>
          <w:rtl/>
        </w:rPr>
        <w:t>وَإِذَا مَرِضْتُ فَهُوَ يَشْفِينِ (سورة التوبة:80)</w:t>
      </w:r>
    </w:p>
    <w:p w:rsidR="00F80D32" w:rsidRPr="0037498D" w:rsidRDefault="00F80D32" w:rsidP="000614CD">
      <w:pPr>
        <w:pStyle w:val="ListParagraph"/>
        <w:numPr>
          <w:ilvl w:val="0"/>
          <w:numId w:val="35"/>
        </w:numPr>
        <w:bidi/>
        <w:spacing w:line="360" w:lineRule="auto"/>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ا</w:t>
      </w:r>
      <w:r w:rsidRPr="0037498D">
        <w:rPr>
          <w:rFonts w:ascii="Traditional Arabic" w:hAnsi="Traditional Arabic" w:cs="Traditional Arabic"/>
          <w:sz w:val="32"/>
          <w:szCs w:val="32"/>
          <w:rtl/>
        </w:rPr>
        <w:t>لشِّفَاءُ فِي ثَلاَثٍ : شَرْبَةِ عَسَلٍ ، وَشَرْطَةِ مِحْجَمٍ ، وَكَيَّةٍ بِنَارٍ ، وَأَنْهَى أُمَّتِي عَنِ الْكَي (رواه البخاري)</w:t>
      </w:r>
    </w:p>
    <w:p w:rsidR="00F80D32" w:rsidRPr="0037498D" w:rsidRDefault="00F80D32" w:rsidP="00F80D32">
      <w:pPr>
        <w:bidi/>
        <w:rPr>
          <w:rtl/>
          <w:lang w:bidi="ar-EG"/>
        </w:rPr>
      </w:pPr>
      <w:r w:rsidRPr="0037498D">
        <w:rPr>
          <w:rtl/>
          <w:lang w:bidi="ar-EG"/>
        </w:rPr>
        <w:br w:type="page"/>
      </w:r>
    </w:p>
    <w:p w:rsidR="00F80D32" w:rsidRPr="0037498D" w:rsidRDefault="00F80D32" w:rsidP="000F0D2E">
      <w:pPr>
        <w:pStyle w:val="Heading1"/>
        <w:bidi/>
        <w:rPr>
          <w:rtl/>
        </w:rPr>
      </w:pPr>
      <w:r w:rsidRPr="0037498D">
        <w:rPr>
          <w:rtl/>
        </w:rPr>
        <w:lastRenderedPageBreak/>
        <w:t>الإهداء</w:t>
      </w:r>
    </w:p>
    <w:p w:rsidR="00F80D32" w:rsidRPr="0037498D" w:rsidRDefault="00F80D32" w:rsidP="00F80D32">
      <w:pPr>
        <w:bidi/>
        <w:jc w:val="center"/>
        <w:rPr>
          <w:rFonts w:ascii="Traditional Arabic" w:hAnsi="Traditional Arabic" w:cs="Traditional Arabic"/>
          <w:b/>
          <w:bCs/>
          <w:sz w:val="32"/>
          <w:szCs w:val="32"/>
          <w:rtl/>
          <w:lang w:bidi="ar-EG"/>
        </w:rPr>
      </w:pPr>
      <w:r w:rsidRPr="0037498D">
        <w:rPr>
          <w:rFonts w:ascii="Traditional Arabic" w:hAnsi="Traditional Arabic" w:cs="Traditional Arabic"/>
          <w:b/>
          <w:bCs/>
          <w:sz w:val="32"/>
          <w:szCs w:val="32"/>
          <w:rtl/>
          <w:lang w:bidi="ar-EG"/>
        </w:rPr>
        <w:t>أهدى هذه الرسالة الرسمية الى:</w:t>
      </w:r>
    </w:p>
    <w:p w:rsidR="00F80D32" w:rsidRPr="0037498D" w:rsidRDefault="00F80D32" w:rsidP="00F80D32">
      <w:pPr>
        <w:bidi/>
        <w:jc w:val="center"/>
        <w:rPr>
          <w:rFonts w:ascii="Traditional Arabic" w:hAnsi="Traditional Arabic" w:cs="Traditional Arabic"/>
          <w:b/>
          <w:bCs/>
          <w:sz w:val="32"/>
          <w:szCs w:val="32"/>
          <w:rtl/>
          <w:lang w:bidi="ar-EG"/>
        </w:rPr>
      </w:pPr>
      <w:r w:rsidRPr="0037498D">
        <w:rPr>
          <w:rFonts w:ascii="Traditional Arabic" w:hAnsi="Traditional Arabic" w:cs="Traditional Arabic"/>
          <w:b/>
          <w:bCs/>
          <w:sz w:val="32"/>
          <w:szCs w:val="32"/>
          <w:rtl/>
          <w:lang w:bidi="ar-EG"/>
        </w:rPr>
        <w:t>والدي المحبوبين الكريمين مشهور وميمونة</w:t>
      </w:r>
    </w:p>
    <w:p w:rsidR="00F80D32" w:rsidRPr="0037498D" w:rsidRDefault="00F80D32" w:rsidP="00F80D32">
      <w:pPr>
        <w:bidi/>
        <w:jc w:val="center"/>
        <w:rPr>
          <w:rFonts w:ascii="Traditional Arabic" w:hAnsi="Traditional Arabic" w:cs="Traditional Arabic"/>
          <w:b/>
          <w:bCs/>
          <w:sz w:val="32"/>
          <w:szCs w:val="32"/>
          <w:rtl/>
          <w:lang w:bidi="ar-EG"/>
        </w:rPr>
      </w:pPr>
      <w:r w:rsidRPr="0037498D">
        <w:rPr>
          <w:rFonts w:ascii="Traditional Arabic" w:hAnsi="Traditional Arabic" w:cs="Traditional Arabic"/>
          <w:b/>
          <w:bCs/>
          <w:sz w:val="32"/>
          <w:szCs w:val="32"/>
          <w:rtl/>
          <w:lang w:bidi="ar-EG"/>
        </w:rPr>
        <w:t>والى اخواتي نيل الامانية وعين نهاية ثم الأساتيذ ومشايخي واصدقائي</w:t>
      </w:r>
    </w:p>
    <w:p w:rsidR="00F80D32" w:rsidRPr="0037498D" w:rsidRDefault="00F80D32" w:rsidP="00F80D32">
      <w:pPr>
        <w:bidi/>
        <w:jc w:val="center"/>
        <w:rPr>
          <w:rFonts w:ascii="Traditional Arabic" w:hAnsi="Traditional Arabic" w:cs="Traditional Arabic"/>
          <w:b/>
          <w:bCs/>
          <w:sz w:val="32"/>
          <w:szCs w:val="32"/>
          <w:rtl/>
          <w:lang w:bidi="ar-EG"/>
        </w:rPr>
      </w:pPr>
      <w:r w:rsidRPr="0037498D">
        <w:rPr>
          <w:rFonts w:ascii="Traditional Arabic" w:hAnsi="Traditional Arabic" w:cs="Traditional Arabic"/>
          <w:b/>
          <w:bCs/>
          <w:sz w:val="32"/>
          <w:szCs w:val="32"/>
          <w:rtl/>
          <w:lang w:bidi="ar-EG"/>
        </w:rPr>
        <w:t>ولجميع هؤلاء الذين اهدو هذا البحث البسيط تعمدكم الله بالرحمة والمغفرة والعافية</w:t>
      </w:r>
    </w:p>
    <w:p w:rsidR="00F80D32" w:rsidRPr="0037498D" w:rsidRDefault="00F80D32" w:rsidP="00F80D32">
      <w:pPr>
        <w:bidi/>
        <w:rPr>
          <w:rtl/>
          <w:lang w:bidi="ar-EG"/>
        </w:rPr>
      </w:pPr>
      <w:r w:rsidRPr="0037498D">
        <w:rPr>
          <w:rtl/>
          <w:lang w:bidi="ar-EG"/>
        </w:rPr>
        <w:br w:type="page"/>
      </w:r>
    </w:p>
    <w:p w:rsidR="00F80D32" w:rsidRPr="0037498D" w:rsidRDefault="00F80D32" w:rsidP="000F0D2E">
      <w:pPr>
        <w:pStyle w:val="Heading1"/>
        <w:bidi/>
        <w:rPr>
          <w:rtl/>
        </w:rPr>
      </w:pPr>
      <w:r w:rsidRPr="0037498D">
        <w:rPr>
          <w:rtl/>
        </w:rPr>
        <w:lastRenderedPageBreak/>
        <w:t>كلمة الشكر</w:t>
      </w:r>
    </w:p>
    <w:p w:rsidR="00F80D32" w:rsidRPr="0037498D" w:rsidRDefault="00F80D32" w:rsidP="00662A56">
      <w:pPr>
        <w:autoSpaceDE w:val="0"/>
        <w:autoSpaceDN w:val="0"/>
        <w:bidi/>
        <w:adjustRightInd w:val="0"/>
        <w:spacing w:after="0" w:line="360" w:lineRule="auto"/>
        <w:ind w:firstLine="720"/>
        <w:jc w:val="both"/>
        <w:rPr>
          <w:rFonts w:ascii="Traditional Arabic" w:hAnsi="Traditional Arabic" w:cs="Traditional Arabic"/>
          <w:sz w:val="32"/>
          <w:szCs w:val="32"/>
          <w:rtl/>
          <w:lang w:bidi="ar-EG"/>
        </w:rPr>
      </w:pPr>
      <w:r w:rsidRPr="0037498D">
        <w:rPr>
          <w:rFonts w:ascii="Traditional Arabic" w:hAnsi="Traditional Arabic" w:cs="Traditional Arabic"/>
          <w:sz w:val="32"/>
          <w:szCs w:val="32"/>
          <w:rtl/>
        </w:rPr>
        <w:t>الحمد</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لله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توكل</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بالصدق</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نيته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كفى</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ومن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توسل</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إليه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في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إتباع</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الشريعة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قربه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وأدنى،</w:t>
      </w:r>
      <w:r w:rsidR="00662A56">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والصلاة</w:t>
      </w:r>
      <w:r w:rsidRPr="0037498D">
        <w:rPr>
          <w:rFonts w:ascii="Traditional Arabic" w:hAnsi="Traditional Arabic" w:cs="Traditional Arabic" w:hint="cs"/>
          <w:sz w:val="32"/>
          <w:szCs w:val="32"/>
          <w:rtl/>
          <w:lang w:bidi="ar-EG"/>
        </w:rPr>
        <w:t xml:space="preserve"> </w:t>
      </w:r>
      <w:r w:rsidRPr="0037498D">
        <w:rPr>
          <w:rFonts w:ascii="Traditional Arabic" w:hAnsi="Traditional Arabic" w:cs="Traditional Arabic"/>
          <w:sz w:val="32"/>
          <w:szCs w:val="32"/>
          <w:rtl/>
        </w:rPr>
        <w:t>والسلام</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على</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خير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خلق</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الله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سيدنا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ومولنا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محمد</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ابن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عبد</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الله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وعلى</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وأصحابه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ومن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تبعه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ومن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نصره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ومولة</w:t>
      </w:r>
      <w:r w:rsidRPr="0037498D">
        <w:rPr>
          <w:rFonts w:ascii="Traditional Arabic" w:hAnsi="Traditional Arabic" w:cs="Traditional Arabic" w:hint="cs"/>
          <w:sz w:val="32"/>
          <w:szCs w:val="32"/>
          <w:rtl/>
          <w:lang w:bidi="ar-EG"/>
        </w:rPr>
        <w:t xml:space="preserve"> </w:t>
      </w:r>
      <w:r w:rsidRPr="0037498D">
        <w:rPr>
          <w:rFonts w:ascii="Traditional Arabic" w:hAnsi="Traditional Arabic" w:cs="Traditional Arabic"/>
          <w:sz w:val="32"/>
          <w:szCs w:val="32"/>
          <w:rtl/>
        </w:rPr>
        <w:t>ومن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تبع</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سبيله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ومن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سلك</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طريقه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ومن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احياء</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سنته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ومن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دعا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بدعوته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إلى</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يوم</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القيامة</w:t>
      </w:r>
      <w:r w:rsidRPr="0037498D">
        <w:rPr>
          <w:rFonts w:ascii="Traditional Arabic" w:hAnsi="Traditional Arabic" w:cs="Traditional Arabic"/>
          <w:sz w:val="32"/>
          <w:szCs w:val="32"/>
        </w:rPr>
        <w:t>.</w:t>
      </w:r>
    </w:p>
    <w:p w:rsidR="00F80D32" w:rsidRPr="0037498D" w:rsidRDefault="00F80D32" w:rsidP="00662A56">
      <w:pPr>
        <w:autoSpaceDE w:val="0"/>
        <w:autoSpaceDN w:val="0"/>
        <w:bidi/>
        <w:adjustRightInd w:val="0"/>
        <w:spacing w:after="0" w:line="360" w:lineRule="auto"/>
        <w:ind w:firstLine="720"/>
        <w:jc w:val="both"/>
        <w:rPr>
          <w:rFonts w:ascii="Traditional Arabic" w:hAnsi="Traditional Arabic" w:cs="Traditional Arabic"/>
          <w:sz w:val="32"/>
          <w:szCs w:val="32"/>
          <w:rtl/>
          <w:lang w:bidi="ar-EG"/>
        </w:rPr>
      </w:pPr>
      <w:r w:rsidRPr="0037498D">
        <w:rPr>
          <w:rFonts w:ascii="Traditional Arabic" w:hAnsi="Traditional Arabic" w:cs="Traditional Arabic"/>
          <w:sz w:val="32"/>
          <w:szCs w:val="32"/>
          <w:rtl/>
        </w:rPr>
        <w:t>وبعد،</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فبنعمة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الله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وبنصره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تمت</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كتابة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هذا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البحث</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عسى</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أن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يكون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نافعا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للكاتب</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والقارئ</w:t>
      </w:r>
      <w:r w:rsidRPr="0037498D">
        <w:rPr>
          <w:rFonts w:ascii="Traditional Arabic" w:hAnsi="Traditional Arabic" w:cs="Traditional Arabic" w:hint="cs"/>
          <w:sz w:val="32"/>
          <w:szCs w:val="32"/>
          <w:rtl/>
        </w:rPr>
        <w:t xml:space="preserve"> </w:t>
      </w:r>
      <w:r w:rsidRPr="0037498D">
        <w:rPr>
          <w:rFonts w:ascii="Traditional Arabic" w:hAnsi="Traditional Arabic" w:cs="Traditional Arabic"/>
          <w:sz w:val="32"/>
          <w:szCs w:val="32"/>
          <w:rtl/>
        </w:rPr>
        <w:t>ومما</w:t>
      </w:r>
      <w:r w:rsidRPr="0037498D">
        <w:rPr>
          <w:rFonts w:ascii="Traditional Arabic" w:hAnsi="Traditional Arabic" w:cs="Traditional Arabic" w:hint="cs"/>
          <w:sz w:val="32"/>
          <w:szCs w:val="32"/>
          <w:rtl/>
          <w:lang w:bidi="ar-EG"/>
        </w:rPr>
        <w:t xml:space="preserve"> </w:t>
      </w:r>
      <w:r w:rsidRPr="0037498D">
        <w:rPr>
          <w:rFonts w:ascii="Traditional Arabic" w:hAnsi="Traditional Arabic" w:cs="Traditional Arabic"/>
          <w:sz w:val="32"/>
          <w:szCs w:val="32"/>
          <w:rtl/>
        </w:rPr>
        <w:t>لا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ينكر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الباحث</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أنّ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هذا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البحث</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إنما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لا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يتم</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إلا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بعون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كلّ</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له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سهم</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فيه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مباشرة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أو</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غير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مباشرة،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فيقدم</w:t>
      </w:r>
      <w:r w:rsidRPr="0037498D">
        <w:rPr>
          <w:rFonts w:ascii="Traditional Arabic" w:hAnsi="Traditional Arabic" w:cs="Traditional Arabic" w:hint="cs"/>
          <w:sz w:val="32"/>
          <w:szCs w:val="32"/>
          <w:rtl/>
          <w:lang w:bidi="ar-EG"/>
        </w:rPr>
        <w:t xml:space="preserve"> </w:t>
      </w:r>
      <w:r w:rsidRPr="0037498D">
        <w:rPr>
          <w:rFonts w:ascii="Traditional Arabic" w:hAnsi="Traditional Arabic" w:cs="Traditional Arabic"/>
          <w:sz w:val="32"/>
          <w:szCs w:val="32"/>
          <w:rtl/>
        </w:rPr>
        <w:t>الباحث</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جزيل</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شكره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ورفيع</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إكرامه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وعظيم</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تقديره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إلى</w:t>
      </w:r>
      <w:r w:rsidRPr="0037498D">
        <w:rPr>
          <w:rFonts w:ascii="Traditional Arabic" w:hAnsi="Traditional Arabic" w:cs="Traditional Arabic"/>
          <w:sz w:val="32"/>
          <w:szCs w:val="32"/>
        </w:rPr>
        <w:t>:</w:t>
      </w:r>
    </w:p>
    <w:p w:rsidR="00F80D32" w:rsidRPr="0037498D" w:rsidRDefault="00F80D32" w:rsidP="000614CD">
      <w:pPr>
        <w:pStyle w:val="ListParagraph"/>
        <w:numPr>
          <w:ilvl w:val="0"/>
          <w:numId w:val="36"/>
        </w:numPr>
        <w:autoSpaceDE w:val="0"/>
        <w:autoSpaceDN w:val="0"/>
        <w:bidi/>
        <w:adjustRightInd w:val="0"/>
        <w:spacing w:after="0" w:line="360" w:lineRule="auto"/>
        <w:jc w:val="both"/>
        <w:rPr>
          <w:rFonts w:ascii="Traditional Arabic" w:hAnsi="Traditional Arabic" w:cs="Traditional Arabic"/>
          <w:sz w:val="32"/>
          <w:szCs w:val="32"/>
          <w:lang w:bidi="ar-EG"/>
        </w:rPr>
      </w:pPr>
      <w:r w:rsidRPr="0037498D">
        <w:rPr>
          <w:rFonts w:ascii="Traditional Arabic" w:hAnsi="Traditional Arabic" w:cs="Traditional Arabic"/>
          <w:sz w:val="32"/>
          <w:szCs w:val="32"/>
          <w:rtl/>
        </w:rPr>
        <w:t>فضيلة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الأستاذ</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الدكتور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إمام</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توفيق</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الماجستير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الحاج</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بصفته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مدير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جامعة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سنجو</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الإسلامية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الحكومية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سمارنج</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مع</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وكيله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الأول،</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والثاني،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والثالث</w:t>
      </w:r>
      <w:r w:rsidRPr="0037498D">
        <w:rPr>
          <w:rFonts w:ascii="Traditional Arabic" w:hAnsi="Traditional Arabic" w:cs="Traditional Arabic" w:hint="cs"/>
          <w:sz w:val="32"/>
          <w:szCs w:val="32"/>
          <w:rtl/>
        </w:rPr>
        <w:t>.</w:t>
      </w:r>
    </w:p>
    <w:p w:rsidR="00F80D32" w:rsidRPr="0037498D" w:rsidRDefault="00F80D32" w:rsidP="000614CD">
      <w:pPr>
        <w:pStyle w:val="ListParagraph"/>
        <w:numPr>
          <w:ilvl w:val="0"/>
          <w:numId w:val="36"/>
        </w:numPr>
        <w:autoSpaceDE w:val="0"/>
        <w:autoSpaceDN w:val="0"/>
        <w:bidi/>
        <w:adjustRightInd w:val="0"/>
        <w:spacing w:after="0" w:line="360" w:lineRule="auto"/>
        <w:jc w:val="both"/>
        <w:rPr>
          <w:rFonts w:ascii="Traditional Arabic" w:hAnsi="Traditional Arabic" w:cs="Traditional Arabic"/>
          <w:sz w:val="32"/>
          <w:szCs w:val="32"/>
          <w:lang w:bidi="ar-EG"/>
        </w:rPr>
      </w:pPr>
      <w:r w:rsidRPr="0037498D">
        <w:rPr>
          <w:rFonts w:ascii="Traditional Arabic" w:hAnsi="Traditional Arabic" w:cs="Traditional Arabic"/>
          <w:sz w:val="32"/>
          <w:szCs w:val="32"/>
          <w:rtl/>
        </w:rPr>
        <w:t>فضيلة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الأستاذ</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الدكتور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هاشم</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محمد</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الماجستير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بصفته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عميد</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كلية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أصول</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الدين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والإنسانية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بجامعة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سنجو</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الإسلامية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الحكومية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سمارنج</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مع</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وكيله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الأوّل،</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والثاني،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والثالث</w:t>
      </w:r>
      <w:r w:rsidRPr="0037498D">
        <w:rPr>
          <w:rFonts w:ascii="Traditional Arabic" w:hAnsi="Traditional Arabic" w:cs="Traditional Arabic"/>
          <w:sz w:val="32"/>
          <w:szCs w:val="32"/>
        </w:rPr>
        <w:t>.</w:t>
      </w:r>
    </w:p>
    <w:p w:rsidR="00DA1C66" w:rsidRPr="0037498D" w:rsidRDefault="00F80D32" w:rsidP="000614CD">
      <w:pPr>
        <w:pStyle w:val="ListParagraph"/>
        <w:numPr>
          <w:ilvl w:val="0"/>
          <w:numId w:val="36"/>
        </w:numPr>
        <w:autoSpaceDE w:val="0"/>
        <w:autoSpaceDN w:val="0"/>
        <w:bidi/>
        <w:adjustRightInd w:val="0"/>
        <w:spacing w:after="0" w:line="360" w:lineRule="auto"/>
        <w:jc w:val="both"/>
        <w:rPr>
          <w:rFonts w:ascii="Traditional Arabic" w:hAnsi="Traditional Arabic" w:cs="Traditional Arabic"/>
          <w:sz w:val="32"/>
          <w:szCs w:val="32"/>
          <w:lang w:bidi="ar-EG"/>
        </w:rPr>
      </w:pPr>
      <w:r w:rsidRPr="0037498D">
        <w:rPr>
          <w:rFonts w:ascii="Traditional Arabic" w:hAnsi="Traditional Arabic" w:cs="Traditional Arabic"/>
          <w:sz w:val="32"/>
          <w:szCs w:val="32"/>
          <w:rtl/>
        </w:rPr>
        <w:t>فضيلة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الأستاذ</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مندير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الماجستير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بصفاته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رئيس</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قسم</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التفسير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وعلومه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بكلية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أصول</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الدين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والإنسانية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بجامعة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سنجو</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الإسلامية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الحكومية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سمارنج،</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بارك</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الله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فيه</w:t>
      </w:r>
      <w:r w:rsidRPr="0037498D">
        <w:rPr>
          <w:rFonts w:ascii="Traditional Arabic" w:hAnsi="Traditional Arabic" w:cs="Traditional Arabic"/>
          <w:sz w:val="32"/>
          <w:szCs w:val="32"/>
        </w:rPr>
        <w:t>.</w:t>
      </w:r>
    </w:p>
    <w:p w:rsidR="00F80D32" w:rsidRPr="0037498D" w:rsidRDefault="00F80D32" w:rsidP="006103F5">
      <w:pPr>
        <w:pStyle w:val="ListParagraph"/>
        <w:numPr>
          <w:ilvl w:val="0"/>
          <w:numId w:val="36"/>
        </w:numPr>
        <w:autoSpaceDE w:val="0"/>
        <w:autoSpaceDN w:val="0"/>
        <w:bidi/>
        <w:adjustRightInd w:val="0"/>
        <w:spacing w:after="0" w:line="360" w:lineRule="auto"/>
        <w:jc w:val="both"/>
        <w:rPr>
          <w:rFonts w:ascii="Traditional Arabic" w:hAnsi="Traditional Arabic" w:cs="Traditional Arabic"/>
          <w:sz w:val="32"/>
          <w:szCs w:val="32"/>
          <w:lang w:bidi="ar-EG"/>
        </w:rPr>
      </w:pPr>
      <w:r w:rsidRPr="0037498D">
        <w:rPr>
          <w:rFonts w:ascii="Traditional Arabic" w:hAnsi="Traditional Arabic" w:cs="Traditional Arabic"/>
          <w:sz w:val="32"/>
          <w:szCs w:val="32"/>
          <w:rtl/>
        </w:rPr>
        <w:t>فضيلة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المشريفين</w:t>
      </w:r>
      <w:r w:rsidRPr="0037498D">
        <w:rPr>
          <w:rFonts w:ascii="Traditional Arabic" w:hAnsi="Traditional Arabic" w:cs="Traditional Arabic"/>
          <w:sz w:val="32"/>
          <w:szCs w:val="32"/>
        </w:rPr>
        <w:t xml:space="preserve"> : </w:t>
      </w:r>
      <w:r w:rsidRPr="0037498D">
        <w:rPr>
          <w:rFonts w:ascii="Traditional Arabic" w:hAnsi="Traditional Arabic" w:cs="Traditional Arabic"/>
          <w:sz w:val="32"/>
          <w:szCs w:val="32"/>
          <w:rtl/>
        </w:rPr>
        <w:t>الأستاذ</w:t>
      </w:r>
      <w:r w:rsidR="006103F5" w:rsidRPr="006103F5">
        <w:rPr>
          <w:rFonts w:ascii="Traditional Arabic" w:hAnsi="Traditional Arabic" w:cs="Traditional Arabic"/>
          <w:sz w:val="32"/>
          <w:szCs w:val="32"/>
          <w:rtl/>
        </w:rPr>
        <w:t xml:space="preserve"> </w:t>
      </w:r>
      <w:r w:rsidR="006103F5" w:rsidRPr="0037498D">
        <w:rPr>
          <w:rFonts w:ascii="Traditional Arabic" w:hAnsi="Traditional Arabic" w:cs="Traditional Arabic"/>
          <w:sz w:val="32"/>
          <w:szCs w:val="32"/>
          <w:rtl/>
        </w:rPr>
        <w:t>أولى</w:t>
      </w:r>
      <w:r w:rsidR="006103F5" w:rsidRPr="0037498D">
        <w:rPr>
          <w:rFonts w:ascii="Traditional Arabic" w:hAnsi="Traditional Arabic" w:cs="Traditional Arabic"/>
          <w:sz w:val="32"/>
          <w:szCs w:val="32"/>
        </w:rPr>
        <w:t xml:space="preserve"> </w:t>
      </w:r>
      <w:r w:rsidR="006103F5" w:rsidRPr="0037498D">
        <w:rPr>
          <w:rFonts w:ascii="Traditional Arabic" w:hAnsi="Traditional Arabic" w:cs="Traditional Arabic"/>
          <w:sz w:val="32"/>
          <w:szCs w:val="32"/>
          <w:rtl/>
        </w:rPr>
        <w:t>النعم</w:t>
      </w:r>
      <w:r w:rsidR="006103F5" w:rsidRPr="0037498D">
        <w:rPr>
          <w:rFonts w:ascii="Traditional Arabic" w:hAnsi="Traditional Arabic" w:cs="Traditional Arabic"/>
          <w:sz w:val="32"/>
          <w:szCs w:val="32"/>
        </w:rPr>
        <w:t xml:space="preserve"> </w:t>
      </w:r>
      <w:r w:rsidR="006103F5" w:rsidRPr="0037498D">
        <w:rPr>
          <w:rFonts w:ascii="Traditional Arabic" w:hAnsi="Traditional Arabic" w:cs="Traditional Arabic"/>
          <w:sz w:val="32"/>
          <w:szCs w:val="32"/>
          <w:rtl/>
        </w:rPr>
        <w:t>المسروري</w:t>
      </w:r>
      <w:r w:rsidR="006103F5" w:rsidRPr="0037498D">
        <w:rPr>
          <w:rFonts w:ascii="Traditional Arabic" w:hAnsi="Traditional Arabic" w:cs="Traditional Arabic"/>
          <w:sz w:val="32"/>
          <w:szCs w:val="32"/>
        </w:rPr>
        <w:t xml:space="preserve"> </w:t>
      </w:r>
      <w:r w:rsidR="006103F5" w:rsidRPr="0037498D">
        <w:rPr>
          <w:rFonts w:ascii="Traditional Arabic" w:hAnsi="Traditional Arabic" w:cs="Traditional Arabic"/>
          <w:sz w:val="32"/>
          <w:szCs w:val="32"/>
          <w:rtl/>
        </w:rPr>
        <w:t>الماجستير</w:t>
      </w:r>
      <w:r w:rsidR="006103F5" w:rsidRPr="006103F5">
        <w:rPr>
          <w:rFonts w:ascii="Traditional Arabic" w:hAnsi="Traditional Arabic" w:cs="Traditional Arabic"/>
          <w:sz w:val="32"/>
          <w:szCs w:val="32"/>
          <w:rtl/>
        </w:rPr>
        <w:t xml:space="preserve"> </w:t>
      </w:r>
      <w:r w:rsidR="006103F5" w:rsidRPr="0037498D">
        <w:rPr>
          <w:rFonts w:ascii="Traditional Arabic" w:hAnsi="Traditional Arabic" w:cs="Traditional Arabic"/>
          <w:sz w:val="32"/>
          <w:szCs w:val="32"/>
          <w:rtl/>
        </w:rPr>
        <w:t>والأستاذ</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الدوكتور</w:t>
      </w:r>
      <w:r w:rsidRPr="0037498D">
        <w:rPr>
          <w:rFonts w:ascii="Traditional Arabic" w:hAnsi="Traditional Arabic" w:cs="Traditional Arabic"/>
          <w:sz w:val="32"/>
          <w:szCs w:val="32"/>
        </w:rPr>
        <w:t xml:space="preserve"> </w:t>
      </w:r>
      <w:r w:rsidR="00B61713" w:rsidRPr="0037498D">
        <w:rPr>
          <w:rFonts w:ascii="Traditional Arabic" w:hAnsi="Traditional Arabic" w:cs="Traditional Arabic" w:hint="cs"/>
          <w:sz w:val="32"/>
          <w:szCs w:val="32"/>
          <w:rtl/>
          <w:lang w:bidi="ar-IQ"/>
        </w:rPr>
        <w:t>احمد</w:t>
      </w:r>
      <w:r w:rsidR="00B61713" w:rsidRPr="0037498D">
        <w:rPr>
          <w:rFonts w:ascii="Traditional Arabic" w:hAnsi="Traditional Arabic" w:cs="Traditional Arabic"/>
          <w:bCs/>
          <w:sz w:val="32"/>
          <w:szCs w:val="32"/>
          <w:rtl/>
          <w:lang w:bidi="ar-IQ"/>
        </w:rPr>
        <w:t xml:space="preserve"> </w:t>
      </w:r>
      <w:r w:rsidR="00B61713" w:rsidRPr="0037498D">
        <w:rPr>
          <w:rFonts w:ascii="Traditional Arabic" w:hAnsi="Traditional Arabic" w:cs="Traditional Arabic" w:hint="cs"/>
          <w:sz w:val="32"/>
          <w:szCs w:val="32"/>
          <w:rtl/>
          <w:lang w:bidi="ar-IQ"/>
        </w:rPr>
        <w:t>مشافق</w:t>
      </w:r>
      <w:r w:rsidR="00B61713" w:rsidRPr="0037498D">
        <w:rPr>
          <w:rFonts w:ascii="Traditional Arabic" w:hAnsi="Traditional Arabic" w:cs="Traditional Arabic" w:hint="cs"/>
          <w:bCs/>
          <w:sz w:val="32"/>
          <w:szCs w:val="32"/>
          <w:rtl/>
          <w:lang w:bidi="ar-IQ"/>
        </w:rPr>
        <w:t xml:space="preserve"> </w:t>
      </w:r>
      <w:r w:rsidR="00044E23">
        <w:rPr>
          <w:rFonts w:ascii="Traditional Arabic" w:hAnsi="Traditional Arabic" w:cs="Traditional Arabic" w:hint="cs"/>
          <w:sz w:val="32"/>
          <w:szCs w:val="32"/>
          <w:rtl/>
          <w:lang w:bidi="ar-IQ"/>
        </w:rPr>
        <w:t>الماجيستير</w:t>
      </w:r>
      <w:r w:rsidRPr="0037498D">
        <w:rPr>
          <w:rFonts w:ascii="Traditional Arabic" w:hAnsi="Traditional Arabic" w:cs="Traditional Arabic"/>
          <w:sz w:val="32"/>
          <w:szCs w:val="32"/>
          <w:rtl/>
        </w:rPr>
        <w:t>،</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الذين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قد</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قاما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بتفتيش</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هذا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البحث</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العلمي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ورفقاني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وأرشداني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في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كتابته</w:t>
      </w:r>
      <w:r w:rsidRPr="0037498D">
        <w:rPr>
          <w:rFonts w:ascii="Traditional Arabic" w:hAnsi="Traditional Arabic" w:cs="Traditional Arabic" w:hint="cs"/>
          <w:sz w:val="32"/>
          <w:szCs w:val="32"/>
          <w:rtl/>
        </w:rPr>
        <w:t xml:space="preserve"> </w:t>
      </w:r>
      <w:r w:rsidRPr="0037498D">
        <w:rPr>
          <w:rFonts w:ascii="Traditional Arabic" w:hAnsi="Traditional Arabic" w:cs="Traditional Arabic"/>
          <w:sz w:val="32"/>
          <w:szCs w:val="32"/>
          <w:rtl/>
        </w:rPr>
        <w:t>جزاهما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الله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خير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الجزاء</w:t>
      </w:r>
      <w:r w:rsidRPr="0037498D">
        <w:rPr>
          <w:rFonts w:ascii="Traditional Arabic" w:hAnsi="Traditional Arabic" w:cs="Traditional Arabic"/>
          <w:sz w:val="32"/>
          <w:szCs w:val="32"/>
        </w:rPr>
        <w:t>.</w:t>
      </w:r>
    </w:p>
    <w:p w:rsidR="00F80D32" w:rsidRPr="0037498D" w:rsidRDefault="00F80D32" w:rsidP="000614CD">
      <w:pPr>
        <w:pStyle w:val="ListParagraph"/>
        <w:numPr>
          <w:ilvl w:val="0"/>
          <w:numId w:val="36"/>
        </w:numPr>
        <w:autoSpaceDE w:val="0"/>
        <w:autoSpaceDN w:val="0"/>
        <w:bidi/>
        <w:adjustRightInd w:val="0"/>
        <w:spacing w:after="0" w:line="360" w:lineRule="auto"/>
        <w:jc w:val="both"/>
        <w:rPr>
          <w:rFonts w:ascii="Traditional Arabic" w:hAnsi="Traditional Arabic" w:cs="Traditional Arabic"/>
          <w:sz w:val="32"/>
          <w:szCs w:val="32"/>
        </w:rPr>
      </w:pPr>
      <w:r w:rsidRPr="0037498D">
        <w:rPr>
          <w:rFonts w:ascii="Traditional Arabic" w:hAnsi="Traditional Arabic" w:cs="Traditional Arabic"/>
          <w:sz w:val="32"/>
          <w:szCs w:val="32"/>
          <w:rtl/>
        </w:rPr>
        <w:lastRenderedPageBreak/>
        <w:t>صاحب</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الفضيلة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والدي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المحبوب</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أبي</w:t>
      </w:r>
      <w:r w:rsidRPr="0037498D">
        <w:rPr>
          <w:rFonts w:ascii="Traditional Arabic" w:hAnsi="Traditional Arabic" w:cs="Traditional Arabic"/>
          <w:sz w:val="32"/>
          <w:szCs w:val="32"/>
        </w:rPr>
        <w:t xml:space="preserve"> </w:t>
      </w:r>
      <w:r w:rsidRPr="0037498D">
        <w:rPr>
          <w:rFonts w:ascii="Traditional Arabic" w:hAnsi="Traditional Arabic" w:cs="Traditional Arabic" w:hint="cs"/>
          <w:sz w:val="32"/>
          <w:szCs w:val="32"/>
          <w:rtl/>
        </w:rPr>
        <w:t>مشهور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وأمي</w:t>
      </w:r>
      <w:r w:rsidR="00662A56">
        <w:rPr>
          <w:rFonts w:ascii="Traditional Arabic" w:hAnsi="Traditional Arabic" w:cs="Traditional Arabic"/>
          <w:sz w:val="32"/>
          <w:szCs w:val="32"/>
        </w:rPr>
        <w:t xml:space="preserve"> </w:t>
      </w:r>
      <w:r w:rsidRPr="0037498D">
        <w:rPr>
          <w:rFonts w:ascii="Traditional Arabic" w:hAnsi="Traditional Arabic" w:cs="Traditional Arabic" w:hint="cs"/>
          <w:sz w:val="32"/>
          <w:szCs w:val="32"/>
          <w:rtl/>
        </w:rPr>
        <w:t>ميمونة</w:t>
      </w:r>
      <w:r w:rsidRPr="0037498D">
        <w:rPr>
          <w:rFonts w:ascii="Traditional Arabic" w:hAnsi="Traditional Arabic" w:cs="Traditional Arabic"/>
          <w:sz w:val="32"/>
          <w:szCs w:val="32"/>
          <w:rtl/>
        </w:rPr>
        <w:t>،</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حفظهما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وبارك</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الله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تعالى</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في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حياتهما،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ومتعهما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بطول</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حياتهما،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أشكركما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شكرا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جزيلا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الشكر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على</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كل</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الحب</w:t>
      </w:r>
      <w:r w:rsidRPr="0037498D">
        <w:rPr>
          <w:rFonts w:ascii="Traditional Arabic" w:hAnsi="Traditional Arabic" w:cs="Traditional Arabic" w:hint="cs"/>
          <w:sz w:val="32"/>
          <w:szCs w:val="32"/>
          <w:rtl/>
        </w:rPr>
        <w:t xml:space="preserve"> </w:t>
      </w:r>
      <w:r w:rsidRPr="0037498D">
        <w:rPr>
          <w:rFonts w:ascii="Traditional Arabic" w:hAnsi="Traditional Arabic" w:cs="Traditional Arabic"/>
          <w:sz w:val="32"/>
          <w:szCs w:val="32"/>
          <w:rtl/>
        </w:rPr>
        <w:t>والمحبة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والتربية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والدعاء</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وعلى</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كل</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شيء</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أستطيع</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في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ذكرها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وإبدالها</w:t>
      </w:r>
      <w:r w:rsidRPr="0037498D">
        <w:rPr>
          <w:rFonts w:ascii="Traditional Arabic" w:hAnsi="Traditional Arabic" w:cs="Traditional Arabic"/>
          <w:sz w:val="32"/>
          <w:szCs w:val="32"/>
        </w:rPr>
        <w:t>.</w:t>
      </w:r>
    </w:p>
    <w:p w:rsidR="00F80D32" w:rsidRPr="0037498D" w:rsidRDefault="00F80D32" w:rsidP="000614CD">
      <w:pPr>
        <w:pStyle w:val="ListParagraph"/>
        <w:numPr>
          <w:ilvl w:val="0"/>
          <w:numId w:val="36"/>
        </w:numPr>
        <w:autoSpaceDE w:val="0"/>
        <w:autoSpaceDN w:val="0"/>
        <w:bidi/>
        <w:adjustRightInd w:val="0"/>
        <w:spacing w:after="0" w:line="360" w:lineRule="auto"/>
        <w:jc w:val="both"/>
        <w:rPr>
          <w:rFonts w:ascii="Traditional Arabic" w:hAnsi="Traditional Arabic" w:cs="Traditional Arabic"/>
          <w:sz w:val="32"/>
          <w:szCs w:val="32"/>
        </w:rPr>
      </w:pPr>
      <w:r w:rsidRPr="0037498D">
        <w:rPr>
          <w:rFonts w:ascii="Traditional Arabic" w:hAnsi="Traditional Arabic" w:cs="Traditional Arabic"/>
          <w:sz w:val="32"/>
          <w:szCs w:val="32"/>
          <w:rtl/>
        </w:rPr>
        <w:t>فضيلة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الزملاء</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والخلان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في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البرنامج</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النموذجي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بقسم</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التفسير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وعلومه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لكلية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أصول</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الدين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والإنسانية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بجامعة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سنجوا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الإسلامية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الحكومية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سمارنج</w:t>
      </w:r>
      <w:r w:rsidRPr="0037498D">
        <w:rPr>
          <w:rFonts w:ascii="Traditional Arabic" w:hAnsi="Traditional Arabic" w:cs="Traditional Arabic" w:hint="cs"/>
          <w:sz w:val="32"/>
          <w:szCs w:val="32"/>
          <w:rtl/>
        </w:rPr>
        <w:t>.</w:t>
      </w:r>
    </w:p>
    <w:p w:rsidR="00F80D32" w:rsidRPr="0037498D" w:rsidRDefault="00F80D32" w:rsidP="000614CD">
      <w:pPr>
        <w:pStyle w:val="ListParagraph"/>
        <w:numPr>
          <w:ilvl w:val="0"/>
          <w:numId w:val="36"/>
        </w:numPr>
        <w:autoSpaceDE w:val="0"/>
        <w:autoSpaceDN w:val="0"/>
        <w:bidi/>
        <w:adjustRightInd w:val="0"/>
        <w:spacing w:after="0" w:line="360" w:lineRule="auto"/>
        <w:jc w:val="both"/>
        <w:rPr>
          <w:rFonts w:ascii="Traditional Arabic" w:hAnsi="Traditional Arabic" w:cs="Traditional Arabic"/>
          <w:sz w:val="32"/>
          <w:szCs w:val="32"/>
        </w:rPr>
      </w:pPr>
      <w:r w:rsidRPr="0037498D">
        <w:rPr>
          <w:rFonts w:ascii="Traditional Arabic" w:hAnsi="Traditional Arabic" w:cs="Traditional Arabic"/>
          <w:sz w:val="32"/>
          <w:szCs w:val="32"/>
          <w:rtl/>
        </w:rPr>
        <w:t>سيادة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الأساتذة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الذين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علمواني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العلوم</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التى</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انتفع</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الباحث</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منهم</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فوجوب</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الشكر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على</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نقاشهم</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ودعامتهم</w:t>
      </w:r>
      <w:r w:rsidRPr="0037498D">
        <w:rPr>
          <w:rFonts w:ascii="Traditional Arabic" w:hAnsi="Traditional Arabic" w:cs="Traditional Arabic"/>
          <w:sz w:val="32"/>
          <w:szCs w:val="32"/>
        </w:rPr>
        <w:t>.</w:t>
      </w:r>
    </w:p>
    <w:p w:rsidR="00DC1DC5" w:rsidRPr="0037498D" w:rsidRDefault="00F80D32" w:rsidP="00DC1DC5">
      <w:pPr>
        <w:autoSpaceDE w:val="0"/>
        <w:autoSpaceDN w:val="0"/>
        <w:bidi/>
        <w:adjustRightInd w:val="0"/>
        <w:spacing w:after="0" w:line="360" w:lineRule="auto"/>
        <w:jc w:val="both"/>
        <w:rPr>
          <w:rFonts w:ascii="Traditional Arabic" w:hAnsi="Traditional Arabic" w:cs="Traditional Arabic"/>
          <w:sz w:val="32"/>
          <w:szCs w:val="32"/>
          <w:rtl/>
        </w:rPr>
      </w:pPr>
      <w:r w:rsidRPr="0037498D">
        <w:rPr>
          <w:rFonts w:ascii="Traditional Arabic" w:hAnsi="Traditional Arabic" w:cs="Traditional Arabic"/>
          <w:sz w:val="32"/>
          <w:szCs w:val="32"/>
          <w:rtl/>
        </w:rPr>
        <w:t>هذا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ونسأل</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الله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أن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يوفر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لهم</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خير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الجزاء</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والسعادة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في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الدنيا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والآخرة،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وبهذا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البحث</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العلمي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خير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أقول</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في</w:t>
      </w:r>
      <w:r w:rsidRPr="0037498D">
        <w:rPr>
          <w:rFonts w:ascii="Traditional Arabic" w:hAnsi="Traditional Arabic" w:cs="Traditional Arabic" w:hint="cs"/>
          <w:sz w:val="32"/>
          <w:szCs w:val="32"/>
          <w:rtl/>
        </w:rPr>
        <w:t xml:space="preserve"> </w:t>
      </w:r>
      <w:r w:rsidRPr="0037498D">
        <w:rPr>
          <w:rFonts w:ascii="Traditional Arabic" w:hAnsi="Traditional Arabic" w:cs="Traditional Arabic"/>
          <w:sz w:val="32"/>
          <w:szCs w:val="32"/>
          <w:rtl/>
        </w:rPr>
        <w:t>نهايته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بشكر</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الحمد</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لله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رب</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العالمين،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ونسأل</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الله</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أن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ينفع</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هذا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البحث</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العلمي،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آمين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يا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رب</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العالمين</w:t>
      </w:r>
      <w:r w:rsidR="00DC1DC5" w:rsidRPr="0037498D">
        <w:rPr>
          <w:rFonts w:ascii="Traditional Arabic" w:hAnsi="Traditional Arabic" w:cs="Traditional Arabic" w:hint="cs"/>
          <w:sz w:val="32"/>
          <w:szCs w:val="32"/>
          <w:rtl/>
        </w:rPr>
        <w:t>.</w:t>
      </w:r>
    </w:p>
    <w:p w:rsidR="00133632" w:rsidRPr="0037498D" w:rsidRDefault="00DC1DC5" w:rsidP="00DA1C66">
      <w:pPr>
        <w:rPr>
          <w:rFonts w:ascii="Traditional Arabic" w:hAnsi="Traditional Arabic" w:cs="Traditional Arabic"/>
          <w:sz w:val="32"/>
          <w:szCs w:val="32"/>
          <w:rtl/>
        </w:rPr>
      </w:pPr>
      <w:r w:rsidRPr="0037498D">
        <w:rPr>
          <w:rFonts w:ascii="Traditional Arabic" w:hAnsi="Traditional Arabic" w:cs="Traditional Arabic"/>
          <w:sz w:val="32"/>
          <w:szCs w:val="32"/>
          <w:rtl/>
        </w:rPr>
        <w:br w:type="page"/>
      </w:r>
    </w:p>
    <w:sdt>
      <w:sdtPr>
        <w:rPr>
          <w:rFonts w:asciiTheme="minorHAnsi" w:hAnsiTheme="minorHAnsi" w:cstheme="minorBidi"/>
          <w:b w:val="0"/>
          <w:bCs w:val="0"/>
          <w:sz w:val="22"/>
          <w:szCs w:val="22"/>
          <w:rtl/>
          <w:lang w:bidi="ar-SA"/>
        </w:rPr>
        <w:id w:val="5385504"/>
        <w:docPartObj>
          <w:docPartGallery w:val="Table of Contents"/>
          <w:docPartUnique/>
        </w:docPartObj>
      </w:sdtPr>
      <w:sdtEndPr/>
      <w:sdtContent>
        <w:p w:rsidR="000112D7" w:rsidRPr="0037498D" w:rsidRDefault="000112D7" w:rsidP="000112D7">
          <w:pPr>
            <w:pStyle w:val="Heading1"/>
            <w:bidi/>
            <w:rPr>
              <w:rtl/>
            </w:rPr>
          </w:pPr>
          <w:r w:rsidRPr="0037498D">
            <w:rPr>
              <w:rtl/>
            </w:rPr>
            <w:t>محتويات البحث</w:t>
          </w:r>
        </w:p>
        <w:p w:rsidR="00662A56" w:rsidRPr="00662A56" w:rsidRDefault="00662A56" w:rsidP="00662A56">
          <w:pPr>
            <w:pStyle w:val="TOCHeading"/>
            <w:bidi/>
            <w:spacing w:before="0"/>
            <w:rPr>
              <w:rFonts w:ascii="Traditional Arabic" w:hAnsi="Traditional Arabic" w:cs="Traditional Arabic"/>
              <w:b w:val="0"/>
              <w:bCs w:val="0"/>
              <w:color w:val="auto"/>
              <w:sz w:val="32"/>
              <w:szCs w:val="32"/>
              <w:lang w:val="id-ID" w:bidi="ar-EG"/>
            </w:rPr>
          </w:pPr>
          <w:r w:rsidRPr="00662A56">
            <w:rPr>
              <w:rFonts w:ascii="Traditional Arabic" w:hAnsi="Traditional Arabic" w:cs="Traditional Arabic"/>
              <w:color w:val="auto"/>
              <w:sz w:val="32"/>
              <w:szCs w:val="32"/>
              <w:rtl/>
            </w:rPr>
            <w:t>التصريح</w:t>
          </w:r>
          <w:r w:rsidRPr="00662A56">
            <w:rPr>
              <w:rFonts w:ascii="Traditional Arabic" w:hAnsi="Traditional Arabic" w:cs="Traditional Arabic"/>
              <w:b w:val="0"/>
              <w:bCs w:val="0"/>
              <w:color w:val="auto"/>
              <w:sz w:val="32"/>
              <w:szCs w:val="32"/>
            </w:rPr>
            <w:ptab w:relativeTo="margin" w:alignment="right" w:leader="dot"/>
          </w:r>
          <w:r w:rsidRPr="00662A56">
            <w:rPr>
              <w:rFonts w:ascii="Traditional Arabic" w:hAnsi="Traditional Arabic" w:cs="Traditional Arabic"/>
              <w:b w:val="0"/>
              <w:bCs w:val="0"/>
              <w:color w:val="auto"/>
              <w:sz w:val="32"/>
              <w:szCs w:val="32"/>
              <w:lang w:val="id-ID"/>
            </w:rPr>
            <w:t>i</w:t>
          </w:r>
        </w:p>
        <w:p w:rsidR="00B038CE" w:rsidRPr="00662A56" w:rsidRDefault="00067E30" w:rsidP="00662A56">
          <w:pPr>
            <w:pStyle w:val="TOCHeading"/>
            <w:bidi/>
            <w:spacing w:before="0"/>
            <w:rPr>
              <w:rFonts w:ascii="Traditional Arabic" w:hAnsi="Traditional Arabic" w:cs="Traditional Arabic"/>
              <w:b w:val="0"/>
              <w:bCs w:val="0"/>
              <w:color w:val="auto"/>
              <w:sz w:val="32"/>
              <w:szCs w:val="32"/>
              <w:rtl/>
            </w:rPr>
          </w:pPr>
          <w:r>
            <w:rPr>
              <w:rFonts w:ascii="Traditional Arabic" w:hAnsi="Traditional Arabic" w:cs="Traditional Arabic" w:hint="cs"/>
              <w:color w:val="auto"/>
              <w:sz w:val="32"/>
              <w:szCs w:val="32"/>
              <w:rtl/>
            </w:rPr>
            <w:t>تصحيح لجنة المناقشة</w:t>
          </w:r>
          <w:r w:rsidR="00B038CE" w:rsidRPr="00662A56">
            <w:rPr>
              <w:rFonts w:ascii="Traditional Arabic" w:hAnsi="Traditional Arabic" w:cs="Traditional Arabic"/>
              <w:b w:val="0"/>
              <w:bCs w:val="0"/>
              <w:color w:val="auto"/>
              <w:sz w:val="32"/>
              <w:szCs w:val="32"/>
            </w:rPr>
            <w:ptab w:relativeTo="margin" w:alignment="right" w:leader="dot"/>
          </w:r>
          <w:r w:rsidR="00662A56" w:rsidRPr="00662A56">
            <w:rPr>
              <w:rFonts w:ascii="Traditional Arabic" w:hAnsi="Traditional Arabic" w:cs="Traditional Arabic"/>
              <w:b w:val="0"/>
              <w:bCs w:val="0"/>
              <w:color w:val="auto"/>
              <w:sz w:val="32"/>
              <w:szCs w:val="32"/>
              <w:lang w:val="id-ID"/>
            </w:rPr>
            <w:t>i</w:t>
          </w:r>
          <w:r w:rsidR="00DC1DC5" w:rsidRPr="00662A56">
            <w:rPr>
              <w:rFonts w:ascii="Traditional Arabic" w:hAnsi="Traditional Arabic" w:cs="Traditional Arabic"/>
              <w:b w:val="0"/>
              <w:bCs w:val="0"/>
              <w:color w:val="auto"/>
              <w:sz w:val="32"/>
              <w:szCs w:val="32"/>
            </w:rPr>
            <w:t>i</w:t>
          </w:r>
        </w:p>
        <w:p w:rsidR="00FD1269" w:rsidRPr="00662A56" w:rsidRDefault="00FD1269" w:rsidP="005039BD">
          <w:pPr>
            <w:pStyle w:val="TOC1"/>
            <w:bidi/>
            <w:spacing w:line="240" w:lineRule="auto"/>
            <w:jc w:val="both"/>
            <w:rPr>
              <w:rFonts w:ascii="Traditional Arabic" w:hAnsi="Traditional Arabic" w:cs="Traditional Arabic"/>
              <w:sz w:val="32"/>
              <w:szCs w:val="32"/>
            </w:rPr>
          </w:pPr>
          <w:r w:rsidRPr="00662A56">
            <w:rPr>
              <w:rFonts w:ascii="Traditional Arabic" w:hAnsi="Traditional Arabic" w:cs="Traditional Arabic"/>
              <w:b/>
              <w:bCs/>
              <w:sz w:val="32"/>
              <w:szCs w:val="32"/>
              <w:rtl/>
            </w:rPr>
            <w:t>موافقة المشرف</w:t>
          </w:r>
          <w:r w:rsidRPr="00662A56">
            <w:rPr>
              <w:rFonts w:ascii="Traditional Arabic" w:hAnsi="Traditional Arabic" w:cs="Traditional Arabic"/>
              <w:sz w:val="32"/>
              <w:szCs w:val="32"/>
            </w:rPr>
            <w:t xml:space="preserve"> </w:t>
          </w:r>
          <w:r w:rsidRPr="00662A56">
            <w:rPr>
              <w:rFonts w:ascii="Traditional Arabic" w:hAnsi="Traditional Arabic" w:cs="Traditional Arabic"/>
              <w:sz w:val="32"/>
              <w:szCs w:val="32"/>
            </w:rPr>
            <w:ptab w:relativeTo="margin" w:alignment="right" w:leader="dot"/>
          </w:r>
          <w:r w:rsidR="005039BD" w:rsidRPr="00662A56">
            <w:rPr>
              <w:rFonts w:ascii="Traditional Arabic" w:hAnsi="Traditional Arabic" w:cs="Traditional Arabic"/>
              <w:sz w:val="32"/>
              <w:szCs w:val="32"/>
            </w:rPr>
            <w:t xml:space="preserve"> </w:t>
          </w:r>
          <w:r w:rsidR="00662A56" w:rsidRPr="00662A56">
            <w:rPr>
              <w:rFonts w:ascii="Traditional Arabic" w:hAnsi="Traditional Arabic" w:cs="Traditional Arabic"/>
              <w:sz w:val="32"/>
              <w:szCs w:val="32"/>
            </w:rPr>
            <w:t>iii</w:t>
          </w:r>
        </w:p>
        <w:p w:rsidR="00FD1269" w:rsidRPr="00662A56" w:rsidRDefault="00FD1269" w:rsidP="005039BD">
          <w:pPr>
            <w:pStyle w:val="TOC1"/>
            <w:bidi/>
            <w:spacing w:line="240" w:lineRule="auto"/>
            <w:jc w:val="both"/>
            <w:rPr>
              <w:rFonts w:ascii="Traditional Arabic" w:hAnsi="Traditional Arabic" w:cs="Traditional Arabic"/>
              <w:sz w:val="32"/>
              <w:szCs w:val="32"/>
              <w:rtl/>
            </w:rPr>
          </w:pPr>
          <w:r w:rsidRPr="00662A56">
            <w:rPr>
              <w:rFonts w:ascii="Traditional Arabic" w:hAnsi="Traditional Arabic" w:cs="Traditional Arabic"/>
              <w:b/>
              <w:bCs/>
              <w:sz w:val="32"/>
              <w:szCs w:val="32"/>
              <w:rtl/>
            </w:rPr>
            <w:t>الشعار</w:t>
          </w:r>
          <w:r w:rsidRPr="00662A56">
            <w:rPr>
              <w:rFonts w:ascii="Traditional Arabic" w:hAnsi="Traditional Arabic" w:cs="Traditional Arabic"/>
              <w:sz w:val="32"/>
              <w:szCs w:val="32"/>
            </w:rPr>
            <w:ptab w:relativeTo="margin" w:alignment="right" w:leader="dot"/>
          </w:r>
          <w:r w:rsidR="00662A56" w:rsidRPr="00662A56">
            <w:rPr>
              <w:rFonts w:ascii="Traditional Arabic" w:hAnsi="Traditional Arabic" w:cs="Traditional Arabic"/>
              <w:sz w:val="32"/>
              <w:szCs w:val="32"/>
            </w:rPr>
            <w:t>i</w:t>
          </w:r>
          <w:r w:rsidR="00DC1DC5" w:rsidRPr="00662A56">
            <w:rPr>
              <w:rFonts w:ascii="Traditional Arabic" w:hAnsi="Traditional Arabic" w:cs="Traditional Arabic"/>
              <w:sz w:val="32"/>
              <w:szCs w:val="32"/>
            </w:rPr>
            <w:t>v</w:t>
          </w:r>
        </w:p>
        <w:p w:rsidR="00FD1269" w:rsidRPr="00662A56" w:rsidRDefault="00DC1DC5" w:rsidP="00662A56">
          <w:pPr>
            <w:pStyle w:val="TOC1"/>
            <w:bidi/>
            <w:spacing w:line="240" w:lineRule="auto"/>
            <w:jc w:val="both"/>
            <w:rPr>
              <w:rFonts w:ascii="Traditional Arabic" w:hAnsi="Traditional Arabic" w:cs="Traditional Arabic"/>
              <w:sz w:val="32"/>
              <w:szCs w:val="32"/>
              <w:rtl/>
            </w:rPr>
          </w:pPr>
          <w:r w:rsidRPr="00662A56">
            <w:rPr>
              <w:rFonts w:ascii="Traditional Arabic" w:hAnsi="Traditional Arabic" w:cs="Traditional Arabic"/>
              <w:b/>
              <w:bCs/>
              <w:sz w:val="32"/>
              <w:szCs w:val="32"/>
              <w:rtl/>
            </w:rPr>
            <w:t>الاهداء</w:t>
          </w:r>
          <w:r w:rsidR="00FD1269" w:rsidRPr="00662A56">
            <w:rPr>
              <w:rFonts w:ascii="Traditional Arabic" w:hAnsi="Traditional Arabic" w:cs="Traditional Arabic"/>
              <w:sz w:val="32"/>
              <w:szCs w:val="32"/>
            </w:rPr>
            <w:ptab w:relativeTo="margin" w:alignment="right" w:leader="dot"/>
          </w:r>
          <w:r w:rsidR="005039BD" w:rsidRPr="00662A56">
            <w:rPr>
              <w:rFonts w:ascii="Traditional Arabic" w:hAnsi="Traditional Arabic" w:cs="Traditional Arabic"/>
              <w:sz w:val="32"/>
              <w:szCs w:val="32"/>
            </w:rPr>
            <w:t>v</w:t>
          </w:r>
        </w:p>
        <w:p w:rsidR="00FD1269" w:rsidRPr="00662A56" w:rsidRDefault="00DC1DC5" w:rsidP="00B52B2D">
          <w:pPr>
            <w:pStyle w:val="TOC1"/>
            <w:bidi/>
            <w:spacing w:line="240" w:lineRule="auto"/>
            <w:jc w:val="both"/>
            <w:rPr>
              <w:rFonts w:ascii="Traditional Arabic" w:hAnsi="Traditional Arabic" w:cs="Traditional Arabic"/>
              <w:sz w:val="32"/>
              <w:szCs w:val="32"/>
              <w:rtl/>
            </w:rPr>
          </w:pPr>
          <w:r w:rsidRPr="00662A56">
            <w:rPr>
              <w:rFonts w:ascii="Traditional Arabic" w:hAnsi="Traditional Arabic" w:cs="Traditional Arabic"/>
              <w:b/>
              <w:bCs/>
              <w:sz w:val="32"/>
              <w:szCs w:val="32"/>
              <w:rtl/>
            </w:rPr>
            <w:t>كلمة الشكر</w:t>
          </w:r>
          <w:r w:rsidR="00FD1269" w:rsidRPr="00662A56">
            <w:rPr>
              <w:rFonts w:ascii="Traditional Arabic" w:hAnsi="Traditional Arabic" w:cs="Traditional Arabic"/>
              <w:sz w:val="32"/>
              <w:szCs w:val="32"/>
            </w:rPr>
            <w:ptab w:relativeTo="margin" w:alignment="right" w:leader="dot"/>
          </w:r>
          <w:r w:rsidRPr="00662A56">
            <w:rPr>
              <w:rFonts w:ascii="Traditional Arabic" w:hAnsi="Traditional Arabic" w:cs="Traditional Arabic"/>
              <w:sz w:val="32"/>
              <w:szCs w:val="32"/>
            </w:rPr>
            <w:t>vi</w:t>
          </w:r>
        </w:p>
        <w:p w:rsidR="00FD1269" w:rsidRPr="00662A56" w:rsidRDefault="00DC1DC5" w:rsidP="00B52B2D">
          <w:pPr>
            <w:pStyle w:val="TOC1"/>
            <w:bidi/>
            <w:spacing w:line="240" w:lineRule="auto"/>
            <w:jc w:val="both"/>
            <w:rPr>
              <w:rFonts w:ascii="Traditional Arabic" w:hAnsi="Traditional Arabic" w:cs="Traditional Arabic"/>
              <w:sz w:val="32"/>
              <w:szCs w:val="32"/>
              <w:rtl/>
            </w:rPr>
          </w:pPr>
          <w:r w:rsidRPr="00662A56">
            <w:rPr>
              <w:rFonts w:ascii="Traditional Arabic" w:hAnsi="Traditional Arabic" w:cs="Traditional Arabic"/>
              <w:b/>
              <w:bCs/>
              <w:sz w:val="32"/>
              <w:szCs w:val="32"/>
              <w:rtl/>
            </w:rPr>
            <w:t>محتويات البحث</w:t>
          </w:r>
          <w:r w:rsidR="00FD1269" w:rsidRPr="00662A56">
            <w:rPr>
              <w:rFonts w:ascii="Traditional Arabic" w:hAnsi="Traditional Arabic" w:cs="Traditional Arabic"/>
              <w:sz w:val="32"/>
              <w:szCs w:val="32"/>
            </w:rPr>
            <w:ptab w:relativeTo="margin" w:alignment="right" w:leader="dot"/>
          </w:r>
          <w:r w:rsidRPr="00662A56">
            <w:rPr>
              <w:rFonts w:ascii="Traditional Arabic" w:hAnsi="Traditional Arabic" w:cs="Traditional Arabic"/>
              <w:sz w:val="32"/>
              <w:szCs w:val="32"/>
            </w:rPr>
            <w:t>i</w:t>
          </w:r>
          <w:r w:rsidR="005039BD" w:rsidRPr="00662A56">
            <w:rPr>
              <w:rFonts w:ascii="Traditional Arabic" w:hAnsi="Traditional Arabic" w:cs="Traditional Arabic"/>
              <w:sz w:val="32"/>
              <w:szCs w:val="32"/>
            </w:rPr>
            <w:t>x</w:t>
          </w:r>
        </w:p>
        <w:p w:rsidR="00FD1269" w:rsidRPr="0037498D" w:rsidRDefault="00DC1DC5" w:rsidP="00B52B2D">
          <w:pPr>
            <w:pStyle w:val="TOC1"/>
            <w:bidi/>
            <w:spacing w:line="240" w:lineRule="auto"/>
            <w:jc w:val="both"/>
            <w:rPr>
              <w:rFonts w:ascii="Traditional Arabic" w:hAnsi="Traditional Arabic" w:cs="Traditional Arabic"/>
              <w:sz w:val="32"/>
              <w:szCs w:val="32"/>
              <w:rtl/>
            </w:rPr>
          </w:pPr>
          <w:r w:rsidRPr="00662A56">
            <w:rPr>
              <w:rFonts w:ascii="Traditional Arabic" w:hAnsi="Traditional Arabic" w:cs="Traditional Arabic"/>
              <w:b/>
              <w:bCs/>
              <w:sz w:val="32"/>
              <w:szCs w:val="32"/>
              <w:rtl/>
            </w:rPr>
            <w:t>ملخص البحث</w:t>
          </w:r>
          <w:r w:rsidR="00FD1269" w:rsidRPr="00662A56">
            <w:rPr>
              <w:rFonts w:ascii="Traditional Arabic" w:hAnsi="Traditional Arabic" w:cs="Traditional Arabic"/>
              <w:sz w:val="32"/>
              <w:szCs w:val="32"/>
            </w:rPr>
            <w:ptab w:relativeTo="margin" w:alignment="right" w:leader="dot"/>
          </w:r>
          <w:r w:rsidRPr="00662A56">
            <w:rPr>
              <w:rFonts w:ascii="Traditional Arabic" w:hAnsi="Traditional Arabic" w:cs="Traditional Arabic"/>
              <w:sz w:val="32"/>
              <w:szCs w:val="32"/>
            </w:rPr>
            <w:t>x</w:t>
          </w:r>
          <w:r w:rsidR="005039BD" w:rsidRPr="00662A56">
            <w:rPr>
              <w:rFonts w:ascii="Traditional Arabic" w:hAnsi="Traditional Arabic" w:cs="Traditional Arabic"/>
              <w:sz w:val="32"/>
              <w:szCs w:val="32"/>
            </w:rPr>
            <w:t>i</w:t>
          </w:r>
        </w:p>
        <w:p w:rsidR="00FD1269" w:rsidRPr="0037498D" w:rsidRDefault="00FD1269" w:rsidP="00B52B2D">
          <w:pPr>
            <w:bidi/>
            <w:spacing w:line="240" w:lineRule="auto"/>
            <w:jc w:val="both"/>
            <w:rPr>
              <w:rFonts w:ascii="Traditional Arabic" w:hAnsi="Traditional Arabic" w:cs="Traditional Arabic"/>
              <w:b/>
              <w:bCs/>
              <w:sz w:val="32"/>
              <w:szCs w:val="32"/>
            </w:rPr>
          </w:pPr>
          <w:r w:rsidRPr="0037498D">
            <w:rPr>
              <w:rFonts w:ascii="Traditional Arabic" w:hAnsi="Traditional Arabic" w:cs="Traditional Arabic"/>
              <w:b/>
              <w:bCs/>
              <w:sz w:val="32"/>
              <w:szCs w:val="32"/>
              <w:rtl/>
            </w:rPr>
            <w:t>الباب الاول</w:t>
          </w:r>
          <w:r w:rsidR="00121A54" w:rsidRPr="0037498D">
            <w:rPr>
              <w:rFonts w:ascii="Traditional Arabic" w:hAnsi="Traditional Arabic" w:cs="Traditional Arabic"/>
              <w:b/>
              <w:bCs/>
              <w:sz w:val="32"/>
              <w:szCs w:val="32"/>
              <w:rtl/>
            </w:rPr>
            <w:t>: المقدمة</w:t>
          </w:r>
        </w:p>
        <w:p w:rsidR="00B038CE" w:rsidRPr="0037498D" w:rsidRDefault="00FD1269" w:rsidP="004E61F2">
          <w:pPr>
            <w:pStyle w:val="TOC2"/>
            <w:spacing w:after="0"/>
            <w:rPr>
              <w:rFonts w:ascii="Traditional Arabic" w:hAnsi="Traditional Arabic" w:cs="Traditional Arabic"/>
              <w:sz w:val="32"/>
              <w:szCs w:val="32"/>
              <w:rtl/>
            </w:rPr>
          </w:pPr>
          <w:r w:rsidRPr="0037498D">
            <w:rPr>
              <w:rFonts w:ascii="Traditional Arabic" w:hAnsi="Traditional Arabic" w:cs="Traditional Arabic"/>
              <w:sz w:val="32"/>
              <w:szCs w:val="32"/>
              <w:rtl/>
            </w:rPr>
            <w:t>خلفية البحث</w:t>
          </w:r>
          <w:r w:rsidR="00B038CE"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1</w:t>
          </w:r>
        </w:p>
        <w:p w:rsidR="00FD1269" w:rsidRPr="0037498D" w:rsidRDefault="00121A54" w:rsidP="004E61F2">
          <w:pPr>
            <w:pStyle w:val="TOC2"/>
            <w:spacing w:after="0"/>
            <w:rPr>
              <w:rFonts w:ascii="Traditional Arabic" w:hAnsi="Traditional Arabic" w:cs="Traditional Arabic"/>
              <w:sz w:val="32"/>
              <w:szCs w:val="32"/>
            </w:rPr>
          </w:pPr>
          <w:r w:rsidRPr="0037498D">
            <w:rPr>
              <w:rFonts w:ascii="Traditional Arabic" w:hAnsi="Traditional Arabic" w:cs="Traditional Arabic"/>
              <w:sz w:val="32"/>
              <w:szCs w:val="32"/>
              <w:rtl/>
            </w:rPr>
            <w:t>تحديد المشكلات البحث</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6</w:t>
          </w:r>
        </w:p>
        <w:p w:rsidR="00FD1269" w:rsidRPr="0037498D" w:rsidRDefault="00121A54" w:rsidP="004E61F2">
          <w:pPr>
            <w:pStyle w:val="TOC2"/>
            <w:spacing w:after="0"/>
            <w:rPr>
              <w:rFonts w:ascii="Traditional Arabic" w:hAnsi="Traditional Arabic" w:cs="Traditional Arabic"/>
              <w:sz w:val="32"/>
              <w:szCs w:val="32"/>
            </w:rPr>
          </w:pPr>
          <w:r w:rsidRPr="0037498D">
            <w:rPr>
              <w:rFonts w:ascii="Traditional Arabic" w:hAnsi="Traditional Arabic" w:cs="Traditional Arabic"/>
              <w:sz w:val="32"/>
              <w:szCs w:val="32"/>
              <w:rtl/>
            </w:rPr>
            <w:t>أهداف البحث وفوائده</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6</w:t>
          </w:r>
        </w:p>
        <w:p w:rsidR="00FD1269" w:rsidRPr="0037498D" w:rsidRDefault="00121A54" w:rsidP="004E61F2">
          <w:pPr>
            <w:pStyle w:val="TOC2"/>
            <w:spacing w:after="0"/>
            <w:rPr>
              <w:rFonts w:ascii="Traditional Arabic" w:hAnsi="Traditional Arabic" w:cs="Traditional Arabic"/>
              <w:sz w:val="32"/>
              <w:szCs w:val="32"/>
            </w:rPr>
          </w:pPr>
          <w:r w:rsidRPr="0037498D">
            <w:rPr>
              <w:rFonts w:ascii="Traditional Arabic" w:hAnsi="Traditional Arabic" w:cs="Traditional Arabic"/>
              <w:sz w:val="32"/>
              <w:szCs w:val="32"/>
              <w:rtl/>
            </w:rPr>
            <w:t>الدراسات السابقة</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7</w:t>
          </w:r>
        </w:p>
        <w:p w:rsidR="00FD1269" w:rsidRPr="0037498D" w:rsidRDefault="00121A54" w:rsidP="004E61F2">
          <w:pPr>
            <w:pStyle w:val="TOC2"/>
            <w:spacing w:after="0"/>
            <w:rPr>
              <w:rFonts w:ascii="Traditional Arabic" w:hAnsi="Traditional Arabic" w:cs="Traditional Arabic"/>
              <w:sz w:val="32"/>
              <w:szCs w:val="32"/>
            </w:rPr>
          </w:pPr>
          <w:r w:rsidRPr="0037498D">
            <w:rPr>
              <w:rFonts w:ascii="Traditional Arabic" w:hAnsi="Traditional Arabic" w:cs="Traditional Arabic"/>
              <w:sz w:val="32"/>
              <w:szCs w:val="32"/>
              <w:rtl/>
            </w:rPr>
            <w:t>الاطار النظري</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9</w:t>
          </w:r>
        </w:p>
        <w:p w:rsidR="00FD1269" w:rsidRPr="0037498D" w:rsidRDefault="00121A54" w:rsidP="004E61F2">
          <w:pPr>
            <w:pStyle w:val="TOC2"/>
            <w:spacing w:after="0"/>
            <w:rPr>
              <w:rFonts w:ascii="Traditional Arabic" w:hAnsi="Traditional Arabic" w:cs="Traditional Arabic"/>
              <w:sz w:val="32"/>
              <w:szCs w:val="32"/>
              <w:rtl/>
            </w:rPr>
          </w:pPr>
          <w:r w:rsidRPr="0037498D">
            <w:rPr>
              <w:rFonts w:ascii="Traditional Arabic" w:hAnsi="Traditional Arabic" w:cs="Traditional Arabic"/>
              <w:sz w:val="32"/>
              <w:szCs w:val="32"/>
              <w:rtl/>
            </w:rPr>
            <w:t>منهج البحث</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10</w:t>
          </w:r>
        </w:p>
        <w:p w:rsidR="00121A54" w:rsidRPr="0037498D" w:rsidRDefault="00121A54" w:rsidP="004E61F2">
          <w:pPr>
            <w:pStyle w:val="TOC2"/>
            <w:spacing w:after="0"/>
            <w:rPr>
              <w:rFonts w:ascii="Traditional Arabic" w:hAnsi="Traditional Arabic" w:cs="Traditional Arabic"/>
              <w:sz w:val="32"/>
              <w:szCs w:val="32"/>
            </w:rPr>
          </w:pPr>
          <w:r w:rsidRPr="0037498D">
            <w:rPr>
              <w:rFonts w:ascii="Traditional Arabic" w:hAnsi="Traditional Arabic" w:cs="Traditional Arabic"/>
              <w:sz w:val="32"/>
              <w:szCs w:val="32"/>
              <w:rtl/>
            </w:rPr>
            <w:t>تنظيم البحث</w:t>
          </w:r>
          <w:r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14</w:t>
          </w:r>
        </w:p>
        <w:p w:rsidR="00FD1269" w:rsidRPr="0037498D" w:rsidRDefault="00FD1269" w:rsidP="004520B6">
          <w:pPr>
            <w:bidi/>
            <w:spacing w:after="0" w:line="240" w:lineRule="auto"/>
            <w:jc w:val="both"/>
            <w:rPr>
              <w:rFonts w:ascii="Traditional Arabic" w:hAnsi="Traditional Arabic" w:cs="Traditional Arabic"/>
              <w:b/>
              <w:bCs/>
              <w:sz w:val="32"/>
              <w:szCs w:val="32"/>
              <w:rtl/>
            </w:rPr>
          </w:pPr>
          <w:r w:rsidRPr="0037498D">
            <w:rPr>
              <w:rFonts w:ascii="Traditional Arabic" w:hAnsi="Traditional Arabic" w:cs="Traditional Arabic"/>
              <w:b/>
              <w:bCs/>
              <w:sz w:val="32"/>
              <w:szCs w:val="32"/>
              <w:rtl/>
            </w:rPr>
            <w:t>الباب الثاني</w:t>
          </w:r>
          <w:r w:rsidR="00121A54" w:rsidRPr="0037498D">
            <w:rPr>
              <w:rFonts w:ascii="Traditional Arabic" w:hAnsi="Traditional Arabic" w:cs="Traditional Arabic"/>
              <w:b/>
              <w:bCs/>
              <w:sz w:val="32"/>
              <w:szCs w:val="32"/>
              <w:rtl/>
            </w:rPr>
            <w:t>: التداوى بأواس الكي</w:t>
          </w:r>
        </w:p>
        <w:p w:rsidR="00FD1269" w:rsidRPr="0037498D" w:rsidRDefault="00121A54" w:rsidP="004E61F2">
          <w:pPr>
            <w:pStyle w:val="TOC2"/>
            <w:numPr>
              <w:ilvl w:val="0"/>
              <w:numId w:val="39"/>
            </w:numPr>
            <w:spacing w:after="0"/>
            <w:rPr>
              <w:rFonts w:ascii="Traditional Arabic" w:hAnsi="Traditional Arabic" w:cs="Traditional Arabic"/>
              <w:sz w:val="32"/>
              <w:szCs w:val="32"/>
            </w:rPr>
          </w:pPr>
          <w:r w:rsidRPr="0037498D">
            <w:rPr>
              <w:rFonts w:ascii="Traditional Arabic" w:hAnsi="Traditional Arabic" w:cs="Traditional Arabic"/>
              <w:sz w:val="32"/>
              <w:szCs w:val="32"/>
              <w:rtl/>
            </w:rPr>
            <w:t>التداوى</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16</w:t>
          </w:r>
        </w:p>
        <w:p w:rsidR="00FD1269" w:rsidRPr="0037498D" w:rsidRDefault="00121A54" w:rsidP="004E61F2">
          <w:pPr>
            <w:pStyle w:val="TOC2"/>
            <w:spacing w:after="0"/>
            <w:rPr>
              <w:rFonts w:ascii="Traditional Arabic" w:hAnsi="Traditional Arabic" w:cs="Traditional Arabic"/>
              <w:sz w:val="32"/>
              <w:szCs w:val="32"/>
            </w:rPr>
          </w:pPr>
          <w:r w:rsidRPr="0037498D">
            <w:rPr>
              <w:rFonts w:ascii="Traditional Arabic" w:hAnsi="Traditional Arabic" w:cs="Traditional Arabic"/>
              <w:sz w:val="32"/>
              <w:szCs w:val="32"/>
              <w:rtl/>
            </w:rPr>
            <w:t>الطب النبوي</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20</w:t>
          </w:r>
        </w:p>
        <w:p w:rsidR="00FD1269" w:rsidRPr="0037498D" w:rsidRDefault="00121A54" w:rsidP="004E61F2">
          <w:pPr>
            <w:pStyle w:val="TOC2"/>
            <w:spacing w:after="0"/>
            <w:rPr>
              <w:rFonts w:ascii="Traditional Arabic" w:hAnsi="Traditional Arabic" w:cs="Traditional Arabic"/>
              <w:sz w:val="32"/>
              <w:szCs w:val="32"/>
              <w:rtl/>
            </w:rPr>
          </w:pPr>
          <w:r w:rsidRPr="0037498D">
            <w:rPr>
              <w:rFonts w:ascii="Traditional Arabic" w:hAnsi="Traditional Arabic" w:cs="Traditional Arabic"/>
              <w:sz w:val="32"/>
              <w:szCs w:val="32"/>
              <w:rtl/>
            </w:rPr>
            <w:t xml:space="preserve">العيادة كسهولة التداوى </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22</w:t>
          </w:r>
        </w:p>
        <w:p w:rsidR="004E61F2" w:rsidRPr="0037498D" w:rsidRDefault="004E61F2" w:rsidP="004E61F2">
          <w:pPr>
            <w:pStyle w:val="TOC2"/>
            <w:spacing w:after="0"/>
            <w:rPr>
              <w:rFonts w:ascii="Traditional Arabic" w:hAnsi="Traditional Arabic" w:cs="Traditional Arabic"/>
              <w:sz w:val="32"/>
              <w:szCs w:val="32"/>
            </w:rPr>
          </w:pPr>
          <w:r w:rsidRPr="0037498D">
            <w:rPr>
              <w:rFonts w:ascii="Traditional Arabic" w:hAnsi="Traditional Arabic" w:cs="Traditional Arabic" w:hint="cs"/>
              <w:sz w:val="32"/>
              <w:szCs w:val="32"/>
              <w:rtl/>
            </w:rPr>
            <w:t>أواس</w:t>
          </w:r>
          <w:r w:rsidRPr="0037498D">
            <w:rPr>
              <w:rFonts w:ascii="Traditional Arabic" w:hAnsi="Traditional Arabic" w:cs="Traditional Arabic"/>
              <w:sz w:val="32"/>
              <w:szCs w:val="32"/>
              <w:rtl/>
            </w:rPr>
            <w:t xml:space="preserve"> الكي</w:t>
          </w:r>
          <w:r w:rsidRPr="0037498D">
            <w:rPr>
              <w:rFonts w:ascii="Traditional Arabic" w:hAnsi="Traditional Arabic" w:cs="Traditional Arabic"/>
              <w:sz w:val="32"/>
              <w:szCs w:val="32"/>
            </w:rPr>
            <w:ptab w:relativeTo="margin" w:alignment="right" w:leader="dot"/>
          </w:r>
          <w:r w:rsidRPr="0037498D">
            <w:rPr>
              <w:rFonts w:ascii="Traditional Arabic" w:hAnsi="Traditional Arabic" w:cs="Traditional Arabic" w:hint="cs"/>
              <w:sz w:val="32"/>
              <w:szCs w:val="32"/>
              <w:rtl/>
            </w:rPr>
            <w:t>25</w:t>
          </w:r>
        </w:p>
        <w:p w:rsidR="00FD1269" w:rsidRPr="0037498D" w:rsidRDefault="00DA1C66" w:rsidP="004E61F2">
          <w:pPr>
            <w:pStyle w:val="TOC2"/>
            <w:spacing w:after="0"/>
            <w:rPr>
              <w:rFonts w:ascii="Traditional Arabic" w:hAnsi="Traditional Arabic" w:cs="Traditional Arabic"/>
              <w:sz w:val="32"/>
              <w:szCs w:val="32"/>
            </w:rPr>
          </w:pPr>
          <w:r w:rsidRPr="0037498D">
            <w:rPr>
              <w:rFonts w:ascii="Traditional Arabic" w:hAnsi="Traditional Arabic" w:cs="Traditional Arabic"/>
              <w:sz w:val="32"/>
              <w:szCs w:val="32"/>
              <w:rtl/>
            </w:rPr>
            <w:t>ال</w:t>
          </w:r>
          <w:r w:rsidR="00121A54" w:rsidRPr="0037498D">
            <w:rPr>
              <w:rFonts w:ascii="Traditional Arabic" w:hAnsi="Traditional Arabic" w:cs="Traditional Arabic"/>
              <w:sz w:val="32"/>
              <w:szCs w:val="32"/>
              <w:rtl/>
            </w:rPr>
            <w:t>حديث</w:t>
          </w:r>
          <w:r w:rsidRPr="0037498D">
            <w:rPr>
              <w:rFonts w:ascii="Traditional Arabic" w:hAnsi="Traditional Arabic" w:cs="Traditional Arabic"/>
              <w:sz w:val="32"/>
              <w:szCs w:val="32"/>
              <w:rtl/>
            </w:rPr>
            <w:t xml:space="preserve"> عن</w:t>
          </w:r>
          <w:r w:rsidR="00121A54" w:rsidRPr="0037498D">
            <w:rPr>
              <w:rFonts w:ascii="Traditional Arabic" w:hAnsi="Traditional Arabic" w:cs="Traditional Arabic"/>
              <w:sz w:val="32"/>
              <w:szCs w:val="32"/>
              <w:rtl/>
            </w:rPr>
            <w:t xml:space="preserve"> الكي</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32</w:t>
          </w:r>
        </w:p>
        <w:p w:rsidR="00FD1269" w:rsidRPr="0037498D" w:rsidRDefault="00B52B2D" w:rsidP="004E61F2">
          <w:pPr>
            <w:pStyle w:val="TOC2"/>
            <w:spacing w:after="0"/>
            <w:rPr>
              <w:rFonts w:ascii="Traditional Arabic" w:hAnsi="Traditional Arabic" w:cs="Traditional Arabic"/>
              <w:sz w:val="32"/>
              <w:szCs w:val="32"/>
            </w:rPr>
          </w:pPr>
          <w:r w:rsidRPr="0037498D">
            <w:rPr>
              <w:rFonts w:ascii="Traditional Arabic" w:hAnsi="Traditional Arabic" w:cs="Traditional Arabic"/>
              <w:sz w:val="32"/>
              <w:szCs w:val="32"/>
              <w:rtl/>
            </w:rPr>
            <w:t>القواعد التي استخدمها يوسف القرضاوي</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36</w:t>
          </w:r>
        </w:p>
        <w:p w:rsidR="00FD1269" w:rsidRPr="0037498D" w:rsidRDefault="00FD1269" w:rsidP="004520B6">
          <w:pPr>
            <w:bidi/>
            <w:spacing w:after="0" w:line="240" w:lineRule="auto"/>
            <w:jc w:val="both"/>
            <w:rPr>
              <w:rFonts w:ascii="Traditional Arabic" w:hAnsi="Traditional Arabic" w:cs="Traditional Arabic"/>
              <w:b/>
              <w:bCs/>
              <w:sz w:val="32"/>
              <w:szCs w:val="32"/>
              <w:rtl/>
            </w:rPr>
          </w:pPr>
          <w:r w:rsidRPr="0037498D">
            <w:rPr>
              <w:rFonts w:ascii="Traditional Arabic" w:hAnsi="Traditional Arabic" w:cs="Traditional Arabic"/>
              <w:b/>
              <w:bCs/>
              <w:sz w:val="32"/>
              <w:szCs w:val="32"/>
              <w:rtl/>
            </w:rPr>
            <w:t>الباب الثالث</w:t>
          </w:r>
          <w:r w:rsidR="00B52B2D" w:rsidRPr="0037498D">
            <w:rPr>
              <w:rFonts w:ascii="Traditional Arabic" w:hAnsi="Traditional Arabic" w:cs="Traditional Arabic"/>
              <w:b/>
              <w:bCs/>
              <w:sz w:val="32"/>
              <w:szCs w:val="32"/>
              <w:rtl/>
            </w:rPr>
            <w:t>: عيادة الاواس</w:t>
          </w:r>
        </w:p>
        <w:p w:rsidR="00FD1269" w:rsidRPr="0037498D" w:rsidRDefault="00B52B2D" w:rsidP="004E61F2">
          <w:pPr>
            <w:pStyle w:val="TOC2"/>
            <w:numPr>
              <w:ilvl w:val="0"/>
              <w:numId w:val="40"/>
            </w:numPr>
            <w:spacing w:after="0"/>
            <w:rPr>
              <w:rFonts w:ascii="Traditional Arabic" w:hAnsi="Traditional Arabic" w:cs="Traditional Arabic"/>
              <w:sz w:val="32"/>
              <w:szCs w:val="32"/>
            </w:rPr>
          </w:pPr>
          <w:r w:rsidRPr="0037498D">
            <w:rPr>
              <w:rFonts w:ascii="Traditional Arabic" w:hAnsi="Traditional Arabic" w:cs="Traditional Arabic"/>
              <w:sz w:val="32"/>
              <w:szCs w:val="32"/>
              <w:rtl/>
            </w:rPr>
            <w:lastRenderedPageBreak/>
            <w:t>مكان العيادة</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40</w:t>
          </w:r>
        </w:p>
        <w:p w:rsidR="00FD1269" w:rsidRPr="0037498D" w:rsidRDefault="00B52B2D" w:rsidP="004E61F2">
          <w:pPr>
            <w:pStyle w:val="TOC2"/>
            <w:spacing w:after="0"/>
            <w:rPr>
              <w:rFonts w:ascii="Traditional Arabic" w:hAnsi="Traditional Arabic" w:cs="Traditional Arabic"/>
              <w:sz w:val="32"/>
              <w:szCs w:val="32"/>
            </w:rPr>
          </w:pPr>
          <w:r w:rsidRPr="0037498D">
            <w:rPr>
              <w:rFonts w:ascii="Traditional Arabic" w:hAnsi="Traditional Arabic" w:cs="Traditional Arabic"/>
              <w:sz w:val="32"/>
              <w:szCs w:val="32"/>
              <w:rtl/>
            </w:rPr>
            <w:t>ترجمة الطبيب</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44</w:t>
          </w:r>
        </w:p>
        <w:p w:rsidR="00FD1269" w:rsidRPr="0037498D" w:rsidRDefault="00B52B2D" w:rsidP="004E61F2">
          <w:pPr>
            <w:pStyle w:val="TOC2"/>
            <w:spacing w:after="0"/>
            <w:rPr>
              <w:rFonts w:ascii="Traditional Arabic" w:hAnsi="Traditional Arabic" w:cs="Traditional Arabic"/>
              <w:sz w:val="32"/>
              <w:szCs w:val="32"/>
            </w:rPr>
          </w:pPr>
          <w:r w:rsidRPr="0037498D">
            <w:rPr>
              <w:rFonts w:ascii="Traditional Arabic" w:hAnsi="Traditional Arabic" w:cs="Traditional Arabic"/>
              <w:sz w:val="32"/>
              <w:szCs w:val="32"/>
              <w:rtl/>
            </w:rPr>
            <w:t>تطبيق اواس الكي</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45</w:t>
          </w:r>
        </w:p>
        <w:p w:rsidR="00FD1269" w:rsidRPr="0037498D" w:rsidRDefault="00B52B2D" w:rsidP="004E61F2">
          <w:pPr>
            <w:pStyle w:val="TOC2"/>
            <w:spacing w:after="0"/>
            <w:rPr>
              <w:rFonts w:ascii="Traditional Arabic" w:hAnsi="Traditional Arabic" w:cs="Traditional Arabic"/>
              <w:sz w:val="32"/>
              <w:szCs w:val="32"/>
            </w:rPr>
          </w:pPr>
          <w:r w:rsidRPr="0037498D">
            <w:rPr>
              <w:rFonts w:ascii="Traditional Arabic" w:hAnsi="Traditional Arabic" w:cs="Traditional Arabic"/>
              <w:sz w:val="32"/>
              <w:szCs w:val="32"/>
              <w:rtl/>
            </w:rPr>
            <w:t>اقوال المرضى</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46</w:t>
          </w:r>
        </w:p>
        <w:p w:rsidR="00FD1269" w:rsidRPr="0037498D" w:rsidRDefault="00FD1269" w:rsidP="004520B6">
          <w:pPr>
            <w:bidi/>
            <w:spacing w:after="0" w:line="240" w:lineRule="auto"/>
            <w:jc w:val="both"/>
            <w:rPr>
              <w:rFonts w:ascii="Traditional Arabic" w:hAnsi="Traditional Arabic" w:cs="Traditional Arabic"/>
              <w:b/>
              <w:bCs/>
              <w:sz w:val="32"/>
              <w:szCs w:val="32"/>
              <w:rtl/>
            </w:rPr>
          </w:pPr>
          <w:r w:rsidRPr="0037498D">
            <w:rPr>
              <w:rFonts w:ascii="Traditional Arabic" w:hAnsi="Traditional Arabic" w:cs="Traditional Arabic"/>
              <w:b/>
              <w:bCs/>
              <w:sz w:val="32"/>
              <w:szCs w:val="32"/>
              <w:rtl/>
            </w:rPr>
            <w:t>الباب الرابع</w:t>
          </w:r>
          <w:r w:rsidR="00B52B2D" w:rsidRPr="0037498D">
            <w:rPr>
              <w:rFonts w:ascii="Traditional Arabic" w:hAnsi="Traditional Arabic" w:cs="Traditional Arabic"/>
              <w:b/>
              <w:bCs/>
              <w:sz w:val="32"/>
              <w:szCs w:val="32"/>
              <w:rtl/>
            </w:rPr>
            <w:t>: التحليل</w:t>
          </w:r>
        </w:p>
        <w:p w:rsidR="00FD1269" w:rsidRPr="0037498D" w:rsidRDefault="00B52B2D" w:rsidP="004E61F2">
          <w:pPr>
            <w:pStyle w:val="TOC2"/>
            <w:numPr>
              <w:ilvl w:val="0"/>
              <w:numId w:val="41"/>
            </w:numPr>
            <w:spacing w:after="0"/>
            <w:rPr>
              <w:rFonts w:ascii="Traditional Arabic" w:hAnsi="Traditional Arabic" w:cs="Traditional Arabic"/>
              <w:sz w:val="32"/>
              <w:szCs w:val="32"/>
              <w:rtl/>
            </w:rPr>
          </w:pPr>
          <w:r w:rsidRPr="0037498D">
            <w:rPr>
              <w:rFonts w:ascii="Traditional Arabic" w:hAnsi="Traditional Arabic" w:cs="Traditional Arabic"/>
              <w:sz w:val="32"/>
              <w:szCs w:val="32"/>
              <w:rtl/>
            </w:rPr>
            <w:t>التطبيق في التداوى بأواس الكي</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48</w:t>
          </w:r>
        </w:p>
        <w:p w:rsidR="00FD1269" w:rsidRPr="0037498D" w:rsidRDefault="00B52B2D" w:rsidP="004E61F2">
          <w:pPr>
            <w:pStyle w:val="TOC2"/>
            <w:spacing w:after="0"/>
            <w:rPr>
              <w:rFonts w:ascii="Traditional Arabic" w:hAnsi="Traditional Arabic" w:cs="Traditional Arabic"/>
              <w:sz w:val="32"/>
              <w:szCs w:val="32"/>
            </w:rPr>
          </w:pPr>
          <w:r w:rsidRPr="0037498D">
            <w:rPr>
              <w:rFonts w:ascii="Traditional Arabic" w:hAnsi="Traditional Arabic" w:cs="Traditional Arabic"/>
              <w:sz w:val="32"/>
              <w:szCs w:val="32"/>
              <w:rtl/>
            </w:rPr>
            <w:t xml:space="preserve">ارتباط الحديث بأواس الكي </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51</w:t>
          </w:r>
        </w:p>
        <w:p w:rsidR="00FD1269" w:rsidRPr="0037498D" w:rsidRDefault="00FD1269" w:rsidP="004520B6">
          <w:pPr>
            <w:bidi/>
            <w:spacing w:after="0" w:line="240" w:lineRule="auto"/>
            <w:jc w:val="both"/>
            <w:rPr>
              <w:rFonts w:ascii="Traditional Arabic" w:hAnsi="Traditional Arabic" w:cs="Traditional Arabic"/>
              <w:b/>
              <w:bCs/>
              <w:sz w:val="32"/>
              <w:szCs w:val="32"/>
              <w:rtl/>
            </w:rPr>
          </w:pPr>
          <w:r w:rsidRPr="0037498D">
            <w:rPr>
              <w:rFonts w:ascii="Traditional Arabic" w:hAnsi="Traditional Arabic" w:cs="Traditional Arabic"/>
              <w:b/>
              <w:bCs/>
              <w:sz w:val="32"/>
              <w:szCs w:val="32"/>
              <w:rtl/>
            </w:rPr>
            <w:t>الباب الخامس</w:t>
          </w:r>
        </w:p>
        <w:p w:rsidR="00FD1269" w:rsidRPr="0037498D" w:rsidRDefault="00B52B2D" w:rsidP="004E61F2">
          <w:pPr>
            <w:pStyle w:val="TOC2"/>
            <w:numPr>
              <w:ilvl w:val="0"/>
              <w:numId w:val="42"/>
            </w:numPr>
            <w:spacing w:after="0"/>
            <w:rPr>
              <w:rFonts w:ascii="Traditional Arabic" w:hAnsi="Traditional Arabic" w:cs="Traditional Arabic"/>
              <w:sz w:val="32"/>
              <w:szCs w:val="32"/>
            </w:rPr>
          </w:pPr>
          <w:r w:rsidRPr="0037498D">
            <w:rPr>
              <w:rFonts w:ascii="Traditional Arabic" w:hAnsi="Traditional Arabic" w:cs="Traditional Arabic"/>
              <w:sz w:val="32"/>
              <w:szCs w:val="32"/>
              <w:rtl/>
            </w:rPr>
            <w:t xml:space="preserve">الخلاصة والنتيجة </w:t>
          </w:r>
          <w:r w:rsidR="00FD1269" w:rsidRPr="0037498D">
            <w:rPr>
              <w:rFonts w:ascii="Traditional Arabic" w:hAnsi="Traditional Arabic" w:cs="Traditional Arabic"/>
              <w:sz w:val="32"/>
              <w:szCs w:val="32"/>
            </w:rPr>
            <w:ptab w:relativeTo="margin" w:alignment="right" w:leader="dot"/>
          </w:r>
          <w:r w:rsidR="00311C33">
            <w:rPr>
              <w:rFonts w:ascii="Traditional Arabic" w:hAnsi="Traditional Arabic" w:cs="Traditional Arabic" w:hint="cs"/>
              <w:sz w:val="32"/>
              <w:szCs w:val="32"/>
              <w:rtl/>
            </w:rPr>
            <w:t>62</w:t>
          </w:r>
        </w:p>
        <w:p w:rsidR="00FD1269" w:rsidRPr="0037498D" w:rsidRDefault="001C0065" w:rsidP="00311C33">
          <w:pPr>
            <w:pStyle w:val="TOC2"/>
            <w:spacing w:after="0"/>
            <w:rPr>
              <w:rFonts w:ascii="Traditional Arabic" w:hAnsi="Traditional Arabic" w:cs="Traditional Arabic"/>
              <w:sz w:val="32"/>
              <w:szCs w:val="32"/>
            </w:rPr>
          </w:pPr>
          <w:r>
            <w:rPr>
              <w:rFonts w:ascii="Traditional Arabic" w:hAnsi="Traditional Arabic" w:cs="Traditional Arabic"/>
              <w:sz w:val="32"/>
              <w:szCs w:val="32"/>
              <w:rtl/>
            </w:rPr>
            <w:t>الا</w:t>
          </w:r>
          <w:r>
            <w:rPr>
              <w:rFonts w:ascii="Traditional Arabic" w:hAnsi="Traditional Arabic" w:cs="Traditional Arabic" w:hint="cs"/>
              <w:sz w:val="32"/>
              <w:szCs w:val="32"/>
              <w:rtl/>
            </w:rPr>
            <w:t xml:space="preserve">قتراح </w:t>
          </w:r>
          <w:r w:rsidR="00FD1269" w:rsidRPr="0037498D">
            <w:rPr>
              <w:rFonts w:ascii="Traditional Arabic" w:hAnsi="Traditional Arabic" w:cs="Traditional Arabic"/>
              <w:sz w:val="32"/>
              <w:szCs w:val="32"/>
            </w:rPr>
            <w:ptab w:relativeTo="margin" w:alignment="right" w:leader="dot"/>
          </w:r>
          <w:r w:rsidR="004E61F2" w:rsidRPr="0037498D">
            <w:rPr>
              <w:rFonts w:ascii="Traditional Arabic" w:hAnsi="Traditional Arabic" w:cs="Traditional Arabic" w:hint="cs"/>
              <w:sz w:val="32"/>
              <w:szCs w:val="32"/>
              <w:rtl/>
            </w:rPr>
            <w:t>6</w:t>
          </w:r>
          <w:r w:rsidR="00311C33">
            <w:rPr>
              <w:rFonts w:ascii="Traditional Arabic" w:hAnsi="Traditional Arabic" w:cs="Traditional Arabic" w:hint="cs"/>
              <w:sz w:val="32"/>
              <w:szCs w:val="32"/>
              <w:rtl/>
            </w:rPr>
            <w:t>3</w:t>
          </w:r>
        </w:p>
        <w:p w:rsidR="00FD1269" w:rsidRPr="0037498D" w:rsidRDefault="00FD1269" w:rsidP="004520B6">
          <w:pPr>
            <w:bidi/>
            <w:spacing w:after="0" w:line="240" w:lineRule="auto"/>
            <w:jc w:val="both"/>
            <w:rPr>
              <w:rFonts w:ascii="Traditional Arabic" w:hAnsi="Traditional Arabic" w:cs="Traditional Arabic"/>
              <w:b/>
              <w:bCs/>
              <w:sz w:val="32"/>
              <w:szCs w:val="32"/>
              <w:rtl/>
            </w:rPr>
          </w:pPr>
          <w:r w:rsidRPr="0037498D">
            <w:rPr>
              <w:rFonts w:ascii="Traditional Arabic" w:hAnsi="Traditional Arabic" w:cs="Traditional Arabic"/>
              <w:b/>
              <w:bCs/>
              <w:sz w:val="32"/>
              <w:szCs w:val="32"/>
              <w:rtl/>
            </w:rPr>
            <w:t>المراجع</w:t>
          </w:r>
        </w:p>
        <w:p w:rsidR="004520B6" w:rsidRPr="0037498D" w:rsidRDefault="00FD1269" w:rsidP="004520B6">
          <w:pPr>
            <w:bidi/>
            <w:spacing w:line="240" w:lineRule="auto"/>
            <w:jc w:val="both"/>
            <w:rPr>
              <w:rFonts w:ascii="Traditional Arabic" w:hAnsi="Traditional Arabic" w:cs="Traditional Arabic"/>
              <w:b/>
              <w:bCs/>
              <w:sz w:val="32"/>
              <w:szCs w:val="32"/>
              <w:rtl/>
            </w:rPr>
          </w:pPr>
          <w:r w:rsidRPr="0037498D">
            <w:rPr>
              <w:rFonts w:ascii="Traditional Arabic" w:hAnsi="Traditional Arabic" w:cs="Traditional Arabic"/>
              <w:b/>
              <w:bCs/>
              <w:sz w:val="32"/>
              <w:szCs w:val="32"/>
              <w:rtl/>
            </w:rPr>
            <w:t>الم</w:t>
          </w:r>
          <w:r w:rsidR="00DC1DC5" w:rsidRPr="0037498D">
            <w:rPr>
              <w:rFonts w:ascii="Traditional Arabic" w:hAnsi="Traditional Arabic" w:cs="Traditional Arabic"/>
              <w:b/>
              <w:bCs/>
              <w:sz w:val="32"/>
              <w:szCs w:val="32"/>
              <w:rtl/>
            </w:rPr>
            <w:t>لحقات</w:t>
          </w:r>
        </w:p>
        <w:p w:rsidR="00DC1DC5" w:rsidRPr="0037498D" w:rsidRDefault="00DC1DC5" w:rsidP="004520B6">
          <w:pPr>
            <w:bidi/>
            <w:spacing w:line="240" w:lineRule="auto"/>
            <w:jc w:val="both"/>
            <w:rPr>
              <w:rFonts w:ascii="Traditional Arabic" w:hAnsi="Traditional Arabic" w:cs="Traditional Arabic"/>
              <w:b/>
              <w:bCs/>
              <w:sz w:val="32"/>
              <w:szCs w:val="32"/>
            </w:rPr>
          </w:pPr>
          <w:r w:rsidRPr="0037498D">
            <w:rPr>
              <w:rFonts w:ascii="Traditional Arabic" w:hAnsi="Traditional Arabic" w:cs="Traditional Arabic"/>
              <w:b/>
              <w:bCs/>
              <w:sz w:val="32"/>
              <w:szCs w:val="32"/>
              <w:rtl/>
            </w:rPr>
            <w:t>رواية الباحثة</w:t>
          </w:r>
        </w:p>
        <w:p w:rsidR="00B038CE" w:rsidRPr="0037498D" w:rsidRDefault="00C20FB9" w:rsidP="00B52B2D">
          <w:pPr>
            <w:pStyle w:val="TOC3"/>
            <w:bidi/>
            <w:spacing w:line="240" w:lineRule="auto"/>
            <w:ind w:left="446"/>
            <w:jc w:val="both"/>
            <w:rPr>
              <w:rFonts w:ascii="Traditional Arabic" w:hAnsi="Traditional Arabic" w:cs="Traditional Arabic"/>
              <w:sz w:val="32"/>
              <w:szCs w:val="32"/>
            </w:rPr>
          </w:pPr>
        </w:p>
      </w:sdtContent>
    </w:sdt>
    <w:p w:rsidR="00121A54" w:rsidRPr="0037498D" w:rsidRDefault="00121A54">
      <w:pPr>
        <w:rPr>
          <w:rFonts w:ascii="Traditional Arabic" w:hAnsi="Traditional Arabic" w:cs="Traditional Arabic"/>
          <w:b/>
          <w:bCs/>
          <w:sz w:val="32"/>
          <w:szCs w:val="32"/>
          <w:lang w:bidi="ar-EG"/>
        </w:rPr>
      </w:pPr>
      <w:r w:rsidRPr="0037498D">
        <w:br w:type="page"/>
      </w:r>
    </w:p>
    <w:p w:rsidR="00121A54" w:rsidRPr="0037498D" w:rsidRDefault="00121A54" w:rsidP="00121A54">
      <w:pPr>
        <w:pStyle w:val="Heading1"/>
        <w:bidi/>
        <w:rPr>
          <w:rtl/>
        </w:rPr>
      </w:pPr>
      <w:r w:rsidRPr="0037498D">
        <w:rPr>
          <w:rtl/>
        </w:rPr>
        <w:lastRenderedPageBreak/>
        <w:t>ملخص البحث</w:t>
      </w:r>
    </w:p>
    <w:p w:rsidR="00121A54" w:rsidRPr="0037498D" w:rsidRDefault="00121A54" w:rsidP="00121A54">
      <w:pPr>
        <w:autoSpaceDE w:val="0"/>
        <w:autoSpaceDN w:val="0"/>
        <w:bidi/>
        <w:adjustRightInd w:val="0"/>
        <w:spacing w:after="0"/>
        <w:ind w:firstLine="7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 xml:space="preserve">كيفية التداوى القديمي بسيط يدل على أن الداء المنتشر في تلك </w:t>
      </w:r>
      <w:r w:rsidRPr="0037498D">
        <w:rPr>
          <w:rFonts w:ascii="Traditional Arabic" w:hAnsi="Traditional Arabic" w:cs="Traditional Arabic" w:hint="cs"/>
          <w:sz w:val="32"/>
          <w:szCs w:val="32"/>
          <w:rtl/>
          <w:lang w:bidi="ar-DZ"/>
        </w:rPr>
        <w:t>ال</w:t>
      </w:r>
      <w:r w:rsidRPr="0037498D">
        <w:rPr>
          <w:rFonts w:ascii="Traditional Arabic" w:hAnsi="Traditional Arabic" w:cs="Traditional Arabic" w:hint="cs"/>
          <w:sz w:val="32"/>
          <w:szCs w:val="32"/>
          <w:rtl/>
          <w:lang w:bidi="ar-IQ"/>
        </w:rPr>
        <w:t>زمان المعتدل. هذه المسائل يخالف بضرب الأمراض في الزمان الأن, ونمط الحياة من أكثر الناس غير صحة ولا طيب, فيصدر الداء والامراض المتنوعة منه بل كانت مخطورة وممية. يختار بعض الإنسان بالمداوة الخيارية والعشبية بالنسبة الى المداوة الطبية والعصرية لأي سبب. ومن المداوة الخيارية والشعبية هي الأواس ولو كان غريبا. نحوى جاء المرضى الى العيادة اواس الكي في فوجان كادينج, دماك.</w:t>
      </w:r>
    </w:p>
    <w:p w:rsidR="00121A54" w:rsidRPr="0037498D" w:rsidRDefault="00121A54" w:rsidP="00121A54">
      <w:pPr>
        <w:autoSpaceDE w:val="0"/>
        <w:autoSpaceDN w:val="0"/>
        <w:bidi/>
        <w:adjustRightInd w:val="0"/>
        <w:spacing w:after="0"/>
        <w:ind w:firstLine="7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واما الغرض من هذ البحث</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فهو كيف تطبيق الاواس في تلك العيادة وما ارتباطه بالحديث. لذا, بحثت الباحثة الى تلك العيادة مباشرة واستعملت قواعد فهم الحديث للامام يوسف ا</w:t>
      </w:r>
      <w:r w:rsidR="001C0065">
        <w:rPr>
          <w:rFonts w:ascii="Traditional Arabic" w:hAnsi="Traditional Arabic" w:cs="Traditional Arabic" w:hint="cs"/>
          <w:sz w:val="32"/>
          <w:szCs w:val="32"/>
          <w:rtl/>
          <w:lang w:bidi="ar-DZ"/>
        </w:rPr>
        <w:t>لقرضاوي لفهم الارتباط بين الاواس</w:t>
      </w:r>
      <w:r w:rsidRPr="0037498D">
        <w:rPr>
          <w:rFonts w:ascii="Traditional Arabic" w:hAnsi="Traditional Arabic" w:cs="Traditional Arabic" w:hint="cs"/>
          <w:sz w:val="32"/>
          <w:szCs w:val="32"/>
          <w:rtl/>
          <w:lang w:bidi="ar-DZ"/>
        </w:rPr>
        <w:t xml:space="preserve"> والكي.</w:t>
      </w:r>
    </w:p>
    <w:p w:rsidR="00121A54" w:rsidRPr="0037498D" w:rsidRDefault="00121A54" w:rsidP="00121A54">
      <w:pPr>
        <w:autoSpaceDE w:val="0"/>
        <w:autoSpaceDN w:val="0"/>
        <w:bidi/>
        <w:adjustRightInd w:val="0"/>
        <w:spacing w:after="0"/>
        <w:ind w:firstLine="720"/>
        <w:jc w:val="both"/>
        <w:rPr>
          <w:rFonts w:ascii="Traditional Arabic" w:hAnsi="Traditional Arabic" w:cs="Traditional Arabic"/>
          <w:sz w:val="32"/>
          <w:szCs w:val="32"/>
          <w:rtl/>
        </w:rPr>
      </w:pPr>
      <w:r w:rsidRPr="0037498D">
        <w:rPr>
          <w:rFonts w:ascii="Traditional Arabic" w:hAnsi="Traditional Arabic" w:cs="Traditional Arabic"/>
          <w:sz w:val="32"/>
          <w:szCs w:val="32"/>
          <w:rtl/>
          <w:lang w:bidi="ar-DZ"/>
        </w:rPr>
        <w:t>اواس الكي نوع من انواع الكي الحديث, بأن لا يحمى الحديد</w:t>
      </w:r>
      <w:r w:rsidRPr="0037498D">
        <w:rPr>
          <w:rFonts w:ascii="Traditional Arabic" w:hAnsi="Traditional Arabic" w:cs="Traditional Arabic" w:hint="cs"/>
          <w:sz w:val="32"/>
          <w:szCs w:val="32"/>
          <w:rtl/>
          <w:lang w:bidi="ar-DZ"/>
        </w:rPr>
        <w:t xml:space="preserve"> الخاص</w:t>
      </w:r>
      <w:r w:rsidRPr="0037498D">
        <w:rPr>
          <w:rFonts w:ascii="Traditional Arabic" w:hAnsi="Traditional Arabic" w:cs="Traditional Arabic"/>
          <w:sz w:val="32"/>
          <w:szCs w:val="32"/>
          <w:rtl/>
          <w:lang w:bidi="ar-DZ"/>
        </w:rPr>
        <w:t xml:space="preserve"> بالنار مباشرة بل بأي الدواء الخ</w:t>
      </w:r>
      <w:r w:rsidRPr="0037498D">
        <w:rPr>
          <w:rFonts w:ascii="Traditional Arabic" w:hAnsi="Traditional Arabic" w:cs="Traditional Arabic" w:hint="cs"/>
          <w:sz w:val="32"/>
          <w:szCs w:val="32"/>
          <w:rtl/>
          <w:lang w:bidi="ar-DZ"/>
        </w:rPr>
        <w:t>ا</w:t>
      </w:r>
      <w:r w:rsidRPr="0037498D">
        <w:rPr>
          <w:rFonts w:ascii="Traditional Arabic" w:hAnsi="Traditional Arabic" w:cs="Traditional Arabic"/>
          <w:sz w:val="32"/>
          <w:szCs w:val="32"/>
          <w:rtl/>
          <w:lang w:bidi="ar-DZ"/>
        </w:rPr>
        <w:t>صة والزيتون.</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 xml:space="preserve">والطبيب او العامل الصحي الذي يعمل الاواس, عليهم ملقب ب </w:t>
      </w:r>
      <w:r w:rsidRPr="0037498D">
        <w:rPr>
          <w:rFonts w:asciiTheme="majorBidi" w:hAnsiTheme="majorBidi" w:cstheme="majorBidi"/>
          <w:i/>
          <w:iCs/>
          <w:sz w:val="24"/>
          <w:szCs w:val="24"/>
        </w:rPr>
        <w:t>Av</w:t>
      </w:r>
      <w:r w:rsidRPr="0037498D">
        <w:rPr>
          <w:rFonts w:asciiTheme="majorBidi" w:hAnsiTheme="majorBidi" w:cstheme="majorBidi" w:hint="cs"/>
          <w:i/>
          <w:iCs/>
          <w:sz w:val="24"/>
          <w:szCs w:val="24"/>
          <w:rtl/>
        </w:rPr>
        <w:t xml:space="preserve">, </w:t>
      </w:r>
      <w:r w:rsidRPr="0037498D">
        <w:rPr>
          <w:rFonts w:ascii="Traditional Arabic" w:hAnsi="Traditional Arabic" w:cs="Traditional Arabic"/>
          <w:sz w:val="32"/>
          <w:szCs w:val="32"/>
        </w:rPr>
        <w:t xml:space="preserve"> </w:t>
      </w:r>
      <w:r w:rsidRPr="0037498D">
        <w:rPr>
          <w:rFonts w:asciiTheme="majorBidi" w:hAnsiTheme="majorBidi" w:cstheme="majorBidi"/>
          <w:i/>
          <w:iCs/>
          <w:sz w:val="24"/>
          <w:szCs w:val="24"/>
        </w:rPr>
        <w:t>Avasionolog</w:t>
      </w:r>
      <w:r w:rsidRPr="0037498D">
        <w:rPr>
          <w:rFonts w:ascii="Traditional Arabic" w:hAnsi="Traditional Arabic" w:cs="Traditional Arabic" w:hint="cs"/>
          <w:sz w:val="32"/>
          <w:szCs w:val="32"/>
          <w:rtl/>
        </w:rPr>
        <w:t xml:space="preserve">. قد اخرج هذا اللقب لمن نجح من الامتجان الاخير في معهد الطب الاسلامي. </w:t>
      </w:r>
    </w:p>
    <w:p w:rsidR="00121A54" w:rsidRPr="0037498D" w:rsidRDefault="00121A54" w:rsidP="00121A54">
      <w:pPr>
        <w:pStyle w:val="Heading1"/>
        <w:bidi/>
        <w:jc w:val="both"/>
        <w:rPr>
          <w:b w:val="0"/>
          <w:bCs w:val="0"/>
          <w:rtl/>
        </w:rPr>
      </w:pPr>
      <w:r w:rsidRPr="0037498D">
        <w:rPr>
          <w:rFonts w:hint="cs"/>
          <w:b w:val="0"/>
          <w:bCs w:val="0"/>
          <w:rtl/>
          <w:lang w:bidi="ar-IQ"/>
        </w:rPr>
        <w:t>وبفهم الحديث</w:t>
      </w:r>
      <w:r w:rsidR="00662A56">
        <w:rPr>
          <w:rFonts w:hint="cs"/>
          <w:b w:val="0"/>
          <w:bCs w:val="0"/>
          <w:rtl/>
          <w:lang w:bidi="ar-IQ"/>
        </w:rPr>
        <w:t xml:space="preserve"> المساعد بالقواعد للامام يوسف القرضاوي</w:t>
      </w:r>
      <w:r w:rsidRPr="0037498D">
        <w:rPr>
          <w:rFonts w:hint="cs"/>
          <w:b w:val="0"/>
          <w:bCs w:val="0"/>
          <w:rtl/>
          <w:lang w:bidi="ar-IQ"/>
        </w:rPr>
        <w:t>, نعرف ا</w:t>
      </w:r>
      <w:r w:rsidR="00A01F8B">
        <w:rPr>
          <w:rFonts w:hint="cs"/>
          <w:b w:val="0"/>
          <w:bCs w:val="0"/>
          <w:rtl/>
          <w:lang w:bidi="ar-IQ"/>
        </w:rPr>
        <w:t>ن الاواس احدى الطريقة في التداوى</w:t>
      </w:r>
      <w:r w:rsidRPr="0037498D">
        <w:rPr>
          <w:rFonts w:hint="cs"/>
          <w:b w:val="0"/>
          <w:bCs w:val="0"/>
          <w:rtl/>
          <w:lang w:bidi="ar-IQ"/>
        </w:rPr>
        <w:t>, لاعطاء الاثار الحسنة للمريض إما في الح</w:t>
      </w:r>
      <w:r w:rsidR="00A01F8B">
        <w:rPr>
          <w:rFonts w:hint="cs"/>
          <w:b w:val="0"/>
          <w:bCs w:val="0"/>
          <w:rtl/>
          <w:lang w:bidi="ar-IQ"/>
        </w:rPr>
        <w:t>ماية والرحابية. واما هدف التداوى</w:t>
      </w:r>
      <w:r w:rsidRPr="0037498D">
        <w:rPr>
          <w:rFonts w:hint="cs"/>
          <w:b w:val="0"/>
          <w:bCs w:val="0"/>
          <w:rtl/>
          <w:lang w:bidi="ar-IQ"/>
        </w:rPr>
        <w:t xml:space="preserve"> الحقيقي فهو لنيل الشفاء والصحة. ووسائلها متنوعة منها: شرب العسل لمسهل الدم, الحجامة للجراحة, والكي للعراق, والاواس للاضطراب ونحوها. كلها اصل العلاج  المستعمل مطابق بالداء والافات. اما حكمها كلها مباح حينما لا توجد منها الضرار الأكثر من منافعها.</w:t>
      </w:r>
    </w:p>
    <w:p w:rsidR="00121A54" w:rsidRPr="0037498D" w:rsidRDefault="00121A54" w:rsidP="00121A54">
      <w:pPr>
        <w:rPr>
          <w:rtl/>
          <w:lang w:bidi="ar-EG"/>
        </w:rPr>
      </w:pPr>
    </w:p>
    <w:p w:rsidR="000F0D2E" w:rsidRPr="0037498D" w:rsidRDefault="000F0D2E" w:rsidP="00121A54">
      <w:pPr>
        <w:rPr>
          <w:rtl/>
          <w:lang w:bidi="ar-EG"/>
        </w:rPr>
        <w:sectPr w:rsidR="000F0D2E" w:rsidRPr="0037498D" w:rsidSect="002976E6">
          <w:footerReference w:type="default" r:id="rId15"/>
          <w:pgSz w:w="11906" w:h="16838"/>
          <w:pgMar w:top="1701" w:right="2268" w:bottom="1701" w:left="1701" w:header="709" w:footer="709" w:gutter="0"/>
          <w:pgNumType w:fmt="lowerRoman" w:chapStyle="1"/>
          <w:cols w:space="708"/>
          <w:titlePg/>
          <w:docGrid w:linePitch="360"/>
        </w:sectPr>
      </w:pPr>
    </w:p>
    <w:p w:rsidR="002976E6" w:rsidRPr="0037498D" w:rsidRDefault="002976E6" w:rsidP="0036229F">
      <w:pPr>
        <w:pStyle w:val="Heading1"/>
        <w:rPr>
          <w:rtl/>
        </w:rPr>
      </w:pPr>
      <w:r w:rsidRPr="0037498D">
        <w:rPr>
          <w:rtl/>
          <w:lang w:bidi="ar-IQ"/>
        </w:rPr>
        <w:lastRenderedPageBreak/>
        <w:br w:type="page"/>
      </w:r>
      <w:r w:rsidR="007973BD" w:rsidRPr="0037498D">
        <w:rPr>
          <w:rFonts w:hint="cs"/>
          <w:rtl/>
        </w:rPr>
        <w:lastRenderedPageBreak/>
        <w:t>الباب الاو</w:t>
      </w:r>
      <w:r w:rsidR="0036229F" w:rsidRPr="0037498D">
        <w:rPr>
          <w:rFonts w:hint="cs"/>
          <w:rtl/>
        </w:rPr>
        <w:t>ل</w:t>
      </w:r>
    </w:p>
    <w:p w:rsidR="000F0D2E" w:rsidRPr="0037498D" w:rsidRDefault="000F0D2E" w:rsidP="000F0D2E">
      <w:pPr>
        <w:jc w:val="center"/>
        <w:rPr>
          <w:rFonts w:ascii="Traditional Arabic" w:hAnsi="Traditional Arabic" w:cs="Traditional Arabic"/>
          <w:b/>
          <w:bCs/>
          <w:sz w:val="32"/>
          <w:szCs w:val="32"/>
          <w:rtl/>
          <w:lang w:bidi="ar-IQ"/>
        </w:rPr>
      </w:pPr>
      <w:r w:rsidRPr="0037498D">
        <w:rPr>
          <w:rFonts w:ascii="Traditional Arabic" w:hAnsi="Traditional Arabic" w:cs="Traditional Arabic"/>
          <w:b/>
          <w:bCs/>
          <w:sz w:val="32"/>
          <w:szCs w:val="32"/>
          <w:rtl/>
          <w:lang w:bidi="ar-IQ"/>
        </w:rPr>
        <w:t>المقدمة</w:t>
      </w:r>
    </w:p>
    <w:p w:rsidR="009A5765" w:rsidRPr="0037498D" w:rsidRDefault="00152F1E" w:rsidP="0036229F">
      <w:pPr>
        <w:pStyle w:val="Heading2"/>
      </w:pPr>
      <w:r w:rsidRPr="0037498D">
        <w:rPr>
          <w:rtl/>
        </w:rPr>
        <w:t>خلفية البحث</w:t>
      </w:r>
    </w:p>
    <w:p w:rsidR="008F0807" w:rsidRPr="0037498D" w:rsidRDefault="009A5765" w:rsidP="00897BF7">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val="en-US"/>
        </w:rPr>
        <w:t>قد تحقق ان ا</w:t>
      </w:r>
      <w:r w:rsidR="00613238" w:rsidRPr="0037498D">
        <w:rPr>
          <w:rFonts w:ascii="Traditional Arabic" w:hAnsi="Traditional Arabic" w:cs="Traditional Arabic" w:hint="cs"/>
          <w:sz w:val="32"/>
          <w:szCs w:val="32"/>
          <w:rtl/>
          <w:lang w:val="en-US"/>
        </w:rPr>
        <w:t>لإ</w:t>
      </w:r>
      <w:r w:rsidRPr="0037498D">
        <w:rPr>
          <w:rFonts w:ascii="Traditional Arabic" w:hAnsi="Traditional Arabic" w:cs="Traditional Arabic" w:hint="cs"/>
          <w:sz w:val="32"/>
          <w:szCs w:val="32"/>
          <w:rtl/>
          <w:lang w:val="en-US"/>
        </w:rPr>
        <w:t>نسان القديم, اي المحيي قبل التقويم المسيحي,</w:t>
      </w:r>
      <w:r w:rsidR="00897BF7" w:rsidRPr="0037498D">
        <w:rPr>
          <w:rFonts w:ascii="Traditional Arabic" w:hAnsi="Traditional Arabic" w:cs="Traditional Arabic" w:hint="cs"/>
          <w:sz w:val="32"/>
          <w:szCs w:val="32"/>
          <w:rtl/>
          <w:lang w:val="en-US"/>
        </w:rPr>
        <w:t xml:space="preserve"> عارف بكيفية التداوى</w:t>
      </w:r>
      <w:r w:rsidR="009834F5" w:rsidRPr="0037498D">
        <w:rPr>
          <w:rFonts w:ascii="Traditional Arabic" w:hAnsi="Traditional Arabic" w:cs="Traditional Arabic" w:hint="cs"/>
          <w:sz w:val="32"/>
          <w:szCs w:val="32"/>
          <w:rtl/>
          <w:lang w:val="en-US"/>
        </w:rPr>
        <w:t xml:space="preserve"> ولو كان بسيطا</w:t>
      </w:r>
      <w:r w:rsidRPr="0037498D">
        <w:rPr>
          <w:rFonts w:ascii="Traditional Arabic" w:hAnsi="Traditional Arabic" w:cs="Traditional Arabic" w:hint="cs"/>
          <w:sz w:val="32"/>
          <w:szCs w:val="32"/>
          <w:rtl/>
          <w:lang w:val="en-US"/>
        </w:rPr>
        <w:t xml:space="preserve">. </w:t>
      </w:r>
      <w:r w:rsidR="009834F5" w:rsidRPr="0037498D">
        <w:rPr>
          <w:rFonts w:ascii="Traditional Arabic" w:hAnsi="Traditional Arabic" w:cs="Traditional Arabic" w:hint="cs"/>
          <w:sz w:val="32"/>
          <w:szCs w:val="32"/>
          <w:rtl/>
          <w:lang w:val="en-US"/>
        </w:rPr>
        <w:t xml:space="preserve">فمثاله, </w:t>
      </w:r>
      <w:r w:rsidR="00613238" w:rsidRPr="0037498D">
        <w:rPr>
          <w:rFonts w:ascii="Traditional Arabic" w:hAnsi="Traditional Arabic" w:cs="Traditional Arabic" w:hint="cs"/>
          <w:sz w:val="32"/>
          <w:szCs w:val="32"/>
          <w:rtl/>
          <w:lang w:val="en-US"/>
        </w:rPr>
        <w:t>إ</w:t>
      </w:r>
      <w:r w:rsidR="0057159B" w:rsidRPr="0037498D">
        <w:rPr>
          <w:rFonts w:ascii="Traditional Arabic" w:hAnsi="Traditional Arabic" w:cs="Traditional Arabic" w:hint="cs"/>
          <w:sz w:val="32"/>
          <w:szCs w:val="32"/>
          <w:rtl/>
          <w:lang w:val="en-US"/>
        </w:rPr>
        <w:t>ذا استحك الجلد فحكوه</w:t>
      </w:r>
      <w:r w:rsidR="00613238" w:rsidRPr="0037498D">
        <w:rPr>
          <w:rFonts w:ascii="Traditional Arabic" w:hAnsi="Traditional Arabic" w:cs="Traditional Arabic" w:hint="cs"/>
          <w:sz w:val="32"/>
          <w:szCs w:val="32"/>
          <w:rtl/>
          <w:lang w:val="en-US"/>
        </w:rPr>
        <w:t>, إ</w:t>
      </w:r>
      <w:r w:rsidR="004935F7" w:rsidRPr="0037498D">
        <w:rPr>
          <w:rFonts w:ascii="Traditional Arabic" w:hAnsi="Traditional Arabic" w:cs="Traditional Arabic" w:hint="cs"/>
          <w:sz w:val="32"/>
          <w:szCs w:val="32"/>
          <w:rtl/>
          <w:lang w:val="en-US"/>
        </w:rPr>
        <w:t>ذا شعروا بالتعبان والمنهوك ف</w:t>
      </w:r>
      <w:r w:rsidR="008F0807" w:rsidRPr="0037498D">
        <w:rPr>
          <w:rFonts w:ascii="Traditional Arabic" w:hAnsi="Traditional Arabic" w:cs="Traditional Arabic" w:hint="cs"/>
          <w:sz w:val="32"/>
          <w:szCs w:val="32"/>
          <w:rtl/>
          <w:lang w:val="en-US"/>
        </w:rPr>
        <w:t>دلك</w:t>
      </w:r>
      <w:r w:rsidR="004935F7" w:rsidRPr="0037498D">
        <w:rPr>
          <w:rFonts w:ascii="Traditional Arabic" w:hAnsi="Traditional Arabic" w:cs="Traditional Arabic" w:hint="cs"/>
          <w:sz w:val="32"/>
          <w:szCs w:val="32"/>
          <w:rtl/>
          <w:lang w:val="en-US"/>
        </w:rPr>
        <w:t xml:space="preserve">وا </w:t>
      </w:r>
      <w:r w:rsidR="00897BF7" w:rsidRPr="0037498D">
        <w:rPr>
          <w:rFonts w:ascii="Traditional Arabic" w:hAnsi="Traditional Arabic" w:cs="Traditional Arabic" w:hint="cs"/>
          <w:sz w:val="32"/>
          <w:szCs w:val="32"/>
          <w:rtl/>
          <w:lang w:val="en-US"/>
        </w:rPr>
        <w:t>أ</w:t>
      </w:r>
      <w:r w:rsidR="004935F7" w:rsidRPr="0037498D">
        <w:rPr>
          <w:rFonts w:ascii="Traditional Arabic" w:hAnsi="Traditional Arabic" w:cs="Traditional Arabic" w:hint="cs"/>
          <w:sz w:val="32"/>
          <w:szCs w:val="32"/>
          <w:rtl/>
          <w:lang w:val="en-US"/>
        </w:rPr>
        <w:t>جسادهم</w:t>
      </w:r>
      <w:r w:rsidR="009834F5" w:rsidRPr="0037498D">
        <w:rPr>
          <w:rFonts w:ascii="Traditional Arabic" w:hAnsi="Traditional Arabic" w:cs="Traditional Arabic" w:hint="cs"/>
          <w:sz w:val="32"/>
          <w:szCs w:val="32"/>
          <w:rtl/>
          <w:lang w:val="en-US"/>
        </w:rPr>
        <w:t>,</w:t>
      </w:r>
      <w:r w:rsidR="0057159B" w:rsidRPr="0037498D">
        <w:rPr>
          <w:rFonts w:ascii="Traditional Arabic" w:hAnsi="Traditional Arabic" w:cs="Traditional Arabic" w:hint="cs"/>
          <w:sz w:val="32"/>
          <w:szCs w:val="32"/>
          <w:rtl/>
          <w:lang w:val="en-US"/>
        </w:rPr>
        <w:t xml:space="preserve"> </w:t>
      </w:r>
      <w:r w:rsidR="009834F5" w:rsidRPr="0037498D">
        <w:rPr>
          <w:rFonts w:ascii="Traditional Arabic" w:hAnsi="Traditional Arabic" w:cs="Traditional Arabic" w:hint="cs"/>
          <w:sz w:val="32"/>
          <w:szCs w:val="32"/>
          <w:rtl/>
          <w:lang w:val="en-US"/>
        </w:rPr>
        <w:t>ف</w:t>
      </w:r>
      <w:r w:rsidR="00613238" w:rsidRPr="0037498D">
        <w:rPr>
          <w:rFonts w:ascii="Traditional Arabic" w:hAnsi="Traditional Arabic" w:cs="Traditional Arabic" w:hint="cs"/>
          <w:sz w:val="32"/>
          <w:szCs w:val="32"/>
          <w:rtl/>
          <w:lang w:val="en-US"/>
        </w:rPr>
        <w:t>إ</w:t>
      </w:r>
      <w:r w:rsidR="00CC78E5" w:rsidRPr="0037498D">
        <w:rPr>
          <w:rFonts w:ascii="Traditional Arabic" w:hAnsi="Traditional Arabic" w:cs="Traditional Arabic" w:hint="cs"/>
          <w:sz w:val="32"/>
          <w:szCs w:val="32"/>
          <w:rtl/>
          <w:lang w:val="en-US"/>
        </w:rPr>
        <w:t xml:space="preserve">ذا اصابهم </w:t>
      </w:r>
      <w:r w:rsidR="004935F7" w:rsidRPr="0037498D">
        <w:rPr>
          <w:rFonts w:ascii="Traditional Arabic" w:hAnsi="Traditional Arabic" w:cs="Traditional Arabic" w:hint="cs"/>
          <w:sz w:val="32"/>
          <w:szCs w:val="32"/>
          <w:rtl/>
          <w:lang w:val="en-US"/>
        </w:rPr>
        <w:t>الج</w:t>
      </w:r>
      <w:r w:rsidR="009834F5" w:rsidRPr="0037498D">
        <w:rPr>
          <w:rFonts w:ascii="Traditional Arabic" w:hAnsi="Traditional Arabic" w:cs="Traditional Arabic" w:hint="cs"/>
          <w:sz w:val="32"/>
          <w:szCs w:val="32"/>
          <w:rtl/>
          <w:lang w:val="en-US"/>
        </w:rPr>
        <w:t>رح او الكسر فوضع عليه الجبائر والع</w:t>
      </w:r>
      <w:r w:rsidR="00613238" w:rsidRPr="0037498D">
        <w:rPr>
          <w:rFonts w:ascii="Traditional Arabic" w:hAnsi="Traditional Arabic" w:cs="Traditional Arabic" w:hint="cs"/>
          <w:sz w:val="32"/>
          <w:szCs w:val="32"/>
          <w:rtl/>
          <w:lang w:val="en-US"/>
        </w:rPr>
        <w:t>صائب و</w:t>
      </w:r>
      <w:r w:rsidR="004935F7" w:rsidRPr="0037498D">
        <w:rPr>
          <w:rFonts w:ascii="Traditional Arabic" w:hAnsi="Traditional Arabic" w:cs="Traditional Arabic" w:hint="cs"/>
          <w:sz w:val="32"/>
          <w:szCs w:val="32"/>
          <w:rtl/>
          <w:lang w:val="en-US"/>
        </w:rPr>
        <w:t>هم عرفوا</w:t>
      </w:r>
      <w:r w:rsidRPr="0037498D">
        <w:rPr>
          <w:rFonts w:ascii="Traditional Arabic" w:hAnsi="Traditional Arabic" w:cs="Traditional Arabic" w:hint="cs"/>
          <w:sz w:val="32"/>
          <w:szCs w:val="32"/>
          <w:rtl/>
          <w:lang w:val="en-US"/>
        </w:rPr>
        <w:t xml:space="preserve"> كيف يعالج جرحا بالتضميخ</w:t>
      </w:r>
      <w:r w:rsidR="002817E5" w:rsidRPr="0037498D">
        <w:rPr>
          <w:rFonts w:ascii="Traditional Arabic" w:hAnsi="Traditional Arabic" w:cs="Traditional Arabic" w:hint="cs"/>
          <w:sz w:val="32"/>
          <w:szCs w:val="32"/>
          <w:rtl/>
          <w:lang w:val="en-US"/>
        </w:rPr>
        <w:t>, الحقن</w:t>
      </w:r>
      <w:r w:rsidRPr="0037498D">
        <w:rPr>
          <w:rFonts w:ascii="Traditional Arabic" w:hAnsi="Traditional Arabic" w:cs="Traditional Arabic" w:hint="cs"/>
          <w:sz w:val="32"/>
          <w:szCs w:val="32"/>
          <w:rtl/>
          <w:lang w:val="en-US"/>
        </w:rPr>
        <w:t xml:space="preserve"> (</w:t>
      </w:r>
      <w:r w:rsidRPr="0037498D">
        <w:rPr>
          <w:rFonts w:asciiTheme="majorBidi" w:hAnsiTheme="majorBidi" w:cstheme="majorBidi"/>
          <w:i/>
          <w:iCs/>
          <w:sz w:val="24"/>
          <w:szCs w:val="24"/>
        </w:rPr>
        <w:t>urapan</w:t>
      </w:r>
      <w:r w:rsidRPr="0037498D">
        <w:rPr>
          <w:rFonts w:ascii="Traditional Arabic" w:hAnsi="Traditional Arabic" w:cs="Traditional Arabic" w:hint="cs"/>
          <w:sz w:val="32"/>
          <w:szCs w:val="32"/>
          <w:rtl/>
          <w:lang w:val="en-US"/>
        </w:rPr>
        <w:t>)</w:t>
      </w:r>
      <w:r w:rsidRPr="0037498D">
        <w:rPr>
          <w:rFonts w:ascii="Traditional Arabic" w:hAnsi="Traditional Arabic" w:cs="Traditional Arabic" w:hint="cs"/>
          <w:sz w:val="32"/>
          <w:szCs w:val="32"/>
          <w:lang w:bidi="ar-IQ"/>
        </w:rPr>
        <w:t>,</w:t>
      </w:r>
      <w:r w:rsidRPr="0037498D">
        <w:rPr>
          <w:rFonts w:ascii="Traditional Arabic" w:hAnsi="Traditional Arabic" w:cs="Traditional Arabic" w:hint="cs"/>
          <w:sz w:val="32"/>
          <w:szCs w:val="32"/>
          <w:rtl/>
          <w:lang w:bidi="ar-IQ"/>
        </w:rPr>
        <w:t xml:space="preserve"> اي متنو</w:t>
      </w:r>
      <w:r w:rsidR="00044DAE" w:rsidRPr="0037498D">
        <w:rPr>
          <w:rFonts w:ascii="Traditional Arabic" w:hAnsi="Traditional Arabic" w:cs="Traditional Arabic" w:hint="cs"/>
          <w:sz w:val="32"/>
          <w:szCs w:val="32"/>
          <w:rtl/>
          <w:lang w:bidi="ar-IQ"/>
        </w:rPr>
        <w:t>عة الأ</w:t>
      </w:r>
      <w:r w:rsidRPr="0037498D">
        <w:rPr>
          <w:rFonts w:ascii="Traditional Arabic" w:hAnsi="Traditional Arabic" w:cs="Traditional Arabic" w:hint="cs"/>
          <w:sz w:val="32"/>
          <w:szCs w:val="32"/>
          <w:rtl/>
          <w:lang w:bidi="ar-IQ"/>
        </w:rPr>
        <w:t>وراق او الدواء المسحوق</w:t>
      </w:r>
      <w:r w:rsidR="0057159B" w:rsidRPr="0037498D">
        <w:rPr>
          <w:rFonts w:ascii="Traditional Arabic" w:hAnsi="Traditional Arabic" w:cs="Traditional Arabic" w:hint="cs"/>
          <w:sz w:val="32"/>
          <w:szCs w:val="32"/>
          <w:rtl/>
          <w:lang w:bidi="ar-IQ"/>
        </w:rPr>
        <w:t>ة</w:t>
      </w:r>
      <w:r w:rsidR="008F0807" w:rsidRPr="0037498D">
        <w:rPr>
          <w:rFonts w:ascii="Traditional Arabic" w:hAnsi="Traditional Arabic" w:cs="Traditional Arabic" w:hint="cs"/>
          <w:sz w:val="32"/>
          <w:szCs w:val="32"/>
          <w:rtl/>
          <w:lang w:bidi="ar-IQ"/>
        </w:rPr>
        <w:t>. بل</w:t>
      </w:r>
      <w:r w:rsidR="009834F5" w:rsidRPr="0037498D">
        <w:rPr>
          <w:rFonts w:ascii="Traditional Arabic" w:hAnsi="Traditional Arabic" w:cs="Traditional Arabic" w:hint="cs"/>
          <w:sz w:val="32"/>
          <w:szCs w:val="32"/>
          <w:rtl/>
          <w:lang w:bidi="ar-IQ"/>
        </w:rPr>
        <w:t xml:space="preserve"> </w:t>
      </w:r>
      <w:r w:rsidR="00044DAE" w:rsidRPr="0037498D">
        <w:rPr>
          <w:rFonts w:ascii="Traditional Arabic" w:hAnsi="Traditional Arabic" w:cs="Traditional Arabic" w:hint="cs"/>
          <w:sz w:val="32"/>
          <w:szCs w:val="32"/>
          <w:rtl/>
          <w:lang w:bidi="ar-IQ"/>
        </w:rPr>
        <w:t>كانوا</w:t>
      </w:r>
      <w:r w:rsidR="009834F5" w:rsidRPr="0037498D">
        <w:rPr>
          <w:rFonts w:ascii="Traditional Arabic" w:hAnsi="Traditional Arabic" w:cs="Traditional Arabic" w:hint="cs"/>
          <w:sz w:val="32"/>
          <w:szCs w:val="32"/>
          <w:rtl/>
          <w:lang w:bidi="ar-IQ"/>
        </w:rPr>
        <w:t xml:space="preserve"> دوى المغص</w:t>
      </w:r>
      <w:r w:rsidR="00540CC7" w:rsidRPr="0037498D">
        <w:rPr>
          <w:rFonts w:ascii="Traditional Arabic" w:hAnsi="Traditional Arabic" w:cs="Traditional Arabic" w:hint="cs"/>
          <w:sz w:val="32"/>
          <w:szCs w:val="32"/>
          <w:rtl/>
          <w:lang w:bidi="ar-IQ"/>
        </w:rPr>
        <w:t>, الصداع, السعال,</w:t>
      </w:r>
      <w:r w:rsidR="00C57FB0" w:rsidRPr="0037498D">
        <w:rPr>
          <w:rFonts w:ascii="Traditional Arabic" w:hAnsi="Traditional Arabic" w:cs="Traditional Arabic" w:hint="cs"/>
          <w:sz w:val="32"/>
          <w:szCs w:val="32"/>
          <w:rtl/>
          <w:lang w:bidi="ar-IQ"/>
        </w:rPr>
        <w:t xml:space="preserve"> المغمى عليه حتى فعل الجراحة.</w:t>
      </w:r>
      <w:r w:rsidR="00044DAE" w:rsidRPr="0037498D">
        <w:rPr>
          <w:rFonts w:ascii="Traditional Arabic" w:hAnsi="Traditional Arabic" w:cs="Traditional Arabic" w:hint="cs"/>
          <w:sz w:val="32"/>
          <w:szCs w:val="32"/>
          <w:rtl/>
          <w:lang w:bidi="ar-IQ"/>
        </w:rPr>
        <w:t xml:space="preserve"> فعلوا ذلك التداو</w:t>
      </w:r>
      <w:r w:rsidR="00897BF7" w:rsidRPr="0037498D">
        <w:rPr>
          <w:rFonts w:ascii="Traditional Arabic" w:hAnsi="Traditional Arabic" w:cs="Traditional Arabic" w:hint="cs"/>
          <w:sz w:val="32"/>
          <w:szCs w:val="32"/>
          <w:rtl/>
          <w:lang w:bidi="ar-IQ"/>
        </w:rPr>
        <w:t>ى</w:t>
      </w:r>
      <w:r w:rsidR="00044DAE" w:rsidRPr="0037498D">
        <w:rPr>
          <w:rFonts w:ascii="Traditional Arabic" w:hAnsi="Traditional Arabic" w:cs="Traditional Arabic" w:hint="cs"/>
          <w:sz w:val="32"/>
          <w:szCs w:val="32"/>
          <w:rtl/>
          <w:lang w:bidi="ar-IQ"/>
        </w:rPr>
        <w:t xml:space="preserve"> البسيط  </w:t>
      </w:r>
      <w:r w:rsidR="00524ADA" w:rsidRPr="0037498D">
        <w:rPr>
          <w:rFonts w:ascii="Traditional Arabic" w:hAnsi="Traditional Arabic" w:cs="Traditional Arabic" w:hint="cs"/>
          <w:sz w:val="32"/>
          <w:szCs w:val="32"/>
          <w:rtl/>
          <w:lang w:bidi="ar-IQ"/>
        </w:rPr>
        <w:t>غريزةً.</w:t>
      </w:r>
    </w:p>
    <w:p w:rsidR="009A5765" w:rsidRPr="0037498D" w:rsidRDefault="00FC5E06" w:rsidP="00C57FB0">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ف</w:t>
      </w:r>
      <w:r w:rsidR="008F0807" w:rsidRPr="0037498D">
        <w:rPr>
          <w:rFonts w:ascii="Traditional Arabic" w:hAnsi="Traditional Arabic" w:cs="Traditional Arabic" w:hint="cs"/>
          <w:sz w:val="32"/>
          <w:szCs w:val="32"/>
          <w:rtl/>
          <w:lang w:bidi="ar-IQ"/>
        </w:rPr>
        <w:t xml:space="preserve">قيل أن اقدام الدواء هو العلاج </w:t>
      </w:r>
      <w:r w:rsidR="00093980" w:rsidRPr="0037498D">
        <w:rPr>
          <w:rFonts w:ascii="Traditional Arabic" w:hAnsi="Traditional Arabic" w:cs="Traditional Arabic" w:hint="cs"/>
          <w:sz w:val="32"/>
          <w:szCs w:val="32"/>
          <w:rtl/>
          <w:lang w:bidi="ar-IQ"/>
        </w:rPr>
        <w:t>بالت</w:t>
      </w:r>
      <w:r w:rsidRPr="0037498D">
        <w:rPr>
          <w:rFonts w:ascii="Traditional Arabic" w:hAnsi="Traditional Arabic" w:cs="Traditional Arabic" w:hint="cs"/>
          <w:sz w:val="32"/>
          <w:szCs w:val="32"/>
          <w:rtl/>
          <w:lang w:bidi="ar-IQ"/>
        </w:rPr>
        <w:t>د</w:t>
      </w:r>
      <w:r w:rsidR="00093980" w:rsidRPr="0037498D">
        <w:rPr>
          <w:rFonts w:ascii="Traditional Arabic" w:hAnsi="Traditional Arabic" w:cs="Traditional Arabic" w:hint="cs"/>
          <w:sz w:val="32"/>
          <w:szCs w:val="32"/>
          <w:rtl/>
          <w:lang w:bidi="ar-IQ"/>
        </w:rPr>
        <w:t xml:space="preserve">ليك </w:t>
      </w:r>
      <w:r w:rsidR="008F0807" w:rsidRPr="0037498D">
        <w:rPr>
          <w:rFonts w:ascii="Traditional Arabic" w:hAnsi="Traditional Arabic" w:cs="Traditional Arabic" w:hint="cs"/>
          <w:sz w:val="32"/>
          <w:szCs w:val="32"/>
          <w:rtl/>
          <w:lang w:bidi="ar-IQ"/>
        </w:rPr>
        <w:t>والاعشاب.</w:t>
      </w:r>
      <w:r w:rsidR="00C57FB0" w:rsidRPr="0037498D">
        <w:rPr>
          <w:rFonts w:ascii="Traditional Arabic" w:hAnsi="Traditional Arabic" w:cs="Traditional Arabic" w:hint="cs"/>
          <w:sz w:val="32"/>
          <w:szCs w:val="32"/>
          <w:rtl/>
          <w:lang w:bidi="ar-IQ"/>
        </w:rPr>
        <w:t xml:space="preserve"> فالمثال</w:t>
      </w:r>
      <w:r w:rsidR="008F0807" w:rsidRPr="0037498D">
        <w:rPr>
          <w:rFonts w:ascii="Traditional Arabic" w:hAnsi="Traditional Arabic" w:cs="Traditional Arabic" w:hint="cs"/>
          <w:sz w:val="32"/>
          <w:szCs w:val="32"/>
          <w:rtl/>
          <w:lang w:bidi="ar-IQ"/>
        </w:rPr>
        <w:t xml:space="preserve">, </w:t>
      </w:r>
      <w:r w:rsidR="00C57FB0" w:rsidRPr="0037498D">
        <w:rPr>
          <w:rFonts w:ascii="Traditional Arabic" w:hAnsi="Traditional Arabic" w:cs="Traditional Arabic" w:hint="cs"/>
          <w:sz w:val="32"/>
          <w:szCs w:val="32"/>
          <w:rtl/>
          <w:lang w:bidi="ar-IQ"/>
        </w:rPr>
        <w:t xml:space="preserve">كما العادة, </w:t>
      </w:r>
      <w:r w:rsidR="008F0807" w:rsidRPr="0037498D">
        <w:rPr>
          <w:rFonts w:ascii="Traditional Arabic" w:hAnsi="Traditional Arabic" w:cs="Traditional Arabic" w:hint="cs"/>
          <w:sz w:val="32"/>
          <w:szCs w:val="32"/>
          <w:rtl/>
          <w:lang w:bidi="ar-IQ"/>
        </w:rPr>
        <w:t xml:space="preserve">امر </w:t>
      </w:r>
      <w:r w:rsidR="00E17B8D" w:rsidRPr="0037498D">
        <w:rPr>
          <w:rFonts w:ascii="Traditional Arabic" w:hAnsi="Traditional Arabic" w:cs="Traditional Arabic" w:hint="cs"/>
          <w:sz w:val="32"/>
          <w:szCs w:val="32"/>
          <w:rtl/>
          <w:lang w:bidi="ar-IQ"/>
        </w:rPr>
        <w:t>شيخ القبيلة رجاله بالتدليك بعد سفره الطويل. فالمدلك يحسن مهاراته حتى يصبح خبيرا بالتدليك</w:t>
      </w:r>
      <w:r w:rsidR="00C57FB0" w:rsidRPr="0037498D">
        <w:rPr>
          <w:rFonts w:ascii="Traditional Arabic" w:hAnsi="Traditional Arabic" w:cs="Traditional Arabic" w:hint="cs"/>
          <w:sz w:val="32"/>
          <w:szCs w:val="32"/>
          <w:rtl/>
          <w:lang w:bidi="ar-IQ"/>
        </w:rPr>
        <w:t>, اي بطر</w:t>
      </w:r>
      <w:r w:rsidRPr="0037498D">
        <w:rPr>
          <w:rFonts w:ascii="Traditional Arabic" w:hAnsi="Traditional Arabic" w:cs="Traditional Arabic" w:hint="cs"/>
          <w:sz w:val="32"/>
          <w:szCs w:val="32"/>
          <w:rtl/>
          <w:lang w:bidi="ar-IQ"/>
        </w:rPr>
        <w:t xml:space="preserve">ق التدليك المتنوعة. </w:t>
      </w:r>
      <w:r w:rsidR="00F13BBD" w:rsidRPr="0037498D">
        <w:rPr>
          <w:rFonts w:ascii="Traditional Arabic" w:hAnsi="Traditional Arabic" w:cs="Traditional Arabic" w:hint="cs"/>
          <w:sz w:val="32"/>
          <w:szCs w:val="32"/>
          <w:rtl/>
          <w:lang w:bidi="ar-IQ"/>
        </w:rPr>
        <w:t>يورث اهله</w:t>
      </w:r>
      <w:r w:rsidR="00E17B8D" w:rsidRPr="0037498D">
        <w:rPr>
          <w:rFonts w:ascii="Traditional Arabic" w:hAnsi="Traditional Arabic" w:cs="Traditional Arabic" w:hint="cs"/>
          <w:sz w:val="32"/>
          <w:szCs w:val="32"/>
          <w:rtl/>
          <w:lang w:bidi="ar-IQ"/>
        </w:rPr>
        <w:t xml:space="preserve"> </w:t>
      </w:r>
      <w:r w:rsidR="00093980" w:rsidRPr="0037498D">
        <w:rPr>
          <w:rFonts w:ascii="Traditional Arabic" w:hAnsi="Traditional Arabic" w:cs="Traditional Arabic" w:hint="cs"/>
          <w:sz w:val="32"/>
          <w:szCs w:val="32"/>
          <w:rtl/>
          <w:lang w:bidi="ar-IQ"/>
        </w:rPr>
        <w:t xml:space="preserve">ثم يكتب </w:t>
      </w:r>
      <w:r w:rsidR="00613238" w:rsidRPr="0037498D">
        <w:rPr>
          <w:rFonts w:ascii="Traditional Arabic" w:hAnsi="Traditional Arabic" w:cs="Traditional Arabic" w:hint="cs"/>
          <w:sz w:val="32"/>
          <w:szCs w:val="32"/>
          <w:rtl/>
          <w:lang w:bidi="ar-IQ"/>
        </w:rPr>
        <w:t>ويرمز عنه حتى الان. وأ</w:t>
      </w:r>
      <w:r w:rsidR="00093980" w:rsidRPr="0037498D">
        <w:rPr>
          <w:rFonts w:ascii="Traditional Arabic" w:hAnsi="Traditional Arabic" w:cs="Traditional Arabic" w:hint="cs"/>
          <w:sz w:val="32"/>
          <w:szCs w:val="32"/>
          <w:rtl/>
          <w:lang w:bidi="ar-IQ"/>
        </w:rPr>
        <w:t>ما اول معرفة الانسان بالتضميخ والاعشاب</w:t>
      </w:r>
      <w:r w:rsidR="00F13BBD" w:rsidRPr="0037498D">
        <w:rPr>
          <w:rFonts w:ascii="Traditional Arabic" w:hAnsi="Traditional Arabic" w:cs="Traditional Arabic" w:hint="cs"/>
          <w:sz w:val="32"/>
          <w:szCs w:val="32"/>
          <w:rtl/>
          <w:lang w:bidi="ar-IQ"/>
        </w:rPr>
        <w:t xml:space="preserve"> </w:t>
      </w:r>
      <w:r w:rsidR="00093980" w:rsidRPr="0037498D">
        <w:rPr>
          <w:rFonts w:ascii="Traditional Arabic" w:hAnsi="Traditional Arabic" w:cs="Traditional Arabic" w:hint="cs"/>
          <w:sz w:val="32"/>
          <w:szCs w:val="32"/>
          <w:rtl/>
          <w:lang w:bidi="ar-IQ"/>
        </w:rPr>
        <w:t xml:space="preserve">فهم يسحقون الاوراق. وإن شاء الله بشفائه, فيوجد له ورق مناسب </w:t>
      </w:r>
      <w:r w:rsidR="00540CC7" w:rsidRPr="0037498D">
        <w:rPr>
          <w:rFonts w:ascii="Traditional Arabic" w:hAnsi="Traditional Arabic" w:cs="Traditional Arabic" w:hint="cs"/>
          <w:sz w:val="32"/>
          <w:szCs w:val="32"/>
          <w:rtl/>
          <w:lang w:bidi="ar-IQ"/>
        </w:rPr>
        <w:t>لدفع المغص, مثلا. يتنبه ذل</w:t>
      </w:r>
      <w:r w:rsidR="00613238" w:rsidRPr="0037498D">
        <w:rPr>
          <w:rFonts w:ascii="Traditional Arabic" w:hAnsi="Traditional Arabic" w:cs="Traditional Arabic" w:hint="cs"/>
          <w:sz w:val="32"/>
          <w:szCs w:val="32"/>
          <w:rtl/>
          <w:lang w:bidi="ar-IQ"/>
        </w:rPr>
        <w:t>ك الورق بدواء المغص ثم يخبر الاخر به حتى ينتشر الأن.</w:t>
      </w:r>
      <w:r w:rsidR="00613238" w:rsidRPr="0037498D">
        <w:rPr>
          <w:rStyle w:val="FootnoteReference"/>
          <w:rFonts w:ascii="Traditional Arabic" w:hAnsi="Traditional Arabic" w:cs="Traditional Arabic"/>
          <w:sz w:val="32"/>
          <w:szCs w:val="32"/>
          <w:rtl/>
          <w:lang w:bidi="ar-IQ"/>
        </w:rPr>
        <w:footnoteReference w:id="1"/>
      </w:r>
      <w:r w:rsidR="00613238" w:rsidRPr="0037498D">
        <w:rPr>
          <w:rFonts w:ascii="Traditional Arabic" w:hAnsi="Traditional Arabic" w:cs="Traditional Arabic" w:hint="cs"/>
          <w:sz w:val="32"/>
          <w:szCs w:val="32"/>
          <w:rtl/>
          <w:lang w:bidi="ar-IQ"/>
        </w:rPr>
        <w:t xml:space="preserve"> </w:t>
      </w:r>
      <w:r w:rsidR="00D05E4F" w:rsidRPr="0037498D">
        <w:rPr>
          <w:rFonts w:ascii="Traditional Arabic" w:hAnsi="Traditional Arabic" w:cs="Traditional Arabic" w:hint="cs"/>
          <w:sz w:val="32"/>
          <w:szCs w:val="32"/>
          <w:rtl/>
          <w:lang w:bidi="ar-IQ"/>
        </w:rPr>
        <w:t>هذا مناسب بقول النبي صلى الله علي وسلم:</w:t>
      </w:r>
    </w:p>
    <w:p w:rsidR="00FC5E06" w:rsidRPr="0037498D" w:rsidRDefault="00FC5E06" w:rsidP="00041779">
      <w:pPr>
        <w:pStyle w:val="ListParagraph"/>
        <w:spacing w:line="360" w:lineRule="auto"/>
        <w:ind w:left="144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لكل داء دواء فإذا اصيب دواء الداء براء بإذن الله عز وجل</w:t>
      </w:r>
      <w:r w:rsidR="004E1C7B" w:rsidRPr="0037498D">
        <w:rPr>
          <w:rStyle w:val="FootnoteReference"/>
          <w:rFonts w:ascii="Traditional Arabic" w:hAnsi="Traditional Arabic" w:cs="Traditional Arabic"/>
          <w:sz w:val="32"/>
          <w:szCs w:val="32"/>
          <w:rtl/>
          <w:lang w:bidi="ar-IQ"/>
        </w:rPr>
        <w:footnoteReference w:id="2"/>
      </w:r>
    </w:p>
    <w:p w:rsidR="00FC5E06" w:rsidRPr="0037498D" w:rsidRDefault="00FC5E06" w:rsidP="00041779">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lastRenderedPageBreak/>
        <w:t>يشير هذا الحديث فمن اصابه داء وهو يجتهد لشفائه فالله برائه عن الداء بقدرته.</w:t>
      </w:r>
    </w:p>
    <w:p w:rsidR="00E22F8A" w:rsidRPr="0037498D" w:rsidRDefault="005D6A83" w:rsidP="009A3FA4">
      <w:pPr>
        <w:pStyle w:val="ListParagraph"/>
        <w:bidi/>
        <w:spacing w:line="360" w:lineRule="auto"/>
        <w:ind w:firstLine="720"/>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كيفية التداوى</w:t>
      </w:r>
      <w:r w:rsidR="00FC5E06" w:rsidRPr="0037498D">
        <w:rPr>
          <w:rFonts w:ascii="Traditional Arabic" w:hAnsi="Traditional Arabic" w:cs="Traditional Arabic" w:hint="cs"/>
          <w:sz w:val="32"/>
          <w:szCs w:val="32"/>
          <w:rtl/>
          <w:lang w:bidi="ar-IQ"/>
        </w:rPr>
        <w:t xml:space="preserve"> القديمي بسيط </w:t>
      </w:r>
      <w:r w:rsidRPr="0037498D">
        <w:rPr>
          <w:rFonts w:ascii="Traditional Arabic" w:hAnsi="Traditional Arabic" w:cs="Traditional Arabic" w:hint="cs"/>
          <w:sz w:val="32"/>
          <w:szCs w:val="32"/>
          <w:rtl/>
          <w:lang w:bidi="ar-IQ"/>
        </w:rPr>
        <w:t xml:space="preserve">يدل على أن </w:t>
      </w:r>
      <w:r w:rsidR="00FC5E06" w:rsidRPr="0037498D">
        <w:rPr>
          <w:rFonts w:ascii="Traditional Arabic" w:hAnsi="Traditional Arabic" w:cs="Traditional Arabic" w:hint="cs"/>
          <w:sz w:val="32"/>
          <w:szCs w:val="32"/>
          <w:rtl/>
          <w:lang w:bidi="ar-IQ"/>
        </w:rPr>
        <w:t>الداء المنتشر في تلك</w:t>
      </w:r>
      <w:r w:rsidR="00E22F8A" w:rsidRPr="0037498D">
        <w:rPr>
          <w:rFonts w:ascii="Traditional Arabic" w:hAnsi="Traditional Arabic" w:cs="Traditional Arabic" w:hint="cs"/>
          <w:sz w:val="32"/>
          <w:szCs w:val="32"/>
          <w:rtl/>
          <w:lang w:bidi="ar-IQ"/>
        </w:rPr>
        <w:t xml:space="preserve"> </w:t>
      </w:r>
      <w:r w:rsidR="00095E86" w:rsidRPr="0037498D">
        <w:rPr>
          <w:rFonts w:ascii="Traditional Arabic" w:hAnsi="Traditional Arabic" w:cs="Traditional Arabic" w:hint="cs"/>
          <w:sz w:val="32"/>
          <w:szCs w:val="32"/>
          <w:rtl/>
          <w:lang w:bidi="ar-DZ"/>
        </w:rPr>
        <w:t>ال</w:t>
      </w:r>
      <w:r w:rsidR="00E22F8A" w:rsidRPr="0037498D">
        <w:rPr>
          <w:rFonts w:ascii="Traditional Arabic" w:hAnsi="Traditional Arabic" w:cs="Traditional Arabic" w:hint="cs"/>
          <w:sz w:val="32"/>
          <w:szCs w:val="32"/>
          <w:rtl/>
          <w:lang w:bidi="ar-IQ"/>
        </w:rPr>
        <w:t>زمان</w:t>
      </w:r>
      <w:r w:rsidRPr="0037498D">
        <w:rPr>
          <w:rFonts w:ascii="Traditional Arabic" w:hAnsi="Traditional Arabic" w:cs="Traditional Arabic" w:hint="cs"/>
          <w:sz w:val="32"/>
          <w:szCs w:val="32"/>
          <w:rtl/>
          <w:lang w:bidi="ar-IQ"/>
        </w:rPr>
        <w:t xml:space="preserve"> </w:t>
      </w:r>
      <w:r w:rsidR="00095E86" w:rsidRPr="0037498D">
        <w:rPr>
          <w:rFonts w:ascii="Traditional Arabic" w:hAnsi="Traditional Arabic" w:cs="Traditional Arabic" w:hint="cs"/>
          <w:sz w:val="32"/>
          <w:szCs w:val="32"/>
          <w:rtl/>
          <w:lang w:bidi="ar-IQ"/>
        </w:rPr>
        <w:t>ال</w:t>
      </w:r>
      <w:r w:rsidRPr="0037498D">
        <w:rPr>
          <w:rFonts w:ascii="Traditional Arabic" w:hAnsi="Traditional Arabic" w:cs="Traditional Arabic" w:hint="cs"/>
          <w:sz w:val="32"/>
          <w:szCs w:val="32"/>
          <w:rtl/>
          <w:lang w:bidi="ar-IQ"/>
        </w:rPr>
        <w:t>معتدل</w:t>
      </w:r>
      <w:r w:rsidR="00044DAE" w:rsidRPr="0037498D">
        <w:rPr>
          <w:rFonts w:ascii="Traditional Arabic" w:hAnsi="Traditional Arabic" w:cs="Traditional Arabic" w:hint="cs"/>
          <w:sz w:val="32"/>
          <w:szCs w:val="32"/>
          <w:rtl/>
          <w:lang w:bidi="ar-IQ"/>
        </w:rPr>
        <w:t>.</w:t>
      </w:r>
      <w:r w:rsidR="00E22F8A" w:rsidRPr="0037498D">
        <w:rPr>
          <w:rFonts w:ascii="Traditional Arabic" w:hAnsi="Traditional Arabic" w:cs="Traditional Arabic" w:hint="cs"/>
          <w:sz w:val="32"/>
          <w:szCs w:val="32"/>
          <w:rtl/>
          <w:lang w:bidi="ar-IQ"/>
        </w:rPr>
        <w:t xml:space="preserve"> </w:t>
      </w:r>
      <w:r w:rsidRPr="0037498D">
        <w:rPr>
          <w:rFonts w:ascii="Traditional Arabic" w:hAnsi="Traditional Arabic" w:cs="Traditional Arabic" w:hint="cs"/>
          <w:sz w:val="32"/>
          <w:szCs w:val="32"/>
          <w:rtl/>
          <w:lang w:bidi="ar-IQ"/>
        </w:rPr>
        <w:t xml:space="preserve">عالجوا أمراضهم بما يحول عنهم, اخذوا ما أمكن للدواء غريزة. </w:t>
      </w:r>
      <w:r w:rsidR="00E22F8A" w:rsidRPr="0037498D">
        <w:rPr>
          <w:rFonts w:ascii="Traditional Arabic" w:hAnsi="Traditional Arabic" w:cs="Traditional Arabic" w:hint="cs"/>
          <w:sz w:val="32"/>
          <w:szCs w:val="32"/>
          <w:rtl/>
          <w:lang w:bidi="ar-IQ"/>
        </w:rPr>
        <w:t>قد اتفق ا</w:t>
      </w:r>
      <w:r w:rsidR="008E34BE" w:rsidRPr="0037498D">
        <w:rPr>
          <w:rFonts w:ascii="Traditional Arabic" w:hAnsi="Traditional Arabic" w:cs="Traditional Arabic" w:hint="cs"/>
          <w:sz w:val="32"/>
          <w:szCs w:val="32"/>
          <w:rtl/>
          <w:lang w:bidi="ar-IQ"/>
        </w:rPr>
        <w:t>لأطباء: على انه متى أمكن التداوى</w:t>
      </w:r>
      <w:r w:rsidR="00E22F8A" w:rsidRPr="0037498D">
        <w:rPr>
          <w:rFonts w:ascii="Traditional Arabic" w:hAnsi="Traditional Arabic" w:cs="Traditional Arabic" w:hint="cs"/>
          <w:sz w:val="32"/>
          <w:szCs w:val="32"/>
          <w:rtl/>
          <w:lang w:bidi="ar-IQ"/>
        </w:rPr>
        <w:t xml:space="preserve"> بالغداء</w:t>
      </w:r>
      <w:r w:rsidR="00B93226" w:rsidRPr="0037498D">
        <w:rPr>
          <w:rFonts w:ascii="Traditional Arabic" w:hAnsi="Traditional Arabic" w:cs="Traditional Arabic" w:hint="cs"/>
          <w:sz w:val="32"/>
          <w:szCs w:val="32"/>
          <w:rtl/>
          <w:lang w:bidi="ar-IQ"/>
        </w:rPr>
        <w:t xml:space="preserve">, لا يعدل عنه الدواء. ومتى أمكن </w:t>
      </w:r>
      <w:r w:rsidR="00524ADA" w:rsidRPr="0037498D">
        <w:rPr>
          <w:rFonts w:ascii="Traditional Arabic" w:hAnsi="Traditional Arabic" w:cs="Traditional Arabic" w:hint="cs"/>
          <w:sz w:val="32"/>
          <w:szCs w:val="32"/>
          <w:rtl/>
          <w:lang w:bidi="ar-IQ"/>
        </w:rPr>
        <w:t>بالبسيط لا يعدل عنه الى المركب</w:t>
      </w:r>
      <w:r w:rsidR="009A3FA4" w:rsidRPr="0037498D">
        <w:rPr>
          <w:rStyle w:val="FootnoteReference"/>
          <w:rFonts w:ascii="Traditional Arabic" w:hAnsi="Traditional Arabic" w:cs="Traditional Arabic"/>
          <w:sz w:val="32"/>
          <w:szCs w:val="32"/>
          <w:rtl/>
          <w:lang w:bidi="ar-IQ"/>
        </w:rPr>
        <w:footnoteReference w:id="3"/>
      </w:r>
      <w:r w:rsidR="00524ADA" w:rsidRPr="0037498D">
        <w:rPr>
          <w:rFonts w:ascii="Traditional Arabic" w:hAnsi="Traditional Arabic" w:cs="Traditional Arabic" w:hint="cs"/>
          <w:sz w:val="32"/>
          <w:szCs w:val="32"/>
          <w:rtl/>
          <w:lang w:bidi="ar-IQ"/>
        </w:rPr>
        <w:t>, اي إختلاط الكيميائي.</w:t>
      </w:r>
      <w:r w:rsidR="006F3D05" w:rsidRPr="0037498D">
        <w:rPr>
          <w:rFonts w:ascii="Traditional Arabic" w:hAnsi="Traditional Arabic" w:cs="Traditional Arabic" w:hint="cs"/>
          <w:sz w:val="32"/>
          <w:szCs w:val="32"/>
          <w:rtl/>
          <w:lang w:bidi="ar-IQ"/>
        </w:rPr>
        <w:t xml:space="preserve"> هذه المسائل يخالف بضرب ا</w:t>
      </w:r>
      <w:r w:rsidR="0034689A" w:rsidRPr="0037498D">
        <w:rPr>
          <w:rFonts w:ascii="Traditional Arabic" w:hAnsi="Traditional Arabic" w:cs="Traditional Arabic" w:hint="cs"/>
          <w:sz w:val="32"/>
          <w:szCs w:val="32"/>
          <w:rtl/>
          <w:lang w:bidi="ar-IQ"/>
        </w:rPr>
        <w:t>ل</w:t>
      </w:r>
      <w:r w:rsidR="008A2361" w:rsidRPr="0037498D">
        <w:rPr>
          <w:rFonts w:ascii="Traditional Arabic" w:hAnsi="Traditional Arabic" w:cs="Traditional Arabic" w:hint="cs"/>
          <w:sz w:val="32"/>
          <w:szCs w:val="32"/>
          <w:rtl/>
          <w:lang w:bidi="ar-IQ"/>
        </w:rPr>
        <w:t>أمراض في الزمان</w:t>
      </w:r>
      <w:r w:rsidR="00C227BC" w:rsidRPr="0037498D">
        <w:rPr>
          <w:rFonts w:ascii="Traditional Arabic" w:hAnsi="Traditional Arabic" w:cs="Traditional Arabic" w:hint="cs"/>
          <w:sz w:val="32"/>
          <w:szCs w:val="32"/>
          <w:rtl/>
          <w:lang w:bidi="ar-IQ"/>
        </w:rPr>
        <w:t xml:space="preserve"> الأن</w:t>
      </w:r>
      <w:r w:rsidR="008A2361" w:rsidRPr="0037498D">
        <w:rPr>
          <w:rFonts w:ascii="Traditional Arabic" w:hAnsi="Traditional Arabic" w:cs="Traditional Arabic" w:hint="cs"/>
          <w:sz w:val="32"/>
          <w:szCs w:val="32"/>
          <w:rtl/>
          <w:lang w:bidi="ar-IQ"/>
        </w:rPr>
        <w:t xml:space="preserve">, </w:t>
      </w:r>
      <w:r w:rsidR="00575F0A" w:rsidRPr="0037498D">
        <w:rPr>
          <w:rFonts w:ascii="Traditional Arabic" w:hAnsi="Traditional Arabic" w:cs="Traditional Arabic" w:hint="cs"/>
          <w:sz w:val="32"/>
          <w:szCs w:val="32"/>
          <w:rtl/>
          <w:lang w:bidi="ar-IQ"/>
        </w:rPr>
        <w:t>و</w:t>
      </w:r>
      <w:r w:rsidR="008A2361" w:rsidRPr="0037498D">
        <w:rPr>
          <w:rFonts w:ascii="Traditional Arabic" w:hAnsi="Traditional Arabic" w:cs="Traditional Arabic" w:hint="cs"/>
          <w:sz w:val="32"/>
          <w:szCs w:val="32"/>
          <w:rtl/>
          <w:lang w:bidi="ar-IQ"/>
        </w:rPr>
        <w:t>نمط الحياة</w:t>
      </w:r>
      <w:r w:rsidR="00575F0A" w:rsidRPr="0037498D">
        <w:rPr>
          <w:rFonts w:ascii="Traditional Arabic" w:hAnsi="Traditional Arabic" w:cs="Traditional Arabic" w:hint="cs"/>
          <w:sz w:val="32"/>
          <w:szCs w:val="32"/>
          <w:rtl/>
          <w:lang w:bidi="ar-IQ"/>
        </w:rPr>
        <w:t xml:space="preserve"> من أكثر الناس غير صحة و</w:t>
      </w:r>
      <w:r w:rsidR="009408E4" w:rsidRPr="0037498D">
        <w:rPr>
          <w:rFonts w:ascii="Traditional Arabic" w:hAnsi="Traditional Arabic" w:cs="Traditional Arabic" w:hint="cs"/>
          <w:sz w:val="32"/>
          <w:szCs w:val="32"/>
          <w:rtl/>
          <w:lang w:bidi="ar-IQ"/>
        </w:rPr>
        <w:t xml:space="preserve">لا </w:t>
      </w:r>
      <w:r w:rsidR="00575F0A" w:rsidRPr="0037498D">
        <w:rPr>
          <w:rFonts w:ascii="Traditional Arabic" w:hAnsi="Traditional Arabic" w:cs="Traditional Arabic" w:hint="cs"/>
          <w:sz w:val="32"/>
          <w:szCs w:val="32"/>
          <w:rtl/>
          <w:lang w:bidi="ar-IQ"/>
        </w:rPr>
        <w:t>طيب</w:t>
      </w:r>
      <w:r w:rsidR="00C57FB0" w:rsidRPr="0037498D">
        <w:rPr>
          <w:rFonts w:ascii="Traditional Arabic" w:hAnsi="Traditional Arabic" w:cs="Traditional Arabic" w:hint="cs"/>
          <w:sz w:val="32"/>
          <w:szCs w:val="32"/>
          <w:rtl/>
          <w:lang w:bidi="ar-IQ"/>
        </w:rPr>
        <w:t>,</w:t>
      </w:r>
      <w:r w:rsidR="008A2361" w:rsidRPr="0037498D">
        <w:rPr>
          <w:rFonts w:ascii="Traditional Arabic" w:hAnsi="Traditional Arabic" w:cs="Traditional Arabic" w:hint="cs"/>
          <w:sz w:val="32"/>
          <w:szCs w:val="32"/>
          <w:rtl/>
          <w:lang w:bidi="ar-IQ"/>
        </w:rPr>
        <w:t xml:space="preserve"> فيصدر الداء والامراض المتنوعة</w:t>
      </w:r>
      <w:r w:rsidR="00704441" w:rsidRPr="0037498D">
        <w:rPr>
          <w:rFonts w:ascii="Traditional Arabic" w:hAnsi="Traditional Arabic" w:cs="Traditional Arabic" w:hint="cs"/>
          <w:sz w:val="32"/>
          <w:szCs w:val="32"/>
          <w:rtl/>
          <w:lang w:bidi="ar-IQ"/>
        </w:rPr>
        <w:t xml:space="preserve"> منه</w:t>
      </w:r>
      <w:r w:rsidR="008A2361" w:rsidRPr="0037498D">
        <w:rPr>
          <w:rFonts w:ascii="Traditional Arabic" w:hAnsi="Traditional Arabic" w:cs="Traditional Arabic" w:hint="cs"/>
          <w:sz w:val="32"/>
          <w:szCs w:val="32"/>
          <w:rtl/>
          <w:lang w:bidi="ar-IQ"/>
        </w:rPr>
        <w:t xml:space="preserve"> بل كان</w:t>
      </w:r>
      <w:r w:rsidR="00575F0A" w:rsidRPr="0037498D">
        <w:rPr>
          <w:rFonts w:ascii="Traditional Arabic" w:hAnsi="Traditional Arabic" w:cs="Traditional Arabic" w:hint="cs"/>
          <w:sz w:val="32"/>
          <w:szCs w:val="32"/>
          <w:rtl/>
          <w:lang w:bidi="ar-IQ"/>
        </w:rPr>
        <w:t xml:space="preserve">ت ممية. </w:t>
      </w:r>
      <w:r w:rsidR="00704441" w:rsidRPr="0037498D">
        <w:rPr>
          <w:rFonts w:ascii="Traditional Arabic" w:hAnsi="Traditional Arabic" w:cs="Traditional Arabic" w:hint="cs"/>
          <w:sz w:val="32"/>
          <w:szCs w:val="32"/>
          <w:rtl/>
          <w:lang w:bidi="ar-IQ"/>
        </w:rPr>
        <w:t>ف</w:t>
      </w:r>
      <w:r w:rsidR="00575F0A" w:rsidRPr="0037498D">
        <w:rPr>
          <w:rFonts w:ascii="Traditional Arabic" w:hAnsi="Traditional Arabic" w:cs="Traditional Arabic" w:hint="cs"/>
          <w:sz w:val="32"/>
          <w:szCs w:val="32"/>
          <w:rtl/>
          <w:lang w:bidi="ar-IQ"/>
        </w:rPr>
        <w:t>يختار بعض ال</w:t>
      </w:r>
      <w:r w:rsidR="009408E4" w:rsidRPr="0037498D">
        <w:rPr>
          <w:rFonts w:ascii="Traditional Arabic" w:hAnsi="Traditional Arabic" w:cs="Traditional Arabic" w:hint="cs"/>
          <w:sz w:val="32"/>
          <w:szCs w:val="32"/>
          <w:rtl/>
          <w:lang w:bidi="ar-IQ"/>
        </w:rPr>
        <w:t xml:space="preserve">إنسان بالمداوة الخيارية والعشبية </w:t>
      </w:r>
      <w:r w:rsidR="000C6B62" w:rsidRPr="0037498D">
        <w:rPr>
          <w:rFonts w:ascii="Traditional Arabic" w:hAnsi="Traditional Arabic" w:cs="Traditional Arabic" w:hint="cs"/>
          <w:sz w:val="32"/>
          <w:szCs w:val="32"/>
          <w:rtl/>
          <w:lang w:bidi="ar-IQ"/>
        </w:rPr>
        <w:t>با</w:t>
      </w:r>
      <w:r w:rsidR="009309A8" w:rsidRPr="0037498D">
        <w:rPr>
          <w:rFonts w:ascii="Traditional Arabic" w:hAnsi="Traditional Arabic" w:cs="Traditional Arabic" w:hint="cs"/>
          <w:sz w:val="32"/>
          <w:szCs w:val="32"/>
          <w:rtl/>
          <w:lang w:bidi="ar-IQ"/>
        </w:rPr>
        <w:t>ل</w:t>
      </w:r>
      <w:r w:rsidR="000C6B62" w:rsidRPr="0037498D">
        <w:rPr>
          <w:rFonts w:ascii="Traditional Arabic" w:hAnsi="Traditional Arabic" w:cs="Traditional Arabic" w:hint="cs"/>
          <w:sz w:val="32"/>
          <w:szCs w:val="32"/>
          <w:rtl/>
          <w:lang w:bidi="ar-IQ"/>
        </w:rPr>
        <w:t>نسبة الى</w:t>
      </w:r>
      <w:r w:rsidR="009408E4" w:rsidRPr="0037498D">
        <w:rPr>
          <w:rFonts w:ascii="Traditional Arabic" w:hAnsi="Traditional Arabic" w:cs="Traditional Arabic" w:hint="cs"/>
          <w:sz w:val="32"/>
          <w:szCs w:val="32"/>
          <w:rtl/>
          <w:lang w:bidi="ar-IQ"/>
        </w:rPr>
        <w:t xml:space="preserve"> المداوة الطبية والعصرية لأي سبب. ومن المداوة الخيارية والش</w:t>
      </w:r>
      <w:r w:rsidR="000C6B62" w:rsidRPr="0037498D">
        <w:rPr>
          <w:rFonts w:ascii="Traditional Arabic" w:hAnsi="Traditional Arabic" w:cs="Traditional Arabic" w:hint="cs"/>
          <w:sz w:val="32"/>
          <w:szCs w:val="32"/>
          <w:rtl/>
          <w:lang w:bidi="ar-IQ"/>
        </w:rPr>
        <w:t>ع</w:t>
      </w:r>
      <w:r w:rsidR="009408E4" w:rsidRPr="0037498D">
        <w:rPr>
          <w:rFonts w:ascii="Traditional Arabic" w:hAnsi="Traditional Arabic" w:cs="Traditional Arabic" w:hint="cs"/>
          <w:sz w:val="32"/>
          <w:szCs w:val="32"/>
          <w:rtl/>
          <w:lang w:bidi="ar-IQ"/>
        </w:rPr>
        <w:t>بية هي الطب النبوي.</w:t>
      </w:r>
      <w:r w:rsidR="00575F0A" w:rsidRPr="0037498D">
        <w:rPr>
          <w:rFonts w:ascii="Traditional Arabic" w:hAnsi="Traditional Arabic" w:cs="Traditional Arabic" w:hint="cs"/>
          <w:sz w:val="32"/>
          <w:szCs w:val="32"/>
          <w:rtl/>
          <w:lang w:bidi="ar-IQ"/>
        </w:rPr>
        <w:t xml:space="preserve"> </w:t>
      </w:r>
      <w:r w:rsidR="008A2361" w:rsidRPr="0037498D">
        <w:rPr>
          <w:rFonts w:ascii="Traditional Arabic" w:hAnsi="Traditional Arabic" w:cs="Traditional Arabic" w:hint="cs"/>
          <w:sz w:val="32"/>
          <w:szCs w:val="32"/>
          <w:rtl/>
          <w:lang w:bidi="ar-IQ"/>
        </w:rPr>
        <w:t xml:space="preserve"> </w:t>
      </w:r>
    </w:p>
    <w:p w:rsidR="00E22F8A" w:rsidRPr="0037498D" w:rsidRDefault="00E22F8A" w:rsidP="00141E41">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 xml:space="preserve">فقال </w:t>
      </w:r>
      <w:r w:rsidR="000C6022" w:rsidRPr="0037498D">
        <w:rPr>
          <w:rFonts w:ascii="Traditional Arabic" w:hAnsi="Traditional Arabic" w:cs="Traditional Arabic" w:hint="cs"/>
          <w:sz w:val="32"/>
          <w:szCs w:val="32"/>
          <w:rtl/>
          <w:lang w:bidi="ar-IQ"/>
        </w:rPr>
        <w:t>شيخ العلماء والطبيب في زمانه,</w:t>
      </w:r>
      <w:r w:rsidR="000C6022" w:rsidRPr="0037498D">
        <w:rPr>
          <w:rFonts w:ascii="Traditional Arabic" w:hAnsi="Traditional Arabic" w:cs="Traditional Arabic" w:hint="cs"/>
          <w:sz w:val="32"/>
          <w:szCs w:val="32"/>
          <w:rtl/>
          <w:lang w:bidi="ar-EG"/>
        </w:rPr>
        <w:t xml:space="preserve"> </w:t>
      </w:r>
      <w:r w:rsidRPr="0037498D">
        <w:rPr>
          <w:rFonts w:ascii="Traditional Arabic" w:hAnsi="Traditional Arabic" w:cs="Traditional Arabic" w:hint="cs"/>
          <w:sz w:val="32"/>
          <w:szCs w:val="32"/>
          <w:rtl/>
          <w:lang w:bidi="ar-IQ"/>
        </w:rPr>
        <w:t>ابن القيوم</w:t>
      </w:r>
      <w:r w:rsidR="000C6022" w:rsidRPr="0037498D">
        <w:rPr>
          <w:rFonts w:ascii="Traditional Arabic" w:hAnsi="Traditional Arabic" w:cs="Traditional Arabic" w:hint="cs"/>
          <w:sz w:val="32"/>
          <w:szCs w:val="32"/>
          <w:rtl/>
          <w:lang w:bidi="ar-IQ"/>
        </w:rPr>
        <w:t xml:space="preserve"> الجوزية</w:t>
      </w:r>
      <w:r w:rsidRPr="0037498D">
        <w:rPr>
          <w:rFonts w:ascii="Traditional Arabic" w:hAnsi="Traditional Arabic" w:cs="Traditional Arabic" w:hint="cs"/>
          <w:sz w:val="32"/>
          <w:szCs w:val="32"/>
          <w:rtl/>
          <w:lang w:bidi="ar-IQ"/>
        </w:rPr>
        <w:t>: "</w:t>
      </w:r>
      <w:r w:rsidR="008E356E" w:rsidRPr="0037498D">
        <w:rPr>
          <w:rFonts w:ascii="Traditional Arabic" w:hAnsi="Traditional Arabic" w:cs="Traditional Arabic" w:hint="cs"/>
          <w:sz w:val="32"/>
          <w:szCs w:val="32"/>
          <w:rtl/>
          <w:lang w:bidi="ar-IQ"/>
        </w:rPr>
        <w:t>إن هاهنا امرا أخر نسبة طب</w:t>
      </w:r>
      <w:r w:rsidR="001D4D65" w:rsidRPr="0037498D">
        <w:rPr>
          <w:rFonts w:ascii="Traditional Arabic" w:hAnsi="Traditional Arabic" w:cs="Traditional Arabic" w:hint="cs"/>
          <w:sz w:val="32"/>
          <w:szCs w:val="32"/>
          <w:rtl/>
          <w:lang w:bidi="ar-IQ"/>
        </w:rPr>
        <w:t xml:space="preserve"> </w:t>
      </w:r>
      <w:r w:rsidR="007633EA" w:rsidRPr="0037498D">
        <w:rPr>
          <w:rFonts w:ascii="Traditional Arabic" w:hAnsi="Traditional Arabic" w:cs="Traditional Arabic" w:hint="cs"/>
          <w:sz w:val="32"/>
          <w:szCs w:val="32"/>
          <w:rtl/>
          <w:lang w:bidi="ar-IQ"/>
        </w:rPr>
        <w:t xml:space="preserve">الأطبا اليه, اي الطب النبوي كنسبة طب الطرقية -وهو طب الكهانة والعرافين-والعجائز الى طبهم, وقد اعترف به حذاقهم </w:t>
      </w:r>
      <w:r w:rsidR="00BF391D" w:rsidRPr="0037498D">
        <w:rPr>
          <w:rFonts w:ascii="Traditional Arabic" w:hAnsi="Traditional Arabic" w:cs="Traditional Arabic" w:hint="cs"/>
          <w:sz w:val="32"/>
          <w:szCs w:val="32"/>
          <w:rtl/>
          <w:lang w:bidi="ar-IQ"/>
        </w:rPr>
        <w:t>وأئمتهم, فإن ما عندهم من العلم بالطب منهم يقول: هو قياس, ومنهم يقول: هو تجربة, ومنهم يقول: هو إلهامات ومنامات وحدس صائب, منهم يقول: اخذ كثير منه من الحيوانات البهيمة كما نشاهد السنانير</w:t>
      </w:r>
      <w:r w:rsidR="009A3FA4" w:rsidRPr="0037498D">
        <w:rPr>
          <w:rStyle w:val="FootnoteReference"/>
          <w:rFonts w:ascii="Traditional Arabic" w:hAnsi="Traditional Arabic" w:cs="Traditional Arabic"/>
          <w:sz w:val="32"/>
          <w:szCs w:val="32"/>
          <w:rtl/>
          <w:lang w:bidi="ar-IQ"/>
        </w:rPr>
        <w:footnoteReference w:id="4"/>
      </w:r>
      <w:r w:rsidR="00BF391D" w:rsidRPr="0037498D">
        <w:rPr>
          <w:rFonts w:ascii="Traditional Arabic" w:hAnsi="Traditional Arabic" w:cs="Traditional Arabic" w:hint="cs"/>
          <w:sz w:val="32"/>
          <w:szCs w:val="32"/>
          <w:rtl/>
          <w:lang w:bidi="ar-IQ"/>
        </w:rPr>
        <w:t xml:space="preserve"> اذا اكلت ذوات السموم تعمد إلى السراج او المصباح فتلغ في الزيت تتداوى به.</w:t>
      </w:r>
      <w:r w:rsidR="00141E41" w:rsidRPr="0037498D">
        <w:rPr>
          <w:rStyle w:val="FootnoteReference"/>
          <w:rFonts w:ascii="Traditional Arabic" w:hAnsi="Traditional Arabic" w:cs="Traditional Arabic"/>
          <w:sz w:val="32"/>
          <w:szCs w:val="32"/>
          <w:rtl/>
          <w:lang w:bidi="ar-IQ"/>
        </w:rPr>
        <w:footnoteReference w:id="5"/>
      </w:r>
      <w:r w:rsidR="00E568E4" w:rsidRPr="0037498D">
        <w:rPr>
          <w:rFonts w:ascii="Traditional Arabic" w:hAnsi="Traditional Arabic" w:cs="Traditional Arabic" w:hint="cs"/>
          <w:sz w:val="32"/>
          <w:szCs w:val="32"/>
          <w:rtl/>
          <w:lang w:bidi="ar-IQ"/>
        </w:rPr>
        <w:t xml:space="preserve"> الطب النبوي يوصف بصفة خاصة قطعية وإلهية ومنبعة من </w:t>
      </w:r>
      <w:r w:rsidR="00E568E4" w:rsidRPr="0037498D">
        <w:rPr>
          <w:rFonts w:ascii="Traditional Arabic" w:hAnsi="Traditional Arabic" w:cs="Traditional Arabic" w:hint="cs"/>
          <w:sz w:val="32"/>
          <w:szCs w:val="32"/>
          <w:rtl/>
          <w:lang w:bidi="ar-IQ"/>
        </w:rPr>
        <w:lastRenderedPageBreak/>
        <w:t>الوحي والمشكة النبوة وتمام الفكر. يخالف بطب الطرقية الموصوف بالظنية ومؤثره مشكوك. لأن الطب النبوي مؤثره مقبول ويقين ب</w:t>
      </w:r>
      <w:r w:rsidR="00041779" w:rsidRPr="0037498D">
        <w:rPr>
          <w:rFonts w:ascii="Traditional Arabic" w:hAnsi="Traditional Arabic" w:cs="Traditional Arabic" w:hint="cs"/>
          <w:sz w:val="32"/>
          <w:szCs w:val="32"/>
          <w:rtl/>
          <w:lang w:bidi="ar-IQ"/>
        </w:rPr>
        <w:t>الشفاء على الإيمان والتوكل.</w:t>
      </w:r>
      <w:r w:rsidR="00897A07" w:rsidRPr="0037498D">
        <w:rPr>
          <w:rStyle w:val="FootnoteReference"/>
          <w:rFonts w:asciiTheme="majorBidi" w:hAnsiTheme="majorBidi" w:cstheme="majorBidi"/>
          <w:sz w:val="24"/>
          <w:szCs w:val="24"/>
          <w:lang w:bidi="ar-IQ"/>
        </w:rPr>
        <w:t xml:space="preserve"> </w:t>
      </w:r>
      <w:r w:rsidR="00897A07" w:rsidRPr="0037498D">
        <w:rPr>
          <w:rStyle w:val="FootnoteReference"/>
          <w:rFonts w:asciiTheme="majorBidi" w:hAnsiTheme="majorBidi" w:cstheme="majorBidi"/>
          <w:sz w:val="24"/>
          <w:szCs w:val="24"/>
          <w:lang w:bidi="ar-IQ"/>
        </w:rPr>
        <w:footnoteReference w:id="6"/>
      </w:r>
    </w:p>
    <w:p w:rsidR="000C6B62" w:rsidRPr="0037498D" w:rsidRDefault="002D47D7" w:rsidP="000C6B62">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أن المداوة الشعبية لا إختلاف</w:t>
      </w:r>
      <w:r w:rsidR="00AD211B" w:rsidRPr="0037498D">
        <w:rPr>
          <w:rFonts w:ascii="Traditional Arabic" w:hAnsi="Traditional Arabic" w:cs="Traditional Arabic" w:hint="cs"/>
          <w:sz w:val="32"/>
          <w:szCs w:val="32"/>
          <w:rtl/>
          <w:lang w:bidi="ar-IQ"/>
        </w:rPr>
        <w:t xml:space="preserve"> فيه</w:t>
      </w:r>
      <w:r w:rsidRPr="0037498D">
        <w:rPr>
          <w:rFonts w:ascii="Traditional Arabic" w:hAnsi="Traditional Arabic" w:cs="Traditional Arabic" w:hint="cs"/>
          <w:sz w:val="32"/>
          <w:szCs w:val="32"/>
          <w:rtl/>
          <w:lang w:bidi="ar-IQ"/>
        </w:rPr>
        <w:t xml:space="preserve"> بشريعة الإسلام اي القران والحديث. فالمداوة الشعبية يتكون من ثلاثة انواع, كما </w:t>
      </w:r>
      <w:r w:rsidR="000C6B62" w:rsidRPr="0037498D">
        <w:rPr>
          <w:rFonts w:ascii="Traditional Arabic" w:hAnsi="Traditional Arabic" w:cs="Traditional Arabic" w:hint="cs"/>
          <w:sz w:val="32"/>
          <w:szCs w:val="32"/>
          <w:rtl/>
          <w:lang w:bidi="ar-IQ"/>
        </w:rPr>
        <w:t>قال النبي صلى الله عليه وسلم:</w:t>
      </w:r>
    </w:p>
    <w:p w:rsidR="002D47D7" w:rsidRPr="0037498D" w:rsidRDefault="002D47D7" w:rsidP="00D4121E">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sz w:val="32"/>
          <w:szCs w:val="32"/>
          <w:rtl/>
        </w:rPr>
        <w:t>حَدَّثَنِي مُحَمَّدُ بْنُ عَبْدِ الرَّحِيمِ ، أَخْبَرَنَا سُرَيْجُ بْنُ يُونُسَ أَبُو الْحَارِثِ ، حَدَّثَنَا مَرْوَانُ بْنُ شُجَاعٍ ، عَنْ سَالِمٍ الأَفْطَسِ ، عَنْ سَعِيدِ بْنِ جُبَيْرٍ ، عَنِ ابْنِ عَبَّاسٍ ، عَنِ النَّبِيِّ صلى الله عليه وسلم قَالَ : الشِّفَاءُ فِي ثَلاَثَةٍ شَرْطَةِ مِحْجَمٍ ، أَوْ شَرْبَةِ عَسَلٍ ، أَوْ كَي</w:t>
      </w:r>
      <w:r w:rsidR="00D4121E" w:rsidRPr="0037498D">
        <w:rPr>
          <w:rFonts w:ascii="Traditional Arabic" w:hAnsi="Traditional Arabic" w:cs="Traditional Arabic"/>
          <w:sz w:val="32"/>
          <w:szCs w:val="32"/>
          <w:rtl/>
        </w:rPr>
        <w:t>َّةٍ بِنَارٍ وَأَنْهَى أُمَّتِي</w:t>
      </w:r>
      <w:r w:rsidRPr="0037498D">
        <w:rPr>
          <w:rFonts w:ascii="Traditional Arabic" w:hAnsi="Traditional Arabic" w:cs="Traditional Arabic"/>
          <w:sz w:val="32"/>
          <w:szCs w:val="32"/>
          <w:rtl/>
        </w:rPr>
        <w:t xml:space="preserve"> عَنِ الْكَىِّ.</w:t>
      </w:r>
      <w:r w:rsidR="0049755A" w:rsidRPr="0037498D">
        <w:rPr>
          <w:rStyle w:val="FootnoteReference"/>
          <w:rFonts w:ascii="Traditional Arabic" w:hAnsi="Traditional Arabic" w:cs="Traditional Arabic"/>
          <w:sz w:val="32"/>
          <w:szCs w:val="32"/>
          <w:rtl/>
        </w:rPr>
        <w:footnoteReference w:id="7"/>
      </w:r>
    </w:p>
    <w:p w:rsidR="008215A1" w:rsidRPr="0037498D" w:rsidRDefault="008215A1" w:rsidP="00E02FC7">
      <w:pPr>
        <w:pStyle w:val="ListParagraph"/>
        <w:bidi/>
        <w:spacing w:line="360" w:lineRule="auto"/>
        <w:ind w:firstLine="72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قال</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أبو</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عبد</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الله</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المازَرِى</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الأمراض</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الامتلائية</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إما</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أن</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تكون</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دموية،</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أو</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صفراوية،</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أو</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بلغمية،</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أو</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سوداوية</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فإن</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كانت</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دموية،</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فشفاؤها</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إخراجُ</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الدم،</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وإن</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كانت</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من</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الأقسام</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الثلاثةِ</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الباقية،</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فشفاؤها</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بالإِسهال</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الذى</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يَليق</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بكل</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خِلط</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منها،</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وكأنه</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صلى</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الله</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عليه</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وسلم</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نَبَّهَ</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بالعسل</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على</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المسهلات،</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وبالحِجامة</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على</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الفَصْد،</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وقد</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قال</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بعض</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الناس</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إنَّ</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الفصدَ</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يدخل</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فى</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قوله</w:t>
      </w:r>
      <w:r w:rsidRPr="0037498D">
        <w:rPr>
          <w:rFonts w:ascii="Traditional Arabic" w:hAnsi="Traditional Arabic" w:cs="Traditional Arabic"/>
          <w:sz w:val="32"/>
          <w:szCs w:val="32"/>
          <w:rtl/>
        </w:rPr>
        <w:t>: "</w:t>
      </w:r>
      <w:r w:rsidRPr="0037498D">
        <w:rPr>
          <w:rFonts w:ascii="Traditional Arabic" w:hAnsi="Traditional Arabic" w:cs="Traditional Arabic" w:hint="cs"/>
          <w:sz w:val="32"/>
          <w:szCs w:val="32"/>
          <w:rtl/>
        </w:rPr>
        <w:t>شَرْطهِ</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مِحْجَمٍ</w:t>
      </w:r>
      <w:r w:rsidRPr="0037498D">
        <w:rPr>
          <w:rFonts w:ascii="Traditional Arabic" w:hAnsi="Traditional Arabic" w:cs="Traditional Arabic"/>
          <w:sz w:val="32"/>
          <w:szCs w:val="32"/>
          <w:rtl/>
        </w:rPr>
        <w:t>"</w:t>
      </w:r>
      <w:r w:rsidRPr="0037498D">
        <w:rPr>
          <w:rFonts w:ascii="Traditional Arabic" w:hAnsi="Traditional Arabic" w:cs="Traditional Arabic" w:hint="cs"/>
          <w:sz w:val="32"/>
          <w:szCs w:val="32"/>
          <w:rtl/>
        </w:rPr>
        <w:t>؛</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فإذا</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أعْيَا</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الدواءُ،</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فآخِرُ</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الطبِّ</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الْكَىٌّ</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فذكره</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صلى</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الله</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عليه</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وسلم</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فى</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الأدوية،</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لأنه</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يُستعمل</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عند</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غلبة</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الطباع</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لقُوى</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الأدوية،</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وحيث</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لا</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ينفعُ</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الدواءُ</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المشروب.</w:t>
      </w:r>
      <w:r w:rsidRPr="0037498D">
        <w:rPr>
          <w:rStyle w:val="FootnoteReference"/>
          <w:rFonts w:ascii="Traditional Arabic" w:hAnsi="Traditional Arabic" w:cs="Traditional Arabic"/>
          <w:sz w:val="32"/>
          <w:szCs w:val="32"/>
          <w:rtl/>
        </w:rPr>
        <w:footnoteReference w:id="8"/>
      </w:r>
      <w:r w:rsidRPr="0037498D">
        <w:rPr>
          <w:rFonts w:ascii="Traditional Arabic" w:hAnsi="Traditional Arabic" w:cs="Traditional Arabic" w:hint="cs"/>
          <w:sz w:val="32"/>
          <w:szCs w:val="32"/>
          <w:rtl/>
        </w:rPr>
        <w:t xml:space="preserve"> </w:t>
      </w:r>
    </w:p>
    <w:p w:rsidR="003F7559" w:rsidRPr="0037498D" w:rsidRDefault="0060721A" w:rsidP="008215A1">
      <w:pPr>
        <w:pStyle w:val="ListParagraph"/>
        <w:bidi/>
        <w:spacing w:line="360" w:lineRule="auto"/>
        <w:ind w:firstLine="720"/>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lastRenderedPageBreak/>
        <w:t>التتداوى بالعسل يوصف بصفة</w:t>
      </w:r>
      <w:r w:rsidR="005E57F8" w:rsidRPr="0037498D">
        <w:rPr>
          <w:rFonts w:ascii="Traditional Arabic" w:hAnsi="Traditional Arabic" w:cs="Traditional Arabic" w:hint="cs"/>
          <w:sz w:val="32"/>
          <w:szCs w:val="32"/>
          <w:rtl/>
          <w:lang w:bidi="ar-EG"/>
        </w:rPr>
        <w:t xml:space="preserve"> الوقائي</w:t>
      </w:r>
      <w:r w:rsidR="00F72BA3" w:rsidRPr="0037498D">
        <w:rPr>
          <w:rFonts w:ascii="Traditional Arabic" w:hAnsi="Traditional Arabic" w:cs="Traditional Arabic" w:hint="cs"/>
          <w:sz w:val="32"/>
          <w:szCs w:val="32"/>
          <w:rtl/>
          <w:lang w:bidi="ar-EG"/>
        </w:rPr>
        <w:t>ة (</w:t>
      </w:r>
      <w:r w:rsidR="00F72BA3" w:rsidRPr="0037498D">
        <w:rPr>
          <w:rFonts w:asciiTheme="majorBidi" w:hAnsiTheme="majorBidi" w:cstheme="majorBidi"/>
          <w:i/>
          <w:iCs/>
          <w:sz w:val="24"/>
          <w:szCs w:val="24"/>
          <w:lang w:bidi="ar-EG"/>
        </w:rPr>
        <w:t>Preventif</w:t>
      </w:r>
      <w:r w:rsidR="00F72BA3" w:rsidRPr="0037498D">
        <w:rPr>
          <w:rFonts w:ascii="Traditional Arabic" w:hAnsi="Traditional Arabic" w:cs="Traditional Arabic" w:hint="cs"/>
          <w:sz w:val="32"/>
          <w:szCs w:val="32"/>
          <w:rtl/>
          <w:lang w:bidi="ar-EG"/>
        </w:rPr>
        <w:t>)</w:t>
      </w:r>
      <w:r w:rsidR="005E57F8" w:rsidRPr="0037498D">
        <w:rPr>
          <w:rFonts w:ascii="Traditional Arabic" w:hAnsi="Traditional Arabic" w:cs="Traditional Arabic" w:hint="cs"/>
          <w:sz w:val="32"/>
          <w:szCs w:val="32"/>
          <w:rtl/>
          <w:lang w:bidi="ar-EG"/>
        </w:rPr>
        <w:t xml:space="preserve"> والعلاجي</w:t>
      </w:r>
      <w:r w:rsidR="00F72BA3" w:rsidRPr="0037498D">
        <w:rPr>
          <w:rFonts w:ascii="Traditional Arabic" w:hAnsi="Traditional Arabic" w:cs="Traditional Arabic" w:hint="cs"/>
          <w:sz w:val="32"/>
          <w:szCs w:val="32"/>
          <w:rtl/>
          <w:lang w:bidi="ar-EG"/>
        </w:rPr>
        <w:t>ة (</w:t>
      </w:r>
      <w:r w:rsidR="00F72BA3" w:rsidRPr="0037498D">
        <w:rPr>
          <w:rFonts w:asciiTheme="majorBidi" w:hAnsiTheme="majorBidi" w:cstheme="majorBidi"/>
          <w:i/>
          <w:iCs/>
          <w:sz w:val="24"/>
          <w:szCs w:val="24"/>
          <w:lang w:bidi="ar-EG"/>
        </w:rPr>
        <w:t>Kuratif</w:t>
      </w:r>
      <w:r w:rsidR="00F72BA3" w:rsidRPr="0037498D">
        <w:rPr>
          <w:rFonts w:ascii="Traditional Arabic" w:hAnsi="Traditional Arabic" w:cs="Traditional Arabic" w:hint="cs"/>
          <w:sz w:val="32"/>
          <w:szCs w:val="32"/>
          <w:rtl/>
          <w:lang w:bidi="ar-EG"/>
        </w:rPr>
        <w:t>)</w:t>
      </w:r>
      <w:r w:rsidR="005E57F8" w:rsidRPr="0037498D">
        <w:rPr>
          <w:rFonts w:ascii="Traditional Arabic" w:hAnsi="Traditional Arabic" w:cs="Traditional Arabic" w:hint="cs"/>
          <w:sz w:val="32"/>
          <w:szCs w:val="32"/>
          <w:rtl/>
          <w:lang w:bidi="ar-EG"/>
        </w:rPr>
        <w:t xml:space="preserve"> من داخل البدن.</w:t>
      </w:r>
      <w:r w:rsidRPr="0037498D">
        <w:rPr>
          <w:rFonts w:ascii="Traditional Arabic" w:hAnsi="Traditional Arabic" w:cs="Traditional Arabic" w:hint="cs"/>
          <w:sz w:val="32"/>
          <w:szCs w:val="32"/>
          <w:rtl/>
          <w:lang w:bidi="ar-EG"/>
        </w:rPr>
        <w:t xml:space="preserve"> لأن العسل بريد للأجسام, يعالجها من داخل البدن حتى يجعلها على الحياد. أما الحجام</w:t>
      </w:r>
      <w:r w:rsidR="0049755A" w:rsidRPr="0037498D">
        <w:rPr>
          <w:rFonts w:ascii="Traditional Arabic" w:hAnsi="Traditional Arabic" w:cs="Traditional Arabic" w:hint="cs"/>
          <w:sz w:val="32"/>
          <w:szCs w:val="32"/>
          <w:rtl/>
          <w:lang w:bidi="ar-EG"/>
        </w:rPr>
        <w:t>ة  فت</w:t>
      </w:r>
      <w:r w:rsidRPr="0037498D">
        <w:rPr>
          <w:rFonts w:ascii="Traditional Arabic" w:hAnsi="Traditional Arabic" w:cs="Traditional Arabic" w:hint="cs"/>
          <w:sz w:val="32"/>
          <w:szCs w:val="32"/>
          <w:rtl/>
          <w:lang w:bidi="ar-EG"/>
        </w:rPr>
        <w:t xml:space="preserve">وصف بصفة </w:t>
      </w:r>
      <w:r w:rsidR="005E57F8" w:rsidRPr="0037498D">
        <w:rPr>
          <w:rFonts w:ascii="Traditional Arabic" w:hAnsi="Traditional Arabic" w:cs="Traditional Arabic" w:hint="cs"/>
          <w:sz w:val="32"/>
          <w:szCs w:val="32"/>
          <w:rtl/>
          <w:lang w:bidi="ar-EG"/>
        </w:rPr>
        <w:t>العلاجي</w:t>
      </w:r>
      <w:r w:rsidR="00F72BA3" w:rsidRPr="0037498D">
        <w:rPr>
          <w:rFonts w:ascii="Traditional Arabic" w:hAnsi="Traditional Arabic" w:cs="Traditional Arabic" w:hint="cs"/>
          <w:sz w:val="32"/>
          <w:szCs w:val="32"/>
          <w:rtl/>
          <w:lang w:bidi="ar-EG"/>
        </w:rPr>
        <w:t>ة</w:t>
      </w:r>
      <w:r w:rsidR="005E57F8" w:rsidRPr="0037498D">
        <w:rPr>
          <w:rFonts w:ascii="Traditional Arabic" w:hAnsi="Traditional Arabic" w:cs="Traditional Arabic" w:hint="cs"/>
          <w:sz w:val="32"/>
          <w:szCs w:val="32"/>
          <w:rtl/>
          <w:lang w:bidi="ar-EG"/>
        </w:rPr>
        <w:t xml:space="preserve"> فحسب.</w:t>
      </w:r>
      <w:r w:rsidR="0049755A" w:rsidRPr="0037498D">
        <w:rPr>
          <w:rFonts w:ascii="Traditional Arabic" w:hAnsi="Traditional Arabic" w:cs="Traditional Arabic" w:hint="cs"/>
          <w:sz w:val="32"/>
          <w:szCs w:val="32"/>
          <w:rtl/>
          <w:lang w:bidi="ar-EG"/>
        </w:rPr>
        <w:t xml:space="preserve"> لأن الحجامة سخونة اي حرير للأبدان حينما</w:t>
      </w:r>
      <w:r w:rsidR="009E4F5C" w:rsidRPr="0037498D">
        <w:rPr>
          <w:rFonts w:ascii="Traditional Arabic" w:hAnsi="Traditional Arabic" w:cs="Traditional Arabic" w:hint="cs"/>
          <w:sz w:val="32"/>
          <w:szCs w:val="32"/>
          <w:rtl/>
          <w:lang w:bidi="ar-EG"/>
        </w:rPr>
        <w:t xml:space="preserve"> </w:t>
      </w:r>
      <w:r w:rsidR="005E57F8" w:rsidRPr="0037498D">
        <w:rPr>
          <w:rFonts w:ascii="Traditional Arabic" w:hAnsi="Traditional Arabic" w:cs="Traditional Arabic" w:hint="cs"/>
          <w:sz w:val="32"/>
          <w:szCs w:val="32"/>
          <w:rtl/>
          <w:lang w:bidi="ar-EG"/>
        </w:rPr>
        <w:t>إستقلاب الجسم</w:t>
      </w:r>
      <w:r w:rsidR="009E4F5C" w:rsidRPr="0037498D">
        <w:rPr>
          <w:rFonts w:ascii="Traditional Arabic" w:hAnsi="Traditional Arabic" w:cs="Traditional Arabic" w:hint="cs"/>
          <w:sz w:val="32"/>
          <w:szCs w:val="32"/>
          <w:rtl/>
          <w:lang w:bidi="ar-EG"/>
        </w:rPr>
        <w:t xml:space="preserve"> بريد</w:t>
      </w:r>
      <w:r w:rsidR="0049755A" w:rsidRPr="0037498D">
        <w:rPr>
          <w:rFonts w:ascii="Traditional Arabic" w:hAnsi="Traditional Arabic" w:cs="Traditional Arabic" w:hint="cs"/>
          <w:sz w:val="32"/>
          <w:szCs w:val="32"/>
          <w:rtl/>
          <w:lang w:bidi="ar-EG"/>
        </w:rPr>
        <w:t xml:space="preserve">, </w:t>
      </w:r>
      <w:r w:rsidR="009E4F5C" w:rsidRPr="0037498D">
        <w:rPr>
          <w:rFonts w:ascii="Traditional Arabic" w:hAnsi="Traditional Arabic" w:cs="Traditional Arabic" w:hint="cs"/>
          <w:sz w:val="32"/>
          <w:szCs w:val="32"/>
          <w:rtl/>
          <w:lang w:bidi="ar-EG"/>
        </w:rPr>
        <w:t>ف</w:t>
      </w:r>
      <w:r w:rsidR="000103F8" w:rsidRPr="0037498D">
        <w:rPr>
          <w:rFonts w:ascii="Traditional Arabic" w:hAnsi="Traditional Arabic" w:cs="Traditional Arabic" w:hint="cs"/>
          <w:sz w:val="32"/>
          <w:szCs w:val="32"/>
          <w:rtl/>
          <w:lang w:bidi="ar-EG"/>
        </w:rPr>
        <w:t>يعال</w:t>
      </w:r>
      <w:r w:rsidR="0049755A" w:rsidRPr="0037498D">
        <w:rPr>
          <w:rFonts w:ascii="Traditional Arabic" w:hAnsi="Traditional Arabic" w:cs="Traditional Arabic" w:hint="cs"/>
          <w:sz w:val="32"/>
          <w:szCs w:val="32"/>
          <w:rtl/>
          <w:lang w:bidi="ar-EG"/>
        </w:rPr>
        <w:t>ها من خارج البدن</w:t>
      </w:r>
      <w:r w:rsidR="008E34BE" w:rsidRPr="0037498D">
        <w:rPr>
          <w:rFonts w:ascii="Traditional Arabic" w:hAnsi="Traditional Arabic" w:cs="Traditional Arabic" w:hint="cs"/>
          <w:sz w:val="32"/>
          <w:szCs w:val="32"/>
          <w:rtl/>
          <w:lang w:bidi="ar-EG"/>
        </w:rPr>
        <w:t>. فأما التداوى</w:t>
      </w:r>
      <w:r w:rsidR="009E4F5C" w:rsidRPr="0037498D">
        <w:rPr>
          <w:rFonts w:ascii="Traditional Arabic" w:hAnsi="Traditional Arabic" w:cs="Traditional Arabic" w:hint="cs"/>
          <w:sz w:val="32"/>
          <w:szCs w:val="32"/>
          <w:rtl/>
          <w:lang w:bidi="ar-EG"/>
        </w:rPr>
        <w:t xml:space="preserve"> بالكي</w:t>
      </w:r>
      <w:r w:rsidR="005E57F8" w:rsidRPr="0037498D">
        <w:rPr>
          <w:rFonts w:ascii="Traditional Arabic" w:hAnsi="Traditional Arabic" w:cs="Traditional Arabic" w:hint="cs"/>
          <w:sz w:val="32"/>
          <w:szCs w:val="32"/>
          <w:rtl/>
          <w:lang w:bidi="ar-EG"/>
        </w:rPr>
        <w:t xml:space="preserve"> يوصف بصة </w:t>
      </w:r>
      <w:r w:rsidR="00F72BA3" w:rsidRPr="0037498D">
        <w:rPr>
          <w:rFonts w:ascii="Traditional Arabic" w:hAnsi="Traditional Arabic" w:cs="Traditional Arabic" w:hint="cs"/>
          <w:sz w:val="32"/>
          <w:szCs w:val="32"/>
          <w:rtl/>
          <w:lang w:bidi="ar-EG"/>
        </w:rPr>
        <w:t>ال</w:t>
      </w:r>
      <w:r w:rsidR="00F72BA3" w:rsidRPr="0037498D">
        <w:rPr>
          <w:rFonts w:ascii="Traditional Arabic" w:hAnsi="Traditional Arabic" w:cs="Traditional Arabic" w:hint="cs"/>
          <w:sz w:val="32"/>
          <w:szCs w:val="32"/>
          <w:rtl/>
          <w:lang w:bidi="ar-IQ"/>
        </w:rPr>
        <w:t>علاجية من خارج البدن مثل الحجامة, لكن الكي</w:t>
      </w:r>
      <w:r w:rsidR="009E4F5C" w:rsidRPr="0037498D">
        <w:rPr>
          <w:rFonts w:ascii="Traditional Arabic" w:hAnsi="Traditional Arabic" w:cs="Traditional Arabic" w:hint="cs"/>
          <w:sz w:val="32"/>
          <w:szCs w:val="32"/>
          <w:rtl/>
          <w:lang w:bidi="ar-EG"/>
        </w:rPr>
        <w:t xml:space="preserve"> </w:t>
      </w:r>
      <w:r w:rsidR="009E4F5C" w:rsidRPr="0037498D">
        <w:rPr>
          <w:rFonts w:ascii="Traditional Arabic" w:hAnsi="Traditional Arabic" w:cs="Traditional Arabic"/>
          <w:sz w:val="32"/>
          <w:szCs w:val="32"/>
          <w:rtl/>
          <w:lang w:bidi="ar-EG"/>
        </w:rPr>
        <w:t>–</w:t>
      </w:r>
      <w:r w:rsidR="009E4F5C" w:rsidRPr="0037498D">
        <w:rPr>
          <w:rFonts w:ascii="Traditional Arabic" w:hAnsi="Traditional Arabic" w:cs="Traditional Arabic" w:hint="cs"/>
          <w:sz w:val="32"/>
          <w:szCs w:val="32"/>
          <w:rtl/>
          <w:lang w:bidi="ar-EG"/>
        </w:rPr>
        <w:t xml:space="preserve">من </w:t>
      </w:r>
      <w:r w:rsidR="005C6F07" w:rsidRPr="0037498D">
        <w:rPr>
          <w:rFonts w:ascii="Traditional Arabic" w:hAnsi="Traditional Arabic" w:cs="Traditional Arabic" w:hint="cs"/>
          <w:sz w:val="32"/>
          <w:szCs w:val="32"/>
          <w:rtl/>
          <w:lang w:bidi="ar-EG"/>
        </w:rPr>
        <w:t>هذا الحديث- فحكمه منهي</w:t>
      </w:r>
      <w:r w:rsidR="00F72BA3" w:rsidRPr="0037498D">
        <w:rPr>
          <w:rFonts w:ascii="Traditional Arabic" w:hAnsi="Traditional Arabic" w:cs="Traditional Arabic" w:hint="cs"/>
          <w:sz w:val="32"/>
          <w:szCs w:val="32"/>
          <w:rtl/>
          <w:lang w:bidi="ar-EG"/>
        </w:rPr>
        <w:t xml:space="preserve"> بأن التعذيب بالنار</w:t>
      </w:r>
      <w:r w:rsidR="00C57FB0" w:rsidRPr="0037498D">
        <w:rPr>
          <w:rFonts w:ascii="Traditional Arabic" w:hAnsi="Traditional Arabic" w:cs="Traditional Arabic" w:hint="cs"/>
          <w:sz w:val="32"/>
          <w:szCs w:val="32"/>
          <w:rtl/>
          <w:lang w:bidi="ar-EG"/>
        </w:rPr>
        <w:t xml:space="preserve"> وهو</w:t>
      </w:r>
      <w:r w:rsidR="00F72BA3" w:rsidRPr="0037498D">
        <w:rPr>
          <w:rFonts w:ascii="Traditional Arabic" w:hAnsi="Traditional Arabic" w:cs="Traditional Arabic" w:hint="cs"/>
          <w:sz w:val="32"/>
          <w:szCs w:val="32"/>
          <w:rtl/>
          <w:lang w:bidi="ar-EG"/>
        </w:rPr>
        <w:t xml:space="preserve"> من حق الله تعالى فحسب. وبسب</w:t>
      </w:r>
      <w:r w:rsidR="00182603" w:rsidRPr="0037498D">
        <w:rPr>
          <w:rFonts w:ascii="Traditional Arabic" w:hAnsi="Traditional Arabic" w:cs="Traditional Arabic" w:hint="cs"/>
          <w:sz w:val="32"/>
          <w:szCs w:val="32"/>
          <w:rtl/>
          <w:lang w:bidi="ar-EG"/>
        </w:rPr>
        <w:t>ب</w:t>
      </w:r>
      <w:r w:rsidR="00F72BA3" w:rsidRPr="0037498D">
        <w:rPr>
          <w:rFonts w:ascii="Traditional Arabic" w:hAnsi="Traditional Arabic" w:cs="Traditional Arabic" w:hint="cs"/>
          <w:sz w:val="32"/>
          <w:szCs w:val="32"/>
          <w:rtl/>
          <w:lang w:bidi="ar-EG"/>
        </w:rPr>
        <w:t xml:space="preserve"> ان يكون مجرح الجلد حتى ان يموت شخص</w:t>
      </w:r>
      <w:r w:rsidR="005C6F07" w:rsidRPr="0037498D">
        <w:rPr>
          <w:rFonts w:ascii="Traditional Arabic" w:hAnsi="Traditional Arabic" w:cs="Traditional Arabic" w:hint="cs"/>
          <w:sz w:val="32"/>
          <w:szCs w:val="32"/>
          <w:rtl/>
          <w:lang w:bidi="ar-EG"/>
        </w:rPr>
        <w:t>. غير أن بعض الأحاديث يقص أ</w:t>
      </w:r>
      <w:r w:rsidR="00C27BFD" w:rsidRPr="0037498D">
        <w:rPr>
          <w:rFonts w:ascii="Traditional Arabic" w:hAnsi="Traditional Arabic" w:cs="Traditional Arabic" w:hint="cs"/>
          <w:sz w:val="32"/>
          <w:szCs w:val="32"/>
          <w:rtl/>
          <w:lang w:bidi="ar-EG"/>
        </w:rPr>
        <w:t>ن</w:t>
      </w:r>
      <w:r w:rsidR="005C6F07" w:rsidRPr="0037498D">
        <w:rPr>
          <w:rFonts w:ascii="Traditional Arabic" w:hAnsi="Traditional Arabic" w:cs="Traditional Arabic" w:hint="cs"/>
          <w:sz w:val="32"/>
          <w:szCs w:val="32"/>
          <w:rtl/>
          <w:lang w:bidi="ar-EG"/>
        </w:rPr>
        <w:t xml:space="preserve"> النبي</w:t>
      </w:r>
      <w:r w:rsidR="00C27BFD" w:rsidRPr="0037498D">
        <w:rPr>
          <w:rFonts w:ascii="Traditional Arabic" w:hAnsi="Traditional Arabic" w:cs="Traditional Arabic" w:hint="cs"/>
          <w:sz w:val="32"/>
          <w:szCs w:val="32"/>
          <w:rtl/>
          <w:lang w:bidi="ar-EG"/>
        </w:rPr>
        <w:t xml:space="preserve"> كوى</w:t>
      </w:r>
      <w:r w:rsidR="005C6F07" w:rsidRPr="0037498D">
        <w:rPr>
          <w:rFonts w:ascii="Traditional Arabic" w:hAnsi="Traditional Arabic" w:cs="Traditional Arabic" w:hint="cs"/>
          <w:sz w:val="32"/>
          <w:szCs w:val="32"/>
          <w:rtl/>
          <w:lang w:bidi="ar-EG"/>
        </w:rPr>
        <w:t xml:space="preserve"> سعد</w:t>
      </w:r>
      <w:r w:rsidR="00C27BFD" w:rsidRPr="0037498D">
        <w:rPr>
          <w:rFonts w:ascii="Traditional Arabic" w:hAnsi="Traditional Arabic" w:cs="Traditional Arabic" w:hint="cs"/>
          <w:sz w:val="32"/>
          <w:szCs w:val="32"/>
          <w:rtl/>
          <w:lang w:bidi="ar-EG"/>
        </w:rPr>
        <w:t xml:space="preserve"> بن معاذ</w:t>
      </w:r>
      <w:r w:rsidR="005C6F07" w:rsidRPr="0037498D">
        <w:rPr>
          <w:rFonts w:ascii="Traditional Arabic" w:hAnsi="Traditional Arabic" w:cs="Traditional Arabic" w:hint="cs"/>
          <w:sz w:val="32"/>
          <w:szCs w:val="32"/>
          <w:rtl/>
          <w:lang w:bidi="ar-EG"/>
        </w:rPr>
        <w:t>.</w:t>
      </w:r>
      <w:r w:rsidR="00C27BFD" w:rsidRPr="0037498D">
        <w:rPr>
          <w:rFonts w:ascii="Traditional Arabic" w:hAnsi="Traditional Arabic" w:cs="Traditional Arabic" w:hint="cs"/>
          <w:sz w:val="32"/>
          <w:szCs w:val="32"/>
          <w:rtl/>
          <w:lang w:bidi="ar-EG"/>
        </w:rPr>
        <w:t xml:space="preserve"> </w:t>
      </w:r>
      <w:r w:rsidR="003F7559" w:rsidRPr="0037498D">
        <w:rPr>
          <w:rFonts w:ascii="Traditional Arabic" w:hAnsi="Traditional Arabic" w:cs="Traditional Arabic" w:hint="cs"/>
          <w:sz w:val="32"/>
          <w:szCs w:val="32"/>
          <w:rtl/>
          <w:lang w:bidi="ar-EG"/>
        </w:rPr>
        <w:t>فقال النبي صلى الله عليه وسلم:</w:t>
      </w:r>
    </w:p>
    <w:p w:rsidR="008470D1" w:rsidRPr="0037498D" w:rsidRDefault="00C27BFD" w:rsidP="008470D1">
      <w:pPr>
        <w:pStyle w:val="ListParagraph"/>
        <w:bidi/>
        <w:spacing w:line="360" w:lineRule="auto"/>
        <w:ind w:firstLine="720"/>
        <w:jc w:val="both"/>
        <w:rPr>
          <w:rFonts w:ascii="Traditional Arabic" w:hAnsi="Traditional Arabic" w:cs="Traditional Arabic"/>
          <w:sz w:val="32"/>
          <w:szCs w:val="32"/>
          <w:rtl/>
        </w:rPr>
      </w:pPr>
      <w:r w:rsidRPr="0037498D">
        <w:rPr>
          <w:rFonts w:ascii="Traditional Arabic" w:hAnsi="Traditional Arabic" w:cs="Traditional Arabic"/>
          <w:sz w:val="32"/>
          <w:szCs w:val="32"/>
          <w:rtl/>
        </w:rPr>
        <w:t>حَدَّثَنَا عَلِيُّ بْنُ أَبِي الْخَصِيبِ ، حَدَّثَنَا وَكِيعٌ ، عَنْ سُفْيَانَ ، عَنْ أَبِي الزُّبَيْرِ ، عَنْ جَابِرِ بْنِ عَبْدِ اللهِ ، أَنَّ رَسُولَ اللهِ صَلَّى الله عَليْهِ وسَلَّمَ : كَوَى سَعْدَ بْنَ مُعَاذٍ فِي أَكْحَلِهِ مَرَّتَيْنِ</w:t>
      </w:r>
      <w:r w:rsidRPr="0037498D">
        <w:rPr>
          <w:rStyle w:val="FootnoteReference"/>
          <w:rFonts w:ascii="Traditional Arabic" w:hAnsi="Traditional Arabic" w:cs="Traditional Arabic"/>
          <w:sz w:val="32"/>
          <w:szCs w:val="32"/>
          <w:rtl/>
        </w:rPr>
        <w:footnoteReference w:id="9"/>
      </w:r>
      <w:r w:rsidRPr="0037498D">
        <w:rPr>
          <w:rFonts w:ascii="Traditional Arabic" w:hAnsi="Traditional Arabic" w:cs="Traditional Arabic"/>
          <w:sz w:val="32"/>
          <w:szCs w:val="32"/>
          <w:rtl/>
        </w:rPr>
        <w:t>.</w:t>
      </w:r>
    </w:p>
    <w:p w:rsidR="00E973D0" w:rsidRPr="0037498D" w:rsidRDefault="00E973D0" w:rsidP="00E973D0">
      <w:pPr>
        <w:pStyle w:val="ListParagraph"/>
        <w:bidi/>
        <w:spacing w:line="360" w:lineRule="auto"/>
        <w:ind w:firstLine="720"/>
        <w:jc w:val="both"/>
        <w:rPr>
          <w:rFonts w:ascii="Traditional Arabic" w:hAnsi="Traditional Arabic" w:cs="Traditional Arabic"/>
          <w:sz w:val="32"/>
          <w:szCs w:val="32"/>
          <w:rtl/>
        </w:rPr>
      </w:pPr>
      <w:r w:rsidRPr="0037498D">
        <w:rPr>
          <w:rFonts w:ascii="Traditional Arabic" w:hAnsi="Traditional Arabic" w:cs="Traditional Arabic"/>
          <w:sz w:val="32"/>
          <w:szCs w:val="32"/>
          <w:rtl/>
        </w:rPr>
        <w:t>قَالَ الْحَافِظُ فِي الْفَتْحِ : النَّهْيُ فِيهِ مَحْمُولٌ عَلَى الْكَرَاهَةِ أَوْ عَلَى خِلَافِ الْأَوْلَى لِمَا يَقْتَضِيهِ مَجْمُوعُ الْأَحَادِيثِ ، وَقِيلَ إِنَّهُ خَاصٌّ بِعِمْرَانَ لِأَنَّهُ كَانَ بِهِ الْبَاسُورُ وَكَانَ مَوْضِعُهُ خَطَرًا فَنَهَاهُ عَنْ كَيِّهِ ، فَلَمَّا اِشْتَدَّ عَلَيْهِ كَوَاهُ فَلَمْ يَنْجَحْ . وَقَالَ اِبْنُ قُتَيْبَةَ : الْكَيُّ نَوْعَانِ كَيُّ الصَّحِيحِ لِئَلَّا يَعْتَلَّ فَهَذَا الَّذِي قِيلَ فِيهِ : لَمْ يَتَوَكَّلْ مَنْ اِكْتَوَى لِأَنَّهُ يُرِيدُ أَنْ يَدْفَعَ الْقَدَرَ ، وَالْقَدَرُ لَا يُدَافَعُ . وَالثَّانِي كَيُّ الْجُرْحِ إِذَا نَغِلَ أَيْ فَسَدَ وَالْعُضْوُ إِذَا قُطِعَ فَه</w:t>
      </w:r>
      <w:r w:rsidR="008E34BE" w:rsidRPr="0037498D">
        <w:rPr>
          <w:rFonts w:ascii="Traditional Arabic" w:hAnsi="Traditional Arabic" w:cs="Traditional Arabic"/>
          <w:sz w:val="32"/>
          <w:szCs w:val="32"/>
          <w:rtl/>
        </w:rPr>
        <w:t>ُوَ الَّذِي يُشْرَعُ التَّدَاو</w:t>
      </w:r>
      <w:r w:rsidR="008E34BE" w:rsidRPr="0037498D">
        <w:rPr>
          <w:rFonts w:ascii="Traditional Arabic" w:hAnsi="Traditional Arabic" w:cs="Traditional Arabic" w:hint="cs"/>
          <w:sz w:val="32"/>
          <w:szCs w:val="32"/>
          <w:rtl/>
        </w:rPr>
        <w:t>ى</w:t>
      </w:r>
      <w:r w:rsidRPr="0037498D">
        <w:rPr>
          <w:rFonts w:ascii="Traditional Arabic" w:hAnsi="Traditional Arabic" w:cs="Traditional Arabic"/>
          <w:sz w:val="32"/>
          <w:szCs w:val="32"/>
          <w:rtl/>
        </w:rPr>
        <w:t xml:space="preserve"> بِهِ ، فَإِنْ كَانَ الْكَيُّ لِأَمْرٍ مُحْتَمَلٍ فَهُوَ خِلَافُ الْأَوْلَى لِمَا فِيهِ مِنْ تَعْجِيلِ التَّعْذِيبِ بِالنَّارِ لِأَمْرِ غَيْرِ مُحَقَّقٍ . وَحَاصِلُ الْجَمْعِ أَنَّ الْفِعْلَ يَدُلُّ عَلَى الْجَوَازِ وَعَدَمَ الْفِعْلِ لَا يَدُلُّ عَلَى الْمَنْعِ بَلْ يَدُلُّ عَلَى أَنَّ تَرْكَهُ أَرْجَحُ مِنْ فِعْلِهِ ، </w:t>
      </w:r>
      <w:r w:rsidRPr="0037498D">
        <w:rPr>
          <w:rFonts w:ascii="Traditional Arabic" w:hAnsi="Traditional Arabic" w:cs="Traditional Arabic"/>
          <w:sz w:val="32"/>
          <w:szCs w:val="32"/>
          <w:rtl/>
        </w:rPr>
        <w:lastRenderedPageBreak/>
        <w:t>وَكَذَا الثَّنَاءُ عَلَى تَارِكِهِ . وَأَمَّا النَّهْيُ عَنْهُ فَإِمَّا عَلَى سَبِيلِ الِاخْتِيَارِ وَالتَّنْزِيهِ ، وَإِمَّا عَمَّا لَا يَتَعَيَّنُ طَرِيقًا إِلَى الشِّفَاءِ اِنْتَهَى.</w:t>
      </w:r>
      <w:r w:rsidR="00AC030E" w:rsidRPr="0037498D">
        <w:rPr>
          <w:rStyle w:val="FootnoteReference"/>
          <w:rFonts w:ascii="Traditional Arabic" w:hAnsi="Traditional Arabic" w:cs="Traditional Arabic"/>
          <w:sz w:val="32"/>
          <w:szCs w:val="32"/>
          <w:rtl/>
        </w:rPr>
        <w:footnoteReference w:id="10"/>
      </w:r>
    </w:p>
    <w:p w:rsidR="005C6F07" w:rsidRPr="0037498D" w:rsidRDefault="003F7559" w:rsidP="00AD211B">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sz w:val="32"/>
          <w:szCs w:val="32"/>
          <w:rtl/>
          <w:lang w:bidi="ar-EG"/>
        </w:rPr>
        <w:t>بل كان الكي تداويا خياريا ا</w:t>
      </w:r>
      <w:r w:rsidR="0045776B" w:rsidRPr="0037498D">
        <w:rPr>
          <w:rFonts w:ascii="Traditional Arabic" w:hAnsi="Traditional Arabic" w:cs="Traditional Arabic"/>
          <w:sz w:val="32"/>
          <w:szCs w:val="32"/>
          <w:rtl/>
          <w:lang w:bidi="ar-EG"/>
        </w:rPr>
        <w:t>لمشهور للمعالج الأمراض المتنوعة.</w:t>
      </w:r>
      <w:r w:rsidR="008470D1" w:rsidRPr="0037498D">
        <w:rPr>
          <w:rFonts w:ascii="Traditional Arabic" w:hAnsi="Traditional Arabic" w:cs="Traditional Arabic" w:hint="cs"/>
          <w:sz w:val="32"/>
          <w:szCs w:val="32"/>
          <w:rtl/>
        </w:rPr>
        <w:t xml:space="preserve"> </w:t>
      </w:r>
      <w:r w:rsidR="0045776B" w:rsidRPr="0037498D">
        <w:rPr>
          <w:rFonts w:ascii="Traditional Arabic" w:hAnsi="Traditional Arabic" w:cs="Traditional Arabic"/>
          <w:sz w:val="32"/>
          <w:szCs w:val="32"/>
          <w:rtl/>
          <w:lang w:bidi="ar-EG"/>
        </w:rPr>
        <w:t>الكي قد وجد قبل بعثة النبي محمد صلى الله عليه وسلم</w:t>
      </w:r>
      <w:r w:rsidR="008E34BE" w:rsidRPr="0037498D">
        <w:rPr>
          <w:rFonts w:ascii="Traditional Arabic" w:hAnsi="Traditional Arabic" w:cs="Traditional Arabic" w:hint="cs"/>
          <w:sz w:val="32"/>
          <w:szCs w:val="32"/>
          <w:rtl/>
          <w:lang w:bidi="ar-EG"/>
        </w:rPr>
        <w:t>. وهو التداوى</w:t>
      </w:r>
      <w:r w:rsidR="00EA41BB" w:rsidRPr="0037498D">
        <w:rPr>
          <w:rFonts w:ascii="Traditional Arabic" w:hAnsi="Traditional Arabic" w:cs="Traditional Arabic"/>
          <w:sz w:val="32"/>
          <w:szCs w:val="32"/>
          <w:rtl/>
          <w:lang w:bidi="ar-EG"/>
        </w:rPr>
        <w:t xml:space="preserve"> من</w:t>
      </w:r>
      <w:r w:rsidR="0045776B" w:rsidRPr="0037498D">
        <w:rPr>
          <w:rFonts w:ascii="Traditional Arabic" w:hAnsi="Traditional Arabic" w:cs="Traditional Arabic"/>
          <w:sz w:val="32"/>
          <w:szCs w:val="32"/>
          <w:rtl/>
        </w:rPr>
        <w:t xml:space="preserve"> معالجة</w:t>
      </w:r>
      <w:r w:rsidR="0045776B" w:rsidRPr="0037498D">
        <w:rPr>
          <w:rFonts w:ascii="Traditional Arabic" w:hAnsi="Traditional Arabic" w:cs="Traditional Arabic"/>
          <w:sz w:val="32"/>
          <w:szCs w:val="32"/>
        </w:rPr>
        <w:t xml:space="preserve"> </w:t>
      </w:r>
      <w:r w:rsidR="0045776B" w:rsidRPr="0037498D">
        <w:rPr>
          <w:rFonts w:ascii="Traditional Arabic" w:hAnsi="Traditional Arabic" w:cs="Traditional Arabic"/>
          <w:sz w:val="32"/>
          <w:szCs w:val="32"/>
          <w:rtl/>
        </w:rPr>
        <w:t>شعبية</w:t>
      </w:r>
      <w:r w:rsidR="00EA41BB" w:rsidRPr="0037498D">
        <w:rPr>
          <w:rFonts w:ascii="Traditional Arabic" w:hAnsi="Traditional Arabic" w:cs="Traditional Arabic"/>
          <w:sz w:val="32"/>
          <w:szCs w:val="32"/>
          <w:rtl/>
        </w:rPr>
        <w:t>.</w:t>
      </w:r>
      <w:r w:rsidR="008470D1" w:rsidRPr="0037498D">
        <w:rPr>
          <w:rFonts w:ascii="Traditional Arabic" w:hAnsi="Traditional Arabic" w:cs="Traditional Arabic" w:hint="cs"/>
          <w:sz w:val="32"/>
          <w:szCs w:val="32"/>
          <w:rtl/>
        </w:rPr>
        <w:t xml:space="preserve"> </w:t>
      </w:r>
      <w:r w:rsidR="00C57FB0" w:rsidRPr="0037498D">
        <w:rPr>
          <w:rFonts w:ascii="Traditional Arabic" w:hAnsi="Traditional Arabic" w:cs="Traditional Arabic" w:hint="cs"/>
          <w:sz w:val="32"/>
          <w:szCs w:val="32"/>
          <w:rtl/>
        </w:rPr>
        <w:t xml:space="preserve">والأن الكي ازداهار, ليس </w:t>
      </w:r>
      <w:r w:rsidR="00DC0095" w:rsidRPr="0037498D">
        <w:rPr>
          <w:rFonts w:ascii="Traditional Arabic" w:hAnsi="Traditional Arabic" w:cs="Traditional Arabic" w:hint="cs"/>
          <w:sz w:val="32"/>
          <w:szCs w:val="32"/>
          <w:rtl/>
        </w:rPr>
        <w:t xml:space="preserve">الحديد </w:t>
      </w:r>
      <w:r w:rsidR="00AD211B" w:rsidRPr="0037498D">
        <w:rPr>
          <w:rFonts w:ascii="Traditional Arabic" w:hAnsi="Traditional Arabic" w:cs="Traditional Arabic" w:hint="cs"/>
          <w:sz w:val="32"/>
          <w:szCs w:val="32"/>
          <w:rtl/>
        </w:rPr>
        <w:t xml:space="preserve">             </w:t>
      </w:r>
      <w:r w:rsidR="00DC0095" w:rsidRPr="0037498D">
        <w:rPr>
          <w:rFonts w:ascii="Traditional Arabic" w:hAnsi="Traditional Arabic" w:cs="Traditional Arabic" w:hint="cs"/>
          <w:sz w:val="32"/>
          <w:szCs w:val="32"/>
          <w:rtl/>
        </w:rPr>
        <w:t xml:space="preserve"> </w:t>
      </w:r>
      <w:r w:rsidR="00C57FB0" w:rsidRPr="0037498D">
        <w:rPr>
          <w:rFonts w:ascii="Traditional Arabic" w:hAnsi="Traditional Arabic" w:cs="Traditional Arabic" w:hint="cs"/>
          <w:sz w:val="32"/>
          <w:szCs w:val="32"/>
          <w:rtl/>
        </w:rPr>
        <w:t xml:space="preserve">محررا </w:t>
      </w:r>
      <w:r w:rsidR="00DC0095" w:rsidRPr="0037498D">
        <w:rPr>
          <w:rFonts w:ascii="Traditional Arabic" w:hAnsi="Traditional Arabic" w:cs="Traditional Arabic" w:hint="cs"/>
          <w:sz w:val="32"/>
          <w:szCs w:val="32"/>
          <w:rtl/>
        </w:rPr>
        <w:t>بالنار</w:t>
      </w:r>
      <w:r w:rsidR="00C57FB0" w:rsidRPr="0037498D">
        <w:rPr>
          <w:rFonts w:ascii="Traditional Arabic" w:hAnsi="Traditional Arabic" w:cs="Traditional Arabic" w:hint="cs"/>
          <w:sz w:val="32"/>
          <w:szCs w:val="32"/>
          <w:rtl/>
        </w:rPr>
        <w:t xml:space="preserve"> فحسب</w:t>
      </w:r>
      <w:r w:rsidR="00DC0095" w:rsidRPr="0037498D">
        <w:rPr>
          <w:rFonts w:ascii="Traditional Arabic" w:hAnsi="Traditional Arabic" w:cs="Traditional Arabic" w:hint="cs"/>
          <w:sz w:val="32"/>
          <w:szCs w:val="32"/>
          <w:rtl/>
        </w:rPr>
        <w:t xml:space="preserve"> بل كان محررا بالدواء</w:t>
      </w:r>
      <w:r w:rsidR="00FA7FE9" w:rsidRPr="0037498D">
        <w:rPr>
          <w:rFonts w:ascii="Traditional Arabic" w:hAnsi="Traditional Arabic" w:cs="Traditional Arabic" w:hint="cs"/>
          <w:sz w:val="32"/>
          <w:szCs w:val="32"/>
          <w:rtl/>
        </w:rPr>
        <w:t xml:space="preserve"> او الكهرباء</w:t>
      </w:r>
      <w:r w:rsidR="00DC0095" w:rsidRPr="0037498D">
        <w:rPr>
          <w:rFonts w:ascii="Traditional Arabic" w:hAnsi="Traditional Arabic" w:cs="Traditional Arabic" w:hint="cs"/>
          <w:sz w:val="32"/>
          <w:szCs w:val="32"/>
          <w:rtl/>
        </w:rPr>
        <w:t xml:space="preserve"> او المادة البادلة للنار حيث لا يسبب الجرح او العدوى في الجلد. وهذا مشهور بإسم </w:t>
      </w:r>
      <w:r w:rsidR="00DC0095" w:rsidRPr="0037498D">
        <w:rPr>
          <w:rFonts w:asciiTheme="majorBidi" w:hAnsiTheme="majorBidi" w:cstheme="majorBidi"/>
          <w:i/>
          <w:iCs/>
          <w:sz w:val="24"/>
          <w:szCs w:val="24"/>
        </w:rPr>
        <w:t>cauterization</w:t>
      </w:r>
      <w:r w:rsidR="00DC0095" w:rsidRPr="0037498D">
        <w:rPr>
          <w:rFonts w:ascii="Traditional Arabic" w:hAnsi="Traditional Arabic" w:cs="Traditional Arabic" w:hint="cs"/>
          <w:sz w:val="32"/>
          <w:szCs w:val="32"/>
          <w:rtl/>
          <w:lang w:bidi="ar-IQ"/>
        </w:rPr>
        <w:t>.</w:t>
      </w:r>
      <w:r w:rsidR="00DC0095" w:rsidRPr="0037498D">
        <w:rPr>
          <w:rStyle w:val="FootnoteReference"/>
          <w:rFonts w:ascii="Traditional Arabic" w:hAnsi="Traditional Arabic" w:cs="Traditional Arabic"/>
          <w:sz w:val="32"/>
          <w:szCs w:val="32"/>
          <w:rtl/>
          <w:lang w:bidi="ar-IQ"/>
        </w:rPr>
        <w:footnoteReference w:id="11"/>
      </w:r>
    </w:p>
    <w:p w:rsidR="00DC0095" w:rsidRPr="0037498D" w:rsidRDefault="00C57FB0" w:rsidP="00132517">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 xml:space="preserve">هذا </w:t>
      </w:r>
      <w:r w:rsidR="008F156C" w:rsidRPr="0037498D">
        <w:rPr>
          <w:rFonts w:ascii="Traditional Arabic" w:hAnsi="Traditional Arabic" w:cs="Traditional Arabic" w:hint="cs"/>
          <w:sz w:val="32"/>
          <w:szCs w:val="32"/>
          <w:rtl/>
          <w:lang w:bidi="ar-IQ"/>
        </w:rPr>
        <w:t>كما عمل في العيادة "اواسٍ</w:t>
      </w:r>
      <w:r w:rsidR="00AD211B" w:rsidRPr="0037498D">
        <w:rPr>
          <w:rFonts w:ascii="Traditional Arabic" w:hAnsi="Traditional Arabic" w:cs="Traditional Arabic" w:hint="cs"/>
          <w:sz w:val="32"/>
          <w:szCs w:val="32"/>
          <w:rtl/>
          <w:lang w:bidi="ar-IQ"/>
        </w:rPr>
        <w:t xml:space="preserve"> ا</w:t>
      </w:r>
      <w:r w:rsidR="008743C6">
        <w:rPr>
          <w:rFonts w:ascii="Traditional Arabic" w:hAnsi="Traditional Arabic" w:cs="Traditional Arabic" w:hint="cs"/>
          <w:sz w:val="32"/>
          <w:szCs w:val="32"/>
          <w:rtl/>
          <w:lang w:bidi="ar-IQ"/>
        </w:rPr>
        <w:t>لكي" فوج</w:t>
      </w:r>
      <w:r w:rsidR="00095E86" w:rsidRPr="0037498D">
        <w:rPr>
          <w:rFonts w:ascii="Traditional Arabic" w:hAnsi="Traditional Arabic" w:cs="Traditional Arabic" w:hint="cs"/>
          <w:sz w:val="32"/>
          <w:szCs w:val="32"/>
          <w:rtl/>
          <w:lang w:bidi="ar-IQ"/>
        </w:rPr>
        <w:t>ان كادينج, دماك ف</w:t>
      </w:r>
      <w:r w:rsidRPr="0037498D">
        <w:rPr>
          <w:rFonts w:ascii="Traditional Arabic" w:hAnsi="Traditional Arabic" w:cs="Traditional Arabic" w:hint="cs"/>
          <w:sz w:val="32"/>
          <w:szCs w:val="32"/>
          <w:rtl/>
          <w:lang w:bidi="ar-IQ"/>
        </w:rPr>
        <w:t>هذه ال</w:t>
      </w:r>
      <w:r w:rsidR="00AD211B" w:rsidRPr="0037498D">
        <w:rPr>
          <w:rFonts w:ascii="Traditional Arabic" w:hAnsi="Traditional Arabic" w:cs="Traditional Arabic" w:hint="cs"/>
          <w:sz w:val="32"/>
          <w:szCs w:val="32"/>
          <w:rtl/>
          <w:lang w:bidi="ar-IQ"/>
        </w:rPr>
        <w:t xml:space="preserve">عيادة مشهور في دماك, سمارنج وحولها. </w:t>
      </w:r>
      <w:r w:rsidR="008E34BE" w:rsidRPr="0037498D">
        <w:rPr>
          <w:rFonts w:ascii="Traditional Arabic" w:hAnsi="Traditional Arabic" w:cs="Traditional Arabic" w:hint="cs"/>
          <w:sz w:val="32"/>
          <w:szCs w:val="32"/>
          <w:rtl/>
          <w:lang w:bidi="ar-IQ"/>
        </w:rPr>
        <w:t>يطبق التداوى</w:t>
      </w:r>
      <w:r w:rsidR="00FA7FE9" w:rsidRPr="0037498D">
        <w:rPr>
          <w:rFonts w:ascii="Traditional Arabic" w:hAnsi="Traditional Arabic" w:cs="Traditional Arabic" w:hint="cs"/>
          <w:sz w:val="32"/>
          <w:szCs w:val="32"/>
          <w:rtl/>
          <w:lang w:bidi="ar-IQ"/>
        </w:rPr>
        <w:t xml:space="preserve"> بالكي المعدول بالدواء او المخذرات ليس مسخون ب</w:t>
      </w:r>
      <w:r w:rsidR="008F156C" w:rsidRPr="0037498D">
        <w:rPr>
          <w:rFonts w:ascii="Traditional Arabic" w:hAnsi="Traditional Arabic" w:cs="Traditional Arabic" w:hint="cs"/>
          <w:sz w:val="32"/>
          <w:szCs w:val="32"/>
          <w:rtl/>
          <w:lang w:bidi="ar-IQ"/>
        </w:rPr>
        <w:t>النار, وهذا يسمى بالطريقة "أواسٍ</w:t>
      </w:r>
      <w:r w:rsidR="00FA7FE9" w:rsidRPr="0037498D">
        <w:rPr>
          <w:rFonts w:ascii="Traditional Arabic" w:hAnsi="Traditional Arabic" w:cs="Traditional Arabic" w:hint="cs"/>
          <w:sz w:val="32"/>
          <w:szCs w:val="32"/>
          <w:rtl/>
          <w:lang w:bidi="ar-IQ"/>
        </w:rPr>
        <w:t xml:space="preserve"> الكي".</w:t>
      </w:r>
      <w:r w:rsidR="00D10D16" w:rsidRPr="0037498D">
        <w:rPr>
          <w:rFonts w:ascii="Traditional Arabic" w:hAnsi="Traditional Arabic" w:cs="Traditional Arabic" w:hint="cs"/>
          <w:sz w:val="32"/>
          <w:szCs w:val="32"/>
          <w:rtl/>
          <w:lang w:bidi="ar-IQ"/>
        </w:rPr>
        <w:t xml:space="preserve"> </w:t>
      </w:r>
      <w:r w:rsidR="00C84B1B" w:rsidRPr="0037498D">
        <w:rPr>
          <w:rFonts w:ascii="Traditional Arabic" w:hAnsi="Traditional Arabic" w:cs="Traditional Arabic" w:hint="cs"/>
          <w:sz w:val="32"/>
          <w:szCs w:val="32"/>
          <w:rtl/>
          <w:lang w:bidi="ar-IQ"/>
        </w:rPr>
        <w:t xml:space="preserve"> كانت </w:t>
      </w:r>
      <w:r w:rsidR="008F156C" w:rsidRPr="0037498D">
        <w:rPr>
          <w:rFonts w:ascii="Traditional Arabic" w:hAnsi="Traditional Arabic" w:cs="Traditional Arabic" w:hint="cs"/>
          <w:sz w:val="32"/>
          <w:szCs w:val="32"/>
          <w:rtl/>
          <w:lang w:bidi="ar-IQ"/>
        </w:rPr>
        <w:t>طريقة أواسٍ</w:t>
      </w:r>
      <w:r w:rsidR="00D10D16" w:rsidRPr="0037498D">
        <w:rPr>
          <w:rFonts w:ascii="Traditional Arabic" w:hAnsi="Traditional Arabic" w:cs="Traditional Arabic" w:hint="cs"/>
          <w:sz w:val="32"/>
          <w:szCs w:val="32"/>
          <w:rtl/>
          <w:lang w:bidi="ar-IQ"/>
        </w:rPr>
        <w:t xml:space="preserve"> الكي تطبق أولا في إندونسيا لمعهد الطب تحت رعاية المؤسسة "الشفاء", </w:t>
      </w:r>
      <w:r w:rsidR="008F156C" w:rsidRPr="0037498D">
        <w:rPr>
          <w:rFonts w:ascii="Traditional Arabic" w:hAnsi="Traditional Arabic" w:cs="Traditional Arabic" w:hint="cs"/>
          <w:sz w:val="32"/>
          <w:szCs w:val="32"/>
          <w:rtl/>
          <w:lang w:bidi="ar-IQ"/>
        </w:rPr>
        <w:t>سنة 1956 م. والطبيب من اهل أواسٍ</w:t>
      </w:r>
      <w:r w:rsidR="00D10D16" w:rsidRPr="0037498D">
        <w:rPr>
          <w:rFonts w:ascii="Traditional Arabic" w:hAnsi="Traditional Arabic" w:cs="Traditional Arabic" w:hint="cs"/>
          <w:sz w:val="32"/>
          <w:szCs w:val="32"/>
          <w:rtl/>
          <w:lang w:bidi="ar-IQ"/>
        </w:rPr>
        <w:t xml:space="preserve"> الكي يسمى ب</w:t>
      </w:r>
      <w:r w:rsidR="00132517" w:rsidRPr="0037498D">
        <w:rPr>
          <w:rFonts w:asciiTheme="majorBidi" w:hAnsiTheme="majorBidi" w:cstheme="majorBidi"/>
          <w:i/>
          <w:iCs/>
          <w:sz w:val="24"/>
          <w:szCs w:val="24"/>
          <w:lang w:bidi="ar-IQ"/>
        </w:rPr>
        <w:t xml:space="preserve"> Avasinolog</w:t>
      </w:r>
      <w:r w:rsidR="00132517" w:rsidRPr="0037498D">
        <w:rPr>
          <w:rFonts w:ascii="Traditional Arabic" w:hAnsi="Traditional Arabic" w:cs="Traditional Arabic" w:hint="cs"/>
          <w:sz w:val="32"/>
          <w:szCs w:val="32"/>
          <w:rtl/>
          <w:lang w:bidi="ar-IQ"/>
        </w:rPr>
        <w:t xml:space="preserve">, </w:t>
      </w:r>
      <w:r w:rsidR="00D10D16" w:rsidRPr="0037498D">
        <w:rPr>
          <w:rFonts w:ascii="Traditional Arabic" w:hAnsi="Traditional Arabic" w:cs="Traditional Arabic" w:hint="cs"/>
          <w:sz w:val="32"/>
          <w:szCs w:val="32"/>
          <w:rtl/>
          <w:lang w:bidi="ar-IQ"/>
        </w:rPr>
        <w:t xml:space="preserve">أما </w:t>
      </w:r>
      <w:r w:rsidR="008F156C" w:rsidRPr="0037498D">
        <w:rPr>
          <w:rFonts w:ascii="Traditional Arabic" w:hAnsi="Traditional Arabic" w:cs="Traditional Arabic" w:hint="cs"/>
          <w:sz w:val="32"/>
          <w:szCs w:val="32"/>
          <w:rtl/>
          <w:lang w:bidi="ar-IQ"/>
        </w:rPr>
        <w:t>إجتماع الطبيب منه اي أواس</w:t>
      </w:r>
      <w:r w:rsidR="00D10D16" w:rsidRPr="0037498D">
        <w:rPr>
          <w:rFonts w:ascii="Traditional Arabic" w:hAnsi="Traditional Arabic" w:cs="Traditional Arabic" w:hint="cs"/>
          <w:sz w:val="32"/>
          <w:szCs w:val="32"/>
          <w:rtl/>
          <w:lang w:bidi="ar-IQ"/>
        </w:rPr>
        <w:t xml:space="preserve"> الكي فالمسمى ب</w:t>
      </w:r>
      <w:r w:rsidR="00132517" w:rsidRPr="0037498D">
        <w:rPr>
          <w:rFonts w:asciiTheme="majorBidi" w:hAnsiTheme="majorBidi" w:cstheme="majorBidi"/>
          <w:i/>
          <w:iCs/>
          <w:sz w:val="24"/>
          <w:szCs w:val="24"/>
          <w:lang w:bidi="ar-IQ"/>
        </w:rPr>
        <w:t>IDAVI (Ikatan Dokter Avasinolog Indonesia</w:t>
      </w:r>
      <w:r w:rsidR="00132517" w:rsidRPr="0037498D">
        <w:rPr>
          <w:rFonts w:ascii="Traditional Arabic" w:hAnsi="Traditional Arabic" w:cs="Traditional Arabic"/>
          <w:sz w:val="32"/>
          <w:szCs w:val="32"/>
          <w:lang w:bidi="ar-IQ"/>
        </w:rPr>
        <w:t>)</w:t>
      </w:r>
      <w:r w:rsidR="00D10D16" w:rsidRPr="0037498D">
        <w:rPr>
          <w:rFonts w:ascii="Traditional Arabic" w:hAnsi="Traditional Arabic" w:cs="Traditional Arabic" w:hint="cs"/>
          <w:sz w:val="32"/>
          <w:szCs w:val="32"/>
          <w:rtl/>
          <w:lang w:bidi="ar-IQ"/>
        </w:rPr>
        <w:t>.</w:t>
      </w:r>
    </w:p>
    <w:p w:rsidR="00AB7BC3" w:rsidRPr="0037498D" w:rsidRDefault="008F156C" w:rsidP="00E60201">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الكي او أواس</w:t>
      </w:r>
      <w:r w:rsidR="00AB7BC3" w:rsidRPr="0037498D">
        <w:rPr>
          <w:rFonts w:ascii="Traditional Arabic" w:hAnsi="Traditional Arabic" w:cs="Traditional Arabic" w:hint="cs"/>
          <w:sz w:val="32"/>
          <w:szCs w:val="32"/>
          <w:rtl/>
          <w:lang w:bidi="ar-IQ"/>
        </w:rPr>
        <w:t xml:space="preserve"> الكي يتيقن لتداوى الأمراض ومعالجتها (بدون النظر الى حكمه أولا).</w:t>
      </w:r>
      <w:r w:rsidR="00E60201" w:rsidRPr="0037498D">
        <w:rPr>
          <w:rFonts w:ascii="Traditional Arabic" w:hAnsi="Traditional Arabic" w:cs="Traditional Arabic" w:hint="cs"/>
          <w:sz w:val="32"/>
          <w:szCs w:val="32"/>
          <w:rtl/>
          <w:lang w:bidi="ar-IQ"/>
        </w:rPr>
        <w:t xml:space="preserve"> </w:t>
      </w:r>
      <w:r w:rsidR="00AB7BC3" w:rsidRPr="0037498D">
        <w:rPr>
          <w:rFonts w:ascii="Traditional Arabic" w:hAnsi="Traditional Arabic" w:cs="Traditional Arabic" w:hint="cs"/>
          <w:sz w:val="32"/>
          <w:szCs w:val="32"/>
          <w:rtl/>
          <w:lang w:bidi="ar-IQ"/>
        </w:rPr>
        <w:t>يجيئ المريض</w:t>
      </w:r>
      <w:r w:rsidR="00E60201" w:rsidRPr="0037498D">
        <w:rPr>
          <w:rFonts w:ascii="Traditional Arabic" w:hAnsi="Traditional Arabic" w:cs="Traditional Arabic" w:hint="cs"/>
          <w:sz w:val="32"/>
          <w:szCs w:val="32"/>
          <w:rtl/>
          <w:lang w:bidi="ar-IQ"/>
        </w:rPr>
        <w:t xml:space="preserve"> في تلك العيادة</w:t>
      </w:r>
      <w:r w:rsidR="00182603" w:rsidRPr="0037498D">
        <w:rPr>
          <w:rFonts w:ascii="Traditional Arabic" w:hAnsi="Traditional Arabic" w:cs="Traditional Arabic" w:hint="cs"/>
          <w:sz w:val="32"/>
          <w:szCs w:val="32"/>
          <w:rtl/>
          <w:lang w:bidi="ar-IQ"/>
        </w:rPr>
        <w:t xml:space="preserve"> ليتداوى أيّ مر</w:t>
      </w:r>
      <w:r w:rsidR="00AB7BC3" w:rsidRPr="0037498D">
        <w:rPr>
          <w:rFonts w:ascii="Traditional Arabic" w:hAnsi="Traditional Arabic" w:cs="Traditional Arabic" w:hint="cs"/>
          <w:sz w:val="32"/>
          <w:szCs w:val="32"/>
          <w:rtl/>
          <w:lang w:bidi="ar-IQ"/>
        </w:rPr>
        <w:t>ض</w:t>
      </w:r>
      <w:r w:rsidR="00182603" w:rsidRPr="0037498D">
        <w:rPr>
          <w:rFonts w:ascii="Traditional Arabic" w:hAnsi="Traditional Arabic" w:cs="Traditional Arabic" w:hint="cs"/>
          <w:sz w:val="32"/>
          <w:szCs w:val="32"/>
          <w:rtl/>
          <w:lang w:bidi="ar-IQ"/>
        </w:rPr>
        <w:t>ى</w:t>
      </w:r>
      <w:r w:rsidR="00AB7BC3" w:rsidRPr="0037498D">
        <w:rPr>
          <w:rFonts w:ascii="Traditional Arabic" w:hAnsi="Traditional Arabic" w:cs="Traditional Arabic" w:hint="cs"/>
          <w:sz w:val="32"/>
          <w:szCs w:val="32"/>
          <w:rtl/>
          <w:lang w:bidi="ar-IQ"/>
        </w:rPr>
        <w:t>هم</w:t>
      </w:r>
      <w:r w:rsidR="00BA4760" w:rsidRPr="0037498D">
        <w:rPr>
          <w:rFonts w:ascii="Traditional Arabic" w:hAnsi="Traditional Arabic" w:cs="Traditional Arabic" w:hint="cs"/>
          <w:sz w:val="32"/>
          <w:szCs w:val="32"/>
          <w:rtl/>
          <w:lang w:bidi="ar-IQ"/>
        </w:rPr>
        <w:t xml:space="preserve"> مثل العصاب من  السكتة الدماغية, الأوجاع </w:t>
      </w:r>
      <w:r w:rsidR="00BA4760" w:rsidRPr="0037498D">
        <w:rPr>
          <w:rFonts w:ascii="Traditional Arabic" w:hAnsi="Traditional Arabic" w:cs="Traditional Arabic" w:hint="cs"/>
          <w:sz w:val="32"/>
          <w:szCs w:val="32"/>
          <w:rtl/>
          <w:lang w:bidi="ar-IQ"/>
        </w:rPr>
        <w:lastRenderedPageBreak/>
        <w:t>في ب</w:t>
      </w:r>
      <w:r w:rsidR="00E60201" w:rsidRPr="0037498D">
        <w:rPr>
          <w:rFonts w:ascii="Traditional Arabic" w:hAnsi="Traditional Arabic" w:cs="Traditional Arabic" w:hint="cs"/>
          <w:sz w:val="32"/>
          <w:szCs w:val="32"/>
          <w:rtl/>
          <w:lang w:bidi="ar-IQ"/>
        </w:rPr>
        <w:t xml:space="preserve">عض </w:t>
      </w:r>
      <w:r w:rsidR="00BA4760" w:rsidRPr="0037498D">
        <w:rPr>
          <w:rFonts w:ascii="Traditional Arabic" w:hAnsi="Traditional Arabic" w:cs="Traditional Arabic" w:hint="cs"/>
          <w:sz w:val="32"/>
          <w:szCs w:val="32"/>
          <w:rtl/>
          <w:lang w:bidi="ar-IQ"/>
        </w:rPr>
        <w:t>الأجسام</w:t>
      </w:r>
      <w:r w:rsidR="00E60201" w:rsidRPr="0037498D">
        <w:rPr>
          <w:rFonts w:ascii="Traditional Arabic" w:hAnsi="Traditional Arabic" w:cs="Traditional Arabic" w:hint="cs"/>
          <w:sz w:val="32"/>
          <w:szCs w:val="32"/>
          <w:rtl/>
          <w:lang w:bidi="ar-IQ"/>
        </w:rPr>
        <w:t>, المحصور, ألم ال</w:t>
      </w:r>
      <w:r w:rsidR="00497BDA">
        <w:rPr>
          <w:rFonts w:ascii="Traditional Arabic" w:hAnsi="Traditional Arabic" w:cs="Traditional Arabic" w:hint="cs"/>
          <w:sz w:val="32"/>
          <w:szCs w:val="32"/>
          <w:rtl/>
          <w:lang w:bidi="ar-IQ"/>
        </w:rPr>
        <w:t>ظهور وغيرها. وفي هذا التداوى طر</w:t>
      </w:r>
      <w:r w:rsidR="00E60201" w:rsidRPr="0037498D">
        <w:rPr>
          <w:rFonts w:ascii="Traditional Arabic" w:hAnsi="Traditional Arabic" w:cs="Traditional Arabic" w:hint="cs"/>
          <w:sz w:val="32"/>
          <w:szCs w:val="32"/>
          <w:rtl/>
          <w:lang w:bidi="ar-IQ"/>
        </w:rPr>
        <w:t>ق</w:t>
      </w:r>
      <w:r w:rsidR="00146F7E" w:rsidRPr="0037498D">
        <w:rPr>
          <w:rFonts w:ascii="Traditional Arabic" w:hAnsi="Traditional Arabic" w:cs="Traditional Arabic" w:hint="cs"/>
          <w:sz w:val="32"/>
          <w:szCs w:val="32"/>
          <w:rtl/>
          <w:lang w:bidi="ar-IQ"/>
        </w:rPr>
        <w:t>:</w:t>
      </w:r>
      <w:r w:rsidR="00E60201" w:rsidRPr="0037498D">
        <w:rPr>
          <w:rFonts w:ascii="Traditional Arabic" w:hAnsi="Traditional Arabic" w:cs="Traditional Arabic" w:hint="cs"/>
          <w:sz w:val="32"/>
          <w:szCs w:val="32"/>
          <w:rtl/>
          <w:lang w:bidi="ar-IQ"/>
        </w:rPr>
        <w:t xml:space="preserve"> الف</w:t>
      </w:r>
      <w:r w:rsidR="00146F7E" w:rsidRPr="0037498D">
        <w:rPr>
          <w:rFonts w:ascii="Traditional Arabic" w:hAnsi="Traditional Arabic" w:cs="Traditional Arabic" w:hint="cs"/>
          <w:sz w:val="32"/>
          <w:szCs w:val="32"/>
          <w:rtl/>
          <w:lang w:bidi="ar-IQ"/>
        </w:rPr>
        <w:t>حص او التشخيص المرض لتنقيط الكي, عنصر الأدوية</w:t>
      </w:r>
      <w:r w:rsidR="00207490" w:rsidRPr="0037498D">
        <w:rPr>
          <w:rFonts w:ascii="Traditional Arabic" w:hAnsi="Traditional Arabic" w:cs="Traditional Arabic" w:hint="cs"/>
          <w:sz w:val="32"/>
          <w:szCs w:val="32"/>
          <w:rtl/>
          <w:lang w:bidi="ar-IQ"/>
        </w:rPr>
        <w:t xml:space="preserve"> والمعالجة.</w:t>
      </w:r>
    </w:p>
    <w:p w:rsidR="00207490" w:rsidRPr="0037498D" w:rsidRDefault="0028596F" w:rsidP="00C84B1B">
      <w:pPr>
        <w:pStyle w:val="ListParagraph"/>
        <w:bidi/>
        <w:spacing w:line="360" w:lineRule="auto"/>
        <w:ind w:firstLine="720"/>
        <w:jc w:val="both"/>
        <w:rPr>
          <w:rFonts w:ascii="Traditional Arabic" w:hAnsi="Traditional Arabic" w:cs="Traditional Arabic"/>
          <w:sz w:val="32"/>
          <w:szCs w:val="32"/>
          <w:rtl/>
          <w:lang w:val="en-US"/>
        </w:rPr>
      </w:pPr>
      <w:r w:rsidRPr="0037498D">
        <w:rPr>
          <w:rFonts w:ascii="Traditional Arabic" w:hAnsi="Traditional Arabic" w:cs="Traditional Arabic" w:hint="cs"/>
          <w:sz w:val="32"/>
          <w:szCs w:val="32"/>
          <w:rtl/>
          <w:lang w:val="en-US"/>
        </w:rPr>
        <w:t>وبناء على ما قدم</w:t>
      </w:r>
      <w:r w:rsidR="00041779" w:rsidRPr="0037498D">
        <w:rPr>
          <w:rFonts w:ascii="Traditional Arabic" w:hAnsi="Traditional Arabic" w:cs="Traditional Arabic" w:hint="cs"/>
          <w:sz w:val="32"/>
          <w:szCs w:val="32"/>
          <w:rtl/>
          <w:lang w:val="en-US"/>
        </w:rPr>
        <w:t>ت</w:t>
      </w:r>
      <w:r w:rsidRPr="0037498D">
        <w:rPr>
          <w:rFonts w:ascii="Traditional Arabic" w:hAnsi="Traditional Arabic" w:cs="Traditional Arabic" w:hint="cs"/>
          <w:sz w:val="32"/>
          <w:szCs w:val="32"/>
          <w:rtl/>
          <w:lang w:val="en-US"/>
        </w:rPr>
        <w:t xml:space="preserve">ه الباحثة من خلفية المشكلات المذكورة, ترى الباحثة أهمية اكتشاف هذه الصعوبات بالقيام </w:t>
      </w:r>
      <w:r w:rsidR="00041779" w:rsidRPr="0037498D">
        <w:rPr>
          <w:rFonts w:ascii="Traditional Arabic" w:hAnsi="Traditional Arabic" w:cs="Traditional Arabic" w:hint="cs"/>
          <w:sz w:val="32"/>
          <w:szCs w:val="32"/>
          <w:rtl/>
          <w:lang w:val="en-US"/>
        </w:rPr>
        <w:t>بتطبيق الحديث عن التداوى بالكي في زمان الان</w:t>
      </w:r>
      <w:r w:rsidRPr="0037498D">
        <w:rPr>
          <w:rFonts w:ascii="Traditional Arabic" w:hAnsi="Traditional Arabic" w:cs="Traditional Arabic" w:hint="cs"/>
          <w:sz w:val="32"/>
          <w:szCs w:val="32"/>
          <w:rtl/>
          <w:lang w:val="en-US"/>
        </w:rPr>
        <w:t>. وموضوع البحث هو "</w:t>
      </w:r>
      <w:r w:rsidR="00041779" w:rsidRPr="0037498D">
        <w:rPr>
          <w:rFonts w:ascii="Traditional Arabic" w:hAnsi="Traditional Arabic" w:cs="Traditional Arabic" w:hint="cs"/>
          <w:sz w:val="32"/>
          <w:szCs w:val="32"/>
          <w:rtl/>
          <w:lang w:val="en-US"/>
        </w:rPr>
        <w:t xml:space="preserve">تطبيق الحديث عن التداوى بالكي </w:t>
      </w:r>
      <w:r w:rsidR="00C94E79" w:rsidRPr="0037498D">
        <w:rPr>
          <w:rFonts w:ascii="Traditional Arabic" w:hAnsi="Traditional Arabic" w:cs="Traditional Arabic" w:hint="cs"/>
          <w:sz w:val="32"/>
          <w:szCs w:val="32"/>
          <w:rtl/>
          <w:lang w:val="en-US"/>
        </w:rPr>
        <w:t>بدراسة قضية في المستوصف "اواس</w:t>
      </w:r>
      <w:r w:rsidR="008743C6">
        <w:rPr>
          <w:rFonts w:ascii="Traditional Arabic" w:hAnsi="Traditional Arabic" w:cs="Traditional Arabic" w:hint="cs"/>
          <w:sz w:val="32"/>
          <w:szCs w:val="32"/>
          <w:rtl/>
          <w:lang w:val="en-US"/>
        </w:rPr>
        <w:t xml:space="preserve"> الكي" فوج</w:t>
      </w:r>
      <w:r w:rsidR="00102267" w:rsidRPr="0037498D">
        <w:rPr>
          <w:rFonts w:ascii="Traditional Arabic" w:hAnsi="Traditional Arabic" w:cs="Traditional Arabic" w:hint="cs"/>
          <w:sz w:val="32"/>
          <w:szCs w:val="32"/>
          <w:rtl/>
          <w:lang w:val="en-US"/>
        </w:rPr>
        <w:t>ان كادينج, دماك</w:t>
      </w:r>
      <w:r w:rsidRPr="0037498D">
        <w:rPr>
          <w:rFonts w:ascii="Traditional Arabic" w:hAnsi="Traditional Arabic" w:cs="Traditional Arabic" w:hint="cs"/>
          <w:sz w:val="32"/>
          <w:szCs w:val="32"/>
          <w:rtl/>
          <w:lang w:val="en-US"/>
        </w:rPr>
        <w:t>".</w:t>
      </w:r>
    </w:p>
    <w:p w:rsidR="00B95A85" w:rsidRPr="0037498D" w:rsidRDefault="00C87288" w:rsidP="0036229F">
      <w:pPr>
        <w:pStyle w:val="Heading2"/>
      </w:pPr>
      <w:r w:rsidRPr="0037498D">
        <w:rPr>
          <w:rtl/>
        </w:rPr>
        <w:t>ت</w:t>
      </w:r>
      <w:r w:rsidRPr="0037498D">
        <w:rPr>
          <w:rFonts w:hint="cs"/>
          <w:rtl/>
        </w:rPr>
        <w:t>حديد</w:t>
      </w:r>
      <w:r w:rsidR="00152F1E" w:rsidRPr="0037498D">
        <w:rPr>
          <w:rtl/>
        </w:rPr>
        <w:t xml:space="preserve"> المشكلات</w:t>
      </w:r>
    </w:p>
    <w:p w:rsidR="00B95A85" w:rsidRPr="0037498D" w:rsidRDefault="00152F1E" w:rsidP="00041779">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sz w:val="32"/>
          <w:szCs w:val="32"/>
          <w:rtl/>
          <w:lang w:bidi="ar-IQ"/>
        </w:rPr>
        <w:t xml:space="preserve">بإعتبار ما تقدم في خلفية البحث </w:t>
      </w:r>
      <w:r w:rsidR="00DE3619" w:rsidRPr="0037498D">
        <w:rPr>
          <w:rFonts w:ascii="Traditional Arabic" w:hAnsi="Traditional Arabic" w:cs="Traditional Arabic"/>
          <w:sz w:val="32"/>
          <w:szCs w:val="32"/>
          <w:rtl/>
          <w:lang w:bidi="ar-IQ"/>
        </w:rPr>
        <w:t>السابقة فتركز الباحثة الى</w:t>
      </w:r>
      <w:r w:rsidR="00FB03A9" w:rsidRPr="0037498D">
        <w:rPr>
          <w:rFonts w:ascii="Traditional Arabic" w:hAnsi="Traditional Arabic" w:cs="Traditional Arabic" w:hint="cs"/>
          <w:sz w:val="32"/>
          <w:szCs w:val="32"/>
          <w:rtl/>
          <w:lang w:bidi="ar-IQ"/>
        </w:rPr>
        <w:t xml:space="preserve"> الاحاديث عن الكي</w:t>
      </w:r>
      <w:r w:rsidR="00DE3619" w:rsidRPr="0037498D">
        <w:rPr>
          <w:rFonts w:ascii="Traditional Arabic" w:hAnsi="Traditional Arabic" w:cs="Traditional Arabic"/>
          <w:sz w:val="32"/>
          <w:szCs w:val="32"/>
          <w:rtl/>
          <w:lang w:bidi="ar-IQ"/>
        </w:rPr>
        <w:t xml:space="preserve"> </w:t>
      </w:r>
      <w:r w:rsidR="00FB03A9" w:rsidRPr="0037498D">
        <w:rPr>
          <w:rFonts w:ascii="Traditional Arabic" w:hAnsi="Traditional Arabic" w:cs="Traditional Arabic" w:hint="cs"/>
          <w:sz w:val="32"/>
          <w:szCs w:val="32"/>
          <w:rtl/>
          <w:lang w:bidi="ar-IQ"/>
        </w:rPr>
        <w:t>و</w:t>
      </w:r>
      <w:r w:rsidR="00DE3619" w:rsidRPr="0037498D">
        <w:rPr>
          <w:rFonts w:ascii="Traditional Arabic" w:hAnsi="Traditional Arabic" w:cs="Traditional Arabic" w:hint="cs"/>
          <w:sz w:val="32"/>
          <w:szCs w:val="32"/>
          <w:rtl/>
          <w:lang w:bidi="ar-IQ"/>
        </w:rPr>
        <w:t>تطبيق</w:t>
      </w:r>
      <w:r w:rsidR="00766A62" w:rsidRPr="0037498D">
        <w:rPr>
          <w:rFonts w:ascii="Traditional Arabic" w:hAnsi="Traditional Arabic" w:cs="Traditional Arabic" w:hint="cs"/>
          <w:sz w:val="32"/>
          <w:szCs w:val="32"/>
          <w:rtl/>
          <w:lang w:bidi="ar-IQ"/>
        </w:rPr>
        <w:t>ه</w:t>
      </w:r>
      <w:r w:rsidR="00FB03A9" w:rsidRPr="0037498D">
        <w:rPr>
          <w:rFonts w:ascii="Traditional Arabic" w:hAnsi="Traditional Arabic" w:cs="Traditional Arabic" w:hint="cs"/>
          <w:sz w:val="32"/>
          <w:szCs w:val="32"/>
          <w:rtl/>
          <w:lang w:bidi="ar-IQ"/>
        </w:rPr>
        <w:t xml:space="preserve"> بتحديد </w:t>
      </w:r>
      <w:r w:rsidR="00B95A85" w:rsidRPr="0037498D">
        <w:rPr>
          <w:rFonts w:ascii="Traditional Arabic" w:hAnsi="Traditional Arabic" w:cs="Traditional Arabic"/>
          <w:sz w:val="32"/>
          <w:szCs w:val="32"/>
          <w:rtl/>
          <w:lang w:bidi="ar-IQ"/>
        </w:rPr>
        <w:t>المشكلات المذكورة:</w:t>
      </w:r>
    </w:p>
    <w:p w:rsidR="00766A62" w:rsidRPr="0037498D" w:rsidRDefault="00BB0D8D" w:rsidP="00C84B1B">
      <w:pPr>
        <w:pStyle w:val="ListParagraph"/>
        <w:numPr>
          <w:ilvl w:val="0"/>
          <w:numId w:val="2"/>
        </w:numPr>
        <w:bidi/>
        <w:spacing w:line="360" w:lineRule="auto"/>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كيف تطبيق</w:t>
      </w:r>
      <w:r w:rsidR="00471C30" w:rsidRPr="0037498D">
        <w:rPr>
          <w:rFonts w:ascii="Traditional Arabic" w:hAnsi="Traditional Arabic" w:cs="Traditional Arabic" w:hint="cs"/>
          <w:sz w:val="32"/>
          <w:szCs w:val="32"/>
          <w:rtl/>
          <w:lang w:bidi="ar-IQ"/>
        </w:rPr>
        <w:t xml:space="preserve"> </w:t>
      </w:r>
      <w:r w:rsidR="008E34BE" w:rsidRPr="0037498D">
        <w:rPr>
          <w:rFonts w:ascii="Traditional Arabic" w:hAnsi="Traditional Arabic" w:cs="Traditional Arabic" w:hint="cs"/>
          <w:sz w:val="32"/>
          <w:szCs w:val="32"/>
          <w:rtl/>
          <w:lang w:bidi="ar-IQ"/>
        </w:rPr>
        <w:t>التداوى</w:t>
      </w:r>
      <w:r w:rsidR="00FB03A9" w:rsidRPr="0037498D">
        <w:rPr>
          <w:rFonts w:ascii="Traditional Arabic" w:hAnsi="Traditional Arabic" w:cs="Traditional Arabic" w:hint="cs"/>
          <w:sz w:val="32"/>
          <w:szCs w:val="32"/>
          <w:rtl/>
          <w:lang w:bidi="ar-IQ"/>
        </w:rPr>
        <w:t xml:space="preserve"> بالكي المطبق في ال</w:t>
      </w:r>
      <w:r w:rsidR="00132517" w:rsidRPr="0037498D">
        <w:rPr>
          <w:rFonts w:ascii="Traditional Arabic" w:hAnsi="Traditional Arabic" w:cs="Traditional Arabic" w:hint="cs"/>
          <w:sz w:val="32"/>
          <w:szCs w:val="32"/>
          <w:rtl/>
          <w:lang w:bidi="ar-IQ"/>
        </w:rPr>
        <w:t>عيادة</w:t>
      </w:r>
      <w:r w:rsidR="00C94E79" w:rsidRPr="0037498D">
        <w:rPr>
          <w:rFonts w:ascii="Traditional Arabic" w:hAnsi="Traditional Arabic" w:cs="Traditional Arabic" w:hint="cs"/>
          <w:sz w:val="32"/>
          <w:szCs w:val="32"/>
          <w:rtl/>
          <w:lang w:bidi="ar-IQ"/>
        </w:rPr>
        <w:t xml:space="preserve"> "أواس</w:t>
      </w:r>
      <w:r w:rsidR="00FB03A9" w:rsidRPr="0037498D">
        <w:rPr>
          <w:rFonts w:ascii="Traditional Arabic" w:hAnsi="Traditional Arabic" w:cs="Traditional Arabic" w:hint="cs"/>
          <w:sz w:val="32"/>
          <w:szCs w:val="32"/>
          <w:rtl/>
          <w:lang w:bidi="ar-IQ"/>
        </w:rPr>
        <w:t xml:space="preserve"> الكي" </w:t>
      </w:r>
      <w:r w:rsidR="008743C6">
        <w:rPr>
          <w:rFonts w:ascii="Traditional Arabic" w:hAnsi="Traditional Arabic" w:cs="Traditional Arabic" w:hint="cs"/>
          <w:sz w:val="32"/>
          <w:szCs w:val="32"/>
          <w:rtl/>
          <w:lang w:bidi="ar-IQ"/>
        </w:rPr>
        <w:t>فوج</w:t>
      </w:r>
      <w:r w:rsidR="00766A62" w:rsidRPr="0037498D">
        <w:rPr>
          <w:rFonts w:ascii="Traditional Arabic" w:hAnsi="Traditional Arabic" w:cs="Traditional Arabic" w:hint="cs"/>
          <w:sz w:val="32"/>
          <w:szCs w:val="32"/>
          <w:rtl/>
          <w:lang w:bidi="ar-IQ"/>
        </w:rPr>
        <w:t>ان كادينج, دماك</w:t>
      </w:r>
      <w:r w:rsidR="00C84B1B" w:rsidRPr="0037498D">
        <w:rPr>
          <w:rFonts w:ascii="Traditional Arabic" w:hAnsi="Traditional Arabic" w:cs="Traditional Arabic" w:hint="cs"/>
          <w:sz w:val="32"/>
          <w:szCs w:val="32"/>
          <w:rtl/>
          <w:lang w:bidi="ar-IQ"/>
        </w:rPr>
        <w:t>؟</w:t>
      </w:r>
    </w:p>
    <w:p w:rsidR="00471C30" w:rsidRPr="0037498D" w:rsidRDefault="00102267" w:rsidP="00CD70CB">
      <w:pPr>
        <w:pStyle w:val="ListParagraph"/>
        <w:numPr>
          <w:ilvl w:val="0"/>
          <w:numId w:val="2"/>
        </w:numPr>
        <w:bidi/>
        <w:spacing w:line="360" w:lineRule="auto"/>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و</w:t>
      </w:r>
      <w:r w:rsidR="008E34BE" w:rsidRPr="0037498D">
        <w:rPr>
          <w:rFonts w:ascii="Traditional Arabic" w:hAnsi="Traditional Arabic" w:cs="Traditional Arabic" w:hint="cs"/>
          <w:sz w:val="32"/>
          <w:szCs w:val="32"/>
          <w:rtl/>
          <w:lang w:bidi="ar-IQ"/>
        </w:rPr>
        <w:t>كيف</w:t>
      </w:r>
      <w:r w:rsidR="00CD70CB">
        <w:rPr>
          <w:rFonts w:ascii="Traditional Arabic" w:hAnsi="Traditional Arabic" w:cs="Traditional Arabic" w:hint="cs"/>
          <w:sz w:val="32"/>
          <w:szCs w:val="32"/>
          <w:rtl/>
          <w:lang w:bidi="ar-IQ"/>
        </w:rPr>
        <w:t xml:space="preserve"> </w:t>
      </w:r>
      <w:r w:rsidR="00CD70CB" w:rsidRPr="0037498D">
        <w:rPr>
          <w:rFonts w:ascii="Traditional Arabic" w:hAnsi="Traditional Arabic" w:cs="Traditional Arabic" w:hint="cs"/>
          <w:sz w:val="32"/>
          <w:szCs w:val="32"/>
          <w:rtl/>
          <w:lang w:bidi="ar-IQ"/>
        </w:rPr>
        <w:t>إرتباط</w:t>
      </w:r>
      <w:r w:rsidR="008E34BE" w:rsidRPr="0037498D">
        <w:rPr>
          <w:rFonts w:ascii="Traditional Arabic" w:hAnsi="Traditional Arabic" w:cs="Traditional Arabic" w:hint="cs"/>
          <w:sz w:val="32"/>
          <w:szCs w:val="32"/>
          <w:rtl/>
          <w:lang w:bidi="ar-IQ"/>
        </w:rPr>
        <w:t xml:space="preserve"> التداوى</w:t>
      </w:r>
      <w:r w:rsidR="00C94E79" w:rsidRPr="0037498D">
        <w:rPr>
          <w:rFonts w:ascii="Traditional Arabic" w:hAnsi="Traditional Arabic" w:cs="Traditional Arabic" w:hint="cs"/>
          <w:sz w:val="32"/>
          <w:szCs w:val="32"/>
          <w:rtl/>
          <w:lang w:bidi="ar-IQ"/>
        </w:rPr>
        <w:t xml:space="preserve"> بأواس</w:t>
      </w:r>
      <w:r w:rsidR="00CD70CB">
        <w:rPr>
          <w:rFonts w:ascii="Traditional Arabic" w:hAnsi="Traditional Arabic" w:cs="Traditional Arabic" w:hint="cs"/>
          <w:sz w:val="32"/>
          <w:szCs w:val="32"/>
          <w:rtl/>
          <w:lang w:bidi="ar-IQ"/>
        </w:rPr>
        <w:t xml:space="preserve"> الكي</w:t>
      </w:r>
      <w:r w:rsidR="003D45E8" w:rsidRPr="0037498D">
        <w:rPr>
          <w:rFonts w:ascii="Traditional Arabic" w:hAnsi="Traditional Arabic" w:cs="Traditional Arabic" w:hint="cs"/>
          <w:sz w:val="32"/>
          <w:szCs w:val="32"/>
          <w:rtl/>
          <w:lang w:bidi="ar-IQ"/>
        </w:rPr>
        <w:t xml:space="preserve"> بالحديث النب</w:t>
      </w:r>
      <w:r w:rsidR="00CD70CB">
        <w:rPr>
          <w:rFonts w:ascii="Traditional Arabic" w:hAnsi="Traditional Arabic" w:cs="Traditional Arabic" w:hint="cs"/>
          <w:sz w:val="32"/>
          <w:szCs w:val="32"/>
          <w:rtl/>
          <w:lang w:bidi="ar-IQ"/>
        </w:rPr>
        <w:t>و</w:t>
      </w:r>
      <w:r w:rsidR="003D45E8" w:rsidRPr="0037498D">
        <w:rPr>
          <w:rFonts w:ascii="Traditional Arabic" w:hAnsi="Traditional Arabic" w:cs="Traditional Arabic" w:hint="cs"/>
          <w:sz w:val="32"/>
          <w:szCs w:val="32"/>
          <w:rtl/>
          <w:lang w:bidi="ar-IQ"/>
        </w:rPr>
        <w:t>ي</w:t>
      </w:r>
      <w:r w:rsidR="00471C30" w:rsidRPr="0037498D">
        <w:rPr>
          <w:rFonts w:ascii="Traditional Arabic" w:hAnsi="Traditional Arabic" w:cs="Traditional Arabic" w:hint="cs"/>
          <w:sz w:val="32"/>
          <w:szCs w:val="32"/>
          <w:rtl/>
          <w:lang w:bidi="ar-IQ"/>
        </w:rPr>
        <w:t>؟</w:t>
      </w:r>
    </w:p>
    <w:p w:rsidR="00B95A85" w:rsidRPr="0037498D" w:rsidRDefault="00E10FA6" w:rsidP="0036229F">
      <w:pPr>
        <w:pStyle w:val="Heading2"/>
      </w:pPr>
      <w:r w:rsidRPr="0037498D">
        <w:rPr>
          <w:rtl/>
        </w:rPr>
        <w:t>اهداف البحث و</w:t>
      </w:r>
      <w:r w:rsidRPr="0037498D">
        <w:rPr>
          <w:rFonts w:hint="cs"/>
          <w:rtl/>
        </w:rPr>
        <w:t>فوائد</w:t>
      </w:r>
      <w:r w:rsidR="00152F1E" w:rsidRPr="0037498D">
        <w:rPr>
          <w:rtl/>
        </w:rPr>
        <w:t>ه</w:t>
      </w:r>
    </w:p>
    <w:p w:rsidR="00471C30" w:rsidRPr="0037498D" w:rsidRDefault="00471C30" w:rsidP="00041779">
      <w:pPr>
        <w:pStyle w:val="ListParagraph"/>
        <w:bidi/>
        <w:spacing w:line="360" w:lineRule="auto"/>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كان في هذا البحث أهداف كالتالي:</w:t>
      </w:r>
    </w:p>
    <w:p w:rsidR="005D6FE6" w:rsidRPr="0037498D" w:rsidRDefault="003D45E8" w:rsidP="003D45E8">
      <w:pPr>
        <w:pStyle w:val="ListParagraph"/>
        <w:numPr>
          <w:ilvl w:val="0"/>
          <w:numId w:val="3"/>
        </w:numPr>
        <w:bidi/>
        <w:spacing w:line="360" w:lineRule="auto"/>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 xml:space="preserve">لمعرفة </w:t>
      </w:r>
      <w:r w:rsidR="005D6FE6" w:rsidRPr="0037498D">
        <w:rPr>
          <w:rFonts w:ascii="Traditional Arabic" w:hAnsi="Traditional Arabic" w:cs="Traditional Arabic" w:hint="cs"/>
          <w:sz w:val="32"/>
          <w:szCs w:val="32"/>
          <w:rtl/>
          <w:lang w:bidi="ar-IQ"/>
        </w:rPr>
        <w:t>كيف</w:t>
      </w:r>
      <w:r w:rsidRPr="0037498D">
        <w:rPr>
          <w:rFonts w:ascii="Traditional Arabic" w:hAnsi="Traditional Arabic" w:cs="Traditional Arabic" w:hint="cs"/>
          <w:sz w:val="32"/>
          <w:szCs w:val="32"/>
          <w:rtl/>
          <w:lang w:bidi="ar-IQ"/>
        </w:rPr>
        <w:t>ية</w:t>
      </w:r>
      <w:r w:rsidR="005D6FE6" w:rsidRPr="0037498D">
        <w:rPr>
          <w:rFonts w:ascii="Traditional Arabic" w:hAnsi="Traditional Arabic" w:cs="Traditional Arabic" w:hint="cs"/>
          <w:sz w:val="32"/>
          <w:szCs w:val="32"/>
          <w:rtl/>
          <w:lang w:bidi="ar-IQ"/>
        </w:rPr>
        <w:t xml:space="preserve"> </w:t>
      </w:r>
      <w:r w:rsidR="00A01F8B">
        <w:rPr>
          <w:rFonts w:ascii="Traditional Arabic" w:hAnsi="Traditional Arabic" w:cs="Traditional Arabic" w:hint="cs"/>
          <w:sz w:val="32"/>
          <w:szCs w:val="32"/>
          <w:rtl/>
          <w:lang w:bidi="ar-IQ"/>
        </w:rPr>
        <w:t>تطبيق التداوى</w:t>
      </w:r>
      <w:r w:rsidR="000A6426" w:rsidRPr="0037498D">
        <w:rPr>
          <w:rFonts w:ascii="Traditional Arabic" w:hAnsi="Traditional Arabic" w:cs="Traditional Arabic" w:hint="cs"/>
          <w:sz w:val="32"/>
          <w:szCs w:val="32"/>
          <w:rtl/>
          <w:lang w:bidi="ar-IQ"/>
        </w:rPr>
        <w:t xml:space="preserve"> بالكي في </w:t>
      </w:r>
      <w:r w:rsidR="00132517" w:rsidRPr="0037498D">
        <w:rPr>
          <w:rFonts w:ascii="Traditional Arabic" w:hAnsi="Traditional Arabic" w:cs="Traditional Arabic" w:hint="cs"/>
          <w:sz w:val="32"/>
          <w:szCs w:val="32"/>
          <w:rtl/>
          <w:lang w:bidi="ar-IQ"/>
        </w:rPr>
        <w:t xml:space="preserve">العيادة </w:t>
      </w:r>
      <w:r w:rsidR="008F156C" w:rsidRPr="0037498D">
        <w:rPr>
          <w:rFonts w:ascii="Traditional Arabic" w:hAnsi="Traditional Arabic" w:cs="Traditional Arabic" w:hint="cs"/>
          <w:sz w:val="32"/>
          <w:szCs w:val="32"/>
          <w:rtl/>
          <w:lang w:bidi="ar-IQ"/>
        </w:rPr>
        <w:t>"اواسٍ</w:t>
      </w:r>
      <w:r w:rsidR="008743C6">
        <w:rPr>
          <w:rFonts w:ascii="Traditional Arabic" w:hAnsi="Traditional Arabic" w:cs="Traditional Arabic" w:hint="cs"/>
          <w:sz w:val="32"/>
          <w:szCs w:val="32"/>
          <w:rtl/>
          <w:lang w:bidi="ar-IQ"/>
        </w:rPr>
        <w:t xml:space="preserve"> الكي" فوج</w:t>
      </w:r>
      <w:r w:rsidR="000A6426" w:rsidRPr="0037498D">
        <w:rPr>
          <w:rFonts w:ascii="Traditional Arabic" w:hAnsi="Traditional Arabic" w:cs="Traditional Arabic" w:hint="cs"/>
          <w:sz w:val="32"/>
          <w:szCs w:val="32"/>
          <w:rtl/>
          <w:lang w:bidi="ar-IQ"/>
        </w:rPr>
        <w:t>ان كادينج, دماك</w:t>
      </w:r>
    </w:p>
    <w:p w:rsidR="005D6FE6" w:rsidRPr="0037498D" w:rsidRDefault="003D45E8" w:rsidP="00CD70CB">
      <w:pPr>
        <w:pStyle w:val="ListParagraph"/>
        <w:numPr>
          <w:ilvl w:val="0"/>
          <w:numId w:val="3"/>
        </w:numPr>
        <w:bidi/>
        <w:spacing w:line="360" w:lineRule="auto"/>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 xml:space="preserve">لمعرفة </w:t>
      </w:r>
      <w:r w:rsidR="00CD70CB">
        <w:rPr>
          <w:rFonts w:ascii="Traditional Arabic" w:hAnsi="Traditional Arabic" w:cs="Traditional Arabic" w:hint="cs"/>
          <w:sz w:val="32"/>
          <w:szCs w:val="32"/>
          <w:rtl/>
          <w:lang w:bidi="ar-IQ"/>
        </w:rPr>
        <w:t>إرتباط</w:t>
      </w:r>
      <w:r w:rsidRPr="0037498D">
        <w:rPr>
          <w:rFonts w:ascii="Traditional Arabic" w:hAnsi="Traditional Arabic" w:cs="Traditional Arabic" w:hint="cs"/>
          <w:sz w:val="32"/>
          <w:szCs w:val="32"/>
          <w:rtl/>
          <w:lang w:bidi="ar-IQ"/>
        </w:rPr>
        <w:t xml:space="preserve"> ا</w:t>
      </w:r>
      <w:r w:rsidR="00A01F8B">
        <w:rPr>
          <w:rFonts w:ascii="Traditional Arabic" w:hAnsi="Traditional Arabic" w:cs="Traditional Arabic" w:hint="cs"/>
          <w:sz w:val="32"/>
          <w:szCs w:val="32"/>
          <w:rtl/>
          <w:lang w:bidi="ar-IQ"/>
        </w:rPr>
        <w:t>لتداوى</w:t>
      </w:r>
      <w:r w:rsidR="00C94E79" w:rsidRPr="0037498D">
        <w:rPr>
          <w:rFonts w:ascii="Traditional Arabic" w:hAnsi="Traditional Arabic" w:cs="Traditional Arabic" w:hint="cs"/>
          <w:sz w:val="32"/>
          <w:szCs w:val="32"/>
          <w:rtl/>
          <w:lang w:bidi="ar-IQ"/>
        </w:rPr>
        <w:t xml:space="preserve"> بأواسٍ</w:t>
      </w:r>
      <w:r w:rsidRPr="0037498D">
        <w:rPr>
          <w:rFonts w:ascii="Traditional Arabic" w:hAnsi="Traditional Arabic" w:cs="Traditional Arabic" w:hint="cs"/>
          <w:sz w:val="32"/>
          <w:szCs w:val="32"/>
          <w:rtl/>
          <w:lang w:bidi="ar-IQ"/>
        </w:rPr>
        <w:t xml:space="preserve"> الكي اي سديده بالحديث النبي</w:t>
      </w:r>
      <w:r w:rsidR="000A6426" w:rsidRPr="0037498D">
        <w:rPr>
          <w:rFonts w:ascii="Traditional Arabic" w:hAnsi="Traditional Arabic" w:cs="Traditional Arabic" w:hint="cs"/>
          <w:sz w:val="32"/>
          <w:szCs w:val="32"/>
          <w:rtl/>
          <w:lang w:bidi="ar-IQ"/>
        </w:rPr>
        <w:t>.</w:t>
      </w:r>
    </w:p>
    <w:p w:rsidR="008F156C" w:rsidRPr="0037498D" w:rsidRDefault="00FC10D1" w:rsidP="0036229F">
      <w:pPr>
        <w:pStyle w:val="ListParagraph"/>
        <w:bidi/>
        <w:spacing w:line="360" w:lineRule="auto"/>
        <w:ind w:left="804"/>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lastRenderedPageBreak/>
        <w:t>ف</w:t>
      </w:r>
      <w:r w:rsidR="00DE3619" w:rsidRPr="0037498D">
        <w:rPr>
          <w:rFonts w:ascii="Traditional Arabic" w:hAnsi="Traditional Arabic" w:cs="Traditional Arabic" w:hint="cs"/>
          <w:sz w:val="32"/>
          <w:szCs w:val="32"/>
          <w:rtl/>
          <w:lang w:bidi="ar-IQ"/>
        </w:rPr>
        <w:t>هذا البحث</w:t>
      </w:r>
      <w:r w:rsidR="008E34BE" w:rsidRPr="0037498D">
        <w:rPr>
          <w:rFonts w:ascii="Traditional Arabic" w:hAnsi="Traditional Arabic" w:cs="Traditional Arabic" w:hint="cs"/>
          <w:sz w:val="32"/>
          <w:szCs w:val="32"/>
          <w:rtl/>
          <w:lang w:bidi="ar-IQ"/>
        </w:rPr>
        <w:t xml:space="preserve"> "تطبيق الحديث عن التداوى</w:t>
      </w:r>
      <w:r w:rsidRPr="0037498D">
        <w:rPr>
          <w:rFonts w:ascii="Traditional Arabic" w:hAnsi="Traditional Arabic" w:cs="Traditional Arabic" w:hint="cs"/>
          <w:sz w:val="32"/>
          <w:szCs w:val="32"/>
          <w:rtl/>
          <w:lang w:bidi="ar-IQ"/>
        </w:rPr>
        <w:t xml:space="preserve"> بال</w:t>
      </w:r>
      <w:r w:rsidR="00C94E79" w:rsidRPr="0037498D">
        <w:rPr>
          <w:rFonts w:ascii="Traditional Arabic" w:hAnsi="Traditional Arabic" w:cs="Traditional Arabic" w:hint="cs"/>
          <w:sz w:val="32"/>
          <w:szCs w:val="32"/>
          <w:rtl/>
          <w:lang w:bidi="ar-IQ"/>
        </w:rPr>
        <w:t>كي, بدرسة قاضية في العيادة اواس</w:t>
      </w:r>
      <w:r w:rsidR="008743C6">
        <w:rPr>
          <w:rFonts w:ascii="Traditional Arabic" w:hAnsi="Traditional Arabic" w:cs="Traditional Arabic" w:hint="cs"/>
          <w:sz w:val="32"/>
          <w:szCs w:val="32"/>
          <w:rtl/>
          <w:lang w:bidi="ar-IQ"/>
        </w:rPr>
        <w:t xml:space="preserve"> الكي, فوج</w:t>
      </w:r>
      <w:r w:rsidRPr="0037498D">
        <w:rPr>
          <w:rFonts w:ascii="Traditional Arabic" w:hAnsi="Traditional Arabic" w:cs="Traditional Arabic" w:hint="cs"/>
          <w:sz w:val="32"/>
          <w:szCs w:val="32"/>
          <w:rtl/>
          <w:lang w:bidi="ar-IQ"/>
        </w:rPr>
        <w:t>ان كادينج, دماك" في الاخص له</w:t>
      </w:r>
      <w:r w:rsidR="00DE3619" w:rsidRPr="0037498D">
        <w:rPr>
          <w:rFonts w:ascii="Traditional Arabic" w:hAnsi="Traditional Arabic" w:cs="Traditional Arabic" w:hint="cs"/>
          <w:sz w:val="32"/>
          <w:szCs w:val="32"/>
          <w:rtl/>
          <w:lang w:bidi="ar-IQ"/>
        </w:rPr>
        <w:t xml:space="preserve"> ففائد</w:t>
      </w:r>
      <w:r w:rsidR="000A6426" w:rsidRPr="0037498D">
        <w:rPr>
          <w:rFonts w:ascii="Traditional Arabic" w:hAnsi="Traditional Arabic" w:cs="Traditional Arabic" w:hint="cs"/>
          <w:sz w:val="32"/>
          <w:szCs w:val="32"/>
          <w:rtl/>
          <w:lang w:bidi="ar-IQ"/>
        </w:rPr>
        <w:t>تان,</w:t>
      </w:r>
      <w:r w:rsidR="005D6FE6" w:rsidRPr="0037498D">
        <w:rPr>
          <w:rFonts w:ascii="Traditional Arabic" w:hAnsi="Traditional Arabic" w:cs="Traditional Arabic" w:hint="cs"/>
          <w:sz w:val="32"/>
          <w:szCs w:val="32"/>
          <w:rtl/>
          <w:lang w:bidi="ar-IQ"/>
        </w:rPr>
        <w:t>كما المذكور الأتي:</w:t>
      </w:r>
    </w:p>
    <w:p w:rsidR="00102267" w:rsidRPr="0037498D" w:rsidRDefault="00BB0D8D" w:rsidP="00102267">
      <w:pPr>
        <w:pStyle w:val="ListParagraph"/>
        <w:numPr>
          <w:ilvl w:val="0"/>
          <w:numId w:val="4"/>
        </w:numPr>
        <w:bidi/>
        <w:spacing w:line="360" w:lineRule="auto"/>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الفائدة النظرية</w:t>
      </w:r>
    </w:p>
    <w:p w:rsidR="00141E41" w:rsidRPr="0037498D" w:rsidRDefault="005D6FE6" w:rsidP="008215A1">
      <w:pPr>
        <w:pStyle w:val="ListParagraph"/>
        <w:bidi/>
        <w:spacing w:line="360" w:lineRule="auto"/>
        <w:ind w:left="1636" w:firstLine="524"/>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بهذا البحث المنتظَرة أن يعا</w:t>
      </w:r>
      <w:r w:rsidR="00014F2E" w:rsidRPr="0037498D">
        <w:rPr>
          <w:rFonts w:ascii="Traditional Arabic" w:hAnsi="Traditional Arabic" w:cs="Traditional Arabic" w:hint="cs"/>
          <w:sz w:val="32"/>
          <w:szCs w:val="32"/>
          <w:rtl/>
          <w:lang w:bidi="ar-IQ"/>
        </w:rPr>
        <w:t xml:space="preserve">ون الهمة والنشط لكل من يعلم ويعمل </w:t>
      </w:r>
      <w:r w:rsidR="008E34BE" w:rsidRPr="0037498D">
        <w:rPr>
          <w:rFonts w:ascii="Traditional Arabic" w:hAnsi="Traditional Arabic" w:cs="Traditional Arabic" w:hint="cs"/>
          <w:sz w:val="32"/>
          <w:szCs w:val="32"/>
          <w:rtl/>
          <w:lang w:bidi="ar-IQ"/>
        </w:rPr>
        <w:t>التداوى</w:t>
      </w:r>
      <w:r w:rsidR="000A6426" w:rsidRPr="0037498D">
        <w:rPr>
          <w:rFonts w:ascii="Traditional Arabic" w:hAnsi="Traditional Arabic" w:cs="Traditional Arabic" w:hint="cs"/>
          <w:sz w:val="32"/>
          <w:szCs w:val="32"/>
          <w:rtl/>
          <w:lang w:bidi="ar-IQ"/>
        </w:rPr>
        <w:t xml:space="preserve"> على الطب النبوي خاصة في العلاج</w:t>
      </w:r>
      <w:r w:rsidR="00766A62" w:rsidRPr="0037498D">
        <w:rPr>
          <w:rFonts w:ascii="Traditional Arabic" w:hAnsi="Traditional Arabic" w:cs="Traditional Arabic" w:hint="cs"/>
          <w:sz w:val="32"/>
          <w:szCs w:val="32"/>
          <w:rtl/>
          <w:lang w:bidi="ar-IQ"/>
        </w:rPr>
        <w:t xml:space="preserve"> المرض ب</w:t>
      </w:r>
      <w:r w:rsidR="008F156C" w:rsidRPr="0037498D">
        <w:rPr>
          <w:rFonts w:ascii="Traditional Arabic" w:hAnsi="Traditional Arabic" w:cs="Traditional Arabic" w:hint="cs"/>
          <w:sz w:val="32"/>
          <w:szCs w:val="32"/>
          <w:rtl/>
          <w:lang w:bidi="ar-IQ"/>
        </w:rPr>
        <w:t>أواس</w:t>
      </w:r>
      <w:r w:rsidR="00766A62" w:rsidRPr="0037498D">
        <w:rPr>
          <w:rFonts w:ascii="Traditional Arabic" w:hAnsi="Traditional Arabic" w:cs="Traditional Arabic" w:hint="cs"/>
          <w:sz w:val="32"/>
          <w:szCs w:val="32"/>
          <w:rtl/>
          <w:lang w:bidi="ar-IQ"/>
        </w:rPr>
        <w:t xml:space="preserve"> الكي</w:t>
      </w:r>
      <w:r w:rsidR="000A6426" w:rsidRPr="0037498D">
        <w:rPr>
          <w:rFonts w:ascii="Traditional Arabic" w:hAnsi="Traditional Arabic" w:cs="Traditional Arabic" w:hint="cs"/>
          <w:sz w:val="32"/>
          <w:szCs w:val="32"/>
          <w:rtl/>
          <w:lang w:bidi="ar-IQ"/>
        </w:rPr>
        <w:t xml:space="preserve"> </w:t>
      </w:r>
      <w:r w:rsidR="00014F2E" w:rsidRPr="0037498D">
        <w:rPr>
          <w:rFonts w:ascii="Traditional Arabic" w:hAnsi="Traditional Arabic" w:cs="Traditional Arabic" w:hint="cs"/>
          <w:sz w:val="32"/>
          <w:szCs w:val="32"/>
          <w:rtl/>
          <w:lang w:bidi="ar-IQ"/>
        </w:rPr>
        <w:t>.</w:t>
      </w:r>
    </w:p>
    <w:p w:rsidR="00102267" w:rsidRPr="0037498D" w:rsidRDefault="00BB0D8D" w:rsidP="00102267">
      <w:pPr>
        <w:pStyle w:val="ListParagraph"/>
        <w:numPr>
          <w:ilvl w:val="0"/>
          <w:numId w:val="4"/>
        </w:numPr>
        <w:bidi/>
        <w:spacing w:line="360" w:lineRule="auto"/>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الفائدة التطبيقية</w:t>
      </w:r>
    </w:p>
    <w:p w:rsidR="00014F2E" w:rsidRPr="0037498D" w:rsidRDefault="00631881" w:rsidP="00102267">
      <w:pPr>
        <w:pStyle w:val="ListParagraph"/>
        <w:bidi/>
        <w:spacing w:line="360" w:lineRule="auto"/>
        <w:ind w:left="1636" w:firstLine="524"/>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 xml:space="preserve">وهذا البحث المأمول يعطى إسهام التفكير </w:t>
      </w:r>
      <w:r w:rsidR="00EF0B27" w:rsidRPr="0037498D">
        <w:rPr>
          <w:rFonts w:ascii="Traditional Arabic" w:hAnsi="Traditional Arabic" w:cs="Traditional Arabic" w:hint="cs"/>
          <w:sz w:val="32"/>
          <w:szCs w:val="32"/>
          <w:rtl/>
          <w:lang w:bidi="ar-IQ"/>
        </w:rPr>
        <w:t>الموافق الحديث</w:t>
      </w:r>
      <w:r w:rsidR="00102267" w:rsidRPr="0037498D">
        <w:rPr>
          <w:rFonts w:ascii="Traditional Arabic" w:hAnsi="Traditional Arabic" w:cs="Traditional Arabic" w:hint="cs"/>
          <w:sz w:val="32"/>
          <w:szCs w:val="32"/>
          <w:rtl/>
          <w:lang w:bidi="ar-IQ"/>
        </w:rPr>
        <w:t xml:space="preserve"> شرحا وفهما</w:t>
      </w:r>
      <w:r w:rsidR="00EF0B27" w:rsidRPr="0037498D">
        <w:rPr>
          <w:rFonts w:ascii="Traditional Arabic" w:hAnsi="Traditional Arabic" w:cs="Traditional Arabic" w:hint="cs"/>
          <w:sz w:val="32"/>
          <w:szCs w:val="32"/>
          <w:rtl/>
          <w:lang w:bidi="ar-IQ"/>
        </w:rPr>
        <w:t xml:space="preserve"> لكي يفهم المجتمع</w:t>
      </w:r>
      <w:r w:rsidR="00F971A4" w:rsidRPr="0037498D">
        <w:rPr>
          <w:rFonts w:ascii="Traditional Arabic" w:hAnsi="Traditional Arabic" w:cs="Traditional Arabic" w:hint="cs"/>
          <w:sz w:val="32"/>
          <w:szCs w:val="32"/>
          <w:rtl/>
          <w:lang w:bidi="ar-IQ"/>
        </w:rPr>
        <w:t xml:space="preserve"> معنى الحديث عن الكي وتطبيقه للتدواوى بطرق صحيح وطيب لأن يأثر منه الصحة والمنفعة</w:t>
      </w:r>
      <w:r w:rsidR="00EF0B27" w:rsidRPr="0037498D">
        <w:rPr>
          <w:rFonts w:ascii="Traditional Arabic" w:hAnsi="Traditional Arabic" w:cs="Traditional Arabic" w:hint="cs"/>
          <w:sz w:val="32"/>
          <w:szCs w:val="32"/>
          <w:rtl/>
          <w:lang w:bidi="ar-IQ"/>
        </w:rPr>
        <w:t xml:space="preserve">. </w:t>
      </w:r>
    </w:p>
    <w:p w:rsidR="00DA1C66" w:rsidRPr="006103F5" w:rsidRDefault="00E10FA6" w:rsidP="00DA1C66">
      <w:pPr>
        <w:pStyle w:val="Heading2"/>
        <w:rPr>
          <w:b w:val="0"/>
          <w:bCs w:val="0"/>
        </w:rPr>
      </w:pPr>
      <w:r w:rsidRPr="006103F5">
        <w:rPr>
          <w:rStyle w:val="Heading2Char"/>
          <w:b/>
          <w:bCs/>
          <w:rtl/>
        </w:rPr>
        <w:t>الدراس</w:t>
      </w:r>
      <w:r w:rsidRPr="006103F5">
        <w:rPr>
          <w:rStyle w:val="Heading2Char"/>
          <w:rFonts w:hint="cs"/>
          <w:b/>
          <w:bCs/>
          <w:rtl/>
        </w:rPr>
        <w:t>ات</w:t>
      </w:r>
      <w:r w:rsidR="00152F1E" w:rsidRPr="006103F5">
        <w:rPr>
          <w:b w:val="0"/>
          <w:bCs w:val="0"/>
          <w:rtl/>
        </w:rPr>
        <w:t xml:space="preserve"> </w:t>
      </w:r>
      <w:r w:rsidR="00152F1E" w:rsidRPr="006103F5">
        <w:rPr>
          <w:rtl/>
        </w:rPr>
        <w:t>السابقة</w:t>
      </w:r>
    </w:p>
    <w:p w:rsidR="00E10FA6" w:rsidRPr="0037498D" w:rsidRDefault="00E10FA6" w:rsidP="00DA1C66">
      <w:pPr>
        <w:pStyle w:val="Heading2"/>
        <w:numPr>
          <w:ilvl w:val="0"/>
          <w:numId w:val="0"/>
        </w:numPr>
        <w:ind w:left="720" w:firstLine="720"/>
        <w:rPr>
          <w:b w:val="0"/>
          <w:bCs w:val="0"/>
          <w:rtl/>
        </w:rPr>
      </w:pPr>
      <w:r w:rsidRPr="0037498D">
        <w:rPr>
          <w:rFonts w:hint="cs"/>
          <w:b w:val="0"/>
          <w:bCs w:val="0"/>
          <w:rtl/>
        </w:rPr>
        <w:t>بعد</w:t>
      </w:r>
      <w:r w:rsidR="00DE3619" w:rsidRPr="0037498D">
        <w:rPr>
          <w:rFonts w:hint="cs"/>
          <w:b w:val="0"/>
          <w:bCs w:val="0"/>
          <w:rtl/>
        </w:rPr>
        <w:t xml:space="preserve"> إقامة الباحثة</w:t>
      </w:r>
      <w:r w:rsidR="00FF5A2A" w:rsidRPr="0037498D">
        <w:rPr>
          <w:rFonts w:hint="cs"/>
          <w:b w:val="0"/>
          <w:bCs w:val="0"/>
          <w:rtl/>
        </w:rPr>
        <w:t xml:space="preserve"> بمطالعة البحوث التقابلية عن </w:t>
      </w:r>
      <w:r w:rsidR="008E34BE" w:rsidRPr="0037498D">
        <w:rPr>
          <w:rFonts w:hint="cs"/>
          <w:b w:val="0"/>
          <w:bCs w:val="0"/>
          <w:rtl/>
        </w:rPr>
        <w:t>تطبيق الحديث عن التداوى</w:t>
      </w:r>
      <w:r w:rsidR="00F36DE9" w:rsidRPr="0037498D">
        <w:rPr>
          <w:rFonts w:hint="cs"/>
          <w:b w:val="0"/>
          <w:bCs w:val="0"/>
          <w:rtl/>
        </w:rPr>
        <w:t xml:space="preserve"> بالكي</w:t>
      </w:r>
      <w:r w:rsidR="00FF5A2A" w:rsidRPr="0037498D">
        <w:rPr>
          <w:rFonts w:hint="cs"/>
          <w:b w:val="0"/>
          <w:bCs w:val="0"/>
          <w:rtl/>
        </w:rPr>
        <w:t xml:space="preserve"> ما وجد</w:t>
      </w:r>
      <w:r w:rsidR="00F36DE9" w:rsidRPr="0037498D">
        <w:rPr>
          <w:rFonts w:hint="cs"/>
          <w:b w:val="0"/>
          <w:bCs w:val="0"/>
          <w:rtl/>
        </w:rPr>
        <w:t>ت</w:t>
      </w:r>
      <w:r w:rsidR="00FF5A2A" w:rsidRPr="0037498D">
        <w:rPr>
          <w:rFonts w:hint="cs"/>
          <w:b w:val="0"/>
          <w:bCs w:val="0"/>
          <w:rtl/>
        </w:rPr>
        <w:t xml:space="preserve"> فيه البحوث المطابقة مكاملا بهذا البحث, </w:t>
      </w:r>
      <w:r w:rsidR="0029699E" w:rsidRPr="0037498D">
        <w:rPr>
          <w:rFonts w:hint="cs"/>
          <w:b w:val="0"/>
          <w:bCs w:val="0"/>
          <w:rtl/>
        </w:rPr>
        <w:t>غير أنّ</w:t>
      </w:r>
      <w:r w:rsidR="00FF5A2A" w:rsidRPr="0037498D">
        <w:rPr>
          <w:rFonts w:hint="cs"/>
          <w:b w:val="0"/>
          <w:bCs w:val="0"/>
          <w:rtl/>
        </w:rPr>
        <w:t xml:space="preserve"> فيه بعضَ البحوث المتشابهة المتعلقة بما يقصد في هذا البحث. وهي ليست بمجرد البحوث العلمية بل يشتمل على المجلا</w:t>
      </w:r>
      <w:r w:rsidR="00D064CA" w:rsidRPr="0037498D">
        <w:rPr>
          <w:rFonts w:hint="cs"/>
          <w:b w:val="0"/>
          <w:bCs w:val="0"/>
          <w:rtl/>
        </w:rPr>
        <w:t>ت</w:t>
      </w:r>
      <w:r w:rsidR="00FF5A2A" w:rsidRPr="0037498D">
        <w:rPr>
          <w:rFonts w:hint="cs"/>
          <w:b w:val="0"/>
          <w:bCs w:val="0"/>
          <w:rtl/>
        </w:rPr>
        <w:t xml:space="preserve"> والمقالة المناسبة بموضوع البحث. فتضع تلك البحوث فيما يلي:</w:t>
      </w:r>
    </w:p>
    <w:p w:rsidR="00FF5A2A" w:rsidRPr="0037498D" w:rsidRDefault="00A10C34" w:rsidP="003F2CBE">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الاول هو</w:t>
      </w:r>
      <w:r w:rsidR="00730091" w:rsidRPr="0037498D">
        <w:rPr>
          <w:rFonts w:ascii="Traditional Arabic" w:hAnsi="Traditional Arabic" w:cs="Traditional Arabic" w:hint="cs"/>
          <w:sz w:val="32"/>
          <w:szCs w:val="32"/>
          <w:lang w:bidi="ar-IQ"/>
        </w:rPr>
        <w:t xml:space="preserve"> </w:t>
      </w:r>
      <w:r w:rsidR="00C12387" w:rsidRPr="0037498D">
        <w:rPr>
          <w:rFonts w:ascii="Traditional Arabic" w:hAnsi="Traditional Arabic" w:cs="Traditional Arabic" w:hint="cs"/>
          <w:sz w:val="32"/>
          <w:szCs w:val="32"/>
          <w:rtl/>
          <w:lang w:bidi="ar-IQ"/>
        </w:rPr>
        <w:t xml:space="preserve">البحث تحت الموضوع </w:t>
      </w:r>
      <w:r w:rsidR="00C12387" w:rsidRPr="0037498D">
        <w:rPr>
          <w:rFonts w:asciiTheme="majorBidi" w:hAnsiTheme="majorBidi" w:cstheme="majorBidi"/>
          <w:sz w:val="24"/>
          <w:szCs w:val="24"/>
          <w:rtl/>
          <w:lang w:bidi="ar-IQ"/>
        </w:rPr>
        <w:t>"</w:t>
      </w:r>
      <w:r w:rsidR="00C12387" w:rsidRPr="0037498D">
        <w:rPr>
          <w:rFonts w:asciiTheme="majorBidi" w:hAnsiTheme="majorBidi" w:cstheme="majorBidi"/>
          <w:sz w:val="24"/>
          <w:szCs w:val="24"/>
          <w:lang w:bidi="ar-IQ"/>
        </w:rPr>
        <w:t>Hadis Pengobatan Dengan Al Kayy, Studi Mukhtalif Hadist</w:t>
      </w:r>
      <w:r w:rsidR="00C12387" w:rsidRPr="0037498D">
        <w:rPr>
          <w:rFonts w:asciiTheme="majorBidi" w:hAnsiTheme="majorBidi" w:cstheme="majorBidi"/>
          <w:sz w:val="24"/>
          <w:szCs w:val="24"/>
          <w:rtl/>
          <w:lang w:bidi="ar-IQ"/>
        </w:rPr>
        <w:t>"</w:t>
      </w:r>
      <w:r w:rsidR="00C12387" w:rsidRPr="0037498D">
        <w:rPr>
          <w:rFonts w:ascii="Traditional Arabic" w:hAnsi="Traditional Arabic" w:cs="Traditional Arabic"/>
          <w:sz w:val="32"/>
          <w:szCs w:val="32"/>
          <w:lang w:bidi="ar-IQ"/>
        </w:rPr>
        <w:t xml:space="preserve"> </w:t>
      </w:r>
      <w:r w:rsidR="00C12387" w:rsidRPr="0037498D">
        <w:rPr>
          <w:rFonts w:ascii="Traditional Arabic" w:hAnsi="Traditional Arabic" w:cs="Traditional Arabic" w:hint="cs"/>
          <w:sz w:val="32"/>
          <w:szCs w:val="32"/>
          <w:rtl/>
          <w:lang w:bidi="ar-IQ"/>
        </w:rPr>
        <w:t xml:space="preserve"> للمصلحة وهي الطالبة </w:t>
      </w:r>
      <w:r w:rsidR="009E4A69" w:rsidRPr="0037498D">
        <w:rPr>
          <w:rFonts w:ascii="Traditional Arabic" w:hAnsi="Traditional Arabic" w:cs="Traditional Arabic" w:hint="cs"/>
          <w:sz w:val="32"/>
          <w:szCs w:val="32"/>
          <w:rtl/>
          <w:lang w:bidi="ar-IQ"/>
        </w:rPr>
        <w:t>من قسم</w:t>
      </w:r>
      <w:r w:rsidR="003F2CBE">
        <w:rPr>
          <w:rFonts w:ascii="Traditional Arabic" w:hAnsi="Traditional Arabic" w:cs="Traditional Arabic" w:hint="cs"/>
          <w:sz w:val="32"/>
          <w:szCs w:val="32"/>
          <w:rtl/>
          <w:lang w:bidi="ar-IQ"/>
        </w:rPr>
        <w:t xml:space="preserve"> علم القران</w:t>
      </w:r>
      <w:r w:rsidR="009E4A69" w:rsidRPr="0037498D">
        <w:rPr>
          <w:rFonts w:ascii="Traditional Arabic" w:hAnsi="Traditional Arabic" w:cs="Traditional Arabic" w:hint="cs"/>
          <w:sz w:val="32"/>
          <w:szCs w:val="32"/>
          <w:rtl/>
          <w:lang w:bidi="ar-IQ"/>
        </w:rPr>
        <w:t xml:space="preserve"> </w:t>
      </w:r>
      <w:r w:rsidR="003F2CBE">
        <w:rPr>
          <w:rFonts w:ascii="Traditional Arabic" w:hAnsi="Traditional Arabic" w:cs="Traditional Arabic" w:hint="cs"/>
          <w:sz w:val="32"/>
          <w:szCs w:val="32"/>
          <w:rtl/>
          <w:lang w:bidi="ar-IQ"/>
        </w:rPr>
        <w:t>و</w:t>
      </w:r>
      <w:r w:rsidR="009E4A69" w:rsidRPr="0037498D">
        <w:rPr>
          <w:rFonts w:ascii="Traditional Arabic" w:hAnsi="Traditional Arabic" w:cs="Traditional Arabic" w:hint="cs"/>
          <w:sz w:val="32"/>
          <w:szCs w:val="32"/>
          <w:rtl/>
          <w:lang w:bidi="ar-IQ"/>
        </w:rPr>
        <w:t xml:space="preserve">التفسير, الجامعة </w:t>
      </w:r>
      <w:r w:rsidR="00E02FC7" w:rsidRPr="0037498D">
        <w:rPr>
          <w:rFonts w:ascii="Traditional Arabic" w:hAnsi="Traditional Arabic" w:cs="Traditional Arabic" w:hint="cs"/>
          <w:sz w:val="32"/>
          <w:szCs w:val="32"/>
          <w:rtl/>
          <w:lang w:bidi="ar-IQ"/>
        </w:rPr>
        <w:t xml:space="preserve">سونن </w:t>
      </w:r>
      <w:r w:rsidR="00E02FC7" w:rsidRPr="0037498D">
        <w:rPr>
          <w:rFonts w:ascii="Traditional Arabic" w:hAnsi="Traditional Arabic" w:cs="Traditional Arabic" w:hint="cs"/>
          <w:sz w:val="32"/>
          <w:szCs w:val="32"/>
          <w:rtl/>
          <w:lang w:bidi="ar-IQ"/>
        </w:rPr>
        <w:lastRenderedPageBreak/>
        <w:t>أمفيل</w:t>
      </w:r>
      <w:r w:rsidR="009E4A69" w:rsidRPr="0037498D">
        <w:rPr>
          <w:rFonts w:ascii="Traditional Arabic" w:hAnsi="Traditional Arabic" w:cs="Traditional Arabic" w:hint="cs"/>
          <w:sz w:val="32"/>
          <w:szCs w:val="32"/>
          <w:rtl/>
          <w:lang w:bidi="ar-IQ"/>
        </w:rPr>
        <w:t xml:space="preserve"> الإسلامية الحكومية</w:t>
      </w:r>
      <w:r w:rsidR="00E02FC7" w:rsidRPr="0037498D">
        <w:rPr>
          <w:rFonts w:ascii="Traditional Arabic" w:hAnsi="Traditional Arabic" w:cs="Traditional Arabic" w:hint="cs"/>
          <w:sz w:val="32"/>
          <w:szCs w:val="32"/>
          <w:rtl/>
          <w:lang w:bidi="ar-IQ"/>
        </w:rPr>
        <w:t>, سوربايا</w:t>
      </w:r>
      <w:r w:rsidR="009E4A69" w:rsidRPr="0037498D">
        <w:rPr>
          <w:rFonts w:ascii="Traditional Arabic" w:hAnsi="Traditional Arabic" w:cs="Traditional Arabic" w:hint="cs"/>
          <w:sz w:val="32"/>
          <w:szCs w:val="32"/>
          <w:rtl/>
          <w:lang w:bidi="ar-IQ"/>
        </w:rPr>
        <w:t xml:space="preserve"> في السنة 2012. هذا البحث العلمي دلّ على</w:t>
      </w:r>
      <w:r w:rsidR="00132517" w:rsidRPr="0037498D">
        <w:rPr>
          <w:rFonts w:ascii="Traditional Arabic" w:hAnsi="Traditional Arabic" w:cs="Traditional Arabic" w:hint="cs"/>
          <w:sz w:val="32"/>
          <w:szCs w:val="32"/>
          <w:rtl/>
          <w:lang w:bidi="ar-IQ"/>
        </w:rPr>
        <w:t xml:space="preserve"> أن الأحاديث المتعلقة بالكي ليس فيه الإختلاف, بل شرح عن كيفية تحليلها بطريقة الجمع.</w:t>
      </w:r>
      <w:r w:rsidR="009E4A69" w:rsidRPr="0037498D">
        <w:rPr>
          <w:rFonts w:ascii="Traditional Arabic" w:hAnsi="Traditional Arabic" w:cs="Traditional Arabic" w:hint="cs"/>
          <w:sz w:val="32"/>
          <w:szCs w:val="32"/>
          <w:rtl/>
          <w:lang w:bidi="ar-IQ"/>
        </w:rPr>
        <w:t xml:space="preserve"> </w:t>
      </w:r>
    </w:p>
    <w:p w:rsidR="00FF0339" w:rsidRPr="0037498D" w:rsidRDefault="00735061" w:rsidP="00FF0339">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والثاني,</w:t>
      </w:r>
      <w:r w:rsidR="00A339AA" w:rsidRPr="0037498D">
        <w:rPr>
          <w:rFonts w:ascii="Traditional Arabic" w:hAnsi="Traditional Arabic" w:cs="Traditional Arabic" w:hint="cs"/>
          <w:sz w:val="32"/>
          <w:szCs w:val="32"/>
          <w:rtl/>
          <w:lang w:bidi="ar-IQ"/>
        </w:rPr>
        <w:t xml:space="preserve"> البحث العلمي للريكا رحيم, وموضوعه على وهو </w:t>
      </w:r>
      <w:r w:rsidR="00A339AA" w:rsidRPr="0037498D">
        <w:rPr>
          <w:rFonts w:asciiTheme="majorBidi" w:hAnsiTheme="majorBidi" w:cstheme="majorBidi"/>
          <w:sz w:val="24"/>
          <w:szCs w:val="24"/>
          <w:lang w:val="en-US" w:bidi="ar-IQ"/>
        </w:rPr>
        <w:t xml:space="preserve">Praktek Tibbun Nabawi di Rumah Terapi Sehati, Balecatur, Gamping, Sleman, </w:t>
      </w:r>
      <w:r w:rsidR="00784885" w:rsidRPr="0037498D">
        <w:rPr>
          <w:rFonts w:asciiTheme="majorBidi" w:hAnsiTheme="majorBidi" w:cstheme="majorBidi" w:hint="cs"/>
          <w:sz w:val="24"/>
          <w:szCs w:val="24"/>
          <w:rtl/>
          <w:lang w:val="en-US" w:bidi="ar-IQ"/>
        </w:rPr>
        <w:t xml:space="preserve"> </w:t>
      </w:r>
      <w:r w:rsidR="00A339AA" w:rsidRPr="0037498D">
        <w:rPr>
          <w:rFonts w:asciiTheme="majorBidi" w:hAnsiTheme="majorBidi" w:cstheme="majorBidi"/>
          <w:sz w:val="24"/>
          <w:szCs w:val="24"/>
          <w:lang w:val="en-US" w:bidi="ar-IQ"/>
        </w:rPr>
        <w:t>Yogyakart</w:t>
      </w:r>
      <w:r w:rsidR="00A339AA" w:rsidRPr="0037498D">
        <w:rPr>
          <w:rFonts w:asciiTheme="majorBidi" w:hAnsiTheme="majorBidi" w:cstheme="majorBidi"/>
          <w:sz w:val="24"/>
          <w:szCs w:val="24"/>
          <w:lang w:bidi="ar-IQ"/>
        </w:rPr>
        <w:t>a</w:t>
      </w:r>
      <w:r w:rsidR="00A339AA" w:rsidRPr="0037498D">
        <w:rPr>
          <w:rFonts w:asciiTheme="majorBidi" w:hAnsiTheme="majorBidi" w:cstheme="majorBidi"/>
          <w:sz w:val="24"/>
          <w:szCs w:val="24"/>
          <w:lang w:val="en-US" w:bidi="ar-IQ"/>
        </w:rPr>
        <w:t>, Studi Living Hadis</w:t>
      </w:r>
      <w:r w:rsidR="00A339AA" w:rsidRPr="0037498D">
        <w:rPr>
          <w:rFonts w:ascii="Traditional Arabic" w:hAnsi="Traditional Arabic" w:cs="Traditional Arabic" w:hint="cs"/>
          <w:sz w:val="32"/>
          <w:szCs w:val="32"/>
          <w:rtl/>
          <w:lang w:bidi="ar-IQ"/>
        </w:rPr>
        <w:t>, من الجامعة سونن كالي جاكا الإسلامية الحكومية, يوجياكرتا.</w:t>
      </w:r>
      <w:r w:rsidR="005E39C1" w:rsidRPr="0037498D">
        <w:rPr>
          <w:rFonts w:ascii="Traditional Arabic" w:hAnsi="Traditional Arabic" w:cs="Traditional Arabic" w:hint="cs"/>
          <w:sz w:val="32"/>
          <w:szCs w:val="32"/>
          <w:rtl/>
          <w:lang w:bidi="ar-IQ"/>
        </w:rPr>
        <w:t xml:space="preserve"> فالطب النبوي المطبوق والمعمول في تلك العيادة </w:t>
      </w:r>
      <w:r w:rsidR="00A35166" w:rsidRPr="0037498D">
        <w:rPr>
          <w:rFonts w:ascii="Traditional Arabic" w:hAnsi="Traditional Arabic" w:cs="Traditional Arabic" w:hint="cs"/>
          <w:sz w:val="32"/>
          <w:szCs w:val="32"/>
          <w:rtl/>
          <w:lang w:bidi="ar-IQ"/>
        </w:rPr>
        <w:t>هو الرقية, والحجامة, والدواء العشبية, وإصلاح العظام الورائي</w:t>
      </w:r>
      <w:r w:rsidR="00784885" w:rsidRPr="0037498D">
        <w:rPr>
          <w:rFonts w:asciiTheme="majorBidi" w:hAnsiTheme="majorBidi" w:cstheme="majorBidi"/>
          <w:i/>
          <w:iCs/>
          <w:sz w:val="24"/>
          <w:szCs w:val="24"/>
          <w:lang w:bidi="ar-IQ"/>
        </w:rPr>
        <w:t>kiropraksi</w:t>
      </w:r>
      <w:r w:rsidR="00A35166" w:rsidRPr="0037498D">
        <w:rPr>
          <w:rFonts w:ascii="Traditional Arabic" w:hAnsi="Traditional Arabic" w:cs="Traditional Arabic" w:hint="cs"/>
          <w:sz w:val="32"/>
          <w:szCs w:val="32"/>
          <w:rtl/>
          <w:lang w:bidi="ar-IQ"/>
        </w:rPr>
        <w:t>, كلها من الحجاج, الأحاديث النبوي. والمرجوح من تلك التطبيقة هو الرقية الشرعية المححتوى فيها  أية من أيات القرأن. حينما الرقية مت</w:t>
      </w:r>
      <w:r w:rsidR="00784885" w:rsidRPr="0037498D">
        <w:rPr>
          <w:rFonts w:ascii="Traditional Arabic" w:hAnsi="Traditional Arabic" w:cs="Traditional Arabic" w:hint="cs"/>
          <w:sz w:val="32"/>
          <w:szCs w:val="32"/>
          <w:rtl/>
          <w:lang w:bidi="ar-IQ"/>
        </w:rPr>
        <w:t>عاون بالدواء الشعبية فيصدر منها منفعة وأثر أكثر من الرقية نفسها.</w:t>
      </w:r>
    </w:p>
    <w:p w:rsidR="0036229F" w:rsidRPr="0037498D" w:rsidRDefault="00784885" w:rsidP="00141E41">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sz w:val="32"/>
          <w:szCs w:val="32"/>
          <w:rtl/>
          <w:lang w:bidi="ar-IQ"/>
        </w:rPr>
        <w:t>والمجلة,</w:t>
      </w:r>
      <w:r w:rsidR="00735061" w:rsidRPr="0037498D">
        <w:rPr>
          <w:rFonts w:ascii="Traditional Arabic" w:hAnsi="Traditional Arabic" w:cs="Traditional Arabic"/>
          <w:sz w:val="32"/>
          <w:szCs w:val="32"/>
          <w:rtl/>
          <w:lang w:bidi="ar-IQ"/>
        </w:rPr>
        <w:t xml:space="preserve"> </w:t>
      </w:r>
      <w:r w:rsidRPr="0037498D">
        <w:rPr>
          <w:rFonts w:ascii="Traditional Arabic" w:eastAsia="MonotypeKoufi-Bold" w:hAnsi="Traditional Arabic" w:cs="Traditional Arabic"/>
          <w:sz w:val="32"/>
          <w:szCs w:val="32"/>
          <w:rtl/>
        </w:rPr>
        <w:t>للدكتور</w:t>
      </w:r>
      <w:r w:rsidRPr="0037498D">
        <w:rPr>
          <w:rFonts w:ascii="Traditional Arabic" w:eastAsia="MonotypeKoufi-Bold" w:hAnsi="Traditional Arabic" w:cs="Traditional Arabic"/>
          <w:sz w:val="32"/>
          <w:szCs w:val="32"/>
        </w:rPr>
        <w:t xml:space="preserve"> </w:t>
      </w:r>
      <w:r w:rsidRPr="0037498D">
        <w:rPr>
          <w:rFonts w:ascii="Traditional Arabic" w:eastAsia="MonotypeKoufi-Bold" w:hAnsi="Traditional Arabic" w:cs="Traditional Arabic"/>
          <w:sz w:val="32"/>
          <w:szCs w:val="32"/>
          <w:rtl/>
        </w:rPr>
        <w:t>عزیز</w:t>
      </w:r>
      <w:r w:rsidRPr="0037498D">
        <w:rPr>
          <w:rFonts w:ascii="Traditional Arabic" w:eastAsia="MonotypeKoufi-Bold" w:hAnsi="Traditional Arabic" w:cs="Traditional Arabic"/>
          <w:sz w:val="32"/>
          <w:szCs w:val="32"/>
        </w:rPr>
        <w:t xml:space="preserve"> </w:t>
      </w:r>
      <w:r w:rsidRPr="0037498D">
        <w:rPr>
          <w:rFonts w:ascii="Traditional Arabic" w:eastAsia="MonotypeKoufi-Bold" w:hAnsi="Traditional Arabic" w:cs="Traditional Arabic"/>
          <w:sz w:val="32"/>
          <w:szCs w:val="32"/>
          <w:rtl/>
        </w:rPr>
        <w:t>محمود</w:t>
      </w:r>
      <w:r w:rsidRPr="0037498D">
        <w:rPr>
          <w:rFonts w:ascii="Traditional Arabic" w:eastAsia="MonotypeKoufi-Bold" w:hAnsi="Traditional Arabic" w:cs="Traditional Arabic" w:hint="cs"/>
          <w:sz w:val="32"/>
          <w:szCs w:val="32"/>
          <w:rtl/>
        </w:rPr>
        <w:t xml:space="preserve"> على الموضوع</w:t>
      </w:r>
      <w:r w:rsidR="00FF0339" w:rsidRPr="0037498D">
        <w:rPr>
          <w:rFonts w:ascii="Traditional Arabic" w:eastAsia="MonotypeKoufi-Bold" w:hAnsi="Traditional Arabic" w:cs="Traditional Arabic" w:hint="cs"/>
          <w:sz w:val="32"/>
          <w:szCs w:val="32"/>
          <w:rtl/>
        </w:rPr>
        <w:t xml:space="preserve"> "دراسة مقارنة بين استئصال اللوزات عند الكبار بالأمواج الترددية والسليخ مع الربط أو الكي الكهربائي" من </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مجلة</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جامعة</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تشرین</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للدراسات</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ا</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ولبحوث</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العلمیة</w:t>
      </w:r>
      <w:r w:rsidR="00FF0339" w:rsidRPr="0037498D">
        <w:rPr>
          <w:rFonts w:ascii="Traditional Arabic" w:hAnsi="Traditional Arabic" w:cs="Traditional Arabic"/>
          <w:sz w:val="32"/>
          <w:szCs w:val="32"/>
        </w:rPr>
        <w:t xml:space="preserve"> _ </w:t>
      </w:r>
      <w:r w:rsidR="00FF0339" w:rsidRPr="0037498D">
        <w:rPr>
          <w:rFonts w:ascii="Traditional Arabic" w:hAnsi="Traditional Arabic" w:cs="Traditional Arabic"/>
          <w:sz w:val="32"/>
          <w:szCs w:val="32"/>
          <w:rtl/>
        </w:rPr>
        <w:t>سلسلة</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العلوم</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الطبیة</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المجلد</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hint="cs"/>
          <w:sz w:val="32"/>
          <w:szCs w:val="32"/>
          <w:rtl/>
        </w:rPr>
        <w:t>(26)</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العدد</w:t>
      </w:r>
      <w:r w:rsidR="00FF0339" w:rsidRPr="0037498D">
        <w:rPr>
          <w:rFonts w:ascii="Traditional Arabic" w:hAnsi="Traditional Arabic" w:cs="Traditional Arabic" w:hint="cs"/>
          <w:sz w:val="32"/>
          <w:szCs w:val="32"/>
          <w:rtl/>
        </w:rPr>
        <w:t xml:space="preserve"> (2) 2004,</w:t>
      </w:r>
      <w:r w:rsidR="00FF0339" w:rsidRPr="0037498D">
        <w:rPr>
          <w:rFonts w:ascii="Traditional Arabic" w:hAnsi="Traditional Arabic" w:cs="Traditional Arabic"/>
          <w:sz w:val="32"/>
          <w:szCs w:val="32"/>
        </w:rPr>
        <w:t xml:space="preserve"> </w:t>
      </w:r>
      <w:r w:rsidR="00FF0339" w:rsidRPr="0037498D">
        <w:rPr>
          <w:rFonts w:asciiTheme="majorBidi" w:hAnsiTheme="majorBidi" w:cstheme="majorBidi"/>
          <w:i/>
          <w:iCs/>
          <w:sz w:val="24"/>
          <w:szCs w:val="24"/>
        </w:rPr>
        <w:t>Tishreen University Journal for Studies and Scientific Research- Medical Science Series Vol (26) No (2) 2004</w:t>
      </w:r>
      <w:r w:rsidR="00520B16" w:rsidRPr="0037498D">
        <w:rPr>
          <w:rFonts w:ascii="Traditional Arabic" w:hAnsi="Traditional Arabic" w:cs="Traditional Arabic"/>
          <w:sz w:val="32"/>
          <w:szCs w:val="32"/>
          <w:rtl/>
        </w:rPr>
        <w:t xml:space="preserve">. </w:t>
      </w:r>
      <w:r w:rsidR="00BE2583" w:rsidRPr="0037498D">
        <w:rPr>
          <w:rFonts w:ascii="Traditional Arabic" w:hAnsi="Traditional Arabic" w:cs="Traditional Arabic"/>
          <w:sz w:val="32"/>
          <w:szCs w:val="32"/>
          <w:rtl/>
        </w:rPr>
        <w:t xml:space="preserve">تشرح فيها المفارقة بين </w:t>
      </w:r>
      <w:r w:rsidR="00BE2583" w:rsidRPr="0037498D">
        <w:rPr>
          <w:rFonts w:ascii="Traditional Arabic" w:eastAsia="MonotypeKoufi-Bold" w:hAnsi="Traditional Arabic" w:cs="Traditional Arabic"/>
          <w:sz w:val="32"/>
          <w:szCs w:val="32"/>
          <w:rtl/>
        </w:rPr>
        <w:t>استئصال اللوزات عند الكبار بالأمواج الترددية والسليخ مع الربط أو الكي الكهربائي</w:t>
      </w:r>
      <w:r w:rsidR="00520B16" w:rsidRPr="0037498D">
        <w:rPr>
          <w:rFonts w:ascii="Traditional Arabic" w:hAnsi="Traditional Arabic" w:cs="Traditional Arabic"/>
          <w:sz w:val="32"/>
          <w:szCs w:val="32"/>
          <w:rtl/>
        </w:rPr>
        <w:t xml:space="preserve"> </w:t>
      </w:r>
      <w:r w:rsidR="00BE2583" w:rsidRPr="0037498D">
        <w:rPr>
          <w:rFonts w:ascii="Traditional Arabic" w:hAnsi="Traditional Arabic" w:cs="Traditional Arabic"/>
          <w:sz w:val="32"/>
          <w:szCs w:val="32"/>
          <w:rtl/>
        </w:rPr>
        <w:t>ل</w:t>
      </w:r>
      <w:r w:rsidR="00FF0339" w:rsidRPr="0037498D">
        <w:rPr>
          <w:rFonts w:ascii="Traditional Arabic" w:hAnsi="Traditional Arabic" w:cs="Traditional Arabic"/>
          <w:sz w:val="32"/>
          <w:szCs w:val="32"/>
          <w:rtl/>
        </w:rPr>
        <w:t>لعملیات</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الجراحیة</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في</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مجال</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الأذن</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والأنف</w:t>
      </w:r>
      <w:r w:rsidR="00FF0339" w:rsidRPr="0037498D">
        <w:rPr>
          <w:rFonts w:ascii="Traditional Arabic" w:hAnsi="Traditional Arabic" w:cs="Traditional Arabic"/>
          <w:sz w:val="32"/>
          <w:szCs w:val="32"/>
        </w:rPr>
        <w:t xml:space="preserve"> </w:t>
      </w:r>
      <w:r w:rsidR="00FF0339" w:rsidRPr="0037498D">
        <w:rPr>
          <w:rFonts w:ascii="Traditional Arabic" w:hAnsi="Traditional Arabic" w:cs="Traditional Arabic"/>
          <w:sz w:val="32"/>
          <w:szCs w:val="32"/>
          <w:rtl/>
        </w:rPr>
        <w:t>والحنجرة</w:t>
      </w:r>
      <w:r w:rsidR="00520B16" w:rsidRPr="0037498D">
        <w:rPr>
          <w:rFonts w:ascii="Traditional Arabic" w:hAnsi="Traditional Arabic" w:cs="Traditional Arabic"/>
          <w:sz w:val="32"/>
          <w:szCs w:val="32"/>
          <w:rtl/>
        </w:rPr>
        <w:t>.</w:t>
      </w:r>
      <w:r w:rsidR="00843B21" w:rsidRPr="0037498D">
        <w:rPr>
          <w:rFonts w:ascii="Traditional Arabic" w:hAnsi="Traditional Arabic" w:cs="Traditional Arabic"/>
          <w:sz w:val="32"/>
          <w:szCs w:val="32"/>
          <w:rtl/>
        </w:rPr>
        <w:t xml:space="preserve"> </w:t>
      </w:r>
      <w:r w:rsidR="00BE2583" w:rsidRPr="0037498D">
        <w:rPr>
          <w:rFonts w:ascii="Traditional Arabic" w:hAnsi="Traditional Arabic" w:cs="Traditional Arabic" w:hint="cs"/>
          <w:sz w:val="32"/>
          <w:szCs w:val="32"/>
          <w:rtl/>
        </w:rPr>
        <w:t>لان كل منهما الأحوال والأثار متفرقة.</w:t>
      </w:r>
      <w:r w:rsidR="00BE028C" w:rsidRPr="0037498D">
        <w:rPr>
          <w:rFonts w:ascii="Traditional Arabic" w:hAnsi="Traditional Arabic" w:cs="Traditional Arabic"/>
          <w:sz w:val="32"/>
          <w:szCs w:val="32"/>
          <w:rtl/>
          <w:lang w:bidi="ar-IQ"/>
        </w:rPr>
        <w:t xml:space="preserve"> </w:t>
      </w:r>
    </w:p>
    <w:p w:rsidR="00DA1C66" w:rsidRPr="0037498D" w:rsidRDefault="00DA1C66" w:rsidP="00DA1C66">
      <w:pPr>
        <w:pStyle w:val="ListParagraph"/>
        <w:bidi/>
        <w:spacing w:line="360" w:lineRule="auto"/>
        <w:ind w:firstLine="720"/>
        <w:jc w:val="both"/>
        <w:rPr>
          <w:rFonts w:ascii="Traditional Arabic" w:hAnsi="Traditional Arabic" w:cs="Traditional Arabic"/>
          <w:sz w:val="32"/>
          <w:szCs w:val="32"/>
          <w:rtl/>
          <w:lang w:bidi="ar-IQ"/>
        </w:rPr>
      </w:pPr>
    </w:p>
    <w:p w:rsidR="00DA1C66" w:rsidRPr="0037498D" w:rsidRDefault="00DA1C66" w:rsidP="00DA1C66">
      <w:pPr>
        <w:pStyle w:val="ListParagraph"/>
        <w:bidi/>
        <w:spacing w:line="360" w:lineRule="auto"/>
        <w:ind w:firstLine="720"/>
        <w:jc w:val="both"/>
        <w:rPr>
          <w:rFonts w:ascii="Traditional Arabic" w:hAnsi="Traditional Arabic" w:cs="Traditional Arabic"/>
          <w:sz w:val="32"/>
          <w:szCs w:val="32"/>
          <w:lang w:bidi="ar-IQ"/>
        </w:rPr>
      </w:pPr>
    </w:p>
    <w:p w:rsidR="00D019AB" w:rsidRPr="0037498D" w:rsidRDefault="00D019AB" w:rsidP="0036229F">
      <w:pPr>
        <w:pStyle w:val="Heading2"/>
      </w:pPr>
      <w:r w:rsidRPr="0037498D">
        <w:rPr>
          <w:rFonts w:hint="cs"/>
          <w:rtl/>
        </w:rPr>
        <w:lastRenderedPageBreak/>
        <w:t>الإطار النظري</w:t>
      </w:r>
    </w:p>
    <w:p w:rsidR="002A1FF6" w:rsidRPr="0037498D" w:rsidRDefault="002532E7" w:rsidP="00935C0A">
      <w:pPr>
        <w:pStyle w:val="ListParagraph"/>
        <w:bidi/>
        <w:spacing w:line="360" w:lineRule="auto"/>
        <w:ind w:left="1080" w:firstLine="36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انّ البحث العلمي موصوف بالموضوعية, فعلى هذا البحث مجرد عن ظنّ الباحثة اي وهمية. لإجتناب ذلك المشكل</w:t>
      </w:r>
      <w:r w:rsidR="0044781E" w:rsidRPr="0037498D">
        <w:rPr>
          <w:rFonts w:ascii="Traditional Arabic" w:hAnsi="Traditional Arabic" w:cs="Traditional Arabic" w:hint="cs"/>
          <w:sz w:val="32"/>
          <w:szCs w:val="32"/>
          <w:rtl/>
          <w:lang w:bidi="ar-IQ"/>
        </w:rPr>
        <w:t>ة, لنيل نجاح البحث على و</w:t>
      </w:r>
      <w:r w:rsidRPr="0037498D">
        <w:rPr>
          <w:rFonts w:ascii="Traditional Arabic" w:hAnsi="Traditional Arabic" w:cs="Traditional Arabic" w:hint="cs"/>
          <w:sz w:val="32"/>
          <w:szCs w:val="32"/>
          <w:rtl/>
          <w:lang w:bidi="ar-IQ"/>
        </w:rPr>
        <w:t>هو</w:t>
      </w:r>
      <w:r w:rsidR="0044781E" w:rsidRPr="0037498D">
        <w:rPr>
          <w:rFonts w:ascii="Traditional Arabic" w:hAnsi="Traditional Arabic" w:cs="Traditional Arabic" w:hint="cs"/>
          <w:sz w:val="32"/>
          <w:szCs w:val="32"/>
          <w:rtl/>
          <w:lang w:bidi="ar-IQ"/>
        </w:rPr>
        <w:t>: "</w:t>
      </w:r>
      <w:r w:rsidR="00D701D4" w:rsidRPr="0037498D">
        <w:rPr>
          <w:rFonts w:ascii="Traditional Arabic" w:hAnsi="Traditional Arabic" w:cs="Traditional Arabic" w:hint="cs"/>
          <w:sz w:val="32"/>
          <w:szCs w:val="32"/>
          <w:rtl/>
          <w:lang w:bidi="ar-IQ"/>
        </w:rPr>
        <w:t>.</w:t>
      </w:r>
      <w:r w:rsidR="008E34BE" w:rsidRPr="0037498D">
        <w:rPr>
          <w:rFonts w:ascii="Traditional Arabic" w:hAnsi="Traditional Arabic" w:cs="Traditional Arabic" w:hint="cs"/>
          <w:sz w:val="32"/>
          <w:szCs w:val="32"/>
          <w:rtl/>
          <w:lang w:bidi="ar-IQ"/>
        </w:rPr>
        <w:t>تطبيق التداوى</w:t>
      </w:r>
      <w:r w:rsidR="00C94E79" w:rsidRPr="0037498D">
        <w:rPr>
          <w:rFonts w:ascii="Traditional Arabic" w:hAnsi="Traditional Arabic" w:cs="Traditional Arabic" w:hint="cs"/>
          <w:sz w:val="32"/>
          <w:szCs w:val="32"/>
          <w:rtl/>
          <w:lang w:bidi="ar-IQ"/>
        </w:rPr>
        <w:t xml:space="preserve"> بأواس</w:t>
      </w:r>
      <w:r w:rsidR="00316473" w:rsidRPr="0037498D">
        <w:rPr>
          <w:rFonts w:ascii="Traditional Arabic" w:hAnsi="Traditional Arabic" w:cs="Traditional Arabic" w:hint="cs"/>
          <w:sz w:val="32"/>
          <w:szCs w:val="32"/>
          <w:rtl/>
          <w:lang w:bidi="ar-IQ"/>
        </w:rPr>
        <w:t xml:space="preserve"> الكي وإرتباطه بالحديث",</w:t>
      </w:r>
      <w:r w:rsidR="0044781E" w:rsidRPr="0037498D">
        <w:rPr>
          <w:rFonts w:ascii="Traditional Arabic" w:hAnsi="Traditional Arabic" w:cs="Traditional Arabic" w:hint="cs"/>
          <w:sz w:val="32"/>
          <w:szCs w:val="32"/>
          <w:rtl/>
          <w:lang w:bidi="ar-IQ"/>
        </w:rPr>
        <w:t xml:space="preserve"> فتطبق فيه </w:t>
      </w:r>
      <w:r w:rsidR="00935C0A" w:rsidRPr="0037498D">
        <w:rPr>
          <w:rFonts w:ascii="Traditional Arabic" w:hAnsi="Traditional Arabic" w:cs="Traditional Arabic" w:hint="cs"/>
          <w:sz w:val="32"/>
          <w:szCs w:val="32"/>
          <w:rtl/>
          <w:lang w:bidi="ar-IQ"/>
        </w:rPr>
        <w:t>ال</w:t>
      </w:r>
      <w:r w:rsidR="0044781E" w:rsidRPr="0037498D">
        <w:rPr>
          <w:rFonts w:ascii="Traditional Arabic" w:hAnsi="Traditional Arabic" w:cs="Traditional Arabic" w:hint="cs"/>
          <w:sz w:val="32"/>
          <w:szCs w:val="32"/>
          <w:rtl/>
          <w:lang w:bidi="ar-IQ"/>
        </w:rPr>
        <w:t>تحليل</w:t>
      </w:r>
      <w:r w:rsidR="00935C0A" w:rsidRPr="0037498D">
        <w:rPr>
          <w:rFonts w:ascii="Traditional Arabic" w:hAnsi="Traditional Arabic" w:cs="Traditional Arabic" w:hint="cs"/>
          <w:sz w:val="32"/>
          <w:szCs w:val="32"/>
          <w:rtl/>
          <w:lang w:bidi="ar-IQ"/>
        </w:rPr>
        <w:t xml:space="preserve"> ليوسف القرضاوى, فهم السنة النبوية.</w:t>
      </w:r>
    </w:p>
    <w:p w:rsidR="00A92C1C" w:rsidRPr="0037498D" w:rsidRDefault="00A92C1C" w:rsidP="008B4771">
      <w:pPr>
        <w:pStyle w:val="ListParagraph"/>
        <w:bidi/>
        <w:spacing w:line="360" w:lineRule="auto"/>
        <w:ind w:left="1080" w:firstLine="360"/>
        <w:jc w:val="both"/>
        <w:rPr>
          <w:rFonts w:asciiTheme="majorBidi" w:hAnsiTheme="majorBidi" w:cstheme="majorBidi"/>
          <w:i/>
          <w:iCs/>
          <w:sz w:val="32"/>
          <w:szCs w:val="32"/>
          <w:vertAlign w:val="superscript"/>
          <w:rtl/>
          <w:lang w:val="en-US" w:bidi="ar-IQ"/>
        </w:rPr>
      </w:pPr>
      <w:r w:rsidRPr="0037498D">
        <w:rPr>
          <w:rFonts w:ascii="Traditional Arabic" w:hAnsi="Traditional Arabic" w:cs="Traditional Arabic" w:hint="cs"/>
          <w:sz w:val="32"/>
          <w:szCs w:val="32"/>
          <w:rtl/>
          <w:lang w:bidi="ar-IQ"/>
        </w:rPr>
        <w:t>إرتباط الحال بالحديث يعرف بأن نكون نفهم بما يقصد ويحتوي في الحديث نفسه. وقد ذكر بعض العلماء عن القواعد في فهم الحديث</w:t>
      </w:r>
      <w:r w:rsidR="008B4771" w:rsidRPr="0037498D">
        <w:rPr>
          <w:rFonts w:ascii="Traditional Arabic" w:hAnsi="Traditional Arabic" w:cs="Traditional Arabic" w:hint="cs"/>
          <w:sz w:val="32"/>
          <w:szCs w:val="32"/>
          <w:rtl/>
          <w:lang w:bidi="ar-IQ"/>
        </w:rPr>
        <w:t xml:space="preserve"> عامة</w:t>
      </w:r>
      <w:r w:rsidRPr="0037498D">
        <w:rPr>
          <w:rFonts w:ascii="Traditional Arabic" w:hAnsi="Traditional Arabic" w:cs="Traditional Arabic" w:hint="cs"/>
          <w:sz w:val="32"/>
          <w:szCs w:val="32"/>
          <w:rtl/>
          <w:lang w:bidi="ar-IQ"/>
        </w:rPr>
        <w:t>, مثلا</w:t>
      </w:r>
      <w:r w:rsidRPr="0037498D">
        <w:rPr>
          <w:rFonts w:ascii="Traditional Arabic" w:hAnsi="Traditional Arabic" w:cs="Traditional Arabic"/>
          <w:sz w:val="32"/>
          <w:szCs w:val="32"/>
          <w:rtl/>
          <w:lang w:bidi="ar-IQ"/>
        </w:rPr>
        <w:t>;</w:t>
      </w:r>
      <w:r w:rsidRPr="0037498D">
        <w:rPr>
          <w:rFonts w:ascii="Traditional Arabic" w:hAnsi="Traditional Arabic" w:cs="Traditional Arabic" w:hint="cs"/>
          <w:sz w:val="32"/>
          <w:szCs w:val="32"/>
          <w:rtl/>
          <w:lang w:bidi="ar-IQ"/>
        </w:rPr>
        <w:t xml:space="preserve"> من حيث سنده, ان يكون الحديث صحيحا بشروط صحة الحديث </w:t>
      </w:r>
      <w:r w:rsidR="008B4771" w:rsidRPr="0037498D">
        <w:rPr>
          <w:rFonts w:ascii="Traditional Arabic" w:hAnsi="Traditional Arabic" w:cs="Traditional Arabic"/>
          <w:sz w:val="32"/>
          <w:szCs w:val="32"/>
          <w:rtl/>
        </w:rPr>
        <w:t>لثقة رجاله و</w:t>
      </w:r>
      <w:r w:rsidRPr="0037498D">
        <w:rPr>
          <w:rFonts w:ascii="Traditional Arabic" w:hAnsi="Traditional Arabic" w:cs="Traditional Arabic"/>
          <w:sz w:val="32"/>
          <w:szCs w:val="32"/>
          <w:rtl/>
        </w:rPr>
        <w:t>ل</w:t>
      </w:r>
      <w:r w:rsidR="008B4771" w:rsidRPr="0037498D">
        <w:rPr>
          <w:rFonts w:ascii="Traditional Arabic" w:hAnsi="Traditional Arabic" w:cs="Traditional Arabic" w:hint="cs"/>
          <w:sz w:val="32"/>
          <w:szCs w:val="32"/>
          <w:rtl/>
        </w:rPr>
        <w:t>عدم ال</w:t>
      </w:r>
      <w:r w:rsidRPr="0037498D">
        <w:rPr>
          <w:rFonts w:ascii="Traditional Arabic" w:hAnsi="Traditional Arabic" w:cs="Traditional Arabic"/>
          <w:sz w:val="32"/>
          <w:szCs w:val="32"/>
          <w:rtl/>
        </w:rPr>
        <w:t xml:space="preserve">شذوذ أو </w:t>
      </w:r>
      <w:r w:rsidR="008B4771" w:rsidRPr="0037498D">
        <w:rPr>
          <w:rFonts w:ascii="Traditional Arabic" w:hAnsi="Traditional Arabic" w:cs="Traditional Arabic" w:hint="cs"/>
          <w:sz w:val="32"/>
          <w:szCs w:val="32"/>
          <w:rtl/>
        </w:rPr>
        <w:t>ال</w:t>
      </w:r>
      <w:r w:rsidRPr="0037498D">
        <w:rPr>
          <w:rFonts w:ascii="Traditional Arabic" w:hAnsi="Traditional Arabic" w:cs="Traditional Arabic"/>
          <w:sz w:val="32"/>
          <w:szCs w:val="32"/>
          <w:rtl/>
        </w:rPr>
        <w:t>علة</w:t>
      </w:r>
      <w:r w:rsidR="008B4771" w:rsidRPr="0037498D">
        <w:rPr>
          <w:rFonts w:ascii="Traditional Arabic" w:hAnsi="Traditional Arabic" w:cs="Traditional Arabic" w:hint="cs"/>
          <w:sz w:val="32"/>
          <w:szCs w:val="32"/>
          <w:rtl/>
        </w:rPr>
        <w:t>. أو من حيث متنه ان لا يكون الحديث متعرضا بالقرأن. وههنا, ستتبع الباحثة القواعد ليوسف القرضاوي, فهم السنة النبوية (من حيث متن الحديث ليس سنده). فقواعده كما التالي:</w:t>
      </w:r>
    </w:p>
    <w:p w:rsidR="00987C74" w:rsidRPr="0037498D" w:rsidRDefault="00987C74" w:rsidP="000614CD">
      <w:pPr>
        <w:pStyle w:val="ListParagraph"/>
        <w:numPr>
          <w:ilvl w:val="0"/>
          <w:numId w:val="8"/>
        </w:numPr>
        <w:bidi/>
        <w:spacing w:line="360" w:lineRule="auto"/>
        <w:jc w:val="both"/>
        <w:rPr>
          <w:rFonts w:ascii="Traditional Arabic" w:hAnsi="Traditional Arabic" w:cs="Traditional Arabic"/>
          <w:sz w:val="32"/>
          <w:szCs w:val="32"/>
          <w:rtl/>
          <w:lang w:val="en-US" w:bidi="ar-IQ"/>
        </w:rPr>
      </w:pPr>
      <w:r w:rsidRPr="0037498D">
        <w:rPr>
          <w:rFonts w:ascii="Traditional Arabic" w:hAnsi="Traditional Arabic" w:cs="Traditional Arabic"/>
          <w:sz w:val="32"/>
          <w:szCs w:val="32"/>
          <w:rtl/>
          <w:lang w:val="en-US" w:bidi="ar-IQ"/>
        </w:rPr>
        <w:t>فهم السنة في ضوء القرأن الكريم</w:t>
      </w:r>
    </w:p>
    <w:p w:rsidR="00987C74" w:rsidRPr="0037498D" w:rsidRDefault="00987C74" w:rsidP="000614CD">
      <w:pPr>
        <w:pStyle w:val="ListParagraph"/>
        <w:numPr>
          <w:ilvl w:val="0"/>
          <w:numId w:val="8"/>
        </w:numPr>
        <w:bidi/>
        <w:spacing w:line="360" w:lineRule="auto"/>
        <w:jc w:val="both"/>
        <w:rPr>
          <w:rFonts w:ascii="Traditional Arabic" w:hAnsi="Traditional Arabic" w:cs="Traditional Arabic"/>
          <w:sz w:val="32"/>
          <w:szCs w:val="32"/>
          <w:rtl/>
          <w:lang w:val="en-US" w:bidi="ar-IQ"/>
        </w:rPr>
      </w:pPr>
      <w:r w:rsidRPr="0037498D">
        <w:rPr>
          <w:rFonts w:ascii="Traditional Arabic" w:hAnsi="Traditional Arabic" w:cs="Traditional Arabic"/>
          <w:sz w:val="32"/>
          <w:szCs w:val="32"/>
          <w:rtl/>
          <w:lang w:val="en-US" w:bidi="ar-IQ"/>
        </w:rPr>
        <w:t>جمع الأحاديث الواردة  في الوضوع الواحد</w:t>
      </w:r>
    </w:p>
    <w:p w:rsidR="00987C74" w:rsidRPr="0037498D" w:rsidRDefault="00987C74" w:rsidP="000614CD">
      <w:pPr>
        <w:pStyle w:val="ListParagraph"/>
        <w:numPr>
          <w:ilvl w:val="0"/>
          <w:numId w:val="8"/>
        </w:numPr>
        <w:bidi/>
        <w:spacing w:line="360" w:lineRule="auto"/>
        <w:jc w:val="both"/>
        <w:rPr>
          <w:rFonts w:ascii="Traditional Arabic" w:hAnsi="Traditional Arabic" w:cs="Traditional Arabic"/>
          <w:sz w:val="32"/>
          <w:szCs w:val="32"/>
          <w:rtl/>
          <w:lang w:bidi="ar-IQ"/>
        </w:rPr>
      </w:pPr>
      <w:r w:rsidRPr="0037498D">
        <w:rPr>
          <w:rFonts w:ascii="Traditional Arabic" w:hAnsi="Traditional Arabic" w:cs="Traditional Arabic"/>
          <w:sz w:val="32"/>
          <w:szCs w:val="32"/>
          <w:rtl/>
          <w:lang w:bidi="ar-IQ"/>
        </w:rPr>
        <w:t>الجمع أو الترجيح بين مختلف الحديث</w:t>
      </w:r>
    </w:p>
    <w:p w:rsidR="00987C74" w:rsidRPr="0037498D" w:rsidRDefault="00987C74" w:rsidP="000614CD">
      <w:pPr>
        <w:pStyle w:val="ListParagraph"/>
        <w:numPr>
          <w:ilvl w:val="0"/>
          <w:numId w:val="8"/>
        </w:numPr>
        <w:bidi/>
        <w:spacing w:line="360" w:lineRule="auto"/>
        <w:jc w:val="both"/>
        <w:rPr>
          <w:rFonts w:ascii="Traditional Arabic" w:hAnsi="Traditional Arabic" w:cs="Traditional Arabic"/>
          <w:sz w:val="32"/>
          <w:szCs w:val="32"/>
          <w:rtl/>
          <w:lang w:bidi="ar-IQ"/>
        </w:rPr>
      </w:pPr>
      <w:r w:rsidRPr="0037498D">
        <w:rPr>
          <w:rFonts w:ascii="Traditional Arabic" w:hAnsi="Traditional Arabic" w:cs="Traditional Arabic"/>
          <w:sz w:val="32"/>
          <w:szCs w:val="32"/>
          <w:rtl/>
          <w:lang w:bidi="ar-IQ"/>
        </w:rPr>
        <w:t>فهم الحديث في ضوء أسبابها وملابساتها ومقاصدها</w:t>
      </w:r>
    </w:p>
    <w:p w:rsidR="00987C74" w:rsidRPr="0037498D" w:rsidRDefault="00987C74" w:rsidP="000614CD">
      <w:pPr>
        <w:pStyle w:val="ListParagraph"/>
        <w:numPr>
          <w:ilvl w:val="0"/>
          <w:numId w:val="8"/>
        </w:numPr>
        <w:bidi/>
        <w:spacing w:line="360" w:lineRule="auto"/>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التمييز بين الوسيلة المتغيرة والهدق الثابت للحديث</w:t>
      </w:r>
    </w:p>
    <w:p w:rsidR="00987C74" w:rsidRPr="0037498D" w:rsidRDefault="00987C74" w:rsidP="000614CD">
      <w:pPr>
        <w:pStyle w:val="ListParagraph"/>
        <w:numPr>
          <w:ilvl w:val="0"/>
          <w:numId w:val="8"/>
        </w:numPr>
        <w:bidi/>
        <w:spacing w:line="360" w:lineRule="auto"/>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التفريق بين الحقيقة والمجاز في فهم الحديث</w:t>
      </w:r>
    </w:p>
    <w:p w:rsidR="00316473" w:rsidRPr="0037498D" w:rsidRDefault="00987C74" w:rsidP="000614CD">
      <w:pPr>
        <w:pStyle w:val="ListParagraph"/>
        <w:numPr>
          <w:ilvl w:val="0"/>
          <w:numId w:val="8"/>
        </w:numPr>
        <w:bidi/>
        <w:spacing w:line="360" w:lineRule="auto"/>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التفريق بين الغيب والشهادة</w:t>
      </w:r>
    </w:p>
    <w:p w:rsidR="00507833" w:rsidRPr="0037498D" w:rsidRDefault="00316473" w:rsidP="000614CD">
      <w:pPr>
        <w:pStyle w:val="ListParagraph"/>
        <w:numPr>
          <w:ilvl w:val="0"/>
          <w:numId w:val="8"/>
        </w:numPr>
        <w:bidi/>
        <w:spacing w:line="360" w:lineRule="auto"/>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lastRenderedPageBreak/>
        <w:t>التأكد من مدلولات ألفاظ الحديث</w:t>
      </w:r>
      <w:r w:rsidRPr="0037498D">
        <w:rPr>
          <w:rStyle w:val="FootnoteReference"/>
          <w:rFonts w:ascii="Traditional Arabic" w:hAnsi="Traditional Arabic" w:cs="Traditional Arabic"/>
          <w:sz w:val="32"/>
          <w:szCs w:val="32"/>
          <w:rtl/>
          <w:lang w:bidi="ar-IQ"/>
        </w:rPr>
        <w:footnoteReference w:id="12"/>
      </w:r>
      <w:r w:rsidR="00987C74" w:rsidRPr="0037498D">
        <w:rPr>
          <w:rFonts w:ascii="Traditional Arabic" w:hAnsi="Traditional Arabic" w:cs="Traditional Arabic" w:hint="cs"/>
          <w:sz w:val="32"/>
          <w:szCs w:val="32"/>
          <w:rtl/>
          <w:lang w:bidi="ar-IQ"/>
        </w:rPr>
        <w:t xml:space="preserve"> </w:t>
      </w:r>
    </w:p>
    <w:p w:rsidR="00B95A85" w:rsidRPr="0037498D" w:rsidRDefault="00152F1E" w:rsidP="0036229F">
      <w:pPr>
        <w:pStyle w:val="Heading2"/>
      </w:pPr>
      <w:r w:rsidRPr="0037498D">
        <w:rPr>
          <w:rtl/>
        </w:rPr>
        <w:t>منهج البحث</w:t>
      </w:r>
    </w:p>
    <w:p w:rsidR="00D93AD8" w:rsidRPr="0037498D" w:rsidRDefault="000C2F5D" w:rsidP="00BE2583">
      <w:pPr>
        <w:pStyle w:val="ListParagraph"/>
        <w:bidi/>
        <w:spacing w:line="360" w:lineRule="auto"/>
        <w:ind w:firstLine="720"/>
        <w:jc w:val="both"/>
        <w:rPr>
          <w:rFonts w:ascii="Traditional Arabic" w:hAnsi="Traditional Arabic" w:cs="Traditional Arabic"/>
          <w:sz w:val="32"/>
          <w:szCs w:val="32"/>
        </w:rPr>
      </w:pPr>
      <w:r w:rsidRPr="0037498D">
        <w:rPr>
          <w:rFonts w:ascii="Traditional Arabic" w:hAnsi="Traditional Arabic" w:cs="Traditional Arabic"/>
          <w:sz w:val="32"/>
          <w:szCs w:val="32"/>
          <w:rtl/>
        </w:rPr>
        <w:t>لو كان الإعتبار "الطريقة اهم من الم</w:t>
      </w:r>
      <w:r w:rsidR="003D45E8" w:rsidRPr="0037498D">
        <w:rPr>
          <w:rFonts w:ascii="Traditional Arabic" w:hAnsi="Traditional Arabic" w:cs="Traditional Arabic" w:hint="cs"/>
          <w:sz w:val="32"/>
          <w:szCs w:val="32"/>
          <w:rtl/>
        </w:rPr>
        <w:t>ا</w:t>
      </w:r>
      <w:r w:rsidRPr="0037498D">
        <w:rPr>
          <w:rFonts w:ascii="Traditional Arabic" w:hAnsi="Traditional Arabic" w:cs="Traditional Arabic"/>
          <w:sz w:val="32"/>
          <w:szCs w:val="32"/>
          <w:rtl/>
        </w:rPr>
        <w:t xml:space="preserve">دة" ليس </w:t>
      </w:r>
      <w:r w:rsidR="0029699E" w:rsidRPr="0037498D">
        <w:rPr>
          <w:rFonts w:ascii="Traditional Arabic" w:hAnsi="Traditional Arabic" w:cs="Traditional Arabic" w:hint="cs"/>
          <w:sz w:val="32"/>
          <w:szCs w:val="32"/>
          <w:rtl/>
        </w:rPr>
        <w:t>ل</w:t>
      </w:r>
      <w:r w:rsidRPr="0037498D">
        <w:rPr>
          <w:rFonts w:ascii="Traditional Arabic" w:hAnsi="Traditional Arabic" w:cs="Traditional Arabic"/>
          <w:sz w:val="32"/>
          <w:szCs w:val="32"/>
          <w:rtl/>
        </w:rPr>
        <w:t xml:space="preserve">ه صديقا مطلقا. فلولا </w:t>
      </w:r>
      <w:r w:rsidRPr="0037498D">
        <w:rPr>
          <w:rFonts w:ascii="Traditional Arabic" w:hAnsi="Traditional Arabic" w:cs="Traditional Arabic" w:hint="cs"/>
          <w:sz w:val="32"/>
          <w:szCs w:val="32"/>
          <w:rtl/>
        </w:rPr>
        <w:t>أ</w:t>
      </w:r>
      <w:r w:rsidRPr="0037498D">
        <w:rPr>
          <w:rFonts w:ascii="Traditional Arabic" w:hAnsi="Traditional Arabic" w:cs="Traditional Arabic"/>
          <w:sz w:val="32"/>
          <w:szCs w:val="32"/>
          <w:rtl/>
        </w:rPr>
        <w:t>ن الطري</w:t>
      </w:r>
      <w:r w:rsidR="00BB0D8D" w:rsidRPr="0037498D">
        <w:rPr>
          <w:rFonts w:ascii="Traditional Arabic" w:hAnsi="Traditional Arabic" w:cs="Traditional Arabic"/>
          <w:sz w:val="32"/>
          <w:szCs w:val="32"/>
          <w:rtl/>
        </w:rPr>
        <w:t>قة هي شيئ مهم ل</w:t>
      </w:r>
      <w:r w:rsidRPr="0037498D">
        <w:rPr>
          <w:rFonts w:ascii="Traditional Arabic" w:hAnsi="Traditional Arabic" w:cs="Traditional Arabic"/>
          <w:sz w:val="32"/>
          <w:szCs w:val="32"/>
          <w:rtl/>
        </w:rPr>
        <w:t>تحصيل ا</w:t>
      </w:r>
      <w:r w:rsidR="00BB0D8D" w:rsidRPr="0037498D">
        <w:rPr>
          <w:rFonts w:ascii="Traditional Arabic" w:hAnsi="Traditional Arabic" w:cs="Traditional Arabic" w:hint="cs"/>
          <w:sz w:val="32"/>
          <w:szCs w:val="32"/>
          <w:rtl/>
        </w:rPr>
        <w:t>لأ</w:t>
      </w:r>
      <w:r w:rsidRPr="0037498D">
        <w:rPr>
          <w:rFonts w:ascii="Traditional Arabic" w:hAnsi="Traditional Arabic" w:cs="Traditional Arabic"/>
          <w:sz w:val="32"/>
          <w:szCs w:val="32"/>
          <w:rtl/>
        </w:rPr>
        <w:t>هداف المرجوة في هذا البحث.</w:t>
      </w:r>
      <w:r w:rsidRPr="0037498D">
        <w:rPr>
          <w:rStyle w:val="FootnoteReference"/>
          <w:rFonts w:ascii="Traditional Arabic" w:hAnsi="Traditional Arabic" w:cs="Traditional Arabic"/>
          <w:sz w:val="32"/>
          <w:szCs w:val="32"/>
          <w:rtl/>
        </w:rPr>
        <w:footnoteReference w:id="13"/>
      </w:r>
      <w:r w:rsidRPr="0037498D">
        <w:rPr>
          <w:rFonts w:ascii="Traditional Arabic" w:hAnsi="Traditional Arabic" w:cs="Traditional Arabic"/>
          <w:sz w:val="32"/>
          <w:szCs w:val="32"/>
          <w:rtl/>
        </w:rPr>
        <w:t xml:space="preserve"> احتاجت الباحثة طريقة البحث لترتيب البحث وتبسيطه كميلا بإصابة الغرض.</w:t>
      </w:r>
      <w:r w:rsidR="00E06D0F" w:rsidRPr="0037498D">
        <w:rPr>
          <w:rFonts w:ascii="Traditional Arabic" w:hAnsi="Traditional Arabic" w:cs="Traditional Arabic" w:hint="cs"/>
          <w:sz w:val="32"/>
          <w:szCs w:val="32"/>
          <w:rtl/>
        </w:rPr>
        <w:t xml:space="preserve"> وتخلط الباحثة في هذا منهج البحث ب- </w:t>
      </w:r>
      <w:r w:rsidR="00E06D0F" w:rsidRPr="0037498D">
        <w:rPr>
          <w:rFonts w:asciiTheme="majorBidi" w:hAnsiTheme="majorBidi" w:cstheme="majorBidi"/>
          <w:i/>
          <w:iCs/>
          <w:sz w:val="24"/>
          <w:szCs w:val="24"/>
          <w:lang w:bidi="ar-IQ"/>
        </w:rPr>
        <w:t>Triangulasi</w:t>
      </w:r>
      <w:r w:rsidR="00E06D0F" w:rsidRPr="0037498D">
        <w:rPr>
          <w:rFonts w:ascii="Traditional Arabic" w:hAnsi="Traditional Arabic" w:cs="Traditional Arabic" w:hint="cs"/>
          <w:sz w:val="32"/>
          <w:szCs w:val="32"/>
          <w:rtl/>
          <w:lang w:val="en-US" w:bidi="ar-IQ"/>
        </w:rPr>
        <w:t>, من إجتماع مناهج التحليل,</w:t>
      </w:r>
      <w:r w:rsidR="00C50EBA" w:rsidRPr="0037498D">
        <w:rPr>
          <w:rFonts w:ascii="Traditional Arabic" w:hAnsi="Traditional Arabic" w:cs="Traditional Arabic" w:hint="cs"/>
          <w:sz w:val="32"/>
          <w:szCs w:val="32"/>
          <w:rtl/>
          <w:lang w:val="en-US" w:bidi="ar-IQ"/>
        </w:rPr>
        <w:t xml:space="preserve"> جمع البيانات, و</w:t>
      </w:r>
      <w:r w:rsidR="00C50EBA" w:rsidRPr="0037498D">
        <w:rPr>
          <w:rFonts w:asciiTheme="majorBidi" w:hAnsiTheme="majorBidi" w:cstheme="majorBidi"/>
          <w:i/>
          <w:iCs/>
          <w:sz w:val="24"/>
          <w:szCs w:val="24"/>
          <w:lang w:bidi="ar-IQ"/>
        </w:rPr>
        <w:t xml:space="preserve"> Triangulasi</w:t>
      </w:r>
      <w:r w:rsidR="00D93AD8" w:rsidRPr="0037498D">
        <w:rPr>
          <w:rFonts w:asciiTheme="majorBidi" w:hAnsiTheme="majorBidi" w:cstheme="majorBidi"/>
          <w:i/>
          <w:iCs/>
          <w:sz w:val="24"/>
          <w:szCs w:val="24"/>
          <w:lang w:bidi="ar-IQ"/>
        </w:rPr>
        <w:t xml:space="preserve"> pre-research</w:t>
      </w:r>
      <w:r w:rsidR="00E06D0F" w:rsidRPr="0037498D">
        <w:rPr>
          <w:rFonts w:ascii="Traditional Arabic" w:hAnsi="Traditional Arabic" w:cs="Traditional Arabic" w:hint="cs"/>
          <w:sz w:val="32"/>
          <w:szCs w:val="32"/>
          <w:rtl/>
        </w:rPr>
        <w:t xml:space="preserve"> ليحلِّلُه موضوعية.</w:t>
      </w:r>
    </w:p>
    <w:p w:rsidR="000C2F5D" w:rsidRPr="0037498D" w:rsidRDefault="000C2F5D" w:rsidP="00041779">
      <w:pPr>
        <w:pStyle w:val="ListParagraph"/>
        <w:bidi/>
        <w:spacing w:line="360" w:lineRule="auto"/>
        <w:ind w:hanging="13"/>
        <w:jc w:val="both"/>
        <w:rPr>
          <w:rFonts w:ascii="Traditional Arabic" w:hAnsi="Traditional Arabic" w:cs="Traditional Arabic"/>
          <w:sz w:val="32"/>
          <w:szCs w:val="32"/>
          <w:rtl/>
        </w:rPr>
      </w:pPr>
      <w:r w:rsidRPr="0037498D">
        <w:rPr>
          <w:rFonts w:ascii="Traditional Arabic" w:hAnsi="Traditional Arabic" w:cs="Traditional Arabic"/>
          <w:sz w:val="32"/>
          <w:szCs w:val="32"/>
          <w:rtl/>
        </w:rPr>
        <w:t xml:space="preserve"> اما الطريقة البحث المساعدة للباحثة فهي: </w:t>
      </w:r>
    </w:p>
    <w:p w:rsidR="003325D8" w:rsidRPr="0037498D" w:rsidRDefault="00014F2E" w:rsidP="00575E0D">
      <w:pPr>
        <w:pStyle w:val="ListParagraph"/>
        <w:numPr>
          <w:ilvl w:val="0"/>
          <w:numId w:val="5"/>
        </w:numPr>
        <w:bidi/>
        <w:spacing w:line="360" w:lineRule="auto"/>
        <w:jc w:val="both"/>
        <w:rPr>
          <w:rFonts w:ascii="Traditional Arabic" w:hAnsi="Traditional Arabic" w:cs="Traditional Arabic"/>
          <w:sz w:val="32"/>
          <w:szCs w:val="32"/>
        </w:rPr>
      </w:pPr>
      <w:r w:rsidRPr="0037498D">
        <w:rPr>
          <w:rFonts w:ascii="Traditional Arabic" w:hAnsi="Traditional Arabic" w:cs="Traditional Arabic" w:hint="cs"/>
          <w:b/>
          <w:bCs/>
          <w:sz w:val="32"/>
          <w:szCs w:val="32"/>
          <w:rtl/>
          <w:lang w:bidi="ar-IQ"/>
        </w:rPr>
        <w:t>صفة البحث</w:t>
      </w:r>
    </w:p>
    <w:p w:rsidR="00C94E79" w:rsidRPr="0037498D" w:rsidRDefault="000C2F5D" w:rsidP="00182603">
      <w:pPr>
        <w:pStyle w:val="ListParagraph"/>
        <w:bidi/>
        <w:spacing w:line="360" w:lineRule="auto"/>
        <w:ind w:left="1800" w:firstLine="36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 xml:space="preserve">صفة هذا البحث هي </w:t>
      </w:r>
      <w:r w:rsidR="003325D8" w:rsidRPr="0037498D">
        <w:rPr>
          <w:rFonts w:ascii="Traditional Arabic" w:hAnsi="Traditional Arabic" w:cs="Traditional Arabic" w:hint="cs"/>
          <w:sz w:val="32"/>
          <w:szCs w:val="32"/>
          <w:rtl/>
          <w:lang w:bidi="ar-IQ"/>
        </w:rPr>
        <w:t>البحث المَيداني</w:t>
      </w:r>
      <w:r w:rsidR="006711B8" w:rsidRPr="0037498D">
        <w:rPr>
          <w:rFonts w:ascii="Traditional Arabic" w:hAnsi="Traditional Arabic" w:cs="Traditional Arabic"/>
          <w:sz w:val="32"/>
          <w:szCs w:val="32"/>
          <w:lang w:bidi="ar-IQ"/>
        </w:rPr>
        <w:t xml:space="preserve"> </w:t>
      </w:r>
      <w:r w:rsidR="006711B8" w:rsidRPr="0037498D">
        <w:rPr>
          <w:rFonts w:asciiTheme="majorBidi" w:hAnsiTheme="majorBidi" w:cstheme="majorBidi"/>
          <w:i/>
          <w:iCs/>
          <w:sz w:val="24"/>
          <w:szCs w:val="24"/>
          <w:rtl/>
          <w:lang w:bidi="ar-IQ"/>
        </w:rPr>
        <w:t>(</w:t>
      </w:r>
      <w:r w:rsidR="006711B8" w:rsidRPr="0037498D">
        <w:rPr>
          <w:rFonts w:asciiTheme="majorBidi" w:hAnsiTheme="majorBidi" w:cstheme="majorBidi"/>
          <w:i/>
          <w:iCs/>
          <w:sz w:val="24"/>
          <w:szCs w:val="24"/>
          <w:lang w:bidi="ar-IQ"/>
        </w:rPr>
        <w:t>field research</w:t>
      </w:r>
      <w:r w:rsidR="006711B8" w:rsidRPr="0037498D">
        <w:rPr>
          <w:rFonts w:asciiTheme="majorBidi" w:hAnsiTheme="majorBidi" w:cstheme="majorBidi"/>
          <w:i/>
          <w:iCs/>
          <w:sz w:val="24"/>
          <w:szCs w:val="24"/>
          <w:rtl/>
          <w:lang w:bidi="ar-IQ"/>
        </w:rPr>
        <w:t>)</w:t>
      </w:r>
      <w:r w:rsidR="003325D8" w:rsidRPr="0037498D">
        <w:rPr>
          <w:rFonts w:ascii="Traditional Arabic" w:hAnsi="Traditional Arabic" w:cs="Traditional Arabic" w:hint="cs"/>
          <w:sz w:val="32"/>
          <w:szCs w:val="32"/>
          <w:rtl/>
          <w:lang w:bidi="ar-IQ"/>
        </w:rPr>
        <w:t xml:space="preserve">, </w:t>
      </w:r>
      <w:r w:rsidR="00274915" w:rsidRPr="0037498D">
        <w:rPr>
          <w:rFonts w:ascii="Traditional Arabic" w:hAnsi="Traditional Arabic" w:cs="Traditional Arabic" w:hint="cs"/>
          <w:sz w:val="32"/>
          <w:szCs w:val="32"/>
          <w:rtl/>
          <w:lang w:bidi="ar-IQ"/>
        </w:rPr>
        <w:t>المعمول بتحقيق المبحوث مباشرة</w:t>
      </w:r>
      <w:r w:rsidR="00D93AD8" w:rsidRPr="0037498D">
        <w:rPr>
          <w:rFonts w:ascii="Traditional Arabic" w:hAnsi="Traditional Arabic" w:cs="Traditional Arabic" w:hint="cs"/>
          <w:sz w:val="32"/>
          <w:szCs w:val="32"/>
          <w:rtl/>
          <w:lang w:bidi="ar-IQ"/>
        </w:rPr>
        <w:t xml:space="preserve"> الى مكان البحث. تستعمل الباحثة</w:t>
      </w:r>
      <w:r w:rsidR="00274915" w:rsidRPr="0037498D">
        <w:rPr>
          <w:rFonts w:ascii="Traditional Arabic" w:hAnsi="Traditional Arabic" w:cs="Traditional Arabic" w:hint="cs"/>
          <w:sz w:val="32"/>
          <w:szCs w:val="32"/>
          <w:rtl/>
          <w:lang w:bidi="ar-IQ"/>
        </w:rPr>
        <w:t xml:space="preserve"> منهج الكتابة</w:t>
      </w:r>
      <w:r w:rsidR="00D93AD8" w:rsidRPr="0037498D">
        <w:rPr>
          <w:rFonts w:ascii="Traditional Arabic" w:hAnsi="Traditional Arabic" w:cs="Traditional Arabic" w:hint="cs"/>
          <w:sz w:val="32"/>
          <w:szCs w:val="32"/>
          <w:rtl/>
          <w:lang w:bidi="ar-IQ"/>
        </w:rPr>
        <w:t xml:space="preserve"> الوصفية-النوعية,</w:t>
      </w:r>
      <w:r w:rsidR="00274915" w:rsidRPr="0037498D">
        <w:rPr>
          <w:rFonts w:ascii="Traditional Arabic" w:hAnsi="Traditional Arabic" w:cs="Traditional Arabic" w:hint="cs"/>
          <w:sz w:val="32"/>
          <w:szCs w:val="32"/>
          <w:rtl/>
          <w:lang w:bidi="ar-IQ"/>
        </w:rPr>
        <w:t xml:space="preserve"> </w:t>
      </w:r>
      <w:r w:rsidR="00D93AD8" w:rsidRPr="0037498D">
        <w:rPr>
          <w:rFonts w:asciiTheme="majorBidi" w:hAnsiTheme="majorBidi" w:cstheme="majorBidi"/>
          <w:i/>
          <w:iCs/>
          <w:sz w:val="24"/>
          <w:szCs w:val="24"/>
          <w:lang w:bidi="ar-IQ"/>
        </w:rPr>
        <w:t>deskriptif-kualitatif</w:t>
      </w:r>
      <w:r w:rsidR="00D93AD8" w:rsidRPr="0037498D">
        <w:rPr>
          <w:rFonts w:ascii="Traditional Arabic" w:hAnsi="Traditional Arabic" w:cs="Traditional Arabic" w:hint="cs"/>
          <w:sz w:val="32"/>
          <w:szCs w:val="32"/>
          <w:rtl/>
          <w:lang w:bidi="ar-IQ"/>
        </w:rPr>
        <w:t xml:space="preserve"> ف</w:t>
      </w:r>
      <w:r w:rsidR="00274915" w:rsidRPr="0037498D">
        <w:rPr>
          <w:rFonts w:ascii="Traditional Arabic" w:hAnsi="Traditional Arabic" w:cs="Traditional Arabic" w:hint="cs"/>
          <w:sz w:val="32"/>
          <w:szCs w:val="32"/>
          <w:rtl/>
          <w:lang w:bidi="ar-IQ"/>
        </w:rPr>
        <w:t>ي هذا البحث</w:t>
      </w:r>
      <w:r w:rsidR="00D93AD8" w:rsidRPr="0037498D">
        <w:rPr>
          <w:rFonts w:ascii="Traditional Arabic" w:hAnsi="Traditional Arabic" w:cs="Traditional Arabic" w:hint="cs"/>
          <w:sz w:val="32"/>
          <w:szCs w:val="32"/>
          <w:rtl/>
          <w:lang w:bidi="ar-IQ"/>
        </w:rPr>
        <w:t>. الوصفية نيل البيانات الصريحة والمفصلة الم</w:t>
      </w:r>
      <w:r w:rsidR="0029699E" w:rsidRPr="0037498D">
        <w:rPr>
          <w:rFonts w:ascii="Traditional Arabic" w:hAnsi="Traditional Arabic" w:cs="Traditional Arabic" w:hint="cs"/>
          <w:sz w:val="32"/>
          <w:szCs w:val="32"/>
          <w:rtl/>
          <w:lang w:bidi="ar-IQ"/>
        </w:rPr>
        <w:t>ت</w:t>
      </w:r>
      <w:r w:rsidR="00D93AD8" w:rsidRPr="0037498D">
        <w:rPr>
          <w:rFonts w:ascii="Traditional Arabic" w:hAnsi="Traditional Arabic" w:cs="Traditional Arabic" w:hint="cs"/>
          <w:sz w:val="32"/>
          <w:szCs w:val="32"/>
          <w:rtl/>
          <w:lang w:bidi="ar-IQ"/>
        </w:rPr>
        <w:t xml:space="preserve">علقة </w:t>
      </w:r>
      <w:r w:rsidR="008E34BE" w:rsidRPr="0037498D">
        <w:rPr>
          <w:rFonts w:ascii="Traditional Arabic" w:hAnsi="Traditional Arabic" w:cs="Traditional Arabic" w:hint="cs"/>
          <w:sz w:val="32"/>
          <w:szCs w:val="32"/>
          <w:rtl/>
          <w:lang w:bidi="ar-IQ"/>
        </w:rPr>
        <w:t>بتطبيق الحديث عن التداوى</w:t>
      </w:r>
      <w:r w:rsidR="00182603" w:rsidRPr="0037498D">
        <w:rPr>
          <w:rFonts w:ascii="Traditional Arabic" w:hAnsi="Traditional Arabic" w:cs="Traditional Arabic" w:hint="cs"/>
          <w:sz w:val="32"/>
          <w:szCs w:val="32"/>
          <w:rtl/>
          <w:lang w:bidi="ar-IQ"/>
        </w:rPr>
        <w:t xml:space="preserve"> بالكي</w:t>
      </w:r>
      <w:r w:rsidR="00121924" w:rsidRPr="0037498D">
        <w:rPr>
          <w:rFonts w:ascii="Traditional Arabic" w:hAnsi="Traditional Arabic" w:cs="Traditional Arabic" w:hint="cs"/>
          <w:sz w:val="32"/>
          <w:szCs w:val="32"/>
          <w:rtl/>
          <w:lang w:bidi="ar-IQ"/>
        </w:rPr>
        <w:t xml:space="preserve">. </w:t>
      </w:r>
      <w:r w:rsidR="00BA68DE" w:rsidRPr="0037498D">
        <w:rPr>
          <w:rFonts w:ascii="Traditional Arabic" w:hAnsi="Traditional Arabic" w:cs="Traditional Arabic" w:hint="cs"/>
          <w:sz w:val="32"/>
          <w:szCs w:val="32"/>
          <w:rtl/>
          <w:lang w:bidi="ar-IQ"/>
        </w:rPr>
        <w:t xml:space="preserve">اي </w:t>
      </w:r>
      <w:r w:rsidR="00274915" w:rsidRPr="0037498D">
        <w:rPr>
          <w:rFonts w:ascii="Traditional Arabic" w:hAnsi="Traditional Arabic" w:cs="Traditional Arabic" w:hint="cs"/>
          <w:sz w:val="32"/>
          <w:szCs w:val="32"/>
          <w:rtl/>
          <w:lang w:bidi="ar-IQ"/>
        </w:rPr>
        <w:t>تشريح</w:t>
      </w:r>
      <w:r w:rsidR="00BA68DE" w:rsidRPr="0037498D">
        <w:rPr>
          <w:rFonts w:ascii="Traditional Arabic" w:hAnsi="Traditional Arabic" w:cs="Traditional Arabic" w:hint="cs"/>
          <w:sz w:val="32"/>
          <w:szCs w:val="32"/>
          <w:rtl/>
          <w:lang w:bidi="ar-IQ"/>
        </w:rPr>
        <w:t xml:space="preserve"> البحث, و</w:t>
      </w:r>
      <w:r w:rsidR="00274915" w:rsidRPr="0037498D">
        <w:rPr>
          <w:rFonts w:ascii="Traditional Arabic" w:hAnsi="Traditional Arabic" w:cs="Traditional Arabic" w:hint="cs"/>
          <w:sz w:val="32"/>
          <w:szCs w:val="32"/>
          <w:rtl/>
          <w:lang w:bidi="ar-IQ"/>
        </w:rPr>
        <w:t>تحليل</w:t>
      </w:r>
      <w:r w:rsidR="00BA68DE" w:rsidRPr="0037498D">
        <w:rPr>
          <w:rFonts w:ascii="Traditional Arabic" w:hAnsi="Traditional Arabic" w:cs="Traditional Arabic" w:hint="cs"/>
          <w:sz w:val="32"/>
          <w:szCs w:val="32"/>
          <w:rtl/>
          <w:lang w:bidi="ar-IQ"/>
        </w:rPr>
        <w:t>ه</w:t>
      </w:r>
      <w:r w:rsidR="00274915" w:rsidRPr="0037498D">
        <w:rPr>
          <w:rFonts w:ascii="Traditional Arabic" w:hAnsi="Traditional Arabic" w:cs="Traditional Arabic" w:hint="cs"/>
          <w:sz w:val="32"/>
          <w:szCs w:val="32"/>
          <w:rtl/>
          <w:lang w:bidi="ar-IQ"/>
        </w:rPr>
        <w:t>, والتصوير</w:t>
      </w:r>
      <w:r w:rsidR="0029699E" w:rsidRPr="0037498D">
        <w:rPr>
          <w:rFonts w:ascii="Traditional Arabic" w:hAnsi="Traditional Arabic" w:cs="Traditional Arabic" w:hint="cs"/>
          <w:sz w:val="32"/>
          <w:szCs w:val="32"/>
          <w:rtl/>
          <w:lang w:bidi="ar-IQ"/>
        </w:rPr>
        <w:t>ه تبعا ب</w:t>
      </w:r>
      <w:r w:rsidR="00BA68DE" w:rsidRPr="0037498D">
        <w:rPr>
          <w:rFonts w:ascii="Traditional Arabic" w:hAnsi="Traditional Arabic" w:cs="Traditional Arabic" w:hint="cs"/>
          <w:sz w:val="32"/>
          <w:szCs w:val="32"/>
          <w:rtl/>
          <w:lang w:bidi="ar-IQ"/>
        </w:rPr>
        <w:t xml:space="preserve">نظام خاص. وفي ممارسته, ستستفهم الباحثة ثم تعبّر </w:t>
      </w:r>
      <w:r w:rsidR="003B7577" w:rsidRPr="0037498D">
        <w:rPr>
          <w:rFonts w:ascii="Traditional Arabic" w:hAnsi="Traditional Arabic" w:cs="Traditional Arabic" w:hint="cs"/>
          <w:sz w:val="32"/>
          <w:szCs w:val="32"/>
          <w:rtl/>
          <w:lang w:bidi="ar-IQ"/>
        </w:rPr>
        <w:t xml:space="preserve">تطبيق الحديث </w:t>
      </w:r>
      <w:r w:rsidR="008E34BE" w:rsidRPr="0037498D">
        <w:rPr>
          <w:rFonts w:ascii="Traditional Arabic" w:hAnsi="Traditional Arabic" w:cs="Traditional Arabic" w:hint="cs"/>
          <w:sz w:val="32"/>
          <w:szCs w:val="32"/>
          <w:rtl/>
          <w:lang w:bidi="ar-IQ"/>
        </w:rPr>
        <w:t>عن التداوى</w:t>
      </w:r>
      <w:r w:rsidR="003B7577" w:rsidRPr="0037498D">
        <w:rPr>
          <w:rFonts w:ascii="Traditional Arabic" w:hAnsi="Traditional Arabic" w:cs="Traditional Arabic" w:hint="cs"/>
          <w:sz w:val="32"/>
          <w:szCs w:val="32"/>
          <w:rtl/>
          <w:lang w:bidi="ar-IQ"/>
        </w:rPr>
        <w:t xml:space="preserve"> بالكي المعمول في ال</w:t>
      </w:r>
      <w:r w:rsidR="00BE2583" w:rsidRPr="0037498D">
        <w:rPr>
          <w:rFonts w:ascii="Traditional Arabic" w:hAnsi="Traditional Arabic" w:cs="Traditional Arabic" w:hint="cs"/>
          <w:sz w:val="32"/>
          <w:szCs w:val="32"/>
          <w:rtl/>
          <w:lang w:bidi="ar-IQ"/>
        </w:rPr>
        <w:t>عيادة</w:t>
      </w:r>
      <w:r w:rsidR="00C94E79" w:rsidRPr="0037498D">
        <w:rPr>
          <w:rFonts w:ascii="Traditional Arabic" w:hAnsi="Traditional Arabic" w:cs="Traditional Arabic" w:hint="cs"/>
          <w:sz w:val="32"/>
          <w:szCs w:val="32"/>
          <w:rtl/>
          <w:lang w:bidi="ar-IQ"/>
        </w:rPr>
        <w:t xml:space="preserve"> "اواس</w:t>
      </w:r>
    </w:p>
    <w:p w:rsidR="008215A1" w:rsidRPr="0037498D" w:rsidRDefault="00397797" w:rsidP="00DA1C66">
      <w:pPr>
        <w:pStyle w:val="ListParagraph"/>
        <w:bidi/>
        <w:spacing w:line="360" w:lineRule="auto"/>
        <w:ind w:left="1800" w:firstLine="360"/>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 xml:space="preserve"> الكي" فوج</w:t>
      </w:r>
      <w:r w:rsidR="003B7577" w:rsidRPr="0037498D">
        <w:rPr>
          <w:rFonts w:ascii="Traditional Arabic" w:hAnsi="Traditional Arabic" w:cs="Traditional Arabic" w:hint="cs"/>
          <w:sz w:val="32"/>
          <w:szCs w:val="32"/>
          <w:rtl/>
          <w:lang w:bidi="ar-IQ"/>
        </w:rPr>
        <w:t>ان كادينج, دماك</w:t>
      </w:r>
      <w:r w:rsidR="00BA68DE" w:rsidRPr="0037498D">
        <w:rPr>
          <w:rFonts w:ascii="Traditional Arabic" w:hAnsi="Traditional Arabic" w:cs="Traditional Arabic" w:hint="cs"/>
          <w:sz w:val="32"/>
          <w:szCs w:val="32"/>
          <w:rtl/>
          <w:lang w:bidi="ar-IQ"/>
        </w:rPr>
        <w:t>.</w:t>
      </w:r>
      <w:r w:rsidR="00274915" w:rsidRPr="0037498D">
        <w:rPr>
          <w:rFonts w:ascii="Traditional Arabic" w:hAnsi="Traditional Arabic" w:cs="Traditional Arabic" w:hint="cs"/>
          <w:sz w:val="32"/>
          <w:szCs w:val="32"/>
          <w:rtl/>
          <w:lang w:bidi="ar-IQ"/>
        </w:rPr>
        <w:t xml:space="preserve"> </w:t>
      </w:r>
    </w:p>
    <w:p w:rsidR="00D95602" w:rsidRPr="0037498D" w:rsidRDefault="00014F2E" w:rsidP="00575E0D">
      <w:pPr>
        <w:pStyle w:val="ListParagraph"/>
        <w:numPr>
          <w:ilvl w:val="0"/>
          <w:numId w:val="5"/>
        </w:numPr>
        <w:bidi/>
        <w:spacing w:line="360" w:lineRule="auto"/>
        <w:jc w:val="both"/>
        <w:rPr>
          <w:rFonts w:ascii="Traditional Arabic" w:hAnsi="Traditional Arabic" w:cs="Traditional Arabic"/>
          <w:sz w:val="32"/>
          <w:szCs w:val="32"/>
        </w:rPr>
      </w:pPr>
      <w:r w:rsidRPr="0037498D">
        <w:rPr>
          <w:rFonts w:ascii="Traditional Arabic" w:hAnsi="Traditional Arabic" w:cs="Traditional Arabic"/>
          <w:b/>
          <w:bCs/>
          <w:sz w:val="32"/>
          <w:szCs w:val="32"/>
          <w:rtl/>
        </w:rPr>
        <w:lastRenderedPageBreak/>
        <w:t>مكان البحث وزماته</w:t>
      </w:r>
    </w:p>
    <w:p w:rsidR="003325D8" w:rsidRPr="0037498D" w:rsidRDefault="00014F2E" w:rsidP="00C84B1B">
      <w:pPr>
        <w:pStyle w:val="ListParagraph"/>
        <w:bidi/>
        <w:spacing w:line="360" w:lineRule="auto"/>
        <w:ind w:left="1800" w:firstLine="360"/>
        <w:jc w:val="both"/>
        <w:rPr>
          <w:rFonts w:ascii="Traditional Arabic" w:hAnsi="Traditional Arabic" w:cs="Traditional Arabic"/>
          <w:sz w:val="32"/>
          <w:szCs w:val="32"/>
          <w:rtl/>
        </w:rPr>
      </w:pPr>
      <w:r w:rsidRPr="0037498D">
        <w:rPr>
          <w:rFonts w:ascii="Traditional Arabic" w:hAnsi="Traditional Arabic" w:cs="Traditional Arabic"/>
          <w:sz w:val="32"/>
          <w:szCs w:val="32"/>
          <w:rtl/>
        </w:rPr>
        <w:t>المبح</w:t>
      </w:r>
      <w:r w:rsidR="00A5289A" w:rsidRPr="0037498D">
        <w:rPr>
          <w:rFonts w:ascii="Traditional Arabic" w:hAnsi="Traditional Arabic" w:cs="Traditional Arabic" w:hint="cs"/>
          <w:sz w:val="32"/>
          <w:szCs w:val="32"/>
          <w:rtl/>
          <w:lang w:bidi="ar-IQ"/>
        </w:rPr>
        <w:t>َ</w:t>
      </w:r>
      <w:r w:rsidRPr="0037498D">
        <w:rPr>
          <w:rFonts w:ascii="Traditional Arabic" w:hAnsi="Traditional Arabic" w:cs="Traditional Arabic"/>
          <w:sz w:val="32"/>
          <w:szCs w:val="32"/>
          <w:rtl/>
        </w:rPr>
        <w:t xml:space="preserve">ث في هذا البحث وهو </w:t>
      </w:r>
      <w:r w:rsidR="003B7577" w:rsidRPr="0037498D">
        <w:rPr>
          <w:rFonts w:ascii="Traditional Arabic" w:hAnsi="Traditional Arabic" w:cs="Traditional Arabic" w:hint="cs"/>
          <w:sz w:val="32"/>
          <w:szCs w:val="32"/>
          <w:rtl/>
        </w:rPr>
        <w:t>المستوصف</w:t>
      </w:r>
      <w:r w:rsidR="00C94E79" w:rsidRPr="0037498D">
        <w:rPr>
          <w:rFonts w:ascii="Traditional Arabic" w:hAnsi="Traditional Arabic" w:cs="Traditional Arabic" w:hint="cs"/>
          <w:sz w:val="32"/>
          <w:szCs w:val="32"/>
          <w:rtl/>
        </w:rPr>
        <w:t xml:space="preserve"> "اواس</w:t>
      </w:r>
      <w:r w:rsidR="00397797" w:rsidRPr="0037498D">
        <w:rPr>
          <w:rFonts w:ascii="Traditional Arabic" w:hAnsi="Traditional Arabic" w:cs="Traditional Arabic" w:hint="cs"/>
          <w:sz w:val="32"/>
          <w:szCs w:val="32"/>
          <w:rtl/>
        </w:rPr>
        <w:t xml:space="preserve"> الكي" فوج</w:t>
      </w:r>
      <w:r w:rsidR="0029699E" w:rsidRPr="0037498D">
        <w:rPr>
          <w:rFonts w:ascii="Traditional Arabic" w:hAnsi="Traditional Arabic" w:cs="Traditional Arabic" w:hint="cs"/>
          <w:sz w:val="32"/>
          <w:szCs w:val="32"/>
          <w:rtl/>
        </w:rPr>
        <w:t>ان كادينج, دماك</w:t>
      </w:r>
      <w:r w:rsidR="00A92A1B" w:rsidRPr="0037498D">
        <w:rPr>
          <w:rFonts w:ascii="Traditional Arabic" w:hAnsi="Traditional Arabic" w:cs="Traditional Arabic"/>
          <w:sz w:val="32"/>
          <w:szCs w:val="32"/>
          <w:rtl/>
        </w:rPr>
        <w:t>. اما وقت البحث</w:t>
      </w:r>
      <w:r w:rsidR="0064351D" w:rsidRPr="0037498D">
        <w:rPr>
          <w:rFonts w:ascii="Traditional Arabic" w:hAnsi="Traditional Arabic" w:cs="Traditional Arabic" w:hint="cs"/>
          <w:sz w:val="32"/>
          <w:szCs w:val="32"/>
          <w:rtl/>
        </w:rPr>
        <w:t xml:space="preserve"> </w:t>
      </w:r>
      <w:r w:rsidR="009F685C" w:rsidRPr="0037498D">
        <w:rPr>
          <w:rFonts w:ascii="Traditional Arabic" w:hAnsi="Traditional Arabic" w:cs="Traditional Arabic" w:hint="cs"/>
          <w:sz w:val="32"/>
          <w:szCs w:val="32"/>
          <w:rtl/>
        </w:rPr>
        <w:t>في شهر</w:t>
      </w:r>
      <w:r w:rsidR="00C84B1B" w:rsidRPr="0037498D">
        <w:rPr>
          <w:rFonts w:ascii="Traditional Arabic" w:hAnsi="Traditional Arabic" w:cs="Traditional Arabic" w:hint="cs"/>
          <w:sz w:val="32"/>
          <w:szCs w:val="32"/>
          <w:rtl/>
        </w:rPr>
        <w:t>فبراير 2020</w:t>
      </w:r>
      <w:r w:rsidR="009F685C" w:rsidRPr="0037498D">
        <w:rPr>
          <w:rFonts w:ascii="Traditional Arabic" w:hAnsi="Traditional Arabic" w:cs="Traditional Arabic" w:hint="cs"/>
          <w:sz w:val="32"/>
          <w:szCs w:val="32"/>
          <w:rtl/>
        </w:rPr>
        <w:t>.</w:t>
      </w:r>
      <w:r w:rsidR="00AC66B8" w:rsidRPr="0037498D">
        <w:rPr>
          <w:rFonts w:ascii="Traditional Arabic" w:hAnsi="Traditional Arabic" w:cs="Traditional Arabic" w:hint="cs"/>
          <w:sz w:val="32"/>
          <w:szCs w:val="32"/>
          <w:rtl/>
        </w:rPr>
        <w:t xml:space="preserve"> وفي تطبيقه, </w:t>
      </w:r>
      <w:r w:rsidR="009F685C" w:rsidRPr="0037498D">
        <w:rPr>
          <w:rFonts w:ascii="Traditional Arabic" w:hAnsi="Traditional Arabic" w:cs="Traditional Arabic" w:hint="cs"/>
          <w:sz w:val="32"/>
          <w:szCs w:val="32"/>
          <w:rtl/>
        </w:rPr>
        <w:t>ستشترك وتلاحظ</w:t>
      </w:r>
      <w:r w:rsidR="003B7577" w:rsidRPr="0037498D">
        <w:rPr>
          <w:rFonts w:ascii="Traditional Arabic" w:hAnsi="Traditional Arabic" w:cs="Traditional Arabic" w:hint="cs"/>
          <w:sz w:val="32"/>
          <w:szCs w:val="32"/>
          <w:rtl/>
        </w:rPr>
        <w:t xml:space="preserve"> الباحثة أنشطة الطبي</w:t>
      </w:r>
      <w:r w:rsidR="00AC66B8" w:rsidRPr="0037498D">
        <w:rPr>
          <w:rFonts w:ascii="Traditional Arabic" w:hAnsi="Traditional Arabic" w:cs="Traditional Arabic" w:hint="cs"/>
          <w:sz w:val="32"/>
          <w:szCs w:val="32"/>
          <w:rtl/>
        </w:rPr>
        <w:t>ب</w:t>
      </w:r>
      <w:r w:rsidR="003B7577" w:rsidRPr="0037498D">
        <w:rPr>
          <w:rFonts w:ascii="Traditional Arabic" w:hAnsi="Traditional Arabic" w:cs="Traditional Arabic" w:hint="cs"/>
          <w:sz w:val="32"/>
          <w:szCs w:val="32"/>
          <w:rtl/>
        </w:rPr>
        <w:t xml:space="preserve"> في العلاج المرضى الذي</w:t>
      </w:r>
      <w:r w:rsidR="00E54C13" w:rsidRPr="0037498D">
        <w:rPr>
          <w:rFonts w:ascii="Traditional Arabic" w:hAnsi="Traditional Arabic" w:cs="Traditional Arabic" w:hint="cs"/>
          <w:sz w:val="32"/>
          <w:szCs w:val="32"/>
          <w:rtl/>
        </w:rPr>
        <w:t>ن يتدون فيه</w:t>
      </w:r>
      <w:r w:rsidR="009F685C" w:rsidRPr="0037498D">
        <w:rPr>
          <w:rFonts w:ascii="Traditional Arabic" w:hAnsi="Traditional Arabic" w:cs="Traditional Arabic" w:hint="cs"/>
          <w:sz w:val="32"/>
          <w:szCs w:val="32"/>
          <w:rtl/>
        </w:rPr>
        <w:t xml:space="preserve"> بالكي</w:t>
      </w:r>
      <w:r w:rsidR="00D95602" w:rsidRPr="0037498D">
        <w:rPr>
          <w:rFonts w:ascii="Traditional Arabic" w:hAnsi="Traditional Arabic" w:cs="Traditional Arabic" w:hint="cs"/>
          <w:sz w:val="32"/>
          <w:szCs w:val="32"/>
          <w:rtl/>
        </w:rPr>
        <w:t>, ثم قابلتهم بالتعميق.</w:t>
      </w:r>
    </w:p>
    <w:p w:rsidR="008403A2" w:rsidRPr="0037498D" w:rsidRDefault="003C2B25" w:rsidP="00575E0D">
      <w:pPr>
        <w:pStyle w:val="ListParagraph"/>
        <w:numPr>
          <w:ilvl w:val="0"/>
          <w:numId w:val="5"/>
        </w:numPr>
        <w:bidi/>
        <w:spacing w:line="360" w:lineRule="auto"/>
        <w:jc w:val="both"/>
        <w:rPr>
          <w:rFonts w:ascii="Traditional Arabic" w:hAnsi="Traditional Arabic" w:cs="Traditional Arabic"/>
          <w:sz w:val="32"/>
          <w:szCs w:val="32"/>
        </w:rPr>
      </w:pPr>
      <w:r w:rsidRPr="0037498D">
        <w:rPr>
          <w:rFonts w:ascii="Traditional Arabic" w:hAnsi="Traditional Arabic" w:cs="Traditional Arabic" w:hint="cs"/>
          <w:b/>
          <w:bCs/>
          <w:sz w:val="32"/>
          <w:szCs w:val="32"/>
          <w:rtl/>
          <w:lang w:bidi="ar-IQ"/>
        </w:rPr>
        <w:t>الب</w:t>
      </w:r>
      <w:r w:rsidR="005F7820" w:rsidRPr="0037498D">
        <w:rPr>
          <w:rFonts w:ascii="Traditional Arabic" w:hAnsi="Traditional Arabic" w:cs="Traditional Arabic" w:hint="cs"/>
          <w:b/>
          <w:bCs/>
          <w:sz w:val="32"/>
          <w:szCs w:val="32"/>
          <w:rtl/>
          <w:lang w:bidi="ar-IQ"/>
        </w:rPr>
        <w:t>حوث ومنبع البيانات</w:t>
      </w:r>
    </w:p>
    <w:p w:rsidR="00AC70AE" w:rsidRPr="0037498D" w:rsidRDefault="00D95602" w:rsidP="00397797">
      <w:pPr>
        <w:pStyle w:val="ListParagraph"/>
        <w:bidi/>
        <w:spacing w:line="360" w:lineRule="auto"/>
        <w:ind w:left="1800" w:firstLine="36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 xml:space="preserve">المبحوث في هذا البحث هم </w:t>
      </w:r>
      <w:r w:rsidR="00E54C13" w:rsidRPr="0037498D">
        <w:rPr>
          <w:rFonts w:ascii="Traditional Arabic" w:hAnsi="Traditional Arabic" w:cs="Traditional Arabic" w:hint="cs"/>
          <w:sz w:val="32"/>
          <w:szCs w:val="32"/>
          <w:rtl/>
          <w:lang w:bidi="ar-IQ"/>
        </w:rPr>
        <w:t xml:space="preserve">الطبيب, الموظف فيه </w:t>
      </w:r>
      <w:r w:rsidR="0064351D" w:rsidRPr="0037498D">
        <w:rPr>
          <w:rFonts w:ascii="Traditional Arabic" w:hAnsi="Traditional Arabic" w:cs="Traditional Arabic" w:hint="cs"/>
          <w:sz w:val="32"/>
          <w:szCs w:val="32"/>
          <w:rtl/>
          <w:lang w:bidi="ar-IQ"/>
        </w:rPr>
        <w:t>ثم المرضى</w:t>
      </w:r>
      <w:r w:rsidR="009F685C" w:rsidRPr="0037498D">
        <w:rPr>
          <w:rFonts w:ascii="Traditional Arabic" w:hAnsi="Traditional Arabic" w:cs="Traditional Arabic" w:hint="cs"/>
          <w:sz w:val="32"/>
          <w:szCs w:val="32"/>
          <w:rtl/>
          <w:lang w:bidi="ar-IQ"/>
        </w:rPr>
        <w:t>.</w:t>
      </w:r>
      <w:r w:rsidR="00427916" w:rsidRPr="0037498D">
        <w:rPr>
          <w:rFonts w:ascii="Traditional Arabic" w:hAnsi="Traditional Arabic" w:cs="Traditional Arabic" w:hint="cs"/>
          <w:sz w:val="32"/>
          <w:szCs w:val="32"/>
          <w:rtl/>
          <w:lang w:bidi="ar-IQ"/>
        </w:rPr>
        <w:t xml:space="preserve"> لتشميل المبحوث منهجان. الأول منهج الن</w:t>
      </w:r>
      <w:r w:rsidR="001142F0" w:rsidRPr="0037498D">
        <w:rPr>
          <w:rFonts w:ascii="Traditional Arabic" w:hAnsi="Traditional Arabic" w:cs="Traditional Arabic" w:hint="cs"/>
          <w:sz w:val="32"/>
          <w:szCs w:val="32"/>
          <w:rtl/>
          <w:lang w:bidi="ar-IQ"/>
        </w:rPr>
        <w:t>م</w:t>
      </w:r>
      <w:r w:rsidR="00427916" w:rsidRPr="0037498D">
        <w:rPr>
          <w:rFonts w:ascii="Traditional Arabic" w:hAnsi="Traditional Arabic" w:cs="Traditional Arabic" w:hint="cs"/>
          <w:sz w:val="32"/>
          <w:szCs w:val="32"/>
          <w:rtl/>
          <w:lang w:bidi="ar-IQ"/>
        </w:rPr>
        <w:t xml:space="preserve">وذج المقصود </w:t>
      </w:r>
      <w:r w:rsidR="00427916" w:rsidRPr="0037498D">
        <w:rPr>
          <w:rFonts w:asciiTheme="majorBidi" w:hAnsiTheme="majorBidi" w:cstheme="majorBidi"/>
          <w:i/>
          <w:iCs/>
          <w:sz w:val="24"/>
          <w:szCs w:val="24"/>
          <w:lang w:bidi="ar-IQ"/>
        </w:rPr>
        <w:t>Puposive Sampling</w:t>
      </w:r>
      <w:r w:rsidR="00427916" w:rsidRPr="0037498D">
        <w:rPr>
          <w:rFonts w:ascii="Traditional Arabic" w:hAnsi="Traditional Arabic" w:cs="Traditional Arabic" w:hint="cs"/>
          <w:sz w:val="32"/>
          <w:szCs w:val="32"/>
          <w:rtl/>
          <w:lang w:bidi="ar-IQ"/>
        </w:rPr>
        <w:t>, فمن يحتمل هذه الصفة: الطبييب اي المطبق او الموظف مستعن الطبيب ويعرف كيفية التدواى بالكي</w:t>
      </w:r>
      <w:r w:rsidR="00AC70AE" w:rsidRPr="0037498D">
        <w:rPr>
          <w:rFonts w:ascii="Traditional Arabic" w:hAnsi="Traditional Arabic" w:cs="Traditional Arabic" w:hint="cs"/>
          <w:sz w:val="32"/>
          <w:szCs w:val="32"/>
          <w:rtl/>
          <w:lang w:bidi="ar-IQ"/>
        </w:rPr>
        <w:t xml:space="preserve"> وتاريخه. والثاني هو العشائية البسيطة </w:t>
      </w:r>
      <w:r w:rsidR="00AC70AE" w:rsidRPr="0037498D">
        <w:rPr>
          <w:rFonts w:asciiTheme="majorBidi" w:hAnsiTheme="majorBidi" w:cstheme="majorBidi"/>
          <w:i/>
          <w:iCs/>
          <w:sz w:val="24"/>
          <w:szCs w:val="24"/>
          <w:lang w:bidi="ar-IQ"/>
        </w:rPr>
        <w:t>simple random sampling</w:t>
      </w:r>
      <w:r w:rsidR="00AC70AE" w:rsidRPr="0037498D">
        <w:rPr>
          <w:rFonts w:ascii="Traditional Arabic" w:hAnsi="Traditional Arabic" w:cs="Traditional Arabic" w:hint="cs"/>
          <w:sz w:val="32"/>
          <w:szCs w:val="32"/>
          <w:rtl/>
          <w:lang w:bidi="ar-IQ"/>
        </w:rPr>
        <w:t>, لكل من جاء الى العيادة للمعالجة.</w:t>
      </w:r>
    </w:p>
    <w:p w:rsidR="00AC66B8" w:rsidRPr="0037498D" w:rsidRDefault="005F7820" w:rsidP="00575E0D">
      <w:pPr>
        <w:pStyle w:val="ListParagraph"/>
        <w:numPr>
          <w:ilvl w:val="0"/>
          <w:numId w:val="5"/>
        </w:numPr>
        <w:bidi/>
        <w:spacing w:line="360" w:lineRule="auto"/>
        <w:jc w:val="both"/>
        <w:rPr>
          <w:rFonts w:ascii="Traditional Arabic" w:hAnsi="Traditional Arabic" w:cs="Traditional Arabic"/>
          <w:sz w:val="32"/>
          <w:szCs w:val="32"/>
        </w:rPr>
      </w:pPr>
      <w:r w:rsidRPr="0037498D">
        <w:rPr>
          <w:rFonts w:ascii="Traditional Arabic" w:hAnsi="Traditional Arabic" w:cs="Traditional Arabic" w:hint="cs"/>
          <w:b/>
          <w:bCs/>
          <w:sz w:val="32"/>
          <w:szCs w:val="32"/>
          <w:rtl/>
          <w:lang w:bidi="ar-IQ"/>
        </w:rPr>
        <w:t xml:space="preserve">منهج جمع </w:t>
      </w:r>
      <w:r w:rsidR="00C50EBA" w:rsidRPr="0037498D">
        <w:rPr>
          <w:rFonts w:ascii="Traditional Arabic" w:hAnsi="Traditional Arabic" w:cs="Traditional Arabic" w:hint="cs"/>
          <w:b/>
          <w:bCs/>
          <w:sz w:val="32"/>
          <w:szCs w:val="32"/>
          <w:rtl/>
          <w:lang w:bidi="ar-IQ"/>
        </w:rPr>
        <w:t>ا</w:t>
      </w:r>
      <w:r w:rsidRPr="0037498D">
        <w:rPr>
          <w:rFonts w:ascii="Traditional Arabic" w:hAnsi="Traditional Arabic" w:cs="Traditional Arabic" w:hint="cs"/>
          <w:b/>
          <w:bCs/>
          <w:sz w:val="32"/>
          <w:szCs w:val="32"/>
          <w:rtl/>
          <w:lang w:bidi="ar-IQ"/>
        </w:rPr>
        <w:t>لبيانات</w:t>
      </w:r>
    </w:p>
    <w:p w:rsidR="0081763F" w:rsidRPr="0037498D" w:rsidRDefault="00CE61D5" w:rsidP="0081763F">
      <w:pPr>
        <w:pStyle w:val="ListParagraph"/>
        <w:bidi/>
        <w:spacing w:line="360" w:lineRule="auto"/>
        <w:ind w:left="1800" w:firstLine="36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مطابقا</w:t>
      </w:r>
      <w:r w:rsidR="0064351D" w:rsidRPr="0037498D">
        <w:rPr>
          <w:rFonts w:ascii="Traditional Arabic" w:hAnsi="Traditional Arabic" w:cs="Traditional Arabic" w:hint="cs"/>
          <w:sz w:val="32"/>
          <w:szCs w:val="32"/>
          <w:rtl/>
          <w:lang w:bidi="ar-IQ"/>
        </w:rPr>
        <w:t xml:space="preserve"> ب</w:t>
      </w:r>
      <w:r w:rsidR="008403A2" w:rsidRPr="0037498D">
        <w:rPr>
          <w:rFonts w:ascii="Traditional Arabic" w:hAnsi="Traditional Arabic" w:cs="Traditional Arabic" w:hint="cs"/>
          <w:sz w:val="32"/>
          <w:szCs w:val="32"/>
          <w:rtl/>
          <w:lang w:bidi="ar-IQ"/>
        </w:rPr>
        <w:t>صفة البحث المذك</w:t>
      </w:r>
      <w:r w:rsidR="00E54C13" w:rsidRPr="0037498D">
        <w:rPr>
          <w:rFonts w:ascii="Traditional Arabic" w:hAnsi="Traditional Arabic" w:cs="Traditional Arabic" w:hint="cs"/>
          <w:sz w:val="32"/>
          <w:szCs w:val="32"/>
          <w:rtl/>
          <w:lang w:bidi="ar-IQ"/>
        </w:rPr>
        <w:t>ورة فمنهج جمع البيانات المستخدَم في هذا البحث وهو</w:t>
      </w:r>
      <w:r w:rsidR="008403A2" w:rsidRPr="0037498D">
        <w:rPr>
          <w:rFonts w:ascii="Traditional Arabic" w:hAnsi="Traditional Arabic" w:cs="Traditional Arabic" w:hint="cs"/>
          <w:sz w:val="32"/>
          <w:szCs w:val="32"/>
          <w:rtl/>
          <w:lang w:bidi="ar-IQ"/>
        </w:rPr>
        <w:t xml:space="preserve"> كما يلي:</w:t>
      </w:r>
    </w:p>
    <w:p w:rsidR="008403A2" w:rsidRPr="0037498D" w:rsidRDefault="00CE61D5" w:rsidP="00575E0D">
      <w:pPr>
        <w:pStyle w:val="ListParagraph"/>
        <w:numPr>
          <w:ilvl w:val="0"/>
          <w:numId w:val="6"/>
        </w:numPr>
        <w:bidi/>
        <w:spacing w:line="360" w:lineRule="auto"/>
        <w:jc w:val="both"/>
        <w:rPr>
          <w:rFonts w:ascii="Traditional Arabic" w:hAnsi="Traditional Arabic" w:cs="Traditional Arabic"/>
          <w:sz w:val="32"/>
          <w:szCs w:val="32"/>
        </w:rPr>
      </w:pPr>
      <w:r w:rsidRPr="0037498D">
        <w:rPr>
          <w:rFonts w:ascii="Traditional Arabic" w:hAnsi="Traditional Arabic" w:cs="Traditional Arabic" w:hint="cs"/>
          <w:sz w:val="32"/>
          <w:szCs w:val="32"/>
          <w:rtl/>
          <w:lang w:bidi="ar-IQ"/>
        </w:rPr>
        <w:t>الرصد</w:t>
      </w:r>
    </w:p>
    <w:p w:rsidR="00F93EE5" w:rsidRPr="0037498D" w:rsidRDefault="002D4BDA" w:rsidP="001142F0">
      <w:pPr>
        <w:pStyle w:val="ListParagraph"/>
        <w:bidi/>
        <w:spacing w:line="360" w:lineRule="auto"/>
        <w:ind w:left="2160" w:firstLine="72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lang w:bidi="ar-IQ"/>
        </w:rPr>
        <w:t xml:space="preserve">سنعرف كل شيئ في الارض بالرصد, </w:t>
      </w:r>
      <w:r w:rsidR="00B82F8B" w:rsidRPr="0037498D">
        <w:rPr>
          <w:rFonts w:ascii="Traditional Arabic" w:hAnsi="Traditional Arabic" w:cs="Traditional Arabic" w:hint="cs"/>
          <w:sz w:val="32"/>
          <w:szCs w:val="32"/>
          <w:rtl/>
          <w:lang w:bidi="ar-IQ"/>
        </w:rPr>
        <w:t>لأنه لأ</w:t>
      </w:r>
      <w:r w:rsidR="00724DD2" w:rsidRPr="0037498D">
        <w:rPr>
          <w:rFonts w:ascii="Traditional Arabic" w:hAnsi="Traditional Arabic" w:cs="Traditional Arabic" w:hint="cs"/>
          <w:sz w:val="32"/>
          <w:szCs w:val="32"/>
          <w:rtl/>
          <w:lang w:bidi="ar-IQ"/>
        </w:rPr>
        <w:t>ول المعرفة. بإستخدام الملاحظة</w:t>
      </w:r>
      <w:r w:rsidRPr="0037498D">
        <w:rPr>
          <w:rFonts w:ascii="Traditional Arabic" w:hAnsi="Traditional Arabic" w:cs="Traditional Arabic" w:hint="cs"/>
          <w:sz w:val="32"/>
          <w:szCs w:val="32"/>
          <w:rtl/>
          <w:lang w:bidi="ar-IQ"/>
        </w:rPr>
        <w:t>, ستتعلم الباحثة عن السلوك</w:t>
      </w:r>
      <w:r w:rsidR="00A169A3" w:rsidRPr="0037498D">
        <w:rPr>
          <w:rFonts w:ascii="Traditional Arabic" w:hAnsi="Traditional Arabic" w:cs="Traditional Arabic" w:hint="cs"/>
          <w:sz w:val="32"/>
          <w:szCs w:val="32"/>
          <w:rtl/>
          <w:lang w:bidi="ar-IQ"/>
        </w:rPr>
        <w:t xml:space="preserve"> والمعنى المر</w:t>
      </w:r>
      <w:r w:rsidR="001142F0" w:rsidRPr="0037498D">
        <w:rPr>
          <w:rFonts w:ascii="Traditional Arabic" w:hAnsi="Traditional Arabic" w:cs="Traditional Arabic" w:hint="cs"/>
          <w:sz w:val="32"/>
          <w:szCs w:val="32"/>
          <w:rtl/>
          <w:lang w:bidi="ar-IQ"/>
        </w:rPr>
        <w:t>ا</w:t>
      </w:r>
      <w:r w:rsidR="00A169A3" w:rsidRPr="0037498D">
        <w:rPr>
          <w:rFonts w:ascii="Traditional Arabic" w:hAnsi="Traditional Arabic" w:cs="Traditional Arabic" w:hint="cs"/>
          <w:sz w:val="32"/>
          <w:szCs w:val="32"/>
          <w:rtl/>
          <w:lang w:bidi="ar-IQ"/>
        </w:rPr>
        <w:t>فقة بتلك السلوك.</w:t>
      </w:r>
      <w:r w:rsidR="00BE2583" w:rsidRPr="0037498D">
        <w:rPr>
          <w:rFonts w:ascii="Traditional Arabic" w:hAnsi="Traditional Arabic" w:cs="Traditional Arabic" w:hint="cs"/>
          <w:sz w:val="32"/>
          <w:szCs w:val="32"/>
          <w:rtl/>
          <w:lang w:bidi="ar-IQ"/>
        </w:rPr>
        <w:t xml:space="preserve"> </w:t>
      </w:r>
      <w:r w:rsidR="0081763F" w:rsidRPr="0037498D">
        <w:rPr>
          <w:rFonts w:ascii="Traditional Arabic" w:hAnsi="Traditional Arabic" w:cs="Traditional Arabic" w:hint="cs"/>
          <w:sz w:val="32"/>
          <w:szCs w:val="32"/>
          <w:rtl/>
          <w:lang w:bidi="ar-IQ"/>
        </w:rPr>
        <w:t xml:space="preserve">فتختر في هذا </w:t>
      </w:r>
      <w:r w:rsidR="001142F0" w:rsidRPr="0037498D">
        <w:rPr>
          <w:rFonts w:ascii="Traditional Arabic" w:hAnsi="Traditional Arabic" w:cs="Traditional Arabic" w:hint="cs"/>
          <w:sz w:val="32"/>
          <w:szCs w:val="32"/>
          <w:rtl/>
          <w:lang w:bidi="ar-IQ"/>
        </w:rPr>
        <w:t>البحث الرصد من المشاركة المعتدلة</w:t>
      </w:r>
      <w:r w:rsidR="0081763F" w:rsidRPr="0037498D">
        <w:rPr>
          <w:rFonts w:ascii="Traditional Arabic" w:hAnsi="Traditional Arabic" w:cs="Traditional Arabic" w:hint="cs"/>
          <w:sz w:val="32"/>
          <w:szCs w:val="32"/>
          <w:rtl/>
          <w:lang w:bidi="ar-IQ"/>
        </w:rPr>
        <w:t>. في هذه الحالة</w:t>
      </w:r>
      <w:r w:rsidR="001142F0" w:rsidRPr="0037498D">
        <w:rPr>
          <w:rFonts w:ascii="Traditional Arabic" w:hAnsi="Traditional Arabic" w:cs="Traditional Arabic" w:hint="cs"/>
          <w:sz w:val="32"/>
          <w:szCs w:val="32"/>
          <w:rtl/>
          <w:lang w:bidi="ar-IQ"/>
        </w:rPr>
        <w:t xml:space="preserve"> ا</w:t>
      </w:r>
      <w:r w:rsidR="001142F0" w:rsidRPr="0037498D">
        <w:rPr>
          <w:rFonts w:ascii="Traditional Arabic" w:hAnsi="Traditional Arabic" w:cs="Traditional Arabic" w:hint="cs"/>
          <w:sz w:val="32"/>
          <w:szCs w:val="32"/>
          <w:rtl/>
          <w:lang w:bidi="ar-EG"/>
        </w:rPr>
        <w:t xml:space="preserve">لتوازن بين الباحثة </w:t>
      </w:r>
      <w:r w:rsidR="001142F0" w:rsidRPr="0037498D">
        <w:rPr>
          <w:rFonts w:ascii="Traditional Arabic" w:hAnsi="Traditional Arabic" w:cs="Traditional Arabic" w:hint="cs"/>
          <w:sz w:val="32"/>
          <w:szCs w:val="32"/>
          <w:rtl/>
          <w:lang w:bidi="ar-EG"/>
        </w:rPr>
        <w:lastRenderedPageBreak/>
        <w:t>كالخارجة والداخلة</w:t>
      </w:r>
      <w:r w:rsidR="0081763F" w:rsidRPr="0037498D">
        <w:rPr>
          <w:rFonts w:ascii="Traditional Arabic" w:hAnsi="Traditional Arabic" w:cs="Traditional Arabic" w:hint="cs"/>
          <w:sz w:val="32"/>
          <w:szCs w:val="32"/>
          <w:rtl/>
          <w:lang w:bidi="ar-IQ"/>
        </w:rPr>
        <w:t>,</w:t>
      </w:r>
      <w:r w:rsidR="001142F0" w:rsidRPr="0037498D">
        <w:rPr>
          <w:rFonts w:ascii="Traditional Arabic" w:hAnsi="Traditional Arabic" w:cs="Traditional Arabic" w:hint="cs"/>
          <w:sz w:val="32"/>
          <w:szCs w:val="32"/>
          <w:rtl/>
          <w:lang w:bidi="ar-IQ"/>
        </w:rPr>
        <w:t xml:space="preserve"> اي</w:t>
      </w:r>
      <w:r w:rsidR="0081763F" w:rsidRPr="0037498D">
        <w:rPr>
          <w:rFonts w:ascii="Traditional Arabic" w:hAnsi="Traditional Arabic" w:cs="Traditional Arabic" w:hint="cs"/>
          <w:sz w:val="32"/>
          <w:szCs w:val="32"/>
          <w:rtl/>
          <w:lang w:bidi="ar-IQ"/>
        </w:rPr>
        <w:t xml:space="preserve"> </w:t>
      </w:r>
      <w:r w:rsidR="00427916" w:rsidRPr="0037498D">
        <w:rPr>
          <w:rFonts w:ascii="Traditional Arabic" w:hAnsi="Traditional Arabic" w:cs="Traditional Arabic" w:hint="cs"/>
          <w:sz w:val="32"/>
          <w:szCs w:val="32"/>
          <w:rtl/>
          <w:lang w:bidi="ar-IQ"/>
        </w:rPr>
        <w:t xml:space="preserve">ستجيئ الباحثة الى مكان النشاط اي العيادة المرصودة </w:t>
      </w:r>
      <w:r w:rsidR="001142F0" w:rsidRPr="0037498D">
        <w:rPr>
          <w:rFonts w:ascii="Traditional Arabic" w:hAnsi="Traditional Arabic" w:cs="Traditional Arabic" w:hint="cs"/>
          <w:sz w:val="32"/>
          <w:szCs w:val="32"/>
          <w:rtl/>
          <w:lang w:bidi="ar-IQ"/>
        </w:rPr>
        <w:t>و</w:t>
      </w:r>
      <w:r w:rsidR="00427916" w:rsidRPr="0037498D">
        <w:rPr>
          <w:rFonts w:ascii="Traditional Arabic" w:hAnsi="Traditional Arabic" w:cs="Traditional Arabic" w:hint="cs"/>
          <w:sz w:val="32"/>
          <w:szCs w:val="32"/>
          <w:rtl/>
          <w:lang w:bidi="ar-IQ"/>
        </w:rPr>
        <w:t>تشارك في النشاط</w:t>
      </w:r>
      <w:r w:rsidR="001142F0" w:rsidRPr="0037498D">
        <w:rPr>
          <w:rFonts w:ascii="Traditional Arabic" w:hAnsi="Traditional Arabic" w:cs="Traditional Arabic" w:hint="cs"/>
          <w:sz w:val="32"/>
          <w:szCs w:val="32"/>
          <w:rtl/>
          <w:lang w:bidi="ar-IQ"/>
        </w:rPr>
        <w:t xml:space="preserve"> لكن ليس كلها</w:t>
      </w:r>
      <w:r w:rsidR="0081763F" w:rsidRPr="0037498D">
        <w:rPr>
          <w:rFonts w:ascii="Traditional Arabic" w:hAnsi="Traditional Arabic" w:cs="Traditional Arabic" w:hint="cs"/>
          <w:sz w:val="32"/>
          <w:szCs w:val="32"/>
          <w:rtl/>
          <w:lang w:bidi="ar-IQ"/>
        </w:rPr>
        <w:t>.</w:t>
      </w:r>
    </w:p>
    <w:p w:rsidR="00A92A1B" w:rsidRPr="0037498D" w:rsidRDefault="00A92A1B" w:rsidP="00575E0D">
      <w:pPr>
        <w:pStyle w:val="ListParagraph"/>
        <w:numPr>
          <w:ilvl w:val="0"/>
          <w:numId w:val="6"/>
        </w:numPr>
        <w:bidi/>
        <w:spacing w:line="360" w:lineRule="auto"/>
        <w:jc w:val="both"/>
        <w:rPr>
          <w:rFonts w:ascii="Traditional Arabic" w:hAnsi="Traditional Arabic" w:cs="Traditional Arabic"/>
          <w:sz w:val="32"/>
          <w:szCs w:val="32"/>
        </w:rPr>
      </w:pPr>
      <w:r w:rsidRPr="0037498D">
        <w:rPr>
          <w:rFonts w:ascii="Traditional Arabic" w:hAnsi="Traditional Arabic" w:cs="Traditional Arabic" w:hint="cs"/>
          <w:sz w:val="32"/>
          <w:szCs w:val="32"/>
          <w:rtl/>
          <w:lang w:bidi="ar-IQ"/>
        </w:rPr>
        <w:t>المقابلة</w:t>
      </w:r>
    </w:p>
    <w:p w:rsidR="00631881" w:rsidRPr="0037498D" w:rsidRDefault="00512784" w:rsidP="00B82F8B">
      <w:pPr>
        <w:pStyle w:val="ListParagraph"/>
        <w:bidi/>
        <w:spacing w:line="360" w:lineRule="auto"/>
        <w:ind w:left="2160" w:firstLine="72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 xml:space="preserve">المقابلة هو اجتماع </w:t>
      </w:r>
      <w:r w:rsidR="00B82F8B" w:rsidRPr="0037498D">
        <w:rPr>
          <w:rFonts w:ascii="Traditional Arabic" w:hAnsi="Traditional Arabic" w:cs="Traditional Arabic" w:hint="cs"/>
          <w:sz w:val="32"/>
          <w:szCs w:val="32"/>
          <w:rtl/>
        </w:rPr>
        <w:t>ا</w:t>
      </w:r>
      <w:r w:rsidRPr="0037498D">
        <w:rPr>
          <w:rFonts w:ascii="Traditional Arabic" w:hAnsi="Traditional Arabic" w:cs="Traditional Arabic" w:hint="cs"/>
          <w:sz w:val="32"/>
          <w:szCs w:val="32"/>
          <w:rtl/>
        </w:rPr>
        <w:t>لشخصين لتبادل</w:t>
      </w:r>
      <w:r w:rsidR="00230A56" w:rsidRPr="0037498D">
        <w:rPr>
          <w:rFonts w:ascii="Traditional Arabic" w:hAnsi="Traditional Arabic" w:cs="Traditional Arabic" w:hint="cs"/>
          <w:sz w:val="32"/>
          <w:szCs w:val="32"/>
          <w:rtl/>
        </w:rPr>
        <w:t xml:space="preserve"> المعلومات والفكرة م</w:t>
      </w:r>
      <w:r w:rsidR="00E54C13" w:rsidRPr="0037498D">
        <w:rPr>
          <w:rFonts w:ascii="Traditional Arabic" w:hAnsi="Traditional Arabic" w:cs="Traditional Arabic" w:hint="cs"/>
          <w:sz w:val="32"/>
          <w:szCs w:val="32"/>
          <w:rtl/>
        </w:rPr>
        <w:t xml:space="preserve">ن خلال الأسئلة والردود, مما أدى </w:t>
      </w:r>
      <w:r w:rsidR="00230A56" w:rsidRPr="0037498D">
        <w:rPr>
          <w:rFonts w:ascii="Traditional Arabic" w:hAnsi="Traditional Arabic" w:cs="Traditional Arabic" w:hint="cs"/>
          <w:sz w:val="32"/>
          <w:szCs w:val="32"/>
          <w:rtl/>
        </w:rPr>
        <w:t>الى التواصل والمشتركة في إستدلال المعنى حول الموضوع المعين(</w:t>
      </w:r>
      <w:r w:rsidR="00BD0EE3" w:rsidRPr="0037498D">
        <w:rPr>
          <w:rFonts w:asciiTheme="majorBidi" w:hAnsiTheme="majorBidi" w:cstheme="majorBidi"/>
          <w:sz w:val="24"/>
          <w:szCs w:val="24"/>
        </w:rPr>
        <w:t>Esterbeg: 2002</w:t>
      </w:r>
      <w:r w:rsidR="00230A56" w:rsidRPr="0037498D">
        <w:rPr>
          <w:rFonts w:ascii="Traditional Arabic" w:hAnsi="Traditional Arabic" w:cs="Traditional Arabic" w:hint="cs"/>
          <w:sz w:val="32"/>
          <w:szCs w:val="32"/>
          <w:rtl/>
        </w:rPr>
        <w:t>).</w:t>
      </w:r>
      <w:r w:rsidR="00230A56" w:rsidRPr="0037498D">
        <w:rPr>
          <w:rStyle w:val="FootnoteReference"/>
          <w:rFonts w:ascii="Traditional Arabic" w:hAnsi="Traditional Arabic" w:cs="Traditional Arabic"/>
          <w:sz w:val="32"/>
          <w:szCs w:val="32"/>
          <w:rtl/>
        </w:rPr>
        <w:footnoteReference w:id="14"/>
      </w:r>
      <w:r w:rsidR="00B82F8B" w:rsidRPr="0037498D">
        <w:rPr>
          <w:rFonts w:ascii="Traditional Arabic" w:hAnsi="Traditional Arabic" w:cs="Traditional Arabic" w:hint="cs"/>
          <w:sz w:val="32"/>
          <w:szCs w:val="32"/>
          <w:rtl/>
        </w:rPr>
        <w:t xml:space="preserve"> و</w:t>
      </w:r>
      <w:r w:rsidR="00BD0EE3" w:rsidRPr="0037498D">
        <w:rPr>
          <w:rFonts w:ascii="Traditional Arabic" w:hAnsi="Traditional Arabic" w:cs="Traditional Arabic" w:hint="cs"/>
          <w:sz w:val="32"/>
          <w:szCs w:val="32"/>
          <w:rtl/>
        </w:rPr>
        <w:t>المقابلة وسيلة لنيل الفهم العميق عن "كيف نظرية المبحث عن إكشاف الاحوال والظواهر الموجودة, من حيث لا يمكن العثور عل</w:t>
      </w:r>
      <w:r w:rsidR="000A2AEC" w:rsidRPr="0037498D">
        <w:rPr>
          <w:rFonts w:ascii="Traditional Arabic" w:hAnsi="Traditional Arabic" w:cs="Traditional Arabic" w:hint="cs"/>
          <w:sz w:val="32"/>
          <w:szCs w:val="32"/>
          <w:rtl/>
        </w:rPr>
        <w:t>ى هذا من خلال الملاحظة فحسب.</w:t>
      </w:r>
    </w:p>
    <w:p w:rsidR="000A2AEC" w:rsidRPr="0037498D" w:rsidRDefault="00A5437C" w:rsidP="00041779">
      <w:pPr>
        <w:pStyle w:val="ListParagraph"/>
        <w:bidi/>
        <w:spacing w:line="360" w:lineRule="auto"/>
        <w:ind w:left="2160" w:firstLine="720"/>
        <w:jc w:val="both"/>
        <w:rPr>
          <w:rFonts w:ascii="Traditional Arabic" w:hAnsi="Traditional Arabic" w:cs="Traditional Arabic"/>
          <w:sz w:val="32"/>
          <w:szCs w:val="32"/>
        </w:rPr>
      </w:pPr>
      <w:r w:rsidRPr="0037498D">
        <w:rPr>
          <w:rFonts w:ascii="Traditional Arabic" w:hAnsi="Traditional Arabic" w:cs="Traditional Arabic" w:hint="cs"/>
          <w:sz w:val="32"/>
          <w:szCs w:val="32"/>
          <w:rtl/>
        </w:rPr>
        <w:t>فتقابل المبحوثين مقابلة شبه المنظمة</w:t>
      </w:r>
      <w:r w:rsidR="0093048E" w:rsidRPr="0037498D">
        <w:rPr>
          <w:rFonts w:ascii="Traditional Arabic" w:hAnsi="Traditional Arabic" w:cs="Traditional Arabic" w:hint="cs"/>
          <w:sz w:val="32"/>
          <w:szCs w:val="32"/>
          <w:rtl/>
        </w:rPr>
        <w:t>. واما المق</w:t>
      </w:r>
      <w:r w:rsidR="00B82F8B" w:rsidRPr="0037498D">
        <w:rPr>
          <w:rFonts w:ascii="Traditional Arabic" w:hAnsi="Traditional Arabic" w:cs="Traditional Arabic" w:hint="cs"/>
          <w:sz w:val="32"/>
          <w:szCs w:val="32"/>
          <w:rtl/>
        </w:rPr>
        <w:t>صود بهذه المقابلة فلإدراك المشك</w:t>
      </w:r>
      <w:r w:rsidR="0093048E" w:rsidRPr="0037498D">
        <w:rPr>
          <w:rFonts w:ascii="Traditional Arabic" w:hAnsi="Traditional Arabic" w:cs="Traditional Arabic" w:hint="cs"/>
          <w:sz w:val="32"/>
          <w:szCs w:val="32"/>
          <w:rtl/>
        </w:rPr>
        <w:t xml:space="preserve">لة عميقا وصريحا, اي كان المبحوث مسمِّحا برأيهم وافكارهم. </w:t>
      </w:r>
      <w:r w:rsidRPr="0037498D">
        <w:rPr>
          <w:rFonts w:ascii="Traditional Arabic" w:hAnsi="Traditional Arabic" w:cs="Traditional Arabic" w:hint="cs"/>
          <w:sz w:val="32"/>
          <w:szCs w:val="32"/>
          <w:rtl/>
        </w:rPr>
        <w:t xml:space="preserve"> </w:t>
      </w:r>
    </w:p>
    <w:p w:rsidR="00A92A1B" w:rsidRPr="0037498D" w:rsidRDefault="00A92A1B" w:rsidP="00575E0D">
      <w:pPr>
        <w:pStyle w:val="ListParagraph"/>
        <w:numPr>
          <w:ilvl w:val="0"/>
          <w:numId w:val="6"/>
        </w:numPr>
        <w:bidi/>
        <w:spacing w:line="360" w:lineRule="auto"/>
        <w:jc w:val="both"/>
        <w:rPr>
          <w:rFonts w:ascii="Traditional Arabic" w:hAnsi="Traditional Arabic" w:cs="Traditional Arabic"/>
          <w:sz w:val="32"/>
          <w:szCs w:val="32"/>
        </w:rPr>
      </w:pPr>
      <w:r w:rsidRPr="0037498D">
        <w:rPr>
          <w:rFonts w:ascii="Traditional Arabic" w:hAnsi="Traditional Arabic" w:cs="Traditional Arabic" w:hint="cs"/>
          <w:sz w:val="32"/>
          <w:szCs w:val="32"/>
          <w:rtl/>
          <w:lang w:bidi="ar-IQ"/>
        </w:rPr>
        <w:t>التوثيق</w:t>
      </w:r>
    </w:p>
    <w:p w:rsidR="00D0290D" w:rsidRPr="0037498D" w:rsidRDefault="0093048E" w:rsidP="001118EF">
      <w:pPr>
        <w:pStyle w:val="ListParagraph"/>
        <w:bidi/>
        <w:spacing w:line="360" w:lineRule="auto"/>
        <w:ind w:left="2125" w:firstLine="567"/>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 xml:space="preserve">التوثيق </w:t>
      </w:r>
      <w:r w:rsidR="00337D86" w:rsidRPr="0037498D">
        <w:rPr>
          <w:rFonts w:ascii="Traditional Arabic" w:hAnsi="Traditional Arabic" w:cs="Traditional Arabic" w:hint="cs"/>
          <w:sz w:val="32"/>
          <w:szCs w:val="32"/>
          <w:rtl/>
          <w:lang w:bidi="ar-IQ"/>
        </w:rPr>
        <w:t xml:space="preserve">سجل الاحاديث السابقة. </w:t>
      </w:r>
      <w:r w:rsidR="008F2CD7" w:rsidRPr="0037498D">
        <w:rPr>
          <w:rFonts w:ascii="Traditional Arabic" w:hAnsi="Traditional Arabic" w:cs="Traditional Arabic" w:hint="cs"/>
          <w:sz w:val="32"/>
          <w:szCs w:val="32"/>
          <w:rtl/>
          <w:lang w:bidi="ar-IQ"/>
        </w:rPr>
        <w:t>ف</w:t>
      </w:r>
      <w:r w:rsidR="00337D86" w:rsidRPr="0037498D">
        <w:rPr>
          <w:rFonts w:ascii="Traditional Arabic" w:hAnsi="Traditional Arabic" w:cs="Traditional Arabic" w:hint="cs"/>
          <w:sz w:val="32"/>
          <w:szCs w:val="32"/>
          <w:rtl/>
          <w:lang w:bidi="ar-IQ"/>
        </w:rPr>
        <w:t xml:space="preserve">التوثيق متنوعة منها: الكتابة, الصورة, النصوص او الكتب المشهورة. </w:t>
      </w:r>
      <w:r w:rsidR="00D0290D" w:rsidRPr="0037498D">
        <w:rPr>
          <w:rFonts w:ascii="Traditional Arabic" w:hAnsi="Traditional Arabic" w:cs="Traditional Arabic" w:hint="cs"/>
          <w:sz w:val="32"/>
          <w:szCs w:val="32"/>
          <w:rtl/>
          <w:lang w:bidi="ar-IQ"/>
        </w:rPr>
        <w:t>يحتوي هذا النشاط على التعرف وال</w:t>
      </w:r>
      <w:r w:rsidR="00E54C13" w:rsidRPr="0037498D">
        <w:rPr>
          <w:rFonts w:ascii="Traditional Arabic" w:hAnsi="Traditional Arabic" w:cs="Traditional Arabic" w:hint="cs"/>
          <w:sz w:val="32"/>
          <w:szCs w:val="32"/>
          <w:rtl/>
          <w:lang w:bidi="ar-IQ"/>
        </w:rPr>
        <w:t>شرح</w:t>
      </w:r>
      <w:r w:rsidR="00D0290D" w:rsidRPr="0037498D">
        <w:rPr>
          <w:rFonts w:ascii="Traditional Arabic" w:hAnsi="Traditional Arabic" w:cs="Traditional Arabic" w:hint="cs"/>
          <w:sz w:val="32"/>
          <w:szCs w:val="32"/>
          <w:rtl/>
          <w:lang w:bidi="ar-IQ"/>
        </w:rPr>
        <w:t xml:space="preserve"> والتحليل على الوثائق والمراجع التي تشتمل على ما يتعلق بمسائل البحث.</w:t>
      </w:r>
      <w:r w:rsidR="00D0290D" w:rsidRPr="0037498D">
        <w:rPr>
          <w:rStyle w:val="FootnoteReference"/>
          <w:rFonts w:ascii="Traditional Arabic" w:hAnsi="Traditional Arabic" w:cs="Traditional Arabic"/>
          <w:sz w:val="32"/>
          <w:szCs w:val="32"/>
          <w:rtl/>
          <w:lang w:bidi="ar-IQ"/>
        </w:rPr>
        <w:footnoteReference w:id="15"/>
      </w:r>
      <w:r w:rsidR="00337D86" w:rsidRPr="0037498D">
        <w:rPr>
          <w:rFonts w:ascii="Traditional Arabic" w:hAnsi="Traditional Arabic" w:cs="Traditional Arabic" w:hint="cs"/>
          <w:sz w:val="32"/>
          <w:szCs w:val="32"/>
          <w:rtl/>
          <w:lang w:bidi="ar-IQ"/>
        </w:rPr>
        <w:t xml:space="preserve">  ويراجع التوثيق الى المصادر المهمة في هذا البحث وهو </w:t>
      </w:r>
      <w:r w:rsidR="008F2CD7" w:rsidRPr="0037498D">
        <w:rPr>
          <w:rFonts w:ascii="Traditional Arabic" w:hAnsi="Traditional Arabic" w:cs="Traditional Arabic" w:hint="cs"/>
          <w:sz w:val="32"/>
          <w:szCs w:val="32"/>
          <w:rtl/>
          <w:lang w:bidi="ar-IQ"/>
        </w:rPr>
        <w:t xml:space="preserve">كتب الحديث التسعة </w:t>
      </w:r>
      <w:r w:rsidR="008F2CD7" w:rsidRPr="0037498D">
        <w:rPr>
          <w:rFonts w:ascii="Traditional Arabic" w:hAnsi="Traditional Arabic" w:cs="Traditional Arabic" w:hint="cs"/>
          <w:sz w:val="32"/>
          <w:szCs w:val="32"/>
          <w:rtl/>
          <w:lang w:bidi="ar-IQ"/>
        </w:rPr>
        <w:lastRenderedPageBreak/>
        <w:t xml:space="preserve">المحتوية بالحديث عن الكي والكتاب للامام جعفر خادم يماني, وهو "طب الاسلامي, </w:t>
      </w:r>
      <w:r w:rsidR="009A3D05" w:rsidRPr="0037498D">
        <w:rPr>
          <w:rFonts w:ascii="Traditional Arabic" w:hAnsi="Traditional Arabic" w:cs="Traditional Arabic" w:hint="cs"/>
          <w:sz w:val="32"/>
          <w:szCs w:val="32"/>
          <w:rtl/>
          <w:lang w:bidi="ar-IQ"/>
        </w:rPr>
        <w:t>ال</w:t>
      </w:r>
      <w:r w:rsidR="008F2CD7" w:rsidRPr="0037498D">
        <w:rPr>
          <w:rFonts w:ascii="Traditional Arabic" w:hAnsi="Traditional Arabic" w:cs="Traditional Arabic" w:hint="cs"/>
          <w:sz w:val="32"/>
          <w:szCs w:val="32"/>
          <w:rtl/>
          <w:lang w:bidi="ar-IQ"/>
        </w:rPr>
        <w:t>تاريخ ونشئ</w:t>
      </w:r>
      <w:r w:rsidR="008F156C" w:rsidRPr="0037498D">
        <w:rPr>
          <w:rFonts w:ascii="Traditional Arabic" w:hAnsi="Traditional Arabic" w:cs="Traditional Arabic" w:hint="cs"/>
          <w:sz w:val="32"/>
          <w:szCs w:val="32"/>
          <w:rtl/>
          <w:lang w:bidi="ar-IQ"/>
        </w:rPr>
        <w:t>ته" المترجم المسترصد لطبيب اواس</w:t>
      </w:r>
      <w:r w:rsidR="008F2CD7" w:rsidRPr="0037498D">
        <w:rPr>
          <w:rFonts w:ascii="Traditional Arabic" w:hAnsi="Traditional Arabic" w:cs="Traditional Arabic" w:hint="cs"/>
          <w:sz w:val="32"/>
          <w:szCs w:val="32"/>
          <w:rtl/>
          <w:lang w:bidi="ar-IQ"/>
        </w:rPr>
        <w:t xml:space="preserve"> الكي.</w:t>
      </w:r>
    </w:p>
    <w:p w:rsidR="005F7820" w:rsidRPr="0037498D" w:rsidRDefault="005F7820" w:rsidP="00575E0D">
      <w:pPr>
        <w:pStyle w:val="ListParagraph"/>
        <w:numPr>
          <w:ilvl w:val="0"/>
          <w:numId w:val="6"/>
        </w:numPr>
        <w:bidi/>
        <w:spacing w:line="360" w:lineRule="auto"/>
        <w:jc w:val="both"/>
        <w:rPr>
          <w:rFonts w:ascii="Traditional Arabic" w:hAnsi="Traditional Arabic" w:cs="Traditional Arabic"/>
          <w:sz w:val="32"/>
          <w:szCs w:val="32"/>
        </w:rPr>
      </w:pPr>
      <w:r w:rsidRPr="0037498D">
        <w:rPr>
          <w:rFonts w:ascii="Traditional Arabic" w:hAnsi="Traditional Arabic" w:cs="Traditional Arabic" w:hint="cs"/>
          <w:b/>
          <w:bCs/>
          <w:sz w:val="32"/>
          <w:szCs w:val="32"/>
          <w:rtl/>
          <w:lang w:bidi="ar-IQ"/>
        </w:rPr>
        <w:t>طريقة تحليل البيانات</w:t>
      </w:r>
    </w:p>
    <w:p w:rsidR="00F317A2" w:rsidRPr="0037498D" w:rsidRDefault="00F317A2" w:rsidP="009A3D05">
      <w:pPr>
        <w:pStyle w:val="ListParagraph"/>
        <w:bidi/>
        <w:spacing w:line="360" w:lineRule="auto"/>
        <w:ind w:left="1800" w:firstLine="36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تحليل البيانات هو</w:t>
      </w:r>
      <w:r w:rsidR="004F4DAA" w:rsidRPr="0037498D">
        <w:rPr>
          <w:rFonts w:ascii="Traditional Arabic" w:hAnsi="Traditional Arabic" w:cs="Traditional Arabic" w:hint="cs"/>
          <w:sz w:val="32"/>
          <w:szCs w:val="32"/>
          <w:rtl/>
          <w:lang w:bidi="ar-IQ"/>
        </w:rPr>
        <w:t xml:space="preserve"> عملية</w:t>
      </w:r>
      <w:r w:rsidRPr="0037498D">
        <w:rPr>
          <w:rFonts w:ascii="Traditional Arabic" w:hAnsi="Traditional Arabic" w:cs="Traditional Arabic" w:hint="cs"/>
          <w:sz w:val="32"/>
          <w:szCs w:val="32"/>
          <w:rtl/>
          <w:lang w:bidi="ar-IQ"/>
        </w:rPr>
        <w:t xml:space="preserve"> </w:t>
      </w:r>
      <w:r w:rsidR="002A1FF6" w:rsidRPr="0037498D">
        <w:rPr>
          <w:rFonts w:ascii="Traditional Arabic" w:hAnsi="Traditional Arabic" w:cs="Traditional Arabic" w:hint="cs"/>
          <w:sz w:val="32"/>
          <w:szCs w:val="32"/>
          <w:rtl/>
          <w:lang w:bidi="ar-IQ"/>
        </w:rPr>
        <w:t xml:space="preserve">في </w:t>
      </w:r>
      <w:r w:rsidRPr="0037498D">
        <w:rPr>
          <w:rFonts w:ascii="Traditional Arabic" w:hAnsi="Traditional Arabic" w:cs="Traditional Arabic" w:hint="cs"/>
          <w:sz w:val="32"/>
          <w:szCs w:val="32"/>
          <w:rtl/>
          <w:lang w:bidi="ar-IQ"/>
        </w:rPr>
        <w:t xml:space="preserve">تنظيم البيانات وترتيبها في الأنظام الأساسية والتقسيم ووحدة الوصف بحيث يمكن </w:t>
      </w:r>
      <w:r w:rsidR="000A2AEC" w:rsidRPr="0037498D">
        <w:rPr>
          <w:rFonts w:ascii="Traditional Arabic" w:hAnsi="Traditional Arabic" w:cs="Traditional Arabic" w:hint="cs"/>
          <w:sz w:val="32"/>
          <w:szCs w:val="32"/>
          <w:rtl/>
          <w:lang w:bidi="ar-IQ"/>
        </w:rPr>
        <w:t>تعيين الموضوع وال</w:t>
      </w:r>
      <w:r w:rsidR="009A3D05" w:rsidRPr="0037498D">
        <w:rPr>
          <w:rFonts w:ascii="Traditional Arabic" w:hAnsi="Traditional Arabic" w:cs="Traditional Arabic" w:hint="cs"/>
          <w:sz w:val="32"/>
          <w:szCs w:val="32"/>
          <w:rtl/>
          <w:lang w:bidi="ar-IQ"/>
        </w:rPr>
        <w:t>تحديد</w:t>
      </w:r>
      <w:r w:rsidR="000A2AEC" w:rsidRPr="0037498D">
        <w:rPr>
          <w:rFonts w:ascii="Traditional Arabic" w:hAnsi="Traditional Arabic" w:cs="Traditional Arabic" w:hint="cs"/>
          <w:sz w:val="32"/>
          <w:szCs w:val="32"/>
          <w:rtl/>
          <w:lang w:bidi="ar-IQ"/>
        </w:rPr>
        <w:t xml:space="preserve"> فرضا علميا كإقتراح البحث. وتحليل البيانات يقصد لتنظيم البحث والبيانات المجتمعة من مكان البحث, إقتراح الباحثة, الصورة, البحوث الأخرى, المجلات, وغيرها. </w:t>
      </w:r>
    </w:p>
    <w:p w:rsidR="00A92A1B" w:rsidRPr="0037498D" w:rsidRDefault="00AE010B" w:rsidP="009A3D05">
      <w:pPr>
        <w:pStyle w:val="ListParagraph"/>
        <w:bidi/>
        <w:spacing w:line="360" w:lineRule="auto"/>
        <w:ind w:left="1800" w:firstLine="360"/>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 xml:space="preserve">لان هذا البحث يستخدم المنهج </w:t>
      </w:r>
      <w:r w:rsidR="009A3D05" w:rsidRPr="0037498D">
        <w:rPr>
          <w:rFonts w:ascii="Traditional Arabic" w:hAnsi="Traditional Arabic" w:cs="Traditional Arabic" w:hint="cs"/>
          <w:sz w:val="32"/>
          <w:szCs w:val="32"/>
          <w:rtl/>
          <w:lang w:bidi="ar-IQ"/>
        </w:rPr>
        <w:t>الوصفية النوعية,</w:t>
      </w:r>
      <w:r w:rsidRPr="0037498D">
        <w:rPr>
          <w:rFonts w:ascii="Traditional Arabic" w:hAnsi="Traditional Arabic" w:cs="Traditional Arabic" w:hint="cs"/>
          <w:sz w:val="32"/>
          <w:szCs w:val="32"/>
          <w:rtl/>
          <w:lang w:bidi="ar-IQ"/>
        </w:rPr>
        <w:t xml:space="preserve"> ف</w:t>
      </w:r>
      <w:r w:rsidR="00A92A1B" w:rsidRPr="0037498D">
        <w:rPr>
          <w:rFonts w:ascii="Traditional Arabic" w:hAnsi="Traditional Arabic" w:cs="Traditional Arabic" w:hint="cs"/>
          <w:sz w:val="32"/>
          <w:szCs w:val="32"/>
          <w:rtl/>
          <w:lang w:bidi="ar-IQ"/>
        </w:rPr>
        <w:t>الطريقة المستخ</w:t>
      </w:r>
      <w:r w:rsidRPr="0037498D">
        <w:rPr>
          <w:rFonts w:ascii="Traditional Arabic" w:hAnsi="Traditional Arabic" w:cs="Traditional Arabic" w:hint="cs"/>
          <w:sz w:val="32"/>
          <w:szCs w:val="32"/>
          <w:rtl/>
          <w:lang w:bidi="ar-IQ"/>
        </w:rPr>
        <w:t xml:space="preserve">دمة لتحليل البيانات فيه بإتباع التحليل من </w:t>
      </w:r>
      <w:r w:rsidR="009A3D05" w:rsidRPr="0037498D">
        <w:rPr>
          <w:rFonts w:asciiTheme="majorBidi" w:hAnsiTheme="majorBidi" w:cstheme="majorBidi"/>
          <w:sz w:val="24"/>
          <w:szCs w:val="24"/>
          <w:lang w:bidi="ar-IQ"/>
        </w:rPr>
        <w:t>Miles and Huberman</w:t>
      </w:r>
      <w:r w:rsidR="00A92A1B" w:rsidRPr="0037498D">
        <w:rPr>
          <w:rFonts w:ascii="Traditional Arabic" w:hAnsi="Traditional Arabic" w:cs="Traditional Arabic" w:hint="cs"/>
          <w:sz w:val="32"/>
          <w:szCs w:val="32"/>
          <w:rtl/>
          <w:lang w:bidi="ar-IQ"/>
        </w:rPr>
        <w:t xml:space="preserve"> كما  يلي:</w:t>
      </w:r>
      <w:r w:rsidR="00FC3722" w:rsidRPr="0037498D">
        <w:rPr>
          <w:rStyle w:val="FootnoteReference"/>
          <w:rFonts w:ascii="Traditional Arabic" w:hAnsi="Traditional Arabic" w:cs="Traditional Arabic"/>
          <w:sz w:val="32"/>
          <w:szCs w:val="32"/>
          <w:rtl/>
          <w:lang w:bidi="ar-IQ"/>
        </w:rPr>
        <w:footnoteReference w:id="16"/>
      </w:r>
    </w:p>
    <w:p w:rsidR="009A3D05" w:rsidRPr="0037498D" w:rsidRDefault="00167538" w:rsidP="000614CD">
      <w:pPr>
        <w:pStyle w:val="ListParagraph"/>
        <w:numPr>
          <w:ilvl w:val="0"/>
          <w:numId w:val="7"/>
        </w:numPr>
        <w:bidi/>
        <w:spacing w:line="360" w:lineRule="auto"/>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تحديد البيانات</w:t>
      </w:r>
    </w:p>
    <w:p w:rsidR="00E144EC" w:rsidRPr="0037498D" w:rsidRDefault="00E144EC" w:rsidP="00BA092F">
      <w:pPr>
        <w:pStyle w:val="ListParagraph"/>
        <w:bidi/>
        <w:spacing w:line="360" w:lineRule="auto"/>
        <w:ind w:left="2520" w:firstLine="36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 xml:space="preserve">ستخلص الباحثة وتختر </w:t>
      </w:r>
      <w:r w:rsidR="00BA092F" w:rsidRPr="0037498D">
        <w:rPr>
          <w:rFonts w:ascii="Traditional Arabic" w:hAnsi="Traditional Arabic" w:cs="Traditional Arabic" w:hint="cs"/>
          <w:sz w:val="32"/>
          <w:szCs w:val="32"/>
          <w:rtl/>
          <w:lang w:bidi="ar-IQ"/>
        </w:rPr>
        <w:t>شيئا رئيسيا</w:t>
      </w:r>
      <w:r w:rsidRPr="0037498D">
        <w:rPr>
          <w:rFonts w:ascii="Traditional Arabic" w:hAnsi="Traditional Arabic" w:cs="Traditional Arabic" w:hint="cs"/>
          <w:sz w:val="32"/>
          <w:szCs w:val="32"/>
          <w:rtl/>
          <w:lang w:bidi="ar-IQ"/>
        </w:rPr>
        <w:t xml:space="preserve"> من البيانات وتختص على ما هو مهم ثم تفتش الموضوع النمط منها</w:t>
      </w:r>
      <w:r w:rsidR="002832DA" w:rsidRPr="0037498D">
        <w:rPr>
          <w:rFonts w:ascii="Traditional Arabic" w:hAnsi="Traditional Arabic" w:cs="Traditional Arabic" w:hint="cs"/>
          <w:sz w:val="32"/>
          <w:szCs w:val="32"/>
          <w:rtl/>
          <w:lang w:bidi="ar-IQ"/>
        </w:rPr>
        <w:t xml:space="preserve">, لأن البيانات من البحث الوصفي كثيرا ومركبا ومفصلا. وتتعين البيانات على المواضع المتعلق بالبحث. فالمثال من ها البحث اي التداوى بالكي وهو العالم بحديث الكي والعوام, </w:t>
      </w:r>
      <w:r w:rsidR="00167538" w:rsidRPr="0037498D">
        <w:rPr>
          <w:rFonts w:ascii="Traditional Arabic" w:hAnsi="Traditional Arabic" w:cs="Traditional Arabic" w:hint="cs"/>
          <w:sz w:val="32"/>
          <w:szCs w:val="32"/>
          <w:rtl/>
          <w:lang w:bidi="ar-IQ"/>
        </w:rPr>
        <w:t>ثم الغني والمسكين (من ناحية دوافع المريض) وغيره.</w:t>
      </w:r>
    </w:p>
    <w:p w:rsidR="00DA1C66" w:rsidRPr="0037498D" w:rsidRDefault="00DA1C66" w:rsidP="00DA1C66">
      <w:pPr>
        <w:pStyle w:val="ListParagraph"/>
        <w:bidi/>
        <w:spacing w:line="360" w:lineRule="auto"/>
        <w:ind w:left="2520" w:firstLine="360"/>
        <w:jc w:val="both"/>
        <w:rPr>
          <w:rFonts w:ascii="Traditional Arabic" w:hAnsi="Traditional Arabic" w:cs="Traditional Arabic"/>
          <w:sz w:val="32"/>
          <w:szCs w:val="32"/>
          <w:rtl/>
          <w:lang w:bidi="ar-IQ"/>
        </w:rPr>
      </w:pPr>
    </w:p>
    <w:p w:rsidR="00DA1C66" w:rsidRPr="0037498D" w:rsidRDefault="00DA1C66" w:rsidP="00DA1C66">
      <w:pPr>
        <w:pStyle w:val="ListParagraph"/>
        <w:bidi/>
        <w:spacing w:line="360" w:lineRule="auto"/>
        <w:ind w:left="2520" w:firstLine="360"/>
        <w:jc w:val="both"/>
        <w:rPr>
          <w:rFonts w:ascii="Traditional Arabic" w:hAnsi="Traditional Arabic" w:cs="Traditional Arabic"/>
          <w:sz w:val="32"/>
          <w:szCs w:val="32"/>
          <w:lang w:bidi="ar-IQ"/>
        </w:rPr>
      </w:pPr>
    </w:p>
    <w:p w:rsidR="009A3D05" w:rsidRPr="0037498D" w:rsidRDefault="00167538" w:rsidP="000614CD">
      <w:pPr>
        <w:pStyle w:val="ListParagraph"/>
        <w:numPr>
          <w:ilvl w:val="0"/>
          <w:numId w:val="7"/>
        </w:numPr>
        <w:bidi/>
        <w:spacing w:line="360" w:lineRule="auto"/>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lastRenderedPageBreak/>
        <w:t>عرض البيانات</w:t>
      </w:r>
    </w:p>
    <w:p w:rsidR="00167538" w:rsidRPr="0037498D" w:rsidRDefault="00167538" w:rsidP="00BA092F">
      <w:pPr>
        <w:pStyle w:val="ListParagraph"/>
        <w:bidi/>
        <w:spacing w:line="360" w:lineRule="auto"/>
        <w:ind w:left="2520" w:firstLine="360"/>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بعد التحديد</w:t>
      </w:r>
      <w:r w:rsidR="008F156C" w:rsidRPr="0037498D">
        <w:rPr>
          <w:rFonts w:ascii="Traditional Arabic" w:hAnsi="Traditional Arabic" w:cs="Traditional Arabic" w:hint="cs"/>
          <w:sz w:val="32"/>
          <w:szCs w:val="32"/>
          <w:rtl/>
          <w:lang w:bidi="ar-IQ"/>
        </w:rPr>
        <w:t>,</w:t>
      </w:r>
      <w:r w:rsidRPr="0037498D">
        <w:rPr>
          <w:rFonts w:ascii="Traditional Arabic" w:hAnsi="Traditional Arabic" w:cs="Traditional Arabic" w:hint="cs"/>
          <w:sz w:val="32"/>
          <w:szCs w:val="32"/>
          <w:rtl/>
          <w:lang w:bidi="ar-IQ"/>
        </w:rPr>
        <w:t xml:space="preserve"> فالطريقة التالية وهي عرض البيانات. وفي عرض البيانات, البيان من التحديد س</w:t>
      </w:r>
      <w:r w:rsidR="007E6865" w:rsidRPr="0037498D">
        <w:rPr>
          <w:rFonts w:ascii="Traditional Arabic" w:hAnsi="Traditional Arabic" w:cs="Traditional Arabic" w:hint="cs"/>
          <w:sz w:val="32"/>
          <w:szCs w:val="32"/>
          <w:rtl/>
          <w:lang w:bidi="ar-IQ"/>
        </w:rPr>
        <w:t>ترتبه ترتيبا لكي يفهم هيكله. ثم يحلله ع</w:t>
      </w:r>
      <w:r w:rsidR="00CD696F" w:rsidRPr="0037498D">
        <w:rPr>
          <w:rFonts w:ascii="Traditional Arabic" w:hAnsi="Traditional Arabic" w:cs="Traditional Arabic" w:hint="cs"/>
          <w:sz w:val="32"/>
          <w:szCs w:val="32"/>
          <w:rtl/>
          <w:lang w:bidi="ar-IQ"/>
        </w:rPr>
        <w:t>م</w:t>
      </w:r>
      <w:r w:rsidR="007E6865" w:rsidRPr="0037498D">
        <w:rPr>
          <w:rFonts w:ascii="Traditional Arabic" w:hAnsi="Traditional Arabic" w:cs="Traditional Arabic" w:hint="cs"/>
          <w:sz w:val="32"/>
          <w:szCs w:val="32"/>
          <w:rtl/>
          <w:lang w:bidi="ar-IQ"/>
        </w:rPr>
        <w:t>يقا حتى يوجد منه التعليق.</w:t>
      </w:r>
    </w:p>
    <w:p w:rsidR="009A3D05" w:rsidRPr="0037498D" w:rsidRDefault="007E6865" w:rsidP="000614CD">
      <w:pPr>
        <w:pStyle w:val="ListParagraph"/>
        <w:numPr>
          <w:ilvl w:val="0"/>
          <w:numId w:val="7"/>
        </w:numPr>
        <w:bidi/>
        <w:spacing w:line="360" w:lineRule="auto"/>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التحقيق</w:t>
      </w:r>
      <w:r w:rsidR="00EA0722" w:rsidRPr="0037498D">
        <w:rPr>
          <w:rFonts w:ascii="Traditional Arabic" w:hAnsi="Traditional Arabic" w:cs="Traditional Arabic"/>
          <w:sz w:val="32"/>
          <w:szCs w:val="32"/>
          <w:lang w:bidi="ar-IQ"/>
        </w:rPr>
        <w:t xml:space="preserve"> </w:t>
      </w:r>
    </w:p>
    <w:p w:rsidR="00141E41" w:rsidRPr="0037498D" w:rsidRDefault="007E6865" w:rsidP="008215A1">
      <w:pPr>
        <w:pStyle w:val="ListParagraph"/>
        <w:bidi/>
        <w:spacing w:line="360" w:lineRule="auto"/>
        <w:ind w:left="25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 xml:space="preserve">وهو الإستخلاص, أخذ الخلاصة. في </w:t>
      </w:r>
      <w:r w:rsidR="00BA092F" w:rsidRPr="0037498D">
        <w:rPr>
          <w:rFonts w:ascii="Traditional Arabic" w:hAnsi="Traditional Arabic" w:cs="Traditional Arabic" w:hint="cs"/>
          <w:sz w:val="32"/>
          <w:szCs w:val="32"/>
          <w:rtl/>
          <w:lang w:bidi="ar-IQ"/>
        </w:rPr>
        <w:t>هذه الطريقة, ستتفسر الباحثة البيانات</w:t>
      </w:r>
      <w:r w:rsidRPr="0037498D">
        <w:rPr>
          <w:rFonts w:ascii="Traditional Arabic" w:hAnsi="Traditional Arabic" w:cs="Traditional Arabic" w:hint="cs"/>
          <w:sz w:val="32"/>
          <w:szCs w:val="32"/>
          <w:rtl/>
          <w:lang w:bidi="ar-IQ"/>
        </w:rPr>
        <w:t xml:space="preserve"> </w:t>
      </w:r>
      <w:r w:rsidR="00BA092F" w:rsidRPr="0037498D">
        <w:rPr>
          <w:rFonts w:ascii="Traditional Arabic" w:hAnsi="Traditional Arabic" w:cs="Traditional Arabic" w:hint="cs"/>
          <w:sz w:val="32"/>
          <w:szCs w:val="32"/>
          <w:rtl/>
          <w:lang w:bidi="ar-IQ"/>
        </w:rPr>
        <w:t xml:space="preserve">الجموعة ولها معنى المعلقة بالنظرية </w:t>
      </w:r>
      <w:r w:rsidR="00732F14" w:rsidRPr="0037498D">
        <w:rPr>
          <w:rFonts w:asciiTheme="majorBidi" w:hAnsiTheme="majorBidi" w:cstheme="majorBidi"/>
          <w:sz w:val="24"/>
          <w:szCs w:val="24"/>
          <w:lang w:bidi="ar-IQ"/>
        </w:rPr>
        <w:t>Karl Mannheim</w:t>
      </w:r>
      <w:r w:rsidR="00BA092F" w:rsidRPr="0037498D">
        <w:rPr>
          <w:rFonts w:ascii="Traditional Arabic" w:hAnsi="Traditional Arabic" w:cs="Traditional Arabic" w:hint="cs"/>
          <w:sz w:val="32"/>
          <w:szCs w:val="32"/>
          <w:rtl/>
          <w:lang w:bidi="ar-IQ"/>
        </w:rPr>
        <w:t xml:space="preserve"> وعنده, افعال الإنسان فيها ثلاث معان. في هذه الطريقة, ستتفسر البيانات بالمقارنة, ومناظرة ال</w:t>
      </w:r>
      <w:r w:rsidR="00732F14" w:rsidRPr="0037498D">
        <w:rPr>
          <w:rFonts w:ascii="Traditional Arabic" w:hAnsi="Traditional Arabic" w:cs="Traditional Arabic" w:hint="cs"/>
          <w:sz w:val="32"/>
          <w:szCs w:val="32"/>
          <w:rtl/>
          <w:lang w:bidi="ar-IQ"/>
        </w:rPr>
        <w:t>قاضية وتفحيص البيانات من المقابة مع المخبر والرصد. وتوجب الباحثة لاأجواب من تحديد الشكل</w:t>
      </w:r>
      <w:r w:rsidR="00EC4276" w:rsidRPr="0037498D">
        <w:rPr>
          <w:rFonts w:ascii="Traditional Arabic" w:hAnsi="Traditional Arabic" w:cs="Traditional Arabic" w:hint="cs"/>
          <w:sz w:val="32"/>
          <w:szCs w:val="32"/>
          <w:rtl/>
          <w:lang w:bidi="ar-IQ"/>
        </w:rPr>
        <w:t>ات.</w:t>
      </w:r>
    </w:p>
    <w:p w:rsidR="00180B66" w:rsidRPr="0037498D" w:rsidRDefault="00152F1E" w:rsidP="00DA1C66">
      <w:pPr>
        <w:pStyle w:val="Heading2"/>
      </w:pPr>
      <w:r w:rsidRPr="0037498D">
        <w:rPr>
          <w:rtl/>
        </w:rPr>
        <w:t>تنظيم البحث</w:t>
      </w:r>
    </w:p>
    <w:p w:rsidR="00180B66" w:rsidRPr="0037498D" w:rsidRDefault="00180B66" w:rsidP="00041779">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 xml:space="preserve">تنظيم هذا البحث </w:t>
      </w:r>
      <w:r w:rsidR="00171446" w:rsidRPr="0037498D">
        <w:rPr>
          <w:rFonts w:ascii="Traditional Arabic" w:hAnsi="Traditional Arabic" w:cs="Traditional Arabic" w:hint="cs"/>
          <w:sz w:val="32"/>
          <w:szCs w:val="32"/>
          <w:rtl/>
          <w:lang w:bidi="ar-IQ"/>
        </w:rPr>
        <w:t>في هذه الكتابة هو من متوالية البحث</w:t>
      </w:r>
      <w:r w:rsidRPr="0037498D">
        <w:rPr>
          <w:rFonts w:ascii="Traditional Arabic" w:hAnsi="Traditional Arabic" w:cs="Traditional Arabic" w:hint="cs"/>
          <w:sz w:val="32"/>
          <w:szCs w:val="32"/>
          <w:rtl/>
          <w:lang w:bidi="ar-IQ"/>
        </w:rPr>
        <w:t xml:space="preserve"> التي تُركب فيها مرتبا منتظما. فكان لهذا البحث تسلسل البحث متكاملا ومستفيضا بين الأبواب. وكتابة هذا البحث تنقسم على خمسة أبواب التي تُكتب فيها بناء</w:t>
      </w:r>
      <w:r w:rsidR="005A1722" w:rsidRPr="0037498D">
        <w:rPr>
          <w:rFonts w:ascii="Traditional Arabic" w:hAnsi="Traditional Arabic" w:cs="Traditional Arabic" w:hint="cs"/>
          <w:sz w:val="32"/>
          <w:szCs w:val="32"/>
          <w:rtl/>
          <w:lang w:bidi="ar-IQ"/>
        </w:rPr>
        <w:t xml:space="preserve"> على تنظيم البحث فيما يأتي:</w:t>
      </w:r>
    </w:p>
    <w:p w:rsidR="005A1722" w:rsidRPr="0037498D" w:rsidRDefault="005A1722" w:rsidP="00041779">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الباب الاول</w:t>
      </w:r>
      <w:r w:rsidR="00121924" w:rsidRPr="0037498D">
        <w:rPr>
          <w:rFonts w:ascii="Traditional Arabic" w:hAnsi="Traditional Arabic" w:cs="Traditional Arabic" w:hint="cs"/>
          <w:sz w:val="32"/>
          <w:szCs w:val="32"/>
          <w:rtl/>
          <w:lang w:bidi="ar-IQ"/>
        </w:rPr>
        <w:t xml:space="preserve"> يتضمن شرح المقدمة الذي يبين خل</w:t>
      </w:r>
      <w:r w:rsidRPr="0037498D">
        <w:rPr>
          <w:rFonts w:ascii="Traditional Arabic" w:hAnsi="Traditional Arabic" w:cs="Traditional Arabic" w:hint="cs"/>
          <w:sz w:val="32"/>
          <w:szCs w:val="32"/>
          <w:rtl/>
          <w:lang w:bidi="ar-IQ"/>
        </w:rPr>
        <w:t>فية البحث و</w:t>
      </w:r>
      <w:r w:rsidR="00B462FC" w:rsidRPr="0037498D">
        <w:rPr>
          <w:rFonts w:ascii="Traditional Arabic" w:hAnsi="Traditional Arabic" w:cs="Traditional Arabic" w:hint="cs"/>
          <w:sz w:val="32"/>
          <w:szCs w:val="32"/>
          <w:rtl/>
          <w:lang w:bidi="ar-IQ"/>
        </w:rPr>
        <w:t>تحديد</w:t>
      </w:r>
      <w:r w:rsidRPr="0037498D">
        <w:rPr>
          <w:rFonts w:ascii="Traditional Arabic" w:hAnsi="Traditional Arabic" w:cs="Traditional Arabic" w:hint="cs"/>
          <w:sz w:val="32"/>
          <w:szCs w:val="32"/>
          <w:rtl/>
          <w:lang w:bidi="ar-IQ"/>
        </w:rPr>
        <w:t xml:space="preserve"> المشكلات وأهداف البحث وأهميته والدراسة السابقة</w:t>
      </w:r>
      <w:r w:rsidR="00DD4E30" w:rsidRPr="0037498D">
        <w:rPr>
          <w:rFonts w:ascii="Traditional Arabic" w:hAnsi="Traditional Arabic" w:cs="Traditional Arabic" w:hint="cs"/>
          <w:sz w:val="32"/>
          <w:szCs w:val="32"/>
          <w:rtl/>
          <w:lang w:bidi="ar-IQ"/>
        </w:rPr>
        <w:t xml:space="preserve"> والإطار النظري </w:t>
      </w:r>
      <w:r w:rsidR="000034DF" w:rsidRPr="0037498D">
        <w:rPr>
          <w:rFonts w:ascii="Traditional Arabic" w:hAnsi="Traditional Arabic" w:cs="Traditional Arabic" w:hint="cs"/>
          <w:sz w:val="32"/>
          <w:szCs w:val="32"/>
          <w:rtl/>
          <w:lang w:bidi="ar-IQ"/>
        </w:rPr>
        <w:t>ومنهج البحث ونظامه.</w:t>
      </w:r>
    </w:p>
    <w:p w:rsidR="000034DF" w:rsidRPr="0037498D" w:rsidRDefault="000034DF" w:rsidP="009A05D4">
      <w:pPr>
        <w:pStyle w:val="ListParagraph"/>
        <w:bidi/>
        <w:spacing w:line="360" w:lineRule="auto"/>
        <w:ind w:firstLine="720"/>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lastRenderedPageBreak/>
        <w:t>والباب الثاني يشتمل</w:t>
      </w:r>
      <w:r w:rsidR="00B462FC" w:rsidRPr="0037498D">
        <w:rPr>
          <w:rFonts w:ascii="Traditional Arabic" w:hAnsi="Traditional Arabic" w:cs="Traditional Arabic" w:hint="cs"/>
          <w:sz w:val="32"/>
          <w:szCs w:val="32"/>
          <w:rtl/>
          <w:lang w:bidi="ar-IQ"/>
        </w:rPr>
        <w:t xml:space="preserve"> على</w:t>
      </w:r>
      <w:r w:rsidRPr="0037498D">
        <w:rPr>
          <w:rFonts w:ascii="Traditional Arabic" w:hAnsi="Traditional Arabic" w:cs="Traditional Arabic" w:hint="cs"/>
          <w:sz w:val="32"/>
          <w:szCs w:val="32"/>
          <w:rtl/>
          <w:lang w:bidi="ar-IQ"/>
        </w:rPr>
        <w:t xml:space="preserve"> </w:t>
      </w:r>
      <w:r w:rsidR="00DD4E30" w:rsidRPr="0037498D">
        <w:rPr>
          <w:rFonts w:ascii="Traditional Arabic" w:hAnsi="Traditional Arabic" w:cs="Traditional Arabic" w:hint="cs"/>
          <w:sz w:val="32"/>
          <w:szCs w:val="32"/>
          <w:rtl/>
          <w:lang w:bidi="ar-IQ"/>
        </w:rPr>
        <w:t>الإطار النظري</w:t>
      </w:r>
      <w:r w:rsidR="00AC1F8D" w:rsidRPr="0037498D">
        <w:rPr>
          <w:rFonts w:ascii="Traditional Arabic" w:hAnsi="Traditional Arabic" w:cs="Traditional Arabic" w:hint="cs"/>
          <w:sz w:val="32"/>
          <w:szCs w:val="32"/>
          <w:rtl/>
          <w:lang w:bidi="ar-IQ"/>
        </w:rPr>
        <w:t xml:space="preserve"> من هذا البحث. كان في هذا الباب </w:t>
      </w:r>
      <w:r w:rsidR="008F156C" w:rsidRPr="0037498D">
        <w:rPr>
          <w:rFonts w:ascii="Traditional Arabic" w:hAnsi="Traditional Arabic" w:cs="Traditional Arabic" w:hint="cs"/>
          <w:sz w:val="32"/>
          <w:szCs w:val="32"/>
          <w:rtl/>
          <w:lang w:bidi="ar-IQ"/>
        </w:rPr>
        <w:t>خمسة</w:t>
      </w:r>
      <w:r w:rsidR="00AA78A0" w:rsidRPr="0037498D">
        <w:rPr>
          <w:rFonts w:ascii="Traditional Arabic" w:hAnsi="Traditional Arabic" w:cs="Traditional Arabic" w:hint="cs"/>
          <w:sz w:val="32"/>
          <w:szCs w:val="32"/>
          <w:rtl/>
          <w:lang w:bidi="ar-IQ"/>
        </w:rPr>
        <w:t xml:space="preserve"> </w:t>
      </w:r>
      <w:r w:rsidR="00736D4C" w:rsidRPr="0037498D">
        <w:rPr>
          <w:rFonts w:ascii="Traditional Arabic" w:hAnsi="Traditional Arabic" w:cs="Traditional Arabic" w:hint="cs"/>
          <w:sz w:val="32"/>
          <w:szCs w:val="32"/>
          <w:rtl/>
          <w:lang w:bidi="ar-IQ"/>
        </w:rPr>
        <w:t>فصول</w:t>
      </w:r>
      <w:r w:rsidR="00AA78A0" w:rsidRPr="0037498D">
        <w:rPr>
          <w:rFonts w:ascii="Traditional Arabic" w:hAnsi="Traditional Arabic" w:cs="Traditional Arabic" w:hint="cs"/>
          <w:sz w:val="32"/>
          <w:szCs w:val="32"/>
          <w:rtl/>
          <w:lang w:bidi="ar-IQ"/>
        </w:rPr>
        <w:t xml:space="preserve">. الفصل الاول </w:t>
      </w:r>
      <w:r w:rsidR="004E4D75" w:rsidRPr="0037498D">
        <w:rPr>
          <w:rFonts w:ascii="Traditional Arabic" w:hAnsi="Traditional Arabic" w:cs="Traditional Arabic" w:hint="cs"/>
          <w:sz w:val="32"/>
          <w:szCs w:val="32"/>
          <w:rtl/>
          <w:lang w:bidi="ar-IQ"/>
        </w:rPr>
        <w:t>يشرح</w:t>
      </w:r>
      <w:r w:rsidR="00121924" w:rsidRPr="0037498D">
        <w:rPr>
          <w:rFonts w:ascii="Traditional Arabic" w:hAnsi="Traditional Arabic" w:cs="Traditional Arabic" w:hint="cs"/>
          <w:sz w:val="32"/>
          <w:szCs w:val="32"/>
          <w:rtl/>
          <w:lang w:bidi="ar-IQ"/>
        </w:rPr>
        <w:t xml:space="preserve"> </w:t>
      </w:r>
      <w:r w:rsidR="008E34BE" w:rsidRPr="0037498D">
        <w:rPr>
          <w:rFonts w:ascii="Traditional Arabic" w:hAnsi="Traditional Arabic" w:cs="Traditional Arabic" w:hint="cs"/>
          <w:sz w:val="32"/>
          <w:szCs w:val="32"/>
          <w:rtl/>
          <w:lang w:bidi="ar-IQ"/>
        </w:rPr>
        <w:t>معرفة التداوى</w:t>
      </w:r>
      <w:r w:rsidR="00AA172D" w:rsidRPr="0037498D">
        <w:rPr>
          <w:rFonts w:ascii="Traditional Arabic" w:hAnsi="Traditional Arabic" w:cs="Traditional Arabic" w:hint="cs"/>
          <w:sz w:val="32"/>
          <w:szCs w:val="32"/>
          <w:rtl/>
          <w:lang w:bidi="ar-IQ"/>
        </w:rPr>
        <w:t xml:space="preserve"> ال</w:t>
      </w:r>
      <w:r w:rsidR="008E34BE" w:rsidRPr="0037498D">
        <w:rPr>
          <w:rFonts w:ascii="Traditional Arabic" w:hAnsi="Traditional Arabic" w:cs="Traditional Arabic" w:hint="cs"/>
          <w:sz w:val="32"/>
          <w:szCs w:val="32"/>
          <w:rtl/>
          <w:lang w:bidi="ar-IQ"/>
        </w:rPr>
        <w:t>ذي يحتوى البيان عن تعريف التداوى</w:t>
      </w:r>
      <w:r w:rsidR="00121924" w:rsidRPr="0037498D">
        <w:rPr>
          <w:rFonts w:ascii="Traditional Arabic" w:hAnsi="Traditional Arabic" w:cs="Traditional Arabic" w:hint="cs"/>
          <w:sz w:val="32"/>
          <w:szCs w:val="32"/>
          <w:rtl/>
          <w:lang w:bidi="ar-IQ"/>
        </w:rPr>
        <w:t xml:space="preserve"> وانواعه</w:t>
      </w:r>
      <w:r w:rsidR="00AA172D" w:rsidRPr="0037498D">
        <w:rPr>
          <w:rFonts w:ascii="Traditional Arabic" w:hAnsi="Traditional Arabic" w:cs="Traditional Arabic" w:hint="cs"/>
          <w:sz w:val="32"/>
          <w:szCs w:val="32"/>
          <w:rtl/>
          <w:lang w:bidi="ar-IQ"/>
        </w:rPr>
        <w:t>, انواع وكيفية علاجه</w:t>
      </w:r>
      <w:r w:rsidR="005C2253" w:rsidRPr="0037498D">
        <w:rPr>
          <w:rFonts w:ascii="Traditional Arabic" w:hAnsi="Traditional Arabic" w:cs="Traditional Arabic" w:hint="cs"/>
          <w:sz w:val="32"/>
          <w:szCs w:val="32"/>
          <w:rtl/>
          <w:lang w:bidi="ar-IQ"/>
        </w:rPr>
        <w:t>.</w:t>
      </w:r>
      <w:r w:rsidR="008F00C1" w:rsidRPr="0037498D">
        <w:rPr>
          <w:rFonts w:ascii="Traditional Arabic" w:hAnsi="Traditional Arabic" w:cs="Traditional Arabic" w:hint="cs"/>
          <w:sz w:val="32"/>
          <w:szCs w:val="32"/>
          <w:rtl/>
          <w:lang w:bidi="ar-IQ"/>
        </w:rPr>
        <w:t xml:space="preserve"> </w:t>
      </w:r>
      <w:r w:rsidR="005C2253" w:rsidRPr="0037498D">
        <w:rPr>
          <w:rFonts w:ascii="Traditional Arabic" w:hAnsi="Traditional Arabic" w:cs="Traditional Arabic" w:hint="cs"/>
          <w:sz w:val="32"/>
          <w:szCs w:val="32"/>
          <w:rtl/>
          <w:lang w:bidi="ar-IQ"/>
        </w:rPr>
        <w:t>والفصل الثاني يشرح</w:t>
      </w:r>
      <w:r w:rsidR="008F00C1" w:rsidRPr="0037498D">
        <w:rPr>
          <w:rFonts w:ascii="Traditional Arabic" w:hAnsi="Traditional Arabic" w:cs="Traditional Arabic" w:hint="cs"/>
          <w:sz w:val="32"/>
          <w:szCs w:val="32"/>
          <w:rtl/>
          <w:lang w:bidi="ar-IQ"/>
        </w:rPr>
        <w:t xml:space="preserve"> الطب النبوي من التعريف وتاريخه</w:t>
      </w:r>
      <w:r w:rsidR="00736D4C" w:rsidRPr="0037498D">
        <w:rPr>
          <w:rFonts w:ascii="Traditional Arabic" w:hAnsi="Traditional Arabic" w:cs="Traditional Arabic" w:hint="cs"/>
          <w:sz w:val="32"/>
          <w:szCs w:val="32"/>
          <w:rtl/>
          <w:lang w:bidi="ar-IQ"/>
        </w:rPr>
        <w:t>.</w:t>
      </w:r>
      <w:r w:rsidR="00AA172D" w:rsidRPr="0037498D">
        <w:rPr>
          <w:rFonts w:ascii="Traditional Arabic" w:hAnsi="Traditional Arabic" w:cs="Traditional Arabic" w:hint="cs"/>
          <w:sz w:val="32"/>
          <w:szCs w:val="32"/>
          <w:rtl/>
          <w:lang w:bidi="ar-IQ"/>
        </w:rPr>
        <w:t xml:space="preserve"> و</w:t>
      </w:r>
      <w:r w:rsidR="00736D4C" w:rsidRPr="0037498D">
        <w:rPr>
          <w:rFonts w:ascii="Traditional Arabic" w:hAnsi="Traditional Arabic" w:cs="Traditional Arabic" w:hint="cs"/>
          <w:sz w:val="32"/>
          <w:szCs w:val="32"/>
          <w:rtl/>
          <w:lang w:bidi="ar-IQ"/>
        </w:rPr>
        <w:t>الفصل الثاني</w:t>
      </w:r>
      <w:r w:rsidR="008F156C" w:rsidRPr="0037498D">
        <w:rPr>
          <w:rFonts w:ascii="Traditional Arabic" w:hAnsi="Traditional Arabic" w:cs="Traditional Arabic" w:hint="cs"/>
          <w:sz w:val="32"/>
          <w:szCs w:val="32"/>
          <w:rtl/>
          <w:lang w:bidi="ar-IQ"/>
        </w:rPr>
        <w:t xml:space="preserve"> يب</w:t>
      </w:r>
      <w:r w:rsidR="008E34BE" w:rsidRPr="0037498D">
        <w:rPr>
          <w:rFonts w:ascii="Traditional Arabic" w:hAnsi="Traditional Arabic" w:cs="Traditional Arabic" w:hint="cs"/>
          <w:sz w:val="32"/>
          <w:szCs w:val="32"/>
          <w:rtl/>
          <w:lang w:bidi="ar-IQ"/>
        </w:rPr>
        <w:t>حثعن العيادة كالسهولة في التداوى</w:t>
      </w:r>
      <w:r w:rsidR="008F156C" w:rsidRPr="0037498D">
        <w:rPr>
          <w:rFonts w:ascii="Traditional Arabic" w:hAnsi="Traditional Arabic" w:cs="Traditional Arabic" w:hint="cs"/>
          <w:sz w:val="32"/>
          <w:szCs w:val="32"/>
          <w:rtl/>
          <w:lang w:bidi="ar-IQ"/>
        </w:rPr>
        <w:t>.</w:t>
      </w:r>
      <w:r w:rsidR="009A05D4" w:rsidRPr="0037498D">
        <w:rPr>
          <w:rFonts w:ascii="Traditional Arabic" w:hAnsi="Traditional Arabic" w:cs="Traditional Arabic" w:hint="cs"/>
          <w:sz w:val="32"/>
          <w:szCs w:val="32"/>
          <w:rtl/>
          <w:lang w:bidi="ar-IQ"/>
        </w:rPr>
        <w:t xml:space="preserve"> والفصل الثالث</w:t>
      </w:r>
      <w:r w:rsidR="008F156C" w:rsidRPr="0037498D">
        <w:rPr>
          <w:rFonts w:ascii="Traditional Arabic" w:hAnsi="Traditional Arabic" w:cs="Traditional Arabic" w:hint="cs"/>
          <w:sz w:val="32"/>
          <w:szCs w:val="32"/>
          <w:rtl/>
          <w:lang w:bidi="ar-IQ"/>
        </w:rPr>
        <w:t xml:space="preserve"> </w:t>
      </w:r>
      <w:r w:rsidR="00736D4C" w:rsidRPr="0037498D">
        <w:rPr>
          <w:rFonts w:ascii="Traditional Arabic" w:hAnsi="Traditional Arabic" w:cs="Traditional Arabic" w:hint="cs"/>
          <w:sz w:val="32"/>
          <w:szCs w:val="32"/>
          <w:rtl/>
          <w:lang w:bidi="ar-IQ"/>
        </w:rPr>
        <w:t xml:space="preserve">يوضح </w:t>
      </w:r>
      <w:r w:rsidR="008F156C" w:rsidRPr="0037498D">
        <w:rPr>
          <w:rFonts w:ascii="Traditional Arabic" w:hAnsi="Traditional Arabic" w:cs="Traditional Arabic" w:hint="cs"/>
          <w:sz w:val="32"/>
          <w:szCs w:val="32"/>
          <w:rtl/>
          <w:lang w:bidi="ar-IQ"/>
        </w:rPr>
        <w:t>وضحا عن معرفة أواس</w:t>
      </w:r>
      <w:r w:rsidR="008F00C1" w:rsidRPr="0037498D">
        <w:rPr>
          <w:rFonts w:ascii="Traditional Arabic" w:hAnsi="Traditional Arabic" w:cs="Traditional Arabic" w:hint="cs"/>
          <w:sz w:val="32"/>
          <w:szCs w:val="32"/>
          <w:rtl/>
          <w:lang w:bidi="ar-IQ"/>
        </w:rPr>
        <w:t xml:space="preserve"> الكي</w:t>
      </w:r>
      <w:r w:rsidR="004E4D75" w:rsidRPr="0037498D">
        <w:rPr>
          <w:rFonts w:ascii="Traditional Arabic" w:hAnsi="Traditional Arabic" w:cs="Traditional Arabic" w:hint="cs"/>
          <w:sz w:val="32"/>
          <w:szCs w:val="32"/>
          <w:rtl/>
          <w:lang w:bidi="ar-IQ"/>
        </w:rPr>
        <w:t xml:space="preserve">. اما </w:t>
      </w:r>
      <w:r w:rsidR="008F156C" w:rsidRPr="0037498D">
        <w:rPr>
          <w:rFonts w:ascii="Traditional Arabic" w:hAnsi="Traditional Arabic" w:cs="Traditional Arabic" w:hint="cs"/>
          <w:sz w:val="32"/>
          <w:szCs w:val="32"/>
          <w:rtl/>
          <w:lang w:bidi="ar-IQ"/>
        </w:rPr>
        <w:t>الفصل الرابع</w:t>
      </w:r>
      <w:r w:rsidR="00DD6368" w:rsidRPr="0037498D">
        <w:rPr>
          <w:rFonts w:ascii="Traditional Arabic" w:hAnsi="Traditional Arabic" w:cs="Traditional Arabic" w:hint="cs"/>
          <w:sz w:val="32"/>
          <w:szCs w:val="32"/>
          <w:rtl/>
          <w:lang w:bidi="ar-IQ"/>
        </w:rPr>
        <w:t xml:space="preserve"> فيبين</w:t>
      </w:r>
      <w:r w:rsidR="004E4D75" w:rsidRPr="0037498D">
        <w:rPr>
          <w:rFonts w:ascii="Traditional Arabic" w:hAnsi="Traditional Arabic" w:cs="Traditional Arabic" w:hint="cs"/>
          <w:sz w:val="32"/>
          <w:szCs w:val="32"/>
          <w:rtl/>
          <w:lang w:bidi="ar-IQ"/>
        </w:rPr>
        <w:t xml:space="preserve"> </w:t>
      </w:r>
      <w:r w:rsidR="008F00C1" w:rsidRPr="0037498D">
        <w:rPr>
          <w:rFonts w:ascii="Traditional Arabic" w:hAnsi="Traditional Arabic" w:cs="Traditional Arabic" w:hint="cs"/>
          <w:sz w:val="32"/>
          <w:szCs w:val="32"/>
          <w:rtl/>
          <w:lang w:bidi="ar-IQ"/>
        </w:rPr>
        <w:t>الاحاديث عنه وشرحها</w:t>
      </w:r>
      <w:r w:rsidR="00AA172D" w:rsidRPr="0037498D">
        <w:rPr>
          <w:rFonts w:ascii="Traditional Arabic" w:hAnsi="Traditional Arabic" w:cs="Traditional Arabic" w:hint="cs"/>
          <w:sz w:val="32"/>
          <w:szCs w:val="32"/>
          <w:rtl/>
          <w:lang w:bidi="ar-IQ"/>
        </w:rPr>
        <w:t xml:space="preserve"> عاما</w:t>
      </w:r>
      <w:r w:rsidR="004E4D75" w:rsidRPr="0037498D">
        <w:rPr>
          <w:rFonts w:ascii="Traditional Arabic" w:hAnsi="Traditional Arabic" w:cs="Traditional Arabic" w:hint="cs"/>
          <w:sz w:val="32"/>
          <w:szCs w:val="32"/>
          <w:rtl/>
          <w:lang w:bidi="ar-IQ"/>
        </w:rPr>
        <w:t xml:space="preserve">. </w:t>
      </w:r>
      <w:r w:rsidR="009A05D4" w:rsidRPr="0037498D">
        <w:rPr>
          <w:rFonts w:ascii="Traditional Arabic" w:hAnsi="Traditional Arabic" w:cs="Traditional Arabic" w:hint="cs"/>
          <w:sz w:val="32"/>
          <w:szCs w:val="32"/>
          <w:rtl/>
          <w:lang w:bidi="ar-IQ"/>
        </w:rPr>
        <w:t xml:space="preserve">والأخير </w:t>
      </w:r>
      <w:r w:rsidR="00AA172D" w:rsidRPr="0037498D">
        <w:rPr>
          <w:rFonts w:ascii="Traditional Arabic" w:hAnsi="Traditional Arabic" w:cs="Traditional Arabic" w:hint="cs"/>
          <w:sz w:val="32"/>
          <w:szCs w:val="32"/>
          <w:rtl/>
          <w:lang w:bidi="ar-IQ"/>
        </w:rPr>
        <w:t xml:space="preserve">يوضح </w:t>
      </w:r>
      <w:r w:rsidR="008B4771" w:rsidRPr="0037498D">
        <w:rPr>
          <w:rFonts w:ascii="Traditional Arabic" w:hAnsi="Traditional Arabic" w:cs="Traditional Arabic" w:hint="cs"/>
          <w:sz w:val="32"/>
          <w:szCs w:val="32"/>
          <w:rtl/>
          <w:lang w:bidi="ar-IQ"/>
        </w:rPr>
        <w:t>النظرية لتحليل هذا البحث, القواعد في فهم الحديث ليوسف القرضاوي.</w:t>
      </w:r>
    </w:p>
    <w:p w:rsidR="008B320B" w:rsidRPr="0037498D" w:rsidRDefault="00FC49DD" w:rsidP="005C2253">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والباب الثالث</w:t>
      </w:r>
      <w:r w:rsidR="00015BF0" w:rsidRPr="0037498D">
        <w:rPr>
          <w:rFonts w:ascii="Traditional Arabic" w:hAnsi="Traditional Arabic" w:cs="Traditional Arabic" w:hint="cs"/>
          <w:sz w:val="32"/>
          <w:szCs w:val="32"/>
          <w:rtl/>
          <w:lang w:bidi="ar-IQ"/>
        </w:rPr>
        <w:t xml:space="preserve"> يشتمل تقرير المعلومات</w:t>
      </w:r>
      <w:r w:rsidR="008B320B" w:rsidRPr="0037498D">
        <w:rPr>
          <w:rFonts w:ascii="Traditional Arabic" w:hAnsi="Traditional Arabic" w:cs="Traditional Arabic" w:hint="cs"/>
          <w:sz w:val="32"/>
          <w:szCs w:val="32"/>
          <w:rtl/>
          <w:lang w:bidi="ar-IQ"/>
        </w:rPr>
        <w:t>, كان</w:t>
      </w:r>
      <w:r w:rsidR="000C373C" w:rsidRPr="0037498D">
        <w:rPr>
          <w:rFonts w:ascii="Traditional Arabic" w:hAnsi="Traditional Arabic" w:cs="Traditional Arabic" w:hint="cs"/>
          <w:sz w:val="32"/>
          <w:szCs w:val="32"/>
          <w:rtl/>
          <w:lang w:bidi="ar-IQ"/>
        </w:rPr>
        <w:t xml:space="preserve"> </w:t>
      </w:r>
      <w:r w:rsidR="00BE1222" w:rsidRPr="0037498D">
        <w:rPr>
          <w:rFonts w:ascii="Traditional Arabic" w:hAnsi="Traditional Arabic" w:cs="Traditional Arabic" w:hint="cs"/>
          <w:sz w:val="32"/>
          <w:szCs w:val="32"/>
          <w:rtl/>
          <w:lang w:bidi="ar-IQ"/>
        </w:rPr>
        <w:t xml:space="preserve"> في هذا البحث</w:t>
      </w:r>
      <w:r w:rsidR="005C2253" w:rsidRPr="0037498D">
        <w:rPr>
          <w:rFonts w:ascii="Traditional Arabic" w:hAnsi="Traditional Arabic" w:cs="Traditional Arabic" w:hint="cs"/>
          <w:sz w:val="32"/>
          <w:szCs w:val="32"/>
          <w:rtl/>
          <w:lang w:bidi="ar-IQ"/>
        </w:rPr>
        <w:t xml:space="preserve"> ثلاث معلومات</w:t>
      </w:r>
      <w:r w:rsidR="008B320B" w:rsidRPr="0037498D">
        <w:rPr>
          <w:rFonts w:ascii="Traditional Arabic" w:hAnsi="Traditional Arabic" w:cs="Traditional Arabic" w:hint="cs"/>
          <w:sz w:val="32"/>
          <w:szCs w:val="32"/>
          <w:rtl/>
          <w:lang w:bidi="ar-IQ"/>
        </w:rPr>
        <w:t xml:space="preserve">. الاول تقرير المعلومات عاما اي من جغرافي المكان, وصفحة </w:t>
      </w:r>
      <w:r w:rsidR="00FE1FB2" w:rsidRPr="0037498D">
        <w:rPr>
          <w:rFonts w:ascii="Traditional Arabic" w:hAnsi="Traditional Arabic" w:cs="Traditional Arabic" w:hint="cs"/>
          <w:sz w:val="32"/>
          <w:szCs w:val="32"/>
          <w:rtl/>
          <w:lang w:bidi="ar-IQ"/>
        </w:rPr>
        <w:t>ال</w:t>
      </w:r>
      <w:r w:rsidR="009A05D4" w:rsidRPr="0037498D">
        <w:rPr>
          <w:rFonts w:ascii="Traditional Arabic" w:hAnsi="Traditional Arabic" w:cs="Traditional Arabic" w:hint="cs"/>
          <w:sz w:val="32"/>
          <w:szCs w:val="32"/>
          <w:rtl/>
          <w:lang w:bidi="ar-IQ"/>
        </w:rPr>
        <w:t>عيادة "اواس</w:t>
      </w:r>
      <w:r w:rsidR="00A42F54" w:rsidRPr="0037498D">
        <w:rPr>
          <w:rFonts w:ascii="Traditional Arabic" w:hAnsi="Traditional Arabic" w:cs="Traditional Arabic" w:hint="cs"/>
          <w:sz w:val="32"/>
          <w:szCs w:val="32"/>
          <w:rtl/>
          <w:lang w:bidi="ar-IQ"/>
        </w:rPr>
        <w:t xml:space="preserve"> الكي</w:t>
      </w:r>
      <w:r w:rsidR="00397797" w:rsidRPr="0037498D">
        <w:rPr>
          <w:rFonts w:ascii="Traditional Arabic" w:hAnsi="Traditional Arabic" w:cs="Traditional Arabic" w:hint="cs"/>
          <w:sz w:val="32"/>
          <w:szCs w:val="32"/>
          <w:rtl/>
          <w:lang w:bidi="ar-IQ"/>
        </w:rPr>
        <w:t>" فوج</w:t>
      </w:r>
      <w:r w:rsidR="00EB4987" w:rsidRPr="0037498D">
        <w:rPr>
          <w:rFonts w:ascii="Traditional Arabic" w:hAnsi="Traditional Arabic" w:cs="Traditional Arabic" w:hint="cs"/>
          <w:sz w:val="32"/>
          <w:szCs w:val="32"/>
          <w:rtl/>
          <w:lang w:bidi="ar-IQ"/>
        </w:rPr>
        <w:t xml:space="preserve">ان </w:t>
      </w:r>
      <w:r w:rsidR="004261B4" w:rsidRPr="0037498D">
        <w:rPr>
          <w:rFonts w:ascii="Traditional Arabic" w:hAnsi="Traditional Arabic" w:cs="Traditional Arabic" w:hint="cs"/>
          <w:sz w:val="32"/>
          <w:szCs w:val="32"/>
          <w:rtl/>
          <w:lang w:bidi="ar-IQ"/>
        </w:rPr>
        <w:t>كادينج</w:t>
      </w:r>
      <w:r w:rsidR="00A205EC" w:rsidRPr="0037498D">
        <w:rPr>
          <w:rFonts w:ascii="Traditional Arabic" w:hAnsi="Traditional Arabic" w:cs="Traditional Arabic" w:hint="cs"/>
          <w:sz w:val="32"/>
          <w:szCs w:val="32"/>
          <w:rtl/>
          <w:lang w:bidi="ar-IQ"/>
        </w:rPr>
        <w:t>, دماك</w:t>
      </w:r>
      <w:r w:rsidR="005C2253" w:rsidRPr="0037498D">
        <w:rPr>
          <w:rFonts w:ascii="Traditional Arabic" w:hAnsi="Traditional Arabic" w:cs="Traditional Arabic" w:hint="cs"/>
          <w:sz w:val="32"/>
          <w:szCs w:val="32"/>
          <w:rtl/>
          <w:lang w:bidi="ar-IQ"/>
        </w:rPr>
        <w:t xml:space="preserve"> وتريخه, ثم </w:t>
      </w:r>
      <w:r w:rsidR="008B320B" w:rsidRPr="0037498D">
        <w:rPr>
          <w:rFonts w:ascii="Traditional Arabic" w:hAnsi="Traditional Arabic" w:cs="Traditional Arabic" w:hint="cs"/>
          <w:sz w:val="32"/>
          <w:szCs w:val="32"/>
          <w:rtl/>
          <w:lang w:bidi="ar-IQ"/>
        </w:rPr>
        <w:t>مقدار ا</w:t>
      </w:r>
      <w:r w:rsidR="00221FC2" w:rsidRPr="0037498D">
        <w:rPr>
          <w:rFonts w:ascii="Traditional Arabic" w:hAnsi="Traditional Arabic" w:cs="Traditional Arabic" w:hint="cs"/>
          <w:sz w:val="32"/>
          <w:szCs w:val="32"/>
          <w:rtl/>
          <w:lang w:bidi="ar-IQ"/>
        </w:rPr>
        <w:t>لطبيب والمو</w:t>
      </w:r>
      <w:r w:rsidR="007C5F73" w:rsidRPr="0037498D">
        <w:rPr>
          <w:rFonts w:ascii="Traditional Arabic" w:hAnsi="Traditional Arabic" w:cs="Traditional Arabic" w:hint="cs"/>
          <w:sz w:val="32"/>
          <w:szCs w:val="32"/>
          <w:rtl/>
          <w:lang w:bidi="ar-IQ"/>
        </w:rPr>
        <w:t>ظف</w:t>
      </w:r>
      <w:r w:rsidR="005C340D" w:rsidRPr="0037498D">
        <w:rPr>
          <w:rFonts w:ascii="Traditional Arabic" w:hAnsi="Traditional Arabic" w:cs="Traditional Arabic" w:hint="cs"/>
          <w:sz w:val="32"/>
          <w:szCs w:val="32"/>
          <w:rtl/>
          <w:lang w:bidi="ar-IQ"/>
        </w:rPr>
        <w:t xml:space="preserve"> فيه</w:t>
      </w:r>
      <w:r w:rsidR="00411E42" w:rsidRPr="0037498D">
        <w:rPr>
          <w:rFonts w:ascii="Traditional Arabic" w:hAnsi="Traditional Arabic" w:cs="Traditional Arabic" w:hint="cs"/>
          <w:sz w:val="32"/>
          <w:szCs w:val="32"/>
          <w:rtl/>
          <w:lang w:bidi="ar-IQ"/>
        </w:rPr>
        <w:t>ا</w:t>
      </w:r>
      <w:r w:rsidR="008B320B" w:rsidRPr="0037498D">
        <w:rPr>
          <w:rFonts w:ascii="Traditional Arabic" w:hAnsi="Traditional Arabic" w:cs="Traditional Arabic" w:hint="cs"/>
          <w:sz w:val="32"/>
          <w:szCs w:val="32"/>
          <w:rtl/>
          <w:lang w:bidi="ar-IQ"/>
        </w:rPr>
        <w:t xml:space="preserve"> وال</w:t>
      </w:r>
      <w:r w:rsidR="00411E42" w:rsidRPr="0037498D">
        <w:rPr>
          <w:rFonts w:ascii="Traditional Arabic" w:hAnsi="Traditional Arabic" w:cs="Traditional Arabic" w:hint="cs"/>
          <w:sz w:val="32"/>
          <w:szCs w:val="32"/>
          <w:rtl/>
          <w:lang w:bidi="ar-IQ"/>
        </w:rPr>
        <w:t>مريض</w:t>
      </w:r>
      <w:r w:rsidR="008B320B" w:rsidRPr="0037498D">
        <w:rPr>
          <w:rFonts w:ascii="Traditional Arabic" w:hAnsi="Traditional Arabic" w:cs="Traditional Arabic" w:hint="cs"/>
          <w:sz w:val="32"/>
          <w:szCs w:val="32"/>
          <w:rtl/>
          <w:lang w:bidi="ar-IQ"/>
        </w:rPr>
        <w:t xml:space="preserve">. </w:t>
      </w:r>
      <w:r w:rsidR="005C2253" w:rsidRPr="0037498D">
        <w:rPr>
          <w:rFonts w:ascii="Traditional Arabic" w:hAnsi="Traditional Arabic" w:cs="Traditional Arabic" w:hint="cs"/>
          <w:sz w:val="32"/>
          <w:szCs w:val="32"/>
          <w:rtl/>
          <w:lang w:bidi="ar-IQ"/>
        </w:rPr>
        <w:t>واما الثالث</w:t>
      </w:r>
      <w:r w:rsidR="008B320B" w:rsidRPr="0037498D">
        <w:rPr>
          <w:rFonts w:ascii="Traditional Arabic" w:hAnsi="Traditional Arabic" w:cs="Traditional Arabic" w:hint="cs"/>
          <w:sz w:val="32"/>
          <w:szCs w:val="32"/>
          <w:rtl/>
          <w:lang w:bidi="ar-IQ"/>
        </w:rPr>
        <w:t xml:space="preserve"> فتقرير المعلومات </w:t>
      </w:r>
      <w:r w:rsidR="002922F2" w:rsidRPr="0037498D">
        <w:rPr>
          <w:rFonts w:ascii="Traditional Arabic" w:hAnsi="Traditional Arabic" w:cs="Traditional Arabic" w:hint="cs"/>
          <w:sz w:val="32"/>
          <w:szCs w:val="32"/>
          <w:rtl/>
          <w:lang w:bidi="ar-IQ"/>
        </w:rPr>
        <w:t>معيّنا, اي كيفية التطبيق,</w:t>
      </w:r>
      <w:r w:rsidR="00DE7204" w:rsidRPr="0037498D">
        <w:rPr>
          <w:rFonts w:ascii="Traditional Arabic" w:hAnsi="Traditional Arabic" w:cs="Traditional Arabic" w:hint="cs"/>
          <w:sz w:val="32"/>
          <w:szCs w:val="32"/>
          <w:rtl/>
          <w:lang w:bidi="ar-IQ"/>
        </w:rPr>
        <w:t xml:space="preserve"> ثم </w:t>
      </w:r>
      <w:r w:rsidR="005C2253" w:rsidRPr="0037498D">
        <w:rPr>
          <w:rFonts w:ascii="Traditional Arabic" w:hAnsi="Traditional Arabic" w:cs="Traditional Arabic" w:hint="cs"/>
          <w:sz w:val="32"/>
          <w:szCs w:val="32"/>
          <w:rtl/>
          <w:lang w:bidi="ar-IQ"/>
        </w:rPr>
        <w:t>العيادة المنتشرة في إندونس</w:t>
      </w:r>
      <w:r w:rsidR="009A05D4" w:rsidRPr="0037498D">
        <w:rPr>
          <w:rFonts w:ascii="Traditional Arabic" w:hAnsi="Traditional Arabic" w:cs="Traditional Arabic" w:hint="cs"/>
          <w:sz w:val="32"/>
          <w:szCs w:val="32"/>
          <w:rtl/>
          <w:lang w:bidi="ar-IQ"/>
        </w:rPr>
        <w:t>يا وكيف قول المرضى بأثار الأواس</w:t>
      </w:r>
      <w:r w:rsidR="005C2253" w:rsidRPr="0037498D">
        <w:rPr>
          <w:rFonts w:ascii="Traditional Arabic" w:hAnsi="Traditional Arabic" w:cs="Traditional Arabic" w:hint="cs"/>
          <w:sz w:val="32"/>
          <w:szCs w:val="32"/>
          <w:rtl/>
          <w:lang w:bidi="ar-IQ"/>
        </w:rPr>
        <w:t xml:space="preserve"> في نفسه</w:t>
      </w:r>
      <w:r w:rsidR="00DE7204" w:rsidRPr="0037498D">
        <w:rPr>
          <w:rFonts w:ascii="Traditional Arabic" w:hAnsi="Traditional Arabic" w:cs="Traditional Arabic" w:hint="cs"/>
          <w:sz w:val="32"/>
          <w:szCs w:val="32"/>
          <w:rtl/>
          <w:lang w:bidi="ar-IQ"/>
        </w:rPr>
        <w:t>.</w:t>
      </w:r>
      <w:r w:rsidR="009054ED" w:rsidRPr="0037498D">
        <w:rPr>
          <w:rFonts w:ascii="Traditional Arabic" w:hAnsi="Traditional Arabic" w:cs="Traditional Arabic" w:hint="cs"/>
          <w:sz w:val="32"/>
          <w:szCs w:val="32"/>
          <w:rtl/>
          <w:lang w:bidi="ar-IQ"/>
        </w:rPr>
        <w:t xml:space="preserve"> </w:t>
      </w:r>
    </w:p>
    <w:p w:rsidR="00FC49DD" w:rsidRPr="0037498D" w:rsidRDefault="00FC49DD" w:rsidP="00141E41">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والباب الر</w:t>
      </w:r>
      <w:r w:rsidR="00397797" w:rsidRPr="0037498D">
        <w:rPr>
          <w:rFonts w:ascii="Traditional Arabic" w:hAnsi="Traditional Arabic" w:cs="Traditional Arabic" w:hint="cs"/>
          <w:sz w:val="32"/>
          <w:szCs w:val="32"/>
          <w:rtl/>
          <w:lang w:bidi="ar-IQ"/>
        </w:rPr>
        <w:t>ا</w:t>
      </w:r>
      <w:r w:rsidRPr="0037498D">
        <w:rPr>
          <w:rFonts w:ascii="Traditional Arabic" w:hAnsi="Traditional Arabic" w:cs="Traditional Arabic" w:hint="cs"/>
          <w:sz w:val="32"/>
          <w:szCs w:val="32"/>
          <w:rtl/>
          <w:lang w:bidi="ar-IQ"/>
        </w:rPr>
        <w:t xml:space="preserve">بع يتضمن بيان التحليل عن </w:t>
      </w:r>
      <w:r w:rsidR="00DE7204" w:rsidRPr="0037498D">
        <w:rPr>
          <w:rFonts w:ascii="Traditional Arabic" w:hAnsi="Traditional Arabic" w:cs="Traditional Arabic" w:hint="cs"/>
          <w:sz w:val="32"/>
          <w:szCs w:val="32"/>
          <w:rtl/>
          <w:lang w:bidi="ar-IQ"/>
        </w:rPr>
        <w:t>تطبيق الذي يشمل شرحا عن</w:t>
      </w:r>
      <w:r w:rsidR="00141E41" w:rsidRPr="0037498D">
        <w:rPr>
          <w:rFonts w:ascii="Traditional Arabic" w:hAnsi="Traditional Arabic" w:cs="Traditional Arabic" w:hint="cs"/>
          <w:sz w:val="32"/>
          <w:szCs w:val="32"/>
          <w:rtl/>
          <w:lang w:bidi="ar-IQ"/>
        </w:rPr>
        <w:t xml:space="preserve"> </w:t>
      </w:r>
      <w:r w:rsidR="00C94E79" w:rsidRPr="0037498D">
        <w:rPr>
          <w:rFonts w:ascii="Traditional Arabic" w:hAnsi="Traditional Arabic" w:cs="Traditional Arabic" w:hint="cs"/>
          <w:sz w:val="32"/>
          <w:szCs w:val="32"/>
          <w:rtl/>
          <w:lang w:bidi="ar-IQ"/>
        </w:rPr>
        <w:t>تطبيق الأواس</w:t>
      </w:r>
      <w:r w:rsidR="0014278D">
        <w:rPr>
          <w:rFonts w:ascii="Traditional Arabic" w:hAnsi="Traditional Arabic" w:cs="Traditional Arabic" w:hint="cs"/>
          <w:sz w:val="32"/>
          <w:szCs w:val="32"/>
          <w:rtl/>
          <w:lang w:bidi="ar-IQ"/>
        </w:rPr>
        <w:t>,</w:t>
      </w:r>
      <w:r w:rsidR="005C2253" w:rsidRPr="0037498D">
        <w:rPr>
          <w:rFonts w:ascii="Traditional Arabic" w:hAnsi="Traditional Arabic" w:cs="Traditional Arabic" w:hint="cs"/>
          <w:sz w:val="32"/>
          <w:szCs w:val="32"/>
          <w:rtl/>
          <w:lang w:bidi="ar-IQ"/>
        </w:rPr>
        <w:t xml:space="preserve"> </w:t>
      </w:r>
      <w:r w:rsidR="00DE7204" w:rsidRPr="0037498D">
        <w:rPr>
          <w:rFonts w:ascii="Traditional Arabic" w:hAnsi="Traditional Arabic" w:cs="Traditional Arabic" w:hint="cs"/>
          <w:sz w:val="32"/>
          <w:szCs w:val="32"/>
          <w:rtl/>
          <w:lang w:bidi="ar-IQ"/>
        </w:rPr>
        <w:t xml:space="preserve"> </w:t>
      </w:r>
      <w:r w:rsidR="005C2253" w:rsidRPr="0037498D">
        <w:rPr>
          <w:rFonts w:ascii="Traditional Arabic" w:hAnsi="Traditional Arabic" w:cs="Traditional Arabic" w:hint="cs"/>
          <w:sz w:val="32"/>
          <w:szCs w:val="32"/>
          <w:rtl/>
          <w:lang w:bidi="ar-IQ"/>
        </w:rPr>
        <w:t xml:space="preserve">ثم </w:t>
      </w:r>
      <w:r w:rsidR="004261B4" w:rsidRPr="0037498D">
        <w:rPr>
          <w:rFonts w:ascii="Traditional Arabic" w:hAnsi="Traditional Arabic" w:cs="Traditional Arabic" w:hint="cs"/>
          <w:sz w:val="32"/>
          <w:szCs w:val="32"/>
          <w:rtl/>
          <w:lang w:bidi="ar-IQ"/>
        </w:rPr>
        <w:t>إرتباط</w:t>
      </w:r>
      <w:r w:rsidR="00736D4C" w:rsidRPr="0037498D">
        <w:rPr>
          <w:rFonts w:ascii="Traditional Arabic" w:hAnsi="Traditional Arabic" w:cs="Traditional Arabic"/>
          <w:sz w:val="32"/>
          <w:szCs w:val="32"/>
          <w:lang w:bidi="ar-IQ"/>
        </w:rPr>
        <w:t xml:space="preserve"> </w:t>
      </w:r>
      <w:r w:rsidR="009A05D4" w:rsidRPr="0037498D">
        <w:rPr>
          <w:rFonts w:ascii="Traditional Arabic" w:hAnsi="Traditional Arabic" w:cs="Traditional Arabic" w:hint="cs"/>
          <w:sz w:val="32"/>
          <w:szCs w:val="32"/>
          <w:rtl/>
          <w:lang w:bidi="ar-EG"/>
        </w:rPr>
        <w:t>أواس</w:t>
      </w:r>
      <w:r w:rsidR="00736D4C" w:rsidRPr="0037498D">
        <w:rPr>
          <w:rFonts w:ascii="Traditional Arabic" w:hAnsi="Traditional Arabic" w:cs="Traditional Arabic" w:hint="cs"/>
          <w:sz w:val="32"/>
          <w:szCs w:val="32"/>
          <w:rtl/>
          <w:lang w:bidi="ar-EG"/>
        </w:rPr>
        <w:t xml:space="preserve"> الكي</w:t>
      </w:r>
      <w:r w:rsidR="00397797" w:rsidRPr="0037498D">
        <w:rPr>
          <w:rFonts w:ascii="Traditional Arabic" w:hAnsi="Traditional Arabic" w:cs="Traditional Arabic" w:hint="cs"/>
          <w:sz w:val="32"/>
          <w:szCs w:val="32"/>
          <w:rtl/>
          <w:lang w:bidi="ar-IQ"/>
        </w:rPr>
        <w:t xml:space="preserve"> بالحديث</w:t>
      </w:r>
      <w:r w:rsidR="00141E41" w:rsidRPr="0037498D">
        <w:rPr>
          <w:rFonts w:ascii="Traditional Arabic" w:hAnsi="Traditional Arabic" w:cs="Traditional Arabic" w:hint="cs"/>
          <w:sz w:val="32"/>
          <w:szCs w:val="32"/>
          <w:rtl/>
          <w:lang w:bidi="ar-IQ"/>
        </w:rPr>
        <w:t xml:space="preserve"> بقواعد فهم الحديث للامام يوسف القرضاوي</w:t>
      </w:r>
      <w:r w:rsidR="006A5B45" w:rsidRPr="0037498D">
        <w:rPr>
          <w:rFonts w:ascii="Traditional Arabic" w:hAnsi="Traditional Arabic" w:cs="Traditional Arabic" w:hint="cs"/>
          <w:sz w:val="32"/>
          <w:szCs w:val="32"/>
          <w:rtl/>
          <w:lang w:bidi="ar-IQ"/>
        </w:rPr>
        <w:t>.</w:t>
      </w:r>
    </w:p>
    <w:p w:rsidR="00915A74" w:rsidRPr="0037498D" w:rsidRDefault="00FC49DD" w:rsidP="00141E41">
      <w:pPr>
        <w:pStyle w:val="ListParagraph"/>
        <w:bidi/>
        <w:spacing w:line="360" w:lineRule="auto"/>
        <w:ind w:firstLine="720"/>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ثم الباب الخا</w:t>
      </w:r>
      <w:r w:rsidR="00E10FA6" w:rsidRPr="0037498D">
        <w:rPr>
          <w:rFonts w:ascii="Traditional Arabic" w:hAnsi="Traditional Arabic" w:cs="Traditional Arabic" w:hint="cs"/>
          <w:sz w:val="32"/>
          <w:szCs w:val="32"/>
          <w:rtl/>
          <w:lang w:bidi="ar-IQ"/>
        </w:rPr>
        <w:t xml:space="preserve">مس يشتمل </w:t>
      </w:r>
      <w:r w:rsidR="006A5B45" w:rsidRPr="0037498D">
        <w:rPr>
          <w:rFonts w:ascii="Traditional Arabic" w:hAnsi="Traditional Arabic" w:cs="Traditional Arabic" w:hint="cs"/>
          <w:sz w:val="32"/>
          <w:szCs w:val="32"/>
          <w:rtl/>
          <w:lang w:bidi="ar-IQ"/>
        </w:rPr>
        <w:t>البيان</w:t>
      </w:r>
      <w:r w:rsidR="00E10FA6" w:rsidRPr="0037498D">
        <w:rPr>
          <w:rFonts w:ascii="Traditional Arabic" w:hAnsi="Traditional Arabic" w:cs="Traditional Arabic" w:hint="cs"/>
          <w:sz w:val="32"/>
          <w:szCs w:val="32"/>
          <w:rtl/>
          <w:lang w:bidi="ar-IQ"/>
        </w:rPr>
        <w:t xml:space="preserve"> عن الخلاصة اي النتيجة</w:t>
      </w:r>
      <w:r w:rsidR="00DE3619" w:rsidRPr="0037498D">
        <w:rPr>
          <w:rFonts w:ascii="Traditional Arabic" w:hAnsi="Traditional Arabic" w:cs="Traditional Arabic" w:hint="cs"/>
          <w:sz w:val="32"/>
          <w:szCs w:val="32"/>
          <w:rtl/>
          <w:lang w:bidi="ar-IQ"/>
        </w:rPr>
        <w:t xml:space="preserve"> طبق المرام</w:t>
      </w:r>
      <w:r w:rsidR="00E10FA6" w:rsidRPr="0037498D">
        <w:rPr>
          <w:rFonts w:ascii="Traditional Arabic" w:hAnsi="Traditional Arabic" w:cs="Traditional Arabic" w:hint="cs"/>
          <w:sz w:val="32"/>
          <w:szCs w:val="32"/>
          <w:rtl/>
          <w:lang w:bidi="ar-IQ"/>
        </w:rPr>
        <w:t xml:space="preserve"> في هذ</w:t>
      </w:r>
      <w:r w:rsidR="00DE7204" w:rsidRPr="0037498D">
        <w:rPr>
          <w:rFonts w:ascii="Traditional Arabic" w:hAnsi="Traditional Arabic" w:cs="Traditional Arabic" w:hint="cs"/>
          <w:sz w:val="32"/>
          <w:szCs w:val="32"/>
          <w:rtl/>
          <w:lang w:bidi="ar-IQ"/>
        </w:rPr>
        <w:t>ا البحث</w:t>
      </w:r>
      <w:r w:rsidR="00C94E79" w:rsidRPr="0037498D">
        <w:rPr>
          <w:rFonts w:ascii="Traditional Arabic" w:hAnsi="Traditional Arabic" w:cs="Traditional Arabic" w:hint="cs"/>
          <w:sz w:val="32"/>
          <w:szCs w:val="32"/>
          <w:rtl/>
          <w:lang w:bidi="ar-IQ"/>
        </w:rPr>
        <w:t xml:space="preserve"> والا</w:t>
      </w:r>
      <w:r w:rsidRPr="0037498D">
        <w:rPr>
          <w:rFonts w:ascii="Traditional Arabic" w:hAnsi="Traditional Arabic" w:cs="Traditional Arabic" w:hint="cs"/>
          <w:sz w:val="32"/>
          <w:szCs w:val="32"/>
          <w:rtl/>
          <w:lang w:bidi="ar-IQ"/>
        </w:rPr>
        <w:t>ختتام.</w:t>
      </w:r>
    </w:p>
    <w:p w:rsidR="00FC49DD" w:rsidRPr="0037498D" w:rsidRDefault="00915A74" w:rsidP="00915A74">
      <w:pPr>
        <w:rPr>
          <w:rFonts w:ascii="Traditional Arabic" w:hAnsi="Traditional Arabic" w:cs="Traditional Arabic"/>
          <w:sz w:val="32"/>
          <w:szCs w:val="32"/>
          <w:rtl/>
          <w:lang w:bidi="ar-IQ"/>
        </w:rPr>
      </w:pPr>
      <w:r w:rsidRPr="0037498D">
        <w:rPr>
          <w:rFonts w:ascii="Traditional Arabic" w:hAnsi="Traditional Arabic" w:cs="Traditional Arabic"/>
          <w:sz w:val="32"/>
          <w:szCs w:val="32"/>
          <w:rtl/>
          <w:lang w:bidi="ar-IQ"/>
        </w:rPr>
        <w:br w:type="page"/>
      </w:r>
    </w:p>
    <w:p w:rsidR="00240E8F" w:rsidRPr="0037498D" w:rsidRDefault="008F00C1" w:rsidP="00582B4D">
      <w:pPr>
        <w:pStyle w:val="Heading1"/>
        <w:bidi/>
        <w:rPr>
          <w:rtl/>
        </w:rPr>
      </w:pPr>
      <w:r w:rsidRPr="0037498D">
        <w:rPr>
          <w:rtl/>
        </w:rPr>
        <w:lastRenderedPageBreak/>
        <w:t>الباب الثاني</w:t>
      </w:r>
    </w:p>
    <w:p w:rsidR="008F00C1" w:rsidRPr="0037498D" w:rsidRDefault="001118A5" w:rsidP="00D22E9C">
      <w:pPr>
        <w:bidi/>
        <w:spacing w:after="0" w:line="360" w:lineRule="auto"/>
        <w:ind w:left="360"/>
        <w:jc w:val="center"/>
        <w:rPr>
          <w:rFonts w:ascii="Traditional Arabic" w:hAnsi="Traditional Arabic" w:cs="Traditional Arabic"/>
          <w:sz w:val="32"/>
          <w:szCs w:val="32"/>
          <w:rtl/>
        </w:rPr>
      </w:pPr>
      <w:r w:rsidRPr="0037498D">
        <w:rPr>
          <w:rFonts w:ascii="Traditional Arabic" w:hAnsi="Traditional Arabic" w:cs="Traditional Arabic" w:hint="cs"/>
          <w:b/>
          <w:bCs/>
          <w:sz w:val="32"/>
          <w:szCs w:val="32"/>
          <w:rtl/>
        </w:rPr>
        <w:t>التدا</w:t>
      </w:r>
      <w:r w:rsidR="008E34BE" w:rsidRPr="0037498D">
        <w:rPr>
          <w:rFonts w:ascii="Traditional Arabic" w:hAnsi="Traditional Arabic" w:cs="Traditional Arabic" w:hint="cs"/>
          <w:b/>
          <w:bCs/>
          <w:sz w:val="32"/>
          <w:szCs w:val="32"/>
          <w:rtl/>
        </w:rPr>
        <w:t>وى</w:t>
      </w:r>
      <w:r w:rsidR="009A05D4" w:rsidRPr="0037498D">
        <w:rPr>
          <w:rFonts w:ascii="Traditional Arabic" w:hAnsi="Traditional Arabic" w:cs="Traditional Arabic" w:hint="cs"/>
          <w:b/>
          <w:bCs/>
          <w:sz w:val="32"/>
          <w:szCs w:val="32"/>
          <w:rtl/>
        </w:rPr>
        <w:t xml:space="preserve"> ب</w:t>
      </w:r>
      <w:r w:rsidRPr="0037498D">
        <w:rPr>
          <w:rFonts w:ascii="Traditional Arabic" w:hAnsi="Traditional Arabic" w:cs="Traditional Arabic" w:hint="cs"/>
          <w:b/>
          <w:bCs/>
          <w:sz w:val="32"/>
          <w:szCs w:val="32"/>
          <w:rtl/>
        </w:rPr>
        <w:t>أواس</w:t>
      </w:r>
      <w:r w:rsidR="009A05D4" w:rsidRPr="0037498D">
        <w:rPr>
          <w:rFonts w:ascii="Traditional Arabic" w:hAnsi="Traditional Arabic" w:cs="Traditional Arabic" w:hint="cs"/>
          <w:b/>
          <w:bCs/>
          <w:sz w:val="32"/>
          <w:szCs w:val="32"/>
          <w:rtl/>
        </w:rPr>
        <w:t xml:space="preserve"> الكي</w:t>
      </w:r>
    </w:p>
    <w:p w:rsidR="006C6622" w:rsidRPr="0037498D" w:rsidRDefault="008E34BE" w:rsidP="001144B4">
      <w:pPr>
        <w:pStyle w:val="Subtitle"/>
        <w:rPr>
          <w:color w:val="auto"/>
        </w:rPr>
      </w:pPr>
      <w:r w:rsidRPr="0037498D">
        <w:rPr>
          <w:color w:val="auto"/>
          <w:rtl/>
        </w:rPr>
        <w:t>التداو</w:t>
      </w:r>
      <w:r w:rsidRPr="0037498D">
        <w:rPr>
          <w:rFonts w:hint="cs"/>
          <w:color w:val="auto"/>
          <w:rtl/>
        </w:rPr>
        <w:t>ى</w:t>
      </w:r>
      <w:r w:rsidR="00873DE0" w:rsidRPr="0037498D">
        <w:rPr>
          <w:rFonts w:hint="cs"/>
          <w:color w:val="auto"/>
          <w:rtl/>
        </w:rPr>
        <w:t xml:space="preserve"> </w:t>
      </w:r>
    </w:p>
    <w:p w:rsidR="0048360E" w:rsidRPr="0037498D" w:rsidRDefault="006C6622" w:rsidP="000614CD">
      <w:pPr>
        <w:pStyle w:val="ListParagraph"/>
        <w:numPr>
          <w:ilvl w:val="0"/>
          <w:numId w:val="13"/>
        </w:numPr>
        <w:bidi/>
        <w:spacing w:line="360" w:lineRule="auto"/>
        <w:ind w:left="1274" w:hanging="283"/>
        <w:jc w:val="both"/>
        <w:rPr>
          <w:rFonts w:ascii="Traditional Arabic" w:hAnsi="Traditional Arabic" w:cs="Traditional Arabic"/>
          <w:b/>
          <w:bCs/>
          <w:sz w:val="32"/>
          <w:szCs w:val="32"/>
          <w:rtl/>
          <w:lang w:bidi="ar-EG"/>
        </w:rPr>
      </w:pPr>
      <w:r w:rsidRPr="0037498D">
        <w:rPr>
          <w:rFonts w:ascii="Traditional Arabic" w:hAnsi="Traditional Arabic" w:cs="Traditional Arabic" w:hint="cs"/>
          <w:sz w:val="32"/>
          <w:szCs w:val="32"/>
          <w:rtl/>
          <w:lang w:bidi="ar-EG"/>
        </w:rPr>
        <w:t>تعريف التداو</w:t>
      </w:r>
      <w:r w:rsidR="008E34BE" w:rsidRPr="0037498D">
        <w:rPr>
          <w:rFonts w:ascii="Traditional Arabic" w:hAnsi="Traditional Arabic" w:cs="Traditional Arabic" w:hint="cs"/>
          <w:sz w:val="32"/>
          <w:szCs w:val="32"/>
          <w:rtl/>
          <w:lang w:bidi="ar-EG"/>
        </w:rPr>
        <w:t>ى</w:t>
      </w:r>
    </w:p>
    <w:p w:rsidR="0048360E" w:rsidRPr="0037498D" w:rsidRDefault="008E34BE" w:rsidP="0048360E">
      <w:pPr>
        <w:pStyle w:val="ListParagraph"/>
        <w:bidi/>
        <w:spacing w:line="360" w:lineRule="auto"/>
        <w:ind w:left="1274" w:firstLine="166"/>
        <w:jc w:val="both"/>
        <w:rPr>
          <w:rFonts w:ascii="Traditional Arabic" w:hAnsi="Traditional Arabic" w:cs="Traditional Arabic"/>
          <w:sz w:val="32"/>
          <w:szCs w:val="32"/>
          <w:rtl/>
          <w:lang w:bidi="ar-EG"/>
        </w:rPr>
      </w:pPr>
      <w:r w:rsidRPr="0037498D">
        <w:rPr>
          <w:rFonts w:ascii="Traditional Arabic" w:hAnsi="Traditional Arabic" w:cs="Traditional Arabic"/>
          <w:sz w:val="32"/>
          <w:szCs w:val="32"/>
          <w:rtl/>
          <w:lang w:bidi="ar-EG"/>
        </w:rPr>
        <w:t>التداو</w:t>
      </w:r>
      <w:r w:rsidRPr="0037498D">
        <w:rPr>
          <w:rFonts w:ascii="Traditional Arabic" w:hAnsi="Traditional Arabic" w:cs="Traditional Arabic" w:hint="cs"/>
          <w:sz w:val="32"/>
          <w:szCs w:val="32"/>
          <w:rtl/>
          <w:lang w:bidi="ar-EG"/>
        </w:rPr>
        <w:t>ى</w:t>
      </w:r>
      <w:r w:rsidR="0048360E" w:rsidRPr="0037498D">
        <w:rPr>
          <w:rFonts w:ascii="Traditional Arabic" w:hAnsi="Traditional Arabic" w:cs="Traditional Arabic"/>
          <w:sz w:val="32"/>
          <w:szCs w:val="32"/>
          <w:rtl/>
          <w:lang w:bidi="ar-EG"/>
        </w:rPr>
        <w:t xml:space="preserve">  هو </w:t>
      </w:r>
      <w:r w:rsidR="00704441" w:rsidRPr="0037498D">
        <w:rPr>
          <w:rFonts w:ascii="Traditional Arabic" w:hAnsi="Traditional Arabic" w:cs="Traditional Arabic" w:hint="cs"/>
          <w:sz w:val="32"/>
          <w:szCs w:val="32"/>
          <w:rtl/>
          <w:lang w:bidi="ar-EG"/>
        </w:rPr>
        <w:t xml:space="preserve">سبب </w:t>
      </w:r>
      <w:r w:rsidR="0048360E" w:rsidRPr="0037498D">
        <w:rPr>
          <w:rFonts w:ascii="Traditional Arabic" w:hAnsi="Traditional Arabic" w:cs="Traditional Arabic"/>
          <w:sz w:val="32"/>
          <w:szCs w:val="32"/>
          <w:rtl/>
          <w:lang w:bidi="ar-EG"/>
        </w:rPr>
        <w:t xml:space="preserve">من اسباب الشفاء (اذا اراد الله به) فعلى المرضى أن </w:t>
      </w:r>
      <w:r w:rsidR="0048360E" w:rsidRPr="0037498D">
        <w:rPr>
          <w:rFonts w:ascii="Traditional Arabic" w:hAnsi="Traditional Arabic" w:cs="Traditional Arabic"/>
          <w:sz w:val="32"/>
          <w:szCs w:val="32"/>
          <w:rtl/>
        </w:rPr>
        <w:t>يأخذ الأسباب حتى اللحظة الأخيرة، ب</w:t>
      </w:r>
      <w:r w:rsidR="0048360E" w:rsidRPr="0037498D">
        <w:rPr>
          <w:rFonts w:ascii="Traditional Arabic" w:hAnsi="Traditional Arabic" w:cs="Traditional Arabic"/>
          <w:sz w:val="32"/>
          <w:szCs w:val="32"/>
          <w:rtl/>
          <w:lang w:bidi="ar-EG"/>
        </w:rPr>
        <w:t>ان يسعى</w:t>
      </w:r>
      <w:r w:rsidRPr="0037498D">
        <w:rPr>
          <w:rFonts w:ascii="Traditional Arabic" w:hAnsi="Traditional Arabic" w:cs="Traditional Arabic"/>
          <w:sz w:val="32"/>
          <w:szCs w:val="32"/>
          <w:rtl/>
          <w:lang w:bidi="ar-EG"/>
        </w:rPr>
        <w:t xml:space="preserve"> في العلاج وطلب الدواء. فالتداو</w:t>
      </w:r>
      <w:r w:rsidRPr="0037498D">
        <w:rPr>
          <w:rFonts w:ascii="Traditional Arabic" w:hAnsi="Traditional Arabic" w:cs="Traditional Arabic" w:hint="cs"/>
          <w:sz w:val="32"/>
          <w:szCs w:val="32"/>
          <w:rtl/>
          <w:lang w:bidi="ar-EG"/>
        </w:rPr>
        <w:t>ى</w:t>
      </w:r>
      <w:r w:rsidR="0048360E" w:rsidRPr="0037498D">
        <w:rPr>
          <w:rFonts w:ascii="Traditional Arabic" w:hAnsi="Traditional Arabic" w:cs="Traditional Arabic"/>
          <w:sz w:val="32"/>
          <w:szCs w:val="32"/>
          <w:rtl/>
          <w:lang w:bidi="ar-EG"/>
        </w:rPr>
        <w:t xml:space="preserve"> يصدر من الكلمة "الدواء" بعمنى ت</w:t>
      </w:r>
      <w:r w:rsidR="00662A56">
        <w:rPr>
          <w:rFonts w:ascii="Traditional Arabic" w:hAnsi="Traditional Arabic" w:cs="Traditional Arabic"/>
          <w:sz w:val="32"/>
          <w:szCs w:val="32"/>
          <w:rtl/>
          <w:lang w:bidi="ar-EG"/>
        </w:rPr>
        <w:t>َدَاوٍ ( ج:دوي،م:أدوية وأمراض)</w:t>
      </w:r>
      <w:r w:rsidR="0048360E" w:rsidRPr="0037498D">
        <w:rPr>
          <w:rFonts w:ascii="Traditional Arabic" w:hAnsi="Traditional Arabic" w:cs="Traditional Arabic"/>
          <w:sz w:val="32"/>
          <w:szCs w:val="32"/>
          <w:rtl/>
          <w:lang w:bidi="ar-EG"/>
        </w:rPr>
        <w:t xml:space="preserve">: تَدَاوٍ ( التَّدَاوِي ) طلب الدواء وهو نقاهة اي طريقة العلاجية معلقة بعافية الأبدان ومضبوطة </w:t>
      </w:r>
      <w:r w:rsidRPr="0037498D">
        <w:rPr>
          <w:rFonts w:ascii="Traditional Arabic" w:hAnsi="Traditional Arabic" w:cs="Traditional Arabic"/>
          <w:sz w:val="32"/>
          <w:szCs w:val="32"/>
          <w:rtl/>
          <w:lang w:bidi="ar-EG"/>
        </w:rPr>
        <w:t>بالتشخيص. التداو</w:t>
      </w:r>
      <w:r w:rsidRPr="0037498D">
        <w:rPr>
          <w:rFonts w:ascii="Traditional Arabic" w:hAnsi="Traditional Arabic" w:cs="Traditional Arabic" w:hint="cs"/>
          <w:sz w:val="32"/>
          <w:szCs w:val="32"/>
          <w:rtl/>
          <w:lang w:bidi="ar-EG"/>
        </w:rPr>
        <w:t>ى</w:t>
      </w:r>
      <w:r w:rsidR="0048360E" w:rsidRPr="0037498D">
        <w:rPr>
          <w:rFonts w:ascii="Traditional Arabic" w:hAnsi="Traditional Arabic" w:cs="Traditional Arabic"/>
          <w:sz w:val="32"/>
          <w:szCs w:val="32"/>
          <w:rtl/>
          <w:lang w:bidi="ar-EG"/>
        </w:rPr>
        <w:t xml:space="preserve"> اصطلاحا هو الطريقة العلمية الذي عمله الطبيب لإعتبار المكشفات في المرضى حينما يكشفه و </w:t>
      </w:r>
      <w:r w:rsidR="0048360E" w:rsidRPr="0037498D">
        <w:rPr>
          <w:rFonts w:asciiTheme="majorBidi" w:hAnsiTheme="majorBidi" w:cstheme="majorBidi"/>
          <w:i/>
          <w:iCs/>
          <w:sz w:val="24"/>
          <w:szCs w:val="24"/>
          <w:lang w:bidi="ar-EG"/>
        </w:rPr>
        <w:t>Anamnesis</w:t>
      </w:r>
      <w:r w:rsidR="0048360E" w:rsidRPr="0037498D">
        <w:rPr>
          <w:rStyle w:val="FootnoteReference"/>
          <w:rFonts w:ascii="Traditional Arabic" w:hAnsi="Traditional Arabic" w:cs="Traditional Arabic"/>
          <w:sz w:val="32"/>
          <w:szCs w:val="32"/>
          <w:rtl/>
          <w:lang w:bidi="ar-EG"/>
        </w:rPr>
        <w:footnoteReference w:id="17"/>
      </w:r>
      <w:r w:rsidR="0048360E" w:rsidRPr="0037498D">
        <w:rPr>
          <w:rFonts w:ascii="Traditional Arabic" w:hAnsi="Traditional Arabic" w:cs="Traditional Arabic" w:hint="cs"/>
          <w:sz w:val="32"/>
          <w:szCs w:val="32"/>
          <w:rtl/>
          <w:lang w:bidi="ar-EG"/>
        </w:rPr>
        <w:t xml:space="preserve">, اي </w:t>
      </w:r>
      <w:r w:rsidR="00497BDA">
        <w:rPr>
          <w:rFonts w:ascii="Traditional Arabic" w:hAnsi="Traditional Arabic" w:cs="Traditional Arabic"/>
          <w:sz w:val="32"/>
          <w:szCs w:val="32"/>
          <w:rtl/>
          <w:lang w:bidi="ar-EG"/>
        </w:rPr>
        <w:t>طر</w:t>
      </w:r>
      <w:r w:rsidR="0048360E" w:rsidRPr="0037498D">
        <w:rPr>
          <w:rFonts w:ascii="Traditional Arabic" w:hAnsi="Traditional Arabic" w:cs="Traditional Arabic"/>
          <w:sz w:val="32"/>
          <w:szCs w:val="32"/>
          <w:rtl/>
          <w:lang w:bidi="ar-EG"/>
        </w:rPr>
        <w:t>ق الكشف ب</w:t>
      </w:r>
      <w:r w:rsidR="0048360E" w:rsidRPr="0037498D">
        <w:rPr>
          <w:rFonts w:ascii="Traditional Arabic" w:hAnsi="Traditional Arabic" w:cs="Traditional Arabic" w:hint="cs"/>
          <w:sz w:val="32"/>
          <w:szCs w:val="32"/>
          <w:rtl/>
          <w:lang w:bidi="ar-EG"/>
        </w:rPr>
        <w:t>الفحص العميق و</w:t>
      </w:r>
      <w:r w:rsidR="0048360E" w:rsidRPr="0037498D">
        <w:rPr>
          <w:rFonts w:ascii="Traditional Arabic" w:hAnsi="Traditional Arabic" w:cs="Traditional Arabic"/>
          <w:sz w:val="32"/>
          <w:szCs w:val="32"/>
          <w:rtl/>
          <w:lang w:bidi="ar-EG"/>
        </w:rPr>
        <w:t>الحوار الى المريض او والديه لكي ينال به الحجا</w:t>
      </w:r>
      <w:r w:rsidR="0048360E" w:rsidRPr="0037498D">
        <w:rPr>
          <w:rFonts w:ascii="Traditional Arabic" w:hAnsi="Traditional Arabic" w:cs="Traditional Arabic" w:hint="cs"/>
          <w:sz w:val="32"/>
          <w:szCs w:val="32"/>
          <w:rtl/>
          <w:lang w:bidi="ar-EG"/>
        </w:rPr>
        <w:t>ج</w:t>
      </w:r>
      <w:r w:rsidR="0048360E" w:rsidRPr="0037498D">
        <w:rPr>
          <w:rFonts w:ascii="Traditional Arabic" w:hAnsi="Traditional Arabic" w:cs="Traditional Arabic"/>
          <w:sz w:val="32"/>
          <w:szCs w:val="32"/>
          <w:rtl/>
          <w:lang w:bidi="ar-EG"/>
        </w:rPr>
        <w:t xml:space="preserve"> لدليل الكشف</w:t>
      </w:r>
      <w:r w:rsidR="0048360E" w:rsidRPr="0037498D">
        <w:rPr>
          <w:rFonts w:ascii="Traditional Arabic" w:hAnsi="Traditional Arabic" w:cs="Traditional Arabic"/>
          <w:sz w:val="28"/>
          <w:szCs w:val="28"/>
          <w:rtl/>
          <w:lang w:bidi="ar-EG"/>
        </w:rPr>
        <w:t>.</w:t>
      </w:r>
      <w:r w:rsidR="0048360E" w:rsidRPr="0037498D">
        <w:rPr>
          <w:rFonts w:ascii="Traditional Arabic" w:hAnsi="Traditional Arabic" w:cs="Traditional Arabic"/>
          <w:sz w:val="32"/>
          <w:szCs w:val="32"/>
          <w:rtl/>
          <w:lang w:bidi="ar-EG"/>
        </w:rPr>
        <w:t xml:space="preserve"> </w:t>
      </w:r>
    </w:p>
    <w:p w:rsidR="0048360E" w:rsidRPr="0037498D" w:rsidRDefault="0048360E" w:rsidP="0048360E">
      <w:pPr>
        <w:pStyle w:val="ListParagraph"/>
        <w:bidi/>
        <w:spacing w:line="360" w:lineRule="auto"/>
        <w:ind w:left="1274" w:firstLine="166"/>
        <w:jc w:val="both"/>
        <w:rPr>
          <w:rFonts w:ascii="Traditional Arabic" w:hAnsi="Traditional Arabic" w:cs="Traditional Arabic"/>
          <w:sz w:val="32"/>
          <w:szCs w:val="32"/>
          <w:rtl/>
          <w:lang w:bidi="ar-EG"/>
        </w:rPr>
      </w:pPr>
      <w:r w:rsidRPr="0037498D">
        <w:rPr>
          <w:rFonts w:ascii="Traditional Arabic" w:hAnsi="Traditional Arabic" w:cs="Traditional Arabic"/>
          <w:sz w:val="32"/>
          <w:szCs w:val="32"/>
          <w:rtl/>
        </w:rPr>
        <w:t>الكشف الطبي هو بداية عمل الطبيب ويتمثل في فحص المريض بملاحظة العلامات والدلائل السريرية والسؤال عن أعراض المرض، ووضع يده على الجسم ليتحسس الدلائل وقد يقوم بإجراء الفحوصات مخبرية أو بالأشعة، وهو أول خطوة يخطوها الطبيب والخطأ فيها يهدد المريض بالخطر.</w:t>
      </w:r>
    </w:p>
    <w:p w:rsidR="0048360E" w:rsidRPr="0037498D" w:rsidRDefault="008E34BE" w:rsidP="0048360E">
      <w:pPr>
        <w:pStyle w:val="ListParagraph"/>
        <w:bidi/>
        <w:spacing w:line="360" w:lineRule="auto"/>
        <w:ind w:left="1440" w:firstLine="166"/>
        <w:jc w:val="both"/>
        <w:rPr>
          <w:rFonts w:ascii="Traditional Arabic" w:hAnsi="Traditional Arabic" w:cs="Traditional Arabic"/>
          <w:b/>
          <w:bCs/>
          <w:sz w:val="32"/>
          <w:szCs w:val="32"/>
          <w:lang w:bidi="ar-EG"/>
        </w:rPr>
      </w:pPr>
      <w:r w:rsidRPr="0037498D">
        <w:rPr>
          <w:rFonts w:ascii="Traditional Arabic" w:hAnsi="Traditional Arabic" w:cs="Traditional Arabic" w:hint="cs"/>
          <w:sz w:val="32"/>
          <w:szCs w:val="32"/>
          <w:rtl/>
        </w:rPr>
        <w:lastRenderedPageBreak/>
        <w:t>فتعريف التداوى</w:t>
      </w:r>
      <w:r w:rsidR="0048360E" w:rsidRPr="0037498D">
        <w:rPr>
          <w:rFonts w:ascii="Traditional Arabic" w:hAnsi="Traditional Arabic" w:cs="Traditional Arabic" w:hint="cs"/>
          <w:sz w:val="32"/>
          <w:szCs w:val="32"/>
          <w:rtl/>
        </w:rPr>
        <w:t xml:space="preserve"> أعم وهو الثقافي لتسليم النفس عن الداء الذي يغزو في الحياة</w:t>
      </w:r>
      <w:r w:rsidR="0048360E" w:rsidRPr="0037498D">
        <w:rPr>
          <w:rStyle w:val="FootnoteReference"/>
          <w:rFonts w:ascii="Traditional Arabic" w:hAnsi="Traditional Arabic" w:cs="Traditional Arabic"/>
          <w:sz w:val="32"/>
          <w:szCs w:val="32"/>
          <w:rtl/>
        </w:rPr>
        <w:footnoteReference w:id="18"/>
      </w:r>
      <w:r w:rsidR="0048360E" w:rsidRPr="0037498D">
        <w:rPr>
          <w:rFonts w:ascii="Traditional Arabic" w:hAnsi="Traditional Arabic" w:cs="Traditional Arabic" w:hint="cs"/>
          <w:sz w:val="32"/>
          <w:szCs w:val="32"/>
          <w:rtl/>
        </w:rPr>
        <w:t>, اي العلوم او ا</w:t>
      </w:r>
      <w:r w:rsidR="00497BDA">
        <w:rPr>
          <w:rFonts w:ascii="Traditional Arabic" w:hAnsi="Traditional Arabic" w:cs="Traditional Arabic" w:hint="cs"/>
          <w:sz w:val="32"/>
          <w:szCs w:val="32"/>
          <w:rtl/>
        </w:rPr>
        <w:t>لفنون عن الشفاء. احتملت فيها طر</w:t>
      </w:r>
      <w:r w:rsidR="0048360E" w:rsidRPr="0037498D">
        <w:rPr>
          <w:rFonts w:ascii="Traditional Arabic" w:hAnsi="Traditional Arabic" w:cs="Traditional Arabic" w:hint="cs"/>
          <w:sz w:val="32"/>
          <w:szCs w:val="32"/>
          <w:rtl/>
        </w:rPr>
        <w:t>ق الر</w:t>
      </w:r>
      <w:r w:rsidR="00C94E79" w:rsidRPr="0037498D">
        <w:rPr>
          <w:rFonts w:ascii="Traditional Arabic" w:hAnsi="Traditional Arabic" w:cs="Traditional Arabic" w:hint="cs"/>
          <w:sz w:val="32"/>
          <w:szCs w:val="32"/>
          <w:rtl/>
        </w:rPr>
        <w:t>عاية والتمريض الصحي المعمول بالا</w:t>
      </w:r>
      <w:r w:rsidR="0048360E" w:rsidRPr="0037498D">
        <w:rPr>
          <w:rFonts w:ascii="Traditional Arabic" w:hAnsi="Traditional Arabic" w:cs="Traditional Arabic" w:hint="cs"/>
          <w:sz w:val="32"/>
          <w:szCs w:val="32"/>
          <w:rtl/>
        </w:rPr>
        <w:t xml:space="preserve">ستمرار والمتغير لييحامي </w:t>
      </w:r>
      <w:r w:rsidR="00141E41" w:rsidRPr="0037498D">
        <w:rPr>
          <w:rFonts w:ascii="Traditional Arabic" w:hAnsi="Traditional Arabic" w:cs="Traditional Arabic" w:hint="cs"/>
          <w:sz w:val="32"/>
          <w:szCs w:val="32"/>
          <w:rtl/>
        </w:rPr>
        <w:t>عن</w:t>
      </w:r>
      <w:r w:rsidR="00497BDA">
        <w:rPr>
          <w:rFonts w:ascii="Traditional Arabic" w:hAnsi="Traditional Arabic" w:cs="Traditional Arabic" w:hint="cs"/>
          <w:sz w:val="32"/>
          <w:szCs w:val="32"/>
          <w:rtl/>
        </w:rPr>
        <w:t xml:space="preserve"> الصحة ويشفيها. كانت فيه طر</w:t>
      </w:r>
      <w:r w:rsidR="00141E41" w:rsidRPr="0037498D">
        <w:rPr>
          <w:rFonts w:ascii="Traditional Arabic" w:hAnsi="Traditional Arabic" w:cs="Traditional Arabic" w:hint="cs"/>
          <w:sz w:val="32"/>
          <w:szCs w:val="32"/>
          <w:rtl/>
        </w:rPr>
        <w:t>ق</w:t>
      </w:r>
      <w:r w:rsidR="0048360E" w:rsidRPr="0037498D">
        <w:rPr>
          <w:rFonts w:ascii="Traditional Arabic" w:hAnsi="Traditional Arabic" w:cs="Traditional Arabic" w:hint="cs"/>
          <w:sz w:val="32"/>
          <w:szCs w:val="32"/>
          <w:rtl/>
        </w:rPr>
        <w:t xml:space="preserve"> منها</w:t>
      </w:r>
      <w:r w:rsidR="00141E41" w:rsidRPr="0037498D">
        <w:rPr>
          <w:rFonts w:ascii="Traditional Arabic" w:hAnsi="Traditional Arabic" w:cs="Traditional Arabic" w:hint="cs"/>
          <w:sz w:val="32"/>
          <w:szCs w:val="32"/>
          <w:rtl/>
        </w:rPr>
        <w:t>:</w:t>
      </w:r>
      <w:r w:rsidR="0048360E" w:rsidRPr="0037498D">
        <w:rPr>
          <w:rFonts w:ascii="Traditional Arabic" w:hAnsi="Traditional Arabic" w:cs="Traditional Arabic" w:hint="cs"/>
          <w:sz w:val="32"/>
          <w:szCs w:val="32"/>
          <w:rtl/>
        </w:rPr>
        <w:t xml:space="preserve"> الحماية او الوقائية او الرحابية ليس با</w:t>
      </w:r>
      <w:r w:rsidRPr="0037498D">
        <w:rPr>
          <w:rFonts w:ascii="Traditional Arabic" w:hAnsi="Traditional Arabic" w:cs="Traditional Arabic" w:hint="cs"/>
          <w:sz w:val="32"/>
          <w:szCs w:val="32"/>
          <w:rtl/>
        </w:rPr>
        <w:t>لجرح فحسب لأن اساس منفعة التداوى</w:t>
      </w:r>
      <w:r w:rsidR="0048360E" w:rsidRPr="0037498D">
        <w:rPr>
          <w:rFonts w:ascii="Traditional Arabic" w:hAnsi="Traditional Arabic" w:cs="Traditional Arabic" w:hint="cs"/>
          <w:sz w:val="32"/>
          <w:szCs w:val="32"/>
          <w:rtl/>
        </w:rPr>
        <w:t xml:space="preserve"> هو الصحة. </w:t>
      </w:r>
    </w:p>
    <w:p w:rsidR="0048360E" w:rsidRPr="0037498D" w:rsidRDefault="00A927C9" w:rsidP="000614CD">
      <w:pPr>
        <w:pStyle w:val="ListParagraph"/>
        <w:numPr>
          <w:ilvl w:val="0"/>
          <w:numId w:val="13"/>
        </w:numPr>
        <w:bidi/>
        <w:spacing w:line="360" w:lineRule="auto"/>
        <w:jc w:val="both"/>
        <w:rPr>
          <w:rFonts w:ascii="Traditional Arabic" w:hAnsi="Traditional Arabic" w:cs="Traditional Arabic"/>
          <w:sz w:val="32"/>
          <w:szCs w:val="32"/>
        </w:rPr>
      </w:pPr>
      <w:r w:rsidRPr="0037498D">
        <w:rPr>
          <w:rFonts w:ascii="Traditional Arabic" w:hAnsi="Traditional Arabic" w:cs="Traditional Arabic"/>
          <w:sz w:val="32"/>
          <w:szCs w:val="32"/>
          <w:rtl/>
        </w:rPr>
        <w:t>انواع التداو</w:t>
      </w:r>
      <w:r w:rsidR="008E34BE" w:rsidRPr="0037498D">
        <w:rPr>
          <w:rFonts w:ascii="Traditional Arabic" w:hAnsi="Traditional Arabic" w:cs="Traditional Arabic" w:hint="cs"/>
          <w:sz w:val="32"/>
          <w:szCs w:val="32"/>
          <w:rtl/>
        </w:rPr>
        <w:t>ى</w:t>
      </w:r>
    </w:p>
    <w:p w:rsidR="006C6622" w:rsidRPr="0037498D" w:rsidRDefault="005E2E94" w:rsidP="007F1DFE">
      <w:pPr>
        <w:pStyle w:val="ListParagraph"/>
        <w:bidi/>
        <w:spacing w:line="360" w:lineRule="auto"/>
        <w:ind w:left="1440" w:firstLine="325"/>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 xml:space="preserve"> </w:t>
      </w:r>
      <w:r w:rsidR="00936187" w:rsidRPr="0037498D">
        <w:rPr>
          <w:rFonts w:ascii="Traditional Arabic" w:hAnsi="Traditional Arabic" w:cs="Traditional Arabic" w:hint="cs"/>
          <w:sz w:val="32"/>
          <w:szCs w:val="32"/>
          <w:rtl/>
        </w:rPr>
        <w:t xml:space="preserve"> </w:t>
      </w:r>
      <w:r w:rsidR="0095766F" w:rsidRPr="0037498D">
        <w:rPr>
          <w:rFonts w:ascii="Traditional Arabic" w:hAnsi="Traditional Arabic" w:cs="Traditional Arabic" w:hint="cs"/>
          <w:sz w:val="32"/>
          <w:szCs w:val="32"/>
          <w:rtl/>
        </w:rPr>
        <w:t>وفي إصطلاح علم الصحة, تعرف فيه العمليات للتداوي. اما من ناحية صفتها فمنها</w:t>
      </w:r>
      <w:r w:rsidR="00C6293D" w:rsidRPr="0037498D">
        <w:rPr>
          <w:rFonts w:ascii="Traditional Arabic" w:hAnsi="Traditional Arabic" w:cs="Traditional Arabic"/>
          <w:sz w:val="32"/>
          <w:szCs w:val="32"/>
          <w:rtl/>
        </w:rPr>
        <w:t>:</w:t>
      </w:r>
    </w:p>
    <w:p w:rsidR="0048360E" w:rsidRPr="0037498D" w:rsidRDefault="00AD1B2E" w:rsidP="000614CD">
      <w:pPr>
        <w:pStyle w:val="ListParagraph"/>
        <w:numPr>
          <w:ilvl w:val="0"/>
          <w:numId w:val="10"/>
        </w:numPr>
        <w:bidi/>
        <w:spacing w:line="360" w:lineRule="auto"/>
        <w:ind w:left="2125"/>
        <w:jc w:val="both"/>
        <w:rPr>
          <w:rFonts w:ascii="Traditional Arabic" w:hAnsi="Traditional Arabic" w:cs="Traditional Arabic"/>
          <w:sz w:val="32"/>
          <w:szCs w:val="32"/>
        </w:rPr>
      </w:pPr>
      <w:r w:rsidRPr="0037498D">
        <w:rPr>
          <w:rFonts w:ascii="Traditional Arabic" w:hAnsi="Traditional Arabic" w:cs="Traditional Arabic" w:hint="cs"/>
          <w:sz w:val="32"/>
          <w:szCs w:val="32"/>
          <w:rtl/>
        </w:rPr>
        <w:t>ال</w:t>
      </w:r>
      <w:r w:rsidR="003E1B09" w:rsidRPr="0037498D">
        <w:rPr>
          <w:rFonts w:ascii="Traditional Arabic" w:hAnsi="Traditional Arabic" w:cs="Traditional Arabic" w:hint="cs"/>
          <w:sz w:val="32"/>
          <w:szCs w:val="32"/>
          <w:rtl/>
        </w:rPr>
        <w:t>وق</w:t>
      </w:r>
      <w:r w:rsidRPr="0037498D">
        <w:rPr>
          <w:rFonts w:ascii="Traditional Arabic" w:hAnsi="Traditional Arabic" w:cs="Traditional Arabic" w:hint="cs"/>
          <w:sz w:val="32"/>
          <w:szCs w:val="32"/>
          <w:rtl/>
        </w:rPr>
        <w:t>ائي</w:t>
      </w:r>
      <w:r w:rsidR="0033322E" w:rsidRPr="0037498D">
        <w:rPr>
          <w:rFonts w:ascii="Traditional Arabic" w:hAnsi="Traditional Arabic" w:cs="Traditional Arabic" w:hint="cs"/>
          <w:sz w:val="32"/>
          <w:szCs w:val="32"/>
          <w:rtl/>
        </w:rPr>
        <w:t xml:space="preserve"> </w:t>
      </w:r>
      <w:r w:rsidR="0033322E" w:rsidRPr="0037498D">
        <w:rPr>
          <w:rFonts w:asciiTheme="majorBidi" w:hAnsiTheme="majorBidi" w:cstheme="majorBidi"/>
          <w:i/>
          <w:iCs/>
          <w:sz w:val="24"/>
          <w:szCs w:val="24"/>
        </w:rPr>
        <w:t>Prevemtif</w:t>
      </w:r>
    </w:p>
    <w:p w:rsidR="0048360E" w:rsidRPr="0037498D" w:rsidRDefault="000C747A" w:rsidP="0048360E">
      <w:pPr>
        <w:pStyle w:val="ListParagraph"/>
        <w:bidi/>
        <w:spacing w:line="360" w:lineRule="auto"/>
        <w:ind w:left="2125" w:firstLine="72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الوقائي</w:t>
      </w:r>
      <w:r w:rsidR="00243789" w:rsidRPr="0037498D">
        <w:rPr>
          <w:rFonts w:ascii="Traditional Arabic" w:hAnsi="Traditional Arabic" w:cs="Traditional Arabic" w:hint="cs"/>
          <w:sz w:val="32"/>
          <w:szCs w:val="32"/>
          <w:rtl/>
        </w:rPr>
        <w:t xml:space="preserve"> لغة ا</w:t>
      </w:r>
      <w:r w:rsidR="006A0ABF" w:rsidRPr="0037498D">
        <w:rPr>
          <w:rFonts w:ascii="Traditional Arabic" w:hAnsi="Traditional Arabic" w:cs="Traditional Arabic" w:hint="cs"/>
          <w:sz w:val="32"/>
          <w:szCs w:val="32"/>
          <w:rtl/>
        </w:rPr>
        <w:t>لمنع</w:t>
      </w:r>
      <w:r w:rsidR="004C5C9C" w:rsidRPr="0037498D">
        <w:rPr>
          <w:rFonts w:ascii="Traditional Arabic" w:hAnsi="Traditional Arabic" w:cs="Traditional Arabic" w:hint="cs"/>
          <w:sz w:val="32"/>
          <w:szCs w:val="32"/>
          <w:rtl/>
        </w:rPr>
        <w:t xml:space="preserve"> او الإحتياط. وفي إصطلاح علم الصحة</w:t>
      </w:r>
      <w:r w:rsidR="006A0ABF" w:rsidRPr="0037498D">
        <w:rPr>
          <w:rFonts w:ascii="Traditional Arabic" w:hAnsi="Traditional Arabic" w:cs="Traditional Arabic" w:hint="cs"/>
          <w:sz w:val="32"/>
          <w:szCs w:val="32"/>
          <w:rtl/>
        </w:rPr>
        <w:t>, هو كل ما عمل الشخص او الجماعة (ههنا عامل الصحي) ليمنع ا</w:t>
      </w:r>
      <w:r w:rsidR="00387D03" w:rsidRPr="0037498D">
        <w:rPr>
          <w:rFonts w:ascii="Traditional Arabic" w:hAnsi="Traditional Arabic" w:cs="Traditional Arabic" w:hint="cs"/>
          <w:sz w:val="32"/>
          <w:szCs w:val="32"/>
          <w:rtl/>
        </w:rPr>
        <w:t>لأذى</w:t>
      </w:r>
      <w:r w:rsidR="006A0ABF" w:rsidRPr="0037498D">
        <w:rPr>
          <w:rFonts w:ascii="Traditional Arabic" w:hAnsi="Traditional Arabic" w:cs="Traditional Arabic" w:hint="cs"/>
          <w:sz w:val="32"/>
          <w:szCs w:val="32"/>
          <w:rtl/>
        </w:rPr>
        <w:t xml:space="preserve"> </w:t>
      </w:r>
      <w:r w:rsidR="00387D03" w:rsidRPr="0037498D">
        <w:rPr>
          <w:rFonts w:ascii="Traditional Arabic" w:hAnsi="Traditional Arabic" w:cs="Traditional Arabic" w:hint="cs"/>
          <w:sz w:val="32"/>
          <w:szCs w:val="32"/>
          <w:rtl/>
        </w:rPr>
        <w:t>والهلاك عن صحة النفس</w:t>
      </w:r>
      <w:r w:rsidR="00244288" w:rsidRPr="0037498D">
        <w:rPr>
          <w:rFonts w:ascii="Traditional Arabic" w:hAnsi="Traditional Arabic" w:cs="Traditional Arabic" w:hint="cs"/>
          <w:sz w:val="32"/>
          <w:szCs w:val="32"/>
          <w:rtl/>
        </w:rPr>
        <w:t>.</w:t>
      </w:r>
      <w:r w:rsidR="00387D03" w:rsidRPr="0037498D">
        <w:rPr>
          <w:rStyle w:val="FootnoteReference"/>
          <w:rFonts w:ascii="Traditional Arabic" w:hAnsi="Traditional Arabic" w:cs="Traditional Arabic"/>
          <w:sz w:val="32"/>
          <w:szCs w:val="32"/>
          <w:rtl/>
        </w:rPr>
        <w:footnoteReference w:id="19"/>
      </w:r>
      <w:r w:rsidR="004C5C9C" w:rsidRPr="0037498D">
        <w:rPr>
          <w:rFonts w:ascii="Traditional Arabic" w:hAnsi="Traditional Arabic" w:cs="Traditional Arabic" w:hint="cs"/>
          <w:sz w:val="32"/>
          <w:szCs w:val="32"/>
          <w:rtl/>
        </w:rPr>
        <w:t xml:space="preserve"> </w:t>
      </w:r>
      <w:r w:rsidR="00B37E51" w:rsidRPr="0037498D">
        <w:rPr>
          <w:rFonts w:ascii="Traditional Arabic" w:hAnsi="Traditional Arabic" w:cs="Traditional Arabic" w:hint="cs"/>
          <w:sz w:val="32"/>
          <w:szCs w:val="32"/>
          <w:rtl/>
        </w:rPr>
        <w:t>وهذا أولية العلي</w:t>
      </w:r>
      <w:r w:rsidR="00387D03" w:rsidRPr="0037498D">
        <w:rPr>
          <w:rFonts w:ascii="Traditional Arabic" w:hAnsi="Traditional Arabic" w:cs="Traditional Arabic" w:hint="cs"/>
          <w:sz w:val="32"/>
          <w:szCs w:val="32"/>
          <w:rtl/>
        </w:rPr>
        <w:t xml:space="preserve"> للوقائي عند وجود بوادر المرض. </w:t>
      </w:r>
      <w:r w:rsidR="004C5C9C" w:rsidRPr="0037498D">
        <w:rPr>
          <w:rFonts w:ascii="Traditional Arabic" w:hAnsi="Traditional Arabic" w:cs="Traditional Arabic" w:hint="cs"/>
          <w:sz w:val="32"/>
          <w:szCs w:val="32"/>
          <w:rtl/>
        </w:rPr>
        <w:t>كما نظام الوزير الصحي</w:t>
      </w:r>
      <w:r w:rsidR="00244288" w:rsidRPr="0037498D">
        <w:rPr>
          <w:rFonts w:ascii="Traditional Arabic" w:hAnsi="Traditional Arabic" w:cs="Traditional Arabic" w:hint="cs"/>
          <w:sz w:val="32"/>
          <w:szCs w:val="32"/>
          <w:rtl/>
        </w:rPr>
        <w:t xml:space="preserve"> إندونيسيا في الرقم 82 السنة 2014</w:t>
      </w:r>
      <w:r w:rsidR="004C5C9C" w:rsidRPr="0037498D">
        <w:rPr>
          <w:rFonts w:ascii="Traditional Arabic" w:hAnsi="Traditional Arabic" w:cs="Traditional Arabic" w:hint="cs"/>
          <w:sz w:val="32"/>
          <w:szCs w:val="32"/>
          <w:rtl/>
        </w:rPr>
        <w:t xml:space="preserve">, أن مقاصد الوقائي هي إنتقاص </w:t>
      </w:r>
      <w:r w:rsidR="00244288" w:rsidRPr="0037498D">
        <w:rPr>
          <w:rFonts w:ascii="Traditional Arabic" w:hAnsi="Traditional Arabic" w:cs="Traditional Arabic" w:hint="cs"/>
          <w:sz w:val="32"/>
          <w:szCs w:val="32"/>
          <w:rtl/>
        </w:rPr>
        <w:t xml:space="preserve">تعداد السقيم, العيوب, </w:t>
      </w:r>
      <w:r w:rsidR="006A0ABF" w:rsidRPr="0037498D">
        <w:rPr>
          <w:rFonts w:ascii="Traditional Arabic" w:hAnsi="Traditional Arabic" w:cs="Traditional Arabic" w:hint="cs"/>
          <w:sz w:val="32"/>
          <w:szCs w:val="32"/>
          <w:rtl/>
        </w:rPr>
        <w:t>و</w:t>
      </w:r>
      <w:r w:rsidR="00244288" w:rsidRPr="0037498D">
        <w:rPr>
          <w:rFonts w:ascii="Traditional Arabic" w:hAnsi="Traditional Arabic" w:cs="Traditional Arabic" w:hint="cs"/>
          <w:sz w:val="32"/>
          <w:szCs w:val="32"/>
          <w:rtl/>
        </w:rPr>
        <w:t>الأموات بل إزالة كلها, وتحديد العدوى.</w:t>
      </w:r>
    </w:p>
    <w:p w:rsidR="0048360E" w:rsidRPr="0037498D" w:rsidRDefault="000C747A" w:rsidP="0048360E">
      <w:pPr>
        <w:pStyle w:val="ListParagraph"/>
        <w:bidi/>
        <w:spacing w:line="360" w:lineRule="auto"/>
        <w:ind w:left="2125" w:firstLine="72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فالمثال</w:t>
      </w:r>
      <w:r w:rsidR="00BE5169" w:rsidRPr="0037498D">
        <w:rPr>
          <w:rFonts w:ascii="Traditional Arabic" w:hAnsi="Traditional Arabic" w:cs="Traditional Arabic" w:hint="cs"/>
          <w:sz w:val="32"/>
          <w:szCs w:val="32"/>
          <w:rtl/>
        </w:rPr>
        <w:t>: إ</w:t>
      </w:r>
      <w:r w:rsidR="008743C6">
        <w:rPr>
          <w:rFonts w:ascii="Traditional Arabic" w:hAnsi="Traditional Arabic" w:cs="Traditional Arabic" w:hint="cs"/>
          <w:sz w:val="32"/>
          <w:szCs w:val="32"/>
          <w:rtl/>
        </w:rPr>
        <w:t>ستمرار الفحص الصحي من الضغط الد</w:t>
      </w:r>
      <w:r w:rsidR="00BE5169" w:rsidRPr="0037498D">
        <w:rPr>
          <w:rFonts w:ascii="Traditional Arabic" w:hAnsi="Traditional Arabic" w:cs="Traditional Arabic" w:hint="cs"/>
          <w:sz w:val="32"/>
          <w:szCs w:val="32"/>
          <w:rtl/>
        </w:rPr>
        <w:t>م, كولست</w:t>
      </w:r>
      <w:r w:rsidR="008F2B18" w:rsidRPr="0037498D">
        <w:rPr>
          <w:rFonts w:ascii="Traditional Arabic" w:hAnsi="Traditional Arabic" w:cs="Traditional Arabic" w:hint="cs"/>
          <w:sz w:val="32"/>
          <w:szCs w:val="32"/>
          <w:rtl/>
        </w:rPr>
        <w:t>يرول, الك</w:t>
      </w:r>
      <w:r w:rsidR="008743C6">
        <w:rPr>
          <w:rFonts w:ascii="Traditional Arabic" w:hAnsi="Traditional Arabic" w:cs="Traditional Arabic" w:hint="cs"/>
          <w:sz w:val="32"/>
          <w:szCs w:val="32"/>
          <w:rtl/>
        </w:rPr>
        <w:t>ِلية اي هيبييروريكيميا وسكر الد</w:t>
      </w:r>
      <w:r w:rsidR="008F2B18" w:rsidRPr="0037498D">
        <w:rPr>
          <w:rFonts w:ascii="Traditional Arabic" w:hAnsi="Traditional Arabic" w:cs="Traditional Arabic" w:hint="cs"/>
          <w:sz w:val="32"/>
          <w:szCs w:val="32"/>
          <w:rtl/>
        </w:rPr>
        <w:t xml:space="preserve">م. إعطاء اللقاح للوقائي </w:t>
      </w:r>
      <w:r w:rsidR="00FF769E" w:rsidRPr="0037498D">
        <w:rPr>
          <w:rFonts w:ascii="Traditional Arabic" w:hAnsi="Traditional Arabic" w:cs="Traditional Arabic" w:hint="cs"/>
          <w:sz w:val="32"/>
          <w:szCs w:val="32"/>
          <w:rtl/>
        </w:rPr>
        <w:t xml:space="preserve">الفيروس التاجي </w:t>
      </w:r>
      <w:r w:rsidR="0098463D" w:rsidRPr="0037498D">
        <w:rPr>
          <w:rFonts w:asciiTheme="majorBidi" w:hAnsiTheme="majorBidi" w:cstheme="majorBidi"/>
          <w:i/>
          <w:iCs/>
          <w:sz w:val="24"/>
          <w:szCs w:val="24"/>
        </w:rPr>
        <w:lastRenderedPageBreak/>
        <w:t>coronavirus</w:t>
      </w:r>
      <w:r w:rsidR="00FF769E" w:rsidRPr="0037498D">
        <w:rPr>
          <w:rFonts w:ascii="Traditional Arabic" w:hAnsi="Traditional Arabic" w:cs="Traditional Arabic" w:hint="cs"/>
          <w:sz w:val="32"/>
          <w:szCs w:val="32"/>
          <w:rtl/>
        </w:rPr>
        <w:t>. فالمجتمع يستطيع ان يوقى نفسه في البيت ليس في السهولة</w:t>
      </w:r>
      <w:r w:rsidR="008215A1" w:rsidRPr="0037498D">
        <w:rPr>
          <w:rFonts w:ascii="Traditional Arabic" w:hAnsi="Traditional Arabic" w:cs="Traditional Arabic" w:hint="cs"/>
          <w:sz w:val="32"/>
          <w:szCs w:val="32"/>
          <w:rtl/>
        </w:rPr>
        <w:t xml:space="preserve"> الصحية, بحفظ طعامه او الرياضية</w:t>
      </w:r>
      <w:r w:rsidR="008F2B18" w:rsidRPr="0037498D">
        <w:rPr>
          <w:rFonts w:ascii="Traditional Arabic" w:hAnsi="Traditional Arabic" w:cs="Traditional Arabic" w:hint="cs"/>
          <w:sz w:val="32"/>
          <w:szCs w:val="32"/>
          <w:rtl/>
        </w:rPr>
        <w:t xml:space="preserve"> </w:t>
      </w:r>
      <w:r w:rsidR="006A0ABF" w:rsidRPr="0037498D">
        <w:rPr>
          <w:rFonts w:ascii="Traditional Arabic" w:hAnsi="Traditional Arabic" w:cs="Traditional Arabic" w:hint="cs"/>
          <w:sz w:val="32"/>
          <w:szCs w:val="32"/>
          <w:rtl/>
        </w:rPr>
        <w:t>مثل السباحة</w:t>
      </w:r>
      <w:r w:rsidR="0098463D" w:rsidRPr="0037498D">
        <w:rPr>
          <w:rFonts w:ascii="Traditional Arabic" w:hAnsi="Traditional Arabic" w:cs="Traditional Arabic" w:hint="cs"/>
          <w:sz w:val="32"/>
          <w:szCs w:val="32"/>
          <w:rtl/>
        </w:rPr>
        <w:t xml:space="preserve"> للنسمة</w:t>
      </w:r>
      <w:r w:rsidR="00E2129A" w:rsidRPr="0037498D">
        <w:rPr>
          <w:rFonts w:ascii="Traditional Arabic" w:hAnsi="Traditional Arabic" w:cs="Traditional Arabic" w:hint="cs"/>
          <w:sz w:val="32"/>
          <w:szCs w:val="32"/>
          <w:rtl/>
        </w:rPr>
        <w:t xml:space="preserve"> او الإنعاش </w:t>
      </w:r>
      <w:r w:rsidR="00E2129A" w:rsidRPr="0037498D">
        <w:rPr>
          <w:rFonts w:asciiTheme="majorBidi" w:hAnsiTheme="majorBidi" w:cstheme="majorBidi"/>
          <w:i/>
          <w:iCs/>
          <w:sz w:val="24"/>
          <w:szCs w:val="24"/>
        </w:rPr>
        <w:t>resuscitation</w:t>
      </w:r>
      <w:r w:rsidR="00E2129A" w:rsidRPr="0037498D">
        <w:rPr>
          <w:rFonts w:ascii="Traditional Arabic" w:hAnsi="Traditional Arabic" w:cs="Traditional Arabic" w:hint="cs"/>
          <w:sz w:val="32"/>
          <w:szCs w:val="32"/>
          <w:rtl/>
        </w:rPr>
        <w:t xml:space="preserve"> لضيق النفس</w:t>
      </w:r>
      <w:r w:rsidR="0098463D" w:rsidRPr="0037498D">
        <w:rPr>
          <w:rFonts w:ascii="Traditional Arabic" w:hAnsi="Traditional Arabic" w:cs="Traditional Arabic" w:hint="cs"/>
          <w:sz w:val="32"/>
          <w:szCs w:val="32"/>
          <w:rtl/>
        </w:rPr>
        <w:t>.</w:t>
      </w:r>
    </w:p>
    <w:p w:rsidR="005E2E94" w:rsidRPr="0037498D" w:rsidRDefault="005E2E94" w:rsidP="0048360E">
      <w:pPr>
        <w:pStyle w:val="ListParagraph"/>
        <w:bidi/>
        <w:spacing w:line="360" w:lineRule="auto"/>
        <w:ind w:left="2125" w:firstLine="720"/>
        <w:jc w:val="both"/>
        <w:rPr>
          <w:rFonts w:ascii="Traditional Arabic" w:hAnsi="Traditional Arabic" w:cs="Traditional Arabic"/>
          <w:sz w:val="32"/>
          <w:szCs w:val="32"/>
        </w:rPr>
      </w:pPr>
      <w:r w:rsidRPr="0037498D">
        <w:rPr>
          <w:rFonts w:ascii="Traditional Arabic" w:hAnsi="Traditional Arabic" w:cs="Traditional Arabic" w:hint="cs"/>
          <w:sz w:val="32"/>
          <w:szCs w:val="32"/>
          <w:rtl/>
        </w:rPr>
        <w:t xml:space="preserve">وعند </w:t>
      </w:r>
      <w:r w:rsidRPr="0037498D">
        <w:rPr>
          <w:rFonts w:asciiTheme="majorBidi" w:hAnsiTheme="majorBidi" w:cstheme="majorBidi"/>
          <w:i/>
          <w:iCs/>
          <w:sz w:val="24"/>
          <w:szCs w:val="24"/>
        </w:rPr>
        <w:t>H.r Leavel dan E.G Clark</w:t>
      </w:r>
      <w:r w:rsidRPr="0037498D">
        <w:rPr>
          <w:rFonts w:asciiTheme="majorBidi" w:hAnsiTheme="majorBidi" w:cstheme="majorBidi"/>
          <w:i/>
          <w:iCs/>
          <w:sz w:val="24"/>
          <w:szCs w:val="24"/>
          <w:rtl/>
        </w:rPr>
        <w:t xml:space="preserve"> </w:t>
      </w:r>
      <w:r w:rsidR="00571E52" w:rsidRPr="0037498D">
        <w:rPr>
          <w:rFonts w:ascii="Traditional Arabic" w:hAnsi="Traditional Arabic" w:cs="Traditional Arabic" w:hint="cs"/>
          <w:sz w:val="32"/>
          <w:szCs w:val="32"/>
          <w:rtl/>
        </w:rPr>
        <w:t xml:space="preserve">ان الوقائي تعمل في خمسة </w:t>
      </w:r>
      <w:r w:rsidRPr="0037498D">
        <w:rPr>
          <w:rFonts w:ascii="Traditional Arabic" w:hAnsi="Traditional Arabic" w:cs="Traditional Arabic" w:hint="cs"/>
          <w:sz w:val="32"/>
          <w:szCs w:val="32"/>
          <w:rtl/>
        </w:rPr>
        <w:t>مراحل</w:t>
      </w:r>
      <w:r w:rsidRPr="0037498D">
        <w:rPr>
          <w:rFonts w:ascii="Traditional Arabic" w:hAnsi="Traditional Arabic" w:cs="Traditional Arabic"/>
          <w:sz w:val="32"/>
          <w:szCs w:val="32"/>
        </w:rPr>
        <w:t xml:space="preserve"> </w:t>
      </w:r>
      <w:r w:rsidRPr="0037498D">
        <w:rPr>
          <w:rFonts w:asciiTheme="majorBidi" w:hAnsiTheme="majorBidi" w:cstheme="majorBidi"/>
          <w:i/>
          <w:iCs/>
          <w:sz w:val="24"/>
          <w:szCs w:val="24"/>
        </w:rPr>
        <w:t xml:space="preserve">five level of prevention </w:t>
      </w:r>
      <w:r w:rsidRPr="0037498D">
        <w:rPr>
          <w:rStyle w:val="FootnoteReference"/>
          <w:rFonts w:ascii="Traditional Arabic" w:hAnsi="Traditional Arabic" w:cs="Traditional Arabic"/>
          <w:sz w:val="32"/>
          <w:szCs w:val="32"/>
          <w:rtl/>
        </w:rPr>
        <w:footnoteReference w:id="20"/>
      </w:r>
      <w:r w:rsidRPr="0037498D">
        <w:rPr>
          <w:rFonts w:ascii="Traditional Arabic" w:hAnsi="Traditional Arabic" w:cs="Traditional Arabic" w:hint="cs"/>
          <w:sz w:val="32"/>
          <w:szCs w:val="32"/>
          <w:rtl/>
        </w:rPr>
        <w:t>, مرحلتين قبل المرض وثلاثة مراحل حينما يصيب بالداء.</w:t>
      </w:r>
      <w:r w:rsidR="001C42BC" w:rsidRPr="0037498D">
        <w:rPr>
          <w:rFonts w:ascii="Traditional Arabic" w:hAnsi="Traditional Arabic" w:cs="Traditional Arabic" w:hint="cs"/>
          <w:sz w:val="32"/>
          <w:szCs w:val="32"/>
          <w:rtl/>
        </w:rPr>
        <w:t xml:space="preserve"> </w:t>
      </w:r>
      <w:r w:rsidR="002103DC" w:rsidRPr="0037498D">
        <w:rPr>
          <w:rFonts w:ascii="Traditional Arabic" w:hAnsi="Traditional Arabic" w:cs="Traditional Arabic" w:hint="cs"/>
          <w:sz w:val="32"/>
          <w:szCs w:val="32"/>
          <w:rtl/>
        </w:rPr>
        <w:t>مرحلتان قبل المرض وهما</w:t>
      </w:r>
      <w:r w:rsidR="00571E52" w:rsidRPr="0037498D">
        <w:rPr>
          <w:rFonts w:ascii="Traditional Arabic" w:hAnsi="Traditional Arabic" w:cs="Traditional Arabic" w:hint="cs"/>
          <w:sz w:val="32"/>
          <w:szCs w:val="32"/>
          <w:rtl/>
        </w:rPr>
        <w:t>: إرتفاع الصحة</w:t>
      </w:r>
      <w:r w:rsidR="00700F57" w:rsidRPr="0037498D">
        <w:rPr>
          <w:rFonts w:ascii="Traditional Arabic" w:hAnsi="Traditional Arabic" w:cs="Traditional Arabic" w:hint="cs"/>
          <w:sz w:val="32"/>
          <w:szCs w:val="32"/>
          <w:rtl/>
        </w:rPr>
        <w:t xml:space="preserve"> </w:t>
      </w:r>
      <w:r w:rsidR="00700F57" w:rsidRPr="0037498D">
        <w:rPr>
          <w:rFonts w:asciiTheme="majorBidi" w:hAnsiTheme="majorBidi" w:cstheme="majorBidi"/>
          <w:i/>
          <w:iCs/>
          <w:sz w:val="24"/>
          <w:szCs w:val="24"/>
        </w:rPr>
        <w:t>health promotion</w:t>
      </w:r>
      <w:r w:rsidR="00571E52" w:rsidRPr="0037498D">
        <w:rPr>
          <w:rFonts w:ascii="Traditional Arabic" w:hAnsi="Traditional Arabic" w:cs="Traditional Arabic" w:hint="cs"/>
          <w:sz w:val="32"/>
          <w:szCs w:val="32"/>
          <w:rtl/>
        </w:rPr>
        <w:t xml:space="preserve"> والحماية الخصة الى الداء</w:t>
      </w:r>
      <w:r w:rsidR="00700F57" w:rsidRPr="0037498D">
        <w:rPr>
          <w:rFonts w:ascii="Traditional Arabic" w:hAnsi="Traditional Arabic" w:cs="Traditional Arabic" w:hint="cs"/>
          <w:sz w:val="32"/>
          <w:szCs w:val="32"/>
          <w:rtl/>
        </w:rPr>
        <w:t xml:space="preserve"> </w:t>
      </w:r>
      <w:r w:rsidR="00700F57" w:rsidRPr="0037498D">
        <w:rPr>
          <w:rFonts w:asciiTheme="majorBidi" w:hAnsiTheme="majorBidi" w:cstheme="majorBidi"/>
          <w:i/>
          <w:iCs/>
          <w:sz w:val="24"/>
          <w:szCs w:val="24"/>
        </w:rPr>
        <w:t>specific protection</w:t>
      </w:r>
      <w:r w:rsidR="00571E52" w:rsidRPr="0037498D">
        <w:rPr>
          <w:rFonts w:ascii="Traditional Arabic" w:hAnsi="Traditional Arabic" w:cs="Traditional Arabic" w:hint="cs"/>
          <w:sz w:val="32"/>
          <w:szCs w:val="32"/>
          <w:rtl/>
        </w:rPr>
        <w:t>. اما عند اصابة الداء او المرض ففيها ثلاثة مراحل منها</w:t>
      </w:r>
      <w:r w:rsidR="00E34CD7" w:rsidRPr="0037498D">
        <w:rPr>
          <w:rFonts w:ascii="Traditional Arabic" w:hAnsi="Traditional Arabic" w:cs="Traditional Arabic" w:hint="cs"/>
          <w:sz w:val="32"/>
          <w:szCs w:val="32"/>
          <w:rtl/>
        </w:rPr>
        <w:t>: (1) إعتراف الداء في المرحلة الاولى ثم إعطاء المعالجة بال</w:t>
      </w:r>
      <w:r w:rsidR="00B875A2" w:rsidRPr="0037498D">
        <w:rPr>
          <w:rFonts w:ascii="Traditional Arabic" w:hAnsi="Traditional Arabic" w:cs="Traditional Arabic" w:hint="cs"/>
          <w:sz w:val="32"/>
          <w:szCs w:val="32"/>
          <w:rtl/>
        </w:rPr>
        <w:t>ضبط والعاجل</w:t>
      </w:r>
      <w:r w:rsidR="00700F57" w:rsidRPr="0037498D">
        <w:rPr>
          <w:rFonts w:asciiTheme="majorBidi" w:hAnsiTheme="majorBidi" w:cstheme="majorBidi"/>
          <w:i/>
          <w:iCs/>
          <w:sz w:val="24"/>
          <w:szCs w:val="24"/>
        </w:rPr>
        <w:t>early diagnosis and prompt treatment</w:t>
      </w:r>
      <w:r w:rsidR="00700F57" w:rsidRPr="0037498D">
        <w:rPr>
          <w:rFonts w:ascii="Traditional Arabic" w:hAnsi="Traditional Arabic" w:cs="Traditional Arabic"/>
          <w:sz w:val="32"/>
          <w:szCs w:val="32"/>
        </w:rPr>
        <w:t xml:space="preserve"> </w:t>
      </w:r>
      <w:r w:rsidR="00B875A2" w:rsidRPr="0037498D">
        <w:rPr>
          <w:rFonts w:ascii="Traditional Arabic" w:hAnsi="Traditional Arabic" w:cs="Traditional Arabic" w:hint="cs"/>
          <w:sz w:val="32"/>
          <w:szCs w:val="32"/>
          <w:rtl/>
        </w:rPr>
        <w:t xml:space="preserve"> (2) تحديد الالصعوبات والعيوب</w:t>
      </w:r>
      <w:r w:rsidR="00700F57" w:rsidRPr="0037498D">
        <w:rPr>
          <w:rFonts w:ascii="Traditional Arabic" w:hAnsi="Traditional Arabic" w:cs="Traditional Arabic"/>
          <w:sz w:val="32"/>
          <w:szCs w:val="32"/>
        </w:rPr>
        <w:t xml:space="preserve"> </w:t>
      </w:r>
      <w:r w:rsidR="00700F57" w:rsidRPr="0037498D">
        <w:rPr>
          <w:rFonts w:asciiTheme="majorBidi" w:hAnsiTheme="majorBidi" w:cstheme="majorBidi"/>
          <w:i/>
          <w:iCs/>
          <w:sz w:val="24"/>
          <w:szCs w:val="24"/>
        </w:rPr>
        <w:t xml:space="preserve">disability limitation </w:t>
      </w:r>
      <w:r w:rsidR="00700F57" w:rsidRPr="0037498D">
        <w:rPr>
          <w:rFonts w:ascii="Traditional Arabic" w:hAnsi="Traditional Arabic" w:cs="Traditional Arabic" w:hint="cs"/>
          <w:sz w:val="32"/>
          <w:szCs w:val="32"/>
          <w:rtl/>
        </w:rPr>
        <w:t>(3)</w:t>
      </w:r>
      <w:r w:rsidR="00571E52" w:rsidRPr="0037498D">
        <w:rPr>
          <w:rFonts w:ascii="Traditional Arabic" w:hAnsi="Traditional Arabic" w:cs="Traditional Arabic" w:hint="cs"/>
          <w:sz w:val="32"/>
          <w:szCs w:val="32"/>
          <w:rtl/>
        </w:rPr>
        <w:t xml:space="preserve"> </w:t>
      </w:r>
      <w:r w:rsidR="00700F57" w:rsidRPr="0037498D">
        <w:rPr>
          <w:rFonts w:ascii="Traditional Arabic" w:hAnsi="Traditional Arabic" w:cs="Traditional Arabic" w:hint="cs"/>
          <w:sz w:val="32"/>
          <w:szCs w:val="32"/>
          <w:rtl/>
        </w:rPr>
        <w:t>الرحاب</w:t>
      </w:r>
      <w:r w:rsidR="00700F57" w:rsidRPr="0037498D">
        <w:rPr>
          <w:rFonts w:ascii="Traditional Arabic" w:hAnsi="Traditional Arabic" w:cs="Traditional Arabic"/>
          <w:sz w:val="32"/>
          <w:szCs w:val="32"/>
        </w:rPr>
        <w:t xml:space="preserve">  </w:t>
      </w:r>
      <w:r w:rsidR="00700F57" w:rsidRPr="0037498D">
        <w:rPr>
          <w:rFonts w:asciiTheme="majorBidi" w:hAnsiTheme="majorBidi" w:cstheme="majorBidi"/>
          <w:i/>
          <w:iCs/>
          <w:sz w:val="24"/>
          <w:szCs w:val="24"/>
        </w:rPr>
        <w:t xml:space="preserve">rehabilitation </w:t>
      </w:r>
    </w:p>
    <w:p w:rsidR="00B57665" w:rsidRPr="0037498D" w:rsidRDefault="006C6622" w:rsidP="000614CD">
      <w:pPr>
        <w:pStyle w:val="ListParagraph"/>
        <w:numPr>
          <w:ilvl w:val="0"/>
          <w:numId w:val="10"/>
        </w:numPr>
        <w:bidi/>
        <w:spacing w:after="0" w:line="360" w:lineRule="auto"/>
        <w:ind w:left="1983"/>
        <w:jc w:val="both"/>
        <w:rPr>
          <w:rFonts w:ascii="Traditional Arabic" w:hAnsi="Traditional Arabic" w:cs="Traditional Arabic"/>
          <w:sz w:val="32"/>
          <w:szCs w:val="32"/>
        </w:rPr>
      </w:pPr>
      <w:r w:rsidRPr="0037498D">
        <w:rPr>
          <w:rFonts w:ascii="Traditional Arabic" w:hAnsi="Traditional Arabic" w:cs="Traditional Arabic" w:hint="cs"/>
          <w:sz w:val="32"/>
          <w:szCs w:val="32"/>
          <w:rtl/>
        </w:rPr>
        <w:t>العلاجي</w:t>
      </w:r>
      <w:r w:rsidR="0033322E" w:rsidRPr="0037498D">
        <w:rPr>
          <w:rFonts w:ascii="Traditional Arabic" w:hAnsi="Traditional Arabic" w:cs="Traditional Arabic" w:hint="cs"/>
          <w:sz w:val="32"/>
          <w:szCs w:val="32"/>
          <w:rtl/>
        </w:rPr>
        <w:t xml:space="preserve"> </w:t>
      </w:r>
      <w:r w:rsidR="0033322E" w:rsidRPr="0037498D">
        <w:rPr>
          <w:rFonts w:asciiTheme="majorBidi" w:hAnsiTheme="majorBidi" w:cstheme="majorBidi"/>
          <w:i/>
          <w:iCs/>
          <w:sz w:val="24"/>
          <w:szCs w:val="24"/>
        </w:rPr>
        <w:t>Kurativ</w:t>
      </w:r>
    </w:p>
    <w:p w:rsidR="00B57665" w:rsidRPr="0037498D" w:rsidRDefault="002265AF" w:rsidP="00B57665">
      <w:pPr>
        <w:pStyle w:val="ListParagraph"/>
        <w:bidi/>
        <w:spacing w:after="0" w:line="360" w:lineRule="auto"/>
        <w:ind w:left="2160" w:firstLine="72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 xml:space="preserve">العلاجي هو المحاولة الطبية المعمولة </w:t>
      </w:r>
      <w:r w:rsidR="00945E3C" w:rsidRPr="0037498D">
        <w:rPr>
          <w:rFonts w:ascii="Traditional Arabic" w:hAnsi="Traditional Arabic" w:cs="Traditional Arabic" w:hint="cs"/>
          <w:sz w:val="32"/>
          <w:szCs w:val="32"/>
          <w:rtl/>
        </w:rPr>
        <w:t xml:space="preserve">ليشفي شعور الافات او ينقصها. ومن هذه الطريقة هي إعتراف جنس الاداء وإعطاء الدواء </w:t>
      </w:r>
      <w:r w:rsidR="00386579" w:rsidRPr="0037498D">
        <w:rPr>
          <w:rFonts w:ascii="Traditional Arabic" w:hAnsi="Traditional Arabic" w:cs="Traditional Arabic" w:hint="cs"/>
          <w:sz w:val="32"/>
          <w:szCs w:val="32"/>
          <w:rtl/>
        </w:rPr>
        <w:t>ضبطا وعاجلا.</w:t>
      </w:r>
      <w:r w:rsidR="00386579" w:rsidRPr="0037498D">
        <w:rPr>
          <w:rStyle w:val="FootnoteReference"/>
          <w:rFonts w:ascii="Traditional Arabic" w:hAnsi="Traditional Arabic" w:cs="Traditional Arabic"/>
          <w:sz w:val="32"/>
          <w:szCs w:val="32"/>
          <w:rtl/>
        </w:rPr>
        <w:footnoteReference w:id="21"/>
      </w:r>
      <w:r w:rsidR="000C747A" w:rsidRPr="0037498D">
        <w:rPr>
          <w:rFonts w:ascii="Traditional Arabic" w:hAnsi="Traditional Arabic" w:cs="Traditional Arabic" w:hint="cs"/>
          <w:sz w:val="32"/>
          <w:szCs w:val="32"/>
          <w:rtl/>
        </w:rPr>
        <w:t xml:space="preserve"> </w:t>
      </w:r>
      <w:r w:rsidR="00E2129A" w:rsidRPr="0037498D">
        <w:rPr>
          <w:rFonts w:ascii="Traditional Arabic" w:hAnsi="Traditional Arabic" w:cs="Traditional Arabic" w:hint="cs"/>
          <w:sz w:val="32"/>
          <w:szCs w:val="32"/>
          <w:rtl/>
        </w:rPr>
        <w:t>والأعم, تعمل هذه المرحلة في المستشفى او مثلها</w:t>
      </w:r>
      <w:r w:rsidR="00B37E51" w:rsidRPr="0037498D">
        <w:rPr>
          <w:rFonts w:ascii="Traditional Arabic" w:hAnsi="Traditional Arabic" w:cs="Traditional Arabic" w:hint="cs"/>
          <w:sz w:val="32"/>
          <w:szCs w:val="32"/>
          <w:rtl/>
        </w:rPr>
        <w:t xml:space="preserve"> من سهولات التداوى</w:t>
      </w:r>
      <w:r w:rsidR="00E2129A" w:rsidRPr="0037498D">
        <w:rPr>
          <w:rFonts w:ascii="Traditional Arabic" w:hAnsi="Traditional Arabic" w:cs="Traditional Arabic" w:hint="cs"/>
          <w:sz w:val="32"/>
          <w:szCs w:val="32"/>
          <w:rtl/>
        </w:rPr>
        <w:t xml:space="preserve">. </w:t>
      </w:r>
      <w:r w:rsidR="000C747A" w:rsidRPr="0037498D">
        <w:rPr>
          <w:rFonts w:ascii="Traditional Arabic" w:hAnsi="Traditional Arabic" w:cs="Traditional Arabic" w:hint="cs"/>
          <w:sz w:val="32"/>
          <w:szCs w:val="32"/>
          <w:rtl/>
        </w:rPr>
        <w:t>ههنا يكشف الطبيب او العامل الصحي اعضاء المريض</w:t>
      </w:r>
      <w:r w:rsidR="00B37E51" w:rsidRPr="0037498D">
        <w:rPr>
          <w:rFonts w:ascii="Traditional Arabic" w:hAnsi="Traditional Arabic" w:cs="Traditional Arabic" w:hint="cs"/>
          <w:sz w:val="32"/>
          <w:szCs w:val="32"/>
          <w:rtl/>
        </w:rPr>
        <w:t xml:space="preserve"> ليحدد الأفات والاعمال </w:t>
      </w:r>
      <w:r w:rsidR="00B37E51" w:rsidRPr="0037498D">
        <w:rPr>
          <w:rFonts w:ascii="Traditional Arabic" w:hAnsi="Traditional Arabic" w:cs="Traditional Arabic" w:hint="cs"/>
          <w:sz w:val="32"/>
          <w:szCs w:val="32"/>
          <w:rtl/>
        </w:rPr>
        <w:lastRenderedPageBreak/>
        <w:t>بعدها</w:t>
      </w:r>
      <w:r w:rsidR="000C747A" w:rsidRPr="0037498D">
        <w:rPr>
          <w:rFonts w:ascii="Traditional Arabic" w:hAnsi="Traditional Arabic" w:cs="Traditional Arabic" w:hint="cs"/>
          <w:sz w:val="32"/>
          <w:szCs w:val="32"/>
          <w:rtl/>
        </w:rPr>
        <w:t xml:space="preserve">. </w:t>
      </w:r>
      <w:r w:rsidR="001D5BEB" w:rsidRPr="0037498D">
        <w:rPr>
          <w:rFonts w:ascii="Traditional Arabic" w:hAnsi="Traditional Arabic" w:cs="Traditional Arabic" w:hint="cs"/>
          <w:sz w:val="32"/>
          <w:szCs w:val="32"/>
          <w:rtl/>
        </w:rPr>
        <w:t xml:space="preserve">أما أعمال الطبيب في هذه المرحلة ليس بالجرح فحسب, </w:t>
      </w:r>
      <w:r w:rsidR="00E2129A" w:rsidRPr="0037498D">
        <w:rPr>
          <w:rFonts w:ascii="Traditional Arabic" w:hAnsi="Traditional Arabic" w:cs="Traditional Arabic" w:hint="cs"/>
          <w:sz w:val="32"/>
          <w:szCs w:val="32"/>
          <w:rtl/>
        </w:rPr>
        <w:t>يمكن بشرب الداء</w:t>
      </w:r>
      <w:r w:rsidR="00417815" w:rsidRPr="0037498D">
        <w:rPr>
          <w:rFonts w:ascii="Traditional Arabic" w:hAnsi="Traditional Arabic" w:cs="Traditional Arabic" w:hint="cs"/>
          <w:sz w:val="32"/>
          <w:szCs w:val="32"/>
          <w:rtl/>
        </w:rPr>
        <w:t>,</w:t>
      </w:r>
      <w:r w:rsidR="00E2129A" w:rsidRPr="0037498D">
        <w:rPr>
          <w:rFonts w:ascii="Traditional Arabic" w:hAnsi="Traditional Arabic" w:cs="Traditional Arabic" w:hint="cs"/>
          <w:sz w:val="32"/>
          <w:szCs w:val="32"/>
          <w:rtl/>
        </w:rPr>
        <w:t xml:space="preserve"> </w:t>
      </w:r>
      <w:r w:rsidR="00417815" w:rsidRPr="0037498D">
        <w:rPr>
          <w:rFonts w:ascii="Traditional Arabic" w:hAnsi="Traditional Arabic" w:cs="Traditional Arabic" w:hint="cs"/>
          <w:sz w:val="32"/>
          <w:szCs w:val="32"/>
          <w:rtl/>
        </w:rPr>
        <w:t>اي المعالجة مثل الخدمة الصحية, المسح والمضاني وغيرها</w:t>
      </w:r>
      <w:r w:rsidR="006C4AD4" w:rsidRPr="0037498D">
        <w:rPr>
          <w:rFonts w:ascii="Traditional Arabic" w:hAnsi="Traditional Arabic" w:cs="Traditional Arabic" w:hint="cs"/>
          <w:sz w:val="32"/>
          <w:szCs w:val="32"/>
          <w:rtl/>
        </w:rPr>
        <w:t>.</w:t>
      </w:r>
    </w:p>
    <w:p w:rsidR="0033322E" w:rsidRPr="0037498D" w:rsidRDefault="000C747A" w:rsidP="00B57665">
      <w:pPr>
        <w:pStyle w:val="ListParagraph"/>
        <w:bidi/>
        <w:spacing w:after="0" w:line="360" w:lineRule="auto"/>
        <w:ind w:left="2160" w:firstLine="720"/>
        <w:jc w:val="both"/>
        <w:rPr>
          <w:rFonts w:ascii="Traditional Arabic" w:hAnsi="Traditional Arabic" w:cs="Traditional Arabic"/>
          <w:sz w:val="32"/>
          <w:szCs w:val="32"/>
        </w:rPr>
      </w:pPr>
      <w:r w:rsidRPr="0037498D">
        <w:rPr>
          <w:rFonts w:ascii="Traditional Arabic" w:hAnsi="Traditional Arabic" w:cs="Traditional Arabic" w:hint="cs"/>
          <w:sz w:val="32"/>
          <w:szCs w:val="32"/>
          <w:rtl/>
        </w:rPr>
        <w:t>فالوقائي</w:t>
      </w:r>
      <w:r w:rsidRPr="0037498D">
        <w:rPr>
          <w:rFonts w:ascii="Traditional Arabic" w:hAnsi="Traditional Arabic" w:cs="Traditional Arabic"/>
          <w:sz w:val="32"/>
          <w:szCs w:val="32"/>
        </w:rPr>
        <w:t xml:space="preserve"> </w:t>
      </w:r>
      <w:r w:rsidRPr="0037498D">
        <w:rPr>
          <w:rFonts w:ascii="Traditional Arabic" w:hAnsi="Traditional Arabic" w:cs="Traditional Arabic" w:hint="cs"/>
          <w:sz w:val="32"/>
          <w:szCs w:val="32"/>
          <w:rtl/>
        </w:rPr>
        <w:t>خير من العلاجي لأنه</w:t>
      </w:r>
      <w:r w:rsidR="00386579" w:rsidRPr="0037498D">
        <w:rPr>
          <w:rFonts w:ascii="Traditional Arabic" w:hAnsi="Traditional Arabic" w:cs="Traditional Arabic" w:hint="cs"/>
          <w:sz w:val="32"/>
          <w:szCs w:val="32"/>
          <w:rtl/>
        </w:rPr>
        <w:t xml:space="preserve"> </w:t>
      </w:r>
      <w:r w:rsidRPr="0037498D">
        <w:rPr>
          <w:rFonts w:ascii="Traditional Arabic" w:hAnsi="Traditional Arabic" w:cs="Traditional Arabic" w:hint="cs"/>
          <w:sz w:val="32"/>
          <w:szCs w:val="32"/>
          <w:rtl/>
        </w:rPr>
        <w:t>متفاعلي</w:t>
      </w:r>
      <w:r w:rsidR="00386579" w:rsidRPr="0037498D">
        <w:rPr>
          <w:rFonts w:ascii="Traditional Arabic" w:hAnsi="Traditional Arabic" w:cs="Traditional Arabic" w:hint="cs"/>
          <w:sz w:val="32"/>
          <w:szCs w:val="32"/>
          <w:rtl/>
        </w:rPr>
        <w:t xml:space="preserve"> اي </w:t>
      </w:r>
      <w:r w:rsidR="00722A18" w:rsidRPr="0037498D">
        <w:rPr>
          <w:rFonts w:ascii="Traditional Arabic" w:hAnsi="Traditional Arabic" w:cs="Traditional Arabic" w:hint="cs"/>
          <w:sz w:val="32"/>
          <w:szCs w:val="32"/>
          <w:rtl/>
        </w:rPr>
        <w:t>تفعل بعد الإصابة</w:t>
      </w:r>
      <w:r w:rsidR="002265AF" w:rsidRPr="0037498D">
        <w:rPr>
          <w:rFonts w:ascii="Traditional Arabic" w:hAnsi="Traditional Arabic" w:cs="Traditional Arabic" w:hint="cs"/>
          <w:sz w:val="32"/>
          <w:szCs w:val="32"/>
          <w:rtl/>
        </w:rPr>
        <w:t xml:space="preserve"> بالداء او حضور </w:t>
      </w:r>
      <w:r w:rsidR="00722A18" w:rsidRPr="0037498D">
        <w:rPr>
          <w:rFonts w:ascii="Traditional Arabic" w:hAnsi="Traditional Arabic" w:cs="Traditional Arabic" w:hint="cs"/>
          <w:sz w:val="32"/>
          <w:szCs w:val="32"/>
          <w:rtl/>
        </w:rPr>
        <w:t>المسألة.</w:t>
      </w:r>
      <w:r w:rsidR="00417815" w:rsidRPr="0037498D">
        <w:rPr>
          <w:rFonts w:ascii="Traditional Arabic" w:hAnsi="Traditional Arabic" w:cs="Traditional Arabic" w:hint="cs"/>
          <w:sz w:val="32"/>
          <w:szCs w:val="32"/>
          <w:rtl/>
        </w:rPr>
        <w:t xml:space="preserve"> وهذا يمكن م</w:t>
      </w:r>
      <w:r w:rsidRPr="0037498D">
        <w:rPr>
          <w:rFonts w:ascii="Traditional Arabic" w:hAnsi="Traditional Arabic" w:cs="Traditional Arabic" w:hint="cs"/>
          <w:sz w:val="32"/>
          <w:szCs w:val="32"/>
          <w:rtl/>
        </w:rPr>
        <w:t xml:space="preserve">جيئ المرض الخطور. </w:t>
      </w:r>
      <w:r w:rsidR="002265AF" w:rsidRPr="0037498D">
        <w:rPr>
          <w:rFonts w:ascii="Traditional Arabic" w:hAnsi="Traditional Arabic" w:cs="Traditional Arabic" w:hint="cs"/>
          <w:sz w:val="32"/>
          <w:szCs w:val="32"/>
          <w:rtl/>
        </w:rPr>
        <w:t xml:space="preserve"> </w:t>
      </w:r>
    </w:p>
    <w:p w:rsidR="0033322E" w:rsidRPr="0037498D" w:rsidRDefault="004520B6" w:rsidP="000614CD">
      <w:pPr>
        <w:pStyle w:val="ListParagraph"/>
        <w:numPr>
          <w:ilvl w:val="0"/>
          <w:numId w:val="10"/>
        </w:numPr>
        <w:bidi/>
        <w:spacing w:line="360" w:lineRule="auto"/>
        <w:ind w:left="1983"/>
        <w:jc w:val="both"/>
        <w:rPr>
          <w:rFonts w:ascii="Traditional Arabic" w:hAnsi="Traditional Arabic" w:cs="Traditional Arabic"/>
          <w:sz w:val="32"/>
          <w:szCs w:val="32"/>
        </w:rPr>
      </w:pPr>
      <w:r w:rsidRPr="0037498D">
        <w:rPr>
          <w:rFonts w:ascii="Traditional Arabic" w:hAnsi="Traditional Arabic" w:cs="Traditional Arabic" w:hint="cs"/>
          <w:sz w:val="32"/>
          <w:szCs w:val="32"/>
          <w:rtl/>
        </w:rPr>
        <w:t xml:space="preserve"> </w:t>
      </w:r>
      <w:r w:rsidR="00E0394E" w:rsidRPr="0037498D">
        <w:rPr>
          <w:rFonts w:ascii="Traditional Arabic" w:hAnsi="Traditional Arabic" w:cs="Traditional Arabic" w:hint="cs"/>
          <w:sz w:val="32"/>
          <w:szCs w:val="32"/>
          <w:rtl/>
        </w:rPr>
        <w:t>و</w:t>
      </w:r>
      <w:r w:rsidR="0095766F" w:rsidRPr="0037498D">
        <w:rPr>
          <w:rFonts w:ascii="Traditional Arabic" w:hAnsi="Traditional Arabic" w:cs="Traditional Arabic" w:hint="cs"/>
          <w:sz w:val="32"/>
          <w:szCs w:val="32"/>
          <w:rtl/>
        </w:rPr>
        <w:t>الرحابي</w:t>
      </w:r>
      <w:r w:rsidR="0033322E" w:rsidRPr="0037498D">
        <w:rPr>
          <w:rFonts w:ascii="Traditional Arabic" w:hAnsi="Traditional Arabic" w:cs="Traditional Arabic" w:hint="cs"/>
          <w:sz w:val="32"/>
          <w:szCs w:val="32"/>
          <w:rtl/>
        </w:rPr>
        <w:t xml:space="preserve"> </w:t>
      </w:r>
      <w:r w:rsidR="0033322E" w:rsidRPr="0037498D">
        <w:rPr>
          <w:rFonts w:asciiTheme="majorBidi" w:hAnsiTheme="majorBidi" w:cstheme="majorBidi"/>
          <w:i/>
          <w:iCs/>
          <w:sz w:val="24"/>
          <w:szCs w:val="24"/>
        </w:rPr>
        <w:t xml:space="preserve">Rehabilitatif </w:t>
      </w:r>
    </w:p>
    <w:p w:rsidR="00B57665" w:rsidRPr="0037498D" w:rsidRDefault="00B50468" w:rsidP="00B57665">
      <w:pPr>
        <w:pStyle w:val="ListParagraph"/>
        <w:bidi/>
        <w:spacing w:line="360" w:lineRule="auto"/>
        <w:ind w:left="2160" w:firstLine="72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ف</w:t>
      </w:r>
      <w:r w:rsidR="0095766F" w:rsidRPr="0037498D">
        <w:rPr>
          <w:rFonts w:ascii="Traditional Arabic" w:hAnsi="Traditional Arabic" w:cs="Traditional Arabic" w:hint="cs"/>
          <w:sz w:val="32"/>
          <w:szCs w:val="32"/>
          <w:rtl/>
        </w:rPr>
        <w:t>الرحابي</w:t>
      </w:r>
      <w:r w:rsidR="00E0394E" w:rsidRPr="0037498D">
        <w:rPr>
          <w:rFonts w:ascii="Traditional Arabic" w:hAnsi="Traditional Arabic" w:cs="Traditional Arabic" w:hint="cs"/>
          <w:sz w:val="32"/>
          <w:szCs w:val="32"/>
          <w:rtl/>
        </w:rPr>
        <w:t xml:space="preserve"> بمعنى </w:t>
      </w:r>
      <w:r w:rsidR="00C94E79" w:rsidRPr="0037498D">
        <w:rPr>
          <w:rFonts w:ascii="Traditional Arabic" w:hAnsi="Traditional Arabic" w:cs="Traditional Arabic" w:hint="cs"/>
          <w:sz w:val="32"/>
          <w:szCs w:val="32"/>
          <w:rtl/>
        </w:rPr>
        <w:t>الا</w:t>
      </w:r>
      <w:r w:rsidRPr="0037498D">
        <w:rPr>
          <w:rFonts w:ascii="Traditional Arabic" w:hAnsi="Traditional Arabic" w:cs="Traditional Arabic" w:hint="cs"/>
          <w:sz w:val="32"/>
          <w:szCs w:val="32"/>
          <w:rtl/>
        </w:rPr>
        <w:t xml:space="preserve">رجاع, </w:t>
      </w:r>
      <w:r w:rsidR="006915E4" w:rsidRPr="0037498D">
        <w:rPr>
          <w:rFonts w:ascii="Traditional Arabic" w:hAnsi="Traditional Arabic" w:cs="Traditional Arabic" w:hint="cs"/>
          <w:sz w:val="32"/>
          <w:szCs w:val="32"/>
          <w:rtl/>
        </w:rPr>
        <w:t xml:space="preserve">المحاولة في رد الحالة الى </w:t>
      </w:r>
      <w:r w:rsidR="004332CE" w:rsidRPr="0037498D">
        <w:rPr>
          <w:rFonts w:ascii="Traditional Arabic" w:hAnsi="Traditional Arabic" w:cs="Traditional Arabic" w:hint="cs"/>
          <w:sz w:val="32"/>
          <w:szCs w:val="32"/>
          <w:rtl/>
        </w:rPr>
        <w:t xml:space="preserve">الانتفاع </w:t>
      </w:r>
      <w:r w:rsidR="006915E4" w:rsidRPr="0037498D">
        <w:rPr>
          <w:rFonts w:ascii="Traditional Arabic" w:hAnsi="Traditional Arabic" w:cs="Traditional Arabic" w:hint="cs"/>
          <w:sz w:val="32"/>
          <w:szCs w:val="32"/>
          <w:rtl/>
        </w:rPr>
        <w:t>العاد</w:t>
      </w:r>
      <w:r w:rsidR="004332CE" w:rsidRPr="0037498D">
        <w:rPr>
          <w:rFonts w:ascii="Traditional Arabic" w:hAnsi="Traditional Arabic" w:cs="Traditional Arabic" w:hint="cs"/>
          <w:sz w:val="32"/>
          <w:szCs w:val="32"/>
          <w:rtl/>
        </w:rPr>
        <w:t xml:space="preserve">ي او </w:t>
      </w:r>
      <w:r w:rsidR="00732281" w:rsidRPr="0037498D">
        <w:rPr>
          <w:rFonts w:ascii="Traditional Arabic" w:hAnsi="Traditional Arabic" w:cs="Traditional Arabic" w:hint="cs"/>
          <w:sz w:val="32"/>
          <w:szCs w:val="32"/>
          <w:rtl/>
        </w:rPr>
        <w:t>ا</w:t>
      </w:r>
      <w:r w:rsidR="004332CE" w:rsidRPr="0037498D">
        <w:rPr>
          <w:rFonts w:ascii="Traditional Arabic" w:hAnsi="Traditional Arabic" w:cs="Traditional Arabic" w:hint="cs"/>
          <w:sz w:val="32"/>
          <w:szCs w:val="32"/>
          <w:rtl/>
        </w:rPr>
        <w:t>قر</w:t>
      </w:r>
      <w:r w:rsidR="002C7365" w:rsidRPr="0037498D">
        <w:rPr>
          <w:rFonts w:ascii="Traditional Arabic" w:hAnsi="Traditional Arabic" w:cs="Traditional Arabic" w:hint="cs"/>
          <w:sz w:val="32"/>
          <w:szCs w:val="32"/>
          <w:rtl/>
        </w:rPr>
        <w:t>ا</w:t>
      </w:r>
      <w:r w:rsidR="004332CE" w:rsidRPr="0037498D">
        <w:rPr>
          <w:rFonts w:ascii="Traditional Arabic" w:hAnsi="Traditional Arabic" w:cs="Traditional Arabic" w:hint="cs"/>
          <w:sz w:val="32"/>
          <w:szCs w:val="32"/>
          <w:rtl/>
        </w:rPr>
        <w:t>به اي</w:t>
      </w:r>
      <w:r w:rsidR="006915E4" w:rsidRPr="0037498D">
        <w:rPr>
          <w:rFonts w:ascii="Traditional Arabic" w:hAnsi="Traditional Arabic" w:cs="Traditional Arabic" w:hint="cs"/>
          <w:sz w:val="32"/>
          <w:szCs w:val="32"/>
          <w:rtl/>
        </w:rPr>
        <w:t xml:space="preserve"> </w:t>
      </w:r>
      <w:r w:rsidR="004332CE" w:rsidRPr="0037498D">
        <w:rPr>
          <w:rFonts w:ascii="Traditional Arabic" w:hAnsi="Traditional Arabic" w:cs="Traditional Arabic" w:hint="cs"/>
          <w:sz w:val="32"/>
          <w:szCs w:val="32"/>
          <w:rtl/>
        </w:rPr>
        <w:t xml:space="preserve">الصحة </w:t>
      </w:r>
      <w:r w:rsidR="006915E4" w:rsidRPr="0037498D">
        <w:rPr>
          <w:rFonts w:ascii="Traditional Arabic" w:hAnsi="Traditional Arabic" w:cs="Traditional Arabic" w:hint="cs"/>
          <w:sz w:val="32"/>
          <w:szCs w:val="32"/>
          <w:rtl/>
        </w:rPr>
        <w:t>بعد إزالة الأفات من الأمراض الاجسامي</w:t>
      </w:r>
      <w:r w:rsidR="00732281" w:rsidRPr="0037498D">
        <w:rPr>
          <w:rFonts w:ascii="Traditional Arabic" w:hAnsi="Traditional Arabic" w:cs="Traditional Arabic" w:hint="cs"/>
          <w:sz w:val="32"/>
          <w:szCs w:val="32"/>
          <w:rtl/>
        </w:rPr>
        <w:t xml:space="preserve">ة, </w:t>
      </w:r>
      <w:r w:rsidR="00C94E79" w:rsidRPr="0037498D">
        <w:rPr>
          <w:rFonts w:ascii="Traditional Arabic" w:hAnsi="Traditional Arabic" w:cs="Traditional Arabic" w:hint="cs"/>
          <w:sz w:val="32"/>
          <w:szCs w:val="32"/>
          <w:rtl/>
        </w:rPr>
        <w:t>النفسية, الجراحة او إساءة الا</w:t>
      </w:r>
      <w:r w:rsidR="006915E4" w:rsidRPr="0037498D">
        <w:rPr>
          <w:rFonts w:ascii="Traditional Arabic" w:hAnsi="Traditional Arabic" w:cs="Traditional Arabic" w:hint="cs"/>
          <w:sz w:val="32"/>
          <w:szCs w:val="32"/>
          <w:rtl/>
        </w:rPr>
        <w:t>ستعمال</w:t>
      </w:r>
      <w:r w:rsidR="00CE7D1C" w:rsidRPr="0037498D">
        <w:rPr>
          <w:rFonts w:ascii="Traditional Arabic" w:hAnsi="Traditional Arabic" w:cs="Traditional Arabic" w:hint="cs"/>
          <w:sz w:val="32"/>
          <w:szCs w:val="32"/>
          <w:rtl/>
        </w:rPr>
        <w:t>.</w:t>
      </w:r>
      <w:r w:rsidR="004332CE" w:rsidRPr="0037498D">
        <w:rPr>
          <w:rStyle w:val="FootnoteReference"/>
          <w:rFonts w:ascii="Traditional Arabic" w:hAnsi="Traditional Arabic" w:cs="Traditional Arabic"/>
          <w:sz w:val="32"/>
          <w:szCs w:val="32"/>
          <w:rtl/>
        </w:rPr>
        <w:footnoteReference w:id="22"/>
      </w:r>
      <w:r w:rsidR="00732281" w:rsidRPr="0037498D">
        <w:rPr>
          <w:rFonts w:ascii="Traditional Arabic" w:hAnsi="Traditional Arabic" w:cs="Traditional Arabic" w:hint="cs"/>
          <w:sz w:val="32"/>
          <w:szCs w:val="32"/>
          <w:rtl/>
        </w:rPr>
        <w:t xml:space="preserve"> تحتاج فيا </w:t>
      </w:r>
      <w:r w:rsidR="00C94E79" w:rsidRPr="0037498D">
        <w:rPr>
          <w:rFonts w:ascii="Traditional Arabic" w:hAnsi="Traditional Arabic" w:cs="Traditional Arabic" w:hint="cs"/>
          <w:sz w:val="32"/>
          <w:szCs w:val="32"/>
          <w:rtl/>
        </w:rPr>
        <w:t>الا</w:t>
      </w:r>
      <w:r w:rsidR="004332CE" w:rsidRPr="0037498D">
        <w:rPr>
          <w:rFonts w:ascii="Traditional Arabic" w:hAnsi="Traditional Arabic" w:cs="Traditional Arabic" w:hint="cs"/>
          <w:sz w:val="32"/>
          <w:szCs w:val="32"/>
          <w:rtl/>
        </w:rPr>
        <w:t>ستراحة او التدريبات المعينة.</w:t>
      </w:r>
    </w:p>
    <w:p w:rsidR="004332CE" w:rsidRPr="0037498D" w:rsidRDefault="005137C8" w:rsidP="00B57665">
      <w:pPr>
        <w:pStyle w:val="ListParagraph"/>
        <w:bidi/>
        <w:spacing w:line="360" w:lineRule="auto"/>
        <w:ind w:left="2160" w:firstLine="720"/>
        <w:jc w:val="both"/>
        <w:rPr>
          <w:rFonts w:ascii="Traditional Arabic" w:hAnsi="Traditional Arabic" w:cs="Traditional Arabic"/>
          <w:sz w:val="32"/>
          <w:szCs w:val="32"/>
        </w:rPr>
      </w:pPr>
      <w:r w:rsidRPr="0037498D">
        <w:rPr>
          <w:rFonts w:ascii="Traditional Arabic" w:hAnsi="Traditional Arabic" w:cs="Traditional Arabic" w:hint="cs"/>
          <w:sz w:val="32"/>
          <w:szCs w:val="32"/>
          <w:rtl/>
        </w:rPr>
        <w:t xml:space="preserve">غير أن </w:t>
      </w:r>
      <w:r w:rsidR="002C7365" w:rsidRPr="0037498D">
        <w:rPr>
          <w:rFonts w:ascii="Traditional Arabic" w:hAnsi="Traditional Arabic" w:cs="Traditional Arabic" w:hint="cs"/>
          <w:sz w:val="32"/>
          <w:szCs w:val="32"/>
          <w:rtl/>
        </w:rPr>
        <w:t>الرحابي لي</w:t>
      </w:r>
      <w:r w:rsidR="00C94E79" w:rsidRPr="0037498D">
        <w:rPr>
          <w:rFonts w:ascii="Traditional Arabic" w:hAnsi="Traditional Arabic" w:cs="Traditional Arabic" w:hint="cs"/>
          <w:sz w:val="32"/>
          <w:szCs w:val="32"/>
          <w:rtl/>
        </w:rPr>
        <w:t>س بالأجسامي فحسب بل بالنفسي, الا</w:t>
      </w:r>
      <w:r w:rsidR="002C7365" w:rsidRPr="0037498D">
        <w:rPr>
          <w:rFonts w:ascii="Traditional Arabic" w:hAnsi="Traditional Arabic" w:cs="Traditional Arabic" w:hint="cs"/>
          <w:sz w:val="32"/>
          <w:szCs w:val="32"/>
          <w:rtl/>
        </w:rPr>
        <w:t xml:space="preserve">جتماعي والجمالي (عناصر الجمالي </w:t>
      </w:r>
      <w:r w:rsidR="00255DB4" w:rsidRPr="0037498D">
        <w:rPr>
          <w:rFonts w:ascii="Traditional Arabic" w:hAnsi="Traditional Arabic" w:cs="Traditional Arabic" w:hint="cs"/>
          <w:sz w:val="32"/>
          <w:szCs w:val="32"/>
          <w:rtl/>
        </w:rPr>
        <w:t>في البدن</w:t>
      </w:r>
      <w:r w:rsidR="002C7365" w:rsidRPr="0037498D">
        <w:rPr>
          <w:rFonts w:ascii="Traditional Arabic" w:hAnsi="Traditional Arabic" w:cs="Traditional Arabic" w:hint="cs"/>
          <w:sz w:val="32"/>
          <w:szCs w:val="32"/>
          <w:rtl/>
        </w:rPr>
        <w:t>)</w:t>
      </w:r>
      <w:r w:rsidR="00255DB4" w:rsidRPr="0037498D">
        <w:rPr>
          <w:rFonts w:ascii="Traditional Arabic" w:hAnsi="Traditional Arabic" w:cs="Traditional Arabic" w:hint="cs"/>
          <w:sz w:val="32"/>
          <w:szCs w:val="32"/>
          <w:rtl/>
        </w:rPr>
        <w:t>, وكلها مهم جدا, لأن ا</w:t>
      </w:r>
      <w:r w:rsidR="00C94E79" w:rsidRPr="0037498D">
        <w:rPr>
          <w:rFonts w:ascii="Traditional Arabic" w:hAnsi="Traditional Arabic" w:cs="Traditional Arabic" w:hint="cs"/>
          <w:sz w:val="32"/>
          <w:szCs w:val="32"/>
          <w:rtl/>
        </w:rPr>
        <w:t>غراضه هو ان يتفاعل المريض في الا</w:t>
      </w:r>
      <w:r w:rsidR="00255DB4" w:rsidRPr="0037498D">
        <w:rPr>
          <w:rFonts w:ascii="Traditional Arabic" w:hAnsi="Traditional Arabic" w:cs="Traditional Arabic" w:hint="cs"/>
          <w:sz w:val="32"/>
          <w:szCs w:val="32"/>
          <w:rtl/>
        </w:rPr>
        <w:t>جتماعية عاديا.</w:t>
      </w:r>
      <w:r w:rsidR="002C7365" w:rsidRPr="0037498D">
        <w:rPr>
          <w:rFonts w:ascii="Traditional Arabic" w:hAnsi="Traditional Arabic" w:cs="Traditional Arabic" w:hint="cs"/>
          <w:sz w:val="32"/>
          <w:szCs w:val="32"/>
          <w:rtl/>
        </w:rPr>
        <w:t xml:space="preserve"> </w:t>
      </w:r>
      <w:r w:rsidRPr="0037498D">
        <w:rPr>
          <w:rFonts w:ascii="Traditional Arabic" w:hAnsi="Traditional Arabic" w:cs="Traditional Arabic" w:hint="cs"/>
          <w:sz w:val="32"/>
          <w:szCs w:val="32"/>
          <w:rtl/>
        </w:rPr>
        <w:t xml:space="preserve">كمن اصاب بالفيروس التاجي وهو صحيح, فالرحابي له سوى </w:t>
      </w:r>
      <w:r w:rsidR="00C94E79" w:rsidRPr="0037498D">
        <w:rPr>
          <w:rFonts w:ascii="Traditional Arabic" w:hAnsi="Traditional Arabic" w:cs="Traditional Arabic" w:hint="cs"/>
          <w:sz w:val="32"/>
          <w:szCs w:val="32"/>
          <w:rtl/>
        </w:rPr>
        <w:t>الا</w:t>
      </w:r>
      <w:r w:rsidR="00EA7165" w:rsidRPr="0037498D">
        <w:rPr>
          <w:rFonts w:ascii="Traditional Arabic" w:hAnsi="Traditional Arabic" w:cs="Traditional Arabic" w:hint="cs"/>
          <w:sz w:val="32"/>
          <w:szCs w:val="32"/>
          <w:rtl/>
        </w:rPr>
        <w:t xml:space="preserve">ستراحة او </w:t>
      </w:r>
      <w:r w:rsidRPr="0037498D">
        <w:rPr>
          <w:rFonts w:ascii="Traditional Arabic" w:hAnsi="Traditional Arabic" w:cs="Traditional Arabic" w:hint="cs"/>
          <w:sz w:val="32"/>
          <w:szCs w:val="32"/>
          <w:rtl/>
        </w:rPr>
        <w:t>الر</w:t>
      </w:r>
      <w:r w:rsidR="00EA7165" w:rsidRPr="0037498D">
        <w:rPr>
          <w:rFonts w:ascii="Traditional Arabic" w:hAnsi="Traditional Arabic" w:cs="Traditional Arabic" w:hint="cs"/>
          <w:sz w:val="32"/>
          <w:szCs w:val="32"/>
          <w:rtl/>
        </w:rPr>
        <w:t xml:space="preserve">ياضة هو إستقبال المجتمع وتأييدهم. </w:t>
      </w:r>
    </w:p>
    <w:p w:rsidR="00732281" w:rsidRPr="0037498D" w:rsidRDefault="00AD1B2E" w:rsidP="008215A1">
      <w:pPr>
        <w:bidi/>
        <w:spacing w:line="360" w:lineRule="auto"/>
        <w:ind w:left="720" w:firstLine="1121"/>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و</w:t>
      </w:r>
      <w:r w:rsidR="008E34BE" w:rsidRPr="0037498D">
        <w:rPr>
          <w:rFonts w:ascii="Traditional Arabic" w:hAnsi="Traditional Arabic" w:cs="Traditional Arabic" w:hint="cs"/>
          <w:sz w:val="32"/>
          <w:szCs w:val="32"/>
          <w:rtl/>
        </w:rPr>
        <w:t>لذ, فالتداوى</w:t>
      </w:r>
      <w:r w:rsidR="00BF3D44" w:rsidRPr="0037498D">
        <w:rPr>
          <w:rFonts w:ascii="Traditional Arabic" w:hAnsi="Traditional Arabic" w:cs="Traditional Arabic" w:hint="cs"/>
          <w:sz w:val="32"/>
          <w:szCs w:val="32"/>
          <w:rtl/>
        </w:rPr>
        <w:t xml:space="preserve"> أعم من العلاجي. </w:t>
      </w:r>
      <w:r w:rsidRPr="0037498D">
        <w:rPr>
          <w:rFonts w:ascii="Traditional Arabic" w:hAnsi="Traditional Arabic" w:cs="Traditional Arabic" w:hint="cs"/>
          <w:sz w:val="32"/>
          <w:szCs w:val="32"/>
          <w:rtl/>
        </w:rPr>
        <w:t>اما بإ</w:t>
      </w:r>
      <w:r w:rsidR="005F5884" w:rsidRPr="0037498D">
        <w:rPr>
          <w:rFonts w:ascii="Traditional Arabic" w:hAnsi="Traditional Arabic" w:cs="Traditional Arabic" w:hint="cs"/>
          <w:sz w:val="32"/>
          <w:szCs w:val="32"/>
          <w:rtl/>
        </w:rPr>
        <w:t>ع</w:t>
      </w:r>
      <w:r w:rsidRPr="0037498D">
        <w:rPr>
          <w:rFonts w:ascii="Traditional Arabic" w:hAnsi="Traditional Arabic" w:cs="Traditional Arabic" w:hint="cs"/>
          <w:sz w:val="32"/>
          <w:szCs w:val="32"/>
          <w:rtl/>
        </w:rPr>
        <w:t>تبار</w:t>
      </w:r>
      <w:r w:rsidR="00497BDA">
        <w:rPr>
          <w:rFonts w:ascii="Traditional Arabic" w:hAnsi="Traditional Arabic" w:cs="Traditional Arabic" w:hint="cs"/>
          <w:sz w:val="32"/>
          <w:szCs w:val="32"/>
          <w:rtl/>
        </w:rPr>
        <w:t xml:space="preserve"> طري</w:t>
      </w:r>
      <w:r w:rsidR="005F5884" w:rsidRPr="0037498D">
        <w:rPr>
          <w:rFonts w:ascii="Traditional Arabic" w:hAnsi="Traditional Arabic" w:cs="Traditional Arabic" w:hint="cs"/>
          <w:sz w:val="32"/>
          <w:szCs w:val="32"/>
          <w:rtl/>
        </w:rPr>
        <w:t>ق</w:t>
      </w:r>
      <w:r w:rsidR="00497BDA">
        <w:rPr>
          <w:rFonts w:ascii="Traditional Arabic" w:hAnsi="Traditional Arabic" w:cs="Traditional Arabic" w:hint="cs"/>
          <w:sz w:val="32"/>
          <w:szCs w:val="32"/>
          <w:rtl/>
        </w:rPr>
        <w:t>ت</w:t>
      </w:r>
      <w:r w:rsidR="005F5884" w:rsidRPr="0037498D">
        <w:rPr>
          <w:rFonts w:ascii="Traditional Arabic" w:hAnsi="Traditional Arabic" w:cs="Traditional Arabic" w:hint="cs"/>
          <w:sz w:val="32"/>
          <w:szCs w:val="32"/>
          <w:rtl/>
        </w:rPr>
        <w:t>ه فله نوعان:</w:t>
      </w:r>
    </w:p>
    <w:p w:rsidR="006C6622" w:rsidRPr="0037498D" w:rsidRDefault="00AB4FA4" w:rsidP="000614CD">
      <w:pPr>
        <w:pStyle w:val="ListParagraph"/>
        <w:numPr>
          <w:ilvl w:val="0"/>
          <w:numId w:val="11"/>
        </w:numPr>
        <w:bidi/>
        <w:spacing w:line="360" w:lineRule="auto"/>
        <w:ind w:left="1983" w:hanging="283"/>
        <w:jc w:val="both"/>
        <w:rPr>
          <w:rFonts w:ascii="Traditional Arabic" w:hAnsi="Traditional Arabic" w:cs="Traditional Arabic"/>
          <w:sz w:val="32"/>
          <w:szCs w:val="32"/>
        </w:rPr>
      </w:pPr>
      <w:r w:rsidRPr="0037498D">
        <w:rPr>
          <w:rFonts w:ascii="Traditional Arabic" w:hAnsi="Traditional Arabic" w:cs="Traditional Arabic"/>
          <w:sz w:val="32"/>
          <w:szCs w:val="32"/>
        </w:rPr>
        <w:t xml:space="preserve"> </w:t>
      </w:r>
      <w:r w:rsidR="008E34BE" w:rsidRPr="0037498D">
        <w:rPr>
          <w:rFonts w:ascii="Traditional Arabic" w:hAnsi="Traditional Arabic" w:cs="Traditional Arabic" w:hint="cs"/>
          <w:sz w:val="32"/>
          <w:szCs w:val="32"/>
          <w:rtl/>
        </w:rPr>
        <w:t>التداوى</w:t>
      </w:r>
      <w:r w:rsidR="005F5884" w:rsidRPr="0037498D">
        <w:rPr>
          <w:rFonts w:ascii="Traditional Arabic" w:hAnsi="Traditional Arabic" w:cs="Traditional Arabic" w:hint="cs"/>
          <w:sz w:val="32"/>
          <w:szCs w:val="32"/>
          <w:rtl/>
        </w:rPr>
        <w:t xml:space="preserve"> ال</w:t>
      </w:r>
      <w:r w:rsidR="00BF316E" w:rsidRPr="0037498D">
        <w:rPr>
          <w:rFonts w:ascii="Traditional Arabic" w:hAnsi="Traditional Arabic" w:cs="Traditional Arabic" w:hint="cs"/>
          <w:sz w:val="32"/>
          <w:szCs w:val="32"/>
          <w:rtl/>
        </w:rPr>
        <w:t>طبي</w:t>
      </w:r>
    </w:p>
    <w:p w:rsidR="0033322E" w:rsidRPr="0037498D" w:rsidRDefault="00F36E86" w:rsidP="00AF56E5">
      <w:pPr>
        <w:pStyle w:val="ListParagraph"/>
        <w:bidi/>
        <w:spacing w:line="360" w:lineRule="auto"/>
        <w:ind w:left="2160" w:firstLine="177"/>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rPr>
        <w:t xml:space="preserve"> </w:t>
      </w:r>
      <w:r w:rsidR="008E34BE" w:rsidRPr="0037498D">
        <w:rPr>
          <w:rFonts w:ascii="Traditional Arabic" w:hAnsi="Traditional Arabic" w:cs="Traditional Arabic" w:hint="cs"/>
          <w:sz w:val="32"/>
          <w:szCs w:val="32"/>
          <w:rtl/>
        </w:rPr>
        <w:t>التداوى</w:t>
      </w:r>
      <w:r w:rsidR="00CC5301" w:rsidRPr="0037498D">
        <w:rPr>
          <w:rFonts w:ascii="Traditional Arabic" w:hAnsi="Traditional Arabic" w:cs="Traditional Arabic" w:hint="cs"/>
          <w:sz w:val="32"/>
          <w:szCs w:val="32"/>
          <w:rtl/>
        </w:rPr>
        <w:t xml:space="preserve"> الطبي </w:t>
      </w:r>
      <w:r w:rsidR="00CC5301" w:rsidRPr="0037498D">
        <w:rPr>
          <w:rFonts w:ascii="Traditional Arabic" w:hAnsi="Traditional Arabic" w:cs="Traditional Arabic"/>
          <w:sz w:val="32"/>
          <w:szCs w:val="32"/>
          <w:rtl/>
        </w:rPr>
        <w:t xml:space="preserve">هو </w:t>
      </w:r>
      <w:r w:rsidR="00732281" w:rsidRPr="0037498D">
        <w:rPr>
          <w:rFonts w:ascii="Traditional Arabic" w:hAnsi="Traditional Arabic" w:cs="Traditional Arabic" w:hint="cs"/>
          <w:sz w:val="32"/>
          <w:szCs w:val="32"/>
          <w:rtl/>
        </w:rPr>
        <w:t xml:space="preserve">التداوى المضاف الى اي علوم الطب. هو </w:t>
      </w:r>
      <w:r w:rsidR="00CC5301" w:rsidRPr="0037498D">
        <w:rPr>
          <w:rFonts w:ascii="Traditional Arabic" w:hAnsi="Traditional Arabic" w:cs="Traditional Arabic"/>
          <w:sz w:val="32"/>
          <w:szCs w:val="32"/>
          <w:rtl/>
        </w:rPr>
        <w:t>متعلق بالكشف على المرضى</w:t>
      </w:r>
      <w:r w:rsidR="00CC5301" w:rsidRPr="0037498D">
        <w:rPr>
          <w:rFonts w:ascii="Traditional Arabic" w:hAnsi="Traditional Arabic" w:cs="Traditional Arabic" w:hint="cs"/>
          <w:sz w:val="32"/>
          <w:szCs w:val="32"/>
          <w:rtl/>
        </w:rPr>
        <w:t xml:space="preserve"> جسميا كان او نفسيا</w:t>
      </w:r>
      <w:r w:rsidR="00732281" w:rsidRPr="0037498D">
        <w:rPr>
          <w:rFonts w:ascii="Traditional Arabic" w:hAnsi="Traditional Arabic" w:cs="Traditional Arabic"/>
          <w:sz w:val="32"/>
          <w:szCs w:val="32"/>
          <w:rtl/>
        </w:rPr>
        <w:t>، ومعالجتهم وتشخيص حالاتهم</w:t>
      </w:r>
      <w:r w:rsidR="00CC5301" w:rsidRPr="0037498D">
        <w:rPr>
          <w:rFonts w:ascii="Traditional Arabic" w:hAnsi="Traditional Arabic" w:cs="Traditional Arabic"/>
          <w:sz w:val="32"/>
          <w:szCs w:val="32"/>
          <w:rtl/>
        </w:rPr>
        <w:t xml:space="preserve">، </w:t>
      </w:r>
      <w:r w:rsidR="00CC5301" w:rsidRPr="0037498D">
        <w:rPr>
          <w:rFonts w:ascii="Traditional Arabic" w:hAnsi="Traditional Arabic" w:cs="Traditional Arabic"/>
          <w:sz w:val="32"/>
          <w:szCs w:val="32"/>
          <w:rtl/>
        </w:rPr>
        <w:lastRenderedPageBreak/>
        <w:t xml:space="preserve">وإجراء العمليات الجراحية اللازمة لهم، وهذا النوع من </w:t>
      </w:r>
      <w:r w:rsidR="00AA64AE" w:rsidRPr="0037498D">
        <w:rPr>
          <w:rFonts w:ascii="Traditional Arabic" w:hAnsi="Traditional Arabic" w:cs="Traditional Arabic" w:hint="cs"/>
          <w:sz w:val="32"/>
          <w:szCs w:val="32"/>
          <w:rtl/>
        </w:rPr>
        <w:t xml:space="preserve">انواع </w:t>
      </w:r>
      <w:r w:rsidR="00CC5301" w:rsidRPr="0037498D">
        <w:rPr>
          <w:rFonts w:ascii="Traditional Arabic" w:hAnsi="Traditional Arabic" w:cs="Traditional Arabic"/>
          <w:sz w:val="32"/>
          <w:szCs w:val="32"/>
          <w:rtl/>
        </w:rPr>
        <w:t>الطب يدرس في الجامعات، وله كليات متخصصة</w:t>
      </w:r>
      <w:r w:rsidR="00CC5301" w:rsidRPr="0037498D">
        <w:rPr>
          <w:rFonts w:ascii="Traditional Arabic" w:hAnsi="Traditional Arabic" w:cs="Traditional Arabic"/>
          <w:b/>
          <w:bCs/>
          <w:sz w:val="44"/>
          <w:szCs w:val="44"/>
          <w:rtl/>
        </w:rPr>
        <w:t>.</w:t>
      </w:r>
    </w:p>
    <w:p w:rsidR="00CC5301" w:rsidRPr="0037498D" w:rsidRDefault="00AB4FA4" w:rsidP="000614CD">
      <w:pPr>
        <w:pStyle w:val="ListParagraph"/>
        <w:numPr>
          <w:ilvl w:val="0"/>
          <w:numId w:val="11"/>
        </w:numPr>
        <w:bidi/>
        <w:spacing w:line="360" w:lineRule="auto"/>
        <w:ind w:left="1983" w:hanging="425"/>
        <w:jc w:val="both"/>
        <w:rPr>
          <w:rFonts w:ascii="Traditional Arabic" w:hAnsi="Traditional Arabic" w:cs="Traditional Arabic"/>
          <w:sz w:val="32"/>
          <w:szCs w:val="32"/>
          <w:rtl/>
        </w:rPr>
      </w:pPr>
      <w:r w:rsidRPr="0037498D">
        <w:rPr>
          <w:rFonts w:ascii="Traditional Arabic" w:hAnsi="Traditional Arabic" w:cs="Traditional Arabic"/>
          <w:sz w:val="32"/>
          <w:szCs w:val="32"/>
        </w:rPr>
        <w:t xml:space="preserve"> </w:t>
      </w:r>
      <w:r w:rsidR="008E34BE" w:rsidRPr="0037498D">
        <w:rPr>
          <w:rFonts w:ascii="Traditional Arabic" w:hAnsi="Traditional Arabic" w:cs="Traditional Arabic" w:hint="cs"/>
          <w:sz w:val="32"/>
          <w:szCs w:val="32"/>
          <w:rtl/>
        </w:rPr>
        <w:t>التداوى</w:t>
      </w:r>
      <w:r w:rsidR="005F5884" w:rsidRPr="0037498D">
        <w:rPr>
          <w:rFonts w:ascii="Traditional Arabic" w:hAnsi="Traditional Arabic" w:cs="Traditional Arabic" w:hint="cs"/>
          <w:sz w:val="32"/>
          <w:szCs w:val="32"/>
          <w:rtl/>
        </w:rPr>
        <w:t xml:space="preserve"> الخياري</w:t>
      </w:r>
    </w:p>
    <w:p w:rsidR="004C4802" w:rsidRPr="0037498D" w:rsidRDefault="008E34BE" w:rsidP="008E34BE">
      <w:pPr>
        <w:pStyle w:val="ListParagraph"/>
        <w:bidi/>
        <w:spacing w:line="360" w:lineRule="auto"/>
        <w:ind w:left="2160" w:firstLine="177"/>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ويسمى ايضا بالتداوى</w:t>
      </w:r>
      <w:r w:rsidR="00186310" w:rsidRPr="0037498D">
        <w:rPr>
          <w:rFonts w:ascii="Traditional Arabic" w:hAnsi="Traditional Arabic" w:cs="Traditional Arabic"/>
          <w:sz w:val="32"/>
          <w:szCs w:val="32"/>
          <w:rtl/>
        </w:rPr>
        <w:t xml:space="preserve"> </w:t>
      </w:r>
      <w:r w:rsidR="00186310" w:rsidRPr="0037498D">
        <w:rPr>
          <w:rFonts w:ascii="Traditional Arabic" w:hAnsi="Traditional Arabic" w:cs="Traditional Arabic" w:hint="cs"/>
          <w:sz w:val="32"/>
          <w:szCs w:val="32"/>
          <w:rtl/>
        </w:rPr>
        <w:t>البديل,</w:t>
      </w:r>
      <w:r w:rsidR="00186310" w:rsidRPr="0037498D">
        <w:rPr>
          <w:rFonts w:ascii="Traditional Arabic" w:hAnsi="Traditional Arabic" w:cs="Traditional Arabic"/>
          <w:sz w:val="32"/>
          <w:szCs w:val="32"/>
          <w:rtl/>
        </w:rPr>
        <w:t xml:space="preserve"> </w:t>
      </w:r>
      <w:r w:rsidR="00186310" w:rsidRPr="0037498D">
        <w:rPr>
          <w:rFonts w:ascii="Traditional Arabic" w:hAnsi="Traditional Arabic" w:cs="Traditional Arabic" w:hint="cs"/>
          <w:sz w:val="32"/>
          <w:szCs w:val="32"/>
          <w:rtl/>
        </w:rPr>
        <w:t>وهو</w:t>
      </w:r>
      <w:r w:rsidR="00186310" w:rsidRPr="0037498D">
        <w:rPr>
          <w:rFonts w:ascii="Traditional Arabic" w:hAnsi="Traditional Arabic" w:cs="Traditional Arabic"/>
          <w:sz w:val="32"/>
          <w:szCs w:val="32"/>
          <w:rtl/>
        </w:rPr>
        <w:t xml:space="preserve"> </w:t>
      </w:r>
      <w:r w:rsidR="00186310" w:rsidRPr="0037498D">
        <w:rPr>
          <w:rFonts w:ascii="Traditional Arabic" w:hAnsi="Traditional Arabic" w:cs="Traditional Arabic" w:hint="cs"/>
          <w:sz w:val="32"/>
          <w:szCs w:val="32"/>
          <w:rtl/>
        </w:rPr>
        <w:t>نوع</w:t>
      </w:r>
      <w:r w:rsidR="00186310" w:rsidRPr="0037498D">
        <w:rPr>
          <w:rFonts w:ascii="Traditional Arabic" w:hAnsi="Traditional Arabic" w:cs="Traditional Arabic"/>
          <w:sz w:val="32"/>
          <w:szCs w:val="32"/>
          <w:rtl/>
        </w:rPr>
        <w:t xml:space="preserve"> </w:t>
      </w:r>
      <w:r w:rsidR="00186310" w:rsidRPr="0037498D">
        <w:rPr>
          <w:rFonts w:ascii="Traditional Arabic" w:hAnsi="Traditional Arabic" w:cs="Traditional Arabic" w:hint="cs"/>
          <w:sz w:val="32"/>
          <w:szCs w:val="32"/>
          <w:rtl/>
        </w:rPr>
        <w:t>من</w:t>
      </w:r>
      <w:r w:rsidR="00186310" w:rsidRPr="0037498D">
        <w:rPr>
          <w:rFonts w:ascii="Traditional Arabic" w:hAnsi="Traditional Arabic" w:cs="Traditional Arabic"/>
          <w:sz w:val="32"/>
          <w:szCs w:val="32"/>
          <w:rtl/>
        </w:rPr>
        <w:t xml:space="preserve"> </w:t>
      </w:r>
      <w:r w:rsidR="00186310" w:rsidRPr="0037498D">
        <w:rPr>
          <w:rFonts w:ascii="Traditional Arabic" w:hAnsi="Traditional Arabic" w:cs="Traditional Arabic" w:hint="cs"/>
          <w:sz w:val="32"/>
          <w:szCs w:val="32"/>
          <w:rtl/>
        </w:rPr>
        <w:t>أنواع</w:t>
      </w:r>
      <w:r w:rsidR="00186310"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التداوى</w:t>
      </w:r>
      <w:r w:rsidR="00CC5301" w:rsidRPr="0037498D">
        <w:rPr>
          <w:rFonts w:ascii="Traditional Arabic" w:hAnsi="Traditional Arabic" w:cs="Traditional Arabic" w:hint="cs"/>
          <w:sz w:val="32"/>
          <w:szCs w:val="32"/>
          <w:rtl/>
        </w:rPr>
        <w:t xml:space="preserve"> </w:t>
      </w:r>
      <w:r w:rsidR="00186310" w:rsidRPr="0037498D">
        <w:rPr>
          <w:rFonts w:ascii="Traditional Arabic" w:hAnsi="Traditional Arabic" w:cs="Traditional Arabic" w:hint="cs"/>
          <w:sz w:val="32"/>
          <w:szCs w:val="32"/>
          <w:rtl/>
        </w:rPr>
        <w:t>لكنه</w:t>
      </w:r>
      <w:r w:rsidR="00186310" w:rsidRPr="0037498D">
        <w:rPr>
          <w:rFonts w:ascii="Traditional Arabic" w:hAnsi="Traditional Arabic" w:cs="Traditional Arabic"/>
          <w:sz w:val="32"/>
          <w:szCs w:val="32"/>
          <w:rtl/>
        </w:rPr>
        <w:t xml:space="preserve"> </w:t>
      </w:r>
      <w:r w:rsidR="00186310" w:rsidRPr="0037498D">
        <w:rPr>
          <w:rFonts w:ascii="Traditional Arabic" w:hAnsi="Traditional Arabic" w:cs="Traditional Arabic" w:hint="cs"/>
          <w:sz w:val="32"/>
          <w:szCs w:val="32"/>
          <w:rtl/>
        </w:rPr>
        <w:t>يعتمد</w:t>
      </w:r>
      <w:r w:rsidR="00186310" w:rsidRPr="0037498D">
        <w:rPr>
          <w:rFonts w:ascii="Traditional Arabic" w:hAnsi="Traditional Arabic" w:cs="Traditional Arabic"/>
          <w:sz w:val="32"/>
          <w:szCs w:val="32"/>
          <w:rtl/>
        </w:rPr>
        <w:t xml:space="preserve"> </w:t>
      </w:r>
      <w:r w:rsidR="00186310" w:rsidRPr="0037498D">
        <w:rPr>
          <w:rFonts w:ascii="Traditional Arabic" w:hAnsi="Traditional Arabic" w:cs="Traditional Arabic" w:hint="cs"/>
          <w:sz w:val="32"/>
          <w:szCs w:val="32"/>
          <w:rtl/>
        </w:rPr>
        <w:t>على</w:t>
      </w:r>
      <w:r w:rsidR="00186310" w:rsidRPr="0037498D">
        <w:rPr>
          <w:rFonts w:ascii="Traditional Arabic" w:hAnsi="Traditional Arabic" w:cs="Traditional Arabic"/>
          <w:sz w:val="32"/>
          <w:szCs w:val="32"/>
          <w:rtl/>
        </w:rPr>
        <w:t xml:space="preserve"> </w:t>
      </w:r>
      <w:r w:rsidR="00186310" w:rsidRPr="0037498D">
        <w:rPr>
          <w:rFonts w:ascii="Traditional Arabic" w:hAnsi="Traditional Arabic" w:cs="Traditional Arabic" w:hint="cs"/>
          <w:sz w:val="32"/>
          <w:szCs w:val="32"/>
          <w:rtl/>
        </w:rPr>
        <w:t>وسائل</w:t>
      </w:r>
      <w:r w:rsidR="00186310" w:rsidRPr="0037498D">
        <w:rPr>
          <w:rFonts w:ascii="Traditional Arabic" w:hAnsi="Traditional Arabic" w:cs="Traditional Arabic"/>
          <w:sz w:val="32"/>
          <w:szCs w:val="32"/>
          <w:rtl/>
        </w:rPr>
        <w:t xml:space="preserve"> </w:t>
      </w:r>
      <w:r w:rsidR="00186310" w:rsidRPr="0037498D">
        <w:rPr>
          <w:rFonts w:ascii="Traditional Arabic" w:hAnsi="Traditional Arabic" w:cs="Traditional Arabic" w:hint="cs"/>
          <w:sz w:val="32"/>
          <w:szCs w:val="32"/>
          <w:rtl/>
        </w:rPr>
        <w:t>تختلف</w:t>
      </w:r>
      <w:r w:rsidR="00186310" w:rsidRPr="0037498D">
        <w:rPr>
          <w:rFonts w:ascii="Traditional Arabic" w:hAnsi="Traditional Arabic" w:cs="Traditional Arabic"/>
          <w:sz w:val="32"/>
          <w:szCs w:val="32"/>
          <w:rtl/>
        </w:rPr>
        <w:t xml:space="preserve"> </w:t>
      </w:r>
      <w:r w:rsidR="00186310" w:rsidRPr="0037498D">
        <w:rPr>
          <w:rFonts w:ascii="Traditional Arabic" w:hAnsi="Traditional Arabic" w:cs="Traditional Arabic" w:hint="cs"/>
          <w:sz w:val="32"/>
          <w:szCs w:val="32"/>
          <w:rtl/>
        </w:rPr>
        <w:t>عن</w:t>
      </w:r>
      <w:r w:rsidR="00186310" w:rsidRPr="0037498D">
        <w:rPr>
          <w:rFonts w:ascii="Traditional Arabic" w:hAnsi="Traditional Arabic" w:cs="Traditional Arabic"/>
          <w:sz w:val="32"/>
          <w:szCs w:val="32"/>
          <w:rtl/>
        </w:rPr>
        <w:t xml:space="preserve"> </w:t>
      </w:r>
      <w:r w:rsidR="00186310" w:rsidRPr="0037498D">
        <w:rPr>
          <w:rFonts w:ascii="Traditional Arabic" w:hAnsi="Traditional Arabic" w:cs="Traditional Arabic" w:hint="cs"/>
          <w:sz w:val="32"/>
          <w:szCs w:val="32"/>
          <w:rtl/>
        </w:rPr>
        <w:t>تلك</w:t>
      </w:r>
      <w:r w:rsidR="00186310" w:rsidRPr="0037498D">
        <w:rPr>
          <w:rFonts w:ascii="Traditional Arabic" w:hAnsi="Traditional Arabic" w:cs="Traditional Arabic"/>
          <w:sz w:val="32"/>
          <w:szCs w:val="32"/>
          <w:rtl/>
        </w:rPr>
        <w:t xml:space="preserve"> </w:t>
      </w:r>
      <w:r w:rsidR="00186310" w:rsidRPr="0037498D">
        <w:rPr>
          <w:rFonts w:ascii="Traditional Arabic" w:hAnsi="Traditional Arabic" w:cs="Traditional Arabic" w:hint="cs"/>
          <w:sz w:val="32"/>
          <w:szCs w:val="32"/>
          <w:rtl/>
        </w:rPr>
        <w:t>الوسائل</w:t>
      </w:r>
      <w:r w:rsidR="00186310" w:rsidRPr="0037498D">
        <w:rPr>
          <w:rFonts w:ascii="Traditional Arabic" w:hAnsi="Traditional Arabic" w:cs="Traditional Arabic"/>
          <w:sz w:val="32"/>
          <w:szCs w:val="32"/>
          <w:rtl/>
        </w:rPr>
        <w:t xml:space="preserve"> </w:t>
      </w:r>
      <w:r w:rsidR="00186310" w:rsidRPr="0037498D">
        <w:rPr>
          <w:rFonts w:ascii="Traditional Arabic" w:hAnsi="Traditional Arabic" w:cs="Traditional Arabic" w:hint="cs"/>
          <w:sz w:val="32"/>
          <w:szCs w:val="32"/>
          <w:rtl/>
        </w:rPr>
        <w:t>المستخدمة</w:t>
      </w:r>
      <w:r w:rsidR="00186310" w:rsidRPr="0037498D">
        <w:rPr>
          <w:rFonts w:ascii="Traditional Arabic" w:hAnsi="Traditional Arabic" w:cs="Traditional Arabic"/>
          <w:sz w:val="32"/>
          <w:szCs w:val="32"/>
          <w:rtl/>
        </w:rPr>
        <w:t xml:space="preserve"> </w:t>
      </w:r>
      <w:r w:rsidR="00186310" w:rsidRPr="0037498D">
        <w:rPr>
          <w:rFonts w:ascii="Traditional Arabic" w:hAnsi="Traditional Arabic" w:cs="Traditional Arabic" w:hint="cs"/>
          <w:sz w:val="32"/>
          <w:szCs w:val="32"/>
          <w:rtl/>
        </w:rPr>
        <w:t>في</w:t>
      </w:r>
      <w:r w:rsidR="00186310"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 xml:space="preserve">التداوى </w:t>
      </w:r>
      <w:r w:rsidR="00186310" w:rsidRPr="0037498D">
        <w:rPr>
          <w:rFonts w:ascii="Traditional Arabic" w:hAnsi="Traditional Arabic" w:cs="Traditional Arabic" w:hint="cs"/>
          <w:sz w:val="32"/>
          <w:szCs w:val="32"/>
          <w:rtl/>
        </w:rPr>
        <w:t>التقليدي او</w:t>
      </w:r>
      <w:r w:rsidR="00CC5301" w:rsidRPr="0037498D">
        <w:rPr>
          <w:rFonts w:ascii="Traditional Arabic" w:hAnsi="Traditional Arabic" w:cs="Traditional Arabic" w:hint="cs"/>
          <w:sz w:val="32"/>
          <w:szCs w:val="32"/>
          <w:rtl/>
        </w:rPr>
        <w:t>الطبي</w:t>
      </w:r>
      <w:r w:rsidR="004C4802" w:rsidRPr="0037498D">
        <w:rPr>
          <w:rFonts w:ascii="Traditional Arabic" w:hAnsi="Traditional Arabic" w:cs="Traditional Arabic" w:hint="cs"/>
          <w:sz w:val="32"/>
          <w:szCs w:val="32"/>
          <w:rtl/>
        </w:rPr>
        <w:t>.</w:t>
      </w:r>
    </w:p>
    <w:p w:rsidR="00732281" w:rsidRPr="0037498D" w:rsidRDefault="004C4802" w:rsidP="008215A1">
      <w:pPr>
        <w:pStyle w:val="ListParagraph"/>
        <w:bidi/>
        <w:spacing w:line="360" w:lineRule="auto"/>
        <w:ind w:left="2160" w:firstLine="177"/>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 xml:space="preserve">هذه الطريقة مشهور ب </w:t>
      </w:r>
      <w:r w:rsidRPr="0037498D">
        <w:rPr>
          <w:rFonts w:asciiTheme="majorBidi" w:hAnsiTheme="majorBidi" w:cstheme="majorBidi"/>
          <w:i/>
          <w:iCs/>
          <w:sz w:val="24"/>
          <w:szCs w:val="24"/>
        </w:rPr>
        <w:t>Complementary Alternative Medicine (CAM)</w:t>
      </w:r>
      <w:r w:rsidRPr="0037498D">
        <w:rPr>
          <w:rFonts w:ascii="Traditional Arabic" w:hAnsi="Traditional Arabic" w:cs="Traditional Arabic" w:hint="cs"/>
          <w:sz w:val="32"/>
          <w:szCs w:val="32"/>
          <w:rtl/>
        </w:rPr>
        <w:t xml:space="preserve">, كما كتب في النظام </w:t>
      </w:r>
      <w:r w:rsidRPr="0037498D">
        <w:rPr>
          <w:rFonts w:ascii="Traditional Arabic" w:hAnsi="Traditional Arabic" w:cs="Traditional Arabic"/>
          <w:sz w:val="32"/>
          <w:szCs w:val="32"/>
        </w:rPr>
        <w:t xml:space="preserve"> </w:t>
      </w:r>
      <w:r w:rsidRPr="0037498D">
        <w:rPr>
          <w:rFonts w:asciiTheme="majorBidi" w:hAnsiTheme="majorBidi" w:cstheme="majorBidi"/>
          <w:i/>
          <w:iCs/>
          <w:sz w:val="24"/>
          <w:szCs w:val="24"/>
        </w:rPr>
        <w:t>KEPMENKES</w:t>
      </w:r>
      <w:r w:rsidRPr="0037498D">
        <w:rPr>
          <w:rFonts w:ascii="Traditional Arabic" w:hAnsi="Traditional Arabic" w:cs="Traditional Arabic" w:hint="cs"/>
          <w:sz w:val="32"/>
          <w:szCs w:val="32"/>
          <w:rtl/>
        </w:rPr>
        <w:t>الرقم 1076/</w:t>
      </w:r>
      <w:r w:rsidRPr="0037498D">
        <w:rPr>
          <w:rFonts w:asciiTheme="majorBidi" w:hAnsiTheme="majorBidi" w:cstheme="majorBidi"/>
          <w:i/>
          <w:iCs/>
          <w:sz w:val="24"/>
          <w:szCs w:val="24"/>
        </w:rPr>
        <w:t>MENKES</w:t>
      </w:r>
      <w:r w:rsidRPr="0037498D">
        <w:rPr>
          <w:rFonts w:ascii="Traditional Arabic" w:hAnsi="Traditional Arabic" w:cs="Traditional Arabic" w:hint="cs"/>
          <w:sz w:val="32"/>
          <w:szCs w:val="32"/>
          <w:rtl/>
        </w:rPr>
        <w:t>/</w:t>
      </w:r>
      <w:r w:rsidRPr="0037498D">
        <w:rPr>
          <w:rFonts w:asciiTheme="majorBidi" w:hAnsiTheme="majorBidi" w:cstheme="majorBidi"/>
          <w:i/>
          <w:iCs/>
          <w:sz w:val="24"/>
          <w:szCs w:val="24"/>
        </w:rPr>
        <w:t>SK</w:t>
      </w:r>
      <w:r w:rsidRPr="0037498D">
        <w:rPr>
          <w:rFonts w:ascii="Traditional Arabic" w:hAnsi="Traditional Arabic" w:cs="Traditional Arabic" w:hint="cs"/>
          <w:sz w:val="32"/>
          <w:szCs w:val="32"/>
          <w:rtl/>
        </w:rPr>
        <w:t>/</w:t>
      </w:r>
      <w:r w:rsidRPr="0037498D">
        <w:rPr>
          <w:rFonts w:asciiTheme="majorBidi" w:hAnsiTheme="majorBidi" w:cstheme="majorBidi"/>
          <w:i/>
          <w:iCs/>
          <w:sz w:val="24"/>
          <w:szCs w:val="24"/>
        </w:rPr>
        <w:t>VII</w:t>
      </w:r>
      <w:r w:rsidRPr="0037498D">
        <w:rPr>
          <w:rFonts w:ascii="Traditional Arabic" w:hAnsi="Traditional Arabic" w:cs="Traditional Arabic" w:hint="cs"/>
          <w:sz w:val="32"/>
          <w:szCs w:val="32"/>
          <w:rtl/>
        </w:rPr>
        <w:t xml:space="preserve">/2003, وهي طريقة </w:t>
      </w:r>
      <w:r w:rsidR="008E34BE" w:rsidRPr="0037498D">
        <w:rPr>
          <w:rFonts w:ascii="Traditional Arabic" w:hAnsi="Traditional Arabic" w:cs="Traditional Arabic" w:hint="cs"/>
          <w:sz w:val="32"/>
          <w:szCs w:val="32"/>
          <w:rtl/>
        </w:rPr>
        <w:t xml:space="preserve">التداوى </w:t>
      </w:r>
      <w:r w:rsidR="008743C6">
        <w:rPr>
          <w:rFonts w:ascii="Traditional Arabic" w:hAnsi="Traditional Arabic" w:cs="Traditional Arabic" w:hint="cs"/>
          <w:sz w:val="32"/>
          <w:szCs w:val="32"/>
          <w:rtl/>
        </w:rPr>
        <w:t>المصد</w:t>
      </w:r>
      <w:r w:rsidRPr="0037498D">
        <w:rPr>
          <w:rFonts w:ascii="Traditional Arabic" w:hAnsi="Traditional Arabic" w:cs="Traditional Arabic" w:hint="cs"/>
          <w:sz w:val="32"/>
          <w:szCs w:val="32"/>
          <w:rtl/>
        </w:rPr>
        <w:t>رة بالعادة, او المجارب, او النشاط السلالة المطابقة بالمعيار الاجتماعية. إستعمال الخليط فيها من النبات, الحيوان, المعادن.</w:t>
      </w:r>
      <w:r w:rsidR="00840841" w:rsidRPr="0037498D">
        <w:rPr>
          <w:rFonts w:ascii="Traditional Arabic" w:hAnsi="Traditional Arabic" w:cs="Traditional Arabic" w:hint="cs"/>
          <w:sz w:val="32"/>
          <w:szCs w:val="32"/>
          <w:rtl/>
        </w:rPr>
        <w:t xml:space="preserve"> </w:t>
      </w:r>
      <w:r w:rsidRPr="0037498D">
        <w:rPr>
          <w:rFonts w:ascii="Traditional Arabic" w:hAnsi="Traditional Arabic" w:cs="Traditional Arabic" w:hint="cs"/>
          <w:sz w:val="32"/>
          <w:szCs w:val="32"/>
          <w:rtl/>
        </w:rPr>
        <w:t>النحو</w:t>
      </w:r>
      <w:r w:rsidR="00186310" w:rsidRPr="0037498D">
        <w:rPr>
          <w:rFonts w:ascii="Traditional Arabic" w:hAnsi="Traditional Arabic" w:cs="Traditional Arabic"/>
          <w:sz w:val="32"/>
          <w:szCs w:val="32"/>
          <w:rtl/>
        </w:rPr>
        <w:t>:</w:t>
      </w:r>
      <w:r w:rsidRPr="0037498D">
        <w:rPr>
          <w:rFonts w:ascii="Traditional Arabic" w:hAnsi="Traditional Arabic" w:cs="Traditional Arabic" w:hint="cs"/>
          <w:sz w:val="32"/>
          <w:szCs w:val="32"/>
          <w:rtl/>
        </w:rPr>
        <w:t>الوخر بالإبرة في</w:t>
      </w:r>
      <w:r w:rsidR="00840841" w:rsidRPr="0037498D">
        <w:rPr>
          <w:rFonts w:ascii="Traditional Arabic" w:hAnsi="Traditional Arabic" w:cs="Traditional Arabic" w:hint="cs"/>
          <w:sz w:val="32"/>
          <w:szCs w:val="32"/>
          <w:rtl/>
        </w:rPr>
        <w:t xml:space="preserve"> </w:t>
      </w:r>
      <w:r w:rsidR="008E34BE" w:rsidRPr="0037498D">
        <w:rPr>
          <w:rFonts w:ascii="Traditional Arabic" w:hAnsi="Traditional Arabic" w:cs="Traditional Arabic" w:hint="cs"/>
          <w:sz w:val="32"/>
          <w:szCs w:val="32"/>
          <w:rtl/>
        </w:rPr>
        <w:t xml:space="preserve">التداوى </w:t>
      </w:r>
      <w:r w:rsidRPr="0037498D">
        <w:rPr>
          <w:rFonts w:ascii="Traditional Arabic" w:hAnsi="Traditional Arabic" w:cs="Traditional Arabic" w:hint="cs"/>
          <w:sz w:val="32"/>
          <w:szCs w:val="32"/>
          <w:rtl/>
        </w:rPr>
        <w:t>الصيني</w:t>
      </w:r>
      <w:r w:rsidR="00840841" w:rsidRPr="0037498D">
        <w:rPr>
          <w:rFonts w:ascii="Traditional Arabic" w:hAnsi="Traditional Arabic" w:cs="Traditional Arabic" w:hint="cs"/>
          <w:sz w:val="32"/>
          <w:szCs w:val="32"/>
          <w:rtl/>
        </w:rPr>
        <w:t>, التشؤيب من خلاصة النبات, هيرباليسمي وغيرها.</w:t>
      </w:r>
    </w:p>
    <w:p w:rsidR="00873DE0" w:rsidRPr="0037498D" w:rsidRDefault="00EB7B80" w:rsidP="004520B6">
      <w:pPr>
        <w:pStyle w:val="Subtitle"/>
        <w:rPr>
          <w:color w:val="auto"/>
        </w:rPr>
      </w:pPr>
      <w:r w:rsidRPr="0037498D">
        <w:rPr>
          <w:rFonts w:hint="cs"/>
          <w:color w:val="auto"/>
          <w:rtl/>
        </w:rPr>
        <w:t>الطب النبوي</w:t>
      </w:r>
    </w:p>
    <w:p w:rsidR="006E1C95" w:rsidRPr="0037498D" w:rsidRDefault="005E4963" w:rsidP="00467BFE">
      <w:pPr>
        <w:pStyle w:val="ListParagraph"/>
        <w:bidi/>
        <w:spacing w:line="360" w:lineRule="auto"/>
        <w:ind w:left="1080" w:firstLine="36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lang w:bidi="ar-EG"/>
        </w:rPr>
        <w:t>الكل</w:t>
      </w:r>
      <w:r w:rsidR="00D73DE5" w:rsidRPr="0037498D">
        <w:rPr>
          <w:rFonts w:ascii="Traditional Arabic" w:hAnsi="Traditional Arabic" w:cs="Traditional Arabic" w:hint="cs"/>
          <w:sz w:val="32"/>
          <w:szCs w:val="32"/>
          <w:rtl/>
          <w:lang w:bidi="ar-EG"/>
        </w:rPr>
        <w:t>م</w:t>
      </w:r>
      <w:r w:rsidRPr="0037498D">
        <w:rPr>
          <w:rFonts w:ascii="Traditional Arabic" w:hAnsi="Traditional Arabic" w:cs="Traditional Arabic" w:hint="cs"/>
          <w:sz w:val="32"/>
          <w:szCs w:val="32"/>
          <w:rtl/>
          <w:lang w:bidi="ar-EG"/>
        </w:rPr>
        <w:t>ة "الطب الن</w:t>
      </w:r>
      <w:r w:rsidR="00D73DE5" w:rsidRPr="0037498D">
        <w:rPr>
          <w:rFonts w:ascii="Traditional Arabic" w:hAnsi="Traditional Arabic" w:cs="Traditional Arabic" w:hint="cs"/>
          <w:sz w:val="32"/>
          <w:szCs w:val="32"/>
          <w:rtl/>
          <w:lang w:bidi="ar-EG"/>
        </w:rPr>
        <w:t>بوي</w:t>
      </w:r>
      <w:r w:rsidRPr="0037498D">
        <w:rPr>
          <w:rFonts w:ascii="Traditional Arabic" w:hAnsi="Traditional Arabic" w:cs="Traditional Arabic" w:hint="cs"/>
          <w:sz w:val="32"/>
          <w:szCs w:val="32"/>
          <w:rtl/>
          <w:lang w:bidi="ar-EG"/>
        </w:rPr>
        <w:t>"</w:t>
      </w:r>
      <w:r w:rsidR="00D73DE5" w:rsidRPr="0037498D">
        <w:rPr>
          <w:rFonts w:ascii="Traditional Arabic" w:hAnsi="Traditional Arabic" w:cs="Traditional Arabic" w:hint="cs"/>
          <w:sz w:val="32"/>
          <w:szCs w:val="32"/>
          <w:rtl/>
          <w:lang w:bidi="ar-EG"/>
        </w:rPr>
        <w:t xml:space="preserve"> مشتق من كلمتين</w:t>
      </w:r>
      <w:r w:rsidR="00430E95" w:rsidRPr="0037498D">
        <w:rPr>
          <w:rFonts w:ascii="Traditional Arabic" w:hAnsi="Traditional Arabic" w:cs="Traditional Arabic" w:hint="cs"/>
          <w:sz w:val="32"/>
          <w:szCs w:val="32"/>
          <w:rtl/>
          <w:lang w:bidi="ar-EG"/>
        </w:rPr>
        <w:t>, كلمة</w:t>
      </w:r>
      <w:r w:rsidRPr="0037498D">
        <w:rPr>
          <w:rFonts w:ascii="Traditional Arabic" w:hAnsi="Traditional Arabic" w:cs="Traditional Arabic" w:hint="cs"/>
          <w:sz w:val="32"/>
          <w:szCs w:val="32"/>
          <w:rtl/>
          <w:lang w:bidi="ar-EG"/>
        </w:rPr>
        <w:t xml:space="preserve"> </w:t>
      </w:r>
      <w:r w:rsidR="00EB7B80" w:rsidRPr="0037498D">
        <w:rPr>
          <w:rFonts w:ascii="Traditional Arabic" w:hAnsi="Traditional Arabic" w:cs="Traditional Arabic" w:hint="cs"/>
          <w:sz w:val="32"/>
          <w:szCs w:val="32"/>
          <w:rtl/>
          <w:lang w:bidi="ar-EG"/>
        </w:rPr>
        <w:t>الطب</w:t>
      </w:r>
      <w:r w:rsidR="00C94E79" w:rsidRPr="0037498D">
        <w:rPr>
          <w:rFonts w:ascii="Traditional Arabic" w:hAnsi="Traditional Arabic" w:cs="Traditional Arabic" w:hint="cs"/>
          <w:sz w:val="32"/>
          <w:szCs w:val="32"/>
          <w:rtl/>
          <w:lang w:bidi="ar-EG"/>
        </w:rPr>
        <w:t xml:space="preserve"> المضا</w:t>
      </w:r>
      <w:r w:rsidR="00EB7B80" w:rsidRPr="0037498D">
        <w:rPr>
          <w:rFonts w:ascii="Traditional Arabic" w:hAnsi="Traditional Arabic" w:cs="Traditional Arabic" w:hint="cs"/>
          <w:sz w:val="32"/>
          <w:szCs w:val="32"/>
          <w:rtl/>
          <w:lang w:bidi="ar-EG"/>
        </w:rPr>
        <w:t>ف الى</w:t>
      </w:r>
      <w:r w:rsidR="00430E95" w:rsidRPr="0037498D">
        <w:rPr>
          <w:rFonts w:ascii="Traditional Arabic" w:hAnsi="Traditional Arabic" w:cs="Traditional Arabic" w:hint="cs"/>
          <w:sz w:val="32"/>
          <w:szCs w:val="32"/>
          <w:rtl/>
          <w:lang w:bidi="ar-EG"/>
        </w:rPr>
        <w:t xml:space="preserve"> الكلمة</w:t>
      </w:r>
      <w:r w:rsidR="00EB7B80" w:rsidRPr="0037498D">
        <w:rPr>
          <w:rFonts w:ascii="Traditional Arabic" w:hAnsi="Traditional Arabic" w:cs="Traditional Arabic" w:hint="cs"/>
          <w:sz w:val="32"/>
          <w:szCs w:val="32"/>
          <w:rtl/>
          <w:lang w:bidi="ar-EG"/>
        </w:rPr>
        <w:t xml:space="preserve"> النبي</w:t>
      </w:r>
      <w:r w:rsidR="00430E95" w:rsidRPr="0037498D">
        <w:rPr>
          <w:rFonts w:ascii="Traditional Arabic" w:hAnsi="Traditional Arabic" w:cs="Traditional Arabic" w:hint="cs"/>
          <w:sz w:val="32"/>
          <w:szCs w:val="32"/>
          <w:rtl/>
          <w:lang w:bidi="ar-EG"/>
        </w:rPr>
        <w:t>. فالطب</w:t>
      </w:r>
      <w:r w:rsidR="00913F3D" w:rsidRPr="0037498D">
        <w:rPr>
          <w:rFonts w:ascii="Traditional Arabic" w:hAnsi="Traditional Arabic" w:cs="Traditional Arabic" w:hint="cs"/>
          <w:sz w:val="32"/>
          <w:szCs w:val="32"/>
          <w:rtl/>
          <w:lang w:bidi="ar-EG"/>
        </w:rPr>
        <w:t xml:space="preserve"> </w:t>
      </w:r>
      <w:r w:rsidR="00430E95" w:rsidRPr="0037498D">
        <w:rPr>
          <w:rFonts w:ascii="Traditional Arabic" w:hAnsi="Traditional Arabic" w:cs="Traditional Arabic" w:hint="cs"/>
          <w:sz w:val="32"/>
          <w:szCs w:val="32"/>
          <w:rtl/>
          <w:lang w:bidi="ar-EG"/>
        </w:rPr>
        <w:t>لغة</w:t>
      </w:r>
      <w:r w:rsidR="00913F3D" w:rsidRPr="0037498D">
        <w:rPr>
          <w:rFonts w:ascii="Traditional Arabic" w:hAnsi="Traditional Arabic" w:cs="Traditional Arabic" w:hint="cs"/>
          <w:sz w:val="32"/>
          <w:szCs w:val="32"/>
          <w:rtl/>
          <w:lang w:bidi="ar-EG"/>
        </w:rPr>
        <w:t xml:space="preserve"> له معان </w:t>
      </w:r>
      <w:r w:rsidR="00913F3D" w:rsidRPr="0037498D">
        <w:rPr>
          <w:rFonts w:ascii="Traditional Arabic" w:hAnsi="Traditional Arabic" w:cs="Traditional Arabic"/>
          <w:sz w:val="32"/>
          <w:szCs w:val="32"/>
          <w:rtl/>
        </w:rPr>
        <w:t>مِنْهَا الْإِصْلَاحُ يُقَالُ طَبّبْتُهُ إذَا أَصْلَحْته</w:t>
      </w:r>
      <w:r w:rsidR="004D4D47" w:rsidRPr="0037498D">
        <w:rPr>
          <w:rFonts w:ascii="Traditional Arabic" w:hAnsi="Traditional Arabic" w:cs="Traditional Arabic" w:hint="cs"/>
          <w:sz w:val="32"/>
          <w:szCs w:val="32"/>
          <w:rtl/>
        </w:rPr>
        <w:t>,</w:t>
      </w:r>
      <w:r w:rsidR="004D4D47" w:rsidRPr="0037498D">
        <w:rPr>
          <w:rFonts w:ascii="Traditional Arabic" w:hAnsi="Traditional Arabic" w:cs="Traditional Arabic"/>
          <w:b/>
          <w:bCs/>
          <w:sz w:val="44"/>
          <w:szCs w:val="44"/>
          <w:rtl/>
        </w:rPr>
        <w:t xml:space="preserve"> </w:t>
      </w:r>
      <w:r w:rsidR="004D4D47" w:rsidRPr="0037498D">
        <w:rPr>
          <w:rFonts w:ascii="Traditional Arabic" w:hAnsi="Traditional Arabic" w:cs="Traditional Arabic"/>
          <w:sz w:val="32"/>
          <w:szCs w:val="32"/>
          <w:rtl/>
        </w:rPr>
        <w:t xml:space="preserve">وَمِنْهَا: الْحِذْقُ  قَالَ الْجَوْهَرِيّ: </w:t>
      </w:r>
      <w:r w:rsidR="004D4D47" w:rsidRPr="0037498D">
        <w:rPr>
          <w:rFonts w:ascii="Traditional Arabic" w:hAnsi="Traditional Arabic" w:cs="Traditional Arabic"/>
          <w:sz w:val="32"/>
          <w:szCs w:val="32"/>
          <w:rtl/>
        </w:rPr>
        <w:lastRenderedPageBreak/>
        <w:t>كُلّ حَاذِقٍ طَبِيبٌ عِنْدَ الْعَرَبِ قَالَ أَبُو عَبِيدٍ : أَصْلُ الطّبّ : الْحِذْقُ بِالْأَشْيَاءِ وَالْمَهَارَةُ بِهَا</w:t>
      </w:r>
      <w:r w:rsidR="004D4D47" w:rsidRPr="0037498D">
        <w:rPr>
          <w:rFonts w:ascii="Traditional Arabic" w:hAnsi="Traditional Arabic" w:cs="Traditional Arabic" w:hint="cs"/>
          <w:sz w:val="32"/>
          <w:szCs w:val="32"/>
          <w:rtl/>
          <w:lang w:bidi="ar-EG"/>
        </w:rPr>
        <w:t>.</w:t>
      </w:r>
      <w:r w:rsidR="004D4D47" w:rsidRPr="0037498D">
        <w:rPr>
          <w:rStyle w:val="FootnoteReference"/>
          <w:rFonts w:ascii="Traditional Arabic" w:hAnsi="Traditional Arabic" w:cs="Traditional Arabic"/>
          <w:sz w:val="32"/>
          <w:szCs w:val="32"/>
          <w:rtl/>
          <w:lang w:bidi="ar-EG"/>
        </w:rPr>
        <w:footnoteReference w:id="23"/>
      </w:r>
      <w:r w:rsidR="00430E95" w:rsidRPr="0037498D">
        <w:rPr>
          <w:rFonts w:ascii="Traditional Arabic" w:hAnsi="Traditional Arabic" w:cs="Traditional Arabic" w:hint="cs"/>
          <w:sz w:val="32"/>
          <w:szCs w:val="32"/>
          <w:rtl/>
          <w:lang w:bidi="ar-EG"/>
        </w:rPr>
        <w:t xml:space="preserve"> </w:t>
      </w:r>
      <w:r w:rsidR="004D4D47" w:rsidRPr="0037498D">
        <w:rPr>
          <w:rFonts w:ascii="Traditional Arabic" w:hAnsi="Traditional Arabic" w:cs="Traditional Arabic" w:hint="cs"/>
          <w:sz w:val="32"/>
          <w:szCs w:val="32"/>
          <w:rtl/>
          <w:lang w:bidi="ar-EG"/>
        </w:rPr>
        <w:t>فها هنا, ان الطب هو الحذق او المهارة لإصلاح المرضى.</w:t>
      </w:r>
      <w:r w:rsidR="00430E95" w:rsidRPr="0037498D">
        <w:rPr>
          <w:rFonts w:ascii="Traditional Arabic" w:hAnsi="Traditional Arabic" w:cs="Traditional Arabic" w:hint="cs"/>
          <w:sz w:val="32"/>
          <w:szCs w:val="32"/>
          <w:rtl/>
          <w:lang w:bidi="ar-EG"/>
        </w:rPr>
        <w:t xml:space="preserve"> وأما الكلمة</w:t>
      </w:r>
      <w:r w:rsidR="004D4D47" w:rsidRPr="0037498D">
        <w:rPr>
          <w:rFonts w:ascii="Traditional Arabic" w:hAnsi="Traditional Arabic" w:cs="Traditional Arabic" w:hint="cs"/>
          <w:sz w:val="32"/>
          <w:szCs w:val="32"/>
          <w:rtl/>
          <w:lang w:bidi="ar-EG"/>
        </w:rPr>
        <w:t xml:space="preserve"> الثاني,</w:t>
      </w:r>
      <w:r w:rsidR="00430E95" w:rsidRPr="0037498D">
        <w:rPr>
          <w:rFonts w:ascii="Traditional Arabic" w:hAnsi="Traditional Arabic" w:cs="Traditional Arabic" w:hint="cs"/>
          <w:sz w:val="32"/>
          <w:szCs w:val="32"/>
          <w:rtl/>
          <w:lang w:bidi="ar-EG"/>
        </w:rPr>
        <w:t xml:space="preserve"> فالمقصود</w:t>
      </w:r>
      <w:r w:rsidR="004D4D47" w:rsidRPr="0037498D">
        <w:rPr>
          <w:rFonts w:ascii="Traditional Arabic" w:hAnsi="Traditional Arabic" w:cs="Traditional Arabic" w:hint="cs"/>
          <w:sz w:val="32"/>
          <w:szCs w:val="32"/>
          <w:rtl/>
          <w:lang w:bidi="ar-EG"/>
        </w:rPr>
        <w:t xml:space="preserve"> هنا الطب مضاف الى النبي</w:t>
      </w:r>
      <w:r w:rsidR="000D0F88" w:rsidRPr="0037498D">
        <w:rPr>
          <w:rFonts w:ascii="Traditional Arabic" w:hAnsi="Traditional Arabic" w:cs="Traditional Arabic" w:hint="cs"/>
          <w:sz w:val="32"/>
          <w:szCs w:val="32"/>
          <w:rtl/>
          <w:lang w:bidi="ar-EG"/>
        </w:rPr>
        <w:t xml:space="preserve"> </w:t>
      </w:r>
      <w:r w:rsidR="00430E95" w:rsidRPr="0037498D">
        <w:rPr>
          <w:rFonts w:ascii="Traditional Arabic" w:hAnsi="Traditional Arabic" w:cs="Traditional Arabic" w:hint="cs"/>
          <w:sz w:val="28"/>
          <w:szCs w:val="28"/>
          <w:rtl/>
          <w:lang w:bidi="ar-EG"/>
        </w:rPr>
        <w:t xml:space="preserve">اي </w:t>
      </w:r>
      <w:r w:rsidR="000D0F88" w:rsidRPr="0037498D">
        <w:rPr>
          <w:rFonts w:ascii="Traditional Arabic" w:hAnsi="Traditional Arabic" w:cs="Traditional Arabic" w:hint="cs"/>
          <w:sz w:val="28"/>
          <w:szCs w:val="28"/>
          <w:rtl/>
        </w:rPr>
        <w:t>من هديه صلى الله عليه وسلم.</w:t>
      </w:r>
      <w:r w:rsidR="00430E95" w:rsidRPr="0037498D">
        <w:rPr>
          <w:rFonts w:ascii="Traditional Arabic" w:hAnsi="Traditional Arabic" w:cs="Traditional Arabic" w:hint="cs"/>
          <w:sz w:val="32"/>
          <w:szCs w:val="32"/>
          <w:rtl/>
          <w:lang w:bidi="ar-EG"/>
        </w:rPr>
        <w:t>كل</w:t>
      </w:r>
      <w:r w:rsidR="00EB7B80" w:rsidRPr="0037498D">
        <w:rPr>
          <w:rFonts w:ascii="Traditional Arabic" w:hAnsi="Traditional Arabic" w:cs="Traditional Arabic" w:hint="cs"/>
          <w:sz w:val="32"/>
          <w:szCs w:val="32"/>
          <w:rtl/>
          <w:lang w:bidi="ar-EG"/>
        </w:rPr>
        <w:t xml:space="preserve"> ما عمل النبي محمد</w:t>
      </w:r>
      <w:r w:rsidR="00821D41" w:rsidRPr="0037498D">
        <w:rPr>
          <w:rFonts w:ascii="Traditional Arabic" w:hAnsi="Traditional Arabic" w:cs="Traditional Arabic" w:hint="cs"/>
          <w:sz w:val="32"/>
          <w:szCs w:val="32"/>
          <w:rtl/>
          <w:lang w:bidi="ar-EG"/>
        </w:rPr>
        <w:t xml:space="preserve"> قولا كان او فعلا</w:t>
      </w:r>
      <w:r w:rsidR="00EB7B80" w:rsidRPr="0037498D">
        <w:rPr>
          <w:rFonts w:ascii="Traditional Arabic" w:hAnsi="Traditional Arabic" w:cs="Traditional Arabic" w:hint="cs"/>
          <w:sz w:val="32"/>
          <w:szCs w:val="32"/>
          <w:rtl/>
          <w:lang w:bidi="ar-EG"/>
        </w:rPr>
        <w:t xml:space="preserve"> للتداوي</w:t>
      </w:r>
      <w:r w:rsidR="00821D41" w:rsidRPr="0037498D">
        <w:rPr>
          <w:rFonts w:ascii="Traditional Arabic" w:hAnsi="Traditional Arabic" w:cs="Traditional Arabic" w:hint="cs"/>
          <w:sz w:val="32"/>
          <w:szCs w:val="32"/>
          <w:rtl/>
          <w:lang w:bidi="ar-EG"/>
        </w:rPr>
        <w:t xml:space="preserve"> في نفسه,</w:t>
      </w:r>
      <w:r w:rsidR="00EB7B80" w:rsidRPr="0037498D">
        <w:rPr>
          <w:rFonts w:ascii="Traditional Arabic" w:hAnsi="Traditional Arabic" w:cs="Traditional Arabic" w:hint="cs"/>
          <w:sz w:val="32"/>
          <w:szCs w:val="32"/>
          <w:rtl/>
          <w:lang w:bidi="ar-EG"/>
        </w:rPr>
        <w:t xml:space="preserve"> </w:t>
      </w:r>
      <w:r w:rsidR="00821D41" w:rsidRPr="0037498D">
        <w:rPr>
          <w:rFonts w:ascii="Traditional Arabic" w:hAnsi="Traditional Arabic" w:cs="Traditional Arabic"/>
          <w:sz w:val="32"/>
          <w:szCs w:val="32"/>
          <w:rtl/>
        </w:rPr>
        <w:t>والأمرُ به لمن أصابه مرض من أهله وأصحابه</w:t>
      </w:r>
      <w:r w:rsidR="00E74F52" w:rsidRPr="0037498D">
        <w:rPr>
          <w:rFonts w:ascii="Traditional Arabic" w:hAnsi="Traditional Arabic" w:cs="Traditional Arabic" w:hint="cs"/>
          <w:sz w:val="32"/>
          <w:szCs w:val="32"/>
          <w:rtl/>
        </w:rPr>
        <w:t xml:space="preserve">. </w:t>
      </w:r>
      <w:r w:rsidR="008B5143" w:rsidRPr="0037498D">
        <w:rPr>
          <w:rFonts w:ascii="Traditional Arabic" w:hAnsi="Traditional Arabic" w:cs="Traditional Arabic" w:hint="cs"/>
          <w:sz w:val="32"/>
          <w:szCs w:val="32"/>
          <w:rtl/>
        </w:rPr>
        <w:t xml:space="preserve">وبناء </w:t>
      </w:r>
      <w:r w:rsidR="00E74F52" w:rsidRPr="0037498D">
        <w:rPr>
          <w:rFonts w:ascii="Traditional Arabic" w:hAnsi="Traditional Arabic" w:cs="Traditional Arabic" w:hint="cs"/>
          <w:sz w:val="32"/>
          <w:szCs w:val="32"/>
          <w:rtl/>
        </w:rPr>
        <w:t>عليه</w:t>
      </w:r>
      <w:r w:rsidR="008B5143" w:rsidRPr="0037498D">
        <w:rPr>
          <w:rFonts w:ascii="Traditional Arabic" w:hAnsi="Traditional Arabic" w:cs="Traditional Arabic" w:hint="cs"/>
          <w:sz w:val="32"/>
          <w:szCs w:val="32"/>
          <w:rtl/>
        </w:rPr>
        <w:t xml:space="preserve"> يلزم به</w:t>
      </w:r>
      <w:r w:rsidR="00E74F52" w:rsidRPr="0037498D">
        <w:rPr>
          <w:rFonts w:ascii="Traditional Arabic" w:hAnsi="Traditional Arabic" w:cs="Traditional Arabic" w:hint="cs"/>
          <w:sz w:val="32"/>
          <w:szCs w:val="32"/>
          <w:rtl/>
        </w:rPr>
        <w:t xml:space="preserve"> </w:t>
      </w:r>
      <w:r w:rsidR="00DF58E7" w:rsidRPr="0037498D">
        <w:rPr>
          <w:rFonts w:ascii="Traditional Arabic" w:hAnsi="Traditional Arabic" w:cs="Traditional Arabic" w:hint="cs"/>
          <w:sz w:val="32"/>
          <w:szCs w:val="32"/>
          <w:rtl/>
        </w:rPr>
        <w:t>الحجاج او الأ</w:t>
      </w:r>
      <w:r w:rsidR="00E74F52" w:rsidRPr="0037498D">
        <w:rPr>
          <w:rFonts w:ascii="Traditional Arabic" w:hAnsi="Traditional Arabic" w:cs="Traditional Arabic" w:hint="cs"/>
          <w:sz w:val="32"/>
          <w:szCs w:val="32"/>
          <w:rtl/>
        </w:rPr>
        <w:t>ساس من حديث النبي محمد صلى الله عليه وسلم.</w:t>
      </w:r>
      <w:r w:rsidR="00F61600" w:rsidRPr="0037498D">
        <w:rPr>
          <w:rFonts w:ascii="Traditional Arabic" w:hAnsi="Traditional Arabic" w:cs="Traditional Arabic" w:hint="cs"/>
          <w:sz w:val="32"/>
          <w:szCs w:val="32"/>
          <w:rtl/>
        </w:rPr>
        <w:t xml:space="preserve"> و</w:t>
      </w:r>
      <w:r w:rsidR="00DF58E7" w:rsidRPr="0037498D">
        <w:rPr>
          <w:rFonts w:ascii="Traditional Arabic" w:hAnsi="Traditional Arabic" w:cs="Traditional Arabic" w:hint="cs"/>
          <w:sz w:val="32"/>
          <w:szCs w:val="32"/>
          <w:rtl/>
        </w:rPr>
        <w:t>من</w:t>
      </w:r>
      <w:r w:rsidR="00F61600" w:rsidRPr="0037498D">
        <w:rPr>
          <w:rFonts w:ascii="Traditional Arabic" w:hAnsi="Traditional Arabic" w:cs="Traditional Arabic" w:hint="cs"/>
          <w:sz w:val="32"/>
          <w:szCs w:val="32"/>
          <w:rtl/>
        </w:rPr>
        <w:t xml:space="preserve"> الطب النبي </w:t>
      </w:r>
      <w:r w:rsidR="00DF58E7" w:rsidRPr="0037498D">
        <w:rPr>
          <w:rFonts w:ascii="Traditional Arabic" w:hAnsi="Traditional Arabic" w:cs="Traditional Arabic" w:hint="cs"/>
          <w:sz w:val="32"/>
          <w:szCs w:val="32"/>
          <w:rtl/>
        </w:rPr>
        <w:t>علاج, دواء, وقاية, رقية ونحوها.</w:t>
      </w:r>
    </w:p>
    <w:p w:rsidR="00C86235" w:rsidRPr="0037498D" w:rsidRDefault="003904E3" w:rsidP="00C86235">
      <w:pPr>
        <w:pStyle w:val="ListParagraph"/>
        <w:bidi/>
        <w:spacing w:line="360" w:lineRule="auto"/>
        <w:ind w:left="1080" w:firstLine="36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ومن الأحاديث النبوية علوم معلق بالطبي</w:t>
      </w:r>
      <w:r w:rsidR="00493D98" w:rsidRPr="0037498D">
        <w:rPr>
          <w:rFonts w:ascii="Traditional Arabic" w:hAnsi="Traditional Arabic" w:cs="Traditional Arabic" w:hint="cs"/>
          <w:sz w:val="32"/>
          <w:szCs w:val="32"/>
          <w:rtl/>
        </w:rPr>
        <w:t xml:space="preserve"> او بالأعمال المفيدة للبدن</w:t>
      </w:r>
      <w:r w:rsidRPr="0037498D">
        <w:rPr>
          <w:rFonts w:ascii="Traditional Arabic" w:hAnsi="Traditional Arabic" w:cs="Traditional Arabic" w:hint="cs"/>
          <w:sz w:val="32"/>
          <w:szCs w:val="32"/>
          <w:rtl/>
        </w:rPr>
        <w:t>, فمثالها:</w:t>
      </w:r>
    </w:p>
    <w:p w:rsidR="00C86235" w:rsidRPr="0037498D" w:rsidRDefault="00C86235" w:rsidP="000614CD">
      <w:pPr>
        <w:pStyle w:val="ListParagraph"/>
        <w:numPr>
          <w:ilvl w:val="3"/>
          <w:numId w:val="9"/>
        </w:numPr>
        <w:bidi/>
        <w:spacing w:line="360" w:lineRule="auto"/>
        <w:ind w:left="2408" w:hanging="283"/>
        <w:jc w:val="both"/>
        <w:rPr>
          <w:rFonts w:ascii="Traditional Arabic" w:hAnsi="Traditional Arabic" w:cs="Traditional Arabic"/>
          <w:b/>
          <w:bCs/>
          <w:sz w:val="32"/>
          <w:szCs w:val="32"/>
          <w:lang w:bidi="ar-EG"/>
        </w:rPr>
      </w:pPr>
      <w:r w:rsidRPr="0037498D">
        <w:rPr>
          <w:rFonts w:ascii="Traditional Arabic" w:hAnsi="Traditional Arabic" w:cs="Traditional Arabic" w:hint="cs"/>
          <w:sz w:val="32"/>
          <w:szCs w:val="32"/>
          <w:rtl/>
        </w:rPr>
        <w:t>كيفية الطهارة من الوضوء والغسل</w:t>
      </w:r>
      <w:r w:rsidR="00C94E79" w:rsidRPr="0037498D">
        <w:rPr>
          <w:rFonts w:ascii="Traditional Arabic" w:hAnsi="Traditional Arabic" w:cs="Traditional Arabic" w:hint="cs"/>
          <w:sz w:val="32"/>
          <w:szCs w:val="32"/>
          <w:rtl/>
        </w:rPr>
        <w:t xml:space="preserve"> والا</w:t>
      </w:r>
      <w:r w:rsidRPr="0037498D">
        <w:rPr>
          <w:rFonts w:ascii="Traditional Arabic" w:hAnsi="Traditional Arabic" w:cs="Traditional Arabic" w:hint="cs"/>
          <w:sz w:val="32"/>
          <w:szCs w:val="32"/>
          <w:rtl/>
        </w:rPr>
        <w:t>ستنجاء وغيرها</w:t>
      </w:r>
    </w:p>
    <w:p w:rsidR="00C86235" w:rsidRPr="0037498D" w:rsidRDefault="00C86235" w:rsidP="000614CD">
      <w:pPr>
        <w:pStyle w:val="ListParagraph"/>
        <w:numPr>
          <w:ilvl w:val="3"/>
          <w:numId w:val="9"/>
        </w:numPr>
        <w:bidi/>
        <w:spacing w:line="360" w:lineRule="auto"/>
        <w:ind w:left="2408" w:hanging="283"/>
        <w:jc w:val="both"/>
        <w:rPr>
          <w:rFonts w:ascii="Traditional Arabic" w:hAnsi="Traditional Arabic" w:cs="Traditional Arabic"/>
          <w:b/>
          <w:bCs/>
          <w:sz w:val="32"/>
          <w:szCs w:val="32"/>
          <w:lang w:bidi="ar-EG"/>
        </w:rPr>
      </w:pPr>
      <w:r w:rsidRPr="0037498D">
        <w:rPr>
          <w:rFonts w:ascii="Traditional Arabic" w:hAnsi="Traditional Arabic" w:cs="Traditional Arabic" w:hint="cs"/>
          <w:sz w:val="32"/>
          <w:szCs w:val="32"/>
          <w:rtl/>
        </w:rPr>
        <w:t>كيفية السواك</w:t>
      </w:r>
    </w:p>
    <w:p w:rsidR="00C86235" w:rsidRPr="0037498D" w:rsidRDefault="00C86235" w:rsidP="000614CD">
      <w:pPr>
        <w:pStyle w:val="ListParagraph"/>
        <w:numPr>
          <w:ilvl w:val="3"/>
          <w:numId w:val="9"/>
        </w:numPr>
        <w:bidi/>
        <w:spacing w:line="360" w:lineRule="auto"/>
        <w:ind w:left="2408" w:hanging="283"/>
        <w:jc w:val="both"/>
        <w:rPr>
          <w:rFonts w:ascii="Traditional Arabic" w:hAnsi="Traditional Arabic" w:cs="Traditional Arabic"/>
          <w:b/>
          <w:bCs/>
          <w:sz w:val="32"/>
          <w:szCs w:val="32"/>
          <w:lang w:bidi="ar-EG"/>
        </w:rPr>
      </w:pPr>
      <w:r w:rsidRPr="0037498D">
        <w:rPr>
          <w:rFonts w:ascii="Traditional Arabic" w:hAnsi="Traditional Arabic" w:cs="Traditional Arabic" w:hint="cs"/>
          <w:sz w:val="32"/>
          <w:szCs w:val="32"/>
          <w:rtl/>
        </w:rPr>
        <w:t>السنة للختان, ال</w:t>
      </w:r>
      <w:r w:rsidR="00C94E79" w:rsidRPr="0037498D">
        <w:rPr>
          <w:rFonts w:ascii="Traditional Arabic" w:hAnsi="Traditional Arabic" w:cs="Traditional Arabic" w:hint="cs"/>
          <w:sz w:val="32"/>
          <w:szCs w:val="32"/>
          <w:rtl/>
        </w:rPr>
        <w:t>ا</w:t>
      </w:r>
      <w:r w:rsidRPr="0037498D">
        <w:rPr>
          <w:rFonts w:ascii="Traditional Arabic" w:hAnsi="Traditional Arabic" w:cs="Traditional Arabic" w:hint="cs"/>
          <w:sz w:val="32"/>
          <w:szCs w:val="32"/>
          <w:rtl/>
        </w:rPr>
        <w:t>ستحداد, تنف الإبط, تقليم الأظفار وقص الشارب</w:t>
      </w:r>
    </w:p>
    <w:p w:rsidR="00C86235" w:rsidRPr="0037498D" w:rsidRDefault="00C86235" w:rsidP="000614CD">
      <w:pPr>
        <w:pStyle w:val="ListParagraph"/>
        <w:numPr>
          <w:ilvl w:val="3"/>
          <w:numId w:val="9"/>
        </w:numPr>
        <w:bidi/>
        <w:spacing w:line="360" w:lineRule="auto"/>
        <w:ind w:left="2408" w:hanging="283"/>
        <w:jc w:val="both"/>
        <w:rPr>
          <w:rFonts w:ascii="Traditional Arabic" w:hAnsi="Traditional Arabic" w:cs="Traditional Arabic"/>
          <w:b/>
          <w:bCs/>
          <w:sz w:val="32"/>
          <w:szCs w:val="32"/>
          <w:lang w:bidi="ar-EG"/>
        </w:rPr>
      </w:pPr>
      <w:r w:rsidRPr="0037498D">
        <w:rPr>
          <w:rFonts w:ascii="Traditional Arabic" w:hAnsi="Traditional Arabic" w:cs="Traditional Arabic" w:hint="cs"/>
          <w:sz w:val="32"/>
          <w:szCs w:val="32"/>
          <w:rtl/>
        </w:rPr>
        <w:t>الحركة في الصلاة</w:t>
      </w:r>
    </w:p>
    <w:p w:rsidR="00C86235" w:rsidRPr="0037498D" w:rsidRDefault="00C86235" w:rsidP="000614CD">
      <w:pPr>
        <w:pStyle w:val="ListParagraph"/>
        <w:numPr>
          <w:ilvl w:val="3"/>
          <w:numId w:val="9"/>
        </w:numPr>
        <w:bidi/>
        <w:spacing w:line="360" w:lineRule="auto"/>
        <w:ind w:left="2408" w:hanging="283"/>
        <w:jc w:val="both"/>
        <w:rPr>
          <w:rFonts w:ascii="Traditional Arabic" w:hAnsi="Traditional Arabic" w:cs="Traditional Arabic"/>
          <w:b/>
          <w:bCs/>
          <w:sz w:val="32"/>
          <w:szCs w:val="32"/>
          <w:lang w:bidi="ar-EG"/>
        </w:rPr>
      </w:pPr>
      <w:r w:rsidRPr="0037498D">
        <w:rPr>
          <w:rFonts w:ascii="Traditional Arabic" w:hAnsi="Traditional Arabic" w:cs="Traditional Arabic" w:hint="cs"/>
          <w:sz w:val="32"/>
          <w:szCs w:val="32"/>
          <w:rtl/>
        </w:rPr>
        <w:t xml:space="preserve">عبادة الصيام في شهر رمضان </w:t>
      </w:r>
    </w:p>
    <w:p w:rsidR="00C86235" w:rsidRPr="0037498D" w:rsidRDefault="00C94E79" w:rsidP="000614CD">
      <w:pPr>
        <w:pStyle w:val="ListParagraph"/>
        <w:numPr>
          <w:ilvl w:val="3"/>
          <w:numId w:val="9"/>
        </w:numPr>
        <w:bidi/>
        <w:spacing w:line="360" w:lineRule="auto"/>
        <w:ind w:left="2408" w:hanging="283"/>
        <w:jc w:val="both"/>
        <w:rPr>
          <w:rFonts w:ascii="Traditional Arabic" w:hAnsi="Traditional Arabic" w:cs="Traditional Arabic"/>
          <w:b/>
          <w:bCs/>
          <w:sz w:val="32"/>
          <w:szCs w:val="32"/>
          <w:lang w:bidi="ar-EG"/>
        </w:rPr>
      </w:pPr>
      <w:r w:rsidRPr="0037498D">
        <w:rPr>
          <w:rFonts w:ascii="Traditional Arabic" w:hAnsi="Traditional Arabic" w:cs="Traditional Arabic" w:hint="cs"/>
          <w:sz w:val="32"/>
          <w:szCs w:val="32"/>
          <w:rtl/>
        </w:rPr>
        <w:t>منع الأكل والشرب بالقيام, والا</w:t>
      </w:r>
      <w:r w:rsidR="00C86235" w:rsidRPr="0037498D">
        <w:rPr>
          <w:rFonts w:ascii="Traditional Arabic" w:hAnsi="Traditional Arabic" w:cs="Traditional Arabic" w:hint="cs"/>
          <w:sz w:val="32"/>
          <w:szCs w:val="32"/>
          <w:rtl/>
        </w:rPr>
        <w:t>ضطجاع</w:t>
      </w:r>
    </w:p>
    <w:p w:rsidR="00D31376" w:rsidRPr="0037498D" w:rsidRDefault="00C86235" w:rsidP="000614CD">
      <w:pPr>
        <w:pStyle w:val="ListParagraph"/>
        <w:numPr>
          <w:ilvl w:val="3"/>
          <w:numId w:val="9"/>
        </w:numPr>
        <w:bidi/>
        <w:spacing w:line="360" w:lineRule="auto"/>
        <w:ind w:left="2408" w:hanging="283"/>
        <w:jc w:val="both"/>
        <w:rPr>
          <w:rFonts w:ascii="Traditional Arabic" w:hAnsi="Traditional Arabic" w:cs="Traditional Arabic"/>
          <w:b/>
          <w:bCs/>
          <w:sz w:val="32"/>
          <w:szCs w:val="32"/>
          <w:lang w:bidi="ar-EG"/>
        </w:rPr>
      </w:pPr>
      <w:r w:rsidRPr="0037498D">
        <w:rPr>
          <w:rFonts w:ascii="Traditional Arabic" w:hAnsi="Traditional Arabic" w:cs="Traditional Arabic" w:hint="cs"/>
          <w:sz w:val="32"/>
          <w:szCs w:val="32"/>
          <w:rtl/>
        </w:rPr>
        <w:t>اي الرياضة من السباحة او الرماية, او الفروسية اي ركب الحصان</w:t>
      </w:r>
    </w:p>
    <w:p w:rsidR="00196AD8" w:rsidRPr="0037498D" w:rsidRDefault="00196AD8" w:rsidP="000614CD">
      <w:pPr>
        <w:pStyle w:val="ListParagraph"/>
        <w:numPr>
          <w:ilvl w:val="3"/>
          <w:numId w:val="9"/>
        </w:numPr>
        <w:bidi/>
        <w:spacing w:line="360" w:lineRule="auto"/>
        <w:ind w:left="2408" w:hanging="283"/>
        <w:jc w:val="both"/>
        <w:rPr>
          <w:rFonts w:ascii="Traditional Arabic" w:hAnsi="Traditional Arabic" w:cs="Traditional Arabic"/>
          <w:b/>
          <w:bCs/>
          <w:sz w:val="32"/>
          <w:szCs w:val="32"/>
          <w:rtl/>
          <w:lang w:bidi="ar-EG"/>
        </w:rPr>
      </w:pPr>
      <w:r w:rsidRPr="0037498D">
        <w:rPr>
          <w:rFonts w:ascii="Traditional Arabic" w:hAnsi="Traditional Arabic" w:cs="Traditional Arabic" w:hint="cs"/>
          <w:sz w:val="32"/>
          <w:szCs w:val="32"/>
          <w:rtl/>
        </w:rPr>
        <w:t xml:space="preserve">شرب العسل </w:t>
      </w:r>
      <w:r w:rsidR="008E34BE" w:rsidRPr="0037498D">
        <w:rPr>
          <w:rFonts w:ascii="Traditional Arabic" w:hAnsi="Traditional Arabic" w:cs="Traditional Arabic" w:hint="cs"/>
          <w:sz w:val="32"/>
          <w:szCs w:val="32"/>
          <w:rtl/>
        </w:rPr>
        <w:t xml:space="preserve">والتداوى </w:t>
      </w:r>
      <w:r w:rsidRPr="0037498D">
        <w:rPr>
          <w:rFonts w:ascii="Traditional Arabic" w:hAnsi="Traditional Arabic" w:cs="Traditional Arabic" w:hint="cs"/>
          <w:sz w:val="32"/>
          <w:szCs w:val="32"/>
          <w:rtl/>
        </w:rPr>
        <w:t>بالجراحة اي الحجامة والفصد والكي وغيرها.</w:t>
      </w:r>
    </w:p>
    <w:p w:rsidR="00A36FF6" w:rsidRPr="0037498D" w:rsidRDefault="00430E95" w:rsidP="00A36FF6">
      <w:pPr>
        <w:pStyle w:val="ListParagraph"/>
        <w:bidi/>
        <w:spacing w:line="360" w:lineRule="auto"/>
        <w:ind w:left="1080" w:firstLine="36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lastRenderedPageBreak/>
        <w:t>في زمان الحال,</w:t>
      </w:r>
      <w:r w:rsidR="00732281" w:rsidRPr="0037498D">
        <w:rPr>
          <w:rFonts w:ascii="Traditional Arabic" w:hAnsi="Traditional Arabic" w:cs="Traditional Arabic" w:hint="cs"/>
          <w:sz w:val="32"/>
          <w:szCs w:val="32"/>
          <w:rtl/>
        </w:rPr>
        <w:t xml:space="preserve"> </w:t>
      </w:r>
      <w:r w:rsidR="00ED55F3" w:rsidRPr="0037498D">
        <w:rPr>
          <w:rFonts w:ascii="Traditional Arabic" w:hAnsi="Traditional Arabic" w:cs="Traditional Arabic" w:hint="cs"/>
          <w:sz w:val="32"/>
          <w:szCs w:val="32"/>
          <w:rtl/>
        </w:rPr>
        <w:t>نسي</w:t>
      </w:r>
      <w:r w:rsidR="00C4384E" w:rsidRPr="0037498D">
        <w:rPr>
          <w:rFonts w:ascii="Traditional Arabic" w:hAnsi="Traditional Arabic" w:cs="Traditional Arabic" w:hint="cs"/>
          <w:sz w:val="32"/>
          <w:szCs w:val="32"/>
          <w:rtl/>
        </w:rPr>
        <w:t xml:space="preserve"> الم</w:t>
      </w:r>
      <w:r w:rsidR="00732281" w:rsidRPr="0037498D">
        <w:rPr>
          <w:rFonts w:ascii="Traditional Arabic" w:hAnsi="Traditional Arabic" w:cs="Traditional Arabic" w:hint="cs"/>
          <w:sz w:val="32"/>
          <w:szCs w:val="32"/>
          <w:rtl/>
        </w:rPr>
        <w:t xml:space="preserve">جتمع طب النبوي بل ما </w:t>
      </w:r>
      <w:r w:rsidR="00C4384E" w:rsidRPr="0037498D">
        <w:rPr>
          <w:rFonts w:ascii="Traditional Arabic" w:hAnsi="Traditional Arabic" w:cs="Traditional Arabic" w:hint="cs"/>
          <w:sz w:val="32"/>
          <w:szCs w:val="32"/>
          <w:rtl/>
        </w:rPr>
        <w:t>عرف</w:t>
      </w:r>
      <w:r w:rsidR="00732281" w:rsidRPr="0037498D">
        <w:rPr>
          <w:rFonts w:ascii="Traditional Arabic" w:hAnsi="Traditional Arabic" w:cs="Traditional Arabic" w:hint="cs"/>
          <w:sz w:val="32"/>
          <w:szCs w:val="32"/>
          <w:rtl/>
        </w:rPr>
        <w:t xml:space="preserve"> عنه,</w:t>
      </w:r>
      <w:r w:rsidR="00C4384E" w:rsidRPr="0037498D">
        <w:rPr>
          <w:rFonts w:ascii="Traditional Arabic" w:hAnsi="Traditional Arabic" w:cs="Traditional Arabic" w:hint="cs"/>
          <w:sz w:val="32"/>
          <w:szCs w:val="32"/>
          <w:rtl/>
        </w:rPr>
        <w:t xml:space="preserve"> أن ما عمل في الماضي احد من س</w:t>
      </w:r>
      <w:r w:rsidR="002F77AB" w:rsidRPr="0037498D">
        <w:rPr>
          <w:rFonts w:ascii="Traditional Arabic" w:hAnsi="Traditional Arabic" w:cs="Traditional Arabic" w:hint="cs"/>
          <w:sz w:val="32"/>
          <w:szCs w:val="32"/>
          <w:rtl/>
        </w:rPr>
        <w:t>نن النبي اي الطب النبوي.</w:t>
      </w:r>
      <w:r w:rsidR="00ED55F3" w:rsidRPr="0037498D">
        <w:rPr>
          <w:rFonts w:ascii="Traditional Arabic" w:hAnsi="Traditional Arabic" w:cs="Traditional Arabic" w:hint="cs"/>
          <w:sz w:val="32"/>
          <w:szCs w:val="32"/>
          <w:rtl/>
        </w:rPr>
        <w:t xml:space="preserve"> </w:t>
      </w:r>
      <w:r w:rsidRPr="0037498D">
        <w:rPr>
          <w:rFonts w:ascii="Traditional Arabic" w:hAnsi="Traditional Arabic" w:cs="Traditional Arabic" w:hint="cs"/>
          <w:sz w:val="32"/>
          <w:szCs w:val="32"/>
          <w:rtl/>
        </w:rPr>
        <w:t xml:space="preserve"> وكانت</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له</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فيه</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آراء</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واجتهادات</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وأحاديث</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مثل</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غيره</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من</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أمور</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الدنيا</w:t>
      </w:r>
      <w:r w:rsidRPr="0037498D">
        <w:rPr>
          <w:rFonts w:ascii="Traditional Arabic" w:hAnsi="Traditional Arabic" w:cs="Traditional Arabic"/>
          <w:sz w:val="32"/>
          <w:szCs w:val="32"/>
          <w:rtl/>
        </w:rPr>
        <w:t>.</w:t>
      </w:r>
      <w:r w:rsidRPr="0037498D">
        <w:rPr>
          <w:rFonts w:ascii="Traditional Arabic" w:hAnsi="Traditional Arabic" w:cs="Traditional Arabic" w:hint="cs"/>
          <w:sz w:val="32"/>
          <w:szCs w:val="32"/>
          <w:rtl/>
        </w:rPr>
        <w:t xml:space="preserve"> </w:t>
      </w:r>
    </w:p>
    <w:p w:rsidR="00E90635" w:rsidRPr="0037498D" w:rsidRDefault="00417815" w:rsidP="008E34BE">
      <w:pPr>
        <w:pStyle w:val="ListParagraph"/>
        <w:bidi/>
        <w:spacing w:line="360" w:lineRule="auto"/>
        <w:ind w:left="1080" w:firstLine="360"/>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لو كان الأواس</w:t>
      </w:r>
      <w:r w:rsidR="00520E25" w:rsidRPr="0037498D">
        <w:rPr>
          <w:rFonts w:ascii="Traditional Arabic" w:hAnsi="Traditional Arabic" w:cs="Traditional Arabic" w:hint="cs"/>
          <w:sz w:val="32"/>
          <w:szCs w:val="32"/>
          <w:rtl/>
          <w:lang w:bidi="ar-EG"/>
        </w:rPr>
        <w:t xml:space="preserve"> متكيّفا من الطب النبوي</w:t>
      </w:r>
      <w:r w:rsidR="00F25E26" w:rsidRPr="0037498D">
        <w:rPr>
          <w:rFonts w:ascii="Traditional Arabic" w:hAnsi="Traditional Arabic" w:cs="Traditional Arabic" w:hint="cs"/>
          <w:sz w:val="32"/>
          <w:szCs w:val="32"/>
          <w:rtl/>
          <w:lang w:bidi="ar-EG"/>
        </w:rPr>
        <w:t xml:space="preserve"> ليس من </w:t>
      </w:r>
      <w:r w:rsidR="008E34BE" w:rsidRPr="0037498D">
        <w:rPr>
          <w:rFonts w:ascii="Traditional Arabic" w:hAnsi="Traditional Arabic" w:cs="Traditional Arabic" w:hint="cs"/>
          <w:sz w:val="32"/>
          <w:szCs w:val="32"/>
          <w:rtl/>
        </w:rPr>
        <w:t xml:space="preserve">التداوى </w:t>
      </w:r>
      <w:r w:rsidR="00F25E26" w:rsidRPr="0037498D">
        <w:rPr>
          <w:rFonts w:ascii="Traditional Arabic" w:hAnsi="Traditional Arabic" w:cs="Traditional Arabic" w:hint="cs"/>
          <w:sz w:val="32"/>
          <w:szCs w:val="32"/>
          <w:rtl/>
          <w:lang w:bidi="ar-EG"/>
        </w:rPr>
        <w:t>الخياري بل الطبي. بأن يجتهد ال</w:t>
      </w:r>
      <w:r w:rsidRPr="0037498D">
        <w:rPr>
          <w:rFonts w:ascii="Traditional Arabic" w:hAnsi="Traditional Arabic" w:cs="Traditional Arabic" w:hint="cs"/>
          <w:sz w:val="32"/>
          <w:szCs w:val="32"/>
          <w:rtl/>
          <w:lang w:bidi="ar-EG"/>
        </w:rPr>
        <w:t>أطباء ليكون اثار الكي او الأواس</w:t>
      </w:r>
      <w:r w:rsidR="00F25E26" w:rsidRPr="0037498D">
        <w:rPr>
          <w:rFonts w:ascii="Traditional Arabic" w:hAnsi="Traditional Arabic" w:cs="Traditional Arabic" w:hint="cs"/>
          <w:sz w:val="32"/>
          <w:szCs w:val="32"/>
          <w:rtl/>
          <w:lang w:bidi="ar-EG"/>
        </w:rPr>
        <w:t xml:space="preserve"> أقل من منفعته.</w:t>
      </w:r>
    </w:p>
    <w:p w:rsidR="003D78A8" w:rsidRPr="0037498D" w:rsidRDefault="003D78A8" w:rsidP="000614CD">
      <w:pPr>
        <w:pStyle w:val="ListParagraph"/>
        <w:numPr>
          <w:ilvl w:val="0"/>
          <w:numId w:val="12"/>
        </w:numPr>
        <w:bidi/>
        <w:spacing w:line="360" w:lineRule="auto"/>
        <w:jc w:val="both"/>
        <w:rPr>
          <w:rFonts w:ascii="Traditional Arabic" w:hAnsi="Traditional Arabic" w:cs="Traditional Arabic"/>
          <w:b/>
          <w:bCs/>
          <w:sz w:val="32"/>
          <w:szCs w:val="32"/>
          <w:lang w:bidi="ar-DZ"/>
        </w:rPr>
      </w:pPr>
      <w:r w:rsidRPr="0037498D">
        <w:rPr>
          <w:rFonts w:ascii="Traditional Arabic" w:hAnsi="Traditional Arabic" w:cs="Traditional Arabic" w:hint="cs"/>
          <w:b/>
          <w:bCs/>
          <w:sz w:val="32"/>
          <w:szCs w:val="32"/>
          <w:rtl/>
          <w:lang w:bidi="ar-DZ"/>
        </w:rPr>
        <w:t xml:space="preserve">العيادة </w:t>
      </w:r>
      <w:r w:rsidR="00732281" w:rsidRPr="0037498D">
        <w:rPr>
          <w:rStyle w:val="SubtitleChar"/>
          <w:rFonts w:hint="cs"/>
          <w:color w:val="auto"/>
          <w:rtl/>
        </w:rPr>
        <w:t>ك</w:t>
      </w:r>
      <w:r w:rsidRPr="0037498D">
        <w:rPr>
          <w:rStyle w:val="SubtitleChar"/>
          <w:rFonts w:hint="cs"/>
          <w:color w:val="auto"/>
          <w:rtl/>
        </w:rPr>
        <w:t>سهولة</w:t>
      </w:r>
      <w:r w:rsidRPr="0037498D">
        <w:rPr>
          <w:rFonts w:ascii="Traditional Arabic" w:hAnsi="Traditional Arabic" w:cs="Traditional Arabic" w:hint="cs"/>
          <w:b/>
          <w:bCs/>
          <w:sz w:val="32"/>
          <w:szCs w:val="32"/>
          <w:rtl/>
          <w:lang w:bidi="ar-DZ"/>
        </w:rPr>
        <w:t xml:space="preserve"> </w:t>
      </w:r>
      <w:r w:rsidR="008E34BE" w:rsidRPr="0037498D">
        <w:rPr>
          <w:rFonts w:ascii="Traditional Arabic" w:hAnsi="Traditional Arabic" w:cs="Traditional Arabic" w:hint="cs"/>
          <w:b/>
          <w:bCs/>
          <w:sz w:val="32"/>
          <w:szCs w:val="32"/>
          <w:rtl/>
        </w:rPr>
        <w:t>التداوى</w:t>
      </w:r>
    </w:p>
    <w:p w:rsidR="009D3B46" w:rsidRPr="0037498D" w:rsidRDefault="003D78A8" w:rsidP="000614CD">
      <w:pPr>
        <w:pStyle w:val="ListParagraph"/>
        <w:numPr>
          <w:ilvl w:val="0"/>
          <w:numId w:val="16"/>
        </w:numPr>
        <w:bidi/>
        <w:spacing w:line="360" w:lineRule="auto"/>
        <w:ind w:left="1274" w:hanging="283"/>
        <w:jc w:val="both"/>
        <w:rPr>
          <w:rFonts w:ascii="Traditional Arabic" w:hAnsi="Traditional Arabic" w:cs="Traditional Arabic"/>
          <w:b/>
          <w:bCs/>
          <w:sz w:val="32"/>
          <w:szCs w:val="32"/>
          <w:lang w:bidi="ar-DZ"/>
        </w:rPr>
      </w:pPr>
      <w:r w:rsidRPr="0037498D">
        <w:rPr>
          <w:rFonts w:ascii="Traditional Arabic" w:hAnsi="Traditional Arabic" w:cs="Traditional Arabic" w:hint="cs"/>
          <w:sz w:val="32"/>
          <w:szCs w:val="32"/>
          <w:rtl/>
          <w:lang w:bidi="ar-EG"/>
        </w:rPr>
        <w:t>تعريف العيادة</w:t>
      </w:r>
    </w:p>
    <w:p w:rsidR="008215A1" w:rsidRPr="0037498D" w:rsidRDefault="00732281" w:rsidP="008215A1">
      <w:pPr>
        <w:pStyle w:val="ListParagraph"/>
        <w:bidi/>
        <w:spacing w:line="360" w:lineRule="auto"/>
        <w:ind w:left="1274" w:firstLine="166"/>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 xml:space="preserve">سهولة </w:t>
      </w:r>
      <w:r w:rsidR="00A01F8B">
        <w:rPr>
          <w:rFonts w:ascii="Traditional Arabic" w:hAnsi="Traditional Arabic" w:cs="Traditional Arabic" w:hint="cs"/>
          <w:sz w:val="32"/>
          <w:szCs w:val="32"/>
          <w:rtl/>
          <w:lang w:bidi="ar-EG"/>
        </w:rPr>
        <w:t>التداوى</w:t>
      </w:r>
      <w:r w:rsidR="003D78A8" w:rsidRPr="0037498D">
        <w:rPr>
          <w:rFonts w:ascii="Traditional Arabic" w:hAnsi="Traditional Arabic" w:cs="Traditional Arabic" w:hint="cs"/>
          <w:sz w:val="32"/>
          <w:szCs w:val="32"/>
          <w:rtl/>
          <w:lang w:bidi="ar-EG"/>
        </w:rPr>
        <w:t xml:space="preserve"> او الخذمة الصح</w:t>
      </w:r>
      <w:r w:rsidRPr="0037498D">
        <w:rPr>
          <w:rFonts w:ascii="Traditional Arabic" w:hAnsi="Traditional Arabic" w:cs="Traditional Arabic" w:hint="cs"/>
          <w:sz w:val="32"/>
          <w:szCs w:val="32"/>
          <w:rtl/>
          <w:lang w:bidi="ar-EG"/>
        </w:rPr>
        <w:t>ية هي المكان المعمل لخذمة الصحة</w:t>
      </w:r>
      <w:r w:rsidR="003D78A8" w:rsidRPr="0037498D">
        <w:rPr>
          <w:rFonts w:ascii="Traditional Arabic" w:hAnsi="Traditional Arabic" w:cs="Traditional Arabic" w:hint="cs"/>
          <w:sz w:val="32"/>
          <w:szCs w:val="32"/>
          <w:rtl/>
          <w:lang w:bidi="ar-EG"/>
        </w:rPr>
        <w:t xml:space="preserve"> ترويجا كان او وقائيا او علاجيا او رحابيا, وعاملها الح</w:t>
      </w:r>
      <w:r w:rsidRPr="0037498D">
        <w:rPr>
          <w:rFonts w:ascii="Traditional Arabic" w:hAnsi="Traditional Arabic" w:cs="Traditional Arabic" w:hint="cs"/>
          <w:sz w:val="32"/>
          <w:szCs w:val="32"/>
          <w:rtl/>
          <w:lang w:bidi="ar-EG"/>
        </w:rPr>
        <w:t>كومة او الحكومة المحلية</w:t>
      </w:r>
      <w:r w:rsidR="00C94E79" w:rsidRPr="0037498D">
        <w:rPr>
          <w:rFonts w:ascii="Traditional Arabic" w:hAnsi="Traditional Arabic" w:cs="Traditional Arabic" w:hint="cs"/>
          <w:sz w:val="32"/>
          <w:szCs w:val="32"/>
          <w:rtl/>
          <w:lang w:bidi="ar-EG"/>
        </w:rPr>
        <w:t xml:space="preserve"> او الا</w:t>
      </w:r>
      <w:r w:rsidR="003D78A8" w:rsidRPr="0037498D">
        <w:rPr>
          <w:rFonts w:ascii="Traditional Arabic" w:hAnsi="Traditional Arabic" w:cs="Traditional Arabic" w:hint="cs"/>
          <w:sz w:val="32"/>
          <w:szCs w:val="32"/>
          <w:rtl/>
          <w:lang w:bidi="ar-EG"/>
        </w:rPr>
        <w:t>جتماع.</w:t>
      </w:r>
      <w:r w:rsidR="003D78A8" w:rsidRPr="0037498D">
        <w:rPr>
          <w:rStyle w:val="FootnoteReference"/>
          <w:rFonts w:ascii="Traditional Arabic" w:hAnsi="Traditional Arabic" w:cs="Traditional Arabic"/>
          <w:sz w:val="32"/>
          <w:szCs w:val="32"/>
          <w:rtl/>
          <w:lang w:bidi="ar-EG"/>
        </w:rPr>
        <w:footnoteReference w:id="24"/>
      </w:r>
      <w:r w:rsidR="003D78A8" w:rsidRPr="0037498D">
        <w:rPr>
          <w:rFonts w:ascii="Traditional Arabic" w:hAnsi="Traditional Arabic" w:cs="Traditional Arabic" w:hint="cs"/>
          <w:sz w:val="32"/>
          <w:szCs w:val="32"/>
          <w:rtl/>
          <w:lang w:bidi="ar-EG"/>
        </w:rPr>
        <w:t xml:space="preserve"> اما انواعها فهي المستشفى, العيادة, والمستوصف وغيرها. فاما العيادة فهي السهولة الأساسية في </w:t>
      </w:r>
      <w:r w:rsidR="008E34BE" w:rsidRPr="0037498D">
        <w:rPr>
          <w:rFonts w:ascii="Traditional Arabic" w:hAnsi="Traditional Arabic" w:cs="Traditional Arabic" w:hint="cs"/>
          <w:sz w:val="32"/>
          <w:szCs w:val="32"/>
          <w:rtl/>
        </w:rPr>
        <w:t>التداوى</w:t>
      </w:r>
      <w:r w:rsidR="003D78A8" w:rsidRPr="0037498D">
        <w:rPr>
          <w:rFonts w:ascii="Traditional Arabic" w:hAnsi="Traditional Arabic" w:cs="Traditional Arabic" w:hint="cs"/>
          <w:sz w:val="32"/>
          <w:szCs w:val="32"/>
          <w:rtl/>
          <w:lang w:bidi="ar-EG"/>
        </w:rPr>
        <w:t>.</w:t>
      </w:r>
    </w:p>
    <w:p w:rsidR="007F1DFE" w:rsidRPr="0037498D" w:rsidRDefault="003D78A8" w:rsidP="008215A1">
      <w:pPr>
        <w:pStyle w:val="ListParagraph"/>
        <w:bidi/>
        <w:spacing w:line="360" w:lineRule="auto"/>
        <w:ind w:left="1274" w:firstLine="166"/>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العيادة هي سهولة الصحة الذي يعملها الشخص لإع</w:t>
      </w:r>
      <w:r w:rsidR="00732281" w:rsidRPr="0037498D">
        <w:rPr>
          <w:rFonts w:ascii="Traditional Arabic" w:hAnsi="Traditional Arabic" w:cs="Traditional Arabic" w:hint="cs"/>
          <w:sz w:val="32"/>
          <w:szCs w:val="32"/>
          <w:rtl/>
          <w:lang w:bidi="ar-EG"/>
        </w:rPr>
        <w:t>طاء خدمة الصحة اساسيا كانت او متخصصا. ويمكن ان ت</w:t>
      </w:r>
      <w:r w:rsidRPr="0037498D">
        <w:rPr>
          <w:rFonts w:ascii="Traditional Arabic" w:hAnsi="Traditional Arabic" w:cs="Traditional Arabic" w:hint="cs"/>
          <w:sz w:val="32"/>
          <w:szCs w:val="32"/>
          <w:rtl/>
          <w:lang w:bidi="ar-EG"/>
        </w:rPr>
        <w:t>ملكها الحكومة او المجتمع. حينم</w:t>
      </w:r>
      <w:r w:rsidR="007F1DFE" w:rsidRPr="0037498D">
        <w:rPr>
          <w:rFonts w:ascii="Traditional Arabic" w:hAnsi="Traditional Arabic" w:cs="Traditional Arabic" w:hint="cs"/>
          <w:sz w:val="32"/>
          <w:szCs w:val="32"/>
          <w:rtl/>
          <w:lang w:bidi="ar-EG"/>
        </w:rPr>
        <w:t>ا</w:t>
      </w:r>
      <w:r w:rsidRPr="0037498D">
        <w:rPr>
          <w:rFonts w:ascii="Traditional Arabic" w:hAnsi="Traditional Arabic" w:cs="Traditional Arabic" w:hint="cs"/>
          <w:sz w:val="32"/>
          <w:szCs w:val="32"/>
          <w:rtl/>
          <w:lang w:bidi="ar-EG"/>
        </w:rPr>
        <w:t xml:space="preserve"> يملكها المجتمع للمريض المقيم اي الداخلين</w:t>
      </w:r>
      <w:r w:rsidR="00732281" w:rsidRPr="0037498D">
        <w:rPr>
          <w:rFonts w:ascii="Traditional Arabic" w:hAnsi="Traditional Arabic" w:cs="Traditional Arabic" w:hint="cs"/>
          <w:sz w:val="32"/>
          <w:szCs w:val="32"/>
          <w:rtl/>
          <w:lang w:bidi="ar-EG"/>
        </w:rPr>
        <w:t>,</w:t>
      </w:r>
      <w:r w:rsidRPr="0037498D">
        <w:rPr>
          <w:rFonts w:ascii="Traditional Arabic" w:hAnsi="Traditional Arabic" w:cs="Traditional Arabic" w:hint="cs"/>
          <w:sz w:val="32"/>
          <w:szCs w:val="32"/>
          <w:rtl/>
          <w:lang w:bidi="ar-EG"/>
        </w:rPr>
        <w:t xml:space="preserve"> فله هيئة قانونية. واما يملكها المجتمع للعيادات الخارجية فأسّست العيادة بالشخصي او مؤسسة العمل.</w:t>
      </w:r>
      <w:r w:rsidRPr="0037498D">
        <w:rPr>
          <w:rStyle w:val="FootnoteReference"/>
          <w:rFonts w:ascii="Traditional Arabic" w:hAnsi="Traditional Arabic" w:cs="Traditional Arabic"/>
          <w:sz w:val="32"/>
          <w:szCs w:val="32"/>
          <w:rtl/>
          <w:lang w:bidi="ar-EG"/>
        </w:rPr>
        <w:footnoteReference w:id="25"/>
      </w:r>
      <w:r w:rsidRPr="0037498D">
        <w:rPr>
          <w:rFonts w:ascii="Traditional Arabic" w:hAnsi="Traditional Arabic" w:cs="Traditional Arabic" w:hint="cs"/>
          <w:sz w:val="32"/>
          <w:szCs w:val="32"/>
          <w:rtl/>
          <w:lang w:bidi="ar-EG"/>
        </w:rPr>
        <w:t xml:space="preserve"> </w:t>
      </w:r>
    </w:p>
    <w:p w:rsidR="008215A1" w:rsidRPr="0037498D" w:rsidRDefault="008215A1" w:rsidP="008215A1">
      <w:pPr>
        <w:pStyle w:val="ListParagraph"/>
        <w:bidi/>
        <w:spacing w:line="360" w:lineRule="auto"/>
        <w:ind w:left="1440" w:firstLine="166"/>
        <w:jc w:val="both"/>
        <w:rPr>
          <w:rFonts w:ascii="Traditional Arabic" w:hAnsi="Traditional Arabic" w:cs="Traditional Arabic"/>
          <w:sz w:val="32"/>
          <w:szCs w:val="32"/>
          <w:rtl/>
          <w:lang w:bidi="ar-EG"/>
        </w:rPr>
      </w:pPr>
    </w:p>
    <w:p w:rsidR="008215A1" w:rsidRPr="0037498D" w:rsidRDefault="008215A1" w:rsidP="008215A1">
      <w:pPr>
        <w:pStyle w:val="ListParagraph"/>
        <w:bidi/>
        <w:spacing w:line="360" w:lineRule="auto"/>
        <w:ind w:left="1440" w:firstLine="166"/>
        <w:jc w:val="both"/>
        <w:rPr>
          <w:rFonts w:ascii="Traditional Arabic" w:hAnsi="Traditional Arabic" w:cs="Traditional Arabic"/>
          <w:sz w:val="32"/>
          <w:szCs w:val="32"/>
          <w:lang w:bidi="ar-EG"/>
        </w:rPr>
      </w:pPr>
    </w:p>
    <w:p w:rsidR="009D3B46" w:rsidRPr="0037498D" w:rsidRDefault="003D78A8" w:rsidP="000614CD">
      <w:pPr>
        <w:pStyle w:val="ListParagraph"/>
        <w:numPr>
          <w:ilvl w:val="0"/>
          <w:numId w:val="16"/>
        </w:numPr>
        <w:bidi/>
        <w:spacing w:line="360" w:lineRule="auto"/>
        <w:jc w:val="both"/>
        <w:rPr>
          <w:rFonts w:ascii="Traditional Arabic" w:hAnsi="Traditional Arabic" w:cs="Traditional Arabic"/>
          <w:b/>
          <w:bCs/>
          <w:sz w:val="32"/>
          <w:szCs w:val="32"/>
          <w:lang w:bidi="ar-DZ"/>
        </w:rPr>
      </w:pPr>
      <w:r w:rsidRPr="0037498D">
        <w:rPr>
          <w:rFonts w:ascii="Traditional Arabic" w:hAnsi="Traditional Arabic" w:cs="Traditional Arabic" w:hint="cs"/>
          <w:sz w:val="32"/>
          <w:szCs w:val="32"/>
          <w:rtl/>
          <w:lang w:bidi="ar-EG"/>
        </w:rPr>
        <w:lastRenderedPageBreak/>
        <w:t>شروط العيادة</w:t>
      </w:r>
    </w:p>
    <w:p w:rsidR="003D78A8" w:rsidRPr="0037498D" w:rsidRDefault="003D78A8" w:rsidP="009D3B46">
      <w:pPr>
        <w:pStyle w:val="ListParagraph"/>
        <w:bidi/>
        <w:spacing w:line="360" w:lineRule="auto"/>
        <w:ind w:left="1440" w:firstLine="720"/>
        <w:jc w:val="both"/>
        <w:rPr>
          <w:rFonts w:ascii="Traditional Arabic" w:hAnsi="Traditional Arabic" w:cs="Traditional Arabic"/>
          <w:b/>
          <w:bCs/>
          <w:sz w:val="32"/>
          <w:szCs w:val="32"/>
          <w:rtl/>
          <w:lang w:bidi="ar-DZ"/>
        </w:rPr>
      </w:pPr>
      <w:r w:rsidRPr="0037498D">
        <w:rPr>
          <w:rFonts w:ascii="Traditional Arabic" w:hAnsi="Traditional Arabic" w:cs="Traditional Arabic" w:hint="cs"/>
          <w:sz w:val="32"/>
          <w:szCs w:val="32"/>
          <w:rtl/>
          <w:lang w:bidi="ar-EG"/>
        </w:rPr>
        <w:t>كما قد عرف في القديم, ان العيادة هي من احدى السهولات. فله شروط اساسية في قنون سهولة الصح, كما التالي:</w:t>
      </w:r>
    </w:p>
    <w:p w:rsidR="009D3B46" w:rsidRPr="0037498D" w:rsidRDefault="003D78A8" w:rsidP="000614CD">
      <w:pPr>
        <w:pStyle w:val="ListParagraph"/>
        <w:numPr>
          <w:ilvl w:val="0"/>
          <w:numId w:val="17"/>
        </w:numPr>
        <w:bidi/>
        <w:spacing w:line="360" w:lineRule="auto"/>
        <w:ind w:left="2550"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 xml:space="preserve">المستعد به </w:t>
      </w:r>
      <w:r w:rsidRPr="0037498D">
        <w:rPr>
          <w:rFonts w:asciiTheme="majorBidi" w:hAnsiTheme="majorBidi" w:cstheme="majorBidi"/>
          <w:i/>
          <w:iCs/>
          <w:sz w:val="24"/>
          <w:szCs w:val="24"/>
          <w:lang w:bidi="ar-EG"/>
        </w:rPr>
        <w:t>Available</w:t>
      </w:r>
      <w:r w:rsidRPr="0037498D">
        <w:rPr>
          <w:rFonts w:ascii="Traditional Arabic" w:hAnsi="Traditional Arabic" w:cs="Traditional Arabic" w:hint="cs"/>
          <w:sz w:val="32"/>
          <w:szCs w:val="32"/>
          <w:rtl/>
          <w:lang w:bidi="ar-EG"/>
        </w:rPr>
        <w:t xml:space="preserve"> </w:t>
      </w:r>
    </w:p>
    <w:p w:rsidR="009D3B46" w:rsidRPr="0037498D" w:rsidRDefault="009D3B46" w:rsidP="009D3B46">
      <w:pPr>
        <w:pStyle w:val="ListParagraph"/>
        <w:bidi/>
        <w:spacing w:line="360" w:lineRule="auto"/>
        <w:ind w:left="2550"/>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بأن تكون سهولة الصح سهلا ليوجد مكانه ولينفع بها المجتمع.</w:t>
      </w:r>
    </w:p>
    <w:p w:rsidR="003D78A8" w:rsidRPr="0037498D" w:rsidRDefault="009D3B46" w:rsidP="000614CD">
      <w:pPr>
        <w:pStyle w:val="ListParagraph"/>
        <w:numPr>
          <w:ilvl w:val="0"/>
          <w:numId w:val="17"/>
        </w:numPr>
        <w:bidi/>
        <w:spacing w:line="360" w:lineRule="auto"/>
        <w:ind w:left="2550"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 xml:space="preserve"> </w:t>
      </w:r>
      <w:r w:rsidR="003D78A8" w:rsidRPr="0037498D">
        <w:rPr>
          <w:rFonts w:ascii="Traditional Arabic" w:hAnsi="Traditional Arabic" w:cs="Traditional Arabic" w:hint="cs"/>
          <w:sz w:val="32"/>
          <w:szCs w:val="32"/>
          <w:rtl/>
          <w:lang w:bidi="ar-EG"/>
        </w:rPr>
        <w:t>والمقبول</w:t>
      </w:r>
      <w:r w:rsidR="003D78A8" w:rsidRPr="0037498D">
        <w:rPr>
          <w:rFonts w:ascii="Traditional Arabic" w:hAnsi="Traditional Arabic" w:cs="Traditional Arabic"/>
          <w:sz w:val="32"/>
          <w:szCs w:val="32"/>
          <w:lang w:bidi="ar-EG"/>
        </w:rPr>
        <w:t xml:space="preserve"> </w:t>
      </w:r>
      <w:r w:rsidR="003D78A8" w:rsidRPr="0037498D">
        <w:rPr>
          <w:rFonts w:asciiTheme="majorBidi" w:hAnsiTheme="majorBidi" w:cstheme="majorBidi"/>
          <w:i/>
          <w:iCs/>
          <w:sz w:val="24"/>
          <w:szCs w:val="24"/>
          <w:lang w:bidi="ar-EG"/>
        </w:rPr>
        <w:t>Acceptable</w:t>
      </w:r>
      <w:r w:rsidR="003D78A8" w:rsidRPr="0037498D">
        <w:rPr>
          <w:rFonts w:ascii="Traditional Arabic" w:hAnsi="Traditional Arabic" w:cs="Traditional Arabic"/>
          <w:sz w:val="32"/>
          <w:szCs w:val="32"/>
          <w:lang w:bidi="ar-EG"/>
        </w:rPr>
        <w:t xml:space="preserve"> </w:t>
      </w:r>
      <w:r w:rsidR="003D78A8" w:rsidRPr="0037498D">
        <w:rPr>
          <w:rFonts w:ascii="Traditional Arabic" w:hAnsi="Traditional Arabic" w:cs="Traditional Arabic" w:hint="cs"/>
          <w:sz w:val="32"/>
          <w:szCs w:val="32"/>
          <w:rtl/>
          <w:lang w:bidi="ar-EG"/>
        </w:rPr>
        <w:t xml:space="preserve"> </w:t>
      </w:r>
    </w:p>
    <w:p w:rsidR="003D78A8" w:rsidRPr="0037498D" w:rsidRDefault="003D78A8" w:rsidP="003D78A8">
      <w:pPr>
        <w:pStyle w:val="ListParagraph"/>
        <w:bidi/>
        <w:spacing w:line="360" w:lineRule="auto"/>
        <w:ind w:left="2880"/>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والمقصود هنا, ان لا تخالف</w:t>
      </w:r>
      <w:r w:rsidR="00C94E79" w:rsidRPr="0037498D">
        <w:rPr>
          <w:rFonts w:ascii="Traditional Arabic" w:hAnsi="Traditional Arabic" w:cs="Traditional Arabic" w:hint="cs"/>
          <w:sz w:val="32"/>
          <w:szCs w:val="32"/>
          <w:rtl/>
          <w:lang w:bidi="ar-EG"/>
        </w:rPr>
        <w:t xml:space="preserve"> بالعادة المرعية, والثقافة, والا</w:t>
      </w:r>
      <w:r w:rsidRPr="0037498D">
        <w:rPr>
          <w:rFonts w:ascii="Traditional Arabic" w:hAnsi="Traditional Arabic" w:cs="Traditional Arabic" w:hint="cs"/>
          <w:sz w:val="32"/>
          <w:szCs w:val="32"/>
          <w:rtl/>
          <w:lang w:bidi="ar-EG"/>
        </w:rPr>
        <w:t>عتقاد, واليقين حول هؤلاء المجتمع.</w:t>
      </w:r>
    </w:p>
    <w:p w:rsidR="003D78A8" w:rsidRPr="0037498D" w:rsidRDefault="003D78A8" w:rsidP="000614CD">
      <w:pPr>
        <w:pStyle w:val="ListParagraph"/>
        <w:numPr>
          <w:ilvl w:val="0"/>
          <w:numId w:val="17"/>
        </w:numPr>
        <w:bidi/>
        <w:spacing w:line="360" w:lineRule="auto"/>
        <w:ind w:left="2692" w:hanging="532"/>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والمستوصل</w:t>
      </w:r>
      <w:r w:rsidRPr="0037498D">
        <w:rPr>
          <w:rFonts w:ascii="Traditional Arabic" w:hAnsi="Traditional Arabic" w:cs="Traditional Arabic"/>
          <w:sz w:val="32"/>
          <w:szCs w:val="32"/>
          <w:lang w:bidi="ar-EG"/>
        </w:rPr>
        <w:t xml:space="preserve"> </w:t>
      </w:r>
      <w:r w:rsidRPr="0037498D">
        <w:rPr>
          <w:rFonts w:asciiTheme="majorBidi" w:hAnsiTheme="majorBidi" w:cstheme="majorBidi"/>
          <w:i/>
          <w:iCs/>
          <w:sz w:val="24"/>
          <w:szCs w:val="24"/>
          <w:lang w:bidi="ar-EG"/>
        </w:rPr>
        <w:t>Accessible</w:t>
      </w:r>
      <w:r w:rsidRPr="0037498D">
        <w:rPr>
          <w:rFonts w:ascii="Traditional Arabic" w:hAnsi="Traditional Arabic" w:cs="Traditional Arabic"/>
          <w:sz w:val="32"/>
          <w:szCs w:val="32"/>
          <w:lang w:bidi="ar-EG"/>
        </w:rPr>
        <w:t xml:space="preserve"> </w:t>
      </w:r>
      <w:r w:rsidRPr="0037498D">
        <w:rPr>
          <w:rFonts w:ascii="Traditional Arabic" w:hAnsi="Traditional Arabic" w:cs="Traditional Arabic" w:hint="cs"/>
          <w:sz w:val="32"/>
          <w:szCs w:val="32"/>
          <w:rtl/>
          <w:lang w:bidi="ar-EG"/>
        </w:rPr>
        <w:t xml:space="preserve"> </w:t>
      </w:r>
    </w:p>
    <w:p w:rsidR="003D78A8" w:rsidRPr="0037498D" w:rsidRDefault="003D78A8" w:rsidP="003D78A8">
      <w:pPr>
        <w:pStyle w:val="ListParagraph"/>
        <w:bidi/>
        <w:spacing w:line="360" w:lineRule="auto"/>
        <w:ind w:left="2880"/>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يمكن للمرضى ان يوصلوا مكان سهولة الصح</w:t>
      </w:r>
      <w:r w:rsidR="007F1DFE" w:rsidRPr="0037498D">
        <w:rPr>
          <w:rFonts w:ascii="Traditional Arabic" w:hAnsi="Traditional Arabic" w:cs="Traditional Arabic" w:hint="cs"/>
          <w:sz w:val="32"/>
          <w:szCs w:val="32"/>
          <w:rtl/>
          <w:lang w:bidi="ar-EG"/>
        </w:rPr>
        <w:t>ة</w:t>
      </w:r>
      <w:r w:rsidRPr="0037498D">
        <w:rPr>
          <w:rFonts w:ascii="Traditional Arabic" w:hAnsi="Traditional Arabic" w:cs="Traditional Arabic" w:hint="cs"/>
          <w:sz w:val="32"/>
          <w:szCs w:val="32"/>
          <w:rtl/>
          <w:lang w:bidi="ar-EG"/>
        </w:rPr>
        <w:t xml:space="preserve"> يسيرا, بأي المواصلات إما في المدينة او القرية.</w:t>
      </w:r>
    </w:p>
    <w:p w:rsidR="003D78A8" w:rsidRPr="0037498D" w:rsidRDefault="003D78A8" w:rsidP="000614CD">
      <w:pPr>
        <w:pStyle w:val="ListParagraph"/>
        <w:numPr>
          <w:ilvl w:val="0"/>
          <w:numId w:val="17"/>
        </w:numPr>
        <w:bidi/>
        <w:spacing w:line="360" w:lineRule="auto"/>
        <w:ind w:left="2692" w:hanging="532"/>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 xml:space="preserve"> </w:t>
      </w:r>
      <w:r w:rsidRPr="0037498D">
        <w:rPr>
          <w:rFonts w:ascii="Traditional Arabic" w:hAnsi="Traditional Arabic" w:cs="Traditional Arabic"/>
          <w:sz w:val="32"/>
          <w:szCs w:val="32"/>
          <w:lang w:bidi="ar-EG"/>
        </w:rPr>
        <w:t xml:space="preserve"> </w:t>
      </w:r>
      <w:r w:rsidRPr="0037498D">
        <w:rPr>
          <w:rFonts w:asciiTheme="majorBidi" w:hAnsiTheme="majorBidi" w:cstheme="majorBidi"/>
          <w:i/>
          <w:iCs/>
          <w:sz w:val="24"/>
          <w:szCs w:val="24"/>
          <w:lang w:bidi="ar-EG"/>
        </w:rPr>
        <w:t>Affordable</w:t>
      </w:r>
    </w:p>
    <w:p w:rsidR="001144B4" w:rsidRPr="0037498D" w:rsidRDefault="003D78A8" w:rsidP="00732281">
      <w:pPr>
        <w:pStyle w:val="ListParagraph"/>
        <w:bidi/>
        <w:spacing w:line="360" w:lineRule="auto"/>
        <w:ind w:left="2880"/>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بأن الرسوم مطابقا بقيمة اقتصاد المجتمع حولها. لا يجوز اعلى من القيمة</w:t>
      </w:r>
      <w:r w:rsidR="00732281" w:rsidRPr="0037498D">
        <w:rPr>
          <w:rFonts w:ascii="Traditional Arabic" w:hAnsi="Traditional Arabic" w:cs="Traditional Arabic" w:hint="cs"/>
          <w:sz w:val="32"/>
          <w:szCs w:val="32"/>
          <w:rtl/>
          <w:lang w:bidi="ar-EG"/>
        </w:rPr>
        <w:t>,</w:t>
      </w:r>
      <w:r w:rsidRPr="0037498D">
        <w:rPr>
          <w:rFonts w:ascii="Traditional Arabic" w:hAnsi="Traditional Arabic" w:cs="Traditional Arabic" w:hint="cs"/>
          <w:sz w:val="32"/>
          <w:szCs w:val="32"/>
          <w:rtl/>
          <w:lang w:bidi="ar-EG"/>
        </w:rPr>
        <w:t xml:space="preserve"> ح</w:t>
      </w:r>
      <w:r w:rsidR="00732281" w:rsidRPr="0037498D">
        <w:rPr>
          <w:rFonts w:ascii="Traditional Arabic" w:hAnsi="Traditional Arabic" w:cs="Traditional Arabic" w:hint="cs"/>
          <w:sz w:val="32"/>
          <w:szCs w:val="32"/>
          <w:rtl/>
          <w:lang w:bidi="ar-EG"/>
        </w:rPr>
        <w:t>تى لا يمكن المجتع ان يعالج فيها.</w:t>
      </w:r>
      <w:r w:rsidRPr="0037498D">
        <w:rPr>
          <w:rFonts w:ascii="Traditional Arabic" w:hAnsi="Traditional Arabic" w:cs="Traditional Arabic" w:hint="cs"/>
          <w:sz w:val="32"/>
          <w:szCs w:val="32"/>
          <w:rtl/>
          <w:lang w:bidi="ar-EG"/>
        </w:rPr>
        <w:t xml:space="preserve"> لأن الصحة حق من حقوق المجتمع في إندونسيا.</w:t>
      </w:r>
    </w:p>
    <w:p w:rsidR="003D78A8" w:rsidRPr="0037498D" w:rsidRDefault="003D78A8" w:rsidP="000614CD">
      <w:pPr>
        <w:pStyle w:val="ListParagraph"/>
        <w:numPr>
          <w:ilvl w:val="0"/>
          <w:numId w:val="17"/>
        </w:numPr>
        <w:bidi/>
        <w:spacing w:line="360" w:lineRule="auto"/>
        <w:ind w:left="2692"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 xml:space="preserve">الكيفية او الجودة  </w:t>
      </w:r>
      <w:r w:rsidRPr="0037498D">
        <w:rPr>
          <w:rFonts w:ascii="Traditional Arabic" w:hAnsi="Traditional Arabic" w:cs="Traditional Arabic"/>
          <w:sz w:val="32"/>
          <w:szCs w:val="32"/>
          <w:lang w:bidi="ar-EG"/>
        </w:rPr>
        <w:t xml:space="preserve"> </w:t>
      </w:r>
      <w:r w:rsidRPr="0037498D">
        <w:rPr>
          <w:rFonts w:asciiTheme="majorBidi" w:hAnsiTheme="majorBidi" w:cstheme="majorBidi"/>
          <w:i/>
          <w:iCs/>
          <w:sz w:val="24"/>
          <w:szCs w:val="24"/>
          <w:lang w:bidi="ar-EG"/>
        </w:rPr>
        <w:t>Quality</w:t>
      </w:r>
    </w:p>
    <w:p w:rsidR="003D78A8" w:rsidRPr="0037498D" w:rsidRDefault="003D78A8" w:rsidP="003D78A8">
      <w:pPr>
        <w:pStyle w:val="ListParagraph"/>
        <w:bidi/>
        <w:spacing w:line="360" w:lineRule="auto"/>
        <w:ind w:left="2880"/>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lastRenderedPageBreak/>
        <w:t>تطابق الخدمة فيها قواعد السلوك ومعايير الجَودة.</w:t>
      </w:r>
      <w:r w:rsidRPr="0037498D">
        <w:rPr>
          <w:rStyle w:val="FootnoteReference"/>
          <w:rFonts w:ascii="Traditional Arabic" w:hAnsi="Traditional Arabic" w:cs="Traditional Arabic"/>
          <w:sz w:val="32"/>
          <w:szCs w:val="32"/>
          <w:rtl/>
          <w:lang w:bidi="ar-EG"/>
        </w:rPr>
        <w:footnoteReference w:id="26"/>
      </w:r>
    </w:p>
    <w:p w:rsidR="009D3B46" w:rsidRPr="0037498D" w:rsidRDefault="003D78A8" w:rsidP="00EE5F60">
      <w:pPr>
        <w:bidi/>
        <w:spacing w:line="360" w:lineRule="auto"/>
        <w:ind w:left="1440" w:firstLine="720"/>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واما ب</w:t>
      </w:r>
      <w:r w:rsidR="007F1DFE" w:rsidRPr="0037498D">
        <w:rPr>
          <w:rFonts w:ascii="Traditional Arabic" w:hAnsi="Traditional Arabic" w:cs="Traditional Arabic" w:hint="cs"/>
          <w:sz w:val="32"/>
          <w:szCs w:val="32"/>
          <w:rtl/>
          <w:lang w:bidi="ar-EG"/>
        </w:rPr>
        <w:t>ا</w:t>
      </w:r>
      <w:r w:rsidRPr="0037498D">
        <w:rPr>
          <w:rFonts w:ascii="Traditional Arabic" w:hAnsi="Traditional Arabic" w:cs="Traditional Arabic" w:hint="cs"/>
          <w:sz w:val="32"/>
          <w:szCs w:val="32"/>
          <w:rtl/>
          <w:lang w:bidi="ar-EG"/>
        </w:rPr>
        <w:t>عتبار بنائها, ان تكون بناء مستديما, لا يتحد بالبيت وان تكون فيها سهولات للمرضى حتى يشعرون بالأمن والمنشِّط. ولها ثمانية غرفات من اق</w:t>
      </w:r>
      <w:r w:rsidR="00C94E79" w:rsidRPr="0037498D">
        <w:rPr>
          <w:rFonts w:ascii="Traditional Arabic" w:hAnsi="Traditional Arabic" w:cs="Traditional Arabic" w:hint="cs"/>
          <w:sz w:val="32"/>
          <w:szCs w:val="32"/>
          <w:rtl/>
          <w:lang w:bidi="ar-EG"/>
        </w:rPr>
        <w:t>لّ. منها: غرفة التسجيل, غرفة الانتظار, غرفة الاستشا</w:t>
      </w:r>
      <w:r w:rsidRPr="0037498D">
        <w:rPr>
          <w:rFonts w:ascii="Traditional Arabic" w:hAnsi="Traditional Arabic" w:cs="Traditional Arabic" w:hint="cs"/>
          <w:sz w:val="32"/>
          <w:szCs w:val="32"/>
          <w:rtl/>
          <w:lang w:bidi="ar-EG"/>
        </w:rPr>
        <w:t>رة, غرفة الدواء, غرفة الخطوة, غرفة الرضاع, الحمام, وغرفة الاخرى المحتاجة.</w:t>
      </w:r>
      <w:r w:rsidRPr="0037498D">
        <w:rPr>
          <w:rStyle w:val="FootnoteReference"/>
          <w:rFonts w:ascii="Traditional Arabic" w:hAnsi="Traditional Arabic" w:cs="Traditional Arabic"/>
          <w:sz w:val="32"/>
          <w:szCs w:val="32"/>
          <w:rtl/>
          <w:lang w:bidi="ar-EG"/>
        </w:rPr>
        <w:footnoteReference w:id="27"/>
      </w:r>
    </w:p>
    <w:p w:rsidR="009D3B46" w:rsidRPr="0037498D" w:rsidRDefault="003D78A8" w:rsidP="000614CD">
      <w:pPr>
        <w:pStyle w:val="ListParagraph"/>
        <w:numPr>
          <w:ilvl w:val="0"/>
          <w:numId w:val="16"/>
        </w:numPr>
        <w:bidi/>
        <w:spacing w:line="360" w:lineRule="auto"/>
        <w:jc w:val="both"/>
        <w:rPr>
          <w:rFonts w:ascii="Traditional Arabic" w:hAnsi="Traditional Arabic" w:cs="Traditional Arabic"/>
          <w:b/>
          <w:bCs/>
          <w:sz w:val="32"/>
          <w:szCs w:val="32"/>
          <w:lang w:bidi="ar-DZ"/>
        </w:rPr>
      </w:pPr>
      <w:r w:rsidRPr="0037498D">
        <w:rPr>
          <w:rFonts w:ascii="Traditional Arabic" w:hAnsi="Traditional Arabic" w:cs="Traditional Arabic" w:hint="cs"/>
          <w:sz w:val="32"/>
          <w:szCs w:val="32"/>
          <w:rtl/>
          <w:lang w:bidi="ar-EG"/>
        </w:rPr>
        <w:t>انواع العيادة</w:t>
      </w:r>
    </w:p>
    <w:p w:rsidR="00B57665" w:rsidRPr="0037498D" w:rsidRDefault="003D78A8" w:rsidP="009D3B46">
      <w:pPr>
        <w:pStyle w:val="ListParagraph"/>
        <w:bidi/>
        <w:spacing w:line="360" w:lineRule="auto"/>
        <w:ind w:left="1440" w:firstLine="720"/>
        <w:jc w:val="both"/>
        <w:rPr>
          <w:rFonts w:ascii="Traditional Arabic" w:hAnsi="Traditional Arabic" w:cs="Traditional Arabic"/>
          <w:b/>
          <w:bCs/>
          <w:sz w:val="32"/>
          <w:szCs w:val="32"/>
          <w:rtl/>
          <w:lang w:bidi="ar-DZ"/>
        </w:rPr>
      </w:pPr>
      <w:r w:rsidRPr="0037498D">
        <w:rPr>
          <w:rFonts w:ascii="Traditional Arabic" w:hAnsi="Traditional Arabic" w:cs="Traditional Arabic" w:hint="cs"/>
          <w:sz w:val="32"/>
          <w:szCs w:val="32"/>
          <w:rtl/>
          <w:lang w:bidi="ar-EG"/>
        </w:rPr>
        <w:t>كما كتب في نظام وزير الصحة رقم 9 سنة 2014 عن العيادة الباب 2, تنقسم العيادة ال قسمين:</w:t>
      </w:r>
    </w:p>
    <w:p w:rsidR="004562F3" w:rsidRPr="0037498D" w:rsidRDefault="003D78A8" w:rsidP="000614CD">
      <w:pPr>
        <w:pStyle w:val="ListParagraph"/>
        <w:numPr>
          <w:ilvl w:val="0"/>
          <w:numId w:val="32"/>
        </w:numPr>
        <w:bidi/>
        <w:spacing w:line="360" w:lineRule="auto"/>
        <w:ind w:left="2408" w:hanging="425"/>
        <w:jc w:val="both"/>
        <w:rPr>
          <w:rFonts w:ascii="Traditional Arabic" w:hAnsi="Traditional Arabic" w:cs="Traditional Arabic"/>
          <w:b/>
          <w:bCs/>
          <w:sz w:val="32"/>
          <w:szCs w:val="32"/>
          <w:lang w:bidi="ar-DZ"/>
        </w:rPr>
      </w:pPr>
      <w:r w:rsidRPr="0037498D">
        <w:rPr>
          <w:rFonts w:ascii="Traditional Arabic" w:hAnsi="Traditional Arabic" w:cs="Traditional Arabic" w:hint="cs"/>
          <w:sz w:val="32"/>
          <w:szCs w:val="32"/>
          <w:rtl/>
          <w:lang w:bidi="ar-EG"/>
        </w:rPr>
        <w:t>العيادة الأولية</w:t>
      </w:r>
    </w:p>
    <w:p w:rsidR="003D78A8" w:rsidRPr="0037498D" w:rsidRDefault="003D78A8" w:rsidP="004562F3">
      <w:pPr>
        <w:pStyle w:val="ListParagraph"/>
        <w:bidi/>
        <w:spacing w:line="360" w:lineRule="auto"/>
        <w:ind w:left="2408"/>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العيادة التي يعمل ف</w:t>
      </w:r>
      <w:r w:rsidR="008215A1" w:rsidRPr="0037498D">
        <w:rPr>
          <w:rFonts w:ascii="Traditional Arabic" w:hAnsi="Traditional Arabic" w:cs="Traditional Arabic" w:hint="cs"/>
          <w:sz w:val="32"/>
          <w:szCs w:val="32"/>
          <w:rtl/>
          <w:lang w:bidi="ar-EG"/>
        </w:rPr>
        <w:t xml:space="preserve">يها الطبيب لخدمات الطب الاساسي, </w:t>
      </w:r>
      <w:r w:rsidR="00C94E79" w:rsidRPr="0037498D">
        <w:rPr>
          <w:rFonts w:ascii="Traditional Arabic" w:hAnsi="Traditional Arabic" w:cs="Traditional Arabic" w:hint="cs"/>
          <w:sz w:val="32"/>
          <w:szCs w:val="32"/>
          <w:rtl/>
          <w:lang w:bidi="ar-EG"/>
        </w:rPr>
        <w:t>عاما كان او خاصا. كالعيادة أواس</w:t>
      </w:r>
      <w:r w:rsidRPr="0037498D">
        <w:rPr>
          <w:rFonts w:ascii="Traditional Arabic" w:hAnsi="Traditional Arabic" w:cs="Traditional Arabic" w:hint="cs"/>
          <w:sz w:val="32"/>
          <w:szCs w:val="32"/>
          <w:rtl/>
          <w:lang w:bidi="ar-EG"/>
        </w:rPr>
        <w:t xml:space="preserve"> الكي فوجان كادينج. غير انّ خدمتها الخطوة الأولى والاساسية, حينما يصيب المرضى بالم</w:t>
      </w:r>
      <w:r w:rsidR="008215A1" w:rsidRPr="0037498D">
        <w:rPr>
          <w:rFonts w:ascii="Traditional Arabic" w:hAnsi="Traditional Arabic" w:cs="Traditional Arabic" w:hint="cs"/>
          <w:sz w:val="32"/>
          <w:szCs w:val="32"/>
          <w:rtl/>
          <w:lang w:bidi="ar-EG"/>
        </w:rPr>
        <w:t>ر</w:t>
      </w:r>
      <w:r w:rsidRPr="0037498D">
        <w:rPr>
          <w:rFonts w:ascii="Traditional Arabic" w:hAnsi="Traditional Arabic" w:cs="Traditional Arabic" w:hint="cs"/>
          <w:sz w:val="32"/>
          <w:szCs w:val="32"/>
          <w:rtl/>
          <w:lang w:bidi="ar-EG"/>
        </w:rPr>
        <w:t xml:space="preserve">ض الشديد فنصح الطبيب ان يراجعه الى المستشفى. </w:t>
      </w:r>
    </w:p>
    <w:p w:rsidR="008215A1" w:rsidRPr="0037498D" w:rsidRDefault="008215A1" w:rsidP="008215A1">
      <w:pPr>
        <w:pStyle w:val="ListParagraph"/>
        <w:bidi/>
        <w:spacing w:line="360" w:lineRule="auto"/>
        <w:ind w:left="2408"/>
        <w:jc w:val="both"/>
        <w:rPr>
          <w:rFonts w:ascii="Traditional Arabic" w:hAnsi="Traditional Arabic" w:cs="Traditional Arabic"/>
          <w:sz w:val="32"/>
          <w:szCs w:val="32"/>
          <w:rtl/>
          <w:lang w:bidi="ar-EG"/>
        </w:rPr>
      </w:pPr>
    </w:p>
    <w:p w:rsidR="008215A1" w:rsidRPr="0037498D" w:rsidRDefault="008215A1" w:rsidP="008215A1">
      <w:pPr>
        <w:pStyle w:val="ListParagraph"/>
        <w:bidi/>
        <w:spacing w:line="360" w:lineRule="auto"/>
        <w:ind w:left="2408"/>
        <w:jc w:val="both"/>
        <w:rPr>
          <w:rFonts w:ascii="Traditional Arabic" w:hAnsi="Traditional Arabic" w:cs="Traditional Arabic"/>
          <w:b/>
          <w:bCs/>
          <w:sz w:val="32"/>
          <w:szCs w:val="32"/>
          <w:lang w:bidi="ar-DZ"/>
        </w:rPr>
      </w:pPr>
    </w:p>
    <w:p w:rsidR="004562F3" w:rsidRPr="0037498D" w:rsidRDefault="003D78A8" w:rsidP="000614CD">
      <w:pPr>
        <w:pStyle w:val="ListParagraph"/>
        <w:numPr>
          <w:ilvl w:val="0"/>
          <w:numId w:val="32"/>
        </w:numPr>
        <w:bidi/>
        <w:spacing w:line="360" w:lineRule="auto"/>
        <w:ind w:left="2408" w:hanging="567"/>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lastRenderedPageBreak/>
        <w:t>العيادة الاولى او المتخصصة</w:t>
      </w:r>
    </w:p>
    <w:p w:rsidR="003D78A8" w:rsidRPr="0037498D" w:rsidRDefault="003D78A8" w:rsidP="004562F3">
      <w:pPr>
        <w:pStyle w:val="ListParagraph"/>
        <w:bidi/>
        <w:spacing w:line="360" w:lineRule="auto"/>
        <w:ind w:left="2408"/>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العيادة المتخصصة هي تعمل خدمة الط</w:t>
      </w:r>
      <w:r w:rsidR="008215A1" w:rsidRPr="0037498D">
        <w:rPr>
          <w:rFonts w:ascii="Traditional Arabic" w:hAnsi="Traditional Arabic" w:cs="Traditional Arabic" w:hint="cs"/>
          <w:sz w:val="32"/>
          <w:szCs w:val="32"/>
          <w:rtl/>
          <w:lang w:bidi="ar-EG"/>
        </w:rPr>
        <w:t>ب المختصصية او خدمة الطب الساسية</w:t>
      </w:r>
      <w:r w:rsidRPr="0037498D">
        <w:rPr>
          <w:rFonts w:ascii="Traditional Arabic" w:hAnsi="Traditional Arabic" w:cs="Traditional Arabic" w:hint="cs"/>
          <w:sz w:val="32"/>
          <w:szCs w:val="32"/>
          <w:rtl/>
          <w:lang w:bidi="ar-EG"/>
        </w:rPr>
        <w:t xml:space="preserve"> والمختصصية معا. اي تخصصت ال</w:t>
      </w:r>
      <w:r w:rsidR="00C94E79" w:rsidRPr="0037498D">
        <w:rPr>
          <w:rFonts w:ascii="Traditional Arabic" w:hAnsi="Traditional Arabic" w:cs="Traditional Arabic" w:hint="cs"/>
          <w:sz w:val="32"/>
          <w:szCs w:val="32"/>
          <w:rtl/>
          <w:lang w:bidi="ar-EG"/>
        </w:rPr>
        <w:t>خدمة الى فر</w:t>
      </w:r>
      <w:r w:rsidR="008215A1" w:rsidRPr="0037498D">
        <w:rPr>
          <w:rFonts w:ascii="Traditional Arabic" w:hAnsi="Traditional Arabic" w:cs="Traditional Arabic" w:hint="cs"/>
          <w:sz w:val="32"/>
          <w:szCs w:val="32"/>
          <w:rtl/>
          <w:lang w:bidi="ar-EG"/>
        </w:rPr>
        <w:t>و</w:t>
      </w:r>
      <w:r w:rsidR="00C94E79" w:rsidRPr="0037498D">
        <w:rPr>
          <w:rFonts w:ascii="Traditional Arabic" w:hAnsi="Traditional Arabic" w:cs="Traditional Arabic" w:hint="cs"/>
          <w:sz w:val="32"/>
          <w:szCs w:val="32"/>
          <w:rtl/>
          <w:lang w:bidi="ar-EG"/>
        </w:rPr>
        <w:t>ع العلم المعين او الا</w:t>
      </w:r>
      <w:r w:rsidRPr="0037498D">
        <w:rPr>
          <w:rFonts w:ascii="Traditional Arabic" w:hAnsi="Traditional Arabic" w:cs="Traditional Arabic" w:hint="cs"/>
          <w:sz w:val="32"/>
          <w:szCs w:val="32"/>
          <w:rtl/>
          <w:lang w:bidi="ar-EG"/>
        </w:rPr>
        <w:t>ختصاصي بالعضو.</w:t>
      </w:r>
    </w:p>
    <w:p w:rsidR="000875FE" w:rsidRPr="0037498D" w:rsidRDefault="00417815" w:rsidP="004679A6">
      <w:pPr>
        <w:pStyle w:val="Heading4"/>
        <w:rPr>
          <w:color w:val="auto"/>
        </w:rPr>
      </w:pPr>
      <w:r w:rsidRPr="0037498D">
        <w:rPr>
          <w:rFonts w:hint="cs"/>
          <w:color w:val="auto"/>
          <w:rtl/>
        </w:rPr>
        <w:t>اواس</w:t>
      </w:r>
      <w:r w:rsidR="00893A05" w:rsidRPr="0037498D">
        <w:rPr>
          <w:rFonts w:hint="cs"/>
          <w:color w:val="auto"/>
          <w:rtl/>
        </w:rPr>
        <w:t xml:space="preserve"> الكي</w:t>
      </w:r>
    </w:p>
    <w:p w:rsidR="00E66BBD" w:rsidRPr="0037498D" w:rsidRDefault="00E66BBD" w:rsidP="00E66BBD">
      <w:pPr>
        <w:pStyle w:val="ListParagraph"/>
        <w:bidi/>
        <w:spacing w:line="360" w:lineRule="auto"/>
        <w:ind w:left="1080" w:firstLine="360"/>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 xml:space="preserve">الاواس او الكي كلاهما في الممكن اصطلاح غريب عند مجتمع الإندونيسيا. لكن في بعض المحاولة هم يستعمل بالكي نحو الختان. </w:t>
      </w:r>
      <w:r w:rsidR="00417815" w:rsidRPr="0037498D">
        <w:rPr>
          <w:rFonts w:ascii="Traditional Arabic" w:hAnsi="Traditional Arabic" w:cs="Traditional Arabic" w:hint="cs"/>
          <w:sz w:val="32"/>
          <w:szCs w:val="32"/>
          <w:rtl/>
          <w:lang w:bidi="ar-EG"/>
        </w:rPr>
        <w:t>ف</w:t>
      </w:r>
      <w:r w:rsidR="008E34BE" w:rsidRPr="0037498D">
        <w:rPr>
          <w:rFonts w:ascii="Traditional Arabic" w:hAnsi="Traditional Arabic" w:cs="Traditional Arabic" w:hint="cs"/>
          <w:sz w:val="32"/>
          <w:szCs w:val="32"/>
          <w:rtl/>
        </w:rPr>
        <w:t xml:space="preserve">التداوى </w:t>
      </w:r>
      <w:r w:rsidR="00417815" w:rsidRPr="0037498D">
        <w:rPr>
          <w:rFonts w:ascii="Traditional Arabic" w:hAnsi="Traditional Arabic" w:cs="Traditional Arabic" w:hint="cs"/>
          <w:sz w:val="32"/>
          <w:szCs w:val="32"/>
          <w:rtl/>
          <w:lang w:bidi="ar-EG"/>
        </w:rPr>
        <w:t>بأواس</w:t>
      </w:r>
      <w:r w:rsidR="000875FE" w:rsidRPr="0037498D">
        <w:rPr>
          <w:rFonts w:ascii="Traditional Arabic" w:hAnsi="Traditional Arabic" w:cs="Traditional Arabic" w:hint="cs"/>
          <w:sz w:val="32"/>
          <w:szCs w:val="32"/>
          <w:rtl/>
          <w:lang w:bidi="ar-EG"/>
        </w:rPr>
        <w:t xml:space="preserve"> الكي</w:t>
      </w:r>
      <w:r w:rsidR="008A28EE" w:rsidRPr="0037498D">
        <w:rPr>
          <w:rFonts w:ascii="Traditional Arabic" w:hAnsi="Traditional Arabic" w:cs="Traditional Arabic" w:hint="cs"/>
          <w:sz w:val="32"/>
          <w:szCs w:val="32"/>
          <w:rtl/>
          <w:lang w:bidi="ar-EG"/>
        </w:rPr>
        <w:t xml:space="preserve"> </w:t>
      </w:r>
      <w:r w:rsidR="000875FE" w:rsidRPr="0037498D">
        <w:rPr>
          <w:rFonts w:ascii="Traditional Arabic" w:hAnsi="Traditional Arabic" w:cs="Traditional Arabic" w:hint="cs"/>
          <w:sz w:val="32"/>
          <w:szCs w:val="32"/>
          <w:rtl/>
          <w:lang w:bidi="ar-EG"/>
        </w:rPr>
        <w:t>هو ليس خياريا فحسب بل كان يؤسس بالعلم الطبية. لأنه نوع من انواع الطب</w:t>
      </w:r>
      <w:r w:rsidR="003F2CBE">
        <w:rPr>
          <w:rFonts w:ascii="Traditional Arabic" w:hAnsi="Traditional Arabic" w:cs="Traditional Arabic" w:hint="cs"/>
          <w:sz w:val="32"/>
          <w:szCs w:val="32"/>
          <w:rtl/>
          <w:lang w:bidi="ar-EG"/>
        </w:rPr>
        <w:t xml:space="preserve"> النبوي ومصدر ايضا بالطب العلم</w:t>
      </w:r>
      <w:r w:rsidR="000875FE" w:rsidRPr="0037498D">
        <w:rPr>
          <w:rFonts w:ascii="Traditional Arabic" w:hAnsi="Traditional Arabic" w:cs="Traditional Arabic" w:hint="cs"/>
          <w:sz w:val="32"/>
          <w:szCs w:val="32"/>
          <w:rtl/>
          <w:lang w:bidi="ar-EG"/>
        </w:rPr>
        <w:t>ي.</w:t>
      </w:r>
    </w:p>
    <w:p w:rsidR="004562F3" w:rsidRPr="0037498D" w:rsidRDefault="00B57665" w:rsidP="00E66BBD">
      <w:pPr>
        <w:pStyle w:val="ListParagraph"/>
        <w:bidi/>
        <w:spacing w:line="360" w:lineRule="auto"/>
        <w:ind w:left="1080" w:firstLine="360"/>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اواس الكي تتكون عن الكلمتين, الاواس</w:t>
      </w:r>
      <w:r w:rsidR="008A28EE" w:rsidRPr="0037498D">
        <w:rPr>
          <w:rFonts w:ascii="Traditional Arabic" w:hAnsi="Traditional Arabic" w:cs="Traditional Arabic" w:hint="cs"/>
          <w:sz w:val="32"/>
          <w:szCs w:val="32"/>
          <w:rtl/>
          <w:lang w:bidi="ar-EG"/>
        </w:rPr>
        <w:t xml:space="preserve"> بمعنى الالة المخصوصة والكي اي إحراق الجلد بالحديد. سنشرح كلاهما مما يالي:</w:t>
      </w:r>
    </w:p>
    <w:p w:rsidR="004562F3" w:rsidRPr="0037498D" w:rsidRDefault="000875FE" w:rsidP="000614CD">
      <w:pPr>
        <w:pStyle w:val="ListParagraph"/>
        <w:numPr>
          <w:ilvl w:val="0"/>
          <w:numId w:val="23"/>
        </w:numPr>
        <w:bidi/>
        <w:spacing w:line="360" w:lineRule="auto"/>
        <w:ind w:left="1558" w:hanging="284"/>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تعريف الكي</w:t>
      </w:r>
    </w:p>
    <w:p w:rsidR="004562F3" w:rsidRPr="0037498D" w:rsidRDefault="000875FE" w:rsidP="004562F3">
      <w:pPr>
        <w:pStyle w:val="ListParagraph"/>
        <w:bidi/>
        <w:spacing w:line="360" w:lineRule="auto"/>
        <w:ind w:left="1558" w:firstLine="242"/>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lang w:bidi="ar-EG"/>
        </w:rPr>
        <w:t>الكي لغة الضغط. ويصدر من فعل الماضى كوى,</w:t>
      </w:r>
      <w:r w:rsidRPr="0037498D">
        <w:rPr>
          <w:rFonts w:ascii="Traditional Arabic" w:hAnsi="Traditional Arabic" w:cs="Traditional Arabic"/>
          <w:sz w:val="32"/>
          <w:szCs w:val="32"/>
          <w:rtl/>
        </w:rPr>
        <w:t xml:space="preserve"> معروف إِحراقُ الجلد بحديدة ونحوها</w:t>
      </w:r>
      <w:r w:rsidRPr="0037498D">
        <w:rPr>
          <w:rFonts w:ascii="Traditional Arabic" w:hAnsi="Traditional Arabic" w:cs="Traditional Arabic" w:hint="cs"/>
          <w:sz w:val="32"/>
          <w:szCs w:val="32"/>
          <w:rtl/>
        </w:rPr>
        <w:t>.</w:t>
      </w:r>
      <w:r w:rsidRPr="0037498D">
        <w:rPr>
          <w:rStyle w:val="FootnoteReference"/>
          <w:rFonts w:ascii="Traditional Arabic" w:hAnsi="Traditional Arabic" w:cs="Traditional Arabic"/>
          <w:sz w:val="32"/>
          <w:szCs w:val="32"/>
          <w:rtl/>
        </w:rPr>
        <w:footnoteReference w:id="28"/>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وبهذا التعريف قد قيد</w:t>
      </w:r>
      <w:r w:rsidR="00936187" w:rsidRPr="0037498D">
        <w:rPr>
          <w:rFonts w:ascii="Traditional Arabic" w:hAnsi="Traditional Arabic" w:cs="Traditional Arabic" w:hint="cs"/>
          <w:sz w:val="32"/>
          <w:szCs w:val="32"/>
          <w:rtl/>
        </w:rPr>
        <w:t xml:space="preserve"> </w:t>
      </w:r>
      <w:r w:rsidRPr="0037498D">
        <w:rPr>
          <w:rFonts w:ascii="Traditional Arabic" w:hAnsi="Traditional Arabic" w:cs="Traditional Arabic" w:hint="cs"/>
          <w:sz w:val="32"/>
          <w:szCs w:val="32"/>
          <w:rtl/>
        </w:rPr>
        <w:t>بللفظ احراق</w:t>
      </w:r>
      <w:r w:rsidR="00936187" w:rsidRPr="0037498D">
        <w:rPr>
          <w:rFonts w:ascii="Traditional Arabic" w:hAnsi="Traditional Arabic" w:cs="Traditional Arabic" w:hint="cs"/>
          <w:sz w:val="32"/>
          <w:szCs w:val="32"/>
          <w:rtl/>
        </w:rPr>
        <w:t xml:space="preserve"> الجلد بأن يلصق الحديد الحار بأي الو</w:t>
      </w:r>
      <w:r w:rsidRPr="0037498D">
        <w:rPr>
          <w:rFonts w:ascii="Traditional Arabic" w:hAnsi="Traditional Arabic" w:cs="Traditional Arabic" w:hint="cs"/>
          <w:sz w:val="32"/>
          <w:szCs w:val="32"/>
          <w:rtl/>
        </w:rPr>
        <w:t>سائل</w:t>
      </w:r>
      <w:r w:rsidR="00936187" w:rsidRPr="0037498D">
        <w:rPr>
          <w:rFonts w:ascii="Traditional Arabic" w:hAnsi="Traditional Arabic" w:cs="Traditional Arabic" w:hint="cs"/>
          <w:sz w:val="32"/>
          <w:szCs w:val="32"/>
          <w:rtl/>
        </w:rPr>
        <w:t xml:space="preserve"> الى الجلد</w:t>
      </w:r>
      <w:r w:rsidRPr="0037498D">
        <w:rPr>
          <w:rFonts w:ascii="Traditional Arabic" w:hAnsi="Traditional Arabic" w:cs="Traditional Arabic" w:hint="cs"/>
          <w:sz w:val="32"/>
          <w:szCs w:val="32"/>
          <w:rtl/>
        </w:rPr>
        <w:t>. وبأن يكون المكوى من حديد او فضة او شيهه الذي يحصل منه الحرارة والمغنطسي الكهرابي.</w:t>
      </w:r>
    </w:p>
    <w:p w:rsidR="004562F3" w:rsidRPr="0037498D" w:rsidRDefault="000875FE" w:rsidP="004562F3">
      <w:pPr>
        <w:pStyle w:val="ListParagraph"/>
        <w:bidi/>
        <w:spacing w:line="360" w:lineRule="auto"/>
        <w:ind w:left="1558" w:firstLine="242"/>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lastRenderedPageBreak/>
        <w:t>الكي</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هو</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أن</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يحمى</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حديد</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ويوضع</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على</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عضو</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معلول</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ليحرق</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ويحبس</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دمه</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ولا</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يخرج</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أو</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لينقطع</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العرق</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الذي</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خرج</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منه</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الدم.</w:t>
      </w:r>
      <w:r w:rsidRPr="0037498D">
        <w:rPr>
          <w:rStyle w:val="FootnoteReference"/>
          <w:rFonts w:ascii="Traditional Arabic" w:hAnsi="Traditional Arabic" w:cs="Traditional Arabic"/>
          <w:sz w:val="32"/>
          <w:szCs w:val="32"/>
          <w:rtl/>
          <w:lang w:bidi="ar-EG"/>
        </w:rPr>
        <w:footnoteReference w:id="29"/>
      </w:r>
      <w:r w:rsidR="00E90635" w:rsidRPr="0037498D">
        <w:rPr>
          <w:rFonts w:ascii="Traditional Arabic" w:hAnsi="Traditional Arabic" w:cs="Traditional Arabic" w:hint="cs"/>
          <w:sz w:val="32"/>
          <w:szCs w:val="32"/>
          <w:rtl/>
          <w:lang w:bidi="ar-EG"/>
        </w:rPr>
        <w:t xml:space="preserve"> </w:t>
      </w:r>
      <w:r w:rsidR="004562F3" w:rsidRPr="0037498D">
        <w:rPr>
          <w:rFonts w:ascii="Traditional Arabic" w:hAnsi="Traditional Arabic" w:cs="Traditional Arabic" w:hint="cs"/>
          <w:sz w:val="32"/>
          <w:szCs w:val="32"/>
          <w:rtl/>
          <w:lang w:bidi="ar-EG"/>
        </w:rPr>
        <w:t>وقال إبن قتيبة: الكي جنسان</w:t>
      </w:r>
      <w:r w:rsidRPr="0037498D">
        <w:rPr>
          <w:rFonts w:ascii="Traditional Arabic" w:hAnsi="Traditional Arabic" w:cs="Traditional Arabic" w:hint="cs"/>
          <w:sz w:val="32"/>
          <w:szCs w:val="32"/>
          <w:rtl/>
          <w:lang w:bidi="ar-EG"/>
        </w:rPr>
        <w:t>:</w:t>
      </w:r>
    </w:p>
    <w:p w:rsidR="004562F3" w:rsidRPr="0037498D" w:rsidRDefault="000875FE" w:rsidP="004562F3">
      <w:pPr>
        <w:pStyle w:val="ListParagraph"/>
        <w:bidi/>
        <w:spacing w:line="360" w:lineRule="auto"/>
        <w:ind w:left="1558" w:firstLine="242"/>
        <w:jc w:val="both"/>
        <w:rPr>
          <w:rFonts w:ascii="Traditional Arabic" w:hAnsi="Traditional Arabic" w:cs="Traditional Arabic"/>
          <w:sz w:val="32"/>
          <w:szCs w:val="32"/>
          <w:rtl/>
          <w:lang w:bidi="ar-EG"/>
        </w:rPr>
      </w:pPr>
      <w:r w:rsidRPr="0037498D">
        <w:rPr>
          <w:rFonts w:ascii="Traditional Arabic" w:hAnsi="Traditional Arabic" w:cs="Traditional Arabic" w:hint="cs"/>
          <w:b/>
          <w:bCs/>
          <w:sz w:val="32"/>
          <w:szCs w:val="32"/>
          <w:rtl/>
          <w:lang w:bidi="ar-EG"/>
        </w:rPr>
        <w:t>الاول</w:t>
      </w:r>
      <w:r w:rsidRPr="0037498D">
        <w:rPr>
          <w:rFonts w:ascii="Traditional Arabic" w:hAnsi="Traditional Arabic" w:cs="Traditional Arabic" w:hint="cs"/>
          <w:sz w:val="32"/>
          <w:szCs w:val="32"/>
          <w:rtl/>
          <w:lang w:bidi="ar-EG"/>
        </w:rPr>
        <w:t>: الكي الصحيح. لئلا يعتل فهذا الذي قيل فيه لم يتوكل من أكتوى لأنه يريد ان يدفع القدر نقسه.</w:t>
      </w:r>
    </w:p>
    <w:p w:rsidR="004562F3" w:rsidRPr="0037498D" w:rsidRDefault="000875FE" w:rsidP="004562F3">
      <w:pPr>
        <w:pStyle w:val="ListParagraph"/>
        <w:bidi/>
        <w:spacing w:line="360" w:lineRule="auto"/>
        <w:ind w:left="1558" w:firstLine="242"/>
        <w:jc w:val="both"/>
        <w:rPr>
          <w:rFonts w:ascii="Traditional Arabic" w:hAnsi="Traditional Arabic" w:cs="Traditional Arabic"/>
          <w:sz w:val="32"/>
          <w:szCs w:val="32"/>
          <w:rtl/>
          <w:lang w:bidi="ar-EG"/>
        </w:rPr>
      </w:pPr>
      <w:r w:rsidRPr="0037498D">
        <w:rPr>
          <w:rFonts w:ascii="Traditional Arabic" w:hAnsi="Traditional Arabic" w:cs="Traditional Arabic" w:hint="cs"/>
          <w:b/>
          <w:bCs/>
          <w:sz w:val="32"/>
          <w:szCs w:val="32"/>
          <w:rtl/>
          <w:lang w:bidi="ar-EG"/>
        </w:rPr>
        <w:t>والثاني</w:t>
      </w:r>
      <w:r w:rsidRPr="0037498D">
        <w:rPr>
          <w:rFonts w:ascii="Traditional Arabic" w:hAnsi="Traditional Arabic" w:cs="Traditional Arabic" w:hint="cs"/>
          <w:sz w:val="32"/>
          <w:szCs w:val="32"/>
          <w:rtl/>
          <w:lang w:bidi="ar-EG"/>
        </w:rPr>
        <w:t>: كي الجرح. إذا نَغِلَ, والعضو إذا قُطِعَ ففي هذا الشفاء. واما اذا كان الكي للتداوي الذي يجوز ان يَنْجَعَ</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ويجوز ان لا يَنْجَعَ فإنه الى الكراهة أقرب, انتهى.</w:t>
      </w:r>
      <w:r w:rsidRPr="0037498D">
        <w:rPr>
          <w:rStyle w:val="FootnoteReference"/>
          <w:rFonts w:ascii="Traditional Arabic" w:hAnsi="Traditional Arabic" w:cs="Traditional Arabic"/>
          <w:sz w:val="32"/>
          <w:szCs w:val="32"/>
          <w:rtl/>
          <w:lang w:bidi="ar-EG"/>
        </w:rPr>
        <w:footnoteReference w:id="30"/>
      </w:r>
    </w:p>
    <w:p w:rsidR="004562F3" w:rsidRPr="0037498D" w:rsidRDefault="000875FE" w:rsidP="00EE5F60">
      <w:pPr>
        <w:pStyle w:val="ListParagraph"/>
        <w:bidi/>
        <w:spacing w:line="360" w:lineRule="auto"/>
        <w:ind w:left="1558" w:firstLine="242"/>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واما باتبر نموه فينقسم الكي الى قسمين:</w:t>
      </w:r>
    </w:p>
    <w:p w:rsidR="004562F3" w:rsidRPr="0037498D" w:rsidRDefault="000875FE" w:rsidP="000614CD">
      <w:pPr>
        <w:pStyle w:val="ListParagraph"/>
        <w:numPr>
          <w:ilvl w:val="0"/>
          <w:numId w:val="24"/>
        </w:numPr>
        <w:bidi/>
        <w:spacing w:line="360" w:lineRule="auto"/>
        <w:ind w:left="1841" w:hanging="283"/>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الكي القديم</w:t>
      </w:r>
    </w:p>
    <w:p w:rsidR="004562F3" w:rsidRPr="0037498D" w:rsidRDefault="004562F3" w:rsidP="004562F3">
      <w:pPr>
        <w:pStyle w:val="ListParagraph"/>
        <w:bidi/>
        <w:spacing w:line="360" w:lineRule="auto"/>
        <w:ind w:left="1841" w:firstLine="319"/>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الكي القديم هنا بمعنى يحمى حديد بالنار مبشارة ويصيب به الجلد, حتى اثاره اكبر من منفعته. هذا مناسب بالكي القديم زمان النبي.</w:t>
      </w:r>
    </w:p>
    <w:p w:rsidR="004562F3" w:rsidRPr="0037498D" w:rsidRDefault="000875FE" w:rsidP="000614CD">
      <w:pPr>
        <w:pStyle w:val="ListParagraph"/>
        <w:numPr>
          <w:ilvl w:val="0"/>
          <w:numId w:val="24"/>
        </w:numPr>
        <w:bidi/>
        <w:spacing w:line="360" w:lineRule="auto"/>
        <w:ind w:left="1841" w:hanging="283"/>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الكي الحديث</w:t>
      </w:r>
    </w:p>
    <w:p w:rsidR="004562F3" w:rsidRPr="0037498D" w:rsidRDefault="000053FD" w:rsidP="004562F3">
      <w:pPr>
        <w:pStyle w:val="ListParagraph"/>
        <w:bidi/>
        <w:spacing w:line="360" w:lineRule="auto"/>
        <w:ind w:left="1841" w:firstLine="319"/>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حتى الان, فد انتشر نموة العلم عن الكي. والأحد العلماء الذي يعمق عن الكي عميقا هو احمد ابن رمان</w:t>
      </w:r>
      <w:r w:rsidR="008743C6">
        <w:rPr>
          <w:rFonts w:ascii="Traditional Arabic" w:hAnsi="Traditional Arabic" w:cs="Traditional Arabic" w:hint="cs"/>
          <w:sz w:val="32"/>
          <w:szCs w:val="32"/>
          <w:rtl/>
          <w:lang w:bidi="ar-EG"/>
        </w:rPr>
        <w:t xml:space="preserve"> في ال</w:t>
      </w:r>
      <w:r w:rsidR="00B57665" w:rsidRPr="0037498D">
        <w:rPr>
          <w:rFonts w:ascii="Traditional Arabic" w:hAnsi="Traditional Arabic" w:cs="Traditional Arabic" w:hint="cs"/>
          <w:sz w:val="32"/>
          <w:szCs w:val="32"/>
          <w:rtl/>
          <w:lang w:bidi="ar-EG"/>
        </w:rPr>
        <w:t>سنة 6 م</w:t>
      </w:r>
      <w:r w:rsidRPr="0037498D">
        <w:rPr>
          <w:rFonts w:ascii="Traditional Arabic" w:hAnsi="Traditional Arabic" w:cs="Traditional Arabic" w:hint="cs"/>
          <w:sz w:val="32"/>
          <w:szCs w:val="32"/>
          <w:rtl/>
          <w:lang w:bidi="ar-EG"/>
        </w:rPr>
        <w:t xml:space="preserve">. </w:t>
      </w:r>
      <w:r w:rsidR="000875FE" w:rsidRPr="0037498D">
        <w:rPr>
          <w:rFonts w:ascii="Traditional Arabic" w:hAnsi="Traditional Arabic" w:cs="Traditional Arabic" w:hint="cs"/>
          <w:sz w:val="32"/>
          <w:szCs w:val="32"/>
          <w:rtl/>
          <w:lang w:bidi="ar-EG"/>
        </w:rPr>
        <w:t xml:space="preserve">بخلاف الكي القديم, الكي الحديث </w:t>
      </w:r>
      <w:r w:rsidR="000875FE" w:rsidRPr="0037498D">
        <w:rPr>
          <w:rFonts w:ascii="Traditional Arabic" w:hAnsi="Traditional Arabic" w:cs="Traditional Arabic" w:hint="cs"/>
          <w:sz w:val="32"/>
          <w:szCs w:val="32"/>
          <w:rtl/>
          <w:lang w:bidi="ar-EG"/>
        </w:rPr>
        <w:lastRenderedPageBreak/>
        <w:t xml:space="preserve">لا يحمى الحديد مباشرة بالنار, بل بأي الوسائل, يسمى هذا الكي في زمان الحال ب </w:t>
      </w:r>
      <w:r w:rsidR="000875FE" w:rsidRPr="0037498D">
        <w:rPr>
          <w:rFonts w:asciiTheme="majorBidi" w:hAnsiTheme="majorBidi" w:cstheme="majorBidi"/>
          <w:i/>
          <w:iCs/>
          <w:sz w:val="24"/>
          <w:szCs w:val="24"/>
          <w:lang w:bidi="ar-EG"/>
        </w:rPr>
        <w:t>Kauter</w:t>
      </w:r>
      <w:r w:rsidR="000875FE" w:rsidRPr="0037498D">
        <w:rPr>
          <w:rFonts w:ascii="Traditional Arabic" w:hAnsi="Traditional Arabic" w:cs="Traditional Arabic" w:hint="cs"/>
          <w:sz w:val="32"/>
          <w:szCs w:val="32"/>
          <w:rtl/>
          <w:lang w:bidi="ar-EG"/>
        </w:rPr>
        <w:t>. المثال: الكي الحديث في الختان والعملية الجراحية.</w:t>
      </w:r>
    </w:p>
    <w:p w:rsidR="000875FE" w:rsidRPr="0037498D" w:rsidRDefault="000875FE" w:rsidP="004562F3">
      <w:pPr>
        <w:pStyle w:val="ListParagraph"/>
        <w:bidi/>
        <w:spacing w:line="360" w:lineRule="auto"/>
        <w:ind w:left="1841" w:firstLine="319"/>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الإمام ابو حزام بن بلام الشهران قد جرّب ان يحمى الاوس اي الحديد بالادوية المحلولة بالزتون ثم دلكه دلكا شديدا والحاصل ممثال بالكي القديم.</w:t>
      </w:r>
      <w:r w:rsidRPr="0037498D">
        <w:rPr>
          <w:rStyle w:val="FootnoteReference"/>
          <w:rFonts w:ascii="Traditional Arabic" w:hAnsi="Traditional Arabic" w:cs="Traditional Arabic"/>
          <w:sz w:val="32"/>
          <w:szCs w:val="32"/>
          <w:rtl/>
          <w:lang w:bidi="ar-EG"/>
        </w:rPr>
        <w:footnoteReference w:id="31"/>
      </w:r>
    </w:p>
    <w:p w:rsidR="00B57665" w:rsidRPr="0037498D" w:rsidRDefault="00E90635" w:rsidP="00E66BBD">
      <w:pPr>
        <w:pStyle w:val="ListParagraph"/>
        <w:bidi/>
        <w:spacing w:line="360" w:lineRule="auto"/>
        <w:ind w:left="1800"/>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 xml:space="preserve">وإما نظرنا الى </w:t>
      </w:r>
      <w:r w:rsidR="00DC2291" w:rsidRPr="0037498D">
        <w:rPr>
          <w:rFonts w:ascii="Traditional Arabic" w:hAnsi="Traditional Arabic" w:cs="Traditional Arabic" w:hint="cs"/>
          <w:sz w:val="32"/>
          <w:szCs w:val="32"/>
          <w:rtl/>
          <w:lang w:bidi="ar-EG"/>
        </w:rPr>
        <w:t>احاديث الكي</w:t>
      </w:r>
      <w:r w:rsidR="00E66BBD" w:rsidRPr="0037498D">
        <w:rPr>
          <w:rFonts w:ascii="Traditional Arabic" w:hAnsi="Traditional Arabic" w:cs="Traditional Arabic" w:hint="cs"/>
          <w:sz w:val="32"/>
          <w:szCs w:val="32"/>
          <w:rtl/>
          <w:lang w:bidi="ar-EG"/>
        </w:rPr>
        <w:t xml:space="preserve"> القديم</w:t>
      </w:r>
      <w:r w:rsidR="00DC2291" w:rsidRPr="0037498D">
        <w:rPr>
          <w:rFonts w:ascii="Traditional Arabic" w:hAnsi="Traditional Arabic" w:cs="Traditional Arabic" w:hint="cs"/>
          <w:sz w:val="32"/>
          <w:szCs w:val="32"/>
          <w:rtl/>
          <w:lang w:bidi="ar-EG"/>
        </w:rPr>
        <w:t xml:space="preserve"> فمنفعته هو ل</w:t>
      </w:r>
      <w:r w:rsidR="00B57665" w:rsidRPr="0037498D">
        <w:rPr>
          <w:rFonts w:ascii="Traditional Arabic" w:hAnsi="Traditional Arabic" w:cs="Traditional Arabic" w:hint="cs"/>
          <w:sz w:val="32"/>
          <w:szCs w:val="32"/>
          <w:rtl/>
          <w:lang w:bidi="ar-EG"/>
        </w:rPr>
        <w:t>حبس نزف الد</w:t>
      </w:r>
      <w:r w:rsidR="00DC2291" w:rsidRPr="0037498D">
        <w:rPr>
          <w:rFonts w:ascii="Traditional Arabic" w:hAnsi="Traditional Arabic" w:cs="Traditional Arabic" w:hint="cs"/>
          <w:sz w:val="32"/>
          <w:szCs w:val="32"/>
          <w:rtl/>
          <w:lang w:bidi="ar-EG"/>
        </w:rPr>
        <w:t xml:space="preserve">م. وهذا الزمان أكثر إستعال الكي في المعمالة الجراحية كالختان او </w:t>
      </w:r>
      <w:r w:rsidR="000875FE" w:rsidRPr="0037498D">
        <w:rPr>
          <w:rFonts w:ascii="Traditional Arabic" w:hAnsi="Traditional Arabic" w:cs="Traditional Arabic" w:hint="cs"/>
          <w:sz w:val="32"/>
          <w:szCs w:val="32"/>
          <w:rtl/>
          <w:lang w:bidi="ar-EG"/>
        </w:rPr>
        <w:t>إرتفاع الخلية الموتة إم</w:t>
      </w:r>
      <w:r w:rsidR="00DC2291" w:rsidRPr="0037498D">
        <w:rPr>
          <w:rFonts w:ascii="Traditional Arabic" w:hAnsi="Traditional Arabic" w:cs="Traditional Arabic" w:hint="cs"/>
          <w:sz w:val="32"/>
          <w:szCs w:val="32"/>
          <w:rtl/>
          <w:lang w:bidi="ar-EG"/>
        </w:rPr>
        <w:t>ا</w:t>
      </w:r>
      <w:r w:rsidR="000875FE" w:rsidRPr="0037498D">
        <w:rPr>
          <w:rFonts w:ascii="Traditional Arabic" w:hAnsi="Traditional Arabic" w:cs="Traditional Arabic" w:hint="cs"/>
          <w:sz w:val="32"/>
          <w:szCs w:val="32"/>
          <w:rtl/>
          <w:lang w:bidi="ar-EG"/>
        </w:rPr>
        <w:t xml:space="preserve"> في الجلد او في العضو</w:t>
      </w:r>
      <w:r w:rsidR="00DC2291" w:rsidRPr="0037498D">
        <w:rPr>
          <w:rFonts w:ascii="Traditional Arabic" w:hAnsi="Traditional Arabic" w:cs="Traditional Arabic" w:hint="cs"/>
          <w:sz w:val="32"/>
          <w:szCs w:val="32"/>
          <w:rtl/>
          <w:lang w:bidi="ar-EG"/>
        </w:rPr>
        <w:t>.</w:t>
      </w:r>
    </w:p>
    <w:p w:rsidR="004562F3" w:rsidRPr="0037498D" w:rsidRDefault="00417815" w:rsidP="000614CD">
      <w:pPr>
        <w:pStyle w:val="ListParagraph"/>
        <w:numPr>
          <w:ilvl w:val="0"/>
          <w:numId w:val="23"/>
        </w:numPr>
        <w:bidi/>
        <w:spacing w:line="360" w:lineRule="auto"/>
        <w:ind w:left="1558" w:hanging="284"/>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EG"/>
        </w:rPr>
        <w:t>تعريف الأواس</w:t>
      </w:r>
    </w:p>
    <w:p w:rsidR="004562F3" w:rsidRPr="0037498D" w:rsidRDefault="00417815" w:rsidP="00E66BBD">
      <w:pPr>
        <w:pStyle w:val="ListParagraph"/>
        <w:bidi/>
        <w:spacing w:line="360" w:lineRule="auto"/>
        <w:ind w:left="1558" w:firstLine="242"/>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ان أواس</w:t>
      </w:r>
      <w:r w:rsidR="00AC1FA4" w:rsidRPr="0037498D">
        <w:rPr>
          <w:rFonts w:ascii="Traditional Arabic" w:hAnsi="Traditional Arabic" w:cs="Traditional Arabic" w:hint="cs"/>
          <w:sz w:val="32"/>
          <w:szCs w:val="32"/>
          <w:rtl/>
          <w:lang w:bidi="ar-EG"/>
        </w:rPr>
        <w:t xml:space="preserve"> بكسرة التنوين,</w:t>
      </w:r>
      <w:r w:rsidR="000875FE" w:rsidRPr="0037498D">
        <w:rPr>
          <w:rFonts w:ascii="Traditional Arabic" w:hAnsi="Traditional Arabic" w:cs="Traditional Arabic" w:hint="cs"/>
          <w:sz w:val="32"/>
          <w:szCs w:val="32"/>
          <w:rtl/>
          <w:lang w:bidi="ar-EG"/>
        </w:rPr>
        <w:t xml:space="preserve"> ليس </w:t>
      </w:r>
      <w:r w:rsidR="008E34BE" w:rsidRPr="0037498D">
        <w:rPr>
          <w:rFonts w:ascii="Traditional Arabic" w:hAnsi="Traditional Arabic" w:cs="Traditional Arabic" w:hint="cs"/>
          <w:sz w:val="32"/>
          <w:szCs w:val="32"/>
          <w:rtl/>
        </w:rPr>
        <w:t xml:space="preserve">التداوى </w:t>
      </w:r>
      <w:r w:rsidR="000875FE" w:rsidRPr="0037498D">
        <w:rPr>
          <w:rFonts w:ascii="Traditional Arabic" w:hAnsi="Traditional Arabic" w:cs="Traditional Arabic" w:hint="cs"/>
          <w:sz w:val="32"/>
          <w:szCs w:val="32"/>
          <w:rtl/>
          <w:lang w:bidi="ar-EG"/>
        </w:rPr>
        <w:t xml:space="preserve">الخياري بل كان الطيب الإنتيغراتفي </w:t>
      </w:r>
      <w:r w:rsidR="000875FE" w:rsidRPr="0037498D">
        <w:rPr>
          <w:rFonts w:asciiTheme="majorBidi" w:hAnsiTheme="majorBidi" w:cstheme="majorBidi"/>
          <w:i/>
          <w:iCs/>
          <w:sz w:val="24"/>
          <w:szCs w:val="24"/>
          <w:lang w:bidi="ar-EG"/>
        </w:rPr>
        <w:t>Komplementer</w:t>
      </w:r>
      <w:r w:rsidR="000875FE" w:rsidRPr="0037498D">
        <w:rPr>
          <w:rFonts w:ascii="Traditional Arabic" w:hAnsi="Traditional Arabic" w:cs="Traditional Arabic" w:hint="cs"/>
          <w:sz w:val="32"/>
          <w:szCs w:val="32"/>
          <w:rtl/>
          <w:lang w:bidi="ar-EG"/>
        </w:rPr>
        <w:t xml:space="preserve"> اي تركيب الطب الخياري والطبي العلمي.عبارة</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القاموس</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الأوس</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الاعطاء</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والتعويض,</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أُسْتُ</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القومَ</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أَؤُوسُهم</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أَوْساً</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إِذا</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أَعطيتهم</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وكذلك</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إِذا</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عوَّضتهم</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من</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شيء</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والأَوْس</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العِوَضُ</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أُسْتُه</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أَؤُوسُه</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أَوْساً</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عُضتُه</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أَعُوضُه</w:t>
      </w:r>
      <w:r w:rsidR="000875FE" w:rsidRPr="0037498D">
        <w:rPr>
          <w:rFonts w:ascii="Traditional Arabic" w:hAnsi="Traditional Arabic" w:cs="Traditional Arabic"/>
          <w:sz w:val="32"/>
          <w:szCs w:val="32"/>
          <w:rtl/>
          <w:lang w:bidi="ar-EG"/>
        </w:rPr>
        <w:t xml:space="preserve"> </w:t>
      </w:r>
      <w:r w:rsidR="000875FE" w:rsidRPr="0037498D">
        <w:rPr>
          <w:rFonts w:ascii="Traditional Arabic" w:hAnsi="Traditional Arabic" w:cs="Traditional Arabic" w:hint="cs"/>
          <w:sz w:val="32"/>
          <w:szCs w:val="32"/>
          <w:rtl/>
          <w:lang w:bidi="ar-EG"/>
        </w:rPr>
        <w:t>عَوضاً</w:t>
      </w:r>
      <w:r w:rsidR="000875FE" w:rsidRPr="0037498D">
        <w:rPr>
          <w:rStyle w:val="FootnoteReference"/>
          <w:rFonts w:ascii="Traditional Arabic" w:hAnsi="Traditional Arabic" w:cs="Traditional Arabic"/>
          <w:sz w:val="32"/>
          <w:szCs w:val="32"/>
          <w:rtl/>
          <w:lang w:bidi="ar-EG"/>
        </w:rPr>
        <w:footnoteReference w:id="32"/>
      </w:r>
      <w:r w:rsidR="000875FE" w:rsidRPr="0037498D">
        <w:rPr>
          <w:rFonts w:ascii="Traditional Arabic" w:hAnsi="Traditional Arabic" w:cs="Traditional Arabic" w:hint="cs"/>
          <w:sz w:val="32"/>
          <w:szCs w:val="32"/>
          <w:rtl/>
          <w:lang w:bidi="ar-EG"/>
        </w:rPr>
        <w:t xml:space="preserve"> وقال الأصمعي اي اثار النار</w:t>
      </w:r>
      <w:r w:rsidR="000875FE" w:rsidRPr="0037498D">
        <w:rPr>
          <w:rStyle w:val="FootnoteReference"/>
          <w:rFonts w:ascii="Traditional Arabic" w:hAnsi="Traditional Arabic" w:cs="Traditional Arabic"/>
          <w:sz w:val="32"/>
          <w:szCs w:val="32"/>
          <w:rtl/>
          <w:lang w:bidi="ar-EG"/>
        </w:rPr>
        <w:footnoteReference w:id="33"/>
      </w:r>
      <w:r w:rsidR="000875FE" w:rsidRPr="0037498D">
        <w:rPr>
          <w:rFonts w:ascii="Traditional Arabic" w:hAnsi="Traditional Arabic" w:cs="Traditional Arabic" w:hint="cs"/>
          <w:sz w:val="32"/>
          <w:szCs w:val="32"/>
          <w:rtl/>
          <w:lang w:bidi="ar-EG"/>
        </w:rPr>
        <w:t xml:space="preserve"> فالأوس هنا الألة المعوّض</w:t>
      </w:r>
      <w:r w:rsidR="00C94E79" w:rsidRPr="0037498D">
        <w:rPr>
          <w:rFonts w:ascii="Traditional Arabic" w:hAnsi="Traditional Arabic" w:cs="Traditional Arabic" w:hint="cs"/>
          <w:sz w:val="32"/>
          <w:szCs w:val="32"/>
          <w:rtl/>
          <w:lang w:bidi="ar-EG"/>
        </w:rPr>
        <w:t>ة والمصوبة بأثار النار. فالأواس</w:t>
      </w:r>
      <w:r w:rsidR="00AC1FA4" w:rsidRPr="0037498D">
        <w:rPr>
          <w:rFonts w:ascii="Traditional Arabic" w:hAnsi="Traditional Arabic" w:cs="Traditional Arabic" w:hint="cs"/>
          <w:sz w:val="32"/>
          <w:szCs w:val="32"/>
          <w:rtl/>
          <w:lang w:bidi="ar-EG"/>
        </w:rPr>
        <w:t xml:space="preserve"> ليس الكي القديم</w:t>
      </w:r>
      <w:r w:rsidR="000875FE" w:rsidRPr="0037498D">
        <w:rPr>
          <w:rFonts w:ascii="Traditional Arabic" w:hAnsi="Traditional Arabic" w:cs="Traditional Arabic" w:hint="cs"/>
          <w:sz w:val="32"/>
          <w:szCs w:val="32"/>
          <w:rtl/>
          <w:lang w:bidi="ar-EG"/>
        </w:rPr>
        <w:t xml:space="preserve"> لكن الكي الحديث بأن يحمى الحديد او الاوس لا بالنار مباشرة بل يحمى في الإناء المملوء </w:t>
      </w:r>
      <w:r w:rsidR="000875FE" w:rsidRPr="0037498D">
        <w:rPr>
          <w:rFonts w:ascii="Traditional Arabic" w:hAnsi="Traditional Arabic" w:cs="Traditional Arabic" w:hint="cs"/>
          <w:sz w:val="32"/>
          <w:szCs w:val="32"/>
          <w:rtl/>
          <w:lang w:bidi="ar-EG"/>
        </w:rPr>
        <w:lastRenderedPageBreak/>
        <w:t>بسائلة الدواء المناسبة بالمرض. ثم يدلكه الطبيب الى بدن المريض. ولابد قبل عمل الكي ان يكشف الطبيب الرضى بالضبط.</w:t>
      </w:r>
    </w:p>
    <w:p w:rsidR="000875FE" w:rsidRPr="0037498D" w:rsidRDefault="00D42C7C" w:rsidP="004562F3">
      <w:pPr>
        <w:pStyle w:val="ListParagraph"/>
        <w:bidi/>
        <w:spacing w:line="360" w:lineRule="auto"/>
        <w:ind w:left="1558" w:firstLine="242"/>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EG"/>
        </w:rPr>
        <w:t>علم الاواس</w:t>
      </w:r>
      <w:r w:rsidR="000875FE" w:rsidRPr="0037498D">
        <w:rPr>
          <w:rFonts w:ascii="Traditional Arabic" w:hAnsi="Traditional Arabic" w:cs="Traditional Arabic" w:hint="cs"/>
          <w:sz w:val="32"/>
          <w:szCs w:val="32"/>
          <w:rtl/>
          <w:lang w:bidi="ar-EG"/>
        </w:rPr>
        <w:t xml:space="preserve"> يصدر على علم البيولوجيا, الطبية والطبيعية وغيرها. فلذلك, </w:t>
      </w:r>
      <w:r w:rsidR="00C94E79" w:rsidRPr="0037498D">
        <w:rPr>
          <w:rFonts w:ascii="Traditional Arabic" w:hAnsi="Traditional Arabic" w:cs="Traditional Arabic" w:hint="cs"/>
          <w:sz w:val="32"/>
          <w:szCs w:val="32"/>
          <w:rtl/>
          <w:lang w:bidi="ar-IQ"/>
        </w:rPr>
        <w:t>شرط الأول لمعمل الأواس</w:t>
      </w:r>
      <w:r w:rsidR="000875FE" w:rsidRPr="0037498D">
        <w:rPr>
          <w:rFonts w:ascii="Traditional Arabic" w:hAnsi="Traditional Arabic" w:cs="Traditional Arabic" w:hint="cs"/>
          <w:sz w:val="32"/>
          <w:szCs w:val="32"/>
          <w:rtl/>
          <w:lang w:bidi="ar-IQ"/>
        </w:rPr>
        <w:t xml:space="preserve"> ان يكون طبيبا واهلا, من الأقل كان الطبيب طبيبا عاما. ليفهم نقطة العملية بالضبظ. والطبيب الذي يتخرج من تعلم ال</w:t>
      </w:r>
      <w:r w:rsidR="00C94E79" w:rsidRPr="0037498D">
        <w:rPr>
          <w:rFonts w:ascii="Traditional Arabic" w:hAnsi="Traditional Arabic" w:cs="Traditional Arabic" w:hint="cs"/>
          <w:sz w:val="32"/>
          <w:szCs w:val="32"/>
          <w:rtl/>
          <w:lang w:bidi="ar-IQ"/>
        </w:rPr>
        <w:t>أواس</w:t>
      </w:r>
      <w:r w:rsidR="000875FE" w:rsidRPr="0037498D">
        <w:rPr>
          <w:rFonts w:ascii="Traditional Arabic" w:hAnsi="Traditional Arabic" w:cs="Traditional Arabic" w:hint="cs"/>
          <w:sz w:val="32"/>
          <w:szCs w:val="32"/>
          <w:rtl/>
          <w:lang w:bidi="ar-IQ"/>
        </w:rPr>
        <w:t xml:space="preserve"> يسمى ب </w:t>
      </w:r>
      <w:r w:rsidR="000875FE" w:rsidRPr="0037498D">
        <w:rPr>
          <w:rFonts w:asciiTheme="majorBidi" w:hAnsiTheme="majorBidi" w:cstheme="majorBidi"/>
          <w:i/>
          <w:iCs/>
          <w:sz w:val="24"/>
          <w:szCs w:val="24"/>
          <w:lang w:bidi="ar-IQ"/>
        </w:rPr>
        <w:t>Avasionolog</w:t>
      </w:r>
      <w:r w:rsidR="000875FE" w:rsidRPr="0037498D">
        <w:rPr>
          <w:rFonts w:ascii="Traditional Arabic" w:hAnsi="Traditional Arabic" w:cs="Traditional Arabic" w:hint="cs"/>
          <w:sz w:val="32"/>
          <w:szCs w:val="32"/>
          <w:rtl/>
          <w:lang w:bidi="ar-IQ"/>
        </w:rPr>
        <w:t xml:space="preserve"> ويلقب به </w:t>
      </w:r>
      <w:r w:rsidR="000875FE" w:rsidRPr="0037498D">
        <w:rPr>
          <w:rFonts w:asciiTheme="majorBidi" w:hAnsiTheme="majorBidi" w:cstheme="majorBidi"/>
          <w:i/>
          <w:iCs/>
          <w:sz w:val="24"/>
          <w:szCs w:val="24"/>
          <w:lang w:bidi="ar-IQ"/>
        </w:rPr>
        <w:t>AV</w:t>
      </w:r>
      <w:r w:rsidR="000875FE" w:rsidRPr="0037498D">
        <w:rPr>
          <w:rFonts w:ascii="Traditional Arabic" w:hAnsi="Traditional Arabic" w:cs="Traditional Arabic" w:hint="cs"/>
          <w:sz w:val="32"/>
          <w:szCs w:val="32"/>
          <w:rtl/>
          <w:lang w:bidi="ar-IQ"/>
        </w:rPr>
        <w:t>.</w:t>
      </w:r>
    </w:p>
    <w:p w:rsidR="004562F3" w:rsidRPr="0037498D" w:rsidRDefault="00D42C7C" w:rsidP="000614CD">
      <w:pPr>
        <w:pStyle w:val="ListParagraph"/>
        <w:numPr>
          <w:ilvl w:val="0"/>
          <w:numId w:val="23"/>
        </w:numPr>
        <w:bidi/>
        <w:spacing w:line="360" w:lineRule="auto"/>
        <w:ind w:left="1558" w:hanging="284"/>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مصدر علم الأواس</w:t>
      </w:r>
    </w:p>
    <w:p w:rsidR="004562F3" w:rsidRPr="0037498D" w:rsidRDefault="000875FE" w:rsidP="004562F3">
      <w:pPr>
        <w:pStyle w:val="ListParagraph"/>
        <w:bidi/>
        <w:spacing w:line="360" w:lineRule="auto"/>
        <w:ind w:left="1558" w:firstLine="242"/>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كما عرفنا ان جساد الإنسان يخلق من النطفة ثم العلقة ثم المضغة حتى تكون جسادا صحيحا, كما فال الله تعالى:</w:t>
      </w:r>
    </w:p>
    <w:p w:rsidR="004562F3" w:rsidRPr="0037498D" w:rsidRDefault="000875FE" w:rsidP="004562F3">
      <w:pPr>
        <w:pStyle w:val="ListParagraph"/>
        <w:bidi/>
        <w:spacing w:line="360" w:lineRule="auto"/>
        <w:ind w:left="1558" w:firstLine="242"/>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"ثُمَّ</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جَعَلْنَاهُ</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نُطْفَةً</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فِي</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قَرَارٍ</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مَكِينٍ</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13</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ثُمَّ</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خَلَقْنَا</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النُّطْفَةَ</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عَلَقَةً</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فَخَلَقْنَا</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الْعَلَقَةَ</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مُضْغَةً</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فَخَلَقْنَا</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الْمُضْغَةَ</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عِظَامًا</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فَكَسَوْنَا</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الْعِظَامَ</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لَحْمًا</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ثُمَّ</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أَنْشَأْنَاهُ</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خَلْقًا</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آخَرَ</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فَتَبَارَكَ</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اللَّهُ</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أَحْسَنُ</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الْخَالِقِينَ(14)</w:t>
      </w:r>
      <w:r w:rsidRPr="0037498D">
        <w:rPr>
          <w:rFonts w:ascii="Traditional Arabic" w:hAnsi="Traditional Arabic" w:cs="Traditional Arabic"/>
          <w:sz w:val="32"/>
          <w:szCs w:val="32"/>
          <w:rtl/>
          <w:lang w:bidi="ar-IQ"/>
        </w:rPr>
        <w:t xml:space="preserve">  [</w:t>
      </w:r>
      <w:r w:rsidRPr="0037498D">
        <w:rPr>
          <w:rFonts w:ascii="Traditional Arabic" w:hAnsi="Traditional Arabic" w:cs="Traditional Arabic" w:hint="cs"/>
          <w:sz w:val="32"/>
          <w:szCs w:val="32"/>
          <w:rtl/>
          <w:lang w:bidi="ar-IQ"/>
        </w:rPr>
        <w:t>المؤمنون</w:t>
      </w:r>
      <w:r w:rsidRPr="0037498D">
        <w:rPr>
          <w:rFonts w:ascii="Traditional Arabic" w:hAnsi="Traditional Arabic" w:cs="Traditional Arabic"/>
          <w:sz w:val="32"/>
          <w:szCs w:val="32"/>
          <w:rtl/>
          <w:lang w:bidi="ar-IQ"/>
        </w:rPr>
        <w:t xml:space="preserve"> : 13 </w:t>
      </w:r>
      <w:r w:rsidRPr="0037498D">
        <w:rPr>
          <w:rFonts w:ascii="Traditional Arabic" w:hAnsi="Traditional Arabic" w:cs="Traditional Arabic" w:hint="cs"/>
          <w:sz w:val="32"/>
          <w:szCs w:val="32"/>
          <w:rtl/>
          <w:lang w:bidi="ar-IQ"/>
        </w:rPr>
        <w:t>-</w:t>
      </w:r>
      <w:r w:rsidRPr="0037498D">
        <w:rPr>
          <w:rFonts w:ascii="Traditional Arabic" w:hAnsi="Traditional Arabic" w:cs="Traditional Arabic"/>
          <w:sz w:val="32"/>
          <w:szCs w:val="32"/>
          <w:rtl/>
          <w:lang w:bidi="ar-IQ"/>
        </w:rPr>
        <w:t xml:space="preserve"> 14]</w:t>
      </w:r>
      <w:r w:rsidRPr="0037498D">
        <w:rPr>
          <w:rFonts w:ascii="Traditional Arabic" w:hAnsi="Traditional Arabic" w:cs="Traditional Arabic" w:hint="cs"/>
          <w:sz w:val="32"/>
          <w:szCs w:val="32"/>
          <w:rtl/>
          <w:lang w:bidi="ar-IQ"/>
        </w:rPr>
        <w:t xml:space="preserve"> </w:t>
      </w:r>
    </w:p>
    <w:p w:rsidR="004562F3" w:rsidRPr="0037498D" w:rsidRDefault="000875FE" w:rsidP="004562F3">
      <w:pPr>
        <w:pStyle w:val="ListParagraph"/>
        <w:bidi/>
        <w:spacing w:line="360" w:lineRule="auto"/>
        <w:ind w:left="1558" w:firstLine="242"/>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IQ"/>
        </w:rPr>
        <w:t>هذه الاية تدل على أن الإنسان من خلية الجنين الوحدة ثم إنفلقت الخلية الى خليتين ثم ينمو الى اربع الخلايا حتى تشكل أنسِجة الجسم وعضو البدن, وبين انسجة الجسم وعضو البدن ربط الذي يسمى ب</w:t>
      </w:r>
      <w:r w:rsidRPr="0037498D">
        <w:rPr>
          <w:rFonts w:ascii="Traditional Arabic" w:hAnsi="Traditional Arabic" w:cs="Traditional Arabic" w:hint="cs"/>
          <w:sz w:val="32"/>
          <w:szCs w:val="32"/>
          <w:rtl/>
          <w:lang w:bidi="ar-EG"/>
        </w:rPr>
        <w:t xml:space="preserve"> </w:t>
      </w:r>
      <w:r w:rsidRPr="0037498D">
        <w:rPr>
          <w:rFonts w:asciiTheme="majorBidi" w:hAnsiTheme="majorBidi" w:cstheme="majorBidi"/>
          <w:i/>
          <w:iCs/>
          <w:sz w:val="24"/>
          <w:szCs w:val="24"/>
          <w:lang w:bidi="ar-EG"/>
        </w:rPr>
        <w:t>Bioelektrik</w:t>
      </w:r>
      <w:r w:rsidRPr="0037498D">
        <w:rPr>
          <w:rFonts w:ascii="Traditional Arabic" w:hAnsi="Traditional Arabic" w:cs="Traditional Arabic" w:hint="cs"/>
          <w:sz w:val="32"/>
          <w:szCs w:val="32"/>
          <w:rtl/>
          <w:lang w:bidi="ar-EG"/>
        </w:rPr>
        <w:t xml:space="preserve">. فالمثال, اما يصيب بقصور القلب فيشعر السقم في الخنصر أيضا. او حينما يصيب بالضربة لأَذِيّة شَرَيان العقل </w:t>
      </w:r>
      <w:r w:rsidRPr="0037498D">
        <w:rPr>
          <w:rFonts w:ascii="Traditional Arabic" w:hAnsi="Traditional Arabic" w:cs="Traditional Arabic" w:hint="cs"/>
          <w:sz w:val="32"/>
          <w:szCs w:val="32"/>
          <w:rtl/>
          <w:lang w:bidi="ar-EG"/>
        </w:rPr>
        <w:lastRenderedPageBreak/>
        <w:t>اليمين فشلّت الاجسام اليسير.</w:t>
      </w:r>
      <w:r w:rsidRPr="0037498D">
        <w:rPr>
          <w:rStyle w:val="FootnoteReference"/>
          <w:rFonts w:ascii="Traditional Arabic" w:hAnsi="Traditional Arabic" w:cs="Traditional Arabic"/>
          <w:sz w:val="32"/>
          <w:szCs w:val="32"/>
          <w:rtl/>
          <w:lang w:bidi="ar-EG"/>
        </w:rPr>
        <w:footnoteReference w:id="34"/>
      </w:r>
      <w:r w:rsidRPr="0037498D">
        <w:rPr>
          <w:rFonts w:ascii="Traditional Arabic" w:hAnsi="Traditional Arabic" w:cs="Traditional Arabic" w:hint="cs"/>
          <w:sz w:val="32"/>
          <w:szCs w:val="32"/>
          <w:rtl/>
          <w:lang w:bidi="ar-IQ"/>
        </w:rPr>
        <w:t xml:space="preserve">  </w:t>
      </w:r>
      <w:r w:rsidR="00EE4EC0" w:rsidRPr="0037498D">
        <w:rPr>
          <w:rFonts w:ascii="Traditional Arabic" w:hAnsi="Traditional Arabic" w:cs="Traditional Arabic" w:hint="cs"/>
          <w:sz w:val="32"/>
          <w:szCs w:val="32"/>
          <w:rtl/>
          <w:lang w:bidi="ar-EG"/>
        </w:rPr>
        <w:t>فها هناك, ان تعليم الأواس</w:t>
      </w:r>
      <w:r w:rsidRPr="0037498D">
        <w:rPr>
          <w:rFonts w:ascii="Traditional Arabic" w:hAnsi="Traditional Arabic" w:cs="Traditional Arabic" w:hint="cs"/>
          <w:sz w:val="32"/>
          <w:szCs w:val="32"/>
          <w:rtl/>
          <w:lang w:bidi="ar-EG"/>
        </w:rPr>
        <w:t xml:space="preserve"> محتاج الى فهم علم التشريح والطبيعة.</w:t>
      </w:r>
    </w:p>
    <w:p w:rsidR="00B57665" w:rsidRPr="0037498D" w:rsidRDefault="000875FE" w:rsidP="00EE4EC0">
      <w:pPr>
        <w:pStyle w:val="ListParagraph"/>
        <w:bidi/>
        <w:spacing w:line="360" w:lineRule="auto"/>
        <w:ind w:left="1558" w:firstLine="242"/>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 xml:space="preserve">وللربط </w:t>
      </w:r>
      <w:r w:rsidRPr="0037498D">
        <w:rPr>
          <w:rFonts w:asciiTheme="majorBidi" w:hAnsiTheme="majorBidi" w:cstheme="majorBidi"/>
          <w:i/>
          <w:iCs/>
          <w:sz w:val="24"/>
          <w:szCs w:val="24"/>
          <w:lang w:bidi="ar-EG"/>
        </w:rPr>
        <w:t>Bioelektrik</w:t>
      </w:r>
      <w:r w:rsidR="00EE4EC0" w:rsidRPr="0037498D">
        <w:rPr>
          <w:rFonts w:ascii="Traditional Arabic" w:hAnsi="Traditional Arabic" w:cs="Traditional Arabic" w:hint="cs"/>
          <w:sz w:val="32"/>
          <w:szCs w:val="32"/>
          <w:rtl/>
          <w:lang w:bidi="ar-EG"/>
        </w:rPr>
        <w:t xml:space="preserve"> الخطوط </w:t>
      </w:r>
      <w:r w:rsidR="00EE4EC0" w:rsidRPr="0037498D">
        <w:rPr>
          <w:rFonts w:asciiTheme="majorBidi" w:hAnsiTheme="majorBidi" w:cstheme="majorBidi"/>
          <w:i/>
          <w:iCs/>
          <w:sz w:val="24"/>
          <w:szCs w:val="24"/>
          <w:lang w:bidi="ar-EG"/>
        </w:rPr>
        <w:t>imaginer lines</w:t>
      </w:r>
      <w:r w:rsidRPr="0037498D">
        <w:rPr>
          <w:rFonts w:ascii="Traditional Arabic" w:hAnsi="Traditional Arabic" w:cs="Traditional Arabic" w:hint="cs"/>
          <w:sz w:val="32"/>
          <w:szCs w:val="32"/>
          <w:rtl/>
          <w:lang w:bidi="ar-EG"/>
        </w:rPr>
        <w:t xml:space="preserve"> المسمى بالهبال الذي يتماس بالشريان والعصب حتى تحصل منه </w:t>
      </w:r>
      <w:r w:rsidR="00795968" w:rsidRPr="0037498D">
        <w:rPr>
          <w:rFonts w:ascii="Traditional Arabic" w:hAnsi="Traditional Arabic" w:cs="Traditional Arabic" w:hint="cs"/>
          <w:sz w:val="32"/>
          <w:szCs w:val="32"/>
          <w:rtl/>
          <w:lang w:bidi="ar-EG"/>
        </w:rPr>
        <w:t>النقطة في البدن. وفي علم الأواس</w:t>
      </w:r>
      <w:r w:rsidRPr="0037498D">
        <w:rPr>
          <w:rFonts w:ascii="Traditional Arabic" w:hAnsi="Traditional Arabic" w:cs="Traditional Arabic" w:hint="cs"/>
          <w:sz w:val="32"/>
          <w:szCs w:val="32"/>
          <w:rtl/>
          <w:lang w:bidi="ar-EG"/>
        </w:rPr>
        <w:t xml:space="preserve">, هذه النقطة معروف بنقطة التاء والتون. تمكن نقطة التاء ان تقبل التهيُّج </w:t>
      </w:r>
      <w:r w:rsidRPr="0037498D">
        <w:rPr>
          <w:rFonts w:asciiTheme="majorBidi" w:hAnsiTheme="majorBidi" w:cstheme="majorBidi"/>
          <w:i/>
          <w:iCs/>
          <w:sz w:val="24"/>
          <w:szCs w:val="24"/>
          <w:lang w:bidi="ar-EG"/>
        </w:rPr>
        <w:t>Bioelektrik</w:t>
      </w:r>
      <w:r w:rsidRPr="0037498D">
        <w:rPr>
          <w:rFonts w:ascii="Traditional Arabic" w:hAnsi="Traditional Arabic" w:cs="Traditional Arabic" w:hint="cs"/>
          <w:sz w:val="32"/>
          <w:szCs w:val="32"/>
          <w:rtl/>
          <w:lang w:bidi="ar-EG"/>
        </w:rPr>
        <w:t xml:space="preserve"> او الدواء </w:t>
      </w:r>
      <w:r w:rsidR="00795968" w:rsidRPr="0037498D">
        <w:rPr>
          <w:rFonts w:ascii="Traditional Arabic" w:hAnsi="Traditional Arabic" w:cs="Traditional Arabic" w:hint="cs"/>
          <w:sz w:val="32"/>
          <w:szCs w:val="32"/>
          <w:rtl/>
          <w:lang w:bidi="ar-EG"/>
        </w:rPr>
        <w:t>من حديد الكي, اي الأواس</w:t>
      </w:r>
      <w:r w:rsidRPr="0037498D">
        <w:rPr>
          <w:rFonts w:ascii="Traditional Arabic" w:hAnsi="Traditional Arabic" w:cs="Traditional Arabic" w:hint="cs"/>
          <w:sz w:val="32"/>
          <w:szCs w:val="32"/>
          <w:rtl/>
          <w:lang w:bidi="ar-EG"/>
        </w:rPr>
        <w:t>. واما نقطة التون فهي نقطة التاء المتغيرة الى نقطة السقم (فه</w:t>
      </w:r>
      <w:r w:rsidR="00795968" w:rsidRPr="0037498D">
        <w:rPr>
          <w:rFonts w:ascii="Traditional Arabic" w:hAnsi="Traditional Arabic" w:cs="Traditional Arabic" w:hint="cs"/>
          <w:sz w:val="32"/>
          <w:szCs w:val="32"/>
          <w:rtl/>
          <w:lang w:bidi="ar-EG"/>
        </w:rPr>
        <w:t>ذ</w:t>
      </w:r>
      <w:r w:rsidRPr="0037498D">
        <w:rPr>
          <w:rFonts w:ascii="Traditional Arabic" w:hAnsi="Traditional Arabic" w:cs="Traditional Arabic" w:hint="cs"/>
          <w:sz w:val="32"/>
          <w:szCs w:val="32"/>
          <w:rtl/>
          <w:lang w:bidi="ar-EG"/>
        </w:rPr>
        <w:t>ا مفهوم بعلم التشريح والباتولوجي).</w:t>
      </w:r>
      <w:r w:rsidRPr="0037498D">
        <w:rPr>
          <w:rStyle w:val="FootnoteReference"/>
          <w:rFonts w:ascii="Traditional Arabic" w:hAnsi="Traditional Arabic" w:cs="Traditional Arabic"/>
          <w:sz w:val="32"/>
          <w:szCs w:val="32"/>
          <w:rtl/>
          <w:lang w:bidi="ar-EG"/>
        </w:rPr>
        <w:footnoteReference w:id="35"/>
      </w:r>
    </w:p>
    <w:p w:rsidR="004562F3" w:rsidRPr="0037498D" w:rsidRDefault="00795968" w:rsidP="000614CD">
      <w:pPr>
        <w:pStyle w:val="ListParagraph"/>
        <w:numPr>
          <w:ilvl w:val="0"/>
          <w:numId w:val="23"/>
        </w:numPr>
        <w:bidi/>
        <w:spacing w:line="360" w:lineRule="auto"/>
        <w:ind w:left="1558" w:hanging="284"/>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أثار الأواس</w:t>
      </w:r>
      <w:r w:rsidR="004562F3" w:rsidRPr="0037498D">
        <w:rPr>
          <w:rFonts w:ascii="Traditional Arabic" w:hAnsi="Traditional Arabic" w:cs="Traditional Arabic" w:hint="cs"/>
          <w:sz w:val="32"/>
          <w:szCs w:val="32"/>
          <w:rtl/>
          <w:lang w:bidi="ar-EG"/>
        </w:rPr>
        <w:t xml:space="preserve"> ومنفغته</w:t>
      </w:r>
    </w:p>
    <w:p w:rsidR="000875FE" w:rsidRPr="0037498D" w:rsidRDefault="004562F3" w:rsidP="00AC1FA4">
      <w:pPr>
        <w:pStyle w:val="ListParagraph"/>
        <w:bidi/>
        <w:spacing w:line="360" w:lineRule="auto"/>
        <w:ind w:left="1558" w:firstLine="602"/>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ف</w:t>
      </w:r>
      <w:r w:rsidR="00B57665" w:rsidRPr="0037498D">
        <w:rPr>
          <w:rFonts w:ascii="Traditional Arabic" w:hAnsi="Traditional Arabic" w:cs="Traditional Arabic" w:hint="cs"/>
          <w:sz w:val="32"/>
          <w:szCs w:val="32"/>
          <w:rtl/>
          <w:lang w:bidi="ar-EG"/>
        </w:rPr>
        <w:t>لأواس</w:t>
      </w:r>
      <w:r w:rsidR="000875FE" w:rsidRPr="0037498D">
        <w:rPr>
          <w:rFonts w:ascii="Traditional Arabic" w:hAnsi="Traditional Arabic" w:cs="Traditional Arabic" w:hint="cs"/>
          <w:sz w:val="32"/>
          <w:szCs w:val="32"/>
          <w:rtl/>
          <w:lang w:bidi="ar-EG"/>
        </w:rPr>
        <w:t xml:space="preserve"> منافع</w:t>
      </w:r>
      <w:r w:rsidR="00B57665" w:rsidRPr="0037498D">
        <w:rPr>
          <w:rFonts w:ascii="Traditional Arabic" w:hAnsi="Traditional Arabic" w:cs="Traditional Arabic" w:hint="cs"/>
          <w:sz w:val="32"/>
          <w:szCs w:val="32"/>
          <w:rtl/>
          <w:lang w:bidi="ar-EG"/>
        </w:rPr>
        <w:t>ه</w:t>
      </w:r>
      <w:r w:rsidR="000875FE" w:rsidRPr="0037498D">
        <w:rPr>
          <w:rFonts w:ascii="Traditional Arabic" w:hAnsi="Traditional Arabic" w:cs="Traditional Arabic" w:hint="cs"/>
          <w:sz w:val="32"/>
          <w:szCs w:val="32"/>
          <w:rtl/>
          <w:lang w:bidi="ar-EG"/>
        </w:rPr>
        <w:t xml:space="preserve"> اكثر من الكي </w:t>
      </w:r>
      <w:r w:rsidR="00AC1FA4" w:rsidRPr="0037498D">
        <w:rPr>
          <w:rFonts w:ascii="Traditional Arabic" w:hAnsi="Traditional Arabic" w:cs="Traditional Arabic" w:hint="cs"/>
          <w:sz w:val="32"/>
          <w:szCs w:val="32"/>
          <w:rtl/>
          <w:lang w:bidi="ar-EG"/>
        </w:rPr>
        <w:t>القديم</w:t>
      </w:r>
      <w:r w:rsidR="000875FE" w:rsidRPr="0037498D">
        <w:rPr>
          <w:rFonts w:ascii="Traditional Arabic" w:hAnsi="Traditional Arabic" w:cs="Traditional Arabic" w:hint="cs"/>
          <w:sz w:val="32"/>
          <w:szCs w:val="32"/>
          <w:rtl/>
          <w:lang w:bidi="ar-EG"/>
        </w:rPr>
        <w:t xml:space="preserve"> ام الحديث عامة, ليس ليحبس</w:t>
      </w:r>
      <w:r w:rsidR="000875FE" w:rsidRPr="0037498D">
        <w:rPr>
          <w:rFonts w:ascii="Traditional Arabic" w:hAnsi="Traditional Arabic" w:cs="Traditional Arabic"/>
          <w:sz w:val="32"/>
          <w:szCs w:val="32"/>
          <w:rtl/>
          <w:lang w:bidi="ar-EG"/>
        </w:rPr>
        <w:t xml:space="preserve"> </w:t>
      </w:r>
      <w:r w:rsidR="00B57665" w:rsidRPr="0037498D">
        <w:rPr>
          <w:rFonts w:ascii="Traditional Arabic" w:hAnsi="Traditional Arabic" w:cs="Traditional Arabic" w:hint="cs"/>
          <w:sz w:val="32"/>
          <w:szCs w:val="32"/>
          <w:rtl/>
          <w:lang w:bidi="ar-EG"/>
        </w:rPr>
        <w:t>الد</w:t>
      </w:r>
      <w:r w:rsidR="000875FE" w:rsidRPr="0037498D">
        <w:rPr>
          <w:rFonts w:ascii="Traditional Arabic" w:hAnsi="Traditional Arabic" w:cs="Traditional Arabic" w:hint="cs"/>
          <w:sz w:val="32"/>
          <w:szCs w:val="32"/>
          <w:rtl/>
          <w:lang w:bidi="ar-EG"/>
        </w:rPr>
        <w:t>م فحسب بل يمكن لمعالجة السقم الخارجي او الداخلي</w:t>
      </w:r>
      <w:r w:rsidR="00973233" w:rsidRPr="0037498D">
        <w:rPr>
          <w:rFonts w:ascii="Traditional Arabic" w:hAnsi="Traditional Arabic" w:cs="Traditional Arabic" w:hint="cs"/>
          <w:sz w:val="32"/>
          <w:szCs w:val="32"/>
          <w:rtl/>
          <w:lang w:bidi="ar-EG"/>
        </w:rPr>
        <w:t xml:space="preserve"> حماية كان او وقائية</w:t>
      </w:r>
      <w:r w:rsidR="000875FE" w:rsidRPr="0037498D">
        <w:rPr>
          <w:rFonts w:ascii="Traditional Arabic" w:hAnsi="Traditional Arabic" w:cs="Traditional Arabic" w:hint="cs"/>
          <w:sz w:val="32"/>
          <w:szCs w:val="32"/>
          <w:rtl/>
          <w:lang w:bidi="ar-EG"/>
        </w:rPr>
        <w:t>, منها</w:t>
      </w:r>
      <w:r w:rsidR="000875FE" w:rsidRPr="0037498D">
        <w:rPr>
          <w:rStyle w:val="FootnoteReference"/>
          <w:rFonts w:ascii="Traditional Arabic" w:hAnsi="Traditional Arabic" w:cs="Traditional Arabic"/>
          <w:sz w:val="32"/>
          <w:szCs w:val="32"/>
          <w:rtl/>
          <w:lang w:bidi="ar-EG"/>
        </w:rPr>
        <w:footnoteReference w:id="36"/>
      </w:r>
      <w:r w:rsidR="000875FE" w:rsidRPr="0037498D">
        <w:rPr>
          <w:rFonts w:ascii="Traditional Arabic" w:hAnsi="Traditional Arabic" w:cs="Traditional Arabic" w:hint="cs"/>
          <w:sz w:val="32"/>
          <w:szCs w:val="32"/>
          <w:rtl/>
          <w:lang w:bidi="ar-EG"/>
        </w:rPr>
        <w:t>:</w:t>
      </w:r>
    </w:p>
    <w:p w:rsidR="004520B6" w:rsidRPr="0037498D" w:rsidRDefault="000053FD" w:rsidP="000614CD">
      <w:pPr>
        <w:pStyle w:val="ListParagraph"/>
        <w:numPr>
          <w:ilvl w:val="0"/>
          <w:numId w:val="25"/>
        </w:numPr>
        <w:bidi/>
        <w:spacing w:line="360" w:lineRule="auto"/>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ارجاع احوال الجسد الى ال</w:t>
      </w:r>
      <w:r w:rsidR="00286AB8" w:rsidRPr="0037498D">
        <w:rPr>
          <w:rFonts w:ascii="Traditional Arabic" w:hAnsi="Traditional Arabic" w:cs="Traditional Arabic" w:hint="cs"/>
          <w:sz w:val="32"/>
          <w:szCs w:val="32"/>
          <w:rtl/>
          <w:lang w:bidi="ar-EG"/>
        </w:rPr>
        <w:t>ا</w:t>
      </w:r>
      <w:r w:rsidRPr="0037498D">
        <w:rPr>
          <w:rFonts w:ascii="Traditional Arabic" w:hAnsi="Traditional Arabic" w:cs="Traditional Arabic" w:hint="cs"/>
          <w:sz w:val="32"/>
          <w:szCs w:val="32"/>
          <w:rtl/>
          <w:lang w:bidi="ar-EG"/>
        </w:rPr>
        <w:t>ح</w:t>
      </w:r>
      <w:r w:rsidR="00286AB8" w:rsidRPr="0037498D">
        <w:rPr>
          <w:rFonts w:ascii="Traditional Arabic" w:hAnsi="Traditional Arabic" w:cs="Traditional Arabic" w:hint="cs"/>
          <w:sz w:val="32"/>
          <w:szCs w:val="32"/>
          <w:rtl/>
          <w:lang w:bidi="ar-EG"/>
        </w:rPr>
        <w:t>و</w:t>
      </w:r>
      <w:r w:rsidRPr="0037498D">
        <w:rPr>
          <w:rFonts w:ascii="Traditional Arabic" w:hAnsi="Traditional Arabic" w:cs="Traditional Arabic" w:hint="cs"/>
          <w:sz w:val="32"/>
          <w:szCs w:val="32"/>
          <w:rtl/>
          <w:lang w:bidi="ar-EG"/>
        </w:rPr>
        <w:t>ال</w:t>
      </w:r>
      <w:r w:rsidR="001629AF" w:rsidRPr="0037498D">
        <w:rPr>
          <w:rFonts w:ascii="Traditional Arabic" w:hAnsi="Traditional Arabic" w:cs="Traditional Arabic" w:hint="cs"/>
          <w:sz w:val="32"/>
          <w:szCs w:val="32"/>
          <w:rtl/>
          <w:lang w:bidi="ar-EG"/>
        </w:rPr>
        <w:t xml:space="preserve"> المعتدل</w:t>
      </w:r>
      <w:r w:rsidR="00286AB8" w:rsidRPr="0037498D">
        <w:rPr>
          <w:rFonts w:ascii="Traditional Arabic" w:hAnsi="Traditional Arabic" w:cs="Traditional Arabic" w:hint="cs"/>
          <w:sz w:val="32"/>
          <w:szCs w:val="32"/>
          <w:rtl/>
          <w:lang w:bidi="ar-EG"/>
        </w:rPr>
        <w:t>ة</w:t>
      </w:r>
      <w:r w:rsidR="001629AF" w:rsidRPr="0037498D">
        <w:rPr>
          <w:rFonts w:ascii="Traditional Arabic" w:hAnsi="Traditional Arabic" w:cs="Traditional Arabic" w:hint="cs"/>
          <w:sz w:val="32"/>
          <w:szCs w:val="32"/>
          <w:rtl/>
          <w:lang w:bidi="ar-EG"/>
        </w:rPr>
        <w:t xml:space="preserve"> </w:t>
      </w:r>
      <w:r w:rsidR="00CB2B4B" w:rsidRPr="0037498D">
        <w:rPr>
          <w:rFonts w:asciiTheme="majorBidi" w:hAnsiTheme="majorBidi" w:cstheme="majorBidi"/>
          <w:i/>
          <w:iCs/>
          <w:sz w:val="24"/>
          <w:szCs w:val="24"/>
          <w:lang w:val="en-US" w:bidi="ar-EG"/>
        </w:rPr>
        <w:t>Homeostasis</w:t>
      </w:r>
      <w:r w:rsidR="001629AF" w:rsidRPr="0037498D">
        <w:rPr>
          <w:rFonts w:ascii="Traditional Arabic" w:hAnsi="Traditional Arabic" w:cs="Traditional Arabic" w:hint="cs"/>
          <w:sz w:val="32"/>
          <w:szCs w:val="32"/>
          <w:rtl/>
          <w:lang w:bidi="ar-EG"/>
        </w:rPr>
        <w:t xml:space="preserve"> لكي يكون وظائف الاعضاء وظيفيا مفضّلا </w:t>
      </w:r>
    </w:p>
    <w:p w:rsidR="00C41C24" w:rsidRPr="0037498D" w:rsidRDefault="001629AF" w:rsidP="000614CD">
      <w:pPr>
        <w:pStyle w:val="ListParagraph"/>
        <w:numPr>
          <w:ilvl w:val="0"/>
          <w:numId w:val="25"/>
        </w:numPr>
        <w:bidi/>
        <w:spacing w:line="360" w:lineRule="auto"/>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إرتقاء تحصين الجسد لتعجي</w:t>
      </w:r>
      <w:r w:rsidR="00C41C24" w:rsidRPr="0037498D">
        <w:rPr>
          <w:rFonts w:ascii="Traditional Arabic" w:hAnsi="Traditional Arabic" w:cs="Traditional Arabic" w:hint="cs"/>
          <w:sz w:val="32"/>
          <w:szCs w:val="32"/>
          <w:rtl/>
          <w:lang w:bidi="ar-EG"/>
        </w:rPr>
        <w:t>ل الشفاء</w:t>
      </w:r>
    </w:p>
    <w:p w:rsidR="00C41C24" w:rsidRPr="0037498D" w:rsidRDefault="00E0546C" w:rsidP="000614CD">
      <w:pPr>
        <w:pStyle w:val="ListParagraph"/>
        <w:numPr>
          <w:ilvl w:val="0"/>
          <w:numId w:val="25"/>
        </w:numPr>
        <w:bidi/>
        <w:spacing w:line="360" w:lineRule="auto"/>
        <w:jc w:val="both"/>
        <w:rPr>
          <w:rFonts w:ascii="Traditional Arabic" w:hAnsi="Traditional Arabic" w:cs="Traditional Arabic"/>
          <w:sz w:val="32"/>
          <w:szCs w:val="32"/>
          <w:lang w:bidi="ar-EG"/>
        </w:rPr>
      </w:pPr>
      <w:r>
        <w:rPr>
          <w:rFonts w:ascii="Traditional Arabic" w:hAnsi="Traditional Arabic" w:cs="Traditional Arabic" w:hint="cs"/>
          <w:sz w:val="32"/>
          <w:szCs w:val="32"/>
          <w:rtl/>
          <w:lang w:bidi="ar-EG"/>
        </w:rPr>
        <w:t xml:space="preserve"> </w:t>
      </w:r>
      <w:r w:rsidR="00A47DDE" w:rsidRPr="0037498D">
        <w:rPr>
          <w:rFonts w:ascii="Traditional Arabic" w:hAnsi="Traditional Arabic" w:cs="Traditional Arabic" w:hint="cs"/>
          <w:sz w:val="32"/>
          <w:szCs w:val="32"/>
          <w:rtl/>
          <w:lang w:bidi="ar-EG"/>
        </w:rPr>
        <w:t>متباطأ الهرم, اي الشيخوخة</w:t>
      </w:r>
    </w:p>
    <w:p w:rsidR="00A47DDE" w:rsidRPr="0037498D" w:rsidRDefault="00A47DDE" w:rsidP="000614CD">
      <w:pPr>
        <w:pStyle w:val="ListParagraph"/>
        <w:numPr>
          <w:ilvl w:val="0"/>
          <w:numId w:val="25"/>
        </w:numPr>
        <w:bidi/>
        <w:spacing w:line="360" w:lineRule="auto"/>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lastRenderedPageBreak/>
        <w:t>إرتقاء الخصية</w:t>
      </w:r>
    </w:p>
    <w:p w:rsidR="001629AF" w:rsidRPr="0037498D" w:rsidRDefault="00C41C24" w:rsidP="000614CD">
      <w:pPr>
        <w:pStyle w:val="ListParagraph"/>
        <w:numPr>
          <w:ilvl w:val="0"/>
          <w:numId w:val="25"/>
        </w:numPr>
        <w:bidi/>
        <w:spacing w:line="360" w:lineRule="auto"/>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إرتفاع فطن الابناء</w:t>
      </w:r>
      <w:r w:rsidR="001629AF" w:rsidRPr="0037498D">
        <w:rPr>
          <w:rFonts w:ascii="Traditional Arabic" w:hAnsi="Traditional Arabic" w:cs="Traditional Arabic" w:hint="cs"/>
          <w:sz w:val="32"/>
          <w:szCs w:val="32"/>
          <w:rtl/>
          <w:lang w:bidi="ar-EG"/>
        </w:rPr>
        <w:t xml:space="preserve"> </w:t>
      </w:r>
      <w:r w:rsidRPr="0037498D">
        <w:rPr>
          <w:rFonts w:ascii="Traditional Arabic" w:hAnsi="Traditional Arabic" w:cs="Traditional Arabic" w:hint="cs"/>
          <w:sz w:val="32"/>
          <w:szCs w:val="32"/>
          <w:rtl/>
          <w:lang w:bidi="ar-EG"/>
        </w:rPr>
        <w:t>اي بؤرتهم</w:t>
      </w:r>
    </w:p>
    <w:p w:rsidR="000875FE" w:rsidRPr="0037498D" w:rsidRDefault="00C94E79" w:rsidP="000614CD">
      <w:pPr>
        <w:pStyle w:val="ListParagraph"/>
        <w:numPr>
          <w:ilvl w:val="0"/>
          <w:numId w:val="25"/>
        </w:numPr>
        <w:bidi/>
        <w:spacing w:line="360" w:lineRule="auto"/>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لدفع الا</w:t>
      </w:r>
      <w:r w:rsidR="00A47DDE" w:rsidRPr="0037498D">
        <w:rPr>
          <w:rFonts w:ascii="Traditional Arabic" w:hAnsi="Traditional Arabic" w:cs="Traditional Arabic" w:hint="cs"/>
          <w:sz w:val="32"/>
          <w:szCs w:val="32"/>
          <w:rtl/>
          <w:lang w:bidi="ar-EG"/>
        </w:rPr>
        <w:t>ستلام اي الضربة</w:t>
      </w:r>
      <w:r w:rsidR="00671ABC" w:rsidRPr="0037498D">
        <w:rPr>
          <w:rFonts w:ascii="Traditional Arabic" w:hAnsi="Traditional Arabic" w:cs="Traditional Arabic" w:hint="cs"/>
          <w:sz w:val="32"/>
          <w:szCs w:val="32"/>
          <w:rtl/>
          <w:lang w:bidi="ar-EG"/>
        </w:rPr>
        <w:t xml:space="preserve"> والنوبة القلبية, لأن أواس الكي يطلق ثح الدم</w:t>
      </w:r>
    </w:p>
    <w:p w:rsidR="00671ABC" w:rsidRPr="0037498D" w:rsidRDefault="00671ABC" w:rsidP="000614CD">
      <w:pPr>
        <w:pStyle w:val="ListParagraph"/>
        <w:numPr>
          <w:ilvl w:val="0"/>
          <w:numId w:val="25"/>
        </w:numPr>
        <w:bidi/>
        <w:spacing w:line="360" w:lineRule="auto"/>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ومعالجة الأمراض والاضطرابات, منها:</w:t>
      </w:r>
    </w:p>
    <w:p w:rsidR="00007B71" w:rsidRPr="0037498D" w:rsidRDefault="00671ABC" w:rsidP="00007B71">
      <w:pPr>
        <w:pStyle w:val="ListParagraph"/>
        <w:bidi/>
        <w:spacing w:line="360" w:lineRule="auto"/>
        <w:ind w:left="2520" w:firstLine="360"/>
        <w:jc w:val="both"/>
        <w:rPr>
          <w:rFonts w:ascii="Traditional Arabic" w:hAnsi="Traditional Arabic" w:cs="Traditional Arabic"/>
          <w:sz w:val="32"/>
          <w:szCs w:val="32"/>
          <w:rtl/>
          <w:lang w:bidi="ar-EG"/>
        </w:rPr>
      </w:pPr>
      <w:r w:rsidRPr="0037498D">
        <w:rPr>
          <w:rFonts w:ascii="Traditional Arabic" w:hAnsi="Traditional Arabic" w:cs="Traditional Arabic" w:hint="cs"/>
          <w:b/>
          <w:bCs/>
          <w:sz w:val="32"/>
          <w:szCs w:val="32"/>
          <w:rtl/>
          <w:lang w:bidi="ar-EG"/>
        </w:rPr>
        <w:t>الاول</w:t>
      </w:r>
      <w:r w:rsidRPr="0037498D">
        <w:rPr>
          <w:rFonts w:ascii="Traditional Arabic" w:hAnsi="Traditional Arabic" w:cs="Traditional Arabic" w:hint="cs"/>
          <w:sz w:val="32"/>
          <w:szCs w:val="32"/>
          <w:rtl/>
          <w:lang w:bidi="ar-EG"/>
        </w:rPr>
        <w:t xml:space="preserve">, </w:t>
      </w:r>
      <w:r w:rsidR="00717B87" w:rsidRPr="0037498D">
        <w:rPr>
          <w:rFonts w:ascii="Traditional Arabic" w:hAnsi="Traditional Arabic" w:cs="Traditional Arabic" w:hint="cs"/>
          <w:sz w:val="32"/>
          <w:szCs w:val="32"/>
          <w:rtl/>
          <w:lang w:bidi="ar-EG"/>
        </w:rPr>
        <w:t xml:space="preserve">الشغب اي </w:t>
      </w:r>
      <w:r w:rsidRPr="0037498D">
        <w:rPr>
          <w:rFonts w:ascii="Traditional Arabic" w:hAnsi="Traditional Arabic" w:cs="Traditional Arabic" w:hint="cs"/>
          <w:sz w:val="32"/>
          <w:szCs w:val="32"/>
          <w:rtl/>
          <w:lang w:bidi="ar-EG"/>
        </w:rPr>
        <w:t>إضطراب</w:t>
      </w:r>
      <w:r w:rsidR="00CB2B4B" w:rsidRPr="0037498D">
        <w:rPr>
          <w:rFonts w:ascii="Traditional Arabic" w:hAnsi="Traditional Arabic" w:cs="Traditional Arabic" w:hint="cs"/>
          <w:sz w:val="32"/>
          <w:szCs w:val="32"/>
          <w:rtl/>
          <w:lang w:bidi="ar-EG"/>
        </w:rPr>
        <w:t xml:space="preserve"> </w:t>
      </w:r>
      <w:r w:rsidR="00007B71" w:rsidRPr="0037498D">
        <w:rPr>
          <w:rFonts w:ascii="Traditional Arabic" w:hAnsi="Traditional Arabic" w:cs="Traditional Arabic" w:hint="cs"/>
          <w:sz w:val="32"/>
          <w:szCs w:val="32"/>
          <w:rtl/>
          <w:lang w:bidi="ar-EG"/>
        </w:rPr>
        <w:t>الألم</w:t>
      </w:r>
      <w:r w:rsidR="00717B87" w:rsidRPr="0037498D">
        <w:rPr>
          <w:rFonts w:ascii="Traditional Arabic" w:hAnsi="Traditional Arabic" w:cs="Traditional Arabic" w:hint="cs"/>
          <w:sz w:val="32"/>
          <w:szCs w:val="32"/>
          <w:rtl/>
          <w:lang w:bidi="ar-EG"/>
        </w:rPr>
        <w:t>, كألم الرأس, الألم العضلي, ألم الرباط, ألم الوتر.</w:t>
      </w:r>
    </w:p>
    <w:p w:rsidR="00973233" w:rsidRPr="0037498D" w:rsidRDefault="00CB2B4B" w:rsidP="00007B71">
      <w:pPr>
        <w:pStyle w:val="ListParagraph"/>
        <w:bidi/>
        <w:spacing w:line="360" w:lineRule="auto"/>
        <w:ind w:left="2520" w:firstLine="360"/>
        <w:jc w:val="both"/>
        <w:rPr>
          <w:rFonts w:ascii="Traditional Arabic" w:hAnsi="Traditional Arabic" w:cs="Traditional Arabic"/>
          <w:sz w:val="32"/>
          <w:szCs w:val="32"/>
          <w:rtl/>
          <w:lang w:bidi="ar-EG"/>
        </w:rPr>
      </w:pPr>
      <w:r w:rsidRPr="0037498D">
        <w:rPr>
          <w:rFonts w:ascii="Traditional Arabic" w:hAnsi="Traditional Arabic" w:cs="Traditional Arabic" w:hint="cs"/>
          <w:b/>
          <w:bCs/>
          <w:sz w:val="32"/>
          <w:szCs w:val="32"/>
          <w:rtl/>
          <w:lang w:bidi="ar-EG"/>
        </w:rPr>
        <w:t xml:space="preserve">والثاني, </w:t>
      </w:r>
      <w:r w:rsidR="00C94E79" w:rsidRPr="0037498D">
        <w:rPr>
          <w:rFonts w:ascii="Traditional Arabic" w:hAnsi="Traditional Arabic" w:cs="Traditional Arabic" w:hint="cs"/>
          <w:sz w:val="32"/>
          <w:szCs w:val="32"/>
          <w:rtl/>
          <w:lang w:bidi="ar-EG"/>
        </w:rPr>
        <w:t>الا</w:t>
      </w:r>
      <w:r w:rsidRPr="0037498D">
        <w:rPr>
          <w:rFonts w:ascii="Traditional Arabic" w:hAnsi="Traditional Arabic" w:cs="Traditional Arabic" w:hint="cs"/>
          <w:sz w:val="32"/>
          <w:szCs w:val="32"/>
          <w:rtl/>
          <w:lang w:bidi="ar-EG"/>
        </w:rPr>
        <w:t xml:space="preserve">ضطرابات </w:t>
      </w:r>
      <w:r w:rsidR="00D34577" w:rsidRPr="0037498D">
        <w:rPr>
          <w:rFonts w:ascii="Traditional Arabic" w:hAnsi="Traditional Arabic" w:cs="Traditional Arabic" w:hint="cs"/>
          <w:sz w:val="32"/>
          <w:szCs w:val="32"/>
          <w:rtl/>
          <w:lang w:bidi="ar-EG"/>
        </w:rPr>
        <w:t>الوظيفية</w:t>
      </w:r>
      <w:r w:rsidR="00007B71" w:rsidRPr="0037498D">
        <w:rPr>
          <w:rFonts w:ascii="Traditional Arabic" w:hAnsi="Traditional Arabic" w:cs="Traditional Arabic" w:hint="cs"/>
          <w:sz w:val="32"/>
          <w:szCs w:val="32"/>
          <w:rtl/>
          <w:lang w:bidi="ar-EG"/>
        </w:rPr>
        <w:t xml:space="preserve"> </w:t>
      </w:r>
      <w:r w:rsidR="00007B71" w:rsidRPr="0037498D">
        <w:rPr>
          <w:rFonts w:asciiTheme="majorBidi" w:hAnsiTheme="majorBidi" w:cstheme="majorBidi"/>
          <w:i/>
          <w:iCs/>
          <w:sz w:val="24"/>
          <w:szCs w:val="24"/>
          <w:lang w:bidi="ar-EG"/>
        </w:rPr>
        <w:t>Degenerative Desease</w:t>
      </w:r>
      <w:r w:rsidR="00007B71" w:rsidRPr="0037498D">
        <w:rPr>
          <w:rFonts w:ascii="Traditional Arabic" w:hAnsi="Traditional Arabic" w:cs="Traditional Arabic" w:hint="cs"/>
          <w:sz w:val="32"/>
          <w:szCs w:val="32"/>
          <w:rtl/>
          <w:lang w:bidi="ar-EG"/>
        </w:rPr>
        <w:t>. فالمثال: إرتفاع ضغظ الدم, الجلوكوز اي مرض ا</w:t>
      </w:r>
      <w:r w:rsidR="00C94E79" w:rsidRPr="0037498D">
        <w:rPr>
          <w:rFonts w:ascii="Traditional Arabic" w:hAnsi="Traditional Arabic" w:cs="Traditional Arabic" w:hint="cs"/>
          <w:sz w:val="32"/>
          <w:szCs w:val="32"/>
          <w:rtl/>
          <w:lang w:bidi="ar-EG"/>
        </w:rPr>
        <w:t>لبول السكري, السمنة, النسمة, الا</w:t>
      </w:r>
      <w:r w:rsidR="00007B71" w:rsidRPr="0037498D">
        <w:rPr>
          <w:rFonts w:ascii="Traditional Arabic" w:hAnsi="Traditional Arabic" w:cs="Traditional Arabic" w:hint="cs"/>
          <w:sz w:val="32"/>
          <w:szCs w:val="32"/>
          <w:rtl/>
          <w:lang w:bidi="ar-EG"/>
        </w:rPr>
        <w:t>ستلام وغيرها</w:t>
      </w:r>
    </w:p>
    <w:p w:rsidR="00BB76AF" w:rsidRPr="0037498D" w:rsidRDefault="00CB2B4B" w:rsidP="00BB76AF">
      <w:pPr>
        <w:pStyle w:val="ListParagraph"/>
        <w:bidi/>
        <w:spacing w:line="360" w:lineRule="auto"/>
        <w:ind w:left="2520" w:firstLine="360"/>
        <w:jc w:val="both"/>
        <w:rPr>
          <w:rFonts w:ascii="Traditional Arabic" w:hAnsi="Traditional Arabic" w:cs="Traditional Arabic"/>
          <w:b/>
          <w:bCs/>
          <w:sz w:val="32"/>
          <w:szCs w:val="32"/>
          <w:rtl/>
          <w:lang w:val="en-US"/>
        </w:rPr>
      </w:pPr>
      <w:r w:rsidRPr="0037498D">
        <w:rPr>
          <w:rFonts w:ascii="Traditional Arabic" w:hAnsi="Traditional Arabic" w:cs="Traditional Arabic" w:hint="cs"/>
          <w:b/>
          <w:bCs/>
          <w:sz w:val="32"/>
          <w:szCs w:val="32"/>
          <w:rtl/>
          <w:lang w:bidi="ar-EG"/>
        </w:rPr>
        <w:t xml:space="preserve">والثالث, </w:t>
      </w:r>
      <w:r w:rsidRPr="0037498D">
        <w:rPr>
          <w:rFonts w:ascii="Traditional Arabic" w:hAnsi="Traditional Arabic" w:cs="Traditional Arabic" w:hint="cs"/>
          <w:sz w:val="32"/>
          <w:szCs w:val="32"/>
          <w:rtl/>
          <w:lang w:bidi="ar-EG"/>
        </w:rPr>
        <w:t xml:space="preserve">إضطراب الورم </w:t>
      </w:r>
      <w:r w:rsidRPr="0037498D">
        <w:rPr>
          <w:rFonts w:asciiTheme="majorBidi" w:hAnsiTheme="majorBidi" w:cstheme="majorBidi"/>
          <w:i/>
          <w:iCs/>
          <w:sz w:val="24"/>
          <w:szCs w:val="24"/>
          <w:lang w:val="en-US" w:bidi="ar-EG"/>
        </w:rPr>
        <w:t>Neoplasma</w:t>
      </w:r>
    </w:p>
    <w:p w:rsidR="00CB2B4B" w:rsidRPr="0037498D" w:rsidRDefault="00BB76AF" w:rsidP="00BB76AF">
      <w:pPr>
        <w:pStyle w:val="ListParagraph"/>
        <w:bidi/>
        <w:spacing w:line="360" w:lineRule="auto"/>
        <w:ind w:left="2520" w:firstLine="360"/>
        <w:jc w:val="both"/>
        <w:rPr>
          <w:rFonts w:ascii="Traditional Arabic" w:hAnsi="Traditional Arabic" w:cs="Traditional Arabic"/>
          <w:sz w:val="32"/>
          <w:szCs w:val="32"/>
          <w:rtl/>
          <w:lang w:val="en-US" w:bidi="ar-EG"/>
        </w:rPr>
      </w:pPr>
      <w:r w:rsidRPr="0037498D">
        <w:rPr>
          <w:rFonts w:ascii="Traditional Arabic" w:hAnsi="Traditional Arabic" w:cs="Traditional Arabic" w:hint="cs"/>
          <w:b/>
          <w:bCs/>
          <w:sz w:val="32"/>
          <w:szCs w:val="32"/>
          <w:rtl/>
        </w:rPr>
        <w:t>و</w:t>
      </w:r>
      <w:r w:rsidR="00CB2B4B" w:rsidRPr="0037498D">
        <w:rPr>
          <w:rFonts w:ascii="Traditional Arabic" w:hAnsi="Traditional Arabic" w:cs="Traditional Arabic" w:hint="cs"/>
          <w:b/>
          <w:bCs/>
          <w:sz w:val="32"/>
          <w:szCs w:val="32"/>
          <w:rtl/>
          <w:lang w:val="en-US"/>
        </w:rPr>
        <w:t>الرابع</w:t>
      </w:r>
      <w:r w:rsidR="00CB2B4B" w:rsidRPr="0037498D">
        <w:rPr>
          <w:rFonts w:ascii="Traditional Arabic" w:hAnsi="Traditional Arabic" w:cs="Traditional Arabic" w:hint="cs"/>
          <w:sz w:val="32"/>
          <w:szCs w:val="32"/>
          <w:rtl/>
          <w:lang w:val="en-US"/>
        </w:rPr>
        <w:t xml:space="preserve">, </w:t>
      </w:r>
      <w:r w:rsidR="00C94E79" w:rsidRPr="0037498D">
        <w:rPr>
          <w:rFonts w:ascii="Traditional Arabic" w:hAnsi="Traditional Arabic" w:cs="Traditional Arabic" w:hint="cs"/>
          <w:sz w:val="32"/>
          <w:szCs w:val="32"/>
          <w:rtl/>
          <w:lang w:bidi="ar-EG"/>
        </w:rPr>
        <w:t>الا</w:t>
      </w:r>
      <w:r w:rsidR="00CB2B4B" w:rsidRPr="0037498D">
        <w:rPr>
          <w:rFonts w:ascii="Traditional Arabic" w:hAnsi="Traditional Arabic" w:cs="Traditional Arabic" w:hint="cs"/>
          <w:sz w:val="32"/>
          <w:szCs w:val="32"/>
          <w:rtl/>
          <w:lang w:bidi="ar-EG"/>
        </w:rPr>
        <w:t>ضطرابات الإعدائية</w:t>
      </w:r>
      <w:r w:rsidR="00994B84" w:rsidRPr="0037498D">
        <w:rPr>
          <w:rFonts w:ascii="Traditional Arabic" w:hAnsi="Traditional Arabic" w:cs="Traditional Arabic" w:hint="cs"/>
          <w:sz w:val="32"/>
          <w:szCs w:val="32"/>
          <w:rtl/>
          <w:lang w:bidi="ar-EG"/>
        </w:rPr>
        <w:t xml:space="preserve">, المثال: إلتهابات الجيب, التشنحات, ميوسيس, حمى الدق, </w:t>
      </w:r>
      <w:r w:rsidR="00994B84" w:rsidRPr="0037498D">
        <w:rPr>
          <w:rFonts w:asciiTheme="majorBidi" w:hAnsiTheme="majorBidi" w:cstheme="majorBidi"/>
          <w:i/>
          <w:iCs/>
          <w:sz w:val="24"/>
          <w:szCs w:val="24"/>
          <w:lang w:bidi="ar-EG"/>
        </w:rPr>
        <w:t>Commond Cold, Tendenitis</w:t>
      </w:r>
      <w:r w:rsidR="00994B84" w:rsidRPr="0037498D">
        <w:rPr>
          <w:rFonts w:ascii="Traditional Arabic" w:hAnsi="Traditional Arabic" w:cs="Traditional Arabic" w:hint="cs"/>
          <w:sz w:val="32"/>
          <w:szCs w:val="32"/>
          <w:rtl/>
          <w:lang w:bidi="ar-EG"/>
        </w:rPr>
        <w:t>.</w:t>
      </w:r>
      <w:r w:rsidR="00994B84" w:rsidRPr="0037498D">
        <w:rPr>
          <w:rStyle w:val="FootnoteReference"/>
          <w:rFonts w:ascii="Traditional Arabic" w:hAnsi="Traditional Arabic" w:cs="Traditional Arabic"/>
          <w:sz w:val="32"/>
          <w:szCs w:val="32"/>
          <w:rtl/>
          <w:lang w:bidi="ar-EG"/>
        </w:rPr>
        <w:footnoteReference w:id="37"/>
      </w:r>
    </w:p>
    <w:p w:rsidR="000875FE" w:rsidRPr="0037498D" w:rsidRDefault="000875FE" w:rsidP="000614CD">
      <w:pPr>
        <w:pStyle w:val="ListParagraph"/>
        <w:numPr>
          <w:ilvl w:val="0"/>
          <w:numId w:val="25"/>
        </w:numPr>
        <w:bidi/>
        <w:spacing w:line="360" w:lineRule="auto"/>
        <w:jc w:val="both"/>
        <w:rPr>
          <w:rFonts w:asciiTheme="majorBidi" w:hAnsiTheme="majorBidi" w:cstheme="majorBidi"/>
          <w:i/>
          <w:iCs/>
          <w:sz w:val="24"/>
          <w:szCs w:val="24"/>
          <w:lang w:bidi="ar-EG"/>
        </w:rPr>
      </w:pPr>
      <w:r w:rsidRPr="0037498D">
        <w:rPr>
          <w:rFonts w:asciiTheme="majorBidi" w:hAnsiTheme="majorBidi" w:cstheme="majorBidi"/>
          <w:i/>
          <w:iCs/>
          <w:sz w:val="24"/>
          <w:szCs w:val="24"/>
          <w:lang w:bidi="ar-EG"/>
        </w:rPr>
        <w:t>Revitalisas</w:t>
      </w:r>
      <w:r w:rsidR="009E0483" w:rsidRPr="0037498D">
        <w:rPr>
          <w:rFonts w:asciiTheme="majorBidi" w:hAnsiTheme="majorBidi" w:cstheme="majorBidi"/>
          <w:i/>
          <w:iCs/>
          <w:sz w:val="24"/>
          <w:szCs w:val="24"/>
          <w:lang w:bidi="ar-EG"/>
        </w:rPr>
        <w:t>t</w:t>
      </w:r>
    </w:p>
    <w:p w:rsidR="004562F3" w:rsidRPr="0037498D" w:rsidRDefault="000875FE" w:rsidP="000614CD">
      <w:pPr>
        <w:pStyle w:val="ListParagraph"/>
        <w:numPr>
          <w:ilvl w:val="0"/>
          <w:numId w:val="23"/>
        </w:numPr>
        <w:bidi/>
        <w:spacing w:line="360" w:lineRule="auto"/>
        <w:ind w:left="1558" w:hanging="284"/>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 xml:space="preserve">شروط الطبيب المتلقب ب </w:t>
      </w:r>
      <w:r w:rsidRPr="0037498D">
        <w:rPr>
          <w:rFonts w:ascii="Traditional Arabic" w:hAnsi="Traditional Arabic" w:cs="Traditional Arabic"/>
          <w:sz w:val="32"/>
          <w:szCs w:val="32"/>
          <w:lang w:bidi="ar-DZ"/>
        </w:rPr>
        <w:t>a v</w:t>
      </w:r>
    </w:p>
    <w:p w:rsidR="000875FE" w:rsidRPr="0037498D" w:rsidRDefault="00AC1FA4" w:rsidP="00AC1FA4">
      <w:pPr>
        <w:pStyle w:val="ListParagraph"/>
        <w:bidi/>
        <w:spacing w:line="360" w:lineRule="auto"/>
        <w:ind w:left="1558" w:firstLine="602"/>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IQ"/>
        </w:rPr>
        <w:t xml:space="preserve">من سيتعلم بأواس </w:t>
      </w:r>
      <w:r w:rsidR="000875FE" w:rsidRPr="0037498D">
        <w:rPr>
          <w:rFonts w:ascii="Traditional Arabic" w:hAnsi="Traditional Arabic" w:cs="Traditional Arabic" w:hint="cs"/>
          <w:sz w:val="32"/>
          <w:szCs w:val="32"/>
          <w:rtl/>
          <w:lang w:bidi="ar-DZ"/>
        </w:rPr>
        <w:t>كان طبيبا او مؤهلا</w:t>
      </w:r>
      <w:r w:rsidR="000875FE" w:rsidRPr="0037498D">
        <w:rPr>
          <w:rStyle w:val="FootnoteReference"/>
          <w:rFonts w:ascii="Traditional Arabic" w:hAnsi="Traditional Arabic" w:cs="Traditional Arabic"/>
          <w:sz w:val="32"/>
          <w:szCs w:val="32"/>
          <w:rtl/>
          <w:lang w:bidi="ar-DZ"/>
        </w:rPr>
        <w:footnoteReference w:id="38"/>
      </w:r>
      <w:r w:rsidR="000875FE" w:rsidRPr="0037498D">
        <w:rPr>
          <w:rFonts w:ascii="Traditional Arabic" w:hAnsi="Traditional Arabic" w:cs="Traditional Arabic" w:hint="cs"/>
          <w:sz w:val="32"/>
          <w:szCs w:val="32"/>
          <w:rtl/>
          <w:lang w:bidi="ar-DZ"/>
        </w:rPr>
        <w:t xml:space="preserve"> في علم الذي يقوم به, و</w:t>
      </w:r>
      <w:r w:rsidRPr="0037498D">
        <w:rPr>
          <w:rFonts w:ascii="Traditional Arabic" w:hAnsi="Traditional Arabic" w:cs="Traditional Arabic" w:hint="cs"/>
          <w:sz w:val="32"/>
          <w:szCs w:val="32"/>
          <w:rtl/>
          <w:lang w:bidi="ar-DZ"/>
        </w:rPr>
        <w:t>هم متخرج من معهد الطب الإسلامي.</w:t>
      </w:r>
      <w:r w:rsidR="000875FE" w:rsidRPr="0037498D">
        <w:rPr>
          <w:rFonts w:ascii="Traditional Arabic" w:hAnsi="Traditional Arabic" w:cs="Traditional Arabic" w:hint="cs"/>
          <w:sz w:val="32"/>
          <w:szCs w:val="32"/>
          <w:rtl/>
          <w:lang w:bidi="ar-DZ"/>
        </w:rPr>
        <w:t xml:space="preserve"> </w:t>
      </w:r>
      <w:r w:rsidRPr="0037498D">
        <w:rPr>
          <w:rFonts w:ascii="Traditional Arabic" w:hAnsi="Traditional Arabic" w:cs="Traditional Arabic" w:hint="cs"/>
          <w:sz w:val="32"/>
          <w:szCs w:val="32"/>
          <w:rtl/>
          <w:lang w:bidi="ar-IQ"/>
        </w:rPr>
        <w:t>وقبل التعليم في المعهد ان يكونوا</w:t>
      </w:r>
      <w:r w:rsidR="000875FE" w:rsidRPr="0037498D">
        <w:rPr>
          <w:rFonts w:ascii="Traditional Arabic" w:hAnsi="Traditional Arabic" w:cs="Traditional Arabic" w:hint="cs"/>
          <w:sz w:val="32"/>
          <w:szCs w:val="32"/>
          <w:rtl/>
          <w:lang w:bidi="ar-IQ"/>
        </w:rPr>
        <w:t xml:space="preserve"> متخرج</w:t>
      </w:r>
      <w:r w:rsidRPr="0037498D">
        <w:rPr>
          <w:rFonts w:ascii="Traditional Arabic" w:hAnsi="Traditional Arabic" w:cs="Traditional Arabic" w:hint="cs"/>
          <w:sz w:val="32"/>
          <w:szCs w:val="32"/>
          <w:rtl/>
          <w:lang w:bidi="ar-IQ"/>
        </w:rPr>
        <w:t>ا</w:t>
      </w:r>
      <w:r w:rsidR="000875FE" w:rsidRPr="0037498D">
        <w:rPr>
          <w:rFonts w:ascii="Traditional Arabic" w:hAnsi="Traditional Arabic" w:cs="Traditional Arabic" w:hint="cs"/>
          <w:sz w:val="32"/>
          <w:szCs w:val="32"/>
          <w:rtl/>
          <w:lang w:bidi="ar-IQ"/>
        </w:rPr>
        <w:t xml:space="preserve"> من كلية الطب</w:t>
      </w:r>
      <w:r w:rsidRPr="0037498D">
        <w:rPr>
          <w:rFonts w:ascii="Traditional Arabic" w:hAnsi="Traditional Arabic" w:cs="Traditional Arabic" w:hint="cs"/>
          <w:sz w:val="32"/>
          <w:szCs w:val="32"/>
          <w:rtl/>
          <w:lang w:bidi="ar-IQ"/>
        </w:rPr>
        <w:t xml:space="preserve"> </w:t>
      </w:r>
      <w:r w:rsidRPr="0037498D">
        <w:rPr>
          <w:rFonts w:ascii="Traditional Arabic" w:hAnsi="Traditional Arabic" w:cs="Traditional Arabic" w:hint="cs"/>
          <w:sz w:val="32"/>
          <w:szCs w:val="32"/>
          <w:rtl/>
          <w:lang w:bidi="ar-IQ"/>
        </w:rPr>
        <w:lastRenderedPageBreak/>
        <w:t>او مثلها,</w:t>
      </w:r>
      <w:r w:rsidR="000875FE" w:rsidRPr="0037498D">
        <w:rPr>
          <w:rFonts w:ascii="Traditional Arabic" w:hAnsi="Traditional Arabic" w:cs="Traditional Arabic" w:hint="cs"/>
          <w:sz w:val="32"/>
          <w:szCs w:val="32"/>
          <w:rtl/>
          <w:lang w:bidi="ar-IQ"/>
        </w:rPr>
        <w:t xml:space="preserve"> طبيبا عاما ك</w:t>
      </w:r>
      <w:r w:rsidR="009E0483" w:rsidRPr="0037498D">
        <w:rPr>
          <w:rFonts w:ascii="Traditional Arabic" w:hAnsi="Traditional Arabic" w:cs="Traditional Arabic" w:hint="cs"/>
          <w:sz w:val="32"/>
          <w:szCs w:val="32"/>
          <w:rtl/>
          <w:lang w:bidi="ar-IQ"/>
        </w:rPr>
        <w:t>ان او متخصصا</w:t>
      </w:r>
      <w:r w:rsidR="000875FE" w:rsidRPr="0037498D">
        <w:rPr>
          <w:rFonts w:ascii="Traditional Arabic" w:hAnsi="Traditional Arabic" w:cs="Traditional Arabic" w:hint="cs"/>
          <w:sz w:val="32"/>
          <w:szCs w:val="32"/>
          <w:rtl/>
          <w:lang w:bidi="ar-IQ"/>
        </w:rPr>
        <w:t xml:space="preserve">. </w:t>
      </w:r>
      <w:r w:rsidR="000875FE" w:rsidRPr="0037498D">
        <w:rPr>
          <w:rFonts w:ascii="Traditional Arabic" w:hAnsi="Traditional Arabic" w:cs="Traditional Arabic" w:hint="cs"/>
          <w:sz w:val="32"/>
          <w:szCs w:val="32"/>
          <w:rtl/>
          <w:lang w:bidi="ar-DZ"/>
        </w:rPr>
        <w:t>ويفهم</w:t>
      </w:r>
      <w:r w:rsidRPr="0037498D">
        <w:rPr>
          <w:rFonts w:ascii="Traditional Arabic" w:hAnsi="Traditional Arabic" w:cs="Traditional Arabic" w:hint="cs"/>
          <w:sz w:val="32"/>
          <w:szCs w:val="32"/>
          <w:rtl/>
          <w:lang w:bidi="ar-DZ"/>
        </w:rPr>
        <w:t>ون</w:t>
      </w:r>
      <w:r w:rsidR="000875FE" w:rsidRPr="0037498D">
        <w:rPr>
          <w:rFonts w:ascii="Traditional Arabic" w:hAnsi="Traditional Arabic" w:cs="Traditional Arabic" w:hint="cs"/>
          <w:sz w:val="32"/>
          <w:szCs w:val="32"/>
          <w:rtl/>
          <w:lang w:bidi="ar-DZ"/>
        </w:rPr>
        <w:t xml:space="preserve"> بالعلم الفقه او مثلها حتى لم يكن مشركا, ولا معملا بالبدعة, الخرفات, والتحيل.</w:t>
      </w:r>
    </w:p>
    <w:p w:rsidR="00A57082" w:rsidRPr="0037498D" w:rsidRDefault="000875FE" w:rsidP="000614CD">
      <w:pPr>
        <w:pStyle w:val="ListParagraph"/>
        <w:numPr>
          <w:ilvl w:val="0"/>
          <w:numId w:val="18"/>
        </w:numPr>
        <w:bidi/>
        <w:spacing w:line="360" w:lineRule="auto"/>
        <w:ind w:left="2550" w:hanging="425"/>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الطبيب والمسلم, وهو يعمل الأعمال بالشريعة الإسلام</w:t>
      </w:r>
    </w:p>
    <w:p w:rsidR="00A57082" w:rsidRPr="0037498D" w:rsidRDefault="00A57082" w:rsidP="000614CD">
      <w:pPr>
        <w:pStyle w:val="ListParagraph"/>
        <w:numPr>
          <w:ilvl w:val="0"/>
          <w:numId w:val="18"/>
        </w:numPr>
        <w:bidi/>
        <w:spacing w:line="360" w:lineRule="auto"/>
        <w:ind w:left="2550" w:hanging="425"/>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 xml:space="preserve"> </w:t>
      </w:r>
      <w:r w:rsidR="000875FE" w:rsidRPr="0037498D">
        <w:rPr>
          <w:rFonts w:ascii="Traditional Arabic" w:hAnsi="Traditional Arabic" w:cs="Traditional Arabic" w:hint="cs"/>
          <w:sz w:val="32"/>
          <w:szCs w:val="32"/>
          <w:rtl/>
          <w:lang w:bidi="ar-DZ"/>
        </w:rPr>
        <w:t>لا يعمل بأي شيئ يشرك بالله</w:t>
      </w:r>
    </w:p>
    <w:p w:rsidR="00A57082" w:rsidRPr="0037498D" w:rsidRDefault="00A57082" w:rsidP="000614CD">
      <w:pPr>
        <w:pStyle w:val="ListParagraph"/>
        <w:numPr>
          <w:ilvl w:val="0"/>
          <w:numId w:val="18"/>
        </w:numPr>
        <w:bidi/>
        <w:spacing w:line="360" w:lineRule="auto"/>
        <w:ind w:left="2550" w:hanging="425"/>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 xml:space="preserve"> </w:t>
      </w:r>
      <w:r w:rsidR="000875FE" w:rsidRPr="0037498D">
        <w:rPr>
          <w:rFonts w:ascii="Traditional Arabic" w:hAnsi="Traditional Arabic" w:cs="Traditional Arabic" w:hint="cs"/>
          <w:sz w:val="32"/>
          <w:szCs w:val="32"/>
          <w:rtl/>
          <w:lang w:bidi="ar-DZ"/>
        </w:rPr>
        <w:t>لا يعمل الخرفات والتحيل</w:t>
      </w:r>
    </w:p>
    <w:p w:rsidR="00A57082" w:rsidRPr="0037498D" w:rsidRDefault="00A57082" w:rsidP="000614CD">
      <w:pPr>
        <w:pStyle w:val="ListParagraph"/>
        <w:numPr>
          <w:ilvl w:val="0"/>
          <w:numId w:val="18"/>
        </w:numPr>
        <w:bidi/>
        <w:spacing w:line="360" w:lineRule="auto"/>
        <w:ind w:left="2550" w:hanging="425"/>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 xml:space="preserve"> </w:t>
      </w:r>
      <w:r w:rsidR="000875FE" w:rsidRPr="0037498D">
        <w:rPr>
          <w:rFonts w:ascii="Traditional Arabic" w:hAnsi="Traditional Arabic" w:cs="Traditional Arabic" w:hint="cs"/>
          <w:sz w:val="32"/>
          <w:szCs w:val="32"/>
          <w:rtl/>
          <w:lang w:bidi="ar-DZ"/>
        </w:rPr>
        <w:t xml:space="preserve">ولم يكن مدخّنا </w:t>
      </w:r>
    </w:p>
    <w:p w:rsidR="00A57082" w:rsidRPr="0037498D" w:rsidRDefault="00A57082" w:rsidP="000614CD">
      <w:pPr>
        <w:pStyle w:val="ListParagraph"/>
        <w:numPr>
          <w:ilvl w:val="0"/>
          <w:numId w:val="18"/>
        </w:numPr>
        <w:bidi/>
        <w:spacing w:line="360" w:lineRule="auto"/>
        <w:ind w:left="2550" w:hanging="425"/>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 xml:space="preserve"> </w:t>
      </w:r>
      <w:r w:rsidR="000875FE" w:rsidRPr="0037498D">
        <w:rPr>
          <w:rFonts w:ascii="Traditional Arabic" w:hAnsi="Traditional Arabic" w:cs="Traditional Arabic" w:hint="cs"/>
          <w:sz w:val="32"/>
          <w:szCs w:val="32"/>
          <w:rtl/>
          <w:lang w:bidi="ar-DZ"/>
        </w:rPr>
        <w:t>ولا يشرب ولا يأكل كل ما يمنع بالدين</w:t>
      </w:r>
    </w:p>
    <w:p w:rsidR="00A57082" w:rsidRPr="0037498D" w:rsidRDefault="00A57082" w:rsidP="000614CD">
      <w:pPr>
        <w:pStyle w:val="ListParagraph"/>
        <w:numPr>
          <w:ilvl w:val="0"/>
          <w:numId w:val="18"/>
        </w:numPr>
        <w:bidi/>
        <w:spacing w:line="360" w:lineRule="auto"/>
        <w:ind w:left="2550" w:hanging="425"/>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 xml:space="preserve"> </w:t>
      </w:r>
      <w:r w:rsidR="000875FE" w:rsidRPr="0037498D">
        <w:rPr>
          <w:rFonts w:ascii="Traditional Arabic" w:hAnsi="Traditional Arabic" w:cs="Traditional Arabic" w:hint="cs"/>
          <w:sz w:val="32"/>
          <w:szCs w:val="32"/>
          <w:rtl/>
          <w:lang w:bidi="ar-DZ"/>
        </w:rPr>
        <w:t>يلبس لبسا مأدّبا ومهذّبا</w:t>
      </w:r>
    </w:p>
    <w:p w:rsidR="00A57082" w:rsidRPr="0037498D" w:rsidRDefault="00A57082" w:rsidP="000614CD">
      <w:pPr>
        <w:pStyle w:val="ListParagraph"/>
        <w:numPr>
          <w:ilvl w:val="0"/>
          <w:numId w:val="18"/>
        </w:numPr>
        <w:bidi/>
        <w:spacing w:line="360" w:lineRule="auto"/>
        <w:ind w:left="2550" w:hanging="425"/>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 xml:space="preserve"> </w:t>
      </w:r>
      <w:r w:rsidR="000875FE" w:rsidRPr="0037498D">
        <w:rPr>
          <w:rFonts w:ascii="Traditional Arabic" w:hAnsi="Traditional Arabic" w:cs="Traditional Arabic" w:hint="cs"/>
          <w:sz w:val="32"/>
          <w:szCs w:val="32"/>
          <w:rtl/>
          <w:lang w:bidi="ar-DZ"/>
        </w:rPr>
        <w:t>وللطبيبات والموظفات ان يكونوا متجلببين</w:t>
      </w:r>
    </w:p>
    <w:p w:rsidR="000875FE" w:rsidRPr="0037498D" w:rsidRDefault="00A57082" w:rsidP="000614CD">
      <w:pPr>
        <w:pStyle w:val="ListParagraph"/>
        <w:numPr>
          <w:ilvl w:val="0"/>
          <w:numId w:val="18"/>
        </w:numPr>
        <w:bidi/>
        <w:spacing w:line="360" w:lineRule="auto"/>
        <w:ind w:left="2550" w:hanging="425"/>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 xml:space="preserve"> </w:t>
      </w:r>
      <w:r w:rsidR="000875FE" w:rsidRPr="0037498D">
        <w:rPr>
          <w:rFonts w:ascii="Traditional Arabic" w:hAnsi="Traditional Arabic" w:cs="Traditional Arabic" w:hint="cs"/>
          <w:sz w:val="32"/>
          <w:szCs w:val="32"/>
          <w:rtl/>
          <w:lang w:bidi="ar-DZ"/>
        </w:rPr>
        <w:t>ويستعد لإقتداء النظام الأخرى</w:t>
      </w:r>
      <w:r w:rsidR="000875FE" w:rsidRPr="0037498D">
        <w:rPr>
          <w:rStyle w:val="FootnoteReference"/>
          <w:rFonts w:ascii="Traditional Arabic" w:hAnsi="Traditional Arabic" w:cs="Traditional Arabic"/>
          <w:sz w:val="32"/>
          <w:szCs w:val="32"/>
          <w:rtl/>
          <w:lang w:bidi="ar-DZ"/>
        </w:rPr>
        <w:footnoteReference w:id="39"/>
      </w:r>
    </w:p>
    <w:p w:rsidR="00A57082" w:rsidRPr="0037498D" w:rsidRDefault="000875FE" w:rsidP="000614CD">
      <w:pPr>
        <w:pStyle w:val="ListParagraph"/>
        <w:numPr>
          <w:ilvl w:val="0"/>
          <w:numId w:val="23"/>
        </w:numPr>
        <w:bidi/>
        <w:spacing w:line="360" w:lineRule="auto"/>
        <w:ind w:left="1558" w:hanging="284"/>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IQ"/>
        </w:rPr>
        <w:t>معهد الطب الإسلامي</w:t>
      </w:r>
    </w:p>
    <w:p w:rsidR="00A57082" w:rsidRPr="0037498D" w:rsidRDefault="000875FE" w:rsidP="00A57082">
      <w:pPr>
        <w:pStyle w:val="ListParagraph"/>
        <w:bidi/>
        <w:spacing w:line="360" w:lineRule="auto"/>
        <w:ind w:left="1558" w:firstLine="242"/>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t>معهد الطب الإسلامي هي جمعية التربيية</w:t>
      </w:r>
      <w:r w:rsidR="009E0483" w:rsidRPr="0037498D">
        <w:rPr>
          <w:rFonts w:ascii="Traditional Arabic" w:hAnsi="Traditional Arabic" w:cs="Traditional Arabic" w:hint="cs"/>
          <w:sz w:val="32"/>
          <w:szCs w:val="32"/>
          <w:rtl/>
          <w:lang w:bidi="ar-IQ"/>
        </w:rPr>
        <w:t xml:space="preserve"> المعلمة بعلوم الطب وخاصة بأواس</w:t>
      </w:r>
      <w:r w:rsidRPr="0037498D">
        <w:rPr>
          <w:rFonts w:ascii="Traditional Arabic" w:hAnsi="Traditional Arabic" w:cs="Traditional Arabic" w:hint="cs"/>
          <w:sz w:val="32"/>
          <w:szCs w:val="32"/>
          <w:rtl/>
          <w:lang w:bidi="ar-IQ"/>
        </w:rPr>
        <w:t>. أسست هذه الجمعية اي المعهد في التاريخ 3 مارس 1959 تحت اللجنة "الشفاء".</w:t>
      </w:r>
      <w:r w:rsidRPr="0037498D">
        <w:rPr>
          <w:rStyle w:val="FootnoteReference"/>
          <w:rFonts w:ascii="Traditional Arabic" w:hAnsi="Traditional Arabic" w:cs="Traditional Arabic"/>
          <w:sz w:val="32"/>
          <w:szCs w:val="32"/>
          <w:rtl/>
          <w:lang w:bidi="ar-IQ"/>
        </w:rPr>
        <w:footnoteReference w:id="40"/>
      </w:r>
      <w:r w:rsidRPr="0037498D">
        <w:rPr>
          <w:rFonts w:ascii="Traditional Arabic" w:hAnsi="Traditional Arabic" w:cs="Traditional Arabic" w:hint="cs"/>
          <w:sz w:val="32"/>
          <w:szCs w:val="32"/>
          <w:rtl/>
          <w:lang w:bidi="ar-IQ"/>
        </w:rPr>
        <w:t xml:space="preserve"> </w:t>
      </w:r>
    </w:p>
    <w:p w:rsidR="00A57082" w:rsidRPr="0037498D" w:rsidRDefault="000875FE" w:rsidP="00A57082">
      <w:pPr>
        <w:pStyle w:val="ListParagraph"/>
        <w:bidi/>
        <w:spacing w:line="360" w:lineRule="auto"/>
        <w:ind w:left="1558" w:firstLine="242"/>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IQ"/>
        </w:rPr>
        <w:lastRenderedPageBreak/>
        <w:t xml:space="preserve">لهذا المعهد الأستاذ الأكبر في كلية اسمه </w:t>
      </w:r>
      <w:r w:rsidRPr="0037498D">
        <w:rPr>
          <w:rFonts w:asciiTheme="majorBidi" w:hAnsiTheme="majorBidi" w:cstheme="majorBidi"/>
          <w:i/>
          <w:iCs/>
          <w:sz w:val="24"/>
          <w:szCs w:val="24"/>
          <w:lang w:bidi="ar-IQ"/>
        </w:rPr>
        <w:t>A.D Marzdedeq, DIM. Av</w:t>
      </w:r>
      <w:r w:rsidRPr="0037498D">
        <w:rPr>
          <w:rFonts w:asciiTheme="majorBidi" w:hAnsiTheme="majorBidi" w:cstheme="majorBidi"/>
          <w:i/>
          <w:iCs/>
          <w:sz w:val="24"/>
          <w:szCs w:val="24"/>
          <w:rtl/>
          <w:lang w:bidi="ar-IQ"/>
        </w:rPr>
        <w:t xml:space="preserve"> </w:t>
      </w:r>
      <w:r w:rsidRPr="0037498D">
        <w:rPr>
          <w:rFonts w:ascii="Traditional Arabic" w:hAnsi="Traditional Arabic" w:cs="Traditional Arabic" w:hint="cs"/>
          <w:sz w:val="32"/>
          <w:szCs w:val="32"/>
          <w:rtl/>
          <w:lang w:bidi="ar-IQ"/>
        </w:rPr>
        <w:t>(توفي</w:t>
      </w:r>
      <w:r w:rsidRPr="0037498D">
        <w:rPr>
          <w:rFonts w:ascii="Traditional Arabic" w:hAnsi="Traditional Arabic" w:cs="Traditional Arabic"/>
          <w:sz w:val="32"/>
          <w:szCs w:val="32"/>
          <w:lang w:bidi="ar-IQ"/>
        </w:rPr>
        <w:t xml:space="preserve"> </w:t>
      </w:r>
      <w:r w:rsidRPr="0037498D">
        <w:rPr>
          <w:rFonts w:ascii="Traditional Arabic" w:hAnsi="Traditional Arabic" w:cs="Traditional Arabic" w:hint="cs"/>
          <w:sz w:val="32"/>
          <w:szCs w:val="32"/>
          <w:rtl/>
          <w:lang w:bidi="ar-IQ"/>
        </w:rPr>
        <w:t xml:space="preserve">في السنة). والطلاب المتعلم في معهد الطب الإسلامي يتعلم ايضا في كلية الطب بالجمعية الأخرى.  </w:t>
      </w:r>
      <w:r w:rsidRPr="0037498D">
        <w:rPr>
          <w:rFonts w:ascii="Traditional Arabic" w:hAnsi="Traditional Arabic" w:cs="Traditional Arabic" w:hint="cs"/>
          <w:sz w:val="32"/>
          <w:szCs w:val="32"/>
          <w:rtl/>
          <w:lang w:bidi="ar-EG"/>
        </w:rPr>
        <w:t xml:space="preserve">وللمتخرجين مقلب ب </w:t>
      </w:r>
      <w:r w:rsidRPr="0037498D">
        <w:rPr>
          <w:rFonts w:asciiTheme="majorBidi" w:hAnsiTheme="majorBidi" w:cstheme="majorBidi"/>
          <w:i/>
          <w:iCs/>
          <w:sz w:val="24"/>
          <w:szCs w:val="24"/>
          <w:lang w:bidi="ar-IQ"/>
        </w:rPr>
        <w:t>Av</w:t>
      </w:r>
      <w:r w:rsidRPr="0037498D">
        <w:rPr>
          <w:rFonts w:ascii="Traditional Arabic" w:hAnsi="Traditional Arabic" w:cs="Traditional Arabic" w:hint="cs"/>
          <w:sz w:val="32"/>
          <w:szCs w:val="32"/>
          <w:rtl/>
          <w:lang w:bidi="ar-EG"/>
        </w:rPr>
        <w:t xml:space="preserve"> اي </w:t>
      </w:r>
      <w:r w:rsidRPr="0037498D">
        <w:rPr>
          <w:rFonts w:asciiTheme="majorBidi" w:hAnsiTheme="majorBidi" w:cstheme="majorBidi"/>
          <w:i/>
          <w:iCs/>
          <w:sz w:val="24"/>
          <w:szCs w:val="24"/>
          <w:lang w:bidi="ar-IQ"/>
        </w:rPr>
        <w:t>Avasinolog</w:t>
      </w:r>
      <w:r w:rsidRPr="0037498D">
        <w:rPr>
          <w:rFonts w:ascii="Traditional Arabic" w:hAnsi="Traditional Arabic" w:cs="Traditional Arabic" w:hint="cs"/>
          <w:sz w:val="32"/>
          <w:szCs w:val="32"/>
          <w:rtl/>
          <w:lang w:bidi="ar-EG"/>
        </w:rPr>
        <w:t>, ويستأذن لهم لإفتاح المعمل.</w:t>
      </w:r>
    </w:p>
    <w:p w:rsidR="000875FE" w:rsidRPr="0037498D" w:rsidRDefault="000875FE" w:rsidP="00A57082">
      <w:pPr>
        <w:pStyle w:val="ListParagraph"/>
        <w:bidi/>
        <w:spacing w:line="360" w:lineRule="auto"/>
        <w:ind w:left="1558" w:firstLine="242"/>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IQ"/>
        </w:rPr>
        <w:t>لأن فيه مسائل, انسحب معهد الطب الإسلامي. بل في التارخ 25 يوني 1987 أسست اللجنة الحديثة اي اللجنة إبن رمان لحماية كون هذا العهد, بأن ينظر الأطباء الطب الإسلامي ثم ينتشره ويربيه.  فلتأكيد هذا المقصود, وفي التاريخ 5 يناير 2000</w:t>
      </w:r>
      <w:r w:rsidRPr="0037498D">
        <w:rPr>
          <w:rFonts w:ascii="Traditional Arabic" w:hAnsi="Traditional Arabic" w:cs="Traditional Arabic"/>
          <w:sz w:val="32"/>
          <w:szCs w:val="32"/>
          <w:lang w:bidi="ar-IQ"/>
        </w:rPr>
        <w:t xml:space="preserve"> </w:t>
      </w:r>
      <w:r w:rsidRPr="0037498D">
        <w:rPr>
          <w:rFonts w:ascii="Traditional Arabic" w:hAnsi="Traditional Arabic" w:cs="Traditional Arabic" w:hint="cs"/>
          <w:sz w:val="32"/>
          <w:szCs w:val="32"/>
          <w:rtl/>
          <w:lang w:bidi="ar-IQ"/>
        </w:rPr>
        <w:t>او 28 رمضان 1420 ه, الأطباء المتخرج والمتعلم عن</w:t>
      </w:r>
      <w:r w:rsidRPr="0037498D">
        <w:rPr>
          <w:rFonts w:asciiTheme="majorBidi" w:hAnsiTheme="majorBidi" w:cstheme="majorBidi"/>
          <w:i/>
          <w:iCs/>
          <w:sz w:val="24"/>
          <w:szCs w:val="24"/>
          <w:lang w:bidi="ar-IQ"/>
        </w:rPr>
        <w:t>Avasinolog</w:t>
      </w:r>
      <w:r w:rsidRPr="0037498D">
        <w:rPr>
          <w:rFonts w:ascii="Traditional Arabic" w:hAnsi="Traditional Arabic" w:cs="Traditional Arabic"/>
          <w:sz w:val="32"/>
          <w:szCs w:val="32"/>
          <w:lang w:bidi="ar-IQ"/>
        </w:rPr>
        <w:t xml:space="preserve"> </w:t>
      </w:r>
      <w:r w:rsidRPr="0037498D">
        <w:rPr>
          <w:rFonts w:ascii="Traditional Arabic" w:hAnsi="Traditional Arabic" w:cs="Traditional Arabic" w:hint="cs"/>
          <w:sz w:val="32"/>
          <w:szCs w:val="32"/>
          <w:rtl/>
          <w:lang w:bidi="ar-IQ"/>
        </w:rPr>
        <w:t xml:space="preserve"> </w:t>
      </w:r>
      <w:r w:rsidRPr="0037498D">
        <w:rPr>
          <w:rFonts w:ascii="Traditional Arabic" w:hAnsi="Traditional Arabic" w:cs="Traditional Arabic"/>
          <w:sz w:val="32"/>
          <w:szCs w:val="32"/>
          <w:lang w:bidi="ar-IQ"/>
        </w:rPr>
        <w:t xml:space="preserve"> </w:t>
      </w:r>
      <w:r w:rsidRPr="0037498D">
        <w:rPr>
          <w:rFonts w:ascii="Traditional Arabic" w:hAnsi="Traditional Arabic" w:cs="Traditional Arabic" w:hint="cs"/>
          <w:sz w:val="32"/>
          <w:szCs w:val="32"/>
          <w:rtl/>
          <w:lang w:bidi="ar-IQ"/>
        </w:rPr>
        <w:t xml:space="preserve">في معهد الطب </w:t>
      </w:r>
      <w:r w:rsidR="00C94E79" w:rsidRPr="0037498D">
        <w:rPr>
          <w:rFonts w:ascii="Traditional Arabic" w:hAnsi="Traditional Arabic" w:cs="Traditional Arabic" w:hint="cs"/>
          <w:sz w:val="32"/>
          <w:szCs w:val="32"/>
          <w:rtl/>
          <w:lang w:bidi="ar-IQ"/>
        </w:rPr>
        <w:t>الإسلامي أسس ربط الأطباء الأواس</w:t>
      </w:r>
      <w:r w:rsidRPr="0037498D">
        <w:rPr>
          <w:rFonts w:ascii="Traditional Arabic" w:hAnsi="Traditional Arabic" w:cs="Traditional Arabic" w:hint="cs"/>
          <w:sz w:val="32"/>
          <w:szCs w:val="32"/>
          <w:rtl/>
          <w:lang w:bidi="ar-IQ"/>
        </w:rPr>
        <w:t xml:space="preserve"> إندونسيا  </w:t>
      </w:r>
      <w:r w:rsidRPr="0037498D">
        <w:rPr>
          <w:rFonts w:ascii="Traditional Arabic" w:hAnsi="Traditional Arabic" w:cs="Traditional Arabic"/>
          <w:sz w:val="32"/>
          <w:szCs w:val="32"/>
          <w:lang w:bidi="ar-IQ"/>
        </w:rPr>
        <w:t>(</w:t>
      </w:r>
      <w:r w:rsidRPr="0037498D">
        <w:rPr>
          <w:rFonts w:asciiTheme="majorBidi" w:hAnsiTheme="majorBidi" w:cstheme="majorBidi"/>
          <w:i/>
          <w:iCs/>
          <w:sz w:val="24"/>
          <w:szCs w:val="24"/>
          <w:lang w:bidi="ar-IQ"/>
        </w:rPr>
        <w:t>IDAVI</w:t>
      </w:r>
      <w:r w:rsidRPr="0037498D">
        <w:rPr>
          <w:rFonts w:ascii="Traditional Arabic" w:hAnsi="Traditional Arabic" w:cs="Traditional Arabic"/>
          <w:sz w:val="32"/>
          <w:szCs w:val="32"/>
          <w:lang w:bidi="ar-IQ"/>
        </w:rPr>
        <w:t>)</w:t>
      </w:r>
      <w:r w:rsidRPr="0037498D">
        <w:rPr>
          <w:rFonts w:ascii="Traditional Arabic" w:hAnsi="Traditional Arabic" w:cs="Traditional Arabic" w:hint="cs"/>
          <w:sz w:val="32"/>
          <w:szCs w:val="32"/>
          <w:rtl/>
          <w:lang w:bidi="ar-IQ"/>
        </w:rPr>
        <w:t xml:space="preserve"> </w:t>
      </w:r>
      <w:r w:rsidR="00857B7A" w:rsidRPr="0037498D">
        <w:rPr>
          <w:rFonts w:ascii="Traditional Arabic" w:hAnsi="Traditional Arabic" w:cs="Traditional Arabic" w:hint="cs"/>
          <w:sz w:val="32"/>
          <w:szCs w:val="32"/>
          <w:rtl/>
          <w:lang w:bidi="ar-EG"/>
        </w:rPr>
        <w:t xml:space="preserve">في جاكرتا, وقد تغيرت من </w:t>
      </w:r>
      <w:r w:rsidR="00857B7A" w:rsidRPr="0037498D">
        <w:rPr>
          <w:rFonts w:asciiTheme="majorBidi" w:hAnsiTheme="majorBidi" w:cstheme="majorBidi"/>
          <w:i/>
          <w:iCs/>
          <w:sz w:val="24"/>
          <w:szCs w:val="24"/>
          <w:lang w:bidi="ar-IQ"/>
        </w:rPr>
        <w:t>IDAVI</w:t>
      </w:r>
      <w:r w:rsidR="00857B7A" w:rsidRPr="0037498D">
        <w:rPr>
          <w:rFonts w:ascii="Traditional Arabic" w:hAnsi="Traditional Arabic" w:cs="Traditional Arabic" w:hint="cs"/>
          <w:sz w:val="32"/>
          <w:szCs w:val="32"/>
          <w:rtl/>
          <w:lang w:bidi="ar-EG"/>
        </w:rPr>
        <w:t xml:space="preserve"> الى </w:t>
      </w:r>
      <w:r w:rsidR="00857B7A" w:rsidRPr="0037498D">
        <w:rPr>
          <w:rFonts w:asciiTheme="majorBidi" w:hAnsiTheme="majorBidi" w:cstheme="majorBidi"/>
          <w:i/>
          <w:iCs/>
          <w:sz w:val="24"/>
          <w:szCs w:val="24"/>
          <w:lang w:bidi="ar-EG"/>
        </w:rPr>
        <w:t>PERKAVI</w:t>
      </w:r>
      <w:r w:rsidR="00857B7A" w:rsidRPr="0037498D">
        <w:rPr>
          <w:rFonts w:ascii="Traditional Arabic" w:hAnsi="Traditional Arabic" w:cs="Traditional Arabic" w:hint="cs"/>
          <w:sz w:val="32"/>
          <w:szCs w:val="32"/>
          <w:rtl/>
          <w:lang w:bidi="ar-EG"/>
        </w:rPr>
        <w:t xml:space="preserve">, اي إجتماع </w:t>
      </w:r>
      <w:r w:rsidR="007B0747" w:rsidRPr="0037498D">
        <w:rPr>
          <w:rFonts w:ascii="Traditional Arabic" w:hAnsi="Traditional Arabic" w:cs="Traditional Arabic" w:hint="cs"/>
          <w:sz w:val="32"/>
          <w:szCs w:val="32"/>
          <w:rtl/>
          <w:lang w:bidi="ar-EG"/>
        </w:rPr>
        <w:t>ا</w:t>
      </w:r>
      <w:r w:rsidR="007B0747" w:rsidRPr="0037498D">
        <w:rPr>
          <w:rFonts w:ascii="Traditional Arabic" w:hAnsi="Traditional Arabic" w:cs="Traditional Arabic" w:hint="cs"/>
          <w:sz w:val="32"/>
          <w:szCs w:val="32"/>
          <w:rtl/>
          <w:lang w:bidi="ar-IQ"/>
        </w:rPr>
        <w:t>طباء الأواس</w:t>
      </w:r>
      <w:r w:rsidR="00857B7A" w:rsidRPr="0037498D">
        <w:rPr>
          <w:rFonts w:ascii="Traditional Arabic" w:hAnsi="Traditional Arabic" w:cs="Traditional Arabic" w:hint="cs"/>
          <w:sz w:val="32"/>
          <w:szCs w:val="32"/>
          <w:rtl/>
          <w:lang w:bidi="ar-IQ"/>
        </w:rPr>
        <w:t xml:space="preserve"> إندونسيا. </w:t>
      </w:r>
      <w:r w:rsidRPr="0037498D">
        <w:rPr>
          <w:rFonts w:ascii="Traditional Arabic" w:hAnsi="Traditional Arabic" w:cs="Traditional Arabic" w:hint="cs"/>
          <w:sz w:val="32"/>
          <w:szCs w:val="32"/>
          <w:rtl/>
          <w:lang w:bidi="ar-EG"/>
        </w:rPr>
        <w:t>تحقّ الهيئة ان يمت</w:t>
      </w:r>
      <w:r w:rsidR="007B0747" w:rsidRPr="0037498D">
        <w:rPr>
          <w:rFonts w:ascii="Traditional Arabic" w:hAnsi="Traditional Arabic" w:cs="Traditional Arabic" w:hint="cs"/>
          <w:sz w:val="32"/>
          <w:szCs w:val="32"/>
          <w:rtl/>
          <w:lang w:bidi="ar-EG"/>
        </w:rPr>
        <w:t>حن معاير المهنة لمن تعلم الأواس</w:t>
      </w:r>
      <w:r w:rsidRPr="0037498D">
        <w:rPr>
          <w:rFonts w:ascii="Traditional Arabic" w:hAnsi="Traditional Arabic" w:cs="Traditional Arabic" w:hint="cs"/>
          <w:sz w:val="32"/>
          <w:szCs w:val="32"/>
          <w:rtl/>
          <w:lang w:bidi="ar-EG"/>
        </w:rPr>
        <w:t xml:space="preserve"> ويعطي الشهادة لمن  نجح من الامتحان.</w:t>
      </w:r>
    </w:p>
    <w:p w:rsidR="000875FE" w:rsidRPr="0037498D" w:rsidRDefault="00DA1C66" w:rsidP="004679A6">
      <w:pPr>
        <w:pStyle w:val="Heading4"/>
        <w:rPr>
          <w:color w:val="auto"/>
        </w:rPr>
      </w:pPr>
      <w:r w:rsidRPr="0037498D">
        <w:rPr>
          <w:rFonts w:hint="cs"/>
          <w:color w:val="auto"/>
          <w:rtl/>
        </w:rPr>
        <w:t>ال</w:t>
      </w:r>
      <w:r w:rsidR="000875FE" w:rsidRPr="0037498D">
        <w:rPr>
          <w:rFonts w:hint="cs"/>
          <w:color w:val="auto"/>
          <w:rtl/>
        </w:rPr>
        <w:t>حديث</w:t>
      </w:r>
      <w:r w:rsidRPr="0037498D">
        <w:rPr>
          <w:rFonts w:hint="cs"/>
          <w:color w:val="auto"/>
          <w:rtl/>
        </w:rPr>
        <w:t xml:space="preserve"> عن</w:t>
      </w:r>
      <w:r w:rsidR="000875FE" w:rsidRPr="0037498D">
        <w:rPr>
          <w:rFonts w:hint="cs"/>
          <w:color w:val="auto"/>
          <w:rtl/>
        </w:rPr>
        <w:t xml:space="preserve"> الكي</w:t>
      </w:r>
    </w:p>
    <w:p w:rsidR="00A57082" w:rsidRPr="0037498D" w:rsidRDefault="000875FE" w:rsidP="000614CD">
      <w:pPr>
        <w:pStyle w:val="ListParagraph"/>
        <w:numPr>
          <w:ilvl w:val="0"/>
          <w:numId w:val="27"/>
        </w:numPr>
        <w:bidi/>
        <w:spacing w:line="360" w:lineRule="auto"/>
        <w:ind w:left="1558" w:hanging="284"/>
        <w:jc w:val="both"/>
        <w:rPr>
          <w:rFonts w:ascii="Traditional Arabic" w:hAnsi="Traditional Arabic" w:cs="Traditional Arabic"/>
          <w:b/>
          <w:bCs/>
          <w:sz w:val="32"/>
          <w:szCs w:val="32"/>
          <w:lang w:bidi="ar-EG"/>
        </w:rPr>
      </w:pPr>
      <w:r w:rsidRPr="0037498D">
        <w:rPr>
          <w:rFonts w:ascii="Traditional Arabic" w:hAnsi="Traditional Arabic" w:cs="Traditional Arabic" w:hint="cs"/>
          <w:sz w:val="32"/>
          <w:szCs w:val="32"/>
          <w:rtl/>
          <w:lang w:bidi="ar-EG"/>
        </w:rPr>
        <w:t xml:space="preserve">الأحاديث عن الكي </w:t>
      </w:r>
    </w:p>
    <w:p w:rsidR="00A57082" w:rsidRPr="0037498D" w:rsidRDefault="000875FE" w:rsidP="00A57082">
      <w:pPr>
        <w:pStyle w:val="ListParagraph"/>
        <w:bidi/>
        <w:spacing w:line="360" w:lineRule="auto"/>
        <w:ind w:left="1558" w:firstLine="602"/>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ل</w:t>
      </w:r>
      <w:r w:rsidR="007B0747" w:rsidRPr="0037498D">
        <w:rPr>
          <w:rFonts w:ascii="Traditional Arabic" w:hAnsi="Traditional Arabic" w:cs="Traditional Arabic" w:hint="cs"/>
          <w:sz w:val="32"/>
          <w:szCs w:val="32"/>
          <w:rtl/>
          <w:lang w:bidi="ar-EG"/>
        </w:rPr>
        <w:t>أن الأواس</w:t>
      </w:r>
      <w:r w:rsidR="000978ED" w:rsidRPr="0037498D">
        <w:rPr>
          <w:rFonts w:ascii="Traditional Arabic" w:hAnsi="Traditional Arabic" w:cs="Traditional Arabic" w:hint="cs"/>
          <w:sz w:val="32"/>
          <w:szCs w:val="32"/>
          <w:rtl/>
          <w:lang w:bidi="ar-EG"/>
        </w:rPr>
        <w:t xml:space="preserve"> هو نوع من أنواع </w:t>
      </w:r>
      <w:r w:rsidR="007B0747" w:rsidRPr="0037498D">
        <w:rPr>
          <w:rFonts w:ascii="Traditional Arabic" w:hAnsi="Traditional Arabic" w:cs="Traditional Arabic" w:hint="cs"/>
          <w:sz w:val="32"/>
          <w:szCs w:val="32"/>
          <w:rtl/>
          <w:lang w:bidi="ar-EG"/>
        </w:rPr>
        <w:t>الكي, فالحجاج المصدرة في الأواس</w:t>
      </w:r>
      <w:r w:rsidR="000978ED" w:rsidRPr="0037498D">
        <w:rPr>
          <w:rFonts w:ascii="Traditional Arabic" w:hAnsi="Traditional Arabic" w:cs="Traditional Arabic" w:hint="cs"/>
          <w:sz w:val="32"/>
          <w:szCs w:val="32"/>
          <w:rtl/>
          <w:lang w:bidi="ar-EG"/>
        </w:rPr>
        <w:t xml:space="preserve"> </w:t>
      </w:r>
      <w:r w:rsidR="00A94697" w:rsidRPr="0037498D">
        <w:rPr>
          <w:rFonts w:ascii="Traditional Arabic" w:hAnsi="Traditional Arabic" w:cs="Traditional Arabic" w:hint="cs"/>
          <w:sz w:val="32"/>
          <w:szCs w:val="32"/>
          <w:rtl/>
          <w:lang w:bidi="ar-EG"/>
        </w:rPr>
        <w:t>تتماثل بح</w:t>
      </w:r>
      <w:r w:rsidRPr="0037498D">
        <w:rPr>
          <w:rFonts w:ascii="Traditional Arabic" w:hAnsi="Traditional Arabic" w:cs="Traditional Arabic" w:hint="cs"/>
          <w:sz w:val="32"/>
          <w:szCs w:val="32"/>
          <w:rtl/>
          <w:lang w:bidi="ar-EG"/>
        </w:rPr>
        <w:t>ديث</w:t>
      </w:r>
      <w:r w:rsidR="00A94697" w:rsidRPr="0037498D">
        <w:rPr>
          <w:rFonts w:ascii="Traditional Arabic" w:hAnsi="Traditional Arabic" w:cs="Traditional Arabic" w:hint="cs"/>
          <w:sz w:val="32"/>
          <w:szCs w:val="32"/>
          <w:rtl/>
          <w:lang w:bidi="ar-EG"/>
        </w:rPr>
        <w:t xml:space="preserve"> الكي.</w:t>
      </w:r>
      <w:r w:rsidR="008E356E" w:rsidRPr="0037498D">
        <w:rPr>
          <w:rFonts w:ascii="Traditional Arabic" w:hAnsi="Traditional Arabic" w:cs="Traditional Arabic" w:hint="cs"/>
          <w:sz w:val="32"/>
          <w:szCs w:val="32"/>
          <w:rtl/>
          <w:lang w:bidi="ar-EG"/>
        </w:rPr>
        <w:t xml:space="preserve"> </w:t>
      </w:r>
      <w:r w:rsidRPr="0037498D">
        <w:rPr>
          <w:rFonts w:ascii="Traditional Arabic" w:hAnsi="Traditional Arabic" w:cs="Traditional Arabic" w:hint="cs"/>
          <w:sz w:val="32"/>
          <w:szCs w:val="32"/>
          <w:rtl/>
          <w:lang w:bidi="ar-EG"/>
        </w:rPr>
        <w:t xml:space="preserve">فالأحاديث عن الكي, منها: </w:t>
      </w:r>
    </w:p>
    <w:p w:rsidR="00A57082" w:rsidRPr="0037498D" w:rsidRDefault="008E356E" w:rsidP="00A57082">
      <w:pPr>
        <w:pStyle w:val="ListParagraph"/>
        <w:bidi/>
        <w:spacing w:line="360" w:lineRule="auto"/>
        <w:ind w:left="1558" w:firstLine="602"/>
        <w:jc w:val="both"/>
        <w:rPr>
          <w:rFonts w:ascii="Traditional Arabic" w:hAnsi="Traditional Arabic" w:cs="Traditional Arabic"/>
          <w:sz w:val="32"/>
          <w:szCs w:val="32"/>
          <w:rtl/>
        </w:rPr>
      </w:pPr>
      <w:r w:rsidRPr="0037498D">
        <w:rPr>
          <w:rFonts w:ascii="Traditional Arabic" w:hAnsi="Traditional Arabic" w:cs="Traditional Arabic"/>
          <w:sz w:val="32"/>
          <w:szCs w:val="32"/>
          <w:rtl/>
        </w:rPr>
        <w:t xml:space="preserve">حَدَّثَنِي مُحَمَّدُ بْنُ عَبْدِ الرَّحِيمِ ، أَخْبَرَنَا سُرَيْجُ بْنُ يُونُسَ أَبُو الْحَارِثِ ، حَدَّثَنَا مَرْوَانُ بْنُ شُجَاعٍ ، عَنْ سَالِمٍ الأَفْطَسِ ، عَنْ سَعِيدِ بْنِ جُبَيْرٍ ، عَنِ ابْنِ عَبَّاسٍ ، عَنِ </w:t>
      </w:r>
      <w:r w:rsidRPr="0037498D">
        <w:rPr>
          <w:rFonts w:ascii="Traditional Arabic" w:hAnsi="Traditional Arabic" w:cs="Traditional Arabic"/>
          <w:sz w:val="32"/>
          <w:szCs w:val="32"/>
          <w:rtl/>
        </w:rPr>
        <w:lastRenderedPageBreak/>
        <w:t>النَّبِيِّ صلى الله عليه وسلم قَالَ : الشِّفَاءُ فِي ثَلاَثَةٍ شَرْطَةِ مِحْجَمٍ ، أَوْ شَرْبَةِ عَسَلٍ ، أَوْ كَيَّةٍ بِنَارٍ وَأَنْهَى أُمَّتِي عَنِ الْكَىِّ.</w:t>
      </w:r>
      <w:r w:rsidRPr="0037498D">
        <w:rPr>
          <w:rStyle w:val="FootnoteReference"/>
          <w:rFonts w:ascii="Traditional Arabic" w:hAnsi="Traditional Arabic" w:cs="Traditional Arabic"/>
          <w:sz w:val="32"/>
          <w:szCs w:val="32"/>
          <w:rtl/>
        </w:rPr>
        <w:footnoteReference w:id="41"/>
      </w:r>
    </w:p>
    <w:p w:rsidR="00A57082" w:rsidRPr="0037498D" w:rsidRDefault="008E356E" w:rsidP="00A57082">
      <w:pPr>
        <w:pStyle w:val="ListParagraph"/>
        <w:bidi/>
        <w:spacing w:line="360" w:lineRule="auto"/>
        <w:ind w:left="1558" w:firstLine="602"/>
        <w:jc w:val="both"/>
        <w:rPr>
          <w:rFonts w:ascii="Traditional Arabic" w:hAnsi="Traditional Arabic" w:cs="Traditional Arabic"/>
          <w:sz w:val="32"/>
          <w:szCs w:val="32"/>
          <w:rtl/>
        </w:rPr>
      </w:pPr>
      <w:r w:rsidRPr="0037498D">
        <w:rPr>
          <w:rFonts w:ascii="Traditional Arabic" w:hAnsi="Traditional Arabic" w:cs="Traditional Arabic"/>
          <w:sz w:val="32"/>
          <w:szCs w:val="32"/>
          <w:rtl/>
        </w:rPr>
        <w:t>حَدَّثَنَا عَلِيُّ بْنُ أَبِي الْخَصِيبِ ، حَدَّثَنَا وَكِيعٌ ، عَنْ سُفْيَانَ ، عَنْ أَبِي الزُّبَيْرِ ، عَنْ جَابِرِ بْنِ عَبْدِ اللهِ ، أَنَّ رَسُولَ اللهِ صَلَّى الله عَليْهِ وسَلَّمَ : كَوَى سَعْدَ بْنَ مُعَاذٍ فِي أَكْحَلِهِ مَرَّتَيْنِ</w:t>
      </w:r>
      <w:r w:rsidRPr="0037498D">
        <w:rPr>
          <w:rStyle w:val="FootnoteReference"/>
          <w:rFonts w:ascii="Traditional Arabic" w:hAnsi="Traditional Arabic" w:cs="Traditional Arabic"/>
          <w:sz w:val="32"/>
          <w:szCs w:val="32"/>
          <w:rtl/>
        </w:rPr>
        <w:footnoteReference w:id="42"/>
      </w:r>
      <w:r w:rsidRPr="0037498D">
        <w:rPr>
          <w:rFonts w:ascii="Traditional Arabic" w:hAnsi="Traditional Arabic" w:cs="Traditional Arabic"/>
          <w:sz w:val="32"/>
          <w:szCs w:val="32"/>
          <w:rtl/>
        </w:rPr>
        <w:t>.</w:t>
      </w:r>
    </w:p>
    <w:p w:rsidR="008E356E" w:rsidRPr="0037498D" w:rsidRDefault="0020749A" w:rsidP="00A57082">
      <w:pPr>
        <w:pStyle w:val="ListParagraph"/>
        <w:bidi/>
        <w:spacing w:line="360" w:lineRule="auto"/>
        <w:ind w:left="1558" w:firstLine="602"/>
        <w:jc w:val="both"/>
        <w:rPr>
          <w:rFonts w:ascii="Traditional Arabic" w:hAnsi="Traditional Arabic" w:cs="Traditional Arabic"/>
          <w:b/>
          <w:bCs/>
          <w:sz w:val="32"/>
          <w:szCs w:val="32"/>
          <w:rtl/>
          <w:lang w:bidi="ar-EG"/>
        </w:rPr>
      </w:pPr>
      <w:r w:rsidRPr="0037498D">
        <w:rPr>
          <w:rFonts w:ascii="Traditional Arabic" w:hAnsi="Traditional Arabic" w:cs="Traditional Arabic" w:hint="cs"/>
          <w:sz w:val="32"/>
          <w:szCs w:val="32"/>
          <w:rtl/>
          <w:lang w:bidi="ar-DZ"/>
        </w:rPr>
        <w:t>حدثنا ابو الواليد هشام بن عبد الملك حدثنا عبد الرحمن بن سليمان ابن الغسيل حدثنا عاصم بن عمر بن قتادة قال سمعت جابرا عن النبي صلى الله عليه وسلم قال: "ان كان في شيء من أدويتكم شفاؤ ففي شرطة محجم او لذعة النار, وما احب ان اكتوى"</w:t>
      </w:r>
      <w:r w:rsidR="00857B7A" w:rsidRPr="0037498D">
        <w:rPr>
          <w:rStyle w:val="FootnoteReference"/>
          <w:rFonts w:ascii="Traditional Arabic" w:hAnsi="Traditional Arabic" w:cs="Traditional Arabic"/>
          <w:sz w:val="32"/>
          <w:szCs w:val="32"/>
          <w:rtl/>
          <w:lang w:bidi="ar-DZ"/>
        </w:rPr>
        <w:footnoteReference w:id="43"/>
      </w:r>
    </w:p>
    <w:p w:rsidR="000875FE" w:rsidRPr="0037498D" w:rsidRDefault="000875FE" w:rsidP="000614CD">
      <w:pPr>
        <w:pStyle w:val="ListParagraph"/>
        <w:numPr>
          <w:ilvl w:val="0"/>
          <w:numId w:val="27"/>
        </w:numPr>
        <w:bidi/>
        <w:spacing w:line="360" w:lineRule="auto"/>
        <w:jc w:val="both"/>
        <w:rPr>
          <w:rFonts w:ascii="Traditional Arabic" w:hAnsi="Traditional Arabic" w:cs="Traditional Arabic"/>
          <w:b/>
          <w:bCs/>
          <w:sz w:val="32"/>
          <w:szCs w:val="32"/>
          <w:lang w:bidi="ar-EG"/>
        </w:rPr>
      </w:pPr>
      <w:r w:rsidRPr="0037498D">
        <w:rPr>
          <w:rFonts w:ascii="Traditional Arabic" w:hAnsi="Traditional Arabic" w:cs="Traditional Arabic" w:hint="cs"/>
          <w:sz w:val="32"/>
          <w:szCs w:val="32"/>
          <w:rtl/>
          <w:lang w:bidi="ar-EG"/>
        </w:rPr>
        <w:t>أراء العلماء في فهم حديث الكي</w:t>
      </w:r>
    </w:p>
    <w:p w:rsidR="00BD7284" w:rsidRPr="0037498D" w:rsidRDefault="00BD7284" w:rsidP="00A57082">
      <w:pPr>
        <w:pStyle w:val="ListParagraph"/>
        <w:bidi/>
        <w:spacing w:line="360" w:lineRule="auto"/>
        <w:ind w:left="1440" w:firstLine="54"/>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الحديث النبوي هو  الحجة للمس</w:t>
      </w:r>
      <w:r w:rsidR="003D17DB" w:rsidRPr="0037498D">
        <w:rPr>
          <w:rFonts w:ascii="Traditional Arabic" w:hAnsi="Traditional Arabic" w:cs="Traditional Arabic" w:hint="cs"/>
          <w:sz w:val="32"/>
          <w:szCs w:val="32"/>
          <w:rtl/>
          <w:lang w:bidi="ar-EG"/>
        </w:rPr>
        <w:t>لمين. فللمسلم ان يفهم الحديث عميقا و</w:t>
      </w:r>
      <w:r w:rsidRPr="0037498D">
        <w:rPr>
          <w:rFonts w:ascii="Traditional Arabic" w:hAnsi="Traditional Arabic" w:cs="Traditional Arabic" w:hint="cs"/>
          <w:sz w:val="32"/>
          <w:szCs w:val="32"/>
          <w:rtl/>
          <w:lang w:bidi="ar-EG"/>
        </w:rPr>
        <w:t>ضبط</w:t>
      </w:r>
      <w:r w:rsidR="003D17DB" w:rsidRPr="0037498D">
        <w:rPr>
          <w:rFonts w:ascii="Traditional Arabic" w:hAnsi="Traditional Arabic" w:cs="Traditional Arabic" w:hint="cs"/>
          <w:sz w:val="32"/>
          <w:szCs w:val="32"/>
          <w:rtl/>
          <w:lang w:bidi="ar-EG"/>
        </w:rPr>
        <w:t>ا</w:t>
      </w:r>
      <w:r w:rsidRPr="0037498D">
        <w:rPr>
          <w:rFonts w:ascii="Traditional Arabic" w:hAnsi="Traditional Arabic" w:cs="Traditional Arabic" w:hint="cs"/>
          <w:sz w:val="32"/>
          <w:szCs w:val="32"/>
          <w:rtl/>
          <w:lang w:bidi="ar-EG"/>
        </w:rPr>
        <w:t xml:space="preserve"> لنيل المقصو الحقيقي. الطريقة في فهم</w:t>
      </w:r>
      <w:r w:rsidR="00497BDA">
        <w:rPr>
          <w:rFonts w:ascii="Traditional Arabic" w:hAnsi="Traditional Arabic" w:cs="Traditional Arabic" w:hint="cs"/>
          <w:sz w:val="32"/>
          <w:szCs w:val="32"/>
          <w:rtl/>
          <w:lang w:bidi="ar-EG"/>
        </w:rPr>
        <w:t xml:space="preserve"> الحديث عامة تنقسم الى اربعة طر</w:t>
      </w:r>
      <w:r w:rsidRPr="0037498D">
        <w:rPr>
          <w:rFonts w:ascii="Traditional Arabic" w:hAnsi="Traditional Arabic" w:cs="Traditional Arabic" w:hint="cs"/>
          <w:sz w:val="32"/>
          <w:szCs w:val="32"/>
          <w:rtl/>
          <w:lang w:bidi="ar-EG"/>
        </w:rPr>
        <w:t>ق, منها التحليلي والاجمالي والمقارن والموضوعي. ففهم الحديث عن الكي بأعتبار طريقة فهمه فهي</w:t>
      </w:r>
      <w:r w:rsidR="004D2F89" w:rsidRPr="0037498D">
        <w:rPr>
          <w:rFonts w:ascii="Traditional Arabic" w:hAnsi="Traditional Arabic" w:cs="Traditional Arabic" w:hint="cs"/>
          <w:sz w:val="32"/>
          <w:szCs w:val="32"/>
          <w:rtl/>
          <w:lang w:bidi="ar-EG"/>
        </w:rPr>
        <w:t>:</w:t>
      </w:r>
    </w:p>
    <w:p w:rsidR="00A57082" w:rsidRPr="0037498D" w:rsidRDefault="00BD7284" w:rsidP="000614CD">
      <w:pPr>
        <w:pStyle w:val="ListParagraph"/>
        <w:numPr>
          <w:ilvl w:val="0"/>
          <w:numId w:val="28"/>
        </w:numPr>
        <w:bidi/>
        <w:spacing w:line="360" w:lineRule="auto"/>
        <w:ind w:left="1841" w:hanging="283"/>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التحليلي</w:t>
      </w:r>
    </w:p>
    <w:p w:rsidR="00A57082" w:rsidRPr="0037498D" w:rsidRDefault="00A57082" w:rsidP="00A57082">
      <w:pPr>
        <w:pStyle w:val="ListParagraph"/>
        <w:bidi/>
        <w:spacing w:line="360" w:lineRule="auto"/>
        <w:ind w:left="1841" w:firstLine="319"/>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lastRenderedPageBreak/>
        <w:t>فالكتاب المستخدم طريقة فهم الحديث التحليلية هي الكتاب فتح الباري في شرح صحيح البخاري. والمثال في الحديث ان الشفاء في الثلاثة, منها الكي:</w:t>
      </w:r>
    </w:p>
    <w:p w:rsidR="00A57082" w:rsidRPr="0037498D" w:rsidRDefault="00A57082" w:rsidP="00A57082">
      <w:pPr>
        <w:pStyle w:val="ListParagraph"/>
        <w:bidi/>
        <w:spacing w:line="360" w:lineRule="auto"/>
        <w:ind w:left="1841" w:firstLine="319"/>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w:t>
      </w:r>
      <w:r w:rsidRPr="0037498D">
        <w:rPr>
          <w:rFonts w:ascii="Traditional Arabic" w:hAnsi="Traditional Arabic" w:cs="Traditional Arabic"/>
          <w:sz w:val="32"/>
          <w:szCs w:val="32"/>
          <w:rtl/>
        </w:rPr>
        <w:t>الشِّفَاءُ فِي ثَلاَثَةٍ شَرْطَةِ مِحْجَمٍ ، أَوْ شَرْبَةِ عَسَلٍ ، أَوْ كَيَّةٍ بِنَارٍ وَأَنْهَى أُمَّتِي عَنِ الْكَىِّ</w:t>
      </w:r>
      <w:r w:rsidRPr="0037498D">
        <w:rPr>
          <w:rFonts w:ascii="Traditional Arabic" w:hAnsi="Traditional Arabic" w:cs="Traditional Arabic" w:hint="cs"/>
          <w:sz w:val="32"/>
          <w:szCs w:val="32"/>
          <w:rtl/>
        </w:rPr>
        <w:t>"</w:t>
      </w:r>
    </w:p>
    <w:p w:rsidR="00A57082" w:rsidRPr="0037498D" w:rsidRDefault="00A57082" w:rsidP="00A57082">
      <w:pPr>
        <w:pStyle w:val="ListParagraph"/>
        <w:bidi/>
        <w:spacing w:line="360" w:lineRule="auto"/>
        <w:ind w:left="1841" w:firstLine="319"/>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 xml:space="preserve">اولا, شرح المصنف عن الرجال في سناد الحديث. فالحاصل ان الحديث متصل بلا ريب ومرفوع. </w:t>
      </w:r>
    </w:p>
    <w:p w:rsidR="00A57082" w:rsidRPr="0037498D" w:rsidRDefault="00A57082" w:rsidP="00A57082">
      <w:pPr>
        <w:pStyle w:val="ListParagraph"/>
        <w:bidi/>
        <w:spacing w:line="360" w:lineRule="auto"/>
        <w:ind w:left="1841" w:firstLine="319"/>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rPr>
        <w:t xml:space="preserve">ثم شرح المصنف عن متن الحديث: </w:t>
      </w:r>
      <w:r w:rsidRPr="0037498D">
        <w:rPr>
          <w:rFonts w:ascii="Traditional Arabic" w:hAnsi="Traditional Arabic" w:cs="Traditional Arabic"/>
          <w:sz w:val="32"/>
          <w:szCs w:val="32"/>
          <w:rtl/>
        </w:rPr>
        <w:t>أما الكي فإنه يقع أخرا لإخراج ما يتعسر إخراجه من الفضلات وإنما نهى عنه مع إثباته الشفاء فيه إما لكونهم كانوا يرون أنه يحسم المادة بطبعه فكرهه لذلك ولذلك كانوا يبادرون إليه قبل حصول الداء لظنهم أنه يحسم الداء فيتعجل الذي يكتوي التعذيب بالنار لأمر مظنون وقد لا يتفق أن يقع له ذلك المرض الذي يقطعه الكي</w:t>
      </w:r>
      <w:r w:rsidRPr="0037498D">
        <w:rPr>
          <w:rFonts w:ascii="Traditional Arabic" w:hAnsi="Traditional Arabic" w:cs="Traditional Arabic" w:hint="cs"/>
          <w:sz w:val="32"/>
          <w:szCs w:val="32"/>
          <w:rtl/>
        </w:rPr>
        <w:t>.</w:t>
      </w:r>
      <w:r w:rsidRPr="0037498D">
        <w:rPr>
          <w:rStyle w:val="FootnoteReference"/>
          <w:rFonts w:ascii="Traditional Arabic" w:hAnsi="Traditional Arabic" w:cs="Traditional Arabic"/>
          <w:sz w:val="32"/>
          <w:szCs w:val="32"/>
          <w:rtl/>
        </w:rPr>
        <w:footnoteReference w:id="44"/>
      </w:r>
      <w:r w:rsidRPr="0037498D">
        <w:rPr>
          <w:rFonts w:ascii="Traditional Arabic" w:hAnsi="Traditional Arabic" w:cs="Traditional Arabic"/>
          <w:sz w:val="32"/>
          <w:szCs w:val="32"/>
          <w:rtl/>
        </w:rPr>
        <w:t xml:space="preserve"> </w:t>
      </w:r>
    </w:p>
    <w:p w:rsidR="00A57082" w:rsidRPr="0037498D" w:rsidRDefault="00BD7284" w:rsidP="000614CD">
      <w:pPr>
        <w:pStyle w:val="ListParagraph"/>
        <w:numPr>
          <w:ilvl w:val="0"/>
          <w:numId w:val="28"/>
        </w:numPr>
        <w:bidi/>
        <w:spacing w:line="360" w:lineRule="auto"/>
        <w:ind w:left="1841" w:hanging="283"/>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الموضوعي</w:t>
      </w:r>
    </w:p>
    <w:p w:rsidR="00A57082" w:rsidRPr="0037498D" w:rsidRDefault="004624F7" w:rsidP="008E34BE">
      <w:pPr>
        <w:pStyle w:val="ListParagraph"/>
        <w:bidi/>
        <w:spacing w:line="360" w:lineRule="auto"/>
        <w:ind w:left="1841" w:firstLine="319"/>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lang w:bidi="ar-EG"/>
        </w:rPr>
        <w:t>تتخذ الباحثة الكتاب</w:t>
      </w:r>
      <w:r w:rsidR="007C59ED" w:rsidRPr="0037498D">
        <w:rPr>
          <w:rFonts w:ascii="Traditional Arabic" w:hAnsi="Traditional Arabic" w:cs="Traditional Arabic" w:hint="cs"/>
          <w:sz w:val="32"/>
          <w:szCs w:val="32"/>
          <w:rtl/>
          <w:lang w:bidi="ar-EG"/>
        </w:rPr>
        <w:t xml:space="preserve"> تحفة الأحواذي ب</w:t>
      </w:r>
      <w:r w:rsidRPr="0037498D">
        <w:rPr>
          <w:rFonts w:ascii="Traditional Arabic" w:hAnsi="Traditional Arabic" w:cs="Traditional Arabic" w:hint="cs"/>
          <w:sz w:val="32"/>
          <w:szCs w:val="32"/>
          <w:rtl/>
          <w:lang w:bidi="ar-EG"/>
        </w:rPr>
        <w:t>شرح جامع الترمذي</w:t>
      </w:r>
      <w:r w:rsidR="007C59ED" w:rsidRPr="0037498D">
        <w:rPr>
          <w:rFonts w:ascii="Traditional Arabic" w:hAnsi="Traditional Arabic" w:cs="Traditional Arabic" w:hint="cs"/>
          <w:sz w:val="32"/>
          <w:szCs w:val="32"/>
          <w:rtl/>
          <w:lang w:bidi="ar-EG"/>
        </w:rPr>
        <w:t xml:space="preserve"> للامام</w:t>
      </w:r>
      <w:r w:rsidRPr="0037498D">
        <w:rPr>
          <w:rFonts w:ascii="Traditional Arabic" w:hAnsi="Traditional Arabic" w:cs="Traditional Arabic" w:hint="cs"/>
          <w:sz w:val="32"/>
          <w:szCs w:val="32"/>
          <w:rtl/>
          <w:lang w:bidi="ar-EG"/>
        </w:rPr>
        <w:t xml:space="preserve"> </w:t>
      </w:r>
      <w:r w:rsidRPr="0037498D">
        <w:rPr>
          <w:rFonts w:ascii="Traditional Arabic" w:hAnsi="Traditional Arabic" w:cs="Traditional Arabic"/>
          <w:sz w:val="32"/>
          <w:szCs w:val="32"/>
          <w:rtl/>
        </w:rPr>
        <w:t>محمد عبد الرحمن بن عبد الرحيم المبار</w:t>
      </w:r>
      <w:r w:rsidR="007C59ED" w:rsidRPr="0037498D">
        <w:rPr>
          <w:rFonts w:ascii="Traditional Arabic" w:hAnsi="Traditional Arabic" w:cs="Traditional Arabic" w:hint="cs"/>
          <w:sz w:val="32"/>
          <w:szCs w:val="32"/>
          <w:rtl/>
        </w:rPr>
        <w:t xml:space="preserve"> </w:t>
      </w:r>
      <w:r w:rsidRPr="0037498D">
        <w:rPr>
          <w:rFonts w:ascii="Traditional Arabic" w:hAnsi="Traditional Arabic" w:cs="Traditional Arabic"/>
          <w:sz w:val="32"/>
          <w:szCs w:val="32"/>
          <w:rtl/>
        </w:rPr>
        <w:t>كفوري أبو العلا</w:t>
      </w:r>
      <w:r w:rsidR="007C59ED" w:rsidRPr="0037498D">
        <w:rPr>
          <w:rFonts w:ascii="Traditional Arabic" w:hAnsi="Traditional Arabic" w:cs="Traditional Arabic" w:hint="cs"/>
          <w:sz w:val="32"/>
          <w:szCs w:val="32"/>
          <w:rtl/>
        </w:rPr>
        <w:t>. وضع في احد الموضوع تحت العنوان "باب ما جاء في كراهية الكي</w:t>
      </w:r>
      <w:r w:rsidR="006A4344" w:rsidRPr="0037498D">
        <w:rPr>
          <w:rFonts w:ascii="Traditional Arabic" w:hAnsi="Traditional Arabic" w:cs="Traditional Arabic" w:hint="cs"/>
          <w:sz w:val="32"/>
          <w:szCs w:val="32"/>
          <w:rtl/>
        </w:rPr>
        <w:t xml:space="preserve"> والرخصة في ذلك</w:t>
      </w:r>
      <w:r w:rsidR="007C59ED" w:rsidRPr="0037498D">
        <w:rPr>
          <w:rFonts w:ascii="Traditional Arabic" w:hAnsi="Traditional Arabic" w:cs="Traditional Arabic" w:hint="cs"/>
          <w:sz w:val="32"/>
          <w:szCs w:val="32"/>
          <w:rtl/>
        </w:rPr>
        <w:t>"</w:t>
      </w:r>
      <w:r w:rsidR="00B47578" w:rsidRPr="0037498D">
        <w:rPr>
          <w:rFonts w:ascii="Traditional Arabic" w:hAnsi="Traditional Arabic" w:cs="Traditional Arabic" w:hint="cs"/>
          <w:sz w:val="32"/>
          <w:szCs w:val="32"/>
          <w:rtl/>
        </w:rPr>
        <w:t xml:space="preserve">. أبتدء بأحاديث الكي, ثم شرح </w:t>
      </w:r>
      <w:r w:rsidR="00B47578" w:rsidRPr="0037498D">
        <w:rPr>
          <w:rFonts w:ascii="Traditional Arabic" w:hAnsi="Traditional Arabic" w:cs="Traditional Arabic" w:hint="cs"/>
          <w:sz w:val="32"/>
          <w:szCs w:val="32"/>
          <w:rtl/>
        </w:rPr>
        <w:lastRenderedPageBreak/>
        <w:t xml:space="preserve">عن تحديد الكي انه </w:t>
      </w:r>
      <w:r w:rsidR="00B47578" w:rsidRPr="0037498D">
        <w:rPr>
          <w:rFonts w:ascii="Traditional Arabic" w:hAnsi="Traditional Arabic" w:cs="Traditional Arabic"/>
          <w:sz w:val="32"/>
          <w:szCs w:val="32"/>
          <w:rtl/>
        </w:rPr>
        <w:t>كَوَاهُ يَكْوِيهِ كَيًّا</w:t>
      </w:r>
      <w:r w:rsidR="00B47578" w:rsidRPr="0037498D">
        <w:rPr>
          <w:rFonts w:ascii="Traditional Arabic" w:hAnsi="Traditional Arabic" w:cs="Traditional Arabic" w:hint="cs"/>
          <w:sz w:val="32"/>
          <w:szCs w:val="32"/>
          <w:rtl/>
        </w:rPr>
        <w:t xml:space="preserve"> احراق جلده بحديدة ونحوها.</w:t>
      </w:r>
      <w:r w:rsidR="00106EE6" w:rsidRPr="0037498D">
        <w:rPr>
          <w:rStyle w:val="FootnoteReference"/>
          <w:rFonts w:ascii="Traditional Arabic" w:hAnsi="Traditional Arabic" w:cs="Traditional Arabic"/>
          <w:sz w:val="32"/>
          <w:szCs w:val="32"/>
          <w:rtl/>
        </w:rPr>
        <w:footnoteReference w:id="45"/>
      </w:r>
      <w:r w:rsidR="00B47578" w:rsidRPr="0037498D">
        <w:rPr>
          <w:rFonts w:ascii="Traditional Arabic" w:hAnsi="Traditional Arabic" w:cs="Traditional Arabic" w:hint="cs"/>
          <w:sz w:val="32"/>
          <w:szCs w:val="32"/>
          <w:rtl/>
        </w:rPr>
        <w:t xml:space="preserve"> ووضح عن اختلاف الحكم في </w:t>
      </w:r>
      <w:r w:rsidR="008E34BE" w:rsidRPr="0037498D">
        <w:rPr>
          <w:rFonts w:ascii="Traditional Arabic" w:hAnsi="Traditional Arabic" w:cs="Traditional Arabic" w:hint="cs"/>
          <w:sz w:val="32"/>
          <w:szCs w:val="32"/>
          <w:rtl/>
        </w:rPr>
        <w:t xml:space="preserve">التداوى </w:t>
      </w:r>
      <w:r w:rsidR="00B47578" w:rsidRPr="0037498D">
        <w:rPr>
          <w:rFonts w:ascii="Traditional Arabic" w:hAnsi="Traditional Arabic" w:cs="Traditional Arabic" w:hint="cs"/>
          <w:sz w:val="32"/>
          <w:szCs w:val="32"/>
          <w:rtl/>
        </w:rPr>
        <w:t xml:space="preserve">به بل شرح أسباب ورود الحديث المخلفة في حكم الكي. </w:t>
      </w:r>
      <w:r w:rsidR="00232852" w:rsidRPr="0037498D">
        <w:rPr>
          <w:rFonts w:ascii="Traditional Arabic" w:hAnsi="Traditional Arabic" w:cs="Traditional Arabic" w:hint="cs"/>
          <w:sz w:val="32"/>
          <w:szCs w:val="32"/>
          <w:rtl/>
        </w:rPr>
        <w:t>قيل أن النهي عن الكي خاص بعمران لأنه كان به الباسور وكان موضعه خطرا فنهاه عن كيه.</w:t>
      </w:r>
      <w:r w:rsidR="00232852" w:rsidRPr="0037498D">
        <w:rPr>
          <w:rStyle w:val="FootnoteReference"/>
          <w:rFonts w:ascii="Traditional Arabic" w:hAnsi="Traditional Arabic" w:cs="Traditional Arabic"/>
          <w:sz w:val="32"/>
          <w:szCs w:val="32"/>
          <w:rtl/>
        </w:rPr>
        <w:footnoteReference w:id="46"/>
      </w:r>
    </w:p>
    <w:p w:rsidR="00A57082" w:rsidRPr="0037498D" w:rsidRDefault="00AB4180" w:rsidP="008E34BE">
      <w:pPr>
        <w:pStyle w:val="ListParagraph"/>
        <w:bidi/>
        <w:spacing w:line="360" w:lineRule="auto"/>
        <w:ind w:left="1841" w:firstLine="319"/>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اختلاف</w:t>
      </w:r>
      <w:r w:rsidR="00232852" w:rsidRPr="0037498D">
        <w:rPr>
          <w:rFonts w:ascii="Traditional Arabic" w:hAnsi="Traditional Arabic" w:cs="Traditional Arabic" w:hint="cs"/>
          <w:sz w:val="32"/>
          <w:szCs w:val="32"/>
          <w:rtl/>
        </w:rPr>
        <w:t xml:space="preserve"> حكم</w:t>
      </w:r>
      <w:r w:rsidRPr="0037498D">
        <w:rPr>
          <w:rFonts w:ascii="Traditional Arabic" w:hAnsi="Traditional Arabic" w:cs="Traditional Arabic" w:hint="cs"/>
          <w:sz w:val="32"/>
          <w:szCs w:val="32"/>
          <w:rtl/>
        </w:rPr>
        <w:t xml:space="preserve"> </w:t>
      </w:r>
      <w:r w:rsidR="008E34BE" w:rsidRPr="0037498D">
        <w:rPr>
          <w:rFonts w:ascii="Traditional Arabic" w:hAnsi="Traditional Arabic" w:cs="Traditional Arabic" w:hint="cs"/>
          <w:sz w:val="32"/>
          <w:szCs w:val="32"/>
          <w:rtl/>
        </w:rPr>
        <w:t xml:space="preserve">التداوى </w:t>
      </w:r>
      <w:r w:rsidRPr="0037498D">
        <w:rPr>
          <w:rFonts w:ascii="Traditional Arabic" w:hAnsi="Traditional Arabic" w:cs="Traditional Arabic" w:hint="cs"/>
          <w:sz w:val="32"/>
          <w:szCs w:val="32"/>
          <w:rtl/>
        </w:rPr>
        <w:t xml:space="preserve">بالكي عند اراء أبو العلا هو ترك الكي ان كان موجود الداء الاخرى, وأوسط الحكم إكراه الكي, وأما ترك الكي أحسن لأنه </w:t>
      </w:r>
      <w:r w:rsidR="00106EE6" w:rsidRPr="0037498D">
        <w:rPr>
          <w:rFonts w:ascii="Traditional Arabic" w:hAnsi="Traditional Arabic" w:cs="Traditional Arabic" w:hint="cs"/>
          <w:sz w:val="32"/>
          <w:szCs w:val="32"/>
          <w:rtl/>
        </w:rPr>
        <w:t>ممكن بالضرار والخطور.</w:t>
      </w:r>
    </w:p>
    <w:p w:rsidR="00A57082" w:rsidRPr="0037498D" w:rsidRDefault="00106EE6" w:rsidP="00A57082">
      <w:pPr>
        <w:pStyle w:val="ListParagraph"/>
        <w:bidi/>
        <w:spacing w:line="360" w:lineRule="auto"/>
        <w:ind w:left="1841" w:firstLine="319"/>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فص</w:t>
      </w:r>
      <w:r w:rsidR="00292A10" w:rsidRPr="0037498D">
        <w:rPr>
          <w:rFonts w:ascii="Traditional Arabic" w:hAnsi="Traditional Arabic" w:cs="Traditional Arabic" w:hint="cs"/>
          <w:sz w:val="32"/>
          <w:szCs w:val="32"/>
          <w:rtl/>
        </w:rPr>
        <w:t>ي</w:t>
      </w:r>
      <w:r w:rsidRPr="0037498D">
        <w:rPr>
          <w:rFonts w:ascii="Traditional Arabic" w:hAnsi="Traditional Arabic" w:cs="Traditional Arabic" w:hint="cs"/>
          <w:sz w:val="32"/>
          <w:szCs w:val="32"/>
          <w:rtl/>
        </w:rPr>
        <w:t>غة التحمل في اسناد الحديث عن الكي هي</w:t>
      </w:r>
      <w:r w:rsidR="00A57082" w:rsidRPr="0037498D">
        <w:rPr>
          <w:rFonts w:ascii="Traditional Arabic" w:hAnsi="Traditional Arabic" w:cs="Traditional Arabic" w:hint="cs"/>
          <w:sz w:val="32"/>
          <w:szCs w:val="32"/>
          <w:rtl/>
        </w:rPr>
        <w:t>:</w:t>
      </w:r>
    </w:p>
    <w:p w:rsidR="00A57082" w:rsidRPr="0037498D" w:rsidRDefault="00106EE6" w:rsidP="00A57082">
      <w:pPr>
        <w:pStyle w:val="ListParagraph"/>
        <w:bidi/>
        <w:spacing w:line="360" w:lineRule="auto"/>
        <w:ind w:left="1841" w:firstLine="319"/>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الحديث (</w:t>
      </w:r>
      <w:r w:rsidR="00232852" w:rsidRPr="0037498D">
        <w:rPr>
          <w:rFonts w:ascii="Traditional Arabic" w:hAnsi="Traditional Arabic" w:cs="Traditional Arabic" w:hint="cs"/>
          <w:sz w:val="32"/>
          <w:szCs w:val="32"/>
          <w:rtl/>
        </w:rPr>
        <w:t>نهى عن الكي</w:t>
      </w:r>
      <w:r w:rsidRPr="0037498D">
        <w:rPr>
          <w:rFonts w:ascii="Traditional Arabic" w:hAnsi="Traditional Arabic" w:cs="Traditional Arabic" w:hint="cs"/>
          <w:sz w:val="32"/>
          <w:szCs w:val="32"/>
          <w:rtl/>
        </w:rPr>
        <w:t>)</w:t>
      </w:r>
      <w:r w:rsidR="001D271A" w:rsidRPr="0037498D">
        <w:rPr>
          <w:rFonts w:ascii="Traditional Arabic" w:hAnsi="Traditional Arabic" w:cs="Traditional Arabic" w:hint="cs"/>
          <w:sz w:val="32"/>
          <w:szCs w:val="32"/>
          <w:rtl/>
        </w:rPr>
        <w:t xml:space="preserve"> عن عمران بن حصين </w:t>
      </w:r>
      <w:r w:rsidR="00292A10" w:rsidRPr="0037498D">
        <w:rPr>
          <w:rFonts w:ascii="Traditional Arabic" w:hAnsi="Traditional Arabic" w:cs="Traditional Arabic" w:hint="cs"/>
          <w:sz w:val="32"/>
          <w:szCs w:val="32"/>
          <w:rtl/>
        </w:rPr>
        <w:t xml:space="preserve">أخرجه أحمد وابو داود وابن ماجه. </w:t>
      </w:r>
      <w:r w:rsidR="001D271A" w:rsidRPr="0037498D">
        <w:rPr>
          <w:rFonts w:ascii="Traditional Arabic" w:hAnsi="Traditional Arabic" w:cs="Traditional Arabic" w:hint="cs"/>
          <w:sz w:val="32"/>
          <w:szCs w:val="32"/>
          <w:rtl/>
        </w:rPr>
        <w:t>وص</w:t>
      </w:r>
      <w:r w:rsidR="00292A10" w:rsidRPr="0037498D">
        <w:rPr>
          <w:rFonts w:ascii="Traditional Arabic" w:hAnsi="Traditional Arabic" w:cs="Traditional Arabic" w:hint="cs"/>
          <w:sz w:val="32"/>
          <w:szCs w:val="32"/>
          <w:rtl/>
        </w:rPr>
        <w:t>ي</w:t>
      </w:r>
      <w:r w:rsidR="001D271A" w:rsidRPr="0037498D">
        <w:rPr>
          <w:rFonts w:ascii="Traditional Arabic" w:hAnsi="Traditional Arabic" w:cs="Traditional Arabic" w:hint="cs"/>
          <w:sz w:val="32"/>
          <w:szCs w:val="32"/>
          <w:rtl/>
        </w:rPr>
        <w:t>غته باللفظ عن, أخبرنا وأحدثنا. فحكم سنده حسن صحيح.</w:t>
      </w:r>
    </w:p>
    <w:p w:rsidR="00A57082" w:rsidRPr="0037498D" w:rsidRDefault="00232852" w:rsidP="00A57082">
      <w:pPr>
        <w:pStyle w:val="ListParagraph"/>
        <w:bidi/>
        <w:spacing w:line="360" w:lineRule="auto"/>
        <w:ind w:left="1841" w:firstLine="319"/>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والقول (نهينا عن الكي)</w:t>
      </w:r>
      <w:r w:rsidR="001D271A" w:rsidRPr="0037498D">
        <w:rPr>
          <w:rFonts w:ascii="Traditional Arabic" w:hAnsi="Traditional Arabic" w:cs="Traditional Arabic" w:hint="cs"/>
          <w:sz w:val="32"/>
          <w:szCs w:val="32"/>
          <w:rtl/>
          <w:lang w:bidi="ar-EG"/>
        </w:rPr>
        <w:t xml:space="preserve"> فص</w:t>
      </w:r>
      <w:r w:rsidR="00292A10" w:rsidRPr="0037498D">
        <w:rPr>
          <w:rFonts w:ascii="Traditional Arabic" w:hAnsi="Traditional Arabic" w:cs="Traditional Arabic" w:hint="cs"/>
          <w:sz w:val="32"/>
          <w:szCs w:val="32"/>
          <w:rtl/>
          <w:lang w:bidi="ar-EG"/>
        </w:rPr>
        <w:t>ي</w:t>
      </w:r>
      <w:r w:rsidR="001D271A" w:rsidRPr="0037498D">
        <w:rPr>
          <w:rFonts w:ascii="Traditional Arabic" w:hAnsi="Traditional Arabic" w:cs="Traditional Arabic" w:hint="cs"/>
          <w:sz w:val="32"/>
          <w:szCs w:val="32"/>
          <w:rtl/>
          <w:lang w:bidi="ar-EG"/>
        </w:rPr>
        <w:t>غة التحمل في</w:t>
      </w:r>
      <w:r w:rsidR="00292A10" w:rsidRPr="0037498D">
        <w:rPr>
          <w:rFonts w:ascii="Traditional Arabic" w:hAnsi="Traditional Arabic" w:cs="Traditional Arabic" w:hint="cs"/>
          <w:sz w:val="32"/>
          <w:szCs w:val="32"/>
          <w:rtl/>
          <w:lang w:bidi="ar-EG"/>
        </w:rPr>
        <w:t>ه: حدثنا, أخبارنا, عن وقال. أخرجه الطحاوى في الكتاب معانى الأثار وهو حديث حسن صحيح.</w:t>
      </w:r>
    </w:p>
    <w:p w:rsidR="00232852" w:rsidRPr="0037498D" w:rsidRDefault="00232852" w:rsidP="00A57082">
      <w:pPr>
        <w:pStyle w:val="ListParagraph"/>
        <w:bidi/>
        <w:spacing w:line="360" w:lineRule="auto"/>
        <w:ind w:left="1841" w:firstLine="319"/>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اما الحديث (الننبي كوى أسعد بن زرارة من الشوكة)</w:t>
      </w:r>
      <w:r w:rsidR="00866BFA" w:rsidRPr="0037498D">
        <w:rPr>
          <w:rFonts w:ascii="Traditional Arabic" w:hAnsi="Traditional Arabic" w:cs="Traditional Arabic" w:hint="cs"/>
          <w:sz w:val="32"/>
          <w:szCs w:val="32"/>
          <w:rtl/>
          <w:lang w:bidi="ar-EG"/>
        </w:rPr>
        <w:t>, هذا الحديث عن الرخصة في الكي بحيث لا يقدر الرجل ان يداوى العلة بدواء أخر. هذا حديث حسن غريب من المخرج  الطحاوى في الكتاب معانى الأثار.</w:t>
      </w:r>
    </w:p>
    <w:p w:rsidR="004679A6" w:rsidRPr="0037498D" w:rsidRDefault="00B47578" w:rsidP="00C03E21">
      <w:pPr>
        <w:bidi/>
        <w:spacing w:line="360" w:lineRule="auto"/>
        <w:ind w:left="1134" w:firstLine="720"/>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lastRenderedPageBreak/>
        <w:t>ومن العلماء</w:t>
      </w:r>
      <w:r w:rsidR="0020749A" w:rsidRPr="0037498D">
        <w:rPr>
          <w:rFonts w:ascii="Traditional Arabic" w:hAnsi="Traditional Arabic" w:cs="Traditional Arabic" w:hint="cs"/>
          <w:sz w:val="32"/>
          <w:szCs w:val="32"/>
          <w:rtl/>
          <w:lang w:bidi="ar-EG"/>
        </w:rPr>
        <w:t xml:space="preserve"> الذي يستخدم طريقة فهم الحديث بالموضوعية هو الامام يوسف القرضاوي. شرحها القرضاوي في الكتاب "كيف نتعامل مع السنة"</w:t>
      </w:r>
      <w:r w:rsidR="007B0747" w:rsidRPr="0037498D">
        <w:rPr>
          <w:rFonts w:ascii="Traditional Arabic" w:hAnsi="Traditional Arabic" w:cs="Traditional Arabic" w:hint="cs"/>
          <w:sz w:val="32"/>
          <w:szCs w:val="32"/>
          <w:rtl/>
          <w:lang w:bidi="ar-EG"/>
        </w:rPr>
        <w:t xml:space="preserve"> كما سيأتي في التالى</w:t>
      </w:r>
      <w:r w:rsidR="0020749A" w:rsidRPr="0037498D">
        <w:rPr>
          <w:rFonts w:ascii="Traditional Arabic" w:hAnsi="Traditional Arabic" w:cs="Traditional Arabic" w:hint="cs"/>
          <w:sz w:val="32"/>
          <w:szCs w:val="32"/>
          <w:rtl/>
          <w:lang w:bidi="ar-EG"/>
        </w:rPr>
        <w:t>.</w:t>
      </w:r>
    </w:p>
    <w:p w:rsidR="00AC1FA4" w:rsidRPr="0037498D" w:rsidRDefault="00AC1FA4" w:rsidP="00AC1FA4">
      <w:pPr>
        <w:bidi/>
        <w:spacing w:line="360" w:lineRule="auto"/>
        <w:ind w:left="1134" w:firstLine="720"/>
        <w:jc w:val="both"/>
        <w:rPr>
          <w:rFonts w:ascii="Traditional Arabic" w:hAnsi="Traditional Arabic" w:cs="Traditional Arabic"/>
          <w:sz w:val="32"/>
          <w:szCs w:val="32"/>
          <w:lang w:bidi="ar-EG"/>
        </w:rPr>
      </w:pPr>
    </w:p>
    <w:p w:rsidR="00A57082" w:rsidRPr="0037498D" w:rsidRDefault="000875FE" w:rsidP="00582B4D">
      <w:pPr>
        <w:pStyle w:val="Subtitle"/>
        <w:rPr>
          <w:color w:val="auto"/>
        </w:rPr>
      </w:pPr>
      <w:r w:rsidRPr="0037498D">
        <w:rPr>
          <w:rFonts w:hint="cs"/>
          <w:color w:val="auto"/>
          <w:rtl/>
        </w:rPr>
        <w:t xml:space="preserve">القواعد التي إستخدمها </w:t>
      </w:r>
      <w:r w:rsidR="00113632" w:rsidRPr="0037498D">
        <w:rPr>
          <w:rFonts w:hint="cs"/>
          <w:color w:val="auto"/>
          <w:rtl/>
        </w:rPr>
        <w:t>يوسف القرضاوي</w:t>
      </w:r>
    </w:p>
    <w:p w:rsidR="00D730E9" w:rsidRPr="0037498D" w:rsidRDefault="00FC5F5A" w:rsidP="000614CD">
      <w:pPr>
        <w:pStyle w:val="ListParagraph"/>
        <w:numPr>
          <w:ilvl w:val="0"/>
          <w:numId w:val="29"/>
        </w:numPr>
        <w:bidi/>
        <w:spacing w:line="360" w:lineRule="auto"/>
        <w:ind w:left="1559" w:hanging="425"/>
        <w:jc w:val="both"/>
        <w:rPr>
          <w:rFonts w:ascii="Traditional Arabic" w:hAnsi="Traditional Arabic" w:cs="Traditional Arabic"/>
          <w:sz w:val="32"/>
          <w:szCs w:val="32"/>
          <w:lang w:bidi="ar-EG"/>
        </w:rPr>
      </w:pPr>
      <w:r w:rsidRPr="0037498D">
        <w:rPr>
          <w:rFonts w:ascii="Traditional Arabic" w:hAnsi="Traditional Arabic" w:cs="Traditional Arabic"/>
          <w:sz w:val="32"/>
          <w:szCs w:val="32"/>
          <w:rtl/>
          <w:lang w:val="en-US" w:bidi="ar-IQ"/>
        </w:rPr>
        <w:t>فهم السنة في ضوء القرأن الكريم</w:t>
      </w:r>
      <w:r w:rsidR="00D730E9" w:rsidRPr="0037498D">
        <w:rPr>
          <w:rFonts w:ascii="Traditional Arabic" w:hAnsi="Traditional Arabic" w:cs="Traditional Arabic" w:hint="cs"/>
          <w:sz w:val="32"/>
          <w:szCs w:val="32"/>
          <w:rtl/>
          <w:lang w:val="en-US" w:bidi="ar-IQ"/>
        </w:rPr>
        <w:t xml:space="preserve"> </w:t>
      </w:r>
    </w:p>
    <w:p w:rsidR="00D730E9" w:rsidRPr="0037498D" w:rsidRDefault="00292A10" w:rsidP="00D730E9">
      <w:pPr>
        <w:pStyle w:val="ListParagraph"/>
        <w:bidi/>
        <w:spacing w:line="360" w:lineRule="auto"/>
        <w:ind w:left="1559" w:firstLine="601"/>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val="en-US" w:bidi="ar-IQ"/>
        </w:rPr>
        <w:t>فالقرأ</w:t>
      </w:r>
      <w:r w:rsidR="003C78D5" w:rsidRPr="0037498D">
        <w:rPr>
          <w:rFonts w:ascii="Traditional Arabic" w:hAnsi="Traditional Arabic" w:cs="Traditional Arabic" w:hint="cs"/>
          <w:sz w:val="32"/>
          <w:szCs w:val="32"/>
          <w:rtl/>
          <w:lang w:val="en-US" w:bidi="ar-IQ"/>
        </w:rPr>
        <w:t>ن هو الاساس الاولى كانه روح الأسلام, بل كل شيئ او الأحكام ان يكون مصدرا من القران. تناسب به مهمة الحديث في الاسلام, انه شرح وبيان حقيقي للقران. وما كان للبيان ان يناقض بالمبيّن, ولا للفرع ان يعارض</w:t>
      </w:r>
      <w:r w:rsidR="00702554" w:rsidRPr="0037498D">
        <w:rPr>
          <w:rFonts w:ascii="Traditional Arabic" w:hAnsi="Traditional Arabic" w:cs="Traditional Arabic" w:hint="cs"/>
          <w:sz w:val="32"/>
          <w:szCs w:val="32"/>
          <w:rtl/>
          <w:lang w:val="en-US" w:bidi="ar-IQ"/>
        </w:rPr>
        <w:t xml:space="preserve"> الاصل. فالبيان النبوي يدور ابدا في فلك الكتاب العزيز لايتخطاه.</w:t>
      </w:r>
      <w:r w:rsidR="00702554" w:rsidRPr="0037498D">
        <w:rPr>
          <w:rStyle w:val="FootnoteReference"/>
          <w:rFonts w:ascii="Traditional Arabic" w:hAnsi="Traditional Arabic" w:cs="Traditional Arabic"/>
          <w:sz w:val="32"/>
          <w:szCs w:val="32"/>
          <w:rtl/>
          <w:lang w:val="en-US" w:bidi="ar-IQ"/>
        </w:rPr>
        <w:footnoteReference w:id="47"/>
      </w:r>
    </w:p>
    <w:p w:rsidR="00D730E9" w:rsidRPr="0037498D" w:rsidRDefault="00D730E9" w:rsidP="000614CD">
      <w:pPr>
        <w:pStyle w:val="ListParagraph"/>
        <w:numPr>
          <w:ilvl w:val="0"/>
          <w:numId w:val="29"/>
        </w:numPr>
        <w:bidi/>
        <w:spacing w:line="360" w:lineRule="auto"/>
        <w:ind w:left="1559"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val="en-US" w:bidi="ar-IQ"/>
        </w:rPr>
        <w:t xml:space="preserve"> </w:t>
      </w:r>
      <w:r w:rsidR="00FC5F5A" w:rsidRPr="0037498D">
        <w:rPr>
          <w:rFonts w:ascii="Traditional Arabic" w:hAnsi="Traditional Arabic" w:cs="Traditional Arabic"/>
          <w:sz w:val="32"/>
          <w:szCs w:val="32"/>
          <w:rtl/>
          <w:lang w:val="en-US" w:bidi="ar-IQ"/>
        </w:rPr>
        <w:t>جمع الأحاديث الواردة  في الوضوع الواحد</w:t>
      </w:r>
      <w:r w:rsidRPr="0037498D">
        <w:rPr>
          <w:rFonts w:ascii="Traditional Arabic" w:hAnsi="Traditional Arabic" w:cs="Traditional Arabic" w:hint="cs"/>
          <w:sz w:val="32"/>
          <w:szCs w:val="32"/>
          <w:rtl/>
          <w:lang w:val="en-US" w:bidi="ar-IQ"/>
        </w:rPr>
        <w:t xml:space="preserve"> </w:t>
      </w:r>
    </w:p>
    <w:p w:rsidR="00D730E9" w:rsidRPr="0037498D" w:rsidRDefault="00702554" w:rsidP="00D730E9">
      <w:pPr>
        <w:pStyle w:val="ListParagraph"/>
        <w:bidi/>
        <w:spacing w:line="360" w:lineRule="auto"/>
        <w:ind w:left="1559" w:firstLine="601"/>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val="en-US" w:bidi="ar-IQ"/>
        </w:rPr>
        <w:t>ومن اللازم لفهم السنة النبوية, ان تجمع الاحاديث الصحيحة في الموضوع الواحد بحيث يرد متشابهها الى محكمها ويحمل مطلقها على مقيدها ويفسر عامه بخاصها</w:t>
      </w:r>
      <w:r w:rsidR="00086B39" w:rsidRPr="0037498D">
        <w:rPr>
          <w:rFonts w:ascii="Traditional Arabic" w:hAnsi="Traditional Arabic" w:cs="Traditional Arabic" w:hint="cs"/>
          <w:sz w:val="32"/>
          <w:szCs w:val="32"/>
          <w:rtl/>
          <w:lang w:val="en-US" w:bidi="ar-IQ"/>
        </w:rPr>
        <w:t>. وبذلك يتضح المعنى المراد منه ولا يضرب بعضها ببعض.</w:t>
      </w:r>
      <w:r w:rsidR="00086B39" w:rsidRPr="0037498D">
        <w:rPr>
          <w:rStyle w:val="FootnoteReference"/>
          <w:rFonts w:ascii="Traditional Arabic" w:hAnsi="Traditional Arabic" w:cs="Traditional Arabic"/>
          <w:sz w:val="32"/>
          <w:szCs w:val="32"/>
          <w:rtl/>
          <w:lang w:val="en-US" w:bidi="ar-IQ"/>
        </w:rPr>
        <w:footnoteReference w:id="48"/>
      </w:r>
    </w:p>
    <w:p w:rsidR="00D730E9" w:rsidRPr="0037498D" w:rsidRDefault="00FC5F5A" w:rsidP="000614CD">
      <w:pPr>
        <w:pStyle w:val="ListParagraph"/>
        <w:numPr>
          <w:ilvl w:val="0"/>
          <w:numId w:val="29"/>
        </w:numPr>
        <w:bidi/>
        <w:spacing w:line="360" w:lineRule="auto"/>
        <w:ind w:left="1559" w:hanging="425"/>
        <w:jc w:val="both"/>
        <w:rPr>
          <w:rFonts w:ascii="Traditional Arabic" w:hAnsi="Traditional Arabic" w:cs="Traditional Arabic"/>
          <w:sz w:val="32"/>
          <w:szCs w:val="32"/>
          <w:lang w:bidi="ar-EG"/>
        </w:rPr>
      </w:pPr>
      <w:r w:rsidRPr="0037498D">
        <w:rPr>
          <w:rFonts w:ascii="Traditional Arabic" w:hAnsi="Traditional Arabic" w:cs="Traditional Arabic"/>
          <w:sz w:val="32"/>
          <w:szCs w:val="32"/>
          <w:rtl/>
          <w:lang w:bidi="ar-IQ"/>
        </w:rPr>
        <w:t>الجمع أو الترجيح بين مختلف الحديث</w:t>
      </w:r>
    </w:p>
    <w:p w:rsidR="00D730E9" w:rsidRPr="0037498D" w:rsidRDefault="00D730E9" w:rsidP="00D730E9">
      <w:pPr>
        <w:pStyle w:val="ListParagraph"/>
        <w:bidi/>
        <w:spacing w:line="360" w:lineRule="auto"/>
        <w:ind w:left="1559" w:firstLine="601"/>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lastRenderedPageBreak/>
        <w:t xml:space="preserve"> </w:t>
      </w:r>
      <w:r w:rsidR="00C97A63" w:rsidRPr="0037498D">
        <w:rPr>
          <w:rFonts w:ascii="Traditional Arabic" w:hAnsi="Traditional Arabic" w:cs="Traditional Arabic" w:hint="cs"/>
          <w:sz w:val="32"/>
          <w:szCs w:val="32"/>
          <w:rtl/>
          <w:lang w:bidi="ar-IQ"/>
        </w:rPr>
        <w:t>فالاصل, أن لا تتعارض, لان الحق لا يعارض بالحق. فاذا إفترض وجود اللتعارض فإنما هو في ظاهر الامر لا في الحقية والواقع. وكان علبنا ان نزيل هذا التعارض.</w:t>
      </w:r>
      <w:r w:rsidR="00C97A63" w:rsidRPr="0037498D">
        <w:rPr>
          <w:rStyle w:val="FootnoteReference"/>
          <w:rFonts w:ascii="Traditional Arabic" w:hAnsi="Traditional Arabic" w:cs="Traditional Arabic"/>
          <w:sz w:val="32"/>
          <w:szCs w:val="32"/>
          <w:rtl/>
          <w:lang w:bidi="ar-IQ"/>
        </w:rPr>
        <w:footnoteReference w:id="49"/>
      </w:r>
      <w:r w:rsidRPr="0037498D">
        <w:rPr>
          <w:rFonts w:ascii="Traditional Arabic" w:hAnsi="Traditional Arabic" w:cs="Traditional Arabic" w:hint="cs"/>
          <w:sz w:val="32"/>
          <w:szCs w:val="32"/>
          <w:rtl/>
          <w:lang w:bidi="ar-IQ"/>
        </w:rPr>
        <w:t xml:space="preserve"> </w:t>
      </w:r>
    </w:p>
    <w:p w:rsidR="00D730E9" w:rsidRPr="0037498D" w:rsidRDefault="00086B39" w:rsidP="00D730E9">
      <w:pPr>
        <w:pStyle w:val="ListParagraph"/>
        <w:bidi/>
        <w:spacing w:line="360" w:lineRule="auto"/>
        <w:ind w:left="1559" w:firstLine="601"/>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IQ"/>
        </w:rPr>
        <w:t>ا</w:t>
      </w:r>
      <w:r w:rsidR="00C97A63" w:rsidRPr="0037498D">
        <w:rPr>
          <w:rFonts w:ascii="Traditional Arabic" w:hAnsi="Traditional Arabic" w:cs="Traditional Arabic" w:hint="cs"/>
          <w:sz w:val="32"/>
          <w:szCs w:val="32"/>
          <w:rtl/>
          <w:lang w:bidi="ar-IQ"/>
        </w:rPr>
        <w:t>ن</w:t>
      </w:r>
      <w:r w:rsidRPr="0037498D">
        <w:rPr>
          <w:rFonts w:ascii="Traditional Arabic" w:hAnsi="Traditional Arabic" w:cs="Traditional Arabic" w:hint="cs"/>
          <w:sz w:val="32"/>
          <w:szCs w:val="32"/>
          <w:rtl/>
          <w:lang w:bidi="ar-IQ"/>
        </w:rPr>
        <w:t xml:space="preserve"> الجمع بين الحديثين هو اولى من النسخ لانه يمكن إزلة احد الحديث اي المهمل. ويمكن الجمع بين الاحاديث التي تتاعرض ظواهرها, ان كانت كلها صحيح. يتخرج منها تعارض ال</w:t>
      </w:r>
      <w:r w:rsidR="00C97A63" w:rsidRPr="0037498D">
        <w:rPr>
          <w:rFonts w:ascii="Traditional Arabic" w:hAnsi="Traditional Arabic" w:cs="Traditional Arabic" w:hint="cs"/>
          <w:sz w:val="32"/>
          <w:szCs w:val="32"/>
          <w:rtl/>
          <w:lang w:bidi="ar-IQ"/>
        </w:rPr>
        <w:t>احاديث بين الصحيح والضعيفة ام المكذوبة, فركت الاحاديث الضعيفة مطلقا.</w:t>
      </w:r>
    </w:p>
    <w:p w:rsidR="00D730E9" w:rsidRPr="0037498D" w:rsidRDefault="00D730E9" w:rsidP="000614CD">
      <w:pPr>
        <w:pStyle w:val="ListParagraph"/>
        <w:numPr>
          <w:ilvl w:val="0"/>
          <w:numId w:val="29"/>
        </w:numPr>
        <w:bidi/>
        <w:spacing w:line="360" w:lineRule="auto"/>
        <w:ind w:left="1559"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IQ"/>
        </w:rPr>
        <w:t xml:space="preserve"> </w:t>
      </w:r>
      <w:r w:rsidR="00414C26" w:rsidRPr="0037498D">
        <w:rPr>
          <w:rFonts w:ascii="Traditional Arabic" w:hAnsi="Traditional Arabic" w:cs="Traditional Arabic"/>
          <w:sz w:val="32"/>
          <w:szCs w:val="32"/>
          <w:rtl/>
          <w:lang w:bidi="ar-IQ"/>
        </w:rPr>
        <w:t>فهم الحديث في ضوء أسبابه</w:t>
      </w:r>
    </w:p>
    <w:p w:rsidR="004520B6" w:rsidRPr="0037498D" w:rsidRDefault="00414C26" w:rsidP="004520B6">
      <w:pPr>
        <w:pStyle w:val="ListParagraph"/>
        <w:bidi/>
        <w:spacing w:line="360" w:lineRule="auto"/>
        <w:ind w:left="1559"/>
        <w:jc w:val="both"/>
        <w:rPr>
          <w:rFonts w:ascii="Traditional Arabic" w:hAnsi="Traditional Arabic" w:cs="Traditional Arabic"/>
          <w:sz w:val="32"/>
          <w:szCs w:val="32"/>
          <w:rtl/>
          <w:lang w:bidi="ar-IQ"/>
        </w:rPr>
      </w:pPr>
      <w:r w:rsidRPr="0037498D">
        <w:rPr>
          <w:rFonts w:ascii="Traditional Arabic" w:hAnsi="Traditional Arabic" w:cs="Traditional Arabic"/>
          <w:sz w:val="32"/>
          <w:szCs w:val="32"/>
          <w:rtl/>
          <w:lang w:bidi="ar-IQ"/>
        </w:rPr>
        <w:t xml:space="preserve"> وملابساته</w:t>
      </w:r>
      <w:r w:rsidR="00FC5F5A" w:rsidRPr="0037498D">
        <w:rPr>
          <w:rFonts w:ascii="Traditional Arabic" w:hAnsi="Traditional Arabic" w:cs="Traditional Arabic"/>
          <w:sz w:val="32"/>
          <w:szCs w:val="32"/>
          <w:rtl/>
          <w:lang w:bidi="ar-IQ"/>
        </w:rPr>
        <w:t xml:space="preserve"> ومقاصده</w:t>
      </w:r>
      <w:r w:rsidR="00D730E9" w:rsidRPr="0037498D">
        <w:rPr>
          <w:rFonts w:ascii="Traditional Arabic" w:hAnsi="Traditional Arabic" w:cs="Traditional Arabic" w:hint="cs"/>
          <w:sz w:val="32"/>
          <w:szCs w:val="32"/>
          <w:rtl/>
          <w:lang w:bidi="ar-IQ"/>
        </w:rPr>
        <w:t xml:space="preserve"> </w:t>
      </w:r>
      <w:r w:rsidR="005E0C51" w:rsidRPr="0037498D">
        <w:rPr>
          <w:rFonts w:ascii="Traditional Arabic" w:hAnsi="Traditional Arabic" w:cs="Traditional Arabic" w:hint="cs"/>
          <w:sz w:val="32"/>
          <w:szCs w:val="32"/>
          <w:rtl/>
          <w:lang w:bidi="ar-IQ"/>
        </w:rPr>
        <w:t>ومن الأهم, فهم الحديث باعتبار سببابها ومقاصدها, وكيف نفهم الالحديث بدونها؟ لا يجوز فهم الحديث من الفاظ متنه فحسب. كما انرل الله ايات القران بسبب نزولها, فالحديث النبوي بلغ بسبب وروده. ولهذا, ان يكون الباحث يفهم الحديث بالنظر الى الاسابب ليكون فهما عميقا.</w:t>
      </w:r>
      <w:r w:rsidR="00D730E9" w:rsidRPr="0037498D">
        <w:rPr>
          <w:rFonts w:ascii="Traditional Arabic" w:hAnsi="Traditional Arabic" w:cs="Traditional Arabic" w:hint="cs"/>
          <w:sz w:val="32"/>
          <w:szCs w:val="32"/>
          <w:rtl/>
          <w:lang w:bidi="ar-IQ"/>
        </w:rPr>
        <w:t xml:space="preserve"> </w:t>
      </w:r>
    </w:p>
    <w:p w:rsidR="00D730E9" w:rsidRPr="0037498D" w:rsidRDefault="005E0C51" w:rsidP="004520B6">
      <w:pPr>
        <w:pStyle w:val="ListParagraph"/>
        <w:bidi/>
        <w:spacing w:line="360" w:lineRule="auto"/>
        <w:ind w:left="1559" w:firstLine="601"/>
        <w:jc w:val="both"/>
        <w:rPr>
          <w:rFonts w:ascii="Traditional Arabic" w:hAnsi="Traditional Arabic" w:cs="Traditional Arabic"/>
          <w:sz w:val="32"/>
          <w:szCs w:val="32"/>
          <w:lang w:bidi="ar-IQ"/>
        </w:rPr>
      </w:pPr>
      <w:r w:rsidRPr="0037498D">
        <w:rPr>
          <w:rFonts w:ascii="Traditional Arabic" w:hAnsi="Traditional Arabic" w:cs="Traditional Arabic" w:hint="cs"/>
          <w:sz w:val="32"/>
          <w:szCs w:val="32"/>
          <w:rtl/>
          <w:lang w:bidi="ar-IQ"/>
        </w:rPr>
        <w:t>ان من الحديث ما بني على رعاية ظروف زمانية خاصة ليحق مصلحة معتبرة, او يدرأ مفسدة معينة او يعالج مشكلة قائمة في ذلك الوقت.</w:t>
      </w:r>
      <w:r w:rsidR="000A6441" w:rsidRPr="0037498D">
        <w:rPr>
          <w:rFonts w:ascii="Traditional Arabic" w:hAnsi="Traditional Arabic" w:cs="Traditional Arabic" w:hint="cs"/>
          <w:sz w:val="32"/>
          <w:szCs w:val="32"/>
          <w:rtl/>
          <w:lang w:bidi="ar-IQ"/>
        </w:rPr>
        <w:t xml:space="preserve"> ومعنى هذا, ان الحكم </w:t>
      </w:r>
      <w:r w:rsidR="000A6441" w:rsidRPr="0037498D">
        <w:rPr>
          <w:rFonts w:ascii="Traditional Arabic" w:hAnsi="Traditional Arabic" w:cs="Traditional Arabic" w:hint="cs"/>
          <w:sz w:val="32"/>
          <w:szCs w:val="32"/>
          <w:rtl/>
          <w:lang w:bidi="ar-IQ"/>
        </w:rPr>
        <w:lastRenderedPageBreak/>
        <w:t>الذي يحمله الحديث قد يبدو عاما ودائما, ولكنه عند التأمل مبني على علة ويزول بزوالها, كما يبقى ببقائها</w:t>
      </w:r>
      <w:r w:rsidRPr="0037498D">
        <w:rPr>
          <w:rStyle w:val="FootnoteReference"/>
          <w:rFonts w:ascii="Traditional Arabic" w:hAnsi="Traditional Arabic" w:cs="Traditional Arabic"/>
          <w:sz w:val="32"/>
          <w:szCs w:val="32"/>
          <w:rtl/>
          <w:lang w:bidi="ar-IQ"/>
        </w:rPr>
        <w:footnoteReference w:id="50"/>
      </w:r>
      <w:r w:rsidRPr="0037498D">
        <w:rPr>
          <w:rFonts w:ascii="Traditional Arabic" w:hAnsi="Traditional Arabic" w:cs="Traditional Arabic" w:hint="cs"/>
          <w:sz w:val="32"/>
          <w:szCs w:val="32"/>
          <w:rtl/>
          <w:lang w:bidi="ar-IQ"/>
        </w:rPr>
        <w:t xml:space="preserve"> </w:t>
      </w:r>
    </w:p>
    <w:p w:rsidR="00D730E9" w:rsidRPr="0037498D" w:rsidRDefault="00FC5F5A" w:rsidP="000614CD">
      <w:pPr>
        <w:pStyle w:val="ListParagraph"/>
        <w:numPr>
          <w:ilvl w:val="0"/>
          <w:numId w:val="29"/>
        </w:numPr>
        <w:bidi/>
        <w:spacing w:line="360" w:lineRule="auto"/>
        <w:ind w:left="1559"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IQ"/>
        </w:rPr>
        <w:t>التمييز بين الوسيلة المتغيرة والهدق الثابت للحديث</w:t>
      </w:r>
    </w:p>
    <w:p w:rsidR="00D730E9" w:rsidRPr="0037498D" w:rsidRDefault="00D730E9" w:rsidP="00D730E9">
      <w:pPr>
        <w:pStyle w:val="ListParagraph"/>
        <w:bidi/>
        <w:spacing w:line="360" w:lineRule="auto"/>
        <w:ind w:left="1559" w:firstLine="601"/>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IQ"/>
        </w:rPr>
        <w:t xml:space="preserve"> </w:t>
      </w:r>
      <w:r w:rsidR="000A6441" w:rsidRPr="0037498D">
        <w:rPr>
          <w:rFonts w:ascii="Traditional Arabic" w:hAnsi="Traditional Arabic" w:cs="Traditional Arabic" w:hint="cs"/>
          <w:sz w:val="32"/>
          <w:szCs w:val="32"/>
          <w:rtl/>
          <w:lang w:bidi="ar-IQ"/>
        </w:rPr>
        <w:t>ومن اسباب الخلط والزلل في فهم الحديث, أن بعض الناس خلطوا بين المقاصد والاهداف الثابتة التي تسعى الحديث الى تحقيقها وبين الوسائل كأنها مقصودة لذاتها, مع ان الذي يعتمق فيفهم الحديث واسراره, يتبين  له ان المهم  هو الهدف وهو الثابت والائم. والوسائل قد تتغير بتغير البيئة او العصر او العرف او غير ذلك من المؤثرات.</w:t>
      </w:r>
      <w:r w:rsidR="000A6441" w:rsidRPr="0037498D">
        <w:rPr>
          <w:rStyle w:val="FootnoteReference"/>
          <w:rFonts w:ascii="Traditional Arabic" w:hAnsi="Traditional Arabic" w:cs="Traditional Arabic"/>
          <w:sz w:val="32"/>
          <w:szCs w:val="32"/>
          <w:rtl/>
          <w:lang w:bidi="ar-IQ"/>
        </w:rPr>
        <w:footnoteReference w:id="51"/>
      </w:r>
      <w:r w:rsidR="000A6441" w:rsidRPr="0037498D">
        <w:rPr>
          <w:rFonts w:ascii="Traditional Arabic" w:hAnsi="Traditional Arabic" w:cs="Traditional Arabic" w:hint="cs"/>
          <w:sz w:val="32"/>
          <w:szCs w:val="32"/>
          <w:rtl/>
          <w:lang w:bidi="ar-IQ"/>
        </w:rPr>
        <w:t xml:space="preserve"> والاغلب في هذه المسئلة هي الاحاديث عن المعالجة او </w:t>
      </w:r>
      <w:r w:rsidR="008E34BE" w:rsidRPr="0037498D">
        <w:rPr>
          <w:rFonts w:ascii="Traditional Arabic" w:hAnsi="Traditional Arabic" w:cs="Traditional Arabic" w:hint="cs"/>
          <w:sz w:val="32"/>
          <w:szCs w:val="32"/>
          <w:rtl/>
        </w:rPr>
        <w:t xml:space="preserve">التداوى </w:t>
      </w:r>
      <w:r w:rsidR="000A6441" w:rsidRPr="0037498D">
        <w:rPr>
          <w:rFonts w:ascii="Traditional Arabic" w:hAnsi="Traditional Arabic" w:cs="Traditional Arabic" w:hint="cs"/>
          <w:sz w:val="32"/>
          <w:szCs w:val="32"/>
          <w:rtl/>
          <w:lang w:bidi="ar-IQ"/>
        </w:rPr>
        <w:t>لنيل الشفاء.</w:t>
      </w:r>
    </w:p>
    <w:p w:rsidR="00D730E9" w:rsidRPr="0037498D" w:rsidRDefault="000A6441" w:rsidP="000614CD">
      <w:pPr>
        <w:pStyle w:val="ListParagraph"/>
        <w:numPr>
          <w:ilvl w:val="0"/>
          <w:numId w:val="29"/>
        </w:numPr>
        <w:bidi/>
        <w:spacing w:line="360" w:lineRule="auto"/>
        <w:ind w:left="1559"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IQ"/>
        </w:rPr>
        <w:t>التفريق بين الحقيقة والمجاز</w:t>
      </w:r>
    </w:p>
    <w:p w:rsidR="00D730E9" w:rsidRPr="0037498D" w:rsidRDefault="00402484" w:rsidP="00D730E9">
      <w:pPr>
        <w:pStyle w:val="ListParagraph"/>
        <w:bidi/>
        <w:spacing w:line="360" w:lineRule="auto"/>
        <w:ind w:left="1559" w:firstLine="601"/>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IQ"/>
        </w:rPr>
        <w:t>العربية لغة للمجاز فيها نصيب موفور, والمجاز أبلغ من الحقيقة كما هو مقرر في علوم البلاغة. والرسةل الكريم أبلغ من نطق بالضاد وكلامه تنزيل من التنزيل. فلا عجب ان يكون في أحديثه الكثير من المعجزات, المعبرة عنالمقصودة</w:t>
      </w:r>
      <w:r w:rsidR="004E566D" w:rsidRPr="0037498D">
        <w:rPr>
          <w:rFonts w:ascii="Traditional Arabic" w:hAnsi="Traditional Arabic" w:cs="Traditional Arabic" w:hint="cs"/>
          <w:sz w:val="32"/>
          <w:szCs w:val="32"/>
          <w:rtl/>
          <w:lang w:bidi="ar-IQ"/>
        </w:rPr>
        <w:t xml:space="preserve"> باروع صورة. والمراد بالمجاز هتا: ما يشمل المجاز اللغوي والعقلي والاستعارة والكناية وكل ما يخلج باللفظ او الجملة عن دلاتها المطابقة الاصلية.</w:t>
      </w:r>
      <w:r w:rsidR="004E566D" w:rsidRPr="0037498D">
        <w:rPr>
          <w:rStyle w:val="FootnoteReference"/>
          <w:rFonts w:ascii="Traditional Arabic" w:hAnsi="Traditional Arabic" w:cs="Traditional Arabic"/>
          <w:sz w:val="32"/>
          <w:szCs w:val="32"/>
          <w:rtl/>
          <w:lang w:bidi="ar-IQ"/>
        </w:rPr>
        <w:footnoteReference w:id="52"/>
      </w:r>
    </w:p>
    <w:p w:rsidR="00D730E9" w:rsidRPr="0037498D" w:rsidRDefault="000A6441" w:rsidP="000614CD">
      <w:pPr>
        <w:pStyle w:val="ListParagraph"/>
        <w:numPr>
          <w:ilvl w:val="0"/>
          <w:numId w:val="29"/>
        </w:numPr>
        <w:bidi/>
        <w:spacing w:line="360" w:lineRule="auto"/>
        <w:ind w:left="1559"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IQ"/>
        </w:rPr>
        <w:t>التفريق بين الغيب والشهادة</w:t>
      </w:r>
    </w:p>
    <w:p w:rsidR="00D730E9" w:rsidRDefault="004E566D" w:rsidP="004520B6">
      <w:pPr>
        <w:pStyle w:val="ListParagraph"/>
        <w:bidi/>
        <w:spacing w:line="360" w:lineRule="auto"/>
        <w:ind w:left="1559" w:firstLine="601"/>
        <w:jc w:val="both"/>
        <w:rPr>
          <w:rFonts w:ascii="Traditional Arabic" w:hAnsi="Traditional Arabic" w:cs="Traditional Arabic"/>
          <w:sz w:val="32"/>
          <w:szCs w:val="32"/>
          <w:rtl/>
          <w:lang w:bidi="ar-IQ"/>
        </w:rPr>
      </w:pPr>
      <w:r w:rsidRPr="0037498D">
        <w:rPr>
          <w:rFonts w:ascii="Traditional Arabic" w:hAnsi="Traditional Arabic" w:cs="Traditional Arabic" w:hint="cs"/>
          <w:sz w:val="32"/>
          <w:szCs w:val="32"/>
          <w:rtl/>
          <w:lang w:bidi="ar-IQ"/>
        </w:rPr>
        <w:lastRenderedPageBreak/>
        <w:t>تعمل هذه الطريقة حينما الحديث تتعلق بالموضوع علم الغيب اي بعضها يتصل بغيلر المنظور في علمنا هذا. المثال في المسالة من الجن او الملائكة, وتختوى فيها احوال يوم القيامة او الأ</w:t>
      </w:r>
      <w:r w:rsidR="00726393" w:rsidRPr="0037498D">
        <w:rPr>
          <w:rFonts w:ascii="Traditional Arabic" w:hAnsi="Traditional Arabic" w:cs="Traditional Arabic" w:hint="cs"/>
          <w:sz w:val="32"/>
          <w:szCs w:val="32"/>
          <w:rtl/>
          <w:lang w:bidi="ar-IQ"/>
        </w:rPr>
        <w:t>خرة ونحوها</w:t>
      </w:r>
      <w:r w:rsidR="004520B6" w:rsidRPr="0037498D">
        <w:rPr>
          <w:rFonts w:ascii="Traditional Arabic" w:hAnsi="Traditional Arabic" w:cs="Traditional Arabic" w:hint="cs"/>
          <w:sz w:val="32"/>
          <w:szCs w:val="32"/>
          <w:rtl/>
          <w:lang w:bidi="ar-IQ"/>
        </w:rPr>
        <w:t>.</w:t>
      </w:r>
    </w:p>
    <w:p w:rsidR="00F0504F" w:rsidRDefault="00F0504F" w:rsidP="00F0504F">
      <w:pPr>
        <w:pStyle w:val="ListParagraph"/>
        <w:bidi/>
        <w:spacing w:line="360" w:lineRule="auto"/>
        <w:ind w:left="1559" w:firstLine="601"/>
        <w:jc w:val="both"/>
        <w:rPr>
          <w:rFonts w:ascii="Traditional Arabic" w:hAnsi="Traditional Arabic" w:cs="Traditional Arabic"/>
          <w:sz w:val="32"/>
          <w:szCs w:val="32"/>
          <w:rtl/>
          <w:lang w:bidi="ar-IQ"/>
        </w:rPr>
      </w:pPr>
    </w:p>
    <w:p w:rsidR="00F0504F" w:rsidRDefault="00F0504F" w:rsidP="00F0504F">
      <w:pPr>
        <w:pStyle w:val="ListParagraph"/>
        <w:bidi/>
        <w:spacing w:line="360" w:lineRule="auto"/>
        <w:ind w:left="1559" w:firstLine="601"/>
        <w:jc w:val="both"/>
        <w:rPr>
          <w:rFonts w:ascii="Traditional Arabic" w:hAnsi="Traditional Arabic" w:cs="Traditional Arabic"/>
          <w:sz w:val="32"/>
          <w:szCs w:val="32"/>
          <w:rtl/>
          <w:lang w:bidi="ar-IQ"/>
        </w:rPr>
      </w:pPr>
    </w:p>
    <w:p w:rsidR="00F0504F" w:rsidRPr="0037498D" w:rsidRDefault="00F0504F" w:rsidP="00F0504F">
      <w:pPr>
        <w:pStyle w:val="ListParagraph"/>
        <w:bidi/>
        <w:spacing w:line="360" w:lineRule="auto"/>
        <w:ind w:left="1559" w:firstLine="601"/>
        <w:jc w:val="both"/>
        <w:rPr>
          <w:rFonts w:ascii="Traditional Arabic" w:hAnsi="Traditional Arabic" w:cs="Traditional Arabic"/>
          <w:sz w:val="32"/>
          <w:szCs w:val="32"/>
          <w:rtl/>
          <w:lang w:bidi="ar-IQ"/>
        </w:rPr>
      </w:pPr>
    </w:p>
    <w:p w:rsidR="00D730E9" w:rsidRPr="0037498D" w:rsidRDefault="000A6441" w:rsidP="000614CD">
      <w:pPr>
        <w:pStyle w:val="ListParagraph"/>
        <w:numPr>
          <w:ilvl w:val="0"/>
          <w:numId w:val="29"/>
        </w:numPr>
        <w:bidi/>
        <w:spacing w:line="360" w:lineRule="auto"/>
        <w:ind w:left="1559"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IQ"/>
        </w:rPr>
        <w:t>التأكيد من مدلولات الفاظ الحديث</w:t>
      </w:r>
    </w:p>
    <w:p w:rsidR="00726393" w:rsidRPr="0037498D" w:rsidRDefault="00726393" w:rsidP="00D730E9">
      <w:pPr>
        <w:pStyle w:val="ListParagraph"/>
        <w:bidi/>
        <w:spacing w:line="360" w:lineRule="auto"/>
        <w:ind w:left="1559" w:firstLine="601"/>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IQ"/>
        </w:rPr>
        <w:t>ومن المهم جدا لفهم السنة فهما صحيحا: التأكيد من مدلولات الالفاظ التي جاءت بها السنة. فإن الألفاظ تتغير دلالتها من عصر لأخر, ومن بيئة لأخر. وهذا امر معروف لدى الدارسين لتطور اللغات وألفاظها وأثر الزمان والمكان فيها.</w:t>
      </w:r>
      <w:r w:rsidRPr="0037498D">
        <w:rPr>
          <w:rStyle w:val="FootnoteReference"/>
          <w:rFonts w:ascii="Traditional Arabic" w:hAnsi="Traditional Arabic" w:cs="Traditional Arabic"/>
          <w:sz w:val="32"/>
          <w:szCs w:val="32"/>
          <w:rtl/>
          <w:lang w:bidi="ar-IQ"/>
        </w:rPr>
        <w:footnoteReference w:id="53"/>
      </w:r>
    </w:p>
    <w:p w:rsidR="00893A05" w:rsidRPr="0037498D" w:rsidRDefault="00D94D7C" w:rsidP="00582B4D">
      <w:pPr>
        <w:pStyle w:val="Heading1"/>
        <w:rPr>
          <w:rtl/>
        </w:rPr>
      </w:pPr>
      <w:r w:rsidRPr="0037498D">
        <w:rPr>
          <w:rtl/>
        </w:rPr>
        <w:br w:type="page"/>
      </w:r>
      <w:r w:rsidR="00893A05" w:rsidRPr="0037498D">
        <w:rPr>
          <w:rFonts w:hint="cs"/>
          <w:rtl/>
        </w:rPr>
        <w:lastRenderedPageBreak/>
        <w:t>الباب الثالث</w:t>
      </w:r>
    </w:p>
    <w:p w:rsidR="00893A05" w:rsidRPr="0037498D" w:rsidRDefault="00C94E79" w:rsidP="00692298">
      <w:pPr>
        <w:bidi/>
        <w:spacing w:line="360" w:lineRule="auto"/>
        <w:ind w:left="360"/>
        <w:jc w:val="center"/>
        <w:rPr>
          <w:rFonts w:ascii="Traditional Arabic" w:hAnsi="Traditional Arabic" w:cs="Traditional Arabic"/>
          <w:b/>
          <w:bCs/>
          <w:sz w:val="32"/>
          <w:szCs w:val="32"/>
          <w:rtl/>
          <w:lang w:bidi="ar-DZ"/>
        </w:rPr>
      </w:pPr>
      <w:r w:rsidRPr="0037498D">
        <w:rPr>
          <w:rFonts w:ascii="Traditional Arabic" w:hAnsi="Traditional Arabic" w:cs="Traditional Arabic" w:hint="cs"/>
          <w:b/>
          <w:bCs/>
          <w:sz w:val="32"/>
          <w:szCs w:val="32"/>
          <w:rtl/>
          <w:lang w:bidi="ar-DZ"/>
        </w:rPr>
        <w:t>عيادة الأواس</w:t>
      </w:r>
    </w:p>
    <w:p w:rsidR="002D318D" w:rsidRPr="0037498D" w:rsidRDefault="00692298" w:rsidP="004520B6">
      <w:pPr>
        <w:pStyle w:val="Title"/>
        <w:rPr>
          <w:color w:val="auto"/>
        </w:rPr>
      </w:pPr>
      <w:r w:rsidRPr="0037498D">
        <w:rPr>
          <w:rFonts w:hint="cs"/>
          <w:color w:val="auto"/>
          <w:rtl/>
        </w:rPr>
        <w:t>مكان</w:t>
      </w:r>
      <w:r w:rsidR="00B06E54" w:rsidRPr="0037498D">
        <w:rPr>
          <w:rFonts w:hint="cs"/>
          <w:color w:val="auto"/>
          <w:rtl/>
        </w:rPr>
        <w:t xml:space="preserve"> </w:t>
      </w:r>
      <w:r w:rsidRPr="0037498D">
        <w:rPr>
          <w:rFonts w:hint="cs"/>
          <w:color w:val="auto"/>
          <w:rtl/>
        </w:rPr>
        <w:t>عيادة</w:t>
      </w:r>
      <w:r w:rsidR="00B06E54" w:rsidRPr="0037498D">
        <w:rPr>
          <w:rFonts w:hint="cs"/>
          <w:color w:val="auto"/>
          <w:rtl/>
        </w:rPr>
        <w:t xml:space="preserve"> الاواس في فوجان كادينج</w:t>
      </w:r>
    </w:p>
    <w:p w:rsidR="002D318D" w:rsidRPr="0037498D" w:rsidRDefault="00201BAA" w:rsidP="000614CD">
      <w:pPr>
        <w:pStyle w:val="ListParagraph"/>
        <w:numPr>
          <w:ilvl w:val="0"/>
          <w:numId w:val="21"/>
        </w:numPr>
        <w:bidi/>
        <w:spacing w:line="360" w:lineRule="auto"/>
        <w:rPr>
          <w:rFonts w:ascii="Traditional Arabic" w:hAnsi="Traditional Arabic" w:cs="Traditional Arabic"/>
          <w:b/>
          <w:bCs/>
          <w:sz w:val="32"/>
          <w:szCs w:val="32"/>
          <w:lang w:bidi="ar-DZ"/>
        </w:rPr>
      </w:pPr>
      <w:r w:rsidRPr="0037498D">
        <w:rPr>
          <w:rFonts w:ascii="Traditional Arabic" w:hAnsi="Traditional Arabic" w:cs="Traditional Arabic" w:hint="cs"/>
          <w:sz w:val="32"/>
          <w:szCs w:val="32"/>
          <w:rtl/>
        </w:rPr>
        <w:t>الموضوع الجغرافي</w:t>
      </w:r>
      <w:r w:rsidR="002D318D" w:rsidRPr="0037498D">
        <w:rPr>
          <w:rFonts w:ascii="Traditional Arabic" w:hAnsi="Traditional Arabic" w:cs="Traditional Arabic" w:hint="cs"/>
          <w:sz w:val="32"/>
          <w:szCs w:val="32"/>
          <w:rtl/>
        </w:rPr>
        <w:t xml:space="preserve"> فوجان كادينج, باتور ساري</w:t>
      </w:r>
    </w:p>
    <w:p w:rsidR="002D318D" w:rsidRPr="0037498D" w:rsidRDefault="002D318D" w:rsidP="00920A33">
      <w:pPr>
        <w:pStyle w:val="ListParagraph"/>
        <w:bidi/>
        <w:spacing w:line="360" w:lineRule="auto"/>
        <w:ind w:left="1080" w:firstLine="36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فوجان كادينج هي القرية</w:t>
      </w:r>
      <w:r w:rsidR="00920A33" w:rsidRPr="0037498D">
        <w:rPr>
          <w:rFonts w:ascii="Traditional Arabic" w:hAnsi="Traditional Arabic" w:cs="Traditional Arabic" w:hint="cs"/>
          <w:sz w:val="32"/>
          <w:szCs w:val="32"/>
          <w:rtl/>
        </w:rPr>
        <w:t xml:space="preserve"> التي تدخل في باتور ساري</w:t>
      </w:r>
      <w:r w:rsidR="00A6744A" w:rsidRPr="0037498D">
        <w:rPr>
          <w:rFonts w:ascii="Traditional Arabic" w:hAnsi="Traditional Arabic" w:cs="Traditional Arabic" w:hint="cs"/>
          <w:sz w:val="32"/>
          <w:szCs w:val="32"/>
          <w:rtl/>
        </w:rPr>
        <w:t xml:space="preserve">, لكن موقعه معزولا في الناحية جنوب الغربية من المديرية دماك. </w:t>
      </w:r>
      <w:r w:rsidR="00920A33" w:rsidRPr="0037498D">
        <w:rPr>
          <w:rFonts w:ascii="Traditional Arabic" w:hAnsi="Traditional Arabic" w:cs="Traditional Arabic" w:hint="cs"/>
          <w:sz w:val="32"/>
          <w:szCs w:val="32"/>
          <w:rtl/>
        </w:rPr>
        <w:t>بل السهولات منها سهلا لانها</w:t>
      </w:r>
      <w:r w:rsidR="00A6744A" w:rsidRPr="0037498D">
        <w:rPr>
          <w:rFonts w:ascii="Traditional Arabic" w:hAnsi="Traditional Arabic" w:cs="Traditional Arabic" w:hint="cs"/>
          <w:sz w:val="32"/>
          <w:szCs w:val="32"/>
          <w:rtl/>
        </w:rPr>
        <w:t xml:space="preserve"> قريب </w:t>
      </w:r>
      <w:r w:rsidR="00F760FA" w:rsidRPr="0037498D">
        <w:rPr>
          <w:rFonts w:ascii="Traditional Arabic" w:hAnsi="Traditional Arabic" w:cs="Traditional Arabic" w:hint="cs"/>
          <w:sz w:val="32"/>
          <w:szCs w:val="32"/>
          <w:rtl/>
        </w:rPr>
        <w:t>ب</w:t>
      </w:r>
      <w:r w:rsidR="00A6744A" w:rsidRPr="0037498D">
        <w:rPr>
          <w:rFonts w:ascii="Traditional Arabic" w:hAnsi="Traditional Arabic" w:cs="Traditional Arabic" w:hint="cs"/>
          <w:sz w:val="32"/>
          <w:szCs w:val="32"/>
          <w:rtl/>
        </w:rPr>
        <w:t>المدينة سمارانج اي أم المدينة جاوى الوسطى</w:t>
      </w:r>
      <w:r w:rsidR="00F760FA" w:rsidRPr="0037498D">
        <w:rPr>
          <w:rFonts w:ascii="Traditional Arabic" w:hAnsi="Traditional Arabic" w:cs="Traditional Arabic" w:hint="cs"/>
          <w:sz w:val="32"/>
          <w:szCs w:val="32"/>
          <w:rtl/>
        </w:rPr>
        <w:t xml:space="preserve"> حتى يكونوا اكثر إجتماعها يعمل في سمارنج.</w:t>
      </w:r>
      <w:r w:rsidR="00920A33" w:rsidRPr="0037498D">
        <w:rPr>
          <w:rFonts w:ascii="Traditional Arabic" w:hAnsi="Traditional Arabic" w:cs="Traditional Arabic" w:hint="cs"/>
          <w:sz w:val="32"/>
          <w:szCs w:val="32"/>
          <w:rtl/>
        </w:rPr>
        <w:t xml:space="preserve"> حينما يريدون ان يذهب الى السوق التقليدي ام العصري او الى موقف السيارة فنجكارون فهو يسير.</w:t>
      </w:r>
    </w:p>
    <w:p w:rsidR="002D318D" w:rsidRPr="0037498D" w:rsidRDefault="002D318D" w:rsidP="002D318D">
      <w:pPr>
        <w:pStyle w:val="ListParagraph"/>
        <w:bidi/>
        <w:spacing w:line="360" w:lineRule="auto"/>
        <w:ind w:left="1080" w:firstLine="360"/>
        <w:rPr>
          <w:rFonts w:ascii="Traditional Arabic" w:hAnsi="Traditional Arabic" w:cs="Traditional Arabic"/>
          <w:sz w:val="32"/>
          <w:szCs w:val="32"/>
          <w:rtl/>
        </w:rPr>
      </w:pPr>
      <w:r w:rsidRPr="0037498D">
        <w:rPr>
          <w:rFonts w:ascii="Traditional Arabic" w:hAnsi="Traditional Arabic" w:cs="Traditional Arabic" w:hint="cs"/>
          <w:sz w:val="32"/>
          <w:szCs w:val="32"/>
          <w:rtl/>
        </w:rPr>
        <w:t>واما الموضوع الجغرافي فوجان كادينج فهو حدّد</w:t>
      </w:r>
      <w:r w:rsidR="00920A33" w:rsidRPr="0037498D">
        <w:rPr>
          <w:rFonts w:ascii="Traditional Arabic" w:hAnsi="Traditional Arabic" w:cs="Traditional Arabic" w:hint="cs"/>
          <w:sz w:val="32"/>
          <w:szCs w:val="32"/>
          <w:rtl/>
        </w:rPr>
        <w:t>ت</w:t>
      </w:r>
      <w:r w:rsidRPr="0037498D">
        <w:rPr>
          <w:rFonts w:ascii="Traditional Arabic" w:hAnsi="Traditional Arabic" w:cs="Traditional Arabic" w:hint="cs"/>
          <w:sz w:val="32"/>
          <w:szCs w:val="32"/>
          <w:rtl/>
        </w:rPr>
        <w:t xml:space="preserve"> بأي الولاية, منها:</w:t>
      </w:r>
    </w:p>
    <w:p w:rsidR="002D318D" w:rsidRPr="0037498D" w:rsidRDefault="00F760FA" w:rsidP="000614CD">
      <w:pPr>
        <w:pStyle w:val="ListParagraph"/>
        <w:numPr>
          <w:ilvl w:val="0"/>
          <w:numId w:val="20"/>
        </w:numPr>
        <w:bidi/>
        <w:spacing w:line="360" w:lineRule="auto"/>
        <w:rPr>
          <w:rFonts w:ascii="Traditional Arabic" w:hAnsi="Traditional Arabic" w:cs="Traditional Arabic"/>
          <w:sz w:val="32"/>
          <w:szCs w:val="32"/>
        </w:rPr>
      </w:pPr>
      <w:r w:rsidRPr="0037498D">
        <w:rPr>
          <w:rFonts w:ascii="Traditional Arabic" w:hAnsi="Traditional Arabic" w:cs="Traditional Arabic" w:hint="cs"/>
          <w:sz w:val="32"/>
          <w:szCs w:val="32"/>
          <w:rtl/>
        </w:rPr>
        <w:t>من الناحية الشمالية ت</w:t>
      </w:r>
      <w:r w:rsidR="002D318D" w:rsidRPr="0037498D">
        <w:rPr>
          <w:rFonts w:ascii="Traditional Arabic" w:hAnsi="Traditional Arabic" w:cs="Traditional Arabic" w:hint="cs"/>
          <w:sz w:val="32"/>
          <w:szCs w:val="32"/>
          <w:rtl/>
        </w:rPr>
        <w:t>حدد بالولاية فنكارون, سمارانج</w:t>
      </w:r>
    </w:p>
    <w:p w:rsidR="002D318D" w:rsidRPr="0037498D" w:rsidRDefault="002D318D" w:rsidP="000614CD">
      <w:pPr>
        <w:pStyle w:val="ListParagraph"/>
        <w:numPr>
          <w:ilvl w:val="0"/>
          <w:numId w:val="20"/>
        </w:numPr>
        <w:bidi/>
        <w:spacing w:line="360" w:lineRule="auto"/>
        <w:jc w:val="both"/>
        <w:rPr>
          <w:rFonts w:ascii="Traditional Arabic" w:hAnsi="Traditional Arabic" w:cs="Traditional Arabic"/>
          <w:sz w:val="32"/>
          <w:szCs w:val="32"/>
        </w:rPr>
      </w:pPr>
      <w:r w:rsidRPr="0037498D">
        <w:rPr>
          <w:rFonts w:ascii="Traditional Arabic" w:hAnsi="Traditional Arabic" w:cs="Traditional Arabic" w:hint="cs"/>
          <w:sz w:val="32"/>
          <w:szCs w:val="32"/>
          <w:rtl/>
        </w:rPr>
        <w:t>ومن الناحية الجنوبية</w:t>
      </w:r>
      <w:r w:rsidR="00920A33" w:rsidRPr="0037498D">
        <w:rPr>
          <w:rFonts w:ascii="Traditional Arabic" w:hAnsi="Traditional Arabic" w:cs="Traditional Arabic" w:hint="cs"/>
          <w:sz w:val="32"/>
          <w:szCs w:val="32"/>
          <w:rtl/>
        </w:rPr>
        <w:t xml:space="preserve"> تحدد بولاية القرية روو ساري, دماك</w:t>
      </w:r>
    </w:p>
    <w:p w:rsidR="002D318D" w:rsidRPr="0037498D" w:rsidRDefault="002D318D" w:rsidP="000614CD">
      <w:pPr>
        <w:pStyle w:val="ListParagraph"/>
        <w:numPr>
          <w:ilvl w:val="0"/>
          <w:numId w:val="20"/>
        </w:numPr>
        <w:bidi/>
        <w:spacing w:line="360" w:lineRule="auto"/>
        <w:jc w:val="both"/>
        <w:rPr>
          <w:rFonts w:ascii="Traditional Arabic" w:hAnsi="Traditional Arabic" w:cs="Traditional Arabic"/>
          <w:sz w:val="32"/>
          <w:szCs w:val="32"/>
        </w:rPr>
      </w:pPr>
      <w:r w:rsidRPr="0037498D">
        <w:rPr>
          <w:rFonts w:ascii="Traditional Arabic" w:hAnsi="Traditional Arabic" w:cs="Traditional Arabic" w:hint="cs"/>
          <w:sz w:val="32"/>
          <w:szCs w:val="32"/>
          <w:rtl/>
        </w:rPr>
        <w:t>ومن الناحية الغربية</w:t>
      </w:r>
      <w:r w:rsidR="00920A33" w:rsidRPr="0037498D">
        <w:rPr>
          <w:rFonts w:ascii="Traditional Arabic" w:hAnsi="Traditional Arabic" w:cs="Traditional Arabic" w:hint="cs"/>
          <w:sz w:val="32"/>
          <w:szCs w:val="32"/>
          <w:rtl/>
        </w:rPr>
        <w:t xml:space="preserve"> تحدد</w:t>
      </w:r>
      <w:r w:rsidRPr="0037498D">
        <w:rPr>
          <w:rFonts w:ascii="Traditional Arabic" w:hAnsi="Traditional Arabic" w:cs="Traditional Arabic" w:hint="cs"/>
          <w:sz w:val="32"/>
          <w:szCs w:val="32"/>
          <w:rtl/>
        </w:rPr>
        <w:t xml:space="preserve"> بالولاية فلاموجان, سمارنج</w:t>
      </w:r>
    </w:p>
    <w:p w:rsidR="002D318D" w:rsidRPr="0037498D" w:rsidRDefault="002D318D" w:rsidP="000614CD">
      <w:pPr>
        <w:pStyle w:val="ListParagraph"/>
        <w:numPr>
          <w:ilvl w:val="0"/>
          <w:numId w:val="20"/>
        </w:numPr>
        <w:bidi/>
        <w:spacing w:line="360" w:lineRule="auto"/>
        <w:jc w:val="both"/>
        <w:rPr>
          <w:rFonts w:ascii="Traditional Arabic" w:hAnsi="Traditional Arabic" w:cs="Traditional Arabic"/>
          <w:sz w:val="32"/>
          <w:szCs w:val="32"/>
        </w:rPr>
      </w:pPr>
      <w:r w:rsidRPr="0037498D">
        <w:rPr>
          <w:rFonts w:ascii="Traditional Arabic" w:hAnsi="Traditional Arabic" w:cs="Traditional Arabic" w:hint="cs"/>
          <w:sz w:val="32"/>
          <w:szCs w:val="32"/>
          <w:rtl/>
        </w:rPr>
        <w:t>ومن الناحية الشرقية</w:t>
      </w:r>
      <w:r w:rsidR="00920A33" w:rsidRPr="0037498D">
        <w:rPr>
          <w:rFonts w:ascii="Traditional Arabic" w:hAnsi="Traditional Arabic" w:cs="Traditional Arabic" w:hint="cs"/>
          <w:sz w:val="32"/>
          <w:szCs w:val="32"/>
          <w:rtl/>
        </w:rPr>
        <w:t xml:space="preserve"> تحدد بالولاية باتور ساري دماك</w:t>
      </w:r>
    </w:p>
    <w:p w:rsidR="00807188" w:rsidRPr="0037498D" w:rsidRDefault="007C59ED" w:rsidP="000614CD">
      <w:pPr>
        <w:pStyle w:val="ListParagraph"/>
        <w:numPr>
          <w:ilvl w:val="0"/>
          <w:numId w:val="21"/>
        </w:numPr>
        <w:bidi/>
        <w:spacing w:line="360" w:lineRule="auto"/>
        <w:rPr>
          <w:rFonts w:ascii="Traditional Arabic" w:hAnsi="Traditional Arabic" w:cs="Traditional Arabic"/>
          <w:b/>
          <w:bCs/>
          <w:sz w:val="32"/>
          <w:szCs w:val="32"/>
          <w:lang w:bidi="ar-DZ"/>
        </w:rPr>
      </w:pPr>
      <w:r w:rsidRPr="0037498D">
        <w:rPr>
          <w:rFonts w:ascii="Traditional Arabic" w:hAnsi="Traditional Arabic" w:cs="Traditional Arabic" w:hint="cs"/>
          <w:sz w:val="32"/>
          <w:szCs w:val="32"/>
          <w:rtl/>
          <w:lang w:bidi="ar-DZ"/>
        </w:rPr>
        <w:t xml:space="preserve">العيادة اواس </w:t>
      </w:r>
      <w:r w:rsidR="00807188" w:rsidRPr="0037498D">
        <w:rPr>
          <w:rFonts w:ascii="Traditional Arabic" w:hAnsi="Traditional Arabic" w:cs="Traditional Arabic" w:hint="cs"/>
          <w:sz w:val="32"/>
          <w:szCs w:val="32"/>
          <w:rtl/>
          <w:lang w:bidi="ar-DZ"/>
        </w:rPr>
        <w:t xml:space="preserve">الكي </w:t>
      </w:r>
      <w:r w:rsidR="006606FA" w:rsidRPr="0037498D">
        <w:rPr>
          <w:rFonts w:ascii="Traditional Arabic" w:hAnsi="Traditional Arabic" w:cs="Traditional Arabic" w:hint="cs"/>
          <w:sz w:val="32"/>
          <w:szCs w:val="32"/>
          <w:rtl/>
          <w:lang w:bidi="ar-DZ"/>
        </w:rPr>
        <w:t xml:space="preserve"> </w:t>
      </w:r>
    </w:p>
    <w:p w:rsidR="00807188" w:rsidRPr="0037498D" w:rsidRDefault="00C94E79" w:rsidP="00807188">
      <w:pPr>
        <w:pStyle w:val="ListParagraph"/>
        <w:bidi/>
        <w:spacing w:line="360" w:lineRule="auto"/>
        <w:ind w:left="1080" w:firstLine="360"/>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DZ"/>
        </w:rPr>
        <w:t>العيادة اواس</w:t>
      </w:r>
      <w:r w:rsidR="00E154FE" w:rsidRPr="0037498D">
        <w:rPr>
          <w:rFonts w:ascii="Traditional Arabic" w:hAnsi="Traditional Arabic" w:cs="Traditional Arabic" w:hint="cs"/>
          <w:sz w:val="32"/>
          <w:szCs w:val="32"/>
          <w:rtl/>
          <w:lang w:bidi="ar-DZ"/>
        </w:rPr>
        <w:t xml:space="preserve"> الكي </w:t>
      </w:r>
      <w:r w:rsidR="00D34032" w:rsidRPr="0037498D">
        <w:rPr>
          <w:rFonts w:ascii="Traditional Arabic" w:hAnsi="Traditional Arabic" w:cs="Traditional Arabic" w:hint="cs"/>
          <w:sz w:val="32"/>
          <w:szCs w:val="32"/>
          <w:rtl/>
          <w:lang w:bidi="ar-DZ"/>
        </w:rPr>
        <w:t>هي العيادة الأولية</w:t>
      </w:r>
      <w:r w:rsidR="00D905EF" w:rsidRPr="0037498D">
        <w:rPr>
          <w:rFonts w:ascii="Traditional Arabic" w:hAnsi="Traditional Arabic" w:cs="Traditional Arabic" w:hint="cs"/>
          <w:sz w:val="32"/>
          <w:szCs w:val="32"/>
          <w:rtl/>
          <w:lang w:bidi="ar-DZ"/>
        </w:rPr>
        <w:t xml:space="preserve"> ليس</w:t>
      </w:r>
      <w:r w:rsidR="00D34032" w:rsidRPr="0037498D">
        <w:rPr>
          <w:rFonts w:ascii="Traditional Arabic" w:hAnsi="Traditional Arabic" w:cs="Traditional Arabic" w:hint="cs"/>
          <w:sz w:val="32"/>
          <w:szCs w:val="32"/>
          <w:rtl/>
          <w:lang w:bidi="ar-DZ"/>
        </w:rPr>
        <w:t xml:space="preserve"> الاولى او</w:t>
      </w:r>
      <w:r w:rsidR="00D905EF" w:rsidRPr="0037498D">
        <w:rPr>
          <w:rFonts w:ascii="Traditional Arabic" w:hAnsi="Traditional Arabic" w:cs="Traditional Arabic" w:hint="cs"/>
          <w:sz w:val="32"/>
          <w:szCs w:val="32"/>
          <w:rtl/>
          <w:lang w:bidi="ar-DZ"/>
        </w:rPr>
        <w:t xml:space="preserve"> المخصصة.</w:t>
      </w:r>
      <w:r w:rsidR="00D34032" w:rsidRPr="0037498D">
        <w:rPr>
          <w:rFonts w:ascii="Traditional Arabic" w:hAnsi="Traditional Arabic" w:cs="Traditional Arabic" w:hint="cs"/>
          <w:sz w:val="32"/>
          <w:szCs w:val="32"/>
          <w:rtl/>
          <w:lang w:bidi="ar-DZ"/>
        </w:rPr>
        <w:t xml:space="preserve"> لأنها تعطي خدمة الطب عاما واساسيا. ونظرت الباحثة بأن هذه العيادة </w:t>
      </w:r>
      <w:r w:rsidR="002D318D" w:rsidRPr="0037498D">
        <w:rPr>
          <w:rFonts w:ascii="Traditional Arabic" w:hAnsi="Traditional Arabic" w:cs="Traditional Arabic" w:hint="cs"/>
          <w:sz w:val="32"/>
          <w:szCs w:val="32"/>
          <w:rtl/>
          <w:lang w:bidi="ar-DZ"/>
        </w:rPr>
        <w:t>تستوفى بشروط الأساسية للعيادة كال</w:t>
      </w:r>
      <w:r w:rsidR="00197C54" w:rsidRPr="0037498D">
        <w:rPr>
          <w:rFonts w:ascii="Traditional Arabic" w:hAnsi="Traditional Arabic" w:cs="Traditional Arabic" w:hint="cs"/>
          <w:sz w:val="32"/>
          <w:szCs w:val="32"/>
          <w:rtl/>
          <w:lang w:bidi="ar-DZ"/>
        </w:rPr>
        <w:t>نظام.</w:t>
      </w:r>
    </w:p>
    <w:p w:rsidR="00807188" w:rsidRPr="0037498D" w:rsidRDefault="00D905EF" w:rsidP="00807188">
      <w:pPr>
        <w:pStyle w:val="ListParagraph"/>
        <w:bidi/>
        <w:spacing w:line="360" w:lineRule="auto"/>
        <w:ind w:left="1080" w:firstLine="36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lang w:bidi="ar-DZ"/>
        </w:rPr>
        <w:lastRenderedPageBreak/>
        <w:t xml:space="preserve"> و</w:t>
      </w:r>
      <w:r w:rsidR="00052021" w:rsidRPr="0037498D">
        <w:rPr>
          <w:rFonts w:ascii="Traditional Arabic" w:hAnsi="Traditional Arabic" w:cs="Traditional Arabic" w:hint="cs"/>
          <w:sz w:val="32"/>
          <w:szCs w:val="32"/>
          <w:rtl/>
          <w:lang w:bidi="ar-DZ"/>
        </w:rPr>
        <w:t>كانت العيادة</w:t>
      </w:r>
      <w:r w:rsidR="00E154FE" w:rsidRPr="0037498D">
        <w:rPr>
          <w:rFonts w:ascii="Traditional Arabic" w:hAnsi="Traditional Arabic" w:cs="Traditional Arabic" w:hint="cs"/>
          <w:sz w:val="32"/>
          <w:szCs w:val="32"/>
          <w:rtl/>
          <w:lang w:bidi="ar-DZ"/>
        </w:rPr>
        <w:t xml:space="preserve"> في الشارع</w:t>
      </w:r>
      <w:r w:rsidR="00AA5665" w:rsidRPr="0037498D">
        <w:rPr>
          <w:rFonts w:ascii="Traditional Arabic" w:hAnsi="Traditional Arabic" w:cs="Traditional Arabic" w:hint="cs"/>
          <w:sz w:val="32"/>
          <w:szCs w:val="32"/>
          <w:rtl/>
        </w:rPr>
        <w:t xml:space="preserve"> فوجان أدي رايا</w:t>
      </w:r>
      <w:r w:rsidR="003E48E5" w:rsidRPr="0037498D">
        <w:rPr>
          <w:rFonts w:ascii="Traditional Arabic" w:hAnsi="Traditional Arabic" w:cs="Traditional Arabic" w:hint="cs"/>
          <w:sz w:val="32"/>
          <w:szCs w:val="32"/>
          <w:rtl/>
        </w:rPr>
        <w:t xml:space="preserve"> رقم 4</w:t>
      </w:r>
      <w:r w:rsidR="00AA5665" w:rsidRPr="0037498D">
        <w:rPr>
          <w:rFonts w:ascii="Traditional Arabic" w:hAnsi="Traditional Arabic" w:cs="Traditional Arabic" w:hint="cs"/>
          <w:sz w:val="32"/>
          <w:szCs w:val="32"/>
          <w:rtl/>
        </w:rPr>
        <w:t>,</w:t>
      </w:r>
      <w:r w:rsidR="003E48E5" w:rsidRPr="0037498D">
        <w:rPr>
          <w:rFonts w:ascii="Traditional Arabic" w:hAnsi="Traditional Arabic" w:cs="Traditional Arabic" w:hint="cs"/>
          <w:sz w:val="32"/>
          <w:szCs w:val="32"/>
          <w:rtl/>
        </w:rPr>
        <w:t xml:space="preserve"> </w:t>
      </w:r>
      <w:r w:rsidR="002F2611" w:rsidRPr="0037498D">
        <w:rPr>
          <w:rFonts w:ascii="Traditional Arabic" w:hAnsi="Traditional Arabic" w:cs="Traditional Arabic" w:hint="cs"/>
          <w:sz w:val="32"/>
          <w:szCs w:val="32"/>
          <w:rtl/>
        </w:rPr>
        <w:t>فوجان كادينج, باتور ساري, مرانجينج, دماك -7.0376707.110.49112</w:t>
      </w:r>
      <w:r w:rsidR="00D05380" w:rsidRPr="0037498D">
        <w:rPr>
          <w:rFonts w:ascii="Traditional Arabic" w:hAnsi="Traditional Arabic" w:cs="Traditional Arabic" w:hint="cs"/>
          <w:sz w:val="32"/>
          <w:szCs w:val="32"/>
          <w:rtl/>
        </w:rPr>
        <w:t>66</w:t>
      </w:r>
      <w:r w:rsidR="002F2611" w:rsidRPr="0037498D">
        <w:rPr>
          <w:rFonts w:ascii="Traditional Arabic" w:hAnsi="Traditional Arabic" w:cs="Traditional Arabic" w:hint="cs"/>
          <w:sz w:val="32"/>
          <w:szCs w:val="32"/>
          <w:rtl/>
        </w:rPr>
        <w:t xml:space="preserve">. كانت قريبا بالموصف </w:t>
      </w:r>
      <w:r w:rsidR="00D05380" w:rsidRPr="0037498D">
        <w:rPr>
          <w:rFonts w:ascii="Traditional Arabic" w:hAnsi="Traditional Arabic" w:cs="Traditional Arabic" w:hint="cs"/>
          <w:sz w:val="32"/>
          <w:szCs w:val="32"/>
          <w:rtl/>
        </w:rPr>
        <w:t xml:space="preserve">مرانجينج 3. </w:t>
      </w:r>
      <w:r w:rsidR="00052021" w:rsidRPr="0037498D">
        <w:rPr>
          <w:rFonts w:ascii="Traditional Arabic" w:hAnsi="Traditional Arabic" w:cs="Traditional Arabic" w:hint="cs"/>
          <w:sz w:val="32"/>
          <w:szCs w:val="32"/>
          <w:rtl/>
        </w:rPr>
        <w:t xml:space="preserve">ولو وقعت في </w:t>
      </w:r>
      <w:r w:rsidR="00197C54" w:rsidRPr="0037498D">
        <w:rPr>
          <w:rFonts w:ascii="Traditional Arabic" w:hAnsi="Traditional Arabic" w:cs="Traditional Arabic" w:hint="cs"/>
          <w:sz w:val="32"/>
          <w:szCs w:val="32"/>
          <w:rtl/>
        </w:rPr>
        <w:t>الزاوية, اي داخل القرية يمكن للمرضى ان يوصل الى العيادة باي المواصلات سهلا ويسيرا.</w:t>
      </w:r>
    </w:p>
    <w:p w:rsidR="00803B08" w:rsidRPr="0037498D" w:rsidRDefault="00803B08" w:rsidP="00803B08">
      <w:pPr>
        <w:pStyle w:val="ListParagraph"/>
        <w:bidi/>
        <w:spacing w:line="360" w:lineRule="auto"/>
        <w:ind w:left="1080" w:firstLine="360"/>
        <w:jc w:val="both"/>
        <w:rPr>
          <w:rFonts w:ascii="Traditional Arabic" w:hAnsi="Traditional Arabic" w:cs="Traditional Arabic"/>
          <w:sz w:val="32"/>
          <w:szCs w:val="32"/>
        </w:rPr>
      </w:pPr>
      <w:r w:rsidRPr="0037498D">
        <w:rPr>
          <w:rFonts w:ascii="Traditional Arabic" w:hAnsi="Traditional Arabic" w:cs="Traditional Arabic" w:hint="cs"/>
          <w:sz w:val="32"/>
          <w:szCs w:val="32"/>
          <w:rtl/>
        </w:rPr>
        <w:t xml:space="preserve">سيبلغ الى العيادة من موقف السيارة فنكارون قدر </w:t>
      </w:r>
      <w:r w:rsidR="003C4AA1" w:rsidRPr="0037498D">
        <w:rPr>
          <w:rFonts w:ascii="Traditional Arabic" w:hAnsi="Traditional Arabic" w:cs="Traditional Arabic" w:hint="cs"/>
          <w:sz w:val="32"/>
          <w:szCs w:val="32"/>
          <w:rtl/>
        </w:rPr>
        <w:t xml:space="preserve">500 </w:t>
      </w:r>
      <w:r w:rsidRPr="0037498D">
        <w:rPr>
          <w:rFonts w:ascii="Traditional Arabic" w:hAnsi="Traditional Arabic" w:cs="Traditional Arabic" w:hint="cs"/>
          <w:sz w:val="32"/>
          <w:szCs w:val="32"/>
          <w:rtl/>
        </w:rPr>
        <w:t>متر</w:t>
      </w:r>
      <w:r w:rsidR="003C4AA1" w:rsidRPr="0037498D">
        <w:rPr>
          <w:rFonts w:ascii="Traditional Arabic" w:hAnsi="Traditional Arabic" w:cs="Traditional Arabic" w:hint="cs"/>
          <w:sz w:val="32"/>
          <w:szCs w:val="32"/>
          <w:rtl/>
        </w:rPr>
        <w:t>ا</w:t>
      </w:r>
      <w:r w:rsidRPr="0037498D">
        <w:rPr>
          <w:rFonts w:ascii="Traditional Arabic" w:hAnsi="Traditional Arabic" w:cs="Traditional Arabic" w:hint="cs"/>
          <w:sz w:val="32"/>
          <w:szCs w:val="32"/>
          <w:rtl/>
        </w:rPr>
        <w:t xml:space="preserve"> الى الغربي, ثم إنعطف الى اليسير</w:t>
      </w:r>
      <w:r w:rsidR="003C4AA1" w:rsidRPr="0037498D">
        <w:rPr>
          <w:rFonts w:ascii="Traditional Arabic" w:hAnsi="Traditional Arabic" w:cs="Traditional Arabic" w:hint="cs"/>
          <w:sz w:val="32"/>
          <w:szCs w:val="32"/>
          <w:rtl/>
        </w:rPr>
        <w:t xml:space="preserve"> (اي الى الناحية الغربية) قدر 850 مترا, ثم يدخل الى الشارع فوجان كادينج رايا 600 مترا,  وقبل المصف مرانجنج 3 انعطف الى اليسير  في الشارع فوجان</w:t>
      </w:r>
      <w:r w:rsidR="002D318D" w:rsidRPr="0037498D">
        <w:rPr>
          <w:rFonts w:ascii="Traditional Arabic" w:hAnsi="Traditional Arabic" w:cs="Traditional Arabic" w:hint="cs"/>
          <w:sz w:val="32"/>
          <w:szCs w:val="32"/>
          <w:rtl/>
        </w:rPr>
        <w:t xml:space="preserve"> أدي رايا قدر 30 مترا, فالعيادة في يسر الشارع. ويمكن ان يصل اليها بالأوتوبيس </w:t>
      </w:r>
      <w:r w:rsidR="002D318D" w:rsidRPr="0037498D">
        <w:rPr>
          <w:rFonts w:asciiTheme="majorBidi" w:hAnsiTheme="majorBidi" w:cstheme="majorBidi"/>
          <w:i/>
          <w:iCs/>
          <w:sz w:val="24"/>
          <w:szCs w:val="24"/>
        </w:rPr>
        <w:t>BRT Feeder</w:t>
      </w:r>
      <w:r w:rsidR="002D318D" w:rsidRPr="0037498D">
        <w:rPr>
          <w:rFonts w:asciiTheme="majorBidi" w:hAnsiTheme="majorBidi" w:cstheme="majorBidi"/>
          <w:i/>
          <w:iCs/>
          <w:sz w:val="24"/>
          <w:szCs w:val="24"/>
          <w:rtl/>
        </w:rPr>
        <w:t xml:space="preserve"> </w:t>
      </w:r>
      <w:r w:rsidR="002D318D" w:rsidRPr="0037498D">
        <w:rPr>
          <w:rFonts w:ascii="Traditional Arabic" w:hAnsi="Traditional Arabic" w:cs="Traditional Arabic"/>
          <w:sz w:val="32"/>
          <w:szCs w:val="32"/>
        </w:rPr>
        <w:t xml:space="preserve"> </w:t>
      </w:r>
      <w:r w:rsidR="002D318D" w:rsidRPr="0037498D">
        <w:rPr>
          <w:rFonts w:ascii="Traditional Arabic" w:hAnsi="Traditional Arabic" w:cs="Traditional Arabic" w:hint="cs"/>
          <w:sz w:val="32"/>
          <w:szCs w:val="32"/>
          <w:rtl/>
          <w:lang w:bidi="ar-EG"/>
        </w:rPr>
        <w:t xml:space="preserve">سمارنج </w:t>
      </w:r>
      <w:r w:rsidR="002D318D" w:rsidRPr="0037498D">
        <w:rPr>
          <w:rFonts w:ascii="Traditional Arabic" w:hAnsi="Traditional Arabic" w:cs="Traditional Arabic" w:hint="cs"/>
          <w:sz w:val="32"/>
          <w:szCs w:val="32"/>
          <w:rtl/>
        </w:rPr>
        <w:t>وسيقف في مربع الشارع فوجان كادينج رايا.</w:t>
      </w:r>
    </w:p>
    <w:p w:rsidR="00807188" w:rsidRPr="0037498D" w:rsidRDefault="00C37E07" w:rsidP="00807188">
      <w:pPr>
        <w:pStyle w:val="ListParagraph"/>
        <w:bidi/>
        <w:spacing w:line="360" w:lineRule="auto"/>
        <w:ind w:left="1080" w:firstLine="36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فيها طبيب وموظف الذي يتقبل المرضى</w:t>
      </w:r>
      <w:r w:rsidR="00052021" w:rsidRPr="0037498D">
        <w:rPr>
          <w:rFonts w:ascii="Traditional Arabic" w:hAnsi="Traditional Arabic" w:cs="Traditional Arabic" w:hint="cs"/>
          <w:sz w:val="32"/>
          <w:szCs w:val="32"/>
          <w:rtl/>
        </w:rPr>
        <w:t>في غرفة التسجيل</w:t>
      </w:r>
      <w:r w:rsidRPr="0037498D">
        <w:rPr>
          <w:rFonts w:ascii="Traditional Arabic" w:hAnsi="Traditional Arabic" w:cs="Traditional Arabic" w:hint="cs"/>
          <w:sz w:val="32"/>
          <w:szCs w:val="32"/>
          <w:rtl/>
        </w:rPr>
        <w:t>.</w:t>
      </w:r>
      <w:r w:rsidR="00D01328" w:rsidRPr="0037498D">
        <w:rPr>
          <w:rFonts w:ascii="Traditional Arabic" w:hAnsi="Traditional Arabic" w:cs="Traditional Arabic" w:hint="cs"/>
          <w:sz w:val="32"/>
          <w:szCs w:val="32"/>
          <w:rtl/>
        </w:rPr>
        <w:t xml:space="preserve"> تتكون العيادة من الغرفات, منها: غرفة الإنتظار</w:t>
      </w:r>
      <w:r w:rsidR="00D905EF" w:rsidRPr="0037498D">
        <w:rPr>
          <w:rFonts w:ascii="Traditional Arabic" w:hAnsi="Traditional Arabic" w:cs="Traditional Arabic" w:hint="cs"/>
          <w:sz w:val="32"/>
          <w:szCs w:val="32"/>
          <w:rtl/>
        </w:rPr>
        <w:t xml:space="preserve"> وجانبها الحمام, ثم غرفة التسجيل وغرفة الدواء,</w:t>
      </w:r>
      <w:r w:rsidR="00A86A0B" w:rsidRPr="0037498D">
        <w:rPr>
          <w:rFonts w:ascii="Traditional Arabic" w:hAnsi="Traditional Arabic" w:cs="Traditional Arabic" w:hint="cs"/>
          <w:sz w:val="32"/>
          <w:szCs w:val="32"/>
          <w:rtl/>
        </w:rPr>
        <w:t xml:space="preserve"> ثم غرفة الكشف وغرفة الإجراء </w:t>
      </w:r>
      <w:r w:rsidR="00A6744A" w:rsidRPr="0037498D">
        <w:rPr>
          <w:rFonts w:ascii="Traditional Arabic" w:hAnsi="Traditional Arabic" w:cs="Traditional Arabic" w:hint="cs"/>
          <w:sz w:val="32"/>
          <w:szCs w:val="32"/>
          <w:rtl/>
        </w:rPr>
        <w:t>المستور بينهما بستر, فأما موقف السيارة ففي امامها.</w:t>
      </w:r>
    </w:p>
    <w:p w:rsidR="003C4AA1" w:rsidRPr="0037498D" w:rsidRDefault="003C4AA1" w:rsidP="008743C6">
      <w:pPr>
        <w:pStyle w:val="ListParagraph"/>
        <w:bidi/>
        <w:spacing w:line="360" w:lineRule="auto"/>
        <w:ind w:left="1080" w:firstLine="36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 xml:space="preserve">اما </w:t>
      </w:r>
      <w:r w:rsidR="00C94E79" w:rsidRPr="0037498D">
        <w:rPr>
          <w:rFonts w:ascii="Traditional Arabic" w:hAnsi="Traditional Arabic" w:cs="Traditional Arabic" w:hint="cs"/>
          <w:sz w:val="32"/>
          <w:szCs w:val="32"/>
          <w:rtl/>
        </w:rPr>
        <w:t xml:space="preserve">وقت </w:t>
      </w:r>
      <w:r w:rsidR="008743C6">
        <w:rPr>
          <w:rFonts w:ascii="Traditional Arabic" w:hAnsi="Traditional Arabic" w:cs="Traditional Arabic" w:hint="cs"/>
          <w:sz w:val="32"/>
          <w:szCs w:val="32"/>
          <w:rtl/>
        </w:rPr>
        <w:t>فت</w:t>
      </w:r>
      <w:r w:rsidR="00C94E79" w:rsidRPr="0037498D">
        <w:rPr>
          <w:rFonts w:ascii="Traditional Arabic" w:hAnsi="Traditional Arabic" w:cs="Traditional Arabic" w:hint="cs"/>
          <w:sz w:val="32"/>
          <w:szCs w:val="32"/>
          <w:rtl/>
        </w:rPr>
        <w:t xml:space="preserve">ح </w:t>
      </w:r>
      <w:r w:rsidR="008743C6">
        <w:rPr>
          <w:rFonts w:ascii="Traditional Arabic" w:hAnsi="Traditional Arabic" w:cs="Traditional Arabic" w:hint="cs"/>
          <w:sz w:val="32"/>
          <w:szCs w:val="32"/>
          <w:rtl/>
        </w:rPr>
        <w:t xml:space="preserve">الاعمال في </w:t>
      </w:r>
      <w:r w:rsidR="00C94E79" w:rsidRPr="0037498D">
        <w:rPr>
          <w:rFonts w:ascii="Traditional Arabic" w:hAnsi="Traditional Arabic" w:cs="Traditional Arabic" w:hint="cs"/>
          <w:sz w:val="32"/>
          <w:szCs w:val="32"/>
          <w:rtl/>
        </w:rPr>
        <w:t>العيادة أواس</w:t>
      </w:r>
      <w:r w:rsidR="002D318D" w:rsidRPr="0037498D">
        <w:rPr>
          <w:rFonts w:ascii="Traditional Arabic" w:hAnsi="Traditional Arabic" w:cs="Traditional Arabic" w:hint="cs"/>
          <w:sz w:val="32"/>
          <w:szCs w:val="32"/>
          <w:rtl/>
        </w:rPr>
        <w:t xml:space="preserve"> الكي</w:t>
      </w:r>
      <w:r w:rsidR="00933FB4" w:rsidRPr="0037498D">
        <w:rPr>
          <w:rFonts w:ascii="Traditional Arabic" w:hAnsi="Traditional Arabic" w:cs="Traditional Arabic" w:hint="cs"/>
          <w:sz w:val="32"/>
          <w:szCs w:val="32"/>
          <w:rtl/>
        </w:rPr>
        <w:t xml:space="preserve"> فوجان كادينج</w:t>
      </w:r>
      <w:r w:rsidR="002D318D" w:rsidRPr="0037498D">
        <w:rPr>
          <w:rFonts w:ascii="Traditional Arabic" w:hAnsi="Traditional Arabic" w:cs="Traditional Arabic" w:hint="cs"/>
          <w:sz w:val="32"/>
          <w:szCs w:val="32"/>
          <w:rtl/>
        </w:rPr>
        <w:t xml:space="preserve"> ف</w:t>
      </w:r>
      <w:r w:rsidR="008743C6">
        <w:rPr>
          <w:rFonts w:ascii="Traditional Arabic" w:hAnsi="Traditional Arabic" w:cs="Traditional Arabic" w:hint="cs"/>
          <w:sz w:val="32"/>
          <w:szCs w:val="32"/>
          <w:rtl/>
        </w:rPr>
        <w:t xml:space="preserve">هو </w:t>
      </w:r>
      <w:r w:rsidR="002D318D" w:rsidRPr="0037498D">
        <w:rPr>
          <w:rFonts w:ascii="Traditional Arabic" w:hAnsi="Traditional Arabic" w:cs="Traditional Arabic" w:hint="cs"/>
          <w:sz w:val="32"/>
          <w:szCs w:val="32"/>
          <w:rtl/>
        </w:rPr>
        <w:t>معين ليس كل يوم</w:t>
      </w:r>
      <w:r w:rsidR="003D29F8" w:rsidRPr="0037498D">
        <w:rPr>
          <w:rFonts w:ascii="Traditional Arabic" w:hAnsi="Traditional Arabic" w:cs="Traditional Arabic" w:hint="cs"/>
          <w:sz w:val="32"/>
          <w:szCs w:val="32"/>
          <w:rtl/>
        </w:rPr>
        <w:t xml:space="preserve"> ووقت</w:t>
      </w:r>
      <w:r w:rsidR="00933FB4" w:rsidRPr="0037498D">
        <w:rPr>
          <w:rFonts w:ascii="Traditional Arabic" w:hAnsi="Traditional Arabic" w:cs="Traditional Arabic" w:hint="cs"/>
          <w:sz w:val="32"/>
          <w:szCs w:val="32"/>
          <w:rtl/>
        </w:rPr>
        <w:t>,</w:t>
      </w:r>
      <w:r w:rsidR="002D318D" w:rsidRPr="0037498D">
        <w:rPr>
          <w:rFonts w:ascii="Traditional Arabic" w:hAnsi="Traditional Arabic" w:cs="Traditional Arabic" w:hint="cs"/>
          <w:sz w:val="32"/>
          <w:szCs w:val="32"/>
          <w:rtl/>
        </w:rPr>
        <w:t xml:space="preserve"> لأن الطبيب قسّم</w:t>
      </w:r>
      <w:r w:rsidR="00933FB4" w:rsidRPr="0037498D">
        <w:rPr>
          <w:rFonts w:ascii="Traditional Arabic" w:hAnsi="Traditional Arabic" w:cs="Traditional Arabic" w:hint="cs"/>
          <w:sz w:val="32"/>
          <w:szCs w:val="32"/>
          <w:rtl/>
        </w:rPr>
        <w:t xml:space="preserve"> اوقاته للصيدلية برليان فرما ايضا. فالأوقات هي</w:t>
      </w:r>
      <w:r w:rsidR="002D318D" w:rsidRPr="0037498D">
        <w:rPr>
          <w:rFonts w:ascii="Traditional Arabic" w:hAnsi="Traditional Arabic" w:cs="Traditional Arabic" w:hint="cs"/>
          <w:sz w:val="32"/>
          <w:szCs w:val="32"/>
          <w:rtl/>
        </w:rPr>
        <w:t>:</w:t>
      </w:r>
    </w:p>
    <w:tbl>
      <w:tblPr>
        <w:tblStyle w:val="TableGrid"/>
        <w:bidiVisual/>
        <w:tblW w:w="0" w:type="auto"/>
        <w:tblInd w:w="1080" w:type="dxa"/>
        <w:tblLook w:val="04A0" w:firstRow="1" w:lastRow="0" w:firstColumn="1" w:lastColumn="0" w:noHBand="0" w:noVBand="1"/>
      </w:tblPr>
      <w:tblGrid>
        <w:gridCol w:w="3620"/>
        <w:gridCol w:w="3061"/>
      </w:tblGrid>
      <w:tr w:rsidR="00A86A0B" w:rsidRPr="0037498D" w:rsidTr="00A86A0B">
        <w:trPr>
          <w:trHeight w:val="625"/>
        </w:trPr>
        <w:tc>
          <w:tcPr>
            <w:tcW w:w="3620" w:type="dxa"/>
          </w:tcPr>
          <w:p w:rsidR="00933FB4" w:rsidRPr="0037498D" w:rsidRDefault="003D29F8" w:rsidP="003D29F8">
            <w:pPr>
              <w:pStyle w:val="ListParagraph"/>
              <w:bidi/>
              <w:spacing w:line="360" w:lineRule="auto"/>
              <w:ind w:left="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 xml:space="preserve">الاوقات </w:t>
            </w:r>
          </w:p>
        </w:tc>
        <w:tc>
          <w:tcPr>
            <w:tcW w:w="3061" w:type="dxa"/>
          </w:tcPr>
          <w:p w:rsidR="00933FB4" w:rsidRPr="0037498D" w:rsidRDefault="003D29F8" w:rsidP="002D318D">
            <w:pPr>
              <w:pStyle w:val="ListParagraph"/>
              <w:bidi/>
              <w:spacing w:line="360" w:lineRule="auto"/>
              <w:ind w:left="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الايام</w:t>
            </w:r>
          </w:p>
        </w:tc>
      </w:tr>
      <w:tr w:rsidR="00A86A0B" w:rsidRPr="0037498D" w:rsidTr="00A86A0B">
        <w:tc>
          <w:tcPr>
            <w:tcW w:w="3620" w:type="dxa"/>
          </w:tcPr>
          <w:p w:rsidR="00933FB4" w:rsidRPr="0037498D" w:rsidRDefault="003D29F8" w:rsidP="002D318D">
            <w:pPr>
              <w:pStyle w:val="ListParagraph"/>
              <w:bidi/>
              <w:spacing w:line="360" w:lineRule="auto"/>
              <w:ind w:left="0"/>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صباحا:</w:t>
            </w:r>
            <w:r w:rsidR="00A86A0B" w:rsidRPr="0037498D">
              <w:rPr>
                <w:rFonts w:ascii="Traditional Arabic" w:hAnsi="Traditional Arabic" w:cs="Traditional Arabic" w:hint="cs"/>
                <w:sz w:val="32"/>
                <w:szCs w:val="32"/>
                <w:rtl/>
                <w:lang w:bidi="ar-EG"/>
              </w:rPr>
              <w:t>08.00-10.00</w:t>
            </w:r>
          </w:p>
        </w:tc>
        <w:tc>
          <w:tcPr>
            <w:tcW w:w="3061" w:type="dxa"/>
          </w:tcPr>
          <w:p w:rsidR="00933FB4" w:rsidRPr="0037498D" w:rsidRDefault="00A86A0B" w:rsidP="002D318D">
            <w:pPr>
              <w:pStyle w:val="ListParagraph"/>
              <w:bidi/>
              <w:spacing w:line="360" w:lineRule="auto"/>
              <w:ind w:left="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الأثنين حتى الجمعة</w:t>
            </w:r>
          </w:p>
        </w:tc>
      </w:tr>
      <w:tr w:rsidR="00A86A0B" w:rsidRPr="0037498D" w:rsidTr="00A86A0B">
        <w:tc>
          <w:tcPr>
            <w:tcW w:w="3620" w:type="dxa"/>
          </w:tcPr>
          <w:p w:rsidR="00933FB4" w:rsidRPr="0037498D" w:rsidRDefault="003D29F8" w:rsidP="002D318D">
            <w:pPr>
              <w:pStyle w:val="ListParagraph"/>
              <w:bidi/>
              <w:spacing w:line="360" w:lineRule="auto"/>
              <w:ind w:left="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مساء:</w:t>
            </w:r>
            <w:r w:rsidR="00A86A0B" w:rsidRPr="0037498D">
              <w:rPr>
                <w:rFonts w:ascii="Traditional Arabic" w:hAnsi="Traditional Arabic" w:cs="Traditional Arabic" w:hint="cs"/>
                <w:sz w:val="32"/>
                <w:szCs w:val="32"/>
                <w:rtl/>
              </w:rPr>
              <w:t>16.00-20.00</w:t>
            </w:r>
          </w:p>
        </w:tc>
        <w:tc>
          <w:tcPr>
            <w:tcW w:w="3061" w:type="dxa"/>
          </w:tcPr>
          <w:p w:rsidR="00933FB4" w:rsidRPr="0037498D" w:rsidRDefault="00A86A0B" w:rsidP="002D318D">
            <w:pPr>
              <w:pStyle w:val="ListParagraph"/>
              <w:bidi/>
              <w:spacing w:line="360" w:lineRule="auto"/>
              <w:ind w:left="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الثلاثاء, الربع, الجمعة, والأحد</w:t>
            </w:r>
          </w:p>
        </w:tc>
      </w:tr>
      <w:tr w:rsidR="00A86A0B" w:rsidRPr="0037498D" w:rsidTr="00A86A0B">
        <w:tc>
          <w:tcPr>
            <w:tcW w:w="6681" w:type="dxa"/>
            <w:gridSpan w:val="2"/>
          </w:tcPr>
          <w:p w:rsidR="00A86A0B" w:rsidRPr="0037498D" w:rsidRDefault="00A86A0B" w:rsidP="002D318D">
            <w:pPr>
              <w:pStyle w:val="ListParagraph"/>
              <w:bidi/>
              <w:spacing w:line="360" w:lineRule="auto"/>
              <w:ind w:left="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lastRenderedPageBreak/>
              <w:t xml:space="preserve">التنبيه: </w:t>
            </w:r>
            <w:r w:rsidR="00C94E79" w:rsidRPr="0037498D">
              <w:rPr>
                <w:rFonts w:ascii="Traditional Arabic" w:hAnsi="Traditional Arabic" w:cs="Traditional Arabic" w:hint="cs"/>
                <w:sz w:val="32"/>
                <w:szCs w:val="32"/>
                <w:rtl/>
              </w:rPr>
              <w:t>اما يوم ال</w:t>
            </w:r>
            <w:r w:rsidRPr="0037498D">
              <w:rPr>
                <w:rFonts w:ascii="Traditional Arabic" w:hAnsi="Traditional Arabic" w:cs="Traditional Arabic" w:hint="cs"/>
                <w:sz w:val="32"/>
                <w:szCs w:val="32"/>
                <w:rtl/>
              </w:rPr>
              <w:t>أحد والأيام الأكبر فالعيادة عطلة</w:t>
            </w:r>
          </w:p>
        </w:tc>
      </w:tr>
    </w:tbl>
    <w:p w:rsidR="002D318D" w:rsidRPr="0037498D" w:rsidRDefault="00A86A0B" w:rsidP="002D318D">
      <w:pPr>
        <w:pStyle w:val="ListParagraph"/>
        <w:bidi/>
        <w:spacing w:line="360" w:lineRule="auto"/>
        <w:ind w:left="1080" w:firstLine="36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ووقت التسجيل سيبداء في الساعة السابعة تماما صباحا والساعة خمسة عشر تماما عند المساء. ولا يقبل التسجيل قبل إبتداء الوقت ام بالهاتف لابد ان يجيئ الى المكان مباشرة.</w:t>
      </w:r>
    </w:p>
    <w:p w:rsidR="00FD4DD4" w:rsidRPr="0037498D" w:rsidRDefault="00C94E79" w:rsidP="000614CD">
      <w:pPr>
        <w:pStyle w:val="ListParagraph"/>
        <w:numPr>
          <w:ilvl w:val="0"/>
          <w:numId w:val="21"/>
        </w:numPr>
        <w:bidi/>
        <w:spacing w:line="360" w:lineRule="auto"/>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العيادة أواس</w:t>
      </w:r>
      <w:r w:rsidR="00FD4DD4" w:rsidRPr="0037498D">
        <w:rPr>
          <w:rFonts w:ascii="Traditional Arabic" w:hAnsi="Traditional Arabic" w:cs="Traditional Arabic" w:hint="cs"/>
          <w:sz w:val="32"/>
          <w:szCs w:val="32"/>
          <w:rtl/>
          <w:lang w:bidi="ar-EG"/>
        </w:rPr>
        <w:t xml:space="preserve"> في إندونبسيا</w:t>
      </w:r>
    </w:p>
    <w:p w:rsidR="00FD4DD4" w:rsidRPr="0037498D" w:rsidRDefault="00C94E79" w:rsidP="00FD4DD4">
      <w:pPr>
        <w:pStyle w:val="ListParagraph"/>
        <w:bidi/>
        <w:spacing w:line="360" w:lineRule="auto"/>
        <w:ind w:left="1080" w:firstLine="360"/>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سوى هذه العيادة أواس</w:t>
      </w:r>
      <w:r w:rsidR="00A94697" w:rsidRPr="0037498D">
        <w:rPr>
          <w:rFonts w:ascii="Traditional Arabic" w:hAnsi="Traditional Arabic" w:cs="Traditional Arabic" w:hint="cs"/>
          <w:sz w:val="32"/>
          <w:szCs w:val="32"/>
          <w:rtl/>
          <w:lang w:bidi="ar-EG"/>
        </w:rPr>
        <w:t xml:space="preserve"> الكي فوجان كادينج, </w:t>
      </w:r>
      <w:r w:rsidR="00FD4DD4" w:rsidRPr="0037498D">
        <w:rPr>
          <w:rFonts w:ascii="Traditional Arabic" w:hAnsi="Traditional Arabic" w:cs="Traditional Arabic" w:hint="cs"/>
          <w:sz w:val="32"/>
          <w:szCs w:val="32"/>
          <w:rtl/>
          <w:lang w:bidi="ar-EG"/>
        </w:rPr>
        <w:t>منذ اسا</w:t>
      </w:r>
      <w:r w:rsidR="00A94697" w:rsidRPr="0037498D">
        <w:rPr>
          <w:rFonts w:ascii="Traditional Arabic" w:hAnsi="Traditional Arabic" w:cs="Traditional Arabic" w:hint="cs"/>
          <w:sz w:val="32"/>
          <w:szCs w:val="32"/>
          <w:rtl/>
          <w:lang w:bidi="ar-EG"/>
        </w:rPr>
        <w:t>ستها</w:t>
      </w:r>
      <w:r w:rsidR="00FD4DD4" w:rsidRPr="0037498D">
        <w:rPr>
          <w:rFonts w:ascii="Traditional Arabic" w:hAnsi="Traditional Arabic" w:cs="Traditional Arabic" w:hint="cs"/>
          <w:sz w:val="32"/>
          <w:szCs w:val="32"/>
          <w:rtl/>
          <w:lang w:bidi="ar-EG"/>
        </w:rPr>
        <w:t xml:space="preserve"> بإندونسيا في السنة 2000, قد إنتشرت </w:t>
      </w:r>
      <w:r w:rsidRPr="0037498D">
        <w:rPr>
          <w:rFonts w:ascii="Traditional Arabic" w:hAnsi="Traditional Arabic" w:cs="Traditional Arabic" w:hint="cs"/>
          <w:sz w:val="32"/>
          <w:szCs w:val="32"/>
          <w:rtl/>
          <w:lang w:bidi="ar-EG"/>
        </w:rPr>
        <w:t>عيادة الأواس</w:t>
      </w:r>
      <w:r w:rsidR="00FD4DD4" w:rsidRPr="0037498D">
        <w:rPr>
          <w:rFonts w:ascii="Traditional Arabic" w:hAnsi="Traditional Arabic" w:cs="Traditional Arabic" w:hint="cs"/>
          <w:sz w:val="32"/>
          <w:szCs w:val="32"/>
          <w:rtl/>
          <w:lang w:bidi="ar-EG"/>
        </w:rPr>
        <w:t xml:space="preserve"> في المدن</w:t>
      </w:r>
      <w:r w:rsidR="00A94697" w:rsidRPr="0037498D">
        <w:rPr>
          <w:rFonts w:ascii="Traditional Arabic" w:hAnsi="Traditional Arabic" w:cs="Traditional Arabic" w:hint="cs"/>
          <w:sz w:val="32"/>
          <w:szCs w:val="32"/>
          <w:rtl/>
          <w:lang w:bidi="ar-EG"/>
        </w:rPr>
        <w:t>,</w:t>
      </w:r>
      <w:r w:rsidR="00FD4DD4" w:rsidRPr="0037498D">
        <w:rPr>
          <w:rFonts w:ascii="Traditional Arabic" w:hAnsi="Traditional Arabic" w:cs="Traditional Arabic" w:hint="cs"/>
          <w:sz w:val="32"/>
          <w:szCs w:val="32"/>
          <w:rtl/>
          <w:lang w:bidi="ar-EG"/>
        </w:rPr>
        <w:t xml:space="preserve"> منها</w:t>
      </w:r>
      <w:r w:rsidR="003D1189" w:rsidRPr="0037498D">
        <w:rPr>
          <w:rStyle w:val="FootnoteReference"/>
          <w:rFonts w:ascii="Traditional Arabic" w:hAnsi="Traditional Arabic" w:cs="Traditional Arabic"/>
          <w:sz w:val="32"/>
          <w:szCs w:val="32"/>
          <w:rtl/>
          <w:lang w:bidi="ar-EG"/>
        </w:rPr>
        <w:footnoteReference w:id="54"/>
      </w:r>
      <w:r w:rsidR="00FD4DD4" w:rsidRPr="0037498D">
        <w:rPr>
          <w:rFonts w:ascii="Traditional Arabic" w:hAnsi="Traditional Arabic" w:cs="Traditional Arabic" w:hint="cs"/>
          <w:sz w:val="32"/>
          <w:szCs w:val="32"/>
          <w:rtl/>
          <w:lang w:bidi="ar-EG"/>
        </w:rPr>
        <w:t>:</w:t>
      </w:r>
    </w:p>
    <w:p w:rsidR="00150BDF" w:rsidRPr="0037498D" w:rsidRDefault="00FD4DD4" w:rsidP="000614CD">
      <w:pPr>
        <w:pStyle w:val="ListParagraph"/>
        <w:numPr>
          <w:ilvl w:val="0"/>
          <w:numId w:val="26"/>
        </w:numPr>
        <w:bidi/>
        <w:spacing w:line="360" w:lineRule="auto"/>
        <w:ind w:left="2125"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باندونج</w:t>
      </w:r>
      <w:r w:rsidR="00BF3D44" w:rsidRPr="0037498D">
        <w:rPr>
          <w:rFonts w:ascii="Traditional Arabic" w:hAnsi="Traditional Arabic" w:cs="Traditional Arabic" w:hint="cs"/>
          <w:sz w:val="32"/>
          <w:szCs w:val="32"/>
          <w:rtl/>
          <w:lang w:bidi="ar-EG"/>
        </w:rPr>
        <w:t xml:space="preserve">. </w:t>
      </w:r>
      <w:r w:rsidRPr="0037498D">
        <w:rPr>
          <w:rFonts w:ascii="Traditional Arabic" w:hAnsi="Traditional Arabic" w:cs="Traditional Arabic" w:hint="cs"/>
          <w:sz w:val="32"/>
          <w:szCs w:val="32"/>
          <w:rtl/>
          <w:lang w:bidi="ar-EG"/>
        </w:rPr>
        <w:t>الأول, العيادة أفروم. العنوان في الشارع حيكوترا الرقم 312 باندونج الشمالي.</w:t>
      </w:r>
      <w:r w:rsidR="00BF3D44" w:rsidRPr="0037498D">
        <w:rPr>
          <w:rFonts w:ascii="Traditional Arabic" w:hAnsi="Traditional Arabic" w:cs="Traditional Arabic" w:hint="cs"/>
          <w:sz w:val="32"/>
          <w:szCs w:val="32"/>
          <w:rtl/>
          <w:lang w:bidi="ar-EG"/>
        </w:rPr>
        <w:t xml:space="preserve"> و</w:t>
      </w:r>
      <w:r w:rsidRPr="0037498D">
        <w:rPr>
          <w:rFonts w:ascii="Traditional Arabic" w:hAnsi="Traditional Arabic" w:cs="Traditional Arabic" w:hint="cs"/>
          <w:sz w:val="32"/>
          <w:szCs w:val="32"/>
          <w:rtl/>
          <w:lang w:bidi="ar-EG"/>
        </w:rPr>
        <w:t>الثاني, الصيدلية  الشفاء 3. في الشارع فنوس الرقم 11أ, مترو, ماركاهايو رايا, باندونج.</w:t>
      </w:r>
      <w:r w:rsidR="00BF3D44" w:rsidRPr="0037498D">
        <w:rPr>
          <w:rFonts w:ascii="Traditional Arabic" w:hAnsi="Traditional Arabic" w:cs="Traditional Arabic" w:hint="cs"/>
          <w:sz w:val="32"/>
          <w:szCs w:val="32"/>
          <w:rtl/>
          <w:lang w:bidi="ar-EG"/>
        </w:rPr>
        <w:t xml:space="preserve"> و</w:t>
      </w:r>
      <w:r w:rsidRPr="0037498D">
        <w:rPr>
          <w:rFonts w:ascii="Traditional Arabic" w:hAnsi="Traditional Arabic" w:cs="Traditional Arabic" w:hint="cs"/>
          <w:sz w:val="32"/>
          <w:szCs w:val="32"/>
          <w:rtl/>
          <w:lang w:bidi="ar-EG"/>
        </w:rPr>
        <w:t>الثالث, الصيدلية كيم</w:t>
      </w:r>
      <w:r w:rsidR="00BF3D44" w:rsidRPr="0037498D">
        <w:rPr>
          <w:rFonts w:ascii="Traditional Arabic" w:hAnsi="Traditional Arabic" w:cs="Traditional Arabic" w:hint="cs"/>
          <w:sz w:val="32"/>
          <w:szCs w:val="32"/>
          <w:rtl/>
          <w:lang w:bidi="ar-EG"/>
        </w:rPr>
        <w:t>ي</w:t>
      </w:r>
      <w:r w:rsidRPr="0037498D">
        <w:rPr>
          <w:rFonts w:ascii="Traditional Arabic" w:hAnsi="Traditional Arabic" w:cs="Traditional Arabic" w:hint="cs"/>
          <w:sz w:val="32"/>
          <w:szCs w:val="32"/>
          <w:rtl/>
          <w:lang w:bidi="ar-EG"/>
        </w:rPr>
        <w:t>يا فارما, الشارع كياهي الحج احمد دهلان الرقم 69.</w:t>
      </w:r>
      <w:r w:rsidR="00BF3D44" w:rsidRPr="0037498D">
        <w:rPr>
          <w:rFonts w:ascii="Traditional Arabic" w:hAnsi="Traditional Arabic" w:cs="Traditional Arabic" w:hint="cs"/>
          <w:sz w:val="32"/>
          <w:szCs w:val="32"/>
          <w:rtl/>
          <w:lang w:bidi="ar-EG"/>
        </w:rPr>
        <w:t>و</w:t>
      </w:r>
      <w:r w:rsidR="00C94E79" w:rsidRPr="0037498D">
        <w:rPr>
          <w:rFonts w:ascii="Traditional Arabic" w:hAnsi="Traditional Arabic" w:cs="Traditional Arabic" w:hint="cs"/>
          <w:sz w:val="32"/>
          <w:szCs w:val="32"/>
          <w:rtl/>
          <w:lang w:bidi="ar-EG"/>
        </w:rPr>
        <w:t>الرابع, العيادة أواس</w:t>
      </w:r>
      <w:r w:rsidRPr="0037498D">
        <w:rPr>
          <w:rFonts w:ascii="Traditional Arabic" w:hAnsi="Traditional Arabic" w:cs="Traditional Arabic" w:hint="cs"/>
          <w:sz w:val="32"/>
          <w:szCs w:val="32"/>
          <w:rtl/>
          <w:lang w:bidi="ar-EG"/>
        </w:rPr>
        <w:t xml:space="preserve"> مديكا, الشارع خالص 1 الرقم 2</w:t>
      </w:r>
    </w:p>
    <w:p w:rsidR="00150BDF" w:rsidRPr="0037498D" w:rsidRDefault="00150BDF" w:rsidP="000614CD">
      <w:pPr>
        <w:pStyle w:val="ListParagraph"/>
        <w:numPr>
          <w:ilvl w:val="0"/>
          <w:numId w:val="26"/>
        </w:numPr>
        <w:bidi/>
        <w:spacing w:line="360" w:lineRule="auto"/>
        <w:ind w:left="2125"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 xml:space="preserve"> </w:t>
      </w:r>
      <w:r w:rsidR="00FD4DD4" w:rsidRPr="0037498D">
        <w:rPr>
          <w:rFonts w:ascii="Traditional Arabic" w:hAnsi="Traditional Arabic" w:cs="Traditional Arabic" w:hint="cs"/>
          <w:sz w:val="32"/>
          <w:szCs w:val="32"/>
          <w:rtl/>
          <w:lang w:bidi="ar-EG"/>
        </w:rPr>
        <w:t>بكاسي</w:t>
      </w:r>
      <w:r w:rsidR="00BF3D44" w:rsidRPr="0037498D">
        <w:rPr>
          <w:rFonts w:ascii="Traditional Arabic" w:hAnsi="Traditional Arabic" w:cs="Traditional Arabic" w:hint="cs"/>
          <w:sz w:val="32"/>
          <w:szCs w:val="32"/>
          <w:rtl/>
          <w:lang w:bidi="ar-EG"/>
        </w:rPr>
        <w:t xml:space="preserve">, </w:t>
      </w:r>
      <w:r w:rsidR="00FD4DD4" w:rsidRPr="0037498D">
        <w:rPr>
          <w:rFonts w:ascii="Traditional Arabic" w:hAnsi="Traditional Arabic" w:cs="Traditional Arabic" w:hint="cs"/>
          <w:sz w:val="32"/>
          <w:szCs w:val="32"/>
          <w:rtl/>
          <w:lang w:bidi="ar-EG"/>
        </w:rPr>
        <w:t>في هذه المدينة عيادة واحد فحسب,</w:t>
      </w:r>
      <w:r w:rsidR="00FD4DD4" w:rsidRPr="0037498D">
        <w:rPr>
          <w:rFonts w:asciiTheme="majorBidi" w:hAnsiTheme="majorBidi" w:cstheme="majorBidi"/>
          <w:i/>
          <w:iCs/>
          <w:sz w:val="24"/>
          <w:szCs w:val="24"/>
          <w:lang w:bidi="ar-EG"/>
        </w:rPr>
        <w:t>Talenta Center</w:t>
      </w:r>
      <w:r w:rsidR="00FD4DD4" w:rsidRPr="0037498D">
        <w:rPr>
          <w:rFonts w:ascii="Traditional Arabic" w:hAnsi="Traditional Arabic" w:cs="Traditional Arabic" w:hint="cs"/>
          <w:sz w:val="32"/>
          <w:szCs w:val="32"/>
          <w:rtl/>
          <w:lang w:bidi="ar-EG"/>
        </w:rPr>
        <w:t xml:space="preserve"> بالبناء موتيارا بكاسي حنتير, في الشارع أحمد ياني المدينة بكاسي</w:t>
      </w:r>
    </w:p>
    <w:p w:rsidR="00150BDF" w:rsidRPr="0037498D" w:rsidRDefault="00150BDF" w:rsidP="000614CD">
      <w:pPr>
        <w:pStyle w:val="ListParagraph"/>
        <w:numPr>
          <w:ilvl w:val="0"/>
          <w:numId w:val="26"/>
        </w:numPr>
        <w:bidi/>
        <w:spacing w:line="360" w:lineRule="auto"/>
        <w:ind w:left="2125"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 xml:space="preserve"> </w:t>
      </w:r>
      <w:r w:rsidR="00FD4DD4" w:rsidRPr="0037498D">
        <w:rPr>
          <w:rFonts w:ascii="Traditional Arabic" w:hAnsi="Traditional Arabic" w:cs="Traditional Arabic" w:hint="cs"/>
          <w:sz w:val="32"/>
          <w:szCs w:val="32"/>
          <w:rtl/>
          <w:lang w:bidi="ar-EG"/>
        </w:rPr>
        <w:t>جاكرتا</w:t>
      </w:r>
      <w:r w:rsidR="00BF3D44" w:rsidRPr="0037498D">
        <w:rPr>
          <w:rFonts w:ascii="Traditional Arabic" w:hAnsi="Traditional Arabic" w:cs="Traditional Arabic" w:hint="cs"/>
          <w:sz w:val="32"/>
          <w:szCs w:val="32"/>
          <w:rtl/>
          <w:lang w:bidi="ar-EG"/>
        </w:rPr>
        <w:t xml:space="preserve">, وقعت </w:t>
      </w:r>
      <w:r w:rsidR="00FD4DD4" w:rsidRPr="0037498D">
        <w:rPr>
          <w:rFonts w:ascii="Traditional Arabic" w:hAnsi="Traditional Arabic" w:cs="Traditional Arabic" w:hint="cs"/>
          <w:sz w:val="32"/>
          <w:szCs w:val="32"/>
          <w:rtl/>
          <w:lang w:bidi="ar-EG"/>
        </w:rPr>
        <w:t>العيادة في الشارع رايا إنفريس 81 كرامات جاتي, جاكارتا الشرقي</w:t>
      </w:r>
      <w:r w:rsidR="00BF3D44" w:rsidRPr="0037498D">
        <w:rPr>
          <w:rFonts w:ascii="Traditional Arabic" w:hAnsi="Traditional Arabic" w:cs="Traditional Arabic" w:hint="cs"/>
          <w:sz w:val="32"/>
          <w:szCs w:val="32"/>
          <w:rtl/>
          <w:lang w:bidi="ar-EG"/>
        </w:rPr>
        <w:t xml:space="preserve"> وإسمها البيت فاكسيناسي</w:t>
      </w:r>
    </w:p>
    <w:p w:rsidR="00150BDF" w:rsidRPr="0037498D" w:rsidRDefault="00150BDF" w:rsidP="000614CD">
      <w:pPr>
        <w:pStyle w:val="ListParagraph"/>
        <w:numPr>
          <w:ilvl w:val="0"/>
          <w:numId w:val="26"/>
        </w:numPr>
        <w:bidi/>
        <w:spacing w:line="360" w:lineRule="auto"/>
        <w:ind w:left="2125"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lastRenderedPageBreak/>
        <w:t xml:space="preserve"> </w:t>
      </w:r>
      <w:r w:rsidR="00FD4DD4" w:rsidRPr="0037498D">
        <w:rPr>
          <w:rFonts w:ascii="Traditional Arabic" w:hAnsi="Traditional Arabic" w:cs="Traditional Arabic" w:hint="cs"/>
          <w:sz w:val="32"/>
          <w:szCs w:val="32"/>
          <w:rtl/>
          <w:lang w:bidi="ar-EG"/>
        </w:rPr>
        <w:t>دفوك</w:t>
      </w:r>
      <w:r w:rsidR="00BF3D44" w:rsidRPr="0037498D">
        <w:rPr>
          <w:rFonts w:ascii="Traditional Arabic" w:hAnsi="Traditional Arabic" w:cs="Traditional Arabic" w:hint="cs"/>
          <w:sz w:val="32"/>
          <w:szCs w:val="32"/>
          <w:rtl/>
          <w:lang w:bidi="ar-EG"/>
        </w:rPr>
        <w:t xml:space="preserve"> فيه عيدتان: </w:t>
      </w:r>
      <w:r w:rsidR="00C94E79" w:rsidRPr="0037498D">
        <w:rPr>
          <w:rFonts w:ascii="Traditional Arabic" w:hAnsi="Traditional Arabic" w:cs="Traditional Arabic" w:hint="cs"/>
          <w:sz w:val="32"/>
          <w:szCs w:val="32"/>
          <w:rtl/>
          <w:lang w:bidi="ar-EG"/>
        </w:rPr>
        <w:t>الأول, معمل الأواس</w:t>
      </w:r>
      <w:r w:rsidR="00FD4DD4" w:rsidRPr="0037498D">
        <w:rPr>
          <w:rFonts w:ascii="Traditional Arabic" w:hAnsi="Traditional Arabic" w:cs="Traditional Arabic" w:hint="cs"/>
          <w:sz w:val="32"/>
          <w:szCs w:val="32"/>
          <w:rtl/>
          <w:lang w:bidi="ar-EG"/>
        </w:rPr>
        <w:t xml:space="preserve"> للطبيبة نني قمرية, العنوان في الشارع كالى موليا رايا الرقم 66, حيلودونج, دفوك.</w:t>
      </w:r>
      <w:r w:rsidR="00BF3D44" w:rsidRPr="0037498D">
        <w:rPr>
          <w:rFonts w:ascii="Traditional Arabic" w:hAnsi="Traditional Arabic" w:cs="Traditional Arabic" w:hint="cs"/>
          <w:sz w:val="32"/>
          <w:szCs w:val="32"/>
          <w:rtl/>
          <w:lang w:bidi="ar-EG"/>
        </w:rPr>
        <w:t xml:space="preserve"> و</w:t>
      </w:r>
      <w:r w:rsidR="00C94E79" w:rsidRPr="0037498D">
        <w:rPr>
          <w:rFonts w:ascii="Traditional Arabic" w:hAnsi="Traditional Arabic" w:cs="Traditional Arabic" w:hint="cs"/>
          <w:sz w:val="32"/>
          <w:szCs w:val="32"/>
          <w:rtl/>
          <w:lang w:bidi="ar-EG"/>
        </w:rPr>
        <w:t>الثاني, المعمل مع الأواس</w:t>
      </w:r>
      <w:r w:rsidR="00FD4DD4" w:rsidRPr="0037498D">
        <w:rPr>
          <w:rFonts w:ascii="Traditional Arabic" w:hAnsi="Traditional Arabic" w:cs="Traditional Arabic" w:hint="cs"/>
          <w:sz w:val="32"/>
          <w:szCs w:val="32"/>
          <w:rtl/>
          <w:lang w:bidi="ar-EG"/>
        </w:rPr>
        <w:t xml:space="preserve"> في الشارع جواندا الرقم 43, باكتي جايا, سوكما جايا, دفوك.</w:t>
      </w:r>
    </w:p>
    <w:p w:rsidR="00150BDF" w:rsidRPr="0037498D" w:rsidRDefault="00BF3D44" w:rsidP="000614CD">
      <w:pPr>
        <w:pStyle w:val="ListParagraph"/>
        <w:numPr>
          <w:ilvl w:val="0"/>
          <w:numId w:val="26"/>
        </w:numPr>
        <w:bidi/>
        <w:spacing w:line="360" w:lineRule="auto"/>
        <w:ind w:left="2125"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 xml:space="preserve">بوكور, </w:t>
      </w:r>
      <w:r w:rsidRPr="0037498D">
        <w:rPr>
          <w:rFonts w:asciiTheme="majorBidi" w:hAnsiTheme="majorBidi" w:cstheme="majorBidi"/>
          <w:i/>
          <w:iCs/>
          <w:sz w:val="24"/>
          <w:szCs w:val="24"/>
          <w:lang w:bidi="ar-EG"/>
        </w:rPr>
        <w:t>Avasin Medical Center (AMC)</w:t>
      </w:r>
      <w:r w:rsidRPr="0037498D">
        <w:rPr>
          <w:rFonts w:asciiTheme="majorBidi" w:hAnsiTheme="majorBidi" w:cstheme="majorBidi" w:hint="cs"/>
          <w:i/>
          <w:iCs/>
          <w:sz w:val="24"/>
          <w:szCs w:val="24"/>
          <w:rtl/>
          <w:lang w:bidi="ar-EG"/>
        </w:rPr>
        <w:t xml:space="preserve"> </w:t>
      </w:r>
      <w:r w:rsidRPr="0037498D">
        <w:rPr>
          <w:rFonts w:ascii="Traditional Arabic" w:hAnsi="Traditional Arabic" w:cs="Traditional Arabic" w:hint="cs"/>
          <w:sz w:val="32"/>
          <w:szCs w:val="32"/>
          <w:rtl/>
          <w:lang w:bidi="ar-EG"/>
        </w:rPr>
        <w:t>في الشارع أرزيمار 1 الرقم 10, تكال كونديل, بوكور الشمالي.</w:t>
      </w:r>
    </w:p>
    <w:p w:rsidR="00150BDF" w:rsidRPr="0037498D" w:rsidRDefault="00FD4DD4" w:rsidP="000614CD">
      <w:pPr>
        <w:pStyle w:val="ListParagraph"/>
        <w:numPr>
          <w:ilvl w:val="0"/>
          <w:numId w:val="26"/>
        </w:numPr>
        <w:bidi/>
        <w:spacing w:line="360" w:lineRule="auto"/>
        <w:ind w:left="2125"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كاراوانج</w:t>
      </w:r>
      <w:r w:rsidR="00BF3D44" w:rsidRPr="0037498D">
        <w:rPr>
          <w:rFonts w:ascii="Traditional Arabic" w:hAnsi="Traditional Arabic" w:cs="Traditional Arabic" w:hint="cs"/>
          <w:sz w:val="32"/>
          <w:szCs w:val="32"/>
          <w:rtl/>
          <w:lang w:bidi="ar-EG"/>
        </w:rPr>
        <w:t xml:space="preserve">. ليست العيادة بل </w:t>
      </w:r>
      <w:r w:rsidRPr="0037498D">
        <w:rPr>
          <w:rFonts w:ascii="Traditional Arabic" w:hAnsi="Traditional Arabic" w:cs="Traditional Arabic" w:hint="cs"/>
          <w:sz w:val="32"/>
          <w:szCs w:val="32"/>
          <w:rtl/>
          <w:lang w:bidi="ar-EG"/>
        </w:rPr>
        <w:t xml:space="preserve">المعمل للطبيبة يونيار </w:t>
      </w:r>
      <w:r w:rsidR="00326899" w:rsidRPr="0037498D">
        <w:rPr>
          <w:rFonts w:ascii="Traditional Arabic" w:hAnsi="Traditional Arabic" w:cs="Traditional Arabic" w:hint="cs"/>
          <w:sz w:val="32"/>
          <w:szCs w:val="32"/>
          <w:rtl/>
          <w:lang w:bidi="ar-EG"/>
        </w:rPr>
        <w:t xml:space="preserve"> الذي يوجد </w:t>
      </w:r>
      <w:r w:rsidRPr="0037498D">
        <w:rPr>
          <w:rFonts w:ascii="Traditional Arabic" w:hAnsi="Traditional Arabic" w:cs="Traditional Arabic" w:hint="cs"/>
          <w:sz w:val="32"/>
          <w:szCs w:val="32"/>
          <w:rtl/>
          <w:lang w:bidi="ar-EG"/>
        </w:rPr>
        <w:t>في القرية جاتي بارو, جاتي راكاس, جاتي ساري, حيكامفك. كاراوانج.</w:t>
      </w:r>
    </w:p>
    <w:p w:rsidR="00150BDF" w:rsidRPr="0037498D" w:rsidRDefault="00FD4DD4" w:rsidP="000614CD">
      <w:pPr>
        <w:pStyle w:val="ListParagraph"/>
        <w:numPr>
          <w:ilvl w:val="0"/>
          <w:numId w:val="26"/>
        </w:numPr>
        <w:bidi/>
        <w:spacing w:line="360" w:lineRule="auto"/>
        <w:ind w:left="2125"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سوكابومي</w:t>
      </w:r>
      <w:r w:rsidR="00326899" w:rsidRPr="0037498D">
        <w:rPr>
          <w:rFonts w:ascii="Traditional Arabic" w:hAnsi="Traditional Arabic" w:cs="Traditional Arabic" w:hint="cs"/>
          <w:sz w:val="32"/>
          <w:szCs w:val="32"/>
          <w:rtl/>
          <w:lang w:bidi="ar-EG"/>
        </w:rPr>
        <w:t xml:space="preserve">, إثتمل بكاراوانج أن فيه </w:t>
      </w:r>
      <w:r w:rsidR="00C94E79" w:rsidRPr="0037498D">
        <w:rPr>
          <w:rFonts w:ascii="Traditional Arabic" w:hAnsi="Traditional Arabic" w:cs="Traditional Arabic" w:hint="cs"/>
          <w:sz w:val="32"/>
          <w:szCs w:val="32"/>
          <w:rtl/>
          <w:lang w:bidi="ar-EG"/>
        </w:rPr>
        <w:t>معمل الأواس</w:t>
      </w:r>
      <w:r w:rsidRPr="0037498D">
        <w:rPr>
          <w:rFonts w:ascii="Traditional Arabic" w:hAnsi="Traditional Arabic" w:cs="Traditional Arabic" w:hint="cs"/>
          <w:sz w:val="32"/>
          <w:szCs w:val="32"/>
          <w:rtl/>
          <w:lang w:bidi="ar-EG"/>
        </w:rPr>
        <w:t xml:space="preserve"> للطبيبة زاه موليديانتي </w:t>
      </w:r>
      <w:r w:rsidR="00326899" w:rsidRPr="0037498D">
        <w:rPr>
          <w:rFonts w:ascii="Traditional Arabic" w:hAnsi="Traditional Arabic" w:cs="Traditional Arabic" w:hint="cs"/>
          <w:sz w:val="32"/>
          <w:szCs w:val="32"/>
          <w:rtl/>
          <w:lang w:bidi="ar-EG"/>
        </w:rPr>
        <w:t xml:space="preserve">الموقوع </w:t>
      </w:r>
      <w:r w:rsidRPr="0037498D">
        <w:rPr>
          <w:rFonts w:ascii="Traditional Arabic" w:hAnsi="Traditional Arabic" w:cs="Traditional Arabic" w:hint="cs"/>
          <w:sz w:val="32"/>
          <w:szCs w:val="32"/>
          <w:rtl/>
          <w:lang w:bidi="ar-EG"/>
        </w:rPr>
        <w:t>في الشارع أ.ر حاكيم الرقم 15, مدينة سوكابومي.</w:t>
      </w:r>
    </w:p>
    <w:p w:rsidR="00150BDF" w:rsidRPr="0037498D" w:rsidRDefault="00FD4DD4" w:rsidP="000614CD">
      <w:pPr>
        <w:pStyle w:val="ListParagraph"/>
        <w:numPr>
          <w:ilvl w:val="0"/>
          <w:numId w:val="26"/>
        </w:numPr>
        <w:bidi/>
        <w:spacing w:line="360" w:lineRule="auto"/>
        <w:ind w:left="2125"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كلاتن</w:t>
      </w:r>
      <w:r w:rsidR="00326899" w:rsidRPr="0037498D">
        <w:rPr>
          <w:rFonts w:ascii="Traditional Arabic" w:hAnsi="Traditional Arabic" w:cs="Traditional Arabic" w:hint="cs"/>
          <w:sz w:val="32"/>
          <w:szCs w:val="32"/>
          <w:rtl/>
          <w:lang w:bidi="ar-EG"/>
        </w:rPr>
        <w:t xml:space="preserve">. فيه </w:t>
      </w:r>
      <w:r w:rsidRPr="0037498D">
        <w:rPr>
          <w:rFonts w:ascii="Traditional Arabic" w:hAnsi="Traditional Arabic" w:cs="Traditional Arabic" w:hint="cs"/>
          <w:sz w:val="32"/>
          <w:szCs w:val="32"/>
          <w:rtl/>
          <w:lang w:bidi="ar-EG"/>
        </w:rPr>
        <w:t xml:space="preserve">صيدلية رزق فارما 3. </w:t>
      </w:r>
      <w:r w:rsidR="00326899" w:rsidRPr="0037498D">
        <w:rPr>
          <w:rFonts w:ascii="Traditional Arabic" w:hAnsi="Traditional Arabic" w:cs="Traditional Arabic" w:hint="cs"/>
          <w:sz w:val="32"/>
          <w:szCs w:val="32"/>
          <w:rtl/>
          <w:lang w:bidi="ar-EG"/>
        </w:rPr>
        <w:t xml:space="preserve">تحت العنوان في </w:t>
      </w:r>
      <w:r w:rsidRPr="0037498D">
        <w:rPr>
          <w:rFonts w:ascii="Traditional Arabic" w:hAnsi="Traditional Arabic" w:cs="Traditional Arabic" w:hint="cs"/>
          <w:sz w:val="32"/>
          <w:szCs w:val="32"/>
          <w:rtl/>
          <w:lang w:bidi="ar-EG"/>
        </w:rPr>
        <w:t>الشارع رايا سيل, كادوجان, ودي, كلاتن, جوى الوسطى.</w:t>
      </w:r>
    </w:p>
    <w:p w:rsidR="00150BDF" w:rsidRPr="0037498D" w:rsidRDefault="00FD4DD4" w:rsidP="000614CD">
      <w:pPr>
        <w:pStyle w:val="ListParagraph"/>
        <w:numPr>
          <w:ilvl w:val="0"/>
          <w:numId w:val="26"/>
        </w:numPr>
        <w:bidi/>
        <w:spacing w:line="360" w:lineRule="auto"/>
        <w:ind w:left="2125"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جوكجاكارتا</w:t>
      </w:r>
      <w:r w:rsidR="00326899" w:rsidRPr="0037498D">
        <w:rPr>
          <w:rFonts w:ascii="Traditional Arabic" w:hAnsi="Traditional Arabic" w:cs="Traditional Arabic" w:hint="cs"/>
          <w:sz w:val="32"/>
          <w:szCs w:val="32"/>
          <w:rtl/>
          <w:lang w:bidi="ar-EG"/>
        </w:rPr>
        <w:t xml:space="preserve">, </w:t>
      </w:r>
      <w:r w:rsidRPr="0037498D">
        <w:rPr>
          <w:rFonts w:ascii="Traditional Arabic" w:hAnsi="Traditional Arabic" w:cs="Traditional Arabic" w:hint="cs"/>
          <w:sz w:val="32"/>
          <w:szCs w:val="32"/>
          <w:rtl/>
          <w:lang w:bidi="ar-EG"/>
        </w:rPr>
        <w:t>الصيدلية عاص مديكا, الشارع نولوكاتن, حوندونج حاتور, دفوك, سلمان, جوكجاكارتا.</w:t>
      </w:r>
    </w:p>
    <w:p w:rsidR="00150BDF" w:rsidRPr="0037498D" w:rsidRDefault="00FD4DD4" w:rsidP="000614CD">
      <w:pPr>
        <w:pStyle w:val="ListParagraph"/>
        <w:numPr>
          <w:ilvl w:val="0"/>
          <w:numId w:val="26"/>
        </w:numPr>
        <w:bidi/>
        <w:spacing w:line="360" w:lineRule="auto"/>
        <w:ind w:left="2125"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t>دماك</w:t>
      </w:r>
      <w:r w:rsidR="00326899" w:rsidRPr="0037498D">
        <w:rPr>
          <w:rFonts w:ascii="Traditional Arabic" w:hAnsi="Traditional Arabic" w:cs="Traditional Arabic" w:hint="cs"/>
          <w:sz w:val="32"/>
          <w:szCs w:val="32"/>
          <w:rtl/>
          <w:lang w:bidi="ar-EG"/>
        </w:rPr>
        <w:t xml:space="preserve">. له مكانان: </w:t>
      </w:r>
      <w:r w:rsidRPr="0037498D">
        <w:rPr>
          <w:rFonts w:ascii="Traditional Arabic" w:hAnsi="Traditional Arabic" w:cs="Traditional Arabic" w:hint="cs"/>
          <w:sz w:val="32"/>
          <w:szCs w:val="32"/>
          <w:rtl/>
          <w:lang w:bidi="ar-EG"/>
        </w:rPr>
        <w:t>ا</w:t>
      </w:r>
      <w:r w:rsidR="00C94E79" w:rsidRPr="0037498D">
        <w:rPr>
          <w:rFonts w:ascii="Traditional Arabic" w:hAnsi="Traditional Arabic" w:cs="Traditional Arabic" w:hint="cs"/>
          <w:sz w:val="32"/>
          <w:szCs w:val="32"/>
          <w:rtl/>
          <w:lang w:bidi="ar-EG"/>
        </w:rPr>
        <w:t>لأول, العيادة أواس</w:t>
      </w:r>
      <w:r w:rsidRPr="0037498D">
        <w:rPr>
          <w:rFonts w:ascii="Traditional Arabic" w:hAnsi="Traditional Arabic" w:cs="Traditional Arabic" w:hint="cs"/>
          <w:sz w:val="32"/>
          <w:szCs w:val="32"/>
          <w:rtl/>
          <w:lang w:bidi="ar-EG"/>
        </w:rPr>
        <w:t xml:space="preserve"> فوجان كادينج, الدور بومي فوجان كادينج, في الشارع فوجان أدي رايا الرقم 4, فوجان كادينج, دماك.</w:t>
      </w:r>
      <w:r w:rsidR="00326899" w:rsidRPr="0037498D">
        <w:rPr>
          <w:rFonts w:ascii="Traditional Arabic" w:hAnsi="Traditional Arabic" w:cs="Traditional Arabic" w:hint="cs"/>
          <w:sz w:val="32"/>
          <w:szCs w:val="32"/>
          <w:rtl/>
          <w:lang w:bidi="ar-EG"/>
        </w:rPr>
        <w:t>و</w:t>
      </w:r>
      <w:r w:rsidRPr="0037498D">
        <w:rPr>
          <w:rFonts w:ascii="Traditional Arabic" w:hAnsi="Traditional Arabic" w:cs="Traditional Arabic" w:hint="cs"/>
          <w:sz w:val="32"/>
          <w:szCs w:val="32"/>
          <w:rtl/>
          <w:lang w:bidi="ar-EG"/>
        </w:rPr>
        <w:t xml:space="preserve">الثاني, الصيدلية سومبر صحة, الشارع رايا دماك-قدوس الرقم 24, مراناك, وونوسالام, دماك. </w:t>
      </w:r>
    </w:p>
    <w:p w:rsidR="00FD4DD4" w:rsidRPr="0037498D" w:rsidRDefault="00FD4DD4" w:rsidP="000614CD">
      <w:pPr>
        <w:pStyle w:val="ListParagraph"/>
        <w:numPr>
          <w:ilvl w:val="0"/>
          <w:numId w:val="26"/>
        </w:numPr>
        <w:bidi/>
        <w:spacing w:line="360" w:lineRule="auto"/>
        <w:ind w:left="2125" w:hanging="425"/>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EG"/>
        </w:rPr>
        <w:lastRenderedPageBreak/>
        <w:t>كندال</w:t>
      </w:r>
      <w:r w:rsidR="00326899" w:rsidRPr="0037498D">
        <w:rPr>
          <w:rFonts w:ascii="Traditional Arabic" w:hAnsi="Traditional Arabic" w:cs="Traditional Arabic" w:hint="cs"/>
          <w:sz w:val="32"/>
          <w:szCs w:val="32"/>
          <w:rtl/>
          <w:lang w:bidi="ar-EG"/>
        </w:rPr>
        <w:t xml:space="preserve">. يعنب </w:t>
      </w:r>
      <w:r w:rsidRPr="0037498D">
        <w:rPr>
          <w:rFonts w:ascii="Traditional Arabic" w:hAnsi="Traditional Arabic" w:cs="Traditional Arabic" w:hint="cs"/>
          <w:sz w:val="32"/>
          <w:szCs w:val="32"/>
          <w:rtl/>
          <w:lang w:bidi="ar-EG"/>
        </w:rPr>
        <w:t>المعمل للطبيب بايو لكسانا, قي الشارع كريا فراجا موكتي الرقم 11, كندال.</w:t>
      </w:r>
    </w:p>
    <w:p w:rsidR="003D1189" w:rsidRPr="0037498D" w:rsidRDefault="00FD4DD4" w:rsidP="000614CD">
      <w:pPr>
        <w:pStyle w:val="ListParagraph"/>
        <w:numPr>
          <w:ilvl w:val="0"/>
          <w:numId w:val="26"/>
        </w:numPr>
        <w:bidi/>
        <w:spacing w:line="360" w:lineRule="auto"/>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سمارانج</w:t>
      </w:r>
      <w:r w:rsidR="00326899" w:rsidRPr="0037498D">
        <w:rPr>
          <w:rFonts w:ascii="Traditional Arabic" w:hAnsi="Traditional Arabic" w:cs="Traditional Arabic" w:hint="cs"/>
          <w:sz w:val="32"/>
          <w:szCs w:val="32"/>
          <w:rtl/>
          <w:lang w:bidi="ar-EG"/>
        </w:rPr>
        <w:t>,</w:t>
      </w:r>
      <w:r w:rsidRPr="0037498D">
        <w:rPr>
          <w:rFonts w:ascii="Traditional Arabic" w:hAnsi="Traditional Arabic" w:cs="Traditional Arabic" w:hint="cs"/>
          <w:sz w:val="32"/>
          <w:szCs w:val="32"/>
          <w:rtl/>
          <w:lang w:bidi="ar-EG"/>
        </w:rPr>
        <w:t xml:space="preserve"> المعمل للطبيب بايو لكسانا, الشارع فؤافان جولو الوسطى الثالثة الرقم 2, سمارانج.</w:t>
      </w:r>
    </w:p>
    <w:p w:rsidR="00FD4DD4" w:rsidRPr="0037498D" w:rsidRDefault="00692298" w:rsidP="00582B4D">
      <w:pPr>
        <w:pStyle w:val="Title"/>
        <w:rPr>
          <w:color w:val="auto"/>
        </w:rPr>
      </w:pPr>
      <w:r w:rsidRPr="0037498D">
        <w:rPr>
          <w:rFonts w:hint="cs"/>
          <w:color w:val="auto"/>
          <w:rtl/>
        </w:rPr>
        <w:t>ترجمة الطبيب</w:t>
      </w:r>
    </w:p>
    <w:p w:rsidR="00804080" w:rsidRPr="0037498D" w:rsidRDefault="00692298" w:rsidP="003D1189">
      <w:pPr>
        <w:pStyle w:val="ListParagraph"/>
        <w:bidi/>
        <w:spacing w:line="360" w:lineRule="auto"/>
        <w:ind w:firstLine="720"/>
        <w:jc w:val="both"/>
        <w:rPr>
          <w:rFonts w:ascii="Traditional Arabic" w:hAnsi="Traditional Arabic" w:cs="Traditional Arabic"/>
          <w:b/>
          <w:bCs/>
          <w:sz w:val="32"/>
          <w:szCs w:val="32"/>
          <w:rtl/>
          <w:lang w:bidi="ar-DZ"/>
        </w:rPr>
      </w:pPr>
      <w:r w:rsidRPr="0037498D">
        <w:rPr>
          <w:rFonts w:ascii="Traditional Arabic" w:hAnsi="Traditional Arabic" w:cs="Traditional Arabic" w:hint="cs"/>
          <w:sz w:val="32"/>
          <w:szCs w:val="32"/>
          <w:rtl/>
          <w:lang w:bidi="ar-DZ"/>
        </w:rPr>
        <w:t>الطبيب سوكنج راهارجو</w:t>
      </w:r>
      <w:r w:rsidR="003D29F8" w:rsidRPr="0037498D">
        <w:rPr>
          <w:rFonts w:ascii="Traditional Arabic" w:hAnsi="Traditional Arabic" w:cs="Traditional Arabic" w:hint="cs"/>
          <w:sz w:val="32"/>
          <w:szCs w:val="32"/>
          <w:rtl/>
          <w:lang w:bidi="ar-DZ"/>
        </w:rPr>
        <w:t>,</w:t>
      </w:r>
      <w:r w:rsidRPr="0037498D">
        <w:rPr>
          <w:rFonts w:ascii="Traditional Arabic" w:hAnsi="Traditional Arabic" w:cs="Traditional Arabic" w:hint="cs"/>
          <w:sz w:val="32"/>
          <w:szCs w:val="32"/>
          <w:rtl/>
          <w:lang w:bidi="ar-DZ"/>
        </w:rPr>
        <w:t xml:space="preserve"> </w:t>
      </w:r>
      <w:r w:rsidR="003D29F8" w:rsidRPr="0037498D">
        <w:rPr>
          <w:rFonts w:asciiTheme="majorBidi" w:hAnsiTheme="majorBidi" w:cstheme="majorBidi"/>
          <w:i/>
          <w:iCs/>
          <w:sz w:val="24"/>
          <w:szCs w:val="24"/>
          <w:lang w:bidi="ar-IQ"/>
        </w:rPr>
        <w:t>Av</w:t>
      </w:r>
      <w:r w:rsidR="003D29F8" w:rsidRPr="0037498D">
        <w:rPr>
          <w:rFonts w:ascii="Traditional Arabic" w:hAnsi="Traditional Arabic" w:cs="Traditional Arabic" w:hint="cs"/>
          <w:sz w:val="32"/>
          <w:szCs w:val="32"/>
          <w:rtl/>
          <w:lang w:bidi="ar-EG"/>
        </w:rPr>
        <w:t xml:space="preserve"> </w:t>
      </w:r>
      <w:r w:rsidR="00E24BA0" w:rsidRPr="0037498D">
        <w:rPr>
          <w:rFonts w:ascii="Traditional Arabic" w:hAnsi="Traditional Arabic" w:cs="Traditional Arabic" w:hint="cs"/>
          <w:sz w:val="32"/>
          <w:szCs w:val="32"/>
          <w:rtl/>
          <w:lang w:bidi="ar-DZ"/>
        </w:rPr>
        <w:t xml:space="preserve">الحج </w:t>
      </w:r>
      <w:r w:rsidR="00EF370D" w:rsidRPr="0037498D">
        <w:rPr>
          <w:rFonts w:ascii="Traditional Arabic" w:hAnsi="Traditional Arabic" w:cs="Traditional Arabic" w:hint="cs"/>
          <w:sz w:val="32"/>
          <w:szCs w:val="32"/>
          <w:rtl/>
          <w:lang w:bidi="ar-DZ"/>
        </w:rPr>
        <w:t>هو</w:t>
      </w:r>
      <w:r w:rsidR="003D29F8" w:rsidRPr="0037498D">
        <w:rPr>
          <w:rFonts w:ascii="Traditional Arabic" w:hAnsi="Traditional Arabic" w:cs="Traditional Arabic" w:hint="cs"/>
          <w:sz w:val="32"/>
          <w:szCs w:val="32"/>
          <w:rtl/>
          <w:lang w:bidi="ar-DZ"/>
        </w:rPr>
        <w:t xml:space="preserve"> الطبيب العام في العيادة الأول برقم المهنة: </w:t>
      </w:r>
      <w:r w:rsidR="003D29F8" w:rsidRPr="0037498D">
        <w:rPr>
          <w:rFonts w:asciiTheme="majorBidi" w:hAnsiTheme="majorBidi" w:cstheme="majorBidi"/>
          <w:i/>
          <w:iCs/>
          <w:sz w:val="24"/>
          <w:szCs w:val="24"/>
          <w:lang w:bidi="ar-DZ"/>
        </w:rPr>
        <w:t>339/DU 04/10-XI/2006</w:t>
      </w:r>
      <w:r w:rsidR="00FE29B7" w:rsidRPr="0037498D">
        <w:rPr>
          <w:rFonts w:asciiTheme="majorBidi" w:hAnsiTheme="majorBidi" w:cstheme="majorBidi"/>
          <w:i/>
          <w:iCs/>
          <w:sz w:val="24"/>
          <w:szCs w:val="24"/>
          <w:rtl/>
          <w:lang w:bidi="ar-DZ"/>
        </w:rPr>
        <w:t xml:space="preserve"> </w:t>
      </w:r>
      <w:r w:rsidR="00FE29B7" w:rsidRPr="0037498D">
        <w:rPr>
          <w:rFonts w:ascii="Traditional Arabic" w:hAnsi="Traditional Arabic" w:cs="Traditional Arabic" w:hint="cs"/>
          <w:sz w:val="32"/>
          <w:szCs w:val="32"/>
          <w:rtl/>
          <w:lang w:bidi="ar-DZ"/>
        </w:rPr>
        <w:t>قد تخرج من مدرسة ال</w:t>
      </w:r>
      <w:r w:rsidR="00127FAD" w:rsidRPr="0037498D">
        <w:rPr>
          <w:rFonts w:ascii="Traditional Arabic" w:hAnsi="Traditional Arabic" w:cs="Traditional Arabic" w:hint="cs"/>
          <w:sz w:val="32"/>
          <w:szCs w:val="32"/>
          <w:rtl/>
          <w:lang w:bidi="ar-DZ"/>
        </w:rPr>
        <w:t xml:space="preserve">إبتدائية الحكومية 03, ومدرسة الثناوية الحكومية 91, ومدرسة الوسطى الحكومية 14 بجاكرتا. </w:t>
      </w:r>
      <w:r w:rsidR="00000B97" w:rsidRPr="0037498D">
        <w:rPr>
          <w:rFonts w:ascii="Traditional Arabic" w:hAnsi="Traditional Arabic" w:cs="Traditional Arabic" w:hint="cs"/>
          <w:sz w:val="32"/>
          <w:szCs w:val="32"/>
          <w:rtl/>
          <w:lang w:bidi="ar-DZ"/>
        </w:rPr>
        <w:t>بل ك</w:t>
      </w:r>
      <w:r w:rsidR="00127FAD" w:rsidRPr="0037498D">
        <w:rPr>
          <w:rFonts w:ascii="Traditional Arabic" w:hAnsi="Traditional Arabic" w:cs="Traditional Arabic" w:hint="cs"/>
          <w:sz w:val="32"/>
          <w:szCs w:val="32"/>
          <w:rtl/>
          <w:lang w:bidi="ar-DZ"/>
        </w:rPr>
        <w:t>ان</w:t>
      </w:r>
      <w:r w:rsidR="00000B97" w:rsidRPr="0037498D">
        <w:rPr>
          <w:rFonts w:ascii="Traditional Arabic" w:hAnsi="Traditional Arabic" w:cs="Traditional Arabic" w:hint="cs"/>
          <w:sz w:val="32"/>
          <w:szCs w:val="32"/>
          <w:rtl/>
          <w:lang w:bidi="ar-DZ"/>
        </w:rPr>
        <w:t xml:space="preserve"> </w:t>
      </w:r>
      <w:r w:rsidR="00127FAD" w:rsidRPr="0037498D">
        <w:rPr>
          <w:rFonts w:ascii="Traditional Arabic" w:hAnsi="Traditional Arabic" w:cs="Traditional Arabic" w:hint="cs"/>
          <w:sz w:val="32"/>
          <w:szCs w:val="32"/>
          <w:rtl/>
          <w:lang w:bidi="ar-DZ"/>
        </w:rPr>
        <w:t>متخرجا من كلية الطب, الجامعة ديفنوكورو, سمارانج في السنة 1997.</w:t>
      </w:r>
      <w:r w:rsidR="00052021" w:rsidRPr="0037498D">
        <w:rPr>
          <w:rFonts w:ascii="Traditional Arabic" w:hAnsi="Traditional Arabic" w:cs="Traditional Arabic" w:hint="cs"/>
          <w:sz w:val="32"/>
          <w:szCs w:val="32"/>
          <w:rtl/>
          <w:lang w:bidi="ar-DZ"/>
        </w:rPr>
        <w:t xml:space="preserve"> </w:t>
      </w:r>
      <w:r w:rsidR="00000B97" w:rsidRPr="0037498D">
        <w:rPr>
          <w:rFonts w:ascii="Traditional Arabic" w:hAnsi="Traditional Arabic" w:cs="Traditional Arabic" w:hint="cs"/>
          <w:sz w:val="32"/>
          <w:szCs w:val="32"/>
          <w:rtl/>
          <w:lang w:bidi="ar-DZ"/>
        </w:rPr>
        <w:t>و</w:t>
      </w:r>
      <w:r w:rsidR="00EE4DA5" w:rsidRPr="0037498D">
        <w:rPr>
          <w:rFonts w:ascii="Traditional Arabic" w:hAnsi="Traditional Arabic" w:cs="Traditional Arabic" w:hint="cs"/>
          <w:sz w:val="32"/>
          <w:szCs w:val="32"/>
          <w:rtl/>
          <w:lang w:bidi="ar-DZ"/>
        </w:rPr>
        <w:t xml:space="preserve">بعد تخريجه من كلية الطب, </w:t>
      </w:r>
      <w:r w:rsidR="00C94E79" w:rsidRPr="0037498D">
        <w:rPr>
          <w:rFonts w:ascii="Traditional Arabic" w:hAnsi="Traditional Arabic" w:cs="Traditional Arabic" w:hint="cs"/>
          <w:sz w:val="32"/>
          <w:szCs w:val="32"/>
          <w:rtl/>
          <w:lang w:bidi="ar-DZ"/>
        </w:rPr>
        <w:t>تعلم عن اواس</w:t>
      </w:r>
      <w:r w:rsidR="00000B97" w:rsidRPr="0037498D">
        <w:rPr>
          <w:rFonts w:ascii="Traditional Arabic" w:hAnsi="Traditional Arabic" w:cs="Traditional Arabic" w:hint="cs"/>
          <w:sz w:val="32"/>
          <w:szCs w:val="32"/>
          <w:rtl/>
          <w:lang w:bidi="ar-DZ"/>
        </w:rPr>
        <w:t xml:space="preserve"> الكي مدة سنتين في</w:t>
      </w:r>
      <w:r w:rsidR="00127FAD" w:rsidRPr="0037498D">
        <w:rPr>
          <w:rFonts w:ascii="Traditional Arabic" w:hAnsi="Traditional Arabic" w:cs="Traditional Arabic" w:hint="cs"/>
          <w:sz w:val="32"/>
          <w:szCs w:val="32"/>
          <w:rtl/>
          <w:lang w:bidi="ar-DZ"/>
        </w:rPr>
        <w:t xml:space="preserve"> </w:t>
      </w:r>
      <w:r w:rsidR="00000B97" w:rsidRPr="0037498D">
        <w:rPr>
          <w:rFonts w:ascii="Traditional Arabic" w:hAnsi="Traditional Arabic" w:cs="Traditional Arabic" w:hint="cs"/>
          <w:sz w:val="32"/>
          <w:szCs w:val="32"/>
          <w:rtl/>
          <w:lang w:bidi="ar-DZ"/>
        </w:rPr>
        <w:t>معهد الطب الإسلامي</w:t>
      </w:r>
      <w:r w:rsidR="00EE4DA5" w:rsidRPr="0037498D">
        <w:rPr>
          <w:rFonts w:ascii="Traditional Arabic" w:hAnsi="Traditional Arabic" w:cs="Traditional Arabic" w:hint="cs"/>
          <w:sz w:val="32"/>
          <w:szCs w:val="32"/>
          <w:rtl/>
          <w:lang w:bidi="ar-DZ"/>
        </w:rPr>
        <w:t xml:space="preserve"> ونجح بنيل اللقب </w:t>
      </w:r>
      <w:r w:rsidR="00EF370D" w:rsidRPr="0037498D">
        <w:rPr>
          <w:rFonts w:asciiTheme="majorBidi" w:hAnsiTheme="majorBidi" w:cstheme="majorBidi"/>
          <w:sz w:val="24"/>
          <w:szCs w:val="24"/>
          <w:lang w:bidi="ar-DZ"/>
        </w:rPr>
        <w:t>AV</w:t>
      </w:r>
      <w:r w:rsidR="00EE4DA5" w:rsidRPr="0037498D">
        <w:rPr>
          <w:rFonts w:ascii="Traditional Arabic" w:hAnsi="Traditional Arabic" w:cs="Traditional Arabic" w:hint="cs"/>
          <w:sz w:val="32"/>
          <w:szCs w:val="32"/>
          <w:rtl/>
          <w:lang w:bidi="ar-DZ"/>
        </w:rPr>
        <w:t>.</w:t>
      </w:r>
      <w:r w:rsidR="001D2ED2" w:rsidRPr="0037498D">
        <w:rPr>
          <w:rFonts w:ascii="Traditional Arabic" w:hAnsi="Traditional Arabic" w:cs="Traditional Arabic" w:hint="cs"/>
          <w:sz w:val="32"/>
          <w:szCs w:val="32"/>
          <w:rtl/>
          <w:lang w:bidi="ar-DZ"/>
        </w:rPr>
        <w:t xml:space="preserve"> سوى هذه العيادة في فوجان كادينج, يفتتح الطبيب سوكنج إجراء عمليّات طبية, اي أو</w:t>
      </w:r>
      <w:r w:rsidR="00C94E79" w:rsidRPr="0037498D">
        <w:rPr>
          <w:rFonts w:ascii="Traditional Arabic" w:hAnsi="Traditional Arabic" w:cs="Traditional Arabic" w:hint="cs"/>
          <w:sz w:val="32"/>
          <w:szCs w:val="32"/>
          <w:rtl/>
          <w:lang w:bidi="ar-DZ"/>
        </w:rPr>
        <w:t>اس</w:t>
      </w:r>
      <w:r w:rsidR="00EF370D" w:rsidRPr="0037498D">
        <w:rPr>
          <w:rFonts w:ascii="Traditional Arabic" w:hAnsi="Traditional Arabic" w:cs="Traditional Arabic" w:hint="cs"/>
          <w:sz w:val="32"/>
          <w:szCs w:val="32"/>
          <w:rtl/>
          <w:lang w:bidi="ar-DZ"/>
        </w:rPr>
        <w:t xml:space="preserve"> في الصيدلية برليان فارما, مرانكينج, دماك</w:t>
      </w:r>
      <w:r w:rsidR="001D2ED2" w:rsidRPr="0037498D">
        <w:rPr>
          <w:rFonts w:ascii="Traditional Arabic" w:hAnsi="Traditional Arabic" w:cs="Traditional Arabic" w:hint="cs"/>
          <w:sz w:val="32"/>
          <w:szCs w:val="32"/>
          <w:rtl/>
          <w:lang w:bidi="ar-DZ"/>
        </w:rPr>
        <w:t>. وفتح ايضا في المشتشفى الجامة س</w:t>
      </w:r>
      <w:r w:rsidR="009064E7" w:rsidRPr="0037498D">
        <w:rPr>
          <w:rFonts w:ascii="Traditional Arabic" w:hAnsi="Traditional Arabic" w:cs="Traditional Arabic" w:hint="cs"/>
          <w:sz w:val="32"/>
          <w:szCs w:val="32"/>
          <w:rtl/>
          <w:lang w:bidi="ar-DZ"/>
        </w:rPr>
        <w:t xml:space="preserve">لطان اكونج </w:t>
      </w:r>
      <w:r w:rsidR="001633B7" w:rsidRPr="0037498D">
        <w:rPr>
          <w:rFonts w:asciiTheme="majorBidi" w:hAnsiTheme="majorBidi" w:cstheme="majorBidi"/>
          <w:i/>
          <w:iCs/>
          <w:sz w:val="24"/>
          <w:szCs w:val="24"/>
          <w:lang w:bidi="ar-DZ"/>
        </w:rPr>
        <w:t>UNISULA</w:t>
      </w:r>
      <w:r w:rsidR="009064E7" w:rsidRPr="0037498D">
        <w:rPr>
          <w:rFonts w:ascii="Traditional Arabic" w:hAnsi="Traditional Arabic" w:cs="Traditional Arabic" w:hint="cs"/>
          <w:sz w:val="32"/>
          <w:szCs w:val="32"/>
          <w:rtl/>
          <w:lang w:bidi="ar-DZ"/>
        </w:rPr>
        <w:t>, سمارنج</w:t>
      </w:r>
      <w:r w:rsidR="009064E7" w:rsidRPr="0037498D">
        <w:rPr>
          <w:rFonts w:ascii="Traditional Arabic" w:hAnsi="Traditional Arabic" w:cs="Traditional Arabic"/>
          <w:sz w:val="32"/>
          <w:szCs w:val="32"/>
          <w:lang w:bidi="ar-DZ"/>
        </w:rPr>
        <w:t xml:space="preserve"> </w:t>
      </w:r>
      <w:r w:rsidR="009064E7" w:rsidRPr="0037498D">
        <w:rPr>
          <w:rFonts w:ascii="Traditional Arabic" w:hAnsi="Traditional Arabic" w:cs="Traditional Arabic" w:hint="cs"/>
          <w:sz w:val="32"/>
          <w:szCs w:val="32"/>
          <w:rtl/>
          <w:lang w:bidi="ar-EG"/>
        </w:rPr>
        <w:t>لكن لحظة فحسب</w:t>
      </w:r>
      <w:r w:rsidR="009064E7" w:rsidRPr="0037498D">
        <w:rPr>
          <w:rFonts w:ascii="Traditional Arabic" w:hAnsi="Traditional Arabic" w:cs="Traditional Arabic" w:hint="cs"/>
          <w:sz w:val="32"/>
          <w:szCs w:val="32"/>
          <w:rtl/>
          <w:lang w:bidi="ar-DZ"/>
        </w:rPr>
        <w:t>.</w:t>
      </w:r>
      <w:r w:rsidR="003D1189" w:rsidRPr="0037498D">
        <w:rPr>
          <w:rStyle w:val="FootnoteReference"/>
          <w:rFonts w:ascii="Traditional Arabic" w:hAnsi="Traditional Arabic" w:cs="Traditional Arabic"/>
          <w:sz w:val="32"/>
          <w:szCs w:val="32"/>
          <w:rtl/>
          <w:lang w:bidi="ar-DZ"/>
        </w:rPr>
        <w:footnoteReference w:id="55"/>
      </w:r>
    </w:p>
    <w:p w:rsidR="00150BDF" w:rsidRPr="0037498D" w:rsidRDefault="00804080" w:rsidP="00B06E54">
      <w:pPr>
        <w:pStyle w:val="ListParagraph"/>
        <w:bidi/>
        <w:spacing w:line="360" w:lineRule="auto"/>
        <w:ind w:firstLine="720"/>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 xml:space="preserve">اما </w:t>
      </w:r>
      <w:r w:rsidR="00B06E54" w:rsidRPr="0037498D">
        <w:rPr>
          <w:rFonts w:ascii="Traditional Arabic" w:hAnsi="Traditional Arabic" w:cs="Traditional Arabic" w:hint="cs"/>
          <w:sz w:val="32"/>
          <w:szCs w:val="32"/>
          <w:rtl/>
          <w:lang w:bidi="ar-DZ"/>
        </w:rPr>
        <w:t>أهداف</w:t>
      </w:r>
      <w:r w:rsidR="00EF34F1" w:rsidRPr="0037498D">
        <w:rPr>
          <w:rFonts w:ascii="Traditional Arabic" w:hAnsi="Traditional Arabic" w:cs="Traditional Arabic" w:hint="cs"/>
          <w:sz w:val="32"/>
          <w:szCs w:val="32"/>
          <w:rtl/>
          <w:lang w:bidi="ar-DZ"/>
        </w:rPr>
        <w:t xml:space="preserve"> الطبيب اي ح</w:t>
      </w:r>
      <w:r w:rsidR="00B06E54" w:rsidRPr="0037498D">
        <w:rPr>
          <w:rFonts w:ascii="Traditional Arabic" w:hAnsi="Traditional Arabic" w:cs="Traditional Arabic" w:hint="cs"/>
          <w:sz w:val="32"/>
          <w:szCs w:val="32"/>
          <w:rtl/>
          <w:lang w:bidi="ar-DZ"/>
        </w:rPr>
        <w:t xml:space="preserve">ثه في إفتاح </w:t>
      </w:r>
      <w:r w:rsidR="00CD7CC6">
        <w:rPr>
          <w:rFonts w:ascii="Traditional Arabic" w:hAnsi="Traditional Arabic" w:cs="Traditional Arabic" w:hint="cs"/>
          <w:sz w:val="32"/>
          <w:szCs w:val="32"/>
          <w:rtl/>
          <w:lang w:bidi="ar-DZ"/>
        </w:rPr>
        <w:t>ال</w:t>
      </w:r>
      <w:r w:rsidR="00EF34F1" w:rsidRPr="0037498D">
        <w:rPr>
          <w:rFonts w:ascii="Traditional Arabic" w:hAnsi="Traditional Arabic" w:cs="Traditional Arabic" w:hint="cs"/>
          <w:sz w:val="32"/>
          <w:szCs w:val="32"/>
          <w:rtl/>
          <w:lang w:bidi="ar-DZ"/>
        </w:rPr>
        <w:t>عيا</w:t>
      </w:r>
      <w:r w:rsidR="00B06E54" w:rsidRPr="0037498D">
        <w:rPr>
          <w:rFonts w:ascii="Traditional Arabic" w:hAnsi="Traditional Arabic" w:cs="Traditional Arabic" w:hint="cs"/>
          <w:sz w:val="32"/>
          <w:szCs w:val="32"/>
          <w:rtl/>
          <w:lang w:bidi="ar-DZ"/>
        </w:rPr>
        <w:t>دة اواس الكي فهو استع</w:t>
      </w:r>
      <w:r w:rsidR="00C94E79" w:rsidRPr="0037498D">
        <w:rPr>
          <w:rFonts w:ascii="Traditional Arabic" w:hAnsi="Traditional Arabic" w:cs="Traditional Arabic" w:hint="cs"/>
          <w:sz w:val="32"/>
          <w:szCs w:val="32"/>
          <w:rtl/>
          <w:lang w:bidi="ar-DZ"/>
        </w:rPr>
        <w:t>راف الأواس</w:t>
      </w:r>
      <w:r w:rsidR="00EF34F1" w:rsidRPr="0037498D">
        <w:rPr>
          <w:rFonts w:ascii="Traditional Arabic" w:hAnsi="Traditional Arabic" w:cs="Traditional Arabic" w:hint="cs"/>
          <w:sz w:val="32"/>
          <w:szCs w:val="32"/>
          <w:rtl/>
          <w:lang w:bidi="ar-DZ"/>
        </w:rPr>
        <w:t xml:space="preserve"> الى ال</w:t>
      </w:r>
      <w:r w:rsidR="00C94E79" w:rsidRPr="0037498D">
        <w:rPr>
          <w:rFonts w:ascii="Traditional Arabic" w:hAnsi="Traditional Arabic" w:cs="Traditional Arabic" w:hint="cs"/>
          <w:sz w:val="32"/>
          <w:szCs w:val="32"/>
          <w:rtl/>
          <w:lang w:bidi="ar-DZ"/>
        </w:rPr>
        <w:t>ا</w:t>
      </w:r>
      <w:r w:rsidR="00EF34F1" w:rsidRPr="0037498D">
        <w:rPr>
          <w:rFonts w:ascii="Traditional Arabic" w:hAnsi="Traditional Arabic" w:cs="Traditional Arabic" w:hint="cs"/>
          <w:sz w:val="32"/>
          <w:szCs w:val="32"/>
          <w:rtl/>
          <w:lang w:bidi="ar-DZ"/>
        </w:rPr>
        <w:t>جتماع</w:t>
      </w:r>
      <w:r w:rsidR="00B06E54" w:rsidRPr="0037498D">
        <w:rPr>
          <w:rFonts w:ascii="Traditional Arabic" w:hAnsi="Traditional Arabic" w:cs="Traditional Arabic" w:hint="cs"/>
          <w:sz w:val="32"/>
          <w:szCs w:val="32"/>
          <w:rtl/>
          <w:lang w:bidi="ar-DZ"/>
        </w:rPr>
        <w:t xml:space="preserve"> ثم تفهيم</w:t>
      </w:r>
      <w:r w:rsidR="00C94E79" w:rsidRPr="0037498D">
        <w:rPr>
          <w:rFonts w:ascii="Traditional Arabic" w:hAnsi="Traditional Arabic" w:cs="Traditional Arabic" w:hint="cs"/>
          <w:sz w:val="32"/>
          <w:szCs w:val="32"/>
          <w:rtl/>
          <w:lang w:bidi="ar-DZ"/>
        </w:rPr>
        <w:t xml:space="preserve"> الا</w:t>
      </w:r>
      <w:r w:rsidR="00D17655" w:rsidRPr="0037498D">
        <w:rPr>
          <w:rFonts w:ascii="Traditional Arabic" w:hAnsi="Traditional Arabic" w:cs="Traditional Arabic" w:hint="cs"/>
          <w:sz w:val="32"/>
          <w:szCs w:val="32"/>
          <w:rtl/>
          <w:lang w:bidi="ar-DZ"/>
        </w:rPr>
        <w:t>جتماع عن الطب النبوي,</w:t>
      </w:r>
      <w:r w:rsidR="00130983" w:rsidRPr="0037498D">
        <w:rPr>
          <w:rStyle w:val="FootnoteReference"/>
          <w:rFonts w:ascii="Traditional Arabic" w:hAnsi="Traditional Arabic" w:cs="Traditional Arabic"/>
          <w:sz w:val="32"/>
          <w:szCs w:val="32"/>
          <w:rtl/>
          <w:lang w:bidi="ar-DZ"/>
        </w:rPr>
        <w:footnoteReference w:id="56"/>
      </w:r>
      <w:r w:rsidR="00D17655" w:rsidRPr="0037498D">
        <w:rPr>
          <w:rFonts w:ascii="Traditional Arabic" w:hAnsi="Traditional Arabic" w:cs="Traditional Arabic" w:hint="cs"/>
          <w:sz w:val="32"/>
          <w:szCs w:val="32"/>
          <w:rtl/>
          <w:lang w:bidi="ar-DZ"/>
        </w:rPr>
        <w:t xml:space="preserve"> أن الطب النبوي لا يتخالف بالعلم الطبي بل كان بينهما متعاضدا ومتأكدا. حتى كانوا متعم</w:t>
      </w:r>
      <w:r w:rsidR="001D2ED2" w:rsidRPr="0037498D">
        <w:rPr>
          <w:rFonts w:ascii="Traditional Arabic" w:hAnsi="Traditional Arabic" w:cs="Traditional Arabic" w:hint="cs"/>
          <w:sz w:val="32"/>
          <w:szCs w:val="32"/>
          <w:rtl/>
          <w:lang w:bidi="ar-DZ"/>
        </w:rPr>
        <w:t>ّلا بسنة النبي ومعيشا بالمخططات الصحيحة.</w:t>
      </w:r>
    </w:p>
    <w:p w:rsidR="00FD4DD4" w:rsidRPr="0037498D" w:rsidRDefault="00700D5E" w:rsidP="000614CD">
      <w:pPr>
        <w:pStyle w:val="ListParagraph"/>
        <w:numPr>
          <w:ilvl w:val="0"/>
          <w:numId w:val="14"/>
        </w:numPr>
        <w:bidi/>
        <w:spacing w:line="360" w:lineRule="auto"/>
        <w:jc w:val="both"/>
        <w:rPr>
          <w:rFonts w:ascii="Traditional Arabic" w:hAnsi="Traditional Arabic" w:cs="Traditional Arabic"/>
          <w:b/>
          <w:bCs/>
          <w:sz w:val="32"/>
          <w:szCs w:val="32"/>
          <w:lang w:bidi="ar-DZ"/>
        </w:rPr>
      </w:pPr>
      <w:r w:rsidRPr="0037498D">
        <w:rPr>
          <w:rStyle w:val="TitleChar"/>
          <w:rFonts w:hint="cs"/>
          <w:color w:val="auto"/>
          <w:rtl/>
        </w:rPr>
        <w:lastRenderedPageBreak/>
        <w:t>تطبيق</w:t>
      </w:r>
      <w:r w:rsidR="007C59ED" w:rsidRPr="0037498D">
        <w:rPr>
          <w:rFonts w:ascii="Traditional Arabic" w:hAnsi="Traditional Arabic" w:cs="Traditional Arabic" w:hint="cs"/>
          <w:b/>
          <w:bCs/>
          <w:sz w:val="32"/>
          <w:szCs w:val="32"/>
          <w:rtl/>
          <w:lang w:bidi="ar-DZ"/>
        </w:rPr>
        <w:t xml:space="preserve"> الكي اواس</w:t>
      </w:r>
    </w:p>
    <w:p w:rsidR="00FD4DD4" w:rsidRPr="0037498D" w:rsidRDefault="007C59ED" w:rsidP="00B06E54">
      <w:pPr>
        <w:pStyle w:val="ListParagraph"/>
        <w:bidi/>
        <w:spacing w:line="360" w:lineRule="auto"/>
        <w:ind w:firstLine="720"/>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DZ"/>
        </w:rPr>
        <w:t>الأواس</w:t>
      </w:r>
      <w:r w:rsidR="00700D5E" w:rsidRPr="0037498D">
        <w:rPr>
          <w:rFonts w:ascii="Traditional Arabic" w:hAnsi="Traditional Arabic" w:cs="Traditional Arabic" w:hint="cs"/>
          <w:sz w:val="32"/>
          <w:szCs w:val="32"/>
          <w:rtl/>
          <w:lang w:bidi="ar-DZ"/>
        </w:rPr>
        <w:t xml:space="preserve"> هو نوع من</w:t>
      </w:r>
      <w:r w:rsidRPr="0037498D">
        <w:rPr>
          <w:rFonts w:ascii="Traditional Arabic" w:hAnsi="Traditional Arabic" w:cs="Traditional Arabic" w:hint="cs"/>
          <w:sz w:val="32"/>
          <w:szCs w:val="32"/>
          <w:rtl/>
          <w:lang w:bidi="ar-DZ"/>
        </w:rPr>
        <w:t xml:space="preserve"> أنواع الكي الحديث. تغير الاواس</w:t>
      </w:r>
      <w:r w:rsidR="00700D5E" w:rsidRPr="0037498D">
        <w:rPr>
          <w:rFonts w:ascii="Traditional Arabic" w:hAnsi="Traditional Arabic" w:cs="Traditional Arabic" w:hint="cs"/>
          <w:sz w:val="32"/>
          <w:szCs w:val="32"/>
          <w:rtl/>
          <w:lang w:bidi="ar-DZ"/>
        </w:rPr>
        <w:t xml:space="preserve"> من الكي القديم بتغيير المكوى اي من الحديد الى الاوس</w:t>
      </w:r>
      <w:r w:rsidR="0049358F" w:rsidRPr="0037498D">
        <w:rPr>
          <w:rFonts w:ascii="Traditional Arabic" w:hAnsi="Traditional Arabic" w:cs="Traditional Arabic" w:hint="cs"/>
          <w:sz w:val="32"/>
          <w:szCs w:val="32"/>
          <w:rtl/>
          <w:lang w:bidi="ar-DZ"/>
        </w:rPr>
        <w:t>,</w:t>
      </w:r>
      <w:r w:rsidR="00700D5E" w:rsidRPr="0037498D">
        <w:rPr>
          <w:rFonts w:ascii="Traditional Arabic" w:hAnsi="Traditional Arabic" w:cs="Traditional Arabic" w:hint="cs"/>
          <w:sz w:val="32"/>
          <w:szCs w:val="32"/>
          <w:rtl/>
          <w:lang w:bidi="ar-DZ"/>
        </w:rPr>
        <w:t xml:space="preserve"> لان </w:t>
      </w:r>
      <w:r w:rsidR="0049358F" w:rsidRPr="0037498D">
        <w:rPr>
          <w:rFonts w:ascii="Traditional Arabic" w:hAnsi="Traditional Arabic" w:cs="Traditional Arabic" w:hint="cs"/>
          <w:sz w:val="32"/>
          <w:szCs w:val="32"/>
          <w:rtl/>
          <w:lang w:bidi="ar-DZ"/>
        </w:rPr>
        <w:t>الحديد في الكي القديم كبير وخشن هذا يسبب ضرر الكي اكثر من نفعته.</w:t>
      </w:r>
    </w:p>
    <w:p w:rsidR="00FD4DD4" w:rsidRPr="0037498D" w:rsidRDefault="007C59ED" w:rsidP="00FD4DD4">
      <w:pPr>
        <w:pStyle w:val="ListParagraph"/>
        <w:bidi/>
        <w:spacing w:line="360" w:lineRule="auto"/>
        <w:ind w:firstLine="720"/>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DZ"/>
        </w:rPr>
        <w:t>فيستعمال في الأواس</w:t>
      </w:r>
      <w:r w:rsidR="0049358F" w:rsidRPr="0037498D">
        <w:rPr>
          <w:rFonts w:ascii="Traditional Arabic" w:hAnsi="Traditional Arabic" w:cs="Traditional Arabic" w:hint="cs"/>
          <w:sz w:val="32"/>
          <w:szCs w:val="32"/>
          <w:rtl/>
          <w:lang w:bidi="ar-DZ"/>
        </w:rPr>
        <w:t xml:space="preserve"> أوسا</w:t>
      </w:r>
      <w:r w:rsidR="00A94697" w:rsidRPr="0037498D">
        <w:rPr>
          <w:rFonts w:ascii="Traditional Arabic" w:hAnsi="Traditional Arabic" w:cs="Traditional Arabic" w:hint="cs"/>
          <w:sz w:val="32"/>
          <w:szCs w:val="32"/>
          <w:rtl/>
          <w:lang w:bidi="ar-DZ"/>
        </w:rPr>
        <w:t xml:space="preserve"> </w:t>
      </w:r>
      <w:r w:rsidR="0049358F" w:rsidRPr="0037498D">
        <w:rPr>
          <w:rFonts w:ascii="Traditional Arabic" w:hAnsi="Traditional Arabic" w:cs="Traditional Arabic" w:hint="cs"/>
          <w:sz w:val="32"/>
          <w:szCs w:val="32"/>
          <w:rtl/>
          <w:lang w:bidi="ar-DZ"/>
        </w:rPr>
        <w:t>دقيقا ولطيفا وسيناسب كبيره او قصير</w:t>
      </w:r>
      <w:r w:rsidR="00A94697" w:rsidRPr="0037498D">
        <w:rPr>
          <w:rFonts w:ascii="Traditional Arabic" w:hAnsi="Traditional Arabic" w:cs="Traditional Arabic" w:hint="cs"/>
          <w:sz w:val="32"/>
          <w:szCs w:val="32"/>
          <w:rtl/>
          <w:lang w:bidi="ar-DZ"/>
        </w:rPr>
        <w:t>ه</w:t>
      </w:r>
      <w:r w:rsidR="0049358F" w:rsidRPr="0037498D">
        <w:rPr>
          <w:rFonts w:ascii="Traditional Arabic" w:hAnsi="Traditional Arabic" w:cs="Traditional Arabic" w:hint="cs"/>
          <w:sz w:val="32"/>
          <w:szCs w:val="32"/>
          <w:rtl/>
          <w:lang w:bidi="ar-DZ"/>
        </w:rPr>
        <w:t xml:space="preserve"> بالنظر الى النققطة. عند بعض المرضى سيشعر بالسقم لكن دقيقة ثم يشعر الاحسن من قبل.</w:t>
      </w:r>
    </w:p>
    <w:p w:rsidR="00700D5E" w:rsidRPr="0037498D" w:rsidRDefault="00700D5E" w:rsidP="008E34BE">
      <w:pPr>
        <w:pStyle w:val="ListParagraph"/>
        <w:bidi/>
        <w:spacing w:line="360" w:lineRule="auto"/>
        <w:ind w:firstLine="720"/>
        <w:jc w:val="both"/>
        <w:rPr>
          <w:rFonts w:ascii="Traditional Arabic" w:hAnsi="Traditional Arabic" w:cs="Traditional Arabic"/>
          <w:b/>
          <w:bCs/>
          <w:sz w:val="32"/>
          <w:szCs w:val="32"/>
          <w:rtl/>
          <w:lang w:bidi="ar-DZ"/>
        </w:rPr>
      </w:pPr>
      <w:r w:rsidRPr="0037498D">
        <w:rPr>
          <w:rFonts w:ascii="Traditional Arabic" w:hAnsi="Traditional Arabic" w:cs="Traditional Arabic" w:hint="cs"/>
          <w:sz w:val="32"/>
          <w:szCs w:val="32"/>
          <w:rtl/>
          <w:lang w:bidi="ar-DZ"/>
        </w:rPr>
        <w:t xml:space="preserve">طريقة </w:t>
      </w:r>
      <w:r w:rsidR="008E34BE" w:rsidRPr="0037498D">
        <w:rPr>
          <w:rFonts w:ascii="Traditional Arabic" w:hAnsi="Traditional Arabic" w:cs="Traditional Arabic" w:hint="cs"/>
          <w:sz w:val="32"/>
          <w:szCs w:val="32"/>
          <w:rtl/>
        </w:rPr>
        <w:t xml:space="preserve">التداوى </w:t>
      </w:r>
      <w:r w:rsidRPr="0037498D">
        <w:rPr>
          <w:rFonts w:ascii="Traditional Arabic" w:hAnsi="Traditional Arabic" w:cs="Traditional Arabic" w:hint="cs"/>
          <w:sz w:val="32"/>
          <w:szCs w:val="32"/>
          <w:rtl/>
          <w:lang w:bidi="ar-DZ"/>
        </w:rPr>
        <w:t>بالأو</w:t>
      </w:r>
      <w:r w:rsidR="00C94E79" w:rsidRPr="0037498D">
        <w:rPr>
          <w:rFonts w:ascii="Traditional Arabic" w:hAnsi="Traditional Arabic" w:cs="Traditional Arabic" w:hint="cs"/>
          <w:sz w:val="32"/>
          <w:szCs w:val="32"/>
          <w:rtl/>
          <w:lang w:bidi="ar-DZ"/>
        </w:rPr>
        <w:t>اس</w:t>
      </w:r>
      <w:r w:rsidRPr="0037498D">
        <w:rPr>
          <w:rFonts w:ascii="Traditional Arabic" w:hAnsi="Traditional Arabic" w:cs="Traditional Arabic" w:hint="cs"/>
          <w:sz w:val="32"/>
          <w:szCs w:val="32"/>
          <w:rtl/>
          <w:lang w:bidi="ar-DZ"/>
        </w:rPr>
        <w:t xml:space="preserve"> في العيادة للطبيب سوكنج راهارجو وهي التالي:</w:t>
      </w:r>
    </w:p>
    <w:p w:rsidR="0049358F" w:rsidRPr="0037498D" w:rsidRDefault="0049358F" w:rsidP="000614CD">
      <w:pPr>
        <w:pStyle w:val="ListParagraph"/>
        <w:numPr>
          <w:ilvl w:val="0"/>
          <w:numId w:val="22"/>
        </w:numPr>
        <w:bidi/>
        <w:spacing w:line="360" w:lineRule="auto"/>
        <w:ind w:left="2835" w:hanging="675"/>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يسجل المريض وينظر حتى يناد بالطبيب</w:t>
      </w:r>
    </w:p>
    <w:p w:rsidR="0049358F" w:rsidRPr="0037498D" w:rsidRDefault="00F25F55" w:rsidP="000614CD">
      <w:pPr>
        <w:pStyle w:val="ListParagraph"/>
        <w:numPr>
          <w:ilvl w:val="0"/>
          <w:numId w:val="22"/>
        </w:numPr>
        <w:bidi/>
        <w:spacing w:line="360" w:lineRule="auto"/>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فيكشف الطبيب الى المريض بالسؤال الى رواية مرضه او ما يشعر. بل اذا قد فحص في المستشفى فالطبيب يأخذ تقرير الصحة من المريض</w:t>
      </w:r>
      <w:r w:rsidR="00A55847" w:rsidRPr="0037498D">
        <w:rPr>
          <w:rFonts w:ascii="Traditional Arabic" w:hAnsi="Traditional Arabic" w:cs="Traditional Arabic" w:hint="cs"/>
          <w:sz w:val="32"/>
          <w:szCs w:val="32"/>
          <w:rtl/>
          <w:lang w:bidi="ar-DZ"/>
        </w:rPr>
        <w:t xml:space="preserve"> </w:t>
      </w:r>
    </w:p>
    <w:p w:rsidR="00F25F55" w:rsidRPr="0037498D" w:rsidRDefault="00F25F55" w:rsidP="000614CD">
      <w:pPr>
        <w:pStyle w:val="ListParagraph"/>
        <w:numPr>
          <w:ilvl w:val="0"/>
          <w:numId w:val="22"/>
        </w:numPr>
        <w:bidi/>
        <w:spacing w:line="360" w:lineRule="auto"/>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ثم يحمى الاوس بإختلاط فخ الأدوية مع الزيتون في الإناء</w:t>
      </w:r>
      <w:r w:rsidR="00E0402A" w:rsidRPr="0037498D">
        <w:rPr>
          <w:rStyle w:val="FootnoteReference"/>
          <w:rFonts w:ascii="Traditional Arabic" w:hAnsi="Traditional Arabic" w:cs="Traditional Arabic"/>
          <w:sz w:val="32"/>
          <w:szCs w:val="32"/>
          <w:rtl/>
          <w:lang w:bidi="ar-DZ"/>
        </w:rPr>
        <w:footnoteReference w:id="57"/>
      </w:r>
    </w:p>
    <w:p w:rsidR="008743C6" w:rsidRDefault="008743C6" w:rsidP="000614CD">
      <w:pPr>
        <w:pStyle w:val="ListParagraph"/>
        <w:numPr>
          <w:ilvl w:val="0"/>
          <w:numId w:val="22"/>
        </w:numPr>
        <w:bidi/>
        <w:spacing w:line="360"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ف</w:t>
      </w:r>
      <w:r w:rsidRPr="0037498D">
        <w:rPr>
          <w:rFonts w:ascii="Traditional Arabic" w:hAnsi="Traditional Arabic" w:cs="Traditional Arabic" w:hint="cs"/>
          <w:sz w:val="32"/>
          <w:szCs w:val="32"/>
          <w:rtl/>
          <w:lang w:bidi="ar-DZ"/>
        </w:rPr>
        <w:t>الطبيب</w:t>
      </w:r>
      <w:r>
        <w:rPr>
          <w:rFonts w:ascii="Traditional Arabic" w:hAnsi="Traditional Arabic" w:cs="Traditional Arabic" w:hint="cs"/>
          <w:sz w:val="32"/>
          <w:szCs w:val="32"/>
          <w:rtl/>
          <w:lang w:bidi="ar-DZ"/>
        </w:rPr>
        <w:t xml:space="preserve"> يختار الاوس </w:t>
      </w:r>
      <w:r w:rsidRPr="0037498D">
        <w:rPr>
          <w:rFonts w:ascii="Traditional Arabic" w:hAnsi="Traditional Arabic" w:cs="Traditional Arabic" w:hint="cs"/>
          <w:sz w:val="32"/>
          <w:szCs w:val="32"/>
          <w:rtl/>
          <w:lang w:bidi="ar-DZ"/>
        </w:rPr>
        <w:t>مطابقا بالسقم,</w:t>
      </w:r>
      <w:r>
        <w:rPr>
          <w:rFonts w:ascii="Traditional Arabic" w:hAnsi="Traditional Arabic" w:cs="Traditional Arabic" w:hint="cs"/>
          <w:sz w:val="32"/>
          <w:szCs w:val="32"/>
          <w:rtl/>
          <w:lang w:bidi="ar-DZ"/>
        </w:rPr>
        <w:t xml:space="preserve"> من ناحية </w:t>
      </w:r>
      <w:r w:rsidR="00CD7CC6">
        <w:rPr>
          <w:rFonts w:ascii="Traditional Arabic" w:hAnsi="Traditional Arabic" w:cs="Traditional Arabic" w:hint="cs"/>
          <w:sz w:val="32"/>
          <w:szCs w:val="32"/>
          <w:rtl/>
          <w:lang w:bidi="ar-DZ"/>
        </w:rPr>
        <w:t>أوسع الشريان, العصب وغيرها</w:t>
      </w:r>
    </w:p>
    <w:p w:rsidR="004B6FDF" w:rsidRPr="0037498D" w:rsidRDefault="00CD7CC6" w:rsidP="00497BDA">
      <w:pPr>
        <w:pStyle w:val="ListParagraph"/>
        <w:numPr>
          <w:ilvl w:val="0"/>
          <w:numId w:val="22"/>
        </w:numPr>
        <w:bidi/>
        <w:spacing w:line="360"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يتعين </w:t>
      </w:r>
      <w:r w:rsidR="004B6FDF" w:rsidRPr="0037498D">
        <w:rPr>
          <w:rFonts w:ascii="Traditional Arabic" w:hAnsi="Traditional Arabic" w:cs="Traditional Arabic" w:hint="cs"/>
          <w:sz w:val="32"/>
          <w:szCs w:val="32"/>
          <w:rtl/>
          <w:lang w:bidi="ar-DZ"/>
        </w:rPr>
        <w:t>نقطة</w:t>
      </w:r>
      <w:r>
        <w:rPr>
          <w:rFonts w:ascii="Traditional Arabic" w:hAnsi="Traditional Arabic" w:cs="Traditional Arabic" w:hint="cs"/>
          <w:sz w:val="32"/>
          <w:szCs w:val="32"/>
          <w:rtl/>
          <w:lang w:bidi="ar-DZ"/>
        </w:rPr>
        <w:t xml:space="preserve"> التاء</w:t>
      </w:r>
      <w:r w:rsidR="004B6FDF" w:rsidRPr="0037498D">
        <w:rPr>
          <w:rFonts w:ascii="Traditional Arabic" w:hAnsi="Traditional Arabic" w:cs="Traditional Arabic" w:hint="cs"/>
          <w:sz w:val="32"/>
          <w:szCs w:val="32"/>
          <w:rtl/>
          <w:lang w:bidi="ar-DZ"/>
        </w:rPr>
        <w:t xml:space="preserve"> </w:t>
      </w:r>
      <w:r w:rsidR="008743C6">
        <w:rPr>
          <w:rFonts w:ascii="Traditional Arabic" w:hAnsi="Traditional Arabic" w:cs="Traditional Arabic" w:hint="cs"/>
          <w:sz w:val="32"/>
          <w:szCs w:val="32"/>
          <w:rtl/>
          <w:lang w:bidi="ar-DZ"/>
        </w:rPr>
        <w:t>و</w:t>
      </w:r>
      <w:r w:rsidR="004B6FDF" w:rsidRPr="0037498D">
        <w:rPr>
          <w:rFonts w:ascii="Traditional Arabic" w:hAnsi="Traditional Arabic" w:cs="Traditional Arabic" w:hint="cs"/>
          <w:sz w:val="32"/>
          <w:szCs w:val="32"/>
          <w:rtl/>
          <w:lang w:bidi="ar-DZ"/>
        </w:rPr>
        <w:t>يدلك الاوس المحمى</w:t>
      </w:r>
      <w:r w:rsidR="00497BDA">
        <w:rPr>
          <w:rFonts w:ascii="Traditional Arabic" w:hAnsi="Traditional Arabic" w:cs="Traditional Arabic" w:hint="cs"/>
          <w:sz w:val="32"/>
          <w:szCs w:val="32"/>
          <w:rtl/>
          <w:lang w:bidi="ar-DZ"/>
        </w:rPr>
        <w:t xml:space="preserve"> ف</w:t>
      </w:r>
      <w:r w:rsidR="00DF7F1A" w:rsidRPr="0037498D">
        <w:rPr>
          <w:rFonts w:ascii="Traditional Arabic" w:hAnsi="Traditional Arabic" w:cs="Traditional Arabic" w:hint="cs"/>
          <w:sz w:val="32"/>
          <w:szCs w:val="32"/>
          <w:rtl/>
          <w:lang w:bidi="ar-DZ"/>
        </w:rPr>
        <w:t>يها</w:t>
      </w:r>
      <w:r w:rsidR="004B6FDF" w:rsidRPr="0037498D">
        <w:rPr>
          <w:rFonts w:ascii="Traditional Arabic" w:hAnsi="Traditional Arabic" w:cs="Traditional Arabic" w:hint="cs"/>
          <w:sz w:val="32"/>
          <w:szCs w:val="32"/>
          <w:rtl/>
          <w:lang w:bidi="ar-DZ"/>
        </w:rPr>
        <w:t>.</w:t>
      </w:r>
      <w:r w:rsidR="000025F8" w:rsidRPr="0037498D">
        <w:rPr>
          <w:rFonts w:ascii="Traditional Arabic" w:hAnsi="Traditional Arabic" w:cs="Traditional Arabic" w:hint="cs"/>
          <w:sz w:val="32"/>
          <w:szCs w:val="32"/>
          <w:rtl/>
          <w:lang w:bidi="ar-DZ"/>
        </w:rPr>
        <w:t xml:space="preserve"> ويتكرر </w:t>
      </w:r>
      <w:r w:rsidR="004B6FDF" w:rsidRPr="0037498D">
        <w:rPr>
          <w:rFonts w:ascii="Traditional Arabic" w:hAnsi="Traditional Arabic" w:cs="Traditional Arabic" w:hint="cs"/>
          <w:sz w:val="32"/>
          <w:szCs w:val="32"/>
          <w:rtl/>
          <w:lang w:bidi="ar-DZ"/>
        </w:rPr>
        <w:t>ذلك الإجراء في اي النقط</w:t>
      </w:r>
      <w:r w:rsidR="00726393" w:rsidRPr="0037498D">
        <w:rPr>
          <w:rStyle w:val="FootnoteReference"/>
          <w:rFonts w:ascii="Traditional Arabic" w:hAnsi="Traditional Arabic" w:cs="Traditional Arabic"/>
          <w:sz w:val="32"/>
          <w:szCs w:val="32"/>
          <w:rtl/>
          <w:lang w:bidi="ar-DZ"/>
        </w:rPr>
        <w:footnoteReference w:id="58"/>
      </w:r>
    </w:p>
    <w:p w:rsidR="004B6FDF" w:rsidRPr="0037498D" w:rsidRDefault="004B6FDF" w:rsidP="000614CD">
      <w:pPr>
        <w:pStyle w:val="ListParagraph"/>
        <w:numPr>
          <w:ilvl w:val="0"/>
          <w:numId w:val="22"/>
        </w:numPr>
        <w:bidi/>
        <w:spacing w:line="360" w:lineRule="auto"/>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lastRenderedPageBreak/>
        <w:t>وبعد الإنتهاء, حينما يحتاج ال</w:t>
      </w:r>
      <w:r w:rsidR="00FD4DD4" w:rsidRPr="0037498D">
        <w:rPr>
          <w:rFonts w:ascii="Traditional Arabic" w:hAnsi="Traditional Arabic" w:cs="Traditional Arabic" w:hint="cs"/>
          <w:sz w:val="32"/>
          <w:szCs w:val="32"/>
          <w:rtl/>
          <w:lang w:bidi="ar-DZ"/>
        </w:rPr>
        <w:t>م</w:t>
      </w:r>
      <w:r w:rsidRPr="0037498D">
        <w:rPr>
          <w:rFonts w:ascii="Traditional Arabic" w:hAnsi="Traditional Arabic" w:cs="Traditional Arabic" w:hint="cs"/>
          <w:sz w:val="32"/>
          <w:szCs w:val="32"/>
          <w:rtl/>
          <w:lang w:bidi="ar-DZ"/>
        </w:rPr>
        <w:t>ريض الى الدواء</w:t>
      </w:r>
      <w:r w:rsidR="00FD0063" w:rsidRPr="0037498D">
        <w:rPr>
          <w:rFonts w:ascii="Traditional Arabic" w:hAnsi="Traditional Arabic" w:cs="Traditional Arabic" w:hint="cs"/>
          <w:sz w:val="32"/>
          <w:szCs w:val="32"/>
          <w:rtl/>
          <w:lang w:bidi="ar-DZ"/>
        </w:rPr>
        <w:t xml:space="preserve"> او الإجراء</w:t>
      </w:r>
      <w:r w:rsidR="00CD7CC6">
        <w:rPr>
          <w:rFonts w:ascii="Traditional Arabic" w:hAnsi="Traditional Arabic" w:cs="Traditional Arabic" w:hint="cs"/>
          <w:sz w:val="32"/>
          <w:szCs w:val="32"/>
          <w:rtl/>
          <w:lang w:bidi="ar-DZ"/>
        </w:rPr>
        <w:t xml:space="preserve"> الاخرى, ف</w:t>
      </w:r>
      <w:r w:rsidRPr="0037498D">
        <w:rPr>
          <w:rFonts w:ascii="Traditional Arabic" w:hAnsi="Traditional Arabic" w:cs="Traditional Arabic" w:hint="cs"/>
          <w:sz w:val="32"/>
          <w:szCs w:val="32"/>
          <w:rtl/>
          <w:lang w:bidi="ar-DZ"/>
        </w:rPr>
        <w:t xml:space="preserve">يوصف الطبيب للمريض </w:t>
      </w:r>
    </w:p>
    <w:p w:rsidR="00E07268" w:rsidRPr="0037498D" w:rsidRDefault="00CD7CC6" w:rsidP="00CD7CC6">
      <w:pPr>
        <w:pStyle w:val="ListParagraph"/>
        <w:numPr>
          <w:ilvl w:val="0"/>
          <w:numId w:val="22"/>
        </w:numPr>
        <w:bidi/>
        <w:spacing w:line="360"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وينصح </w:t>
      </w:r>
      <w:r w:rsidR="004B6FDF" w:rsidRPr="0037498D">
        <w:rPr>
          <w:rFonts w:ascii="Traditional Arabic" w:hAnsi="Traditional Arabic" w:cs="Traditional Arabic" w:hint="cs"/>
          <w:sz w:val="32"/>
          <w:szCs w:val="32"/>
          <w:rtl/>
          <w:lang w:bidi="ar-DZ"/>
        </w:rPr>
        <w:t>له ان يصحح دور حياته من السباحة ا</w:t>
      </w:r>
      <w:r w:rsidR="009C3B42" w:rsidRPr="0037498D">
        <w:rPr>
          <w:rFonts w:ascii="Traditional Arabic" w:hAnsi="Traditional Arabic" w:cs="Traditional Arabic" w:hint="cs"/>
          <w:sz w:val="32"/>
          <w:szCs w:val="32"/>
          <w:rtl/>
          <w:lang w:bidi="ar-DZ"/>
        </w:rPr>
        <w:t>و من الأكل والشرب</w:t>
      </w:r>
      <w:r w:rsidR="00726393" w:rsidRPr="0037498D">
        <w:rPr>
          <w:rStyle w:val="FootnoteReference"/>
          <w:rFonts w:ascii="Traditional Arabic" w:hAnsi="Traditional Arabic" w:cs="Traditional Arabic"/>
          <w:sz w:val="32"/>
          <w:szCs w:val="32"/>
          <w:rtl/>
          <w:lang w:bidi="ar-DZ"/>
        </w:rPr>
        <w:footnoteReference w:id="59"/>
      </w:r>
    </w:p>
    <w:p w:rsidR="00461438" w:rsidRPr="0037498D" w:rsidRDefault="00FA6401" w:rsidP="00582B4D">
      <w:pPr>
        <w:pStyle w:val="Title"/>
        <w:rPr>
          <w:color w:val="auto"/>
        </w:rPr>
      </w:pPr>
      <w:r w:rsidRPr="0037498D">
        <w:rPr>
          <w:rFonts w:hint="cs"/>
          <w:color w:val="auto"/>
          <w:rtl/>
        </w:rPr>
        <w:t>ا</w:t>
      </w:r>
      <w:r w:rsidR="00870305" w:rsidRPr="0037498D">
        <w:rPr>
          <w:rFonts w:hint="cs"/>
          <w:color w:val="auto"/>
          <w:rtl/>
        </w:rPr>
        <w:t>قو</w:t>
      </w:r>
      <w:r w:rsidRPr="0037498D">
        <w:rPr>
          <w:rFonts w:hint="cs"/>
          <w:color w:val="auto"/>
          <w:rtl/>
        </w:rPr>
        <w:t>ا</w:t>
      </w:r>
      <w:r w:rsidR="00870305" w:rsidRPr="0037498D">
        <w:rPr>
          <w:rFonts w:hint="cs"/>
          <w:color w:val="auto"/>
          <w:rtl/>
        </w:rPr>
        <w:t>ل ا</w:t>
      </w:r>
      <w:r w:rsidR="00461438" w:rsidRPr="0037498D">
        <w:rPr>
          <w:rFonts w:hint="cs"/>
          <w:color w:val="auto"/>
          <w:rtl/>
          <w:lang w:bidi="ar-EG"/>
        </w:rPr>
        <w:t>لمرضى</w:t>
      </w:r>
    </w:p>
    <w:p w:rsidR="009C3B42" w:rsidRPr="0037498D" w:rsidRDefault="00C94E79" w:rsidP="009C3B42">
      <w:pPr>
        <w:pStyle w:val="ListParagraph"/>
        <w:bidi/>
        <w:spacing w:line="360" w:lineRule="auto"/>
        <w:ind w:firstLine="720"/>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DZ"/>
        </w:rPr>
        <w:t>بلغ المرضى العيادة اواس</w:t>
      </w:r>
      <w:r w:rsidR="006606FA" w:rsidRPr="0037498D">
        <w:rPr>
          <w:rFonts w:ascii="Traditional Arabic" w:hAnsi="Traditional Arabic" w:cs="Traditional Arabic" w:hint="cs"/>
          <w:sz w:val="32"/>
          <w:szCs w:val="32"/>
          <w:rtl/>
          <w:lang w:bidi="ar-DZ"/>
        </w:rPr>
        <w:t xml:space="preserve"> الكي من اي المدن, إما من داخل دماك او خارجه. وعرفوا هذه العياة من الحبر الى الاخبار. والمرضى الذي تحاورهم الباحثة منها:</w:t>
      </w:r>
    </w:p>
    <w:p w:rsidR="009C3B42" w:rsidRPr="0037498D" w:rsidRDefault="009C3B42" w:rsidP="008E34BE">
      <w:pPr>
        <w:pStyle w:val="ListParagraph"/>
        <w:bidi/>
        <w:spacing w:line="360" w:lineRule="auto"/>
        <w:ind w:firstLine="720"/>
        <w:jc w:val="both"/>
        <w:rPr>
          <w:rFonts w:ascii="Traditional Arabic" w:hAnsi="Traditional Arabic" w:cs="Traditional Arabic"/>
          <w:sz w:val="32"/>
          <w:szCs w:val="32"/>
          <w:rtl/>
          <w:lang w:bidi="ar-DZ"/>
        </w:rPr>
      </w:pPr>
      <w:r w:rsidRPr="0037498D">
        <w:rPr>
          <w:rFonts w:ascii="Traditional Arabic" w:hAnsi="Traditional Arabic" w:cs="Traditional Arabic" w:hint="cs"/>
          <w:b/>
          <w:bCs/>
          <w:sz w:val="32"/>
          <w:szCs w:val="32"/>
          <w:rtl/>
          <w:lang w:bidi="ar-DZ"/>
        </w:rPr>
        <w:t>الاول</w:t>
      </w:r>
      <w:r w:rsidRPr="0037498D">
        <w:rPr>
          <w:rFonts w:ascii="Traditional Arabic" w:hAnsi="Traditional Arabic" w:cs="Traditional Arabic" w:hint="cs"/>
          <w:sz w:val="32"/>
          <w:szCs w:val="32"/>
          <w:rtl/>
          <w:lang w:bidi="ar-DZ"/>
        </w:rPr>
        <w:t>, خير الفلاح وعمره 4</w:t>
      </w:r>
      <w:r w:rsidR="009911B5" w:rsidRPr="0037498D">
        <w:rPr>
          <w:rFonts w:ascii="Traditional Arabic" w:hAnsi="Traditional Arabic" w:cs="Traditional Arabic" w:hint="cs"/>
          <w:sz w:val="32"/>
          <w:szCs w:val="32"/>
          <w:rtl/>
          <w:lang w:bidi="ar-DZ"/>
        </w:rPr>
        <w:t>7</w:t>
      </w:r>
      <w:r w:rsidRPr="0037498D">
        <w:rPr>
          <w:rFonts w:ascii="Traditional Arabic" w:hAnsi="Traditional Arabic" w:cs="Traditional Arabic" w:hint="cs"/>
          <w:sz w:val="32"/>
          <w:szCs w:val="32"/>
          <w:rtl/>
          <w:lang w:bidi="ar-DZ"/>
        </w:rPr>
        <w:t xml:space="preserve"> سنة </w:t>
      </w:r>
      <w:r w:rsidR="00A45CB2" w:rsidRPr="0037498D">
        <w:rPr>
          <w:rFonts w:ascii="Traditional Arabic" w:hAnsi="Traditional Arabic" w:cs="Traditional Arabic" w:hint="cs"/>
          <w:sz w:val="32"/>
          <w:szCs w:val="32"/>
          <w:rtl/>
          <w:lang w:bidi="ar-DZ"/>
        </w:rPr>
        <w:t>.</w:t>
      </w:r>
      <w:r w:rsidRPr="0037498D">
        <w:rPr>
          <w:rFonts w:ascii="Traditional Arabic" w:hAnsi="Traditional Arabic" w:cs="Traditional Arabic" w:hint="cs"/>
          <w:sz w:val="32"/>
          <w:szCs w:val="32"/>
          <w:rtl/>
          <w:lang w:bidi="ar-DZ"/>
        </w:rPr>
        <w:t>عرف</w:t>
      </w:r>
      <w:r w:rsidR="00A45CB2" w:rsidRPr="0037498D">
        <w:rPr>
          <w:rFonts w:ascii="Traditional Arabic" w:hAnsi="Traditional Arabic" w:cs="Traditional Arabic" w:hint="cs"/>
          <w:sz w:val="32"/>
          <w:szCs w:val="32"/>
          <w:rtl/>
          <w:lang w:bidi="ar-DZ"/>
        </w:rPr>
        <w:t xml:space="preserve"> </w:t>
      </w:r>
      <w:r w:rsidRPr="0037498D">
        <w:rPr>
          <w:rFonts w:ascii="Traditional Arabic" w:hAnsi="Traditional Arabic" w:cs="Traditional Arabic" w:hint="cs"/>
          <w:sz w:val="32"/>
          <w:szCs w:val="32"/>
          <w:rtl/>
          <w:lang w:bidi="ar-DZ"/>
        </w:rPr>
        <w:t>بهذه العيادة لأن بيته قريب</w:t>
      </w:r>
      <w:r w:rsidR="00C10438" w:rsidRPr="0037498D">
        <w:rPr>
          <w:rFonts w:ascii="Traditional Arabic" w:hAnsi="Traditional Arabic" w:cs="Traditional Arabic" w:hint="cs"/>
          <w:sz w:val="32"/>
          <w:szCs w:val="32"/>
          <w:rtl/>
          <w:lang w:bidi="ar-DZ"/>
        </w:rPr>
        <w:t xml:space="preserve"> بالعيادة</w:t>
      </w:r>
      <w:r w:rsidR="00A45CB2" w:rsidRPr="0037498D">
        <w:rPr>
          <w:rFonts w:ascii="Traditional Arabic" w:hAnsi="Traditional Arabic" w:cs="Traditional Arabic" w:hint="cs"/>
          <w:sz w:val="32"/>
          <w:szCs w:val="32"/>
          <w:rtl/>
          <w:lang w:bidi="ar-DZ"/>
        </w:rPr>
        <w:t>, ,بيته في فنجكارون</w:t>
      </w:r>
      <w:r w:rsidRPr="0037498D">
        <w:rPr>
          <w:rFonts w:ascii="Traditional Arabic" w:hAnsi="Traditional Arabic" w:cs="Traditional Arabic" w:hint="cs"/>
          <w:sz w:val="32"/>
          <w:szCs w:val="32"/>
          <w:rtl/>
          <w:lang w:bidi="ar-DZ"/>
        </w:rPr>
        <w:t xml:space="preserve">. شقي الشقاوة حتى يجعله إنكسار العظم. وقد فصح وعالج في المستشفى </w:t>
      </w:r>
      <w:r w:rsidR="00A45CB2" w:rsidRPr="0037498D">
        <w:rPr>
          <w:rFonts w:ascii="Traditional Arabic" w:hAnsi="Traditional Arabic" w:cs="Traditional Arabic" w:hint="cs"/>
          <w:sz w:val="32"/>
          <w:szCs w:val="32"/>
          <w:rtl/>
          <w:lang w:bidi="ar-DZ"/>
        </w:rPr>
        <w:t xml:space="preserve">لكن ما شعب بأثاره, فعرف هذه المعالجة وقد شعر التغيير في رجله </w:t>
      </w:r>
      <w:r w:rsidR="009911B5" w:rsidRPr="0037498D">
        <w:rPr>
          <w:rFonts w:ascii="Traditional Arabic" w:hAnsi="Traditional Arabic" w:cs="Traditional Arabic" w:hint="cs"/>
          <w:sz w:val="32"/>
          <w:szCs w:val="32"/>
          <w:rtl/>
          <w:lang w:bidi="ar-DZ"/>
        </w:rPr>
        <w:t>ع</w:t>
      </w:r>
      <w:r w:rsidR="008E34BE" w:rsidRPr="0037498D">
        <w:rPr>
          <w:rFonts w:ascii="Traditional Arabic" w:hAnsi="Traditional Arabic" w:cs="Traditional Arabic" w:hint="cs"/>
          <w:sz w:val="32"/>
          <w:szCs w:val="32"/>
          <w:rtl/>
          <w:lang w:bidi="ar-DZ"/>
        </w:rPr>
        <w:t>ت</w:t>
      </w:r>
      <w:r w:rsidR="009911B5" w:rsidRPr="0037498D">
        <w:rPr>
          <w:rFonts w:ascii="Traditional Arabic" w:hAnsi="Traditional Arabic" w:cs="Traditional Arabic" w:hint="cs"/>
          <w:sz w:val="32"/>
          <w:szCs w:val="32"/>
          <w:rtl/>
          <w:lang w:bidi="ar-DZ"/>
        </w:rPr>
        <w:t xml:space="preserve">د </w:t>
      </w:r>
      <w:r w:rsidR="008E34BE" w:rsidRPr="0037498D">
        <w:rPr>
          <w:rFonts w:ascii="Traditional Arabic" w:hAnsi="Traditional Arabic" w:cs="Traditional Arabic" w:hint="cs"/>
          <w:sz w:val="32"/>
          <w:szCs w:val="32"/>
          <w:rtl/>
        </w:rPr>
        <w:t xml:space="preserve">التداوى </w:t>
      </w:r>
      <w:r w:rsidR="009911B5" w:rsidRPr="0037498D">
        <w:rPr>
          <w:rFonts w:ascii="Traditional Arabic" w:hAnsi="Traditional Arabic" w:cs="Traditional Arabic" w:hint="cs"/>
          <w:sz w:val="32"/>
          <w:szCs w:val="32"/>
          <w:rtl/>
          <w:lang w:bidi="ar-DZ"/>
        </w:rPr>
        <w:t xml:space="preserve">في هذه العيادة قدر </w:t>
      </w:r>
      <w:r w:rsidR="00A45CB2" w:rsidRPr="0037498D">
        <w:rPr>
          <w:rFonts w:ascii="Traditional Arabic" w:hAnsi="Traditional Arabic" w:cs="Traditional Arabic" w:hint="cs"/>
          <w:sz w:val="32"/>
          <w:szCs w:val="32"/>
          <w:rtl/>
          <w:lang w:bidi="ar-DZ"/>
        </w:rPr>
        <w:t xml:space="preserve">سنة </w:t>
      </w:r>
      <w:r w:rsidR="009911B5" w:rsidRPr="0037498D">
        <w:rPr>
          <w:rFonts w:ascii="Traditional Arabic" w:hAnsi="Traditional Arabic" w:cs="Traditional Arabic" w:hint="cs"/>
          <w:sz w:val="32"/>
          <w:szCs w:val="32"/>
          <w:rtl/>
          <w:lang w:bidi="ar-DZ"/>
        </w:rPr>
        <w:t>وجاء مرة في كل اصبوع واذا احسن رجله ج</w:t>
      </w:r>
      <w:r w:rsidR="00A45CB2" w:rsidRPr="0037498D">
        <w:rPr>
          <w:rFonts w:ascii="Traditional Arabic" w:hAnsi="Traditional Arabic" w:cs="Traditional Arabic" w:hint="cs"/>
          <w:sz w:val="32"/>
          <w:szCs w:val="32"/>
          <w:rtl/>
          <w:lang w:bidi="ar-DZ"/>
        </w:rPr>
        <w:t>اء اليها مرتين في كل الشهر.</w:t>
      </w:r>
      <w:r w:rsidR="00A45CB2" w:rsidRPr="0037498D">
        <w:rPr>
          <w:rStyle w:val="FootnoteReference"/>
          <w:rFonts w:ascii="Traditional Arabic" w:hAnsi="Traditional Arabic" w:cs="Traditional Arabic"/>
          <w:sz w:val="32"/>
          <w:szCs w:val="32"/>
          <w:rtl/>
          <w:lang w:bidi="ar-DZ"/>
        </w:rPr>
        <w:footnoteReference w:id="60"/>
      </w:r>
      <w:r w:rsidR="00A45CB2" w:rsidRPr="0037498D">
        <w:rPr>
          <w:rFonts w:ascii="Traditional Arabic" w:hAnsi="Traditional Arabic" w:cs="Traditional Arabic" w:hint="cs"/>
          <w:sz w:val="32"/>
          <w:szCs w:val="32"/>
          <w:rtl/>
          <w:lang w:bidi="ar-DZ"/>
        </w:rPr>
        <w:t xml:space="preserve"> </w:t>
      </w:r>
    </w:p>
    <w:p w:rsidR="009C3B42" w:rsidRPr="0037498D" w:rsidRDefault="009C3B42" w:rsidP="009C3B42">
      <w:pPr>
        <w:pStyle w:val="ListParagraph"/>
        <w:bidi/>
        <w:spacing w:line="360" w:lineRule="auto"/>
        <w:ind w:firstLine="720"/>
        <w:jc w:val="both"/>
        <w:rPr>
          <w:rFonts w:ascii="Traditional Arabic" w:hAnsi="Traditional Arabic" w:cs="Traditional Arabic"/>
          <w:sz w:val="32"/>
          <w:szCs w:val="32"/>
          <w:rtl/>
          <w:lang w:bidi="ar-DZ"/>
        </w:rPr>
      </w:pPr>
      <w:r w:rsidRPr="0037498D">
        <w:rPr>
          <w:rFonts w:ascii="Traditional Arabic" w:hAnsi="Traditional Arabic" w:cs="Traditional Arabic" w:hint="cs"/>
          <w:b/>
          <w:bCs/>
          <w:sz w:val="32"/>
          <w:szCs w:val="32"/>
          <w:rtl/>
          <w:lang w:bidi="ar-DZ"/>
        </w:rPr>
        <w:t xml:space="preserve">الثاني, </w:t>
      </w:r>
      <w:r w:rsidR="006606FA" w:rsidRPr="0037498D">
        <w:rPr>
          <w:rFonts w:ascii="Traditional Arabic" w:hAnsi="Traditional Arabic" w:cs="Traditional Arabic" w:hint="cs"/>
          <w:sz w:val="32"/>
          <w:szCs w:val="32"/>
          <w:rtl/>
          <w:lang w:bidi="ar-DZ"/>
        </w:rPr>
        <w:t>سيتي</w:t>
      </w:r>
      <w:r w:rsidR="0074502A" w:rsidRPr="0037498D">
        <w:rPr>
          <w:rFonts w:ascii="Traditional Arabic" w:hAnsi="Traditional Arabic" w:cs="Traditional Arabic" w:hint="cs"/>
          <w:sz w:val="32"/>
          <w:szCs w:val="32"/>
          <w:rtl/>
          <w:lang w:bidi="ar-DZ"/>
        </w:rPr>
        <w:t xml:space="preserve"> مريم</w:t>
      </w:r>
      <w:r w:rsidR="00C10438" w:rsidRPr="0037498D">
        <w:rPr>
          <w:rFonts w:ascii="Traditional Arabic" w:hAnsi="Traditional Arabic" w:cs="Traditional Arabic" w:hint="cs"/>
          <w:sz w:val="32"/>
          <w:szCs w:val="32"/>
          <w:rtl/>
          <w:lang w:bidi="ar-DZ"/>
        </w:rPr>
        <w:t xml:space="preserve"> هي أم زوجة خير الفلاح.</w:t>
      </w:r>
      <w:r w:rsidR="008743C6">
        <w:rPr>
          <w:rFonts w:ascii="Traditional Arabic" w:hAnsi="Traditional Arabic" w:cs="Traditional Arabic" w:hint="cs"/>
          <w:sz w:val="32"/>
          <w:szCs w:val="32"/>
          <w:rtl/>
          <w:lang w:bidi="ar-DZ"/>
        </w:rPr>
        <w:t xml:space="preserve"> يصيب بها فرط ضغط الد</w:t>
      </w:r>
      <w:r w:rsidRPr="0037498D">
        <w:rPr>
          <w:rFonts w:ascii="Traditional Arabic" w:hAnsi="Traditional Arabic" w:cs="Traditional Arabic" w:hint="cs"/>
          <w:sz w:val="32"/>
          <w:szCs w:val="32"/>
          <w:rtl/>
          <w:lang w:bidi="ar-DZ"/>
        </w:rPr>
        <w:t>م حتى</w:t>
      </w:r>
      <w:r w:rsidR="00A45CB2" w:rsidRPr="0037498D">
        <w:rPr>
          <w:rFonts w:ascii="Traditional Arabic" w:hAnsi="Traditional Arabic" w:cs="Traditional Arabic" w:hint="cs"/>
          <w:sz w:val="32"/>
          <w:szCs w:val="32"/>
          <w:rtl/>
          <w:lang w:bidi="ar-DZ"/>
        </w:rPr>
        <w:t xml:space="preserve">  يشعر السقم في رجلها اليسير. وعرفت هذه العيادة  لدعي خير الفلاح اليها. جائت </w:t>
      </w:r>
      <w:r w:rsidR="0074502A" w:rsidRPr="0037498D">
        <w:rPr>
          <w:rFonts w:ascii="Traditional Arabic" w:hAnsi="Traditional Arabic" w:cs="Traditional Arabic" w:hint="cs"/>
          <w:sz w:val="32"/>
          <w:szCs w:val="32"/>
          <w:rtl/>
          <w:lang w:bidi="ar-DZ"/>
        </w:rPr>
        <w:t>من كلاتن وركبت بالحافلة. قالت: انها قد تداوى فيها مرت</w:t>
      </w:r>
      <w:r w:rsidR="00C94E79" w:rsidRPr="0037498D">
        <w:rPr>
          <w:rFonts w:ascii="Traditional Arabic" w:hAnsi="Traditional Arabic" w:cs="Traditional Arabic" w:hint="cs"/>
          <w:sz w:val="32"/>
          <w:szCs w:val="32"/>
          <w:rtl/>
          <w:lang w:bidi="ar-DZ"/>
        </w:rPr>
        <w:t>ين وشعرت السقم بعد إجراء الأواس</w:t>
      </w:r>
      <w:r w:rsidR="0074502A" w:rsidRPr="0037498D">
        <w:rPr>
          <w:rFonts w:ascii="Traditional Arabic" w:hAnsi="Traditional Arabic" w:cs="Traditional Arabic" w:hint="cs"/>
          <w:sz w:val="32"/>
          <w:szCs w:val="32"/>
          <w:rtl/>
          <w:lang w:bidi="ar-DZ"/>
        </w:rPr>
        <w:t xml:space="preserve"> لكن بعد الاسبوع شعرت بالأحسن</w:t>
      </w:r>
      <w:r w:rsidR="0074502A" w:rsidRPr="0037498D">
        <w:rPr>
          <w:rStyle w:val="FootnoteReference"/>
          <w:rFonts w:ascii="Traditional Arabic" w:hAnsi="Traditional Arabic" w:cs="Traditional Arabic"/>
          <w:sz w:val="32"/>
          <w:szCs w:val="32"/>
          <w:rtl/>
          <w:lang w:bidi="ar-DZ"/>
        </w:rPr>
        <w:footnoteReference w:id="61"/>
      </w:r>
    </w:p>
    <w:p w:rsidR="006606FA" w:rsidRPr="0037498D" w:rsidRDefault="00C809CD" w:rsidP="009C3B42">
      <w:pPr>
        <w:pStyle w:val="ListParagraph"/>
        <w:bidi/>
        <w:spacing w:line="360" w:lineRule="auto"/>
        <w:ind w:firstLine="720"/>
        <w:jc w:val="both"/>
        <w:rPr>
          <w:rFonts w:ascii="Traditional Arabic" w:hAnsi="Traditional Arabic" w:cs="Traditional Arabic"/>
          <w:sz w:val="32"/>
          <w:szCs w:val="32"/>
          <w:rtl/>
          <w:lang w:bidi="ar-DZ"/>
        </w:rPr>
      </w:pPr>
      <w:r w:rsidRPr="0037498D">
        <w:rPr>
          <w:rFonts w:ascii="Traditional Arabic" w:hAnsi="Traditional Arabic" w:cs="Traditional Arabic" w:hint="cs"/>
          <w:b/>
          <w:bCs/>
          <w:sz w:val="32"/>
          <w:szCs w:val="32"/>
          <w:rtl/>
          <w:lang w:bidi="ar-DZ"/>
        </w:rPr>
        <w:lastRenderedPageBreak/>
        <w:t xml:space="preserve">الثالث, </w:t>
      </w:r>
      <w:r w:rsidR="006606FA" w:rsidRPr="0037498D">
        <w:rPr>
          <w:rFonts w:ascii="Traditional Arabic" w:hAnsi="Traditional Arabic" w:cs="Traditional Arabic" w:hint="cs"/>
          <w:sz w:val="32"/>
          <w:szCs w:val="32"/>
          <w:rtl/>
          <w:lang w:bidi="ar-DZ"/>
        </w:rPr>
        <w:t>زلفا, جائت من بويولالي مع اخها. تصيب بال</w:t>
      </w:r>
      <w:r w:rsidR="0074502A" w:rsidRPr="0037498D">
        <w:rPr>
          <w:rFonts w:ascii="Traditional Arabic" w:hAnsi="Traditional Arabic" w:cs="Traditional Arabic" w:hint="cs"/>
          <w:sz w:val="32"/>
          <w:szCs w:val="32"/>
          <w:rtl/>
          <w:lang w:bidi="ar-DZ"/>
        </w:rPr>
        <w:t>نكاف المتكرر. عرفت بهذه العيادة بأن عمها صديق الطبيب. جاء اليها منذ ستة اشهور. ونكافها أصغر من قبل.</w:t>
      </w:r>
      <w:r w:rsidR="0074502A" w:rsidRPr="0037498D">
        <w:rPr>
          <w:rStyle w:val="FootnoteReference"/>
          <w:rFonts w:ascii="Traditional Arabic" w:hAnsi="Traditional Arabic" w:cs="Traditional Arabic"/>
          <w:sz w:val="32"/>
          <w:szCs w:val="32"/>
          <w:rtl/>
          <w:lang w:bidi="ar-DZ"/>
        </w:rPr>
        <w:footnoteReference w:id="62"/>
      </w:r>
    </w:p>
    <w:p w:rsidR="00B476AC" w:rsidRPr="0037498D" w:rsidRDefault="00B90F9C" w:rsidP="009911B5">
      <w:pPr>
        <w:pStyle w:val="ListParagraph"/>
        <w:bidi/>
        <w:spacing w:line="360" w:lineRule="auto"/>
        <w:ind w:firstLine="720"/>
        <w:jc w:val="both"/>
        <w:rPr>
          <w:rFonts w:ascii="Traditional Arabic" w:hAnsi="Traditional Arabic" w:cs="Traditional Arabic"/>
          <w:sz w:val="32"/>
          <w:szCs w:val="32"/>
          <w:lang w:bidi="ar-DZ"/>
        </w:rPr>
      </w:pPr>
      <w:r w:rsidRPr="0037498D">
        <w:rPr>
          <w:rFonts w:ascii="Traditional Arabic" w:hAnsi="Traditional Arabic" w:cs="Traditional Arabic" w:hint="cs"/>
          <w:b/>
          <w:bCs/>
          <w:sz w:val="32"/>
          <w:szCs w:val="32"/>
          <w:rtl/>
          <w:lang w:bidi="ar-DZ"/>
        </w:rPr>
        <w:t>الرابع</w:t>
      </w:r>
      <w:r w:rsidRPr="0037498D">
        <w:rPr>
          <w:rFonts w:ascii="Traditional Arabic" w:hAnsi="Traditional Arabic" w:cs="Traditional Arabic" w:hint="cs"/>
          <w:sz w:val="32"/>
          <w:szCs w:val="32"/>
          <w:rtl/>
          <w:lang w:bidi="ar-DZ"/>
        </w:rPr>
        <w:t>,</w:t>
      </w:r>
      <w:r w:rsidR="009911B5" w:rsidRPr="0037498D">
        <w:rPr>
          <w:rFonts w:ascii="Traditional Arabic" w:hAnsi="Traditional Arabic" w:cs="Traditional Arabic" w:hint="cs"/>
          <w:sz w:val="32"/>
          <w:szCs w:val="32"/>
          <w:rtl/>
          <w:lang w:bidi="ar-DZ"/>
        </w:rPr>
        <w:t xml:space="preserve"> الباحثة العلمية في أثار الأواس</w:t>
      </w:r>
      <w:r w:rsidRPr="0037498D">
        <w:rPr>
          <w:rFonts w:ascii="Traditional Arabic" w:hAnsi="Traditional Arabic" w:cs="Traditional Arabic" w:hint="cs"/>
          <w:sz w:val="32"/>
          <w:szCs w:val="32"/>
          <w:rtl/>
          <w:lang w:bidi="ar-DZ"/>
        </w:rPr>
        <w:t xml:space="preserve"> للمرضى </w:t>
      </w:r>
      <w:r w:rsidRPr="0037498D">
        <w:rPr>
          <w:rFonts w:asciiTheme="majorBidi" w:hAnsiTheme="majorBidi" w:cstheme="majorBidi"/>
          <w:i/>
          <w:iCs/>
          <w:sz w:val="24"/>
          <w:szCs w:val="24"/>
          <w:lang w:bidi="ar-DZ"/>
        </w:rPr>
        <w:t>ADHD</w:t>
      </w:r>
      <w:r w:rsidR="006A140F" w:rsidRPr="0037498D">
        <w:rPr>
          <w:rFonts w:ascii="Traditional Arabic" w:hAnsi="Traditional Arabic" w:cs="Traditional Arabic" w:hint="cs"/>
          <w:sz w:val="32"/>
          <w:szCs w:val="32"/>
          <w:rtl/>
          <w:lang w:bidi="ar-DZ"/>
        </w:rPr>
        <w:t xml:space="preserve"> (</w:t>
      </w:r>
      <w:r w:rsidR="006A140F" w:rsidRPr="0037498D">
        <w:rPr>
          <w:rFonts w:asciiTheme="majorBidi" w:hAnsiTheme="majorBidi" w:cstheme="majorBidi"/>
          <w:i/>
          <w:iCs/>
          <w:sz w:val="24"/>
          <w:szCs w:val="24"/>
          <w:lang w:bidi="ar-DZ"/>
        </w:rPr>
        <w:t>Attention Deficit Hyperactivity Disorder</w:t>
      </w:r>
      <w:r w:rsidR="006A140F" w:rsidRPr="0037498D">
        <w:rPr>
          <w:rFonts w:ascii="Traditional Arabic" w:hAnsi="Traditional Arabic" w:cs="Traditional Arabic" w:hint="cs"/>
          <w:sz w:val="32"/>
          <w:szCs w:val="32"/>
          <w:rtl/>
          <w:lang w:bidi="ar-DZ"/>
        </w:rPr>
        <w:t>)</w:t>
      </w:r>
      <w:r w:rsidR="009911B5" w:rsidRPr="0037498D">
        <w:rPr>
          <w:rFonts w:ascii="Traditional Arabic" w:hAnsi="Traditional Arabic" w:cs="Traditional Arabic" w:hint="cs"/>
          <w:sz w:val="32"/>
          <w:szCs w:val="32"/>
          <w:rtl/>
          <w:lang w:bidi="ar-DZ"/>
        </w:rPr>
        <w:t xml:space="preserve"> وهو إختلال الالسلة اي إضطراب العمل المد</w:t>
      </w:r>
      <w:r w:rsidR="005604E6" w:rsidRPr="0037498D">
        <w:rPr>
          <w:rFonts w:ascii="Traditional Arabic" w:hAnsi="Traditional Arabic" w:cs="Traditional Arabic" w:hint="cs"/>
          <w:sz w:val="32"/>
          <w:szCs w:val="32"/>
          <w:rtl/>
          <w:lang w:bidi="ar-DZ"/>
        </w:rPr>
        <w:t>لول بعلامة الطرح والمندفع او</w:t>
      </w:r>
      <w:r w:rsidR="008743C6">
        <w:rPr>
          <w:rFonts w:ascii="Traditional Arabic" w:hAnsi="Traditional Arabic" w:cs="Traditional Arabic" w:hint="cs"/>
          <w:sz w:val="32"/>
          <w:szCs w:val="32"/>
          <w:rtl/>
          <w:lang w:bidi="ar-DZ"/>
        </w:rPr>
        <w:t xml:space="preserve"> </w:t>
      </w:r>
      <w:r w:rsidR="005604E6" w:rsidRPr="0037498D">
        <w:rPr>
          <w:rFonts w:ascii="Traditional Arabic" w:hAnsi="Traditional Arabic" w:cs="Traditional Arabic" w:hint="cs"/>
          <w:sz w:val="32"/>
          <w:szCs w:val="32"/>
          <w:rtl/>
          <w:lang w:bidi="ar-DZ"/>
        </w:rPr>
        <w:t xml:space="preserve">نحوها. حضر الافات اشهر بالاولاد. قصد التداوى بالأواس لإرتفاع المنفعة من </w:t>
      </w:r>
      <w:r w:rsidR="00EE4EC0" w:rsidRPr="0037498D">
        <w:rPr>
          <w:rFonts w:asciiTheme="majorBidi" w:hAnsiTheme="majorBidi" w:cstheme="majorBidi"/>
          <w:i/>
          <w:iCs/>
          <w:sz w:val="24"/>
          <w:szCs w:val="24"/>
          <w:lang w:bidi="ar-DZ"/>
        </w:rPr>
        <w:t>hiperaktivitas, inatesi, implusivitas</w:t>
      </w:r>
      <w:r w:rsidR="005604E6" w:rsidRPr="0037498D">
        <w:rPr>
          <w:rFonts w:ascii="Traditional Arabic" w:hAnsi="Traditional Arabic" w:cs="Traditional Arabic" w:hint="cs"/>
          <w:sz w:val="32"/>
          <w:szCs w:val="32"/>
          <w:rtl/>
          <w:lang w:bidi="ar-DZ"/>
        </w:rPr>
        <w:t xml:space="preserve"> </w:t>
      </w:r>
      <w:r w:rsidR="000E7407" w:rsidRPr="0037498D">
        <w:rPr>
          <w:rFonts w:ascii="Traditional Arabic" w:hAnsi="Traditional Arabic" w:cs="Traditional Arabic" w:hint="cs"/>
          <w:sz w:val="32"/>
          <w:szCs w:val="32"/>
          <w:rtl/>
          <w:lang w:bidi="ar-DZ"/>
        </w:rPr>
        <w:t xml:space="preserve">المهمة للمرضى </w:t>
      </w:r>
      <w:r w:rsidR="000E7407" w:rsidRPr="0037498D">
        <w:rPr>
          <w:rFonts w:asciiTheme="majorBidi" w:hAnsiTheme="majorBidi" w:cstheme="majorBidi"/>
          <w:i/>
          <w:iCs/>
          <w:sz w:val="24"/>
          <w:szCs w:val="24"/>
          <w:lang w:bidi="ar-DZ"/>
        </w:rPr>
        <w:t>ADHD</w:t>
      </w:r>
      <w:r w:rsidR="000E7407" w:rsidRPr="0037498D">
        <w:rPr>
          <w:rFonts w:ascii="Traditional Arabic" w:hAnsi="Traditional Arabic" w:cs="Traditional Arabic" w:hint="cs"/>
          <w:sz w:val="32"/>
          <w:szCs w:val="32"/>
          <w:rtl/>
          <w:lang w:bidi="ar-DZ"/>
        </w:rPr>
        <w:t>. واما النقطة الملصوق بالأوس او المكوى فهي النقطة التاء في الرأس الاعلى, والجبهة اي بين الحاجبين, والعنق الخلفي, والخصور, والظهر, وباطن الكف وال</w:t>
      </w:r>
      <w:r w:rsidR="001773A1" w:rsidRPr="0037498D">
        <w:rPr>
          <w:rFonts w:ascii="Traditional Arabic" w:hAnsi="Traditional Arabic" w:cs="Traditional Arabic" w:hint="cs"/>
          <w:sz w:val="32"/>
          <w:szCs w:val="32"/>
          <w:rtl/>
          <w:lang w:bidi="ar-DZ"/>
        </w:rPr>
        <w:t>ق</w:t>
      </w:r>
      <w:r w:rsidR="000E7407" w:rsidRPr="0037498D">
        <w:rPr>
          <w:rFonts w:ascii="Traditional Arabic" w:hAnsi="Traditional Arabic" w:cs="Traditional Arabic" w:hint="cs"/>
          <w:sz w:val="32"/>
          <w:szCs w:val="32"/>
          <w:rtl/>
          <w:lang w:bidi="ar-DZ"/>
        </w:rPr>
        <w:t>دم</w:t>
      </w:r>
      <w:r w:rsidR="001773A1" w:rsidRPr="0037498D">
        <w:rPr>
          <w:rFonts w:ascii="Traditional Arabic" w:hAnsi="Traditional Arabic" w:cs="Traditional Arabic" w:hint="cs"/>
          <w:sz w:val="32"/>
          <w:szCs w:val="32"/>
          <w:rtl/>
          <w:lang w:bidi="ar-DZ"/>
        </w:rPr>
        <w:t xml:space="preserve">. والحصول, أن المرضى </w:t>
      </w:r>
      <w:r w:rsidR="001773A1" w:rsidRPr="0037498D">
        <w:rPr>
          <w:rFonts w:asciiTheme="majorBidi" w:hAnsiTheme="majorBidi" w:cstheme="majorBidi"/>
          <w:i/>
          <w:iCs/>
          <w:sz w:val="24"/>
          <w:szCs w:val="24"/>
          <w:lang w:bidi="ar-DZ"/>
        </w:rPr>
        <w:t>ADHD</w:t>
      </w:r>
      <w:r w:rsidR="001773A1" w:rsidRPr="0037498D">
        <w:rPr>
          <w:rFonts w:ascii="Traditional Arabic" w:hAnsi="Traditional Arabic" w:cs="Traditional Arabic" w:hint="cs"/>
          <w:sz w:val="32"/>
          <w:szCs w:val="32"/>
          <w:rtl/>
          <w:lang w:bidi="ar-DZ"/>
        </w:rPr>
        <w:t xml:space="preserve">  اي ثلاث أولاد المداوة بالكي أواس تحسين الوظائف من المعروفي او الاهتمام والتنفي</w:t>
      </w:r>
      <w:r w:rsidR="00CE2E7C" w:rsidRPr="0037498D">
        <w:rPr>
          <w:rFonts w:ascii="Traditional Arabic" w:hAnsi="Traditional Arabic" w:cs="Traditional Arabic" w:hint="cs"/>
          <w:sz w:val="32"/>
          <w:szCs w:val="32"/>
          <w:rtl/>
          <w:lang w:bidi="ar-DZ"/>
        </w:rPr>
        <w:t>ذي فيهم.</w:t>
      </w:r>
      <w:r w:rsidR="0047209A" w:rsidRPr="0037498D">
        <w:rPr>
          <w:rStyle w:val="FootnoteReference"/>
          <w:rFonts w:ascii="Traditional Arabic" w:hAnsi="Traditional Arabic" w:cs="Traditional Arabic"/>
          <w:sz w:val="32"/>
          <w:szCs w:val="32"/>
          <w:rtl/>
          <w:lang w:bidi="ar-DZ"/>
        </w:rPr>
        <w:footnoteReference w:id="63"/>
      </w:r>
    </w:p>
    <w:p w:rsidR="00326899" w:rsidRPr="0037498D" w:rsidRDefault="00326899">
      <w:pPr>
        <w:rPr>
          <w:rFonts w:ascii="Traditional Arabic" w:hAnsi="Traditional Arabic" w:cs="Traditional Arabic"/>
          <w:b/>
          <w:bCs/>
          <w:sz w:val="32"/>
          <w:szCs w:val="32"/>
          <w:rtl/>
          <w:lang w:bidi="ar-DZ"/>
        </w:rPr>
      </w:pPr>
      <w:r w:rsidRPr="0037498D">
        <w:rPr>
          <w:rFonts w:ascii="Traditional Arabic" w:hAnsi="Traditional Arabic" w:cs="Traditional Arabic"/>
          <w:b/>
          <w:bCs/>
          <w:sz w:val="32"/>
          <w:szCs w:val="32"/>
          <w:rtl/>
          <w:lang w:bidi="ar-DZ"/>
        </w:rPr>
        <w:br w:type="page"/>
      </w:r>
    </w:p>
    <w:p w:rsidR="00B476AC" w:rsidRPr="0037498D" w:rsidRDefault="00B476AC" w:rsidP="00927447">
      <w:pPr>
        <w:bidi/>
        <w:spacing w:after="0" w:line="360" w:lineRule="auto"/>
        <w:ind w:left="360"/>
        <w:jc w:val="center"/>
        <w:rPr>
          <w:rFonts w:ascii="Traditional Arabic" w:hAnsi="Traditional Arabic" w:cs="Traditional Arabic"/>
          <w:b/>
          <w:bCs/>
          <w:sz w:val="32"/>
          <w:szCs w:val="32"/>
          <w:rtl/>
          <w:lang w:bidi="ar-DZ"/>
        </w:rPr>
      </w:pPr>
      <w:r w:rsidRPr="0037498D">
        <w:rPr>
          <w:rFonts w:ascii="Traditional Arabic" w:hAnsi="Traditional Arabic" w:cs="Traditional Arabic" w:hint="cs"/>
          <w:b/>
          <w:bCs/>
          <w:sz w:val="32"/>
          <w:szCs w:val="32"/>
          <w:rtl/>
          <w:lang w:bidi="ar-DZ"/>
        </w:rPr>
        <w:lastRenderedPageBreak/>
        <w:t xml:space="preserve">الباب </w:t>
      </w:r>
      <w:r w:rsidRPr="0037498D">
        <w:rPr>
          <w:rStyle w:val="Heading1Char"/>
          <w:rFonts w:hint="cs"/>
          <w:rtl/>
        </w:rPr>
        <w:t>الرابع</w:t>
      </w:r>
    </w:p>
    <w:p w:rsidR="00B476AC" w:rsidRPr="0037498D" w:rsidRDefault="00B476AC" w:rsidP="00927447">
      <w:pPr>
        <w:bidi/>
        <w:spacing w:after="0" w:line="360" w:lineRule="auto"/>
        <w:ind w:left="360"/>
        <w:jc w:val="center"/>
        <w:rPr>
          <w:rFonts w:ascii="Traditional Arabic" w:hAnsi="Traditional Arabic" w:cs="Traditional Arabic"/>
          <w:b/>
          <w:bCs/>
          <w:sz w:val="32"/>
          <w:szCs w:val="32"/>
          <w:rtl/>
          <w:lang w:bidi="ar-DZ"/>
        </w:rPr>
      </w:pPr>
      <w:r w:rsidRPr="0037498D">
        <w:rPr>
          <w:rFonts w:ascii="Traditional Arabic" w:hAnsi="Traditional Arabic" w:cs="Traditional Arabic" w:hint="cs"/>
          <w:b/>
          <w:bCs/>
          <w:sz w:val="32"/>
          <w:szCs w:val="32"/>
          <w:rtl/>
          <w:lang w:bidi="ar-DZ"/>
        </w:rPr>
        <w:t>التحليل</w:t>
      </w:r>
    </w:p>
    <w:p w:rsidR="00150BDF" w:rsidRPr="0037498D" w:rsidRDefault="005723A6" w:rsidP="00927447">
      <w:pPr>
        <w:pStyle w:val="NoSpacing"/>
        <w:spacing w:after="0"/>
        <w:rPr>
          <w:color w:val="auto"/>
        </w:rPr>
      </w:pPr>
      <w:r w:rsidRPr="0037498D">
        <w:rPr>
          <w:rFonts w:hint="cs"/>
          <w:color w:val="auto"/>
          <w:rtl/>
        </w:rPr>
        <w:t>التطبيق في التداوى بأواس</w:t>
      </w:r>
      <w:r w:rsidR="00113632" w:rsidRPr="0037498D">
        <w:rPr>
          <w:rFonts w:hint="cs"/>
          <w:color w:val="auto"/>
          <w:rtl/>
        </w:rPr>
        <w:t xml:space="preserve"> الكي</w:t>
      </w:r>
    </w:p>
    <w:p w:rsidR="00A94697" w:rsidRPr="0037498D" w:rsidRDefault="007A3D6D" w:rsidP="00150BDF">
      <w:pPr>
        <w:pStyle w:val="ListParagraph"/>
        <w:bidi/>
        <w:spacing w:line="360" w:lineRule="auto"/>
        <w:ind w:firstLine="720"/>
        <w:jc w:val="both"/>
        <w:rPr>
          <w:rFonts w:ascii="Traditional Arabic" w:hAnsi="Traditional Arabic" w:cs="Traditional Arabic"/>
          <w:b/>
          <w:bCs/>
          <w:sz w:val="32"/>
          <w:szCs w:val="32"/>
          <w:rtl/>
          <w:lang w:bidi="ar-DZ"/>
        </w:rPr>
      </w:pPr>
      <w:r w:rsidRPr="0037498D">
        <w:rPr>
          <w:rFonts w:ascii="Traditional Arabic" w:hAnsi="Traditional Arabic" w:cs="Traditional Arabic" w:hint="cs"/>
          <w:sz w:val="32"/>
          <w:szCs w:val="32"/>
          <w:rtl/>
          <w:lang w:bidi="ar-EG"/>
        </w:rPr>
        <w:t>كما شرح في الماضي</w:t>
      </w:r>
      <w:r w:rsidR="00B90F9C" w:rsidRPr="0037498D">
        <w:rPr>
          <w:rFonts w:ascii="Traditional Arabic" w:hAnsi="Traditional Arabic" w:cs="Traditional Arabic" w:hint="cs"/>
          <w:sz w:val="32"/>
          <w:szCs w:val="32"/>
          <w:rtl/>
          <w:lang w:bidi="ar-EG"/>
        </w:rPr>
        <w:t xml:space="preserve">, </w:t>
      </w:r>
      <w:r w:rsidRPr="0037498D">
        <w:rPr>
          <w:rFonts w:ascii="Traditional Arabic" w:hAnsi="Traditional Arabic" w:cs="Traditional Arabic" w:hint="cs"/>
          <w:sz w:val="32"/>
          <w:szCs w:val="32"/>
          <w:rtl/>
          <w:lang w:bidi="ar-EG"/>
        </w:rPr>
        <w:t xml:space="preserve">ان الكي ليس التداوى الخياري او البديل بل هو التدواى الانتيغراتقي </w:t>
      </w:r>
      <w:r w:rsidRPr="0037498D">
        <w:rPr>
          <w:rFonts w:asciiTheme="majorBidi" w:hAnsiTheme="majorBidi" w:cstheme="majorBidi"/>
          <w:i/>
          <w:iCs/>
          <w:sz w:val="24"/>
          <w:szCs w:val="24"/>
          <w:lang w:bidi="ar-EG"/>
        </w:rPr>
        <w:t>Komplementer</w:t>
      </w:r>
      <w:r w:rsidRPr="0037498D">
        <w:rPr>
          <w:rFonts w:ascii="Traditional Arabic" w:hAnsi="Traditional Arabic" w:cs="Traditional Arabic" w:hint="cs"/>
          <w:sz w:val="32"/>
          <w:szCs w:val="32"/>
          <w:rtl/>
          <w:lang w:bidi="ar-EG"/>
        </w:rPr>
        <w:t>, بأن يكون إجرائه</w:t>
      </w:r>
      <w:r w:rsidR="00FD0063" w:rsidRPr="0037498D">
        <w:rPr>
          <w:rFonts w:ascii="Traditional Arabic" w:hAnsi="Traditional Arabic" w:cs="Traditional Arabic" w:hint="cs"/>
          <w:sz w:val="32"/>
          <w:szCs w:val="32"/>
          <w:rtl/>
          <w:lang w:bidi="ar-EG"/>
        </w:rPr>
        <w:t xml:space="preserve"> او تطبيقه</w:t>
      </w:r>
      <w:r w:rsidRPr="0037498D">
        <w:rPr>
          <w:rFonts w:ascii="Traditional Arabic" w:hAnsi="Traditional Arabic" w:cs="Traditional Arabic" w:hint="cs"/>
          <w:sz w:val="32"/>
          <w:szCs w:val="32"/>
          <w:rtl/>
          <w:lang w:bidi="ar-EG"/>
        </w:rPr>
        <w:t xml:space="preserve"> مناسب بالنظام الاساسي عن الصحة من مكان السهولات والعامل الطبي.</w:t>
      </w:r>
      <w:r w:rsidR="00FD0063" w:rsidRPr="0037498D">
        <w:rPr>
          <w:rFonts w:ascii="Traditional Arabic" w:hAnsi="Traditional Arabic" w:cs="Traditional Arabic" w:hint="cs"/>
          <w:sz w:val="32"/>
          <w:szCs w:val="32"/>
          <w:rtl/>
          <w:lang w:bidi="ar-EG"/>
        </w:rPr>
        <w:t xml:space="preserve"> والتطبيق </w:t>
      </w:r>
      <w:r w:rsidR="00C94E79" w:rsidRPr="0037498D">
        <w:rPr>
          <w:rFonts w:ascii="Traditional Arabic" w:hAnsi="Traditional Arabic" w:cs="Traditional Arabic" w:hint="cs"/>
          <w:sz w:val="32"/>
          <w:szCs w:val="32"/>
          <w:rtl/>
          <w:lang w:bidi="ar-DZ"/>
        </w:rPr>
        <w:t>في التداوى بأواس</w:t>
      </w:r>
      <w:r w:rsidR="00FD0063" w:rsidRPr="0037498D">
        <w:rPr>
          <w:rFonts w:ascii="Traditional Arabic" w:hAnsi="Traditional Arabic" w:cs="Traditional Arabic" w:hint="cs"/>
          <w:sz w:val="32"/>
          <w:szCs w:val="32"/>
          <w:rtl/>
          <w:lang w:bidi="ar-DZ"/>
        </w:rPr>
        <w:t xml:space="preserve"> الكي هو:</w:t>
      </w:r>
    </w:p>
    <w:p w:rsidR="00150BDF" w:rsidRPr="0037498D" w:rsidRDefault="00FD0063" w:rsidP="000614CD">
      <w:pPr>
        <w:pStyle w:val="ListParagraph"/>
        <w:numPr>
          <w:ilvl w:val="0"/>
          <w:numId w:val="30"/>
        </w:numPr>
        <w:bidi/>
        <w:spacing w:line="360" w:lineRule="auto"/>
        <w:ind w:left="1558" w:hanging="284"/>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DZ"/>
        </w:rPr>
        <w:t>يكشف الطبيب المريض بالسؤال عن دائه</w:t>
      </w:r>
      <w:r w:rsidR="00615E92" w:rsidRPr="0037498D">
        <w:rPr>
          <w:rFonts w:ascii="Traditional Arabic" w:hAnsi="Traditional Arabic" w:cs="Traditional Arabic" w:hint="cs"/>
          <w:sz w:val="32"/>
          <w:szCs w:val="32"/>
          <w:rtl/>
          <w:lang w:bidi="ar-DZ"/>
        </w:rPr>
        <w:t xml:space="preserve"> وروايته</w:t>
      </w:r>
      <w:r w:rsidR="006A2F3C">
        <w:rPr>
          <w:rFonts w:ascii="Traditional Arabic" w:hAnsi="Traditional Arabic" w:cs="Traditional Arabic" w:hint="cs"/>
          <w:sz w:val="32"/>
          <w:szCs w:val="32"/>
          <w:rtl/>
          <w:lang w:bidi="ar-DZ"/>
        </w:rPr>
        <w:t xml:space="preserve">, </w:t>
      </w:r>
      <w:r w:rsidR="006A2F3C" w:rsidRPr="006A2F3C">
        <w:rPr>
          <w:rFonts w:asciiTheme="majorBidi" w:hAnsiTheme="majorBidi" w:cstheme="majorBidi"/>
          <w:i/>
          <w:iCs/>
          <w:sz w:val="24"/>
          <w:szCs w:val="24"/>
          <w:lang w:bidi="ar-DZ"/>
        </w:rPr>
        <w:t>Anamnesis</w:t>
      </w:r>
    </w:p>
    <w:p w:rsidR="00497BDA" w:rsidRDefault="00615E92" w:rsidP="00497BDA">
      <w:pPr>
        <w:pStyle w:val="ListParagraph"/>
        <w:bidi/>
        <w:spacing w:line="360" w:lineRule="auto"/>
        <w:ind w:left="1558" w:firstLine="242"/>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DZ"/>
        </w:rPr>
        <w:t>ومن ايات التداوى الطبي العلمي</w:t>
      </w:r>
      <w:r w:rsidR="00497BDA">
        <w:rPr>
          <w:rFonts w:ascii="Traditional Arabic" w:hAnsi="Traditional Arabic" w:cs="Traditional Arabic" w:hint="cs"/>
          <w:sz w:val="32"/>
          <w:szCs w:val="32"/>
          <w:rtl/>
          <w:lang w:bidi="ar-DZ"/>
        </w:rPr>
        <w:t xml:space="preserve"> هي</w:t>
      </w:r>
      <w:r w:rsidRPr="0037498D">
        <w:rPr>
          <w:rFonts w:ascii="Traditional Arabic" w:hAnsi="Traditional Arabic" w:cs="Traditional Arabic" w:hint="cs"/>
          <w:sz w:val="32"/>
          <w:szCs w:val="32"/>
          <w:rtl/>
          <w:lang w:bidi="ar-DZ"/>
        </w:rPr>
        <w:t xml:space="preserve"> الكشف ليس الظنون فحسب.</w:t>
      </w:r>
      <w:r w:rsidR="00497BDA">
        <w:rPr>
          <w:rFonts w:ascii="Traditional Arabic" w:hAnsi="Traditional Arabic" w:cs="Traditional Arabic" w:hint="cs"/>
          <w:sz w:val="32"/>
          <w:szCs w:val="32"/>
          <w:rtl/>
          <w:lang w:bidi="ar-DZ"/>
        </w:rPr>
        <w:t xml:space="preserve"> </w:t>
      </w:r>
      <w:r w:rsidR="00CD7CC6" w:rsidRPr="00497BDA">
        <w:rPr>
          <w:rFonts w:ascii="Traditional Arabic" w:hAnsi="Traditional Arabic" w:cs="Traditional Arabic" w:hint="cs"/>
          <w:sz w:val="32"/>
          <w:szCs w:val="32"/>
          <w:rtl/>
          <w:lang w:bidi="ar-DZ"/>
        </w:rPr>
        <w:t xml:space="preserve">لأن الطبيب </w:t>
      </w:r>
      <w:r w:rsidR="00497BDA">
        <w:rPr>
          <w:rFonts w:ascii="Traditional Arabic" w:hAnsi="Traditional Arabic" w:cs="Traditional Arabic" w:hint="cs"/>
          <w:sz w:val="32"/>
          <w:szCs w:val="32"/>
          <w:rtl/>
          <w:lang w:bidi="ar-DZ"/>
        </w:rPr>
        <w:t xml:space="preserve">في تلك العيادة </w:t>
      </w:r>
      <w:r w:rsidR="00CD7CC6" w:rsidRPr="00497BDA">
        <w:rPr>
          <w:rFonts w:ascii="Traditional Arabic" w:hAnsi="Traditional Arabic" w:cs="Traditional Arabic" w:hint="cs"/>
          <w:sz w:val="32"/>
          <w:szCs w:val="32"/>
          <w:rtl/>
          <w:lang w:bidi="ar-DZ"/>
        </w:rPr>
        <w:t>هو اهل وضامن في علمه, فان يكون ال</w:t>
      </w:r>
      <w:r w:rsidR="006A2F3C" w:rsidRPr="00497BDA">
        <w:rPr>
          <w:rFonts w:ascii="Traditional Arabic" w:hAnsi="Traditional Arabic" w:cs="Traditional Arabic" w:hint="cs"/>
          <w:sz w:val="32"/>
          <w:szCs w:val="32"/>
          <w:rtl/>
          <w:lang w:bidi="ar-DZ"/>
        </w:rPr>
        <w:t xml:space="preserve">كشف مطابقا بنظام العلم الطبي </w:t>
      </w:r>
      <w:r w:rsidR="006A2F3C" w:rsidRPr="00497BDA">
        <w:rPr>
          <w:rFonts w:asciiTheme="majorBidi" w:hAnsiTheme="majorBidi" w:cstheme="majorBidi"/>
          <w:i/>
          <w:iCs/>
          <w:sz w:val="24"/>
          <w:szCs w:val="24"/>
          <w:lang w:bidi="ar-DZ"/>
        </w:rPr>
        <w:t>SOAP (subjektive, objektive, assessment, planning)</w:t>
      </w:r>
      <w:r w:rsidR="006A2F3C" w:rsidRPr="00497BDA">
        <w:rPr>
          <w:rFonts w:ascii="Traditional Arabic" w:hAnsi="Traditional Arabic" w:cs="Traditional Arabic" w:hint="cs"/>
          <w:sz w:val="32"/>
          <w:szCs w:val="32"/>
          <w:rtl/>
          <w:lang w:bidi="ar-DZ"/>
        </w:rPr>
        <w:t xml:space="preserve">. </w:t>
      </w:r>
      <w:r w:rsidR="006A2F3C" w:rsidRPr="00497BDA">
        <w:rPr>
          <w:rFonts w:asciiTheme="majorBidi" w:hAnsiTheme="majorBidi" w:cstheme="majorBidi"/>
          <w:i/>
          <w:iCs/>
          <w:sz w:val="24"/>
          <w:szCs w:val="24"/>
          <w:lang w:bidi="ar-DZ"/>
        </w:rPr>
        <w:t>subjektive</w:t>
      </w:r>
      <w:r w:rsidR="006A2F3C" w:rsidRPr="00497BDA">
        <w:rPr>
          <w:rFonts w:ascii="Traditional Arabic" w:hAnsi="Traditional Arabic" w:cs="Traditional Arabic" w:hint="cs"/>
          <w:sz w:val="32"/>
          <w:szCs w:val="32"/>
          <w:rtl/>
          <w:lang w:bidi="ar-DZ"/>
        </w:rPr>
        <w:t xml:space="preserve"> </w:t>
      </w:r>
      <w:r w:rsidR="000529B5" w:rsidRPr="00497BDA">
        <w:rPr>
          <w:rFonts w:ascii="Traditional Arabic" w:hAnsi="Traditional Arabic" w:cs="Traditional Arabic" w:hint="cs"/>
          <w:sz w:val="32"/>
          <w:szCs w:val="32"/>
          <w:rtl/>
        </w:rPr>
        <w:t xml:space="preserve">بمعنى استدلال </w:t>
      </w:r>
      <w:r w:rsidR="006A2F3C" w:rsidRPr="00497BDA">
        <w:rPr>
          <w:rFonts w:ascii="Traditional Arabic" w:hAnsi="Traditional Arabic" w:cs="Traditional Arabic" w:hint="cs"/>
          <w:sz w:val="32"/>
          <w:szCs w:val="32"/>
          <w:rtl/>
          <w:lang w:bidi="ar-DZ"/>
        </w:rPr>
        <w:t xml:space="preserve">أيات السقم </w:t>
      </w:r>
      <w:r w:rsidR="000529B5" w:rsidRPr="00497BDA">
        <w:rPr>
          <w:rFonts w:ascii="Traditional Arabic" w:hAnsi="Traditional Arabic" w:cs="Traditional Arabic" w:hint="cs"/>
          <w:sz w:val="32"/>
          <w:szCs w:val="32"/>
          <w:rtl/>
          <w:lang w:bidi="ar-DZ"/>
        </w:rPr>
        <w:t>عند المريض. و</w:t>
      </w:r>
      <w:r w:rsidR="000529B5" w:rsidRPr="00497BDA">
        <w:rPr>
          <w:rFonts w:asciiTheme="majorBidi" w:hAnsiTheme="majorBidi" w:cstheme="majorBidi"/>
          <w:i/>
          <w:iCs/>
          <w:sz w:val="24"/>
          <w:szCs w:val="24"/>
          <w:lang w:bidi="ar-DZ"/>
        </w:rPr>
        <w:t xml:space="preserve"> objektive</w:t>
      </w:r>
      <w:r w:rsidR="000529B5" w:rsidRPr="00497BDA">
        <w:rPr>
          <w:rFonts w:ascii="Traditional Arabic" w:hAnsi="Traditional Arabic" w:cs="Traditional Arabic" w:hint="cs"/>
          <w:sz w:val="32"/>
          <w:szCs w:val="32"/>
          <w:rtl/>
          <w:lang w:bidi="ar-DZ"/>
        </w:rPr>
        <w:t xml:space="preserve"> اي تأييد أيات السقم بفحص البدن </w:t>
      </w:r>
      <w:r w:rsidR="00C922AA" w:rsidRPr="00497BDA">
        <w:rPr>
          <w:rFonts w:ascii="Traditional Arabic" w:hAnsi="Traditional Arabic" w:cs="Traditional Arabic" w:hint="cs"/>
          <w:sz w:val="32"/>
          <w:szCs w:val="32"/>
          <w:rtl/>
          <w:lang w:bidi="ar-DZ"/>
        </w:rPr>
        <w:t>وتجربة المعمل. و</w:t>
      </w:r>
      <w:r w:rsidR="00C922AA" w:rsidRPr="00497BDA">
        <w:rPr>
          <w:rFonts w:asciiTheme="majorBidi" w:hAnsiTheme="majorBidi" w:cstheme="majorBidi"/>
          <w:i/>
          <w:iCs/>
          <w:sz w:val="24"/>
          <w:szCs w:val="24"/>
          <w:lang w:bidi="ar-DZ"/>
        </w:rPr>
        <w:t xml:space="preserve"> assessment</w:t>
      </w:r>
      <w:r w:rsidR="00C922AA" w:rsidRPr="00497BDA">
        <w:rPr>
          <w:rFonts w:ascii="Traditional Arabic" w:hAnsi="Traditional Arabic" w:cs="Traditional Arabic" w:hint="cs"/>
          <w:sz w:val="32"/>
          <w:szCs w:val="32"/>
          <w:rtl/>
          <w:lang w:bidi="ar-DZ"/>
        </w:rPr>
        <w:t xml:space="preserve"> حاصل الكشف المظنون. والاخير,</w:t>
      </w:r>
      <w:r w:rsidR="00C922AA" w:rsidRPr="00497BDA">
        <w:rPr>
          <w:rFonts w:asciiTheme="majorBidi" w:hAnsiTheme="majorBidi" w:cstheme="majorBidi"/>
          <w:i/>
          <w:iCs/>
          <w:sz w:val="24"/>
          <w:szCs w:val="24"/>
          <w:lang w:bidi="ar-DZ"/>
        </w:rPr>
        <w:t xml:space="preserve"> planning</w:t>
      </w:r>
      <w:r w:rsidR="00C922AA" w:rsidRPr="00497BDA">
        <w:rPr>
          <w:rFonts w:ascii="Traditional Arabic" w:hAnsi="Traditional Arabic" w:cs="Traditional Arabic" w:hint="cs"/>
          <w:sz w:val="32"/>
          <w:szCs w:val="32"/>
          <w:rtl/>
          <w:lang w:bidi="ar-DZ"/>
        </w:rPr>
        <w:t xml:space="preserve"> يتعين الطبيب الاعمال, تعيين نوع الاوس.</w:t>
      </w:r>
    </w:p>
    <w:p w:rsidR="00CD7CC6" w:rsidRPr="00497BDA" w:rsidRDefault="00497BDA" w:rsidP="00497BDA">
      <w:pPr>
        <w:pStyle w:val="ListParagraph"/>
        <w:bidi/>
        <w:spacing w:line="360" w:lineRule="auto"/>
        <w:ind w:left="1558" w:firstLine="24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فالمثال: </w:t>
      </w:r>
      <w:r w:rsidRPr="0037498D">
        <w:rPr>
          <w:rFonts w:ascii="Traditional Arabic" w:hAnsi="Traditional Arabic" w:cs="Traditional Arabic" w:hint="cs"/>
          <w:sz w:val="32"/>
          <w:szCs w:val="32"/>
          <w:rtl/>
          <w:lang w:bidi="ar-DZ"/>
        </w:rPr>
        <w:t>يفصح الطبيب ضغط دم ا</w:t>
      </w:r>
      <w:r>
        <w:rPr>
          <w:rFonts w:ascii="Traditional Arabic" w:hAnsi="Traditional Arabic" w:cs="Traditional Arabic" w:hint="cs"/>
          <w:sz w:val="32"/>
          <w:szCs w:val="32"/>
          <w:rtl/>
          <w:lang w:bidi="ar-DZ"/>
        </w:rPr>
        <w:t>لمريض, أكان فرط ضغط الد</w:t>
      </w:r>
      <w:r w:rsidRPr="0037498D">
        <w:rPr>
          <w:rFonts w:ascii="Traditional Arabic" w:hAnsi="Traditional Arabic" w:cs="Traditional Arabic" w:hint="cs"/>
          <w:sz w:val="32"/>
          <w:szCs w:val="32"/>
          <w:rtl/>
          <w:lang w:bidi="ar-DZ"/>
        </w:rPr>
        <w:t xml:space="preserve">م اي الارتفاع ام لا (هذا مهم قبل اي العمل والعجراء الطبي). ثم يسأله عما يشعر من السقم وغيرها من أخذ تقرير الصحة من المريض. </w:t>
      </w:r>
      <w:r w:rsidRPr="00CD7CC6">
        <w:rPr>
          <w:rFonts w:ascii="Traditional Arabic" w:hAnsi="Traditional Arabic" w:cs="Traditional Arabic" w:hint="cs"/>
          <w:sz w:val="32"/>
          <w:szCs w:val="32"/>
          <w:rtl/>
          <w:lang w:bidi="ar-DZ"/>
        </w:rPr>
        <w:t xml:space="preserve">وقبل جاء الى هذه العيادة, اذا قد فحص المريض في اي </w:t>
      </w:r>
      <w:r w:rsidRPr="00CD7CC6">
        <w:rPr>
          <w:rFonts w:ascii="Traditional Arabic" w:hAnsi="Traditional Arabic" w:cs="Traditional Arabic" w:hint="cs"/>
          <w:sz w:val="32"/>
          <w:szCs w:val="32"/>
          <w:rtl/>
          <w:lang w:bidi="ar-DZ"/>
        </w:rPr>
        <w:lastRenderedPageBreak/>
        <w:t>المكان نحو المستشفى, فالطبيب سيأخذ تقرير صحته. ذلك ليقارن ويختبر أكان كشفه صحيح ام لا</w:t>
      </w:r>
      <w:r>
        <w:rPr>
          <w:rFonts w:ascii="Traditional Arabic" w:hAnsi="Traditional Arabic" w:cs="Traditional Arabic" w:hint="cs"/>
          <w:sz w:val="32"/>
          <w:szCs w:val="32"/>
          <w:rtl/>
          <w:lang w:bidi="ar-DZ"/>
        </w:rPr>
        <w:t>.</w:t>
      </w:r>
      <w:r w:rsidR="00C922AA" w:rsidRPr="00497BDA">
        <w:rPr>
          <w:rFonts w:ascii="Traditional Arabic" w:hAnsi="Traditional Arabic" w:cs="Traditional Arabic" w:hint="cs"/>
          <w:sz w:val="32"/>
          <w:szCs w:val="32"/>
          <w:rtl/>
          <w:lang w:bidi="ar-DZ"/>
        </w:rPr>
        <w:t xml:space="preserve"> </w:t>
      </w:r>
    </w:p>
    <w:p w:rsidR="00C922AA" w:rsidRDefault="00FD0063" w:rsidP="00C922AA">
      <w:pPr>
        <w:pStyle w:val="ListParagraph"/>
        <w:numPr>
          <w:ilvl w:val="0"/>
          <w:numId w:val="30"/>
        </w:numPr>
        <w:bidi/>
        <w:spacing w:line="360" w:lineRule="auto"/>
        <w:ind w:left="1558" w:hanging="284"/>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DZ"/>
        </w:rPr>
        <w:t>ثم يحمى الاوس بإختلاط فخ الأدوية مع الزيتون في الإناء</w:t>
      </w:r>
    </w:p>
    <w:p w:rsidR="00C922AA" w:rsidRPr="00C922AA" w:rsidRDefault="00C922AA" w:rsidP="00C922AA">
      <w:pPr>
        <w:pStyle w:val="ListParagraph"/>
        <w:bidi/>
        <w:spacing w:line="360" w:lineRule="auto"/>
        <w:ind w:left="1558" w:firstLine="242"/>
        <w:jc w:val="both"/>
        <w:rPr>
          <w:rFonts w:ascii="Traditional Arabic" w:hAnsi="Traditional Arabic" w:cs="Traditional Arabic"/>
          <w:sz w:val="32"/>
          <w:szCs w:val="32"/>
          <w:lang w:bidi="ar-EG"/>
        </w:rPr>
      </w:pPr>
      <w:r w:rsidRPr="00C922AA">
        <w:rPr>
          <w:rFonts w:ascii="Traditional Arabic" w:hAnsi="Traditional Arabic" w:cs="Traditional Arabic" w:hint="cs"/>
          <w:sz w:val="32"/>
          <w:szCs w:val="32"/>
          <w:rtl/>
          <w:lang w:bidi="ar-DZ"/>
        </w:rPr>
        <w:t>أن العامل الطبي في العيادة أواس طبيب عام ام خاص, فالطبيب معروف الى الدواء المناسبة للمريض بالنظر الى كشفه.</w:t>
      </w:r>
    </w:p>
    <w:p w:rsidR="0091289C" w:rsidRPr="0037498D" w:rsidRDefault="00CE2E7C" w:rsidP="00150BDF">
      <w:pPr>
        <w:pStyle w:val="ListParagraph"/>
        <w:bidi/>
        <w:spacing w:line="360" w:lineRule="auto"/>
        <w:ind w:left="1558" w:firstLine="242"/>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DZ"/>
        </w:rPr>
        <w:t>ان الأوس المستخدم للأواس</w:t>
      </w:r>
      <w:r w:rsidR="0091289C" w:rsidRPr="0037498D">
        <w:rPr>
          <w:rFonts w:ascii="Traditional Arabic" w:hAnsi="Traditional Arabic" w:cs="Traditional Arabic" w:hint="cs"/>
          <w:sz w:val="32"/>
          <w:szCs w:val="32"/>
          <w:rtl/>
          <w:lang w:bidi="ar-DZ"/>
        </w:rPr>
        <w:t xml:space="preserve"> خاص, </w:t>
      </w:r>
      <w:r w:rsidRPr="0037498D">
        <w:rPr>
          <w:rFonts w:ascii="Traditional Arabic" w:hAnsi="Traditional Arabic" w:cs="Traditional Arabic" w:hint="cs"/>
          <w:sz w:val="32"/>
          <w:szCs w:val="32"/>
          <w:rtl/>
          <w:lang w:bidi="ar-DZ"/>
        </w:rPr>
        <w:t xml:space="preserve">تحت الإذن والتصريح </w:t>
      </w:r>
      <w:r w:rsidR="00582B4D" w:rsidRPr="0037498D">
        <w:rPr>
          <w:rFonts w:asciiTheme="majorBidi" w:hAnsiTheme="majorBidi" w:cstheme="majorBidi"/>
          <w:i/>
          <w:iCs/>
          <w:sz w:val="24"/>
          <w:szCs w:val="24"/>
          <w:lang w:bidi="ar-DZ"/>
        </w:rPr>
        <w:t>PERKAVI</w:t>
      </w:r>
      <w:r w:rsidRPr="0037498D">
        <w:rPr>
          <w:rFonts w:ascii="Traditional Arabic" w:hAnsi="Traditional Arabic" w:cs="Traditional Arabic" w:hint="cs"/>
          <w:sz w:val="32"/>
          <w:szCs w:val="32"/>
          <w:rtl/>
          <w:lang w:bidi="ar-DZ"/>
        </w:rPr>
        <w:t xml:space="preserve"> </w:t>
      </w:r>
      <w:r w:rsidR="0091289C" w:rsidRPr="0037498D">
        <w:rPr>
          <w:rFonts w:ascii="Traditional Arabic" w:hAnsi="Traditional Arabic" w:cs="Traditional Arabic" w:hint="cs"/>
          <w:sz w:val="32"/>
          <w:szCs w:val="32"/>
          <w:rtl/>
          <w:lang w:bidi="ar-DZ"/>
        </w:rPr>
        <w:t xml:space="preserve">لا يصنع في اي المكان لكن يختص صنعه في  العيادة </w:t>
      </w:r>
      <w:r w:rsidR="0091289C" w:rsidRPr="0037498D">
        <w:rPr>
          <w:rFonts w:asciiTheme="majorBidi" w:hAnsiTheme="majorBidi" w:cstheme="majorBidi"/>
          <w:i/>
          <w:iCs/>
          <w:sz w:val="24"/>
          <w:szCs w:val="24"/>
          <w:lang w:bidi="ar-DZ"/>
        </w:rPr>
        <w:t>Averum</w:t>
      </w:r>
      <w:r w:rsidR="0091289C" w:rsidRPr="0037498D">
        <w:rPr>
          <w:rFonts w:ascii="Traditional Arabic" w:hAnsi="Traditional Arabic" w:cs="Traditional Arabic" w:hint="cs"/>
          <w:sz w:val="32"/>
          <w:szCs w:val="32"/>
          <w:rtl/>
          <w:lang w:bidi="ar-DZ"/>
        </w:rPr>
        <w:t xml:space="preserve"> الم</w:t>
      </w:r>
      <w:r w:rsidR="00B50468" w:rsidRPr="0037498D">
        <w:rPr>
          <w:rFonts w:ascii="Traditional Arabic" w:hAnsi="Traditional Arabic" w:cs="Traditional Arabic" w:hint="cs"/>
          <w:sz w:val="32"/>
          <w:szCs w:val="32"/>
          <w:rtl/>
          <w:lang w:bidi="ar-DZ"/>
        </w:rPr>
        <w:t>ر</w:t>
      </w:r>
      <w:r w:rsidR="0091289C" w:rsidRPr="0037498D">
        <w:rPr>
          <w:rFonts w:ascii="Traditional Arabic" w:hAnsi="Traditional Arabic" w:cs="Traditional Arabic" w:hint="cs"/>
          <w:sz w:val="32"/>
          <w:szCs w:val="32"/>
          <w:rtl/>
          <w:lang w:bidi="ar-DZ"/>
        </w:rPr>
        <w:t>كزية</w:t>
      </w:r>
      <w:r w:rsidR="0091289C" w:rsidRPr="0037498D">
        <w:rPr>
          <w:rFonts w:ascii="Traditional Arabic" w:hAnsi="Traditional Arabic" w:cs="Traditional Arabic" w:hint="cs"/>
          <w:sz w:val="32"/>
          <w:szCs w:val="32"/>
          <w:rtl/>
          <w:lang w:bidi="ar-EG"/>
        </w:rPr>
        <w:t xml:space="preserve"> بباندونج. </w:t>
      </w:r>
      <w:r w:rsidRPr="0037498D">
        <w:rPr>
          <w:rFonts w:ascii="Traditional Arabic" w:hAnsi="Traditional Arabic" w:cs="Traditional Arabic" w:hint="cs"/>
          <w:sz w:val="32"/>
          <w:szCs w:val="32"/>
          <w:rtl/>
          <w:lang w:bidi="ar-EG"/>
        </w:rPr>
        <w:t>صن</w:t>
      </w:r>
      <w:r w:rsidRPr="0037498D">
        <w:rPr>
          <w:rFonts w:ascii="Traditional Arabic" w:hAnsi="Traditional Arabic" w:cs="Traditional Arabic" w:hint="cs"/>
          <w:sz w:val="32"/>
          <w:szCs w:val="32"/>
          <w:rtl/>
        </w:rPr>
        <w:t>عت</w:t>
      </w:r>
      <w:r w:rsidR="008625E7" w:rsidRPr="0037498D">
        <w:rPr>
          <w:rFonts w:ascii="Traditional Arabic" w:hAnsi="Traditional Arabic" w:cs="Traditional Arabic" w:hint="cs"/>
          <w:sz w:val="32"/>
          <w:szCs w:val="32"/>
          <w:rtl/>
        </w:rPr>
        <w:t xml:space="preserve"> يداويّا</w:t>
      </w:r>
      <w:r w:rsidRPr="0037498D">
        <w:rPr>
          <w:rFonts w:ascii="Traditional Arabic" w:hAnsi="Traditional Arabic" w:cs="Traditional Arabic" w:hint="cs"/>
          <w:sz w:val="32"/>
          <w:szCs w:val="32"/>
          <w:rtl/>
        </w:rPr>
        <w:t xml:space="preserve"> من</w:t>
      </w:r>
      <w:r w:rsidR="008625E7" w:rsidRPr="0037498D">
        <w:rPr>
          <w:rFonts w:ascii="Traditional Arabic" w:hAnsi="Traditional Arabic" w:cs="Traditional Arabic" w:hint="cs"/>
          <w:sz w:val="32"/>
          <w:szCs w:val="32"/>
          <w:rtl/>
        </w:rPr>
        <w:t xml:space="preserve"> المواد: الفولاد, الصفر,, الذهاب والفضة. وصانعها أهلا وذو خبرة قدر </w:t>
      </w:r>
      <w:r w:rsidR="006A140F" w:rsidRPr="0037498D">
        <w:rPr>
          <w:rFonts w:ascii="Traditional Arabic" w:hAnsi="Traditional Arabic" w:cs="Traditional Arabic" w:hint="cs"/>
          <w:sz w:val="32"/>
          <w:szCs w:val="32"/>
          <w:rtl/>
        </w:rPr>
        <w:t>50 سنة بأن يجلخها ثم يبردها ويسفنها بالخشن والدقيق.</w:t>
      </w:r>
      <w:r w:rsidR="008625E7" w:rsidRPr="0037498D">
        <w:rPr>
          <w:rFonts w:ascii="Traditional Arabic" w:hAnsi="Traditional Arabic" w:cs="Traditional Arabic" w:hint="cs"/>
          <w:sz w:val="32"/>
          <w:szCs w:val="32"/>
          <w:rtl/>
        </w:rPr>
        <w:t xml:space="preserve"> </w:t>
      </w:r>
      <w:r w:rsidRPr="0037498D">
        <w:rPr>
          <w:rFonts w:ascii="Traditional Arabic" w:hAnsi="Traditional Arabic" w:cs="Traditional Arabic" w:hint="cs"/>
          <w:sz w:val="32"/>
          <w:szCs w:val="32"/>
          <w:rtl/>
        </w:rPr>
        <w:t xml:space="preserve"> </w:t>
      </w:r>
      <w:r w:rsidR="0091289C" w:rsidRPr="0037498D">
        <w:rPr>
          <w:rFonts w:ascii="Traditional Arabic" w:hAnsi="Traditional Arabic" w:cs="Traditional Arabic" w:hint="cs"/>
          <w:sz w:val="32"/>
          <w:szCs w:val="32"/>
          <w:rtl/>
          <w:lang w:bidi="ar-EG"/>
        </w:rPr>
        <w:t>وفي كل السنة</w:t>
      </w:r>
      <w:r w:rsidR="00B50468" w:rsidRPr="0037498D">
        <w:rPr>
          <w:rFonts w:ascii="Traditional Arabic" w:hAnsi="Traditional Arabic" w:cs="Traditional Arabic" w:hint="cs"/>
          <w:sz w:val="32"/>
          <w:szCs w:val="32"/>
          <w:rtl/>
          <w:lang w:bidi="ar-EG"/>
        </w:rPr>
        <w:t xml:space="preserve"> مرة</w:t>
      </w:r>
      <w:r w:rsidR="009F0EDD" w:rsidRPr="0037498D">
        <w:rPr>
          <w:rFonts w:ascii="Traditional Arabic" w:hAnsi="Traditional Arabic" w:cs="Traditional Arabic" w:hint="cs"/>
          <w:sz w:val="32"/>
          <w:szCs w:val="32"/>
          <w:rtl/>
          <w:lang w:bidi="ar-EG"/>
        </w:rPr>
        <w:t>, سيرجع الأوس الى العيادة المركزية للتنظيف والتعقيم.</w:t>
      </w:r>
      <w:r w:rsidR="009F0EDD" w:rsidRPr="0037498D">
        <w:rPr>
          <w:rStyle w:val="FootnoteReference"/>
          <w:rFonts w:ascii="Traditional Arabic" w:hAnsi="Traditional Arabic" w:cs="Traditional Arabic"/>
          <w:sz w:val="32"/>
          <w:szCs w:val="32"/>
          <w:rtl/>
          <w:lang w:bidi="ar-EG"/>
        </w:rPr>
        <w:footnoteReference w:id="64"/>
      </w:r>
    </w:p>
    <w:p w:rsidR="00150BDF" w:rsidRPr="0037498D" w:rsidRDefault="00150BDF" w:rsidP="000614CD">
      <w:pPr>
        <w:pStyle w:val="ListParagraph"/>
        <w:numPr>
          <w:ilvl w:val="0"/>
          <w:numId w:val="30"/>
        </w:numPr>
        <w:bidi/>
        <w:spacing w:line="360" w:lineRule="auto"/>
        <w:ind w:left="1558" w:hanging="284"/>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DZ"/>
        </w:rPr>
        <w:t xml:space="preserve"> </w:t>
      </w:r>
      <w:r w:rsidR="00FD0063" w:rsidRPr="0037498D">
        <w:rPr>
          <w:rFonts w:ascii="Traditional Arabic" w:hAnsi="Traditional Arabic" w:cs="Traditional Arabic" w:hint="cs"/>
          <w:sz w:val="32"/>
          <w:szCs w:val="32"/>
          <w:rtl/>
          <w:lang w:bidi="ar-DZ"/>
        </w:rPr>
        <w:t>ثم يدلك الى النقطة المعينة الاوس المعين المحمى</w:t>
      </w:r>
      <w:r w:rsidRPr="0037498D">
        <w:rPr>
          <w:rFonts w:ascii="Traditional Arabic" w:hAnsi="Traditional Arabic" w:cs="Traditional Arabic" w:hint="cs"/>
          <w:sz w:val="32"/>
          <w:szCs w:val="32"/>
          <w:rtl/>
          <w:lang w:bidi="ar-DZ"/>
        </w:rPr>
        <w:t xml:space="preserve"> </w:t>
      </w:r>
    </w:p>
    <w:p w:rsidR="00150BDF" w:rsidRDefault="00241E6D" w:rsidP="00C277AC">
      <w:pPr>
        <w:pStyle w:val="ListParagraph"/>
        <w:bidi/>
        <w:spacing w:line="360" w:lineRule="auto"/>
        <w:ind w:left="1558" w:firstLine="602"/>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  </w:t>
      </w:r>
      <w:r w:rsidR="00A55847" w:rsidRPr="000C6BD5">
        <w:rPr>
          <w:rFonts w:ascii="Traditional Arabic" w:hAnsi="Traditional Arabic" w:cs="Traditional Arabic" w:hint="cs"/>
          <w:sz w:val="32"/>
          <w:szCs w:val="32"/>
          <w:rtl/>
          <w:lang w:bidi="ar-EG"/>
        </w:rPr>
        <w:t>هذه المحاولة مهم جد</w:t>
      </w:r>
      <w:r w:rsidR="00BE62C3" w:rsidRPr="000C6BD5">
        <w:rPr>
          <w:rFonts w:ascii="Traditional Arabic" w:hAnsi="Traditional Arabic" w:cs="Traditional Arabic" w:hint="cs"/>
          <w:sz w:val="32"/>
          <w:szCs w:val="32"/>
          <w:rtl/>
          <w:lang w:bidi="ar-EG"/>
        </w:rPr>
        <w:t>ا</w:t>
      </w:r>
      <w:r w:rsidR="00A55847" w:rsidRPr="000C6BD5">
        <w:rPr>
          <w:rFonts w:ascii="Traditional Arabic" w:hAnsi="Traditional Arabic" w:cs="Traditional Arabic" w:hint="cs"/>
          <w:sz w:val="32"/>
          <w:szCs w:val="32"/>
          <w:rtl/>
          <w:lang w:bidi="ar-EG"/>
        </w:rPr>
        <w:t>, فالطبيب</w:t>
      </w:r>
      <w:r w:rsidR="00EE4EC0" w:rsidRPr="000C6BD5">
        <w:rPr>
          <w:rFonts w:ascii="Traditional Arabic" w:hAnsi="Traditional Arabic" w:cs="Traditional Arabic" w:hint="cs"/>
          <w:sz w:val="32"/>
          <w:szCs w:val="32"/>
          <w:rtl/>
        </w:rPr>
        <w:t xml:space="preserve"> هو يفهم ويعرف دقيقا</w:t>
      </w:r>
      <w:r w:rsidR="002F464D" w:rsidRPr="000C6BD5">
        <w:rPr>
          <w:rFonts w:ascii="Traditional Arabic" w:hAnsi="Traditional Arabic" w:cs="Traditional Arabic" w:hint="cs"/>
          <w:sz w:val="32"/>
          <w:szCs w:val="32"/>
          <w:rtl/>
        </w:rPr>
        <w:t xml:space="preserve"> </w:t>
      </w:r>
      <w:r w:rsidR="00B91F82" w:rsidRPr="000C6BD5">
        <w:rPr>
          <w:rFonts w:ascii="Traditional Arabic" w:hAnsi="Traditional Arabic" w:cs="Traditional Arabic" w:hint="cs"/>
          <w:sz w:val="32"/>
          <w:szCs w:val="32"/>
          <w:rtl/>
        </w:rPr>
        <w:t>عن علم التشريح والطبيعة</w:t>
      </w:r>
      <w:r w:rsidR="00B91F82" w:rsidRPr="000C6BD5">
        <w:rPr>
          <w:rFonts w:ascii="Traditional Arabic" w:hAnsi="Traditional Arabic" w:cs="Traditional Arabic"/>
          <w:sz w:val="32"/>
          <w:szCs w:val="32"/>
        </w:rPr>
        <w:t>,</w:t>
      </w:r>
      <w:r w:rsidR="00B91F82" w:rsidRPr="000C6BD5">
        <w:rPr>
          <w:rFonts w:ascii="Traditional Arabic" w:hAnsi="Traditional Arabic" w:cs="Traditional Arabic" w:hint="cs"/>
          <w:sz w:val="32"/>
          <w:szCs w:val="32"/>
          <w:rtl/>
        </w:rPr>
        <w:t xml:space="preserve"> اي عن </w:t>
      </w:r>
      <w:r w:rsidR="00EE4EC0" w:rsidRPr="000C6BD5">
        <w:rPr>
          <w:rFonts w:ascii="Traditional Arabic" w:hAnsi="Traditional Arabic" w:cs="Traditional Arabic" w:hint="cs"/>
          <w:sz w:val="32"/>
          <w:szCs w:val="32"/>
          <w:rtl/>
          <w:lang w:bidi="ar-EG"/>
        </w:rPr>
        <w:t>الهبال الذي يتماس بالشريان والعصب حتى تحصل منه النقطة في البدن</w:t>
      </w:r>
      <w:r w:rsidR="000C6BD5" w:rsidRPr="00C277AC">
        <w:rPr>
          <w:rFonts w:ascii="Traditional Arabic" w:hAnsi="Traditional Arabic" w:cs="Traditional Arabic" w:hint="cs"/>
          <w:sz w:val="32"/>
          <w:szCs w:val="32"/>
          <w:rtl/>
          <w:lang w:bidi="ar-EG"/>
        </w:rPr>
        <w:t>. ل</w:t>
      </w:r>
      <w:r w:rsidR="00B91F82" w:rsidRPr="00C277AC">
        <w:rPr>
          <w:rFonts w:ascii="Traditional Arabic" w:hAnsi="Traditional Arabic" w:cs="Traditional Arabic" w:hint="cs"/>
          <w:sz w:val="32"/>
          <w:szCs w:val="32"/>
          <w:rtl/>
          <w:lang w:bidi="ar-EG"/>
        </w:rPr>
        <w:t>تأث</w:t>
      </w:r>
      <w:r w:rsidR="001D21ED" w:rsidRPr="00C277AC">
        <w:rPr>
          <w:rFonts w:ascii="Traditional Arabic" w:hAnsi="Traditional Arabic" w:cs="Traditional Arabic" w:hint="cs"/>
          <w:sz w:val="32"/>
          <w:szCs w:val="32"/>
          <w:rtl/>
          <w:lang w:bidi="ar-EG"/>
        </w:rPr>
        <w:t>ي</w:t>
      </w:r>
      <w:r w:rsidR="00B91F82" w:rsidRPr="00C277AC">
        <w:rPr>
          <w:rFonts w:ascii="Traditional Arabic" w:hAnsi="Traditional Arabic" w:cs="Traditional Arabic" w:hint="cs"/>
          <w:sz w:val="32"/>
          <w:szCs w:val="32"/>
          <w:rtl/>
          <w:lang w:bidi="ar-EG"/>
        </w:rPr>
        <w:t>ر الأوس الى النقطة بالحقيقة والمطابقة بالداء. لأن من يريد ان يتطبب فعليه ضامن وعالم.</w:t>
      </w:r>
    </w:p>
    <w:p w:rsidR="00C277AC" w:rsidRPr="00C277AC" w:rsidRDefault="00C277AC" w:rsidP="00C277AC">
      <w:pPr>
        <w:pStyle w:val="ListParagraph"/>
        <w:bidi/>
        <w:spacing w:line="360" w:lineRule="auto"/>
        <w:ind w:left="1558" w:firstLine="602"/>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lastRenderedPageBreak/>
        <w:t xml:space="preserve">فالنقطة التي يشعر فيها السقم يسمى بالنقطة التاء. إستعمال نوع الاوس يتعين بهذه النقطة, من توسيع الشريان والعصب فيها. والأعم, ان الاوس المستعمل هو اوس الفتح والاوس اثنا عشر. </w:t>
      </w:r>
    </w:p>
    <w:p w:rsidR="002F464D" w:rsidRPr="0037498D" w:rsidRDefault="002F464D" w:rsidP="002F464D">
      <w:pPr>
        <w:pStyle w:val="ListParagraph"/>
        <w:bidi/>
        <w:spacing w:line="360" w:lineRule="auto"/>
        <w:ind w:left="1558" w:firstLine="602"/>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lang w:bidi="ar-EG"/>
        </w:rPr>
        <w:t xml:space="preserve">المثال: المريض الذي يصيب ب </w:t>
      </w:r>
      <w:r w:rsidRPr="0037498D">
        <w:rPr>
          <w:rFonts w:asciiTheme="majorBidi" w:hAnsiTheme="majorBidi" w:cstheme="majorBidi"/>
          <w:i/>
          <w:iCs/>
          <w:sz w:val="24"/>
          <w:szCs w:val="24"/>
          <w:lang w:bidi="ar-EG"/>
        </w:rPr>
        <w:t>ADHD</w:t>
      </w:r>
      <w:r w:rsidRPr="0037498D">
        <w:rPr>
          <w:rFonts w:ascii="Traditional Arabic" w:hAnsi="Traditional Arabic" w:cs="Traditional Arabic" w:hint="cs"/>
          <w:sz w:val="32"/>
          <w:szCs w:val="32"/>
          <w:rtl/>
          <w:lang w:bidi="ar-EG"/>
        </w:rPr>
        <w:t xml:space="preserve"> </w:t>
      </w:r>
      <w:r w:rsidR="00A219CD" w:rsidRPr="0037498D">
        <w:rPr>
          <w:rFonts w:ascii="Traditional Arabic" w:hAnsi="Traditional Arabic" w:cs="Traditional Arabic" w:hint="cs"/>
          <w:sz w:val="32"/>
          <w:szCs w:val="32"/>
          <w:rtl/>
        </w:rPr>
        <w:t>سيعين الطبيب النقطات لالصاق الحديد في اعضائه, منها النقطة التاء في الرأس, الجبهة, البطن, الظهر, كف اليد والرجل.  اما الحديد او الاوس المستعل فيه اوس الفتح, الاوس اثنا عشر العزى, الاوس اثنا عشر اللميد, والاوس اثنا عشر السنس. كل</w:t>
      </w:r>
      <w:r w:rsidR="00BE62C3" w:rsidRPr="0037498D">
        <w:rPr>
          <w:rFonts w:ascii="Traditional Arabic" w:hAnsi="Traditional Arabic" w:cs="Traditional Arabic" w:hint="cs"/>
          <w:sz w:val="32"/>
          <w:szCs w:val="32"/>
          <w:rtl/>
        </w:rPr>
        <w:t>ها لاعطاء التهيج المعرفي, الاهتمامي والاجرائي للمريض.</w:t>
      </w:r>
      <w:r w:rsidR="00BE62C3" w:rsidRPr="0037498D">
        <w:rPr>
          <w:rStyle w:val="FootnoteReference"/>
          <w:rFonts w:ascii="Traditional Arabic" w:hAnsi="Traditional Arabic" w:cs="Traditional Arabic"/>
          <w:sz w:val="32"/>
          <w:szCs w:val="32"/>
          <w:rtl/>
        </w:rPr>
        <w:footnoteReference w:id="65"/>
      </w:r>
    </w:p>
    <w:p w:rsidR="00150BDF" w:rsidRPr="0037498D" w:rsidRDefault="00A045A0" w:rsidP="000614CD">
      <w:pPr>
        <w:pStyle w:val="ListParagraph"/>
        <w:numPr>
          <w:ilvl w:val="0"/>
          <w:numId w:val="30"/>
        </w:numPr>
        <w:bidi/>
        <w:spacing w:line="360" w:lineRule="auto"/>
        <w:ind w:left="1558" w:hanging="284"/>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DZ"/>
        </w:rPr>
        <w:t>فسيوصف الطبيب للمريض الى الدواء او الإجراء</w:t>
      </w:r>
    </w:p>
    <w:p w:rsidR="00BE62C3" w:rsidRPr="0037498D" w:rsidRDefault="005723A6" w:rsidP="00C277AC">
      <w:pPr>
        <w:pStyle w:val="ListParagraph"/>
        <w:bidi/>
        <w:spacing w:line="360" w:lineRule="auto"/>
        <w:ind w:left="1558" w:firstLine="602"/>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EG"/>
        </w:rPr>
        <w:t xml:space="preserve">فإن كان </w:t>
      </w:r>
      <w:r w:rsidR="00C277AC">
        <w:rPr>
          <w:rFonts w:ascii="Traditional Arabic" w:hAnsi="Traditional Arabic" w:cs="Traditional Arabic" w:hint="cs"/>
          <w:sz w:val="32"/>
          <w:szCs w:val="32"/>
          <w:rtl/>
          <w:lang w:bidi="ar-EG"/>
        </w:rPr>
        <w:t>الاواس</w:t>
      </w:r>
      <w:r w:rsidRPr="0037498D">
        <w:rPr>
          <w:rFonts w:ascii="Traditional Arabic" w:hAnsi="Traditional Arabic" w:cs="Traditional Arabic" w:hint="cs"/>
          <w:sz w:val="32"/>
          <w:szCs w:val="32"/>
          <w:rtl/>
          <w:lang w:bidi="ar-EG"/>
        </w:rPr>
        <w:t xml:space="preserve"> ليس طبا خا</w:t>
      </w:r>
      <w:r w:rsidR="009F0EDD" w:rsidRPr="0037498D">
        <w:rPr>
          <w:rFonts w:ascii="Traditional Arabic" w:hAnsi="Traditional Arabic" w:cs="Traditional Arabic" w:hint="cs"/>
          <w:sz w:val="32"/>
          <w:szCs w:val="32"/>
          <w:rtl/>
          <w:lang w:bidi="ar-EG"/>
        </w:rPr>
        <w:t>لصا بل إنتيغرا</w:t>
      </w:r>
      <w:r w:rsidR="00B91F82" w:rsidRPr="0037498D">
        <w:rPr>
          <w:rFonts w:ascii="Traditional Arabic" w:hAnsi="Traditional Arabic" w:cs="Traditional Arabic" w:hint="cs"/>
          <w:sz w:val="32"/>
          <w:szCs w:val="32"/>
          <w:rtl/>
          <w:lang w:bidi="ar-EG"/>
        </w:rPr>
        <w:t>تقيا, فم</w:t>
      </w:r>
      <w:r w:rsidR="009F0EDD" w:rsidRPr="0037498D">
        <w:rPr>
          <w:rFonts w:ascii="Traditional Arabic" w:hAnsi="Traditional Arabic" w:cs="Traditional Arabic" w:hint="cs"/>
          <w:sz w:val="32"/>
          <w:szCs w:val="32"/>
          <w:rtl/>
          <w:lang w:bidi="ar-EG"/>
        </w:rPr>
        <w:t xml:space="preserve">مكن </w:t>
      </w:r>
      <w:r w:rsidR="00B91F82" w:rsidRPr="0037498D">
        <w:rPr>
          <w:rFonts w:ascii="Traditional Arabic" w:hAnsi="Traditional Arabic" w:cs="Traditional Arabic" w:hint="cs"/>
          <w:sz w:val="32"/>
          <w:szCs w:val="32"/>
          <w:rtl/>
          <w:lang w:bidi="ar-EG"/>
        </w:rPr>
        <w:t>ل</w:t>
      </w:r>
      <w:r w:rsidR="009F0EDD" w:rsidRPr="0037498D">
        <w:rPr>
          <w:rFonts w:ascii="Traditional Arabic" w:hAnsi="Traditional Arabic" w:cs="Traditional Arabic" w:hint="cs"/>
          <w:sz w:val="32"/>
          <w:szCs w:val="32"/>
          <w:rtl/>
          <w:lang w:bidi="ar-EG"/>
        </w:rPr>
        <w:t>بعض ال</w:t>
      </w:r>
      <w:r w:rsidR="00B91F82" w:rsidRPr="0037498D">
        <w:rPr>
          <w:rFonts w:ascii="Traditional Arabic" w:hAnsi="Traditional Arabic" w:cs="Traditional Arabic" w:hint="cs"/>
          <w:sz w:val="32"/>
          <w:szCs w:val="32"/>
          <w:rtl/>
          <w:lang w:bidi="ar-EG"/>
        </w:rPr>
        <w:t>ا</w:t>
      </w:r>
      <w:r w:rsidR="009F0EDD" w:rsidRPr="0037498D">
        <w:rPr>
          <w:rFonts w:ascii="Traditional Arabic" w:hAnsi="Traditional Arabic" w:cs="Traditional Arabic" w:hint="cs"/>
          <w:sz w:val="32"/>
          <w:szCs w:val="32"/>
          <w:rtl/>
          <w:lang w:bidi="ar-EG"/>
        </w:rPr>
        <w:t xml:space="preserve">مرض الشدة محتاج الى الإجراء الطبي او الدواء الاخرى. وحينئذ, </w:t>
      </w:r>
      <w:r w:rsidR="009F0EDD" w:rsidRPr="0037498D">
        <w:rPr>
          <w:rFonts w:ascii="Traditional Arabic" w:hAnsi="Traditional Arabic" w:cs="Traditional Arabic" w:hint="cs"/>
          <w:sz w:val="32"/>
          <w:szCs w:val="32"/>
          <w:rtl/>
          <w:lang w:bidi="ar-DZ"/>
        </w:rPr>
        <w:t>فسيوصف الطبيب للم</w:t>
      </w:r>
      <w:r w:rsidR="001D21ED">
        <w:rPr>
          <w:rFonts w:ascii="Traditional Arabic" w:hAnsi="Traditional Arabic" w:cs="Traditional Arabic" w:hint="cs"/>
          <w:sz w:val="32"/>
          <w:szCs w:val="32"/>
          <w:rtl/>
          <w:lang w:bidi="ar-DZ"/>
        </w:rPr>
        <w:t>ريض ان يذهب الى المستشفى للتفحيص</w:t>
      </w:r>
      <w:r w:rsidR="009F0EDD" w:rsidRPr="0037498D">
        <w:rPr>
          <w:rFonts w:ascii="Traditional Arabic" w:hAnsi="Traditional Arabic" w:cs="Traditional Arabic" w:hint="cs"/>
          <w:sz w:val="32"/>
          <w:szCs w:val="32"/>
          <w:rtl/>
          <w:lang w:bidi="ar-DZ"/>
        </w:rPr>
        <w:t xml:space="preserve"> العميق</w:t>
      </w:r>
      <w:r w:rsidR="00545ADF" w:rsidRPr="0037498D">
        <w:rPr>
          <w:rFonts w:ascii="Traditional Arabic" w:hAnsi="Traditional Arabic" w:cs="Traditional Arabic" w:hint="cs"/>
          <w:sz w:val="32"/>
          <w:szCs w:val="32"/>
          <w:rtl/>
          <w:lang w:bidi="ar-DZ"/>
        </w:rPr>
        <w:t xml:space="preserve"> ولا يجبر إج</w:t>
      </w:r>
      <w:r w:rsidR="001D21ED">
        <w:rPr>
          <w:rFonts w:ascii="Traditional Arabic" w:hAnsi="Traditional Arabic" w:cs="Traditional Arabic" w:hint="cs"/>
          <w:sz w:val="32"/>
          <w:szCs w:val="32"/>
          <w:rtl/>
          <w:lang w:bidi="ar-DZ"/>
        </w:rPr>
        <w:t>ر</w:t>
      </w:r>
      <w:r w:rsidR="00545ADF" w:rsidRPr="0037498D">
        <w:rPr>
          <w:rFonts w:ascii="Traditional Arabic" w:hAnsi="Traditional Arabic" w:cs="Traditional Arabic" w:hint="cs"/>
          <w:sz w:val="32"/>
          <w:szCs w:val="32"/>
          <w:rtl/>
          <w:lang w:bidi="ar-DZ"/>
        </w:rPr>
        <w:t>ائه حينما ابلغ من قدرته.</w:t>
      </w:r>
      <w:r w:rsidR="00B91F82" w:rsidRPr="0037498D">
        <w:rPr>
          <w:rFonts w:ascii="Traditional Arabic" w:hAnsi="Traditional Arabic" w:cs="Traditional Arabic" w:hint="cs"/>
          <w:sz w:val="32"/>
          <w:szCs w:val="32"/>
          <w:rtl/>
          <w:lang w:bidi="ar-DZ"/>
        </w:rPr>
        <w:t xml:space="preserve"> نحو إ</w:t>
      </w:r>
      <w:r w:rsidR="001D21ED">
        <w:rPr>
          <w:rFonts w:ascii="Traditional Arabic" w:hAnsi="Traditional Arabic" w:cs="Traditional Arabic" w:hint="cs"/>
          <w:sz w:val="32"/>
          <w:szCs w:val="32"/>
          <w:rtl/>
          <w:lang w:bidi="ar-DZ"/>
        </w:rPr>
        <w:t>عطاء دواء التقيح لمن اصاب بالقل</w:t>
      </w:r>
      <w:r w:rsidR="00C277AC">
        <w:rPr>
          <w:rFonts w:ascii="Traditional Arabic" w:hAnsi="Traditional Arabic" w:cs="Traditional Arabic" w:hint="cs"/>
          <w:sz w:val="32"/>
          <w:szCs w:val="32"/>
          <w:rtl/>
          <w:lang w:bidi="ar-DZ"/>
        </w:rPr>
        <w:t>ب, لكن هذا ليس دائما</w:t>
      </w:r>
      <w:r w:rsidR="00B557A3">
        <w:rPr>
          <w:rFonts w:ascii="Traditional Arabic" w:hAnsi="Traditional Arabic" w:cs="Traditional Arabic" w:hint="cs"/>
          <w:sz w:val="32"/>
          <w:szCs w:val="32"/>
          <w:rtl/>
          <w:lang w:bidi="ar-DZ"/>
        </w:rPr>
        <w:t xml:space="preserve"> لان الدواء الكيمياوي يمكن اعطاء الاثار في الزمان الات. </w:t>
      </w:r>
    </w:p>
    <w:p w:rsidR="00BE62C3" w:rsidRPr="0037498D" w:rsidRDefault="00770A52" w:rsidP="005F744C">
      <w:pPr>
        <w:pStyle w:val="ListParagraph"/>
        <w:bidi/>
        <w:spacing w:line="360" w:lineRule="auto"/>
        <w:ind w:left="1558" w:firstLine="602"/>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lastRenderedPageBreak/>
        <w:t xml:space="preserve">كما </w:t>
      </w:r>
      <w:r w:rsidR="005C3A34" w:rsidRPr="0037498D">
        <w:rPr>
          <w:rFonts w:ascii="Traditional Arabic" w:hAnsi="Traditional Arabic" w:cs="Traditional Arabic" w:hint="cs"/>
          <w:sz w:val="32"/>
          <w:szCs w:val="32"/>
          <w:rtl/>
        </w:rPr>
        <w:t xml:space="preserve">نصح الطبيب الى ملاتي لتذهبي الى الطبيب الخاص للعين. </w:t>
      </w:r>
      <w:r w:rsidR="003B57CE" w:rsidRPr="0037498D">
        <w:rPr>
          <w:rFonts w:ascii="Traditional Arabic" w:hAnsi="Traditional Arabic" w:cs="Traditional Arabic" w:hint="cs"/>
          <w:sz w:val="32"/>
          <w:szCs w:val="32"/>
          <w:rtl/>
        </w:rPr>
        <w:t xml:space="preserve">سوى النكاف </w:t>
      </w:r>
      <w:r w:rsidR="005C3A34" w:rsidRPr="0037498D">
        <w:rPr>
          <w:rFonts w:ascii="Traditional Arabic" w:hAnsi="Traditional Arabic" w:cs="Traditional Arabic" w:hint="cs"/>
          <w:sz w:val="32"/>
          <w:szCs w:val="32"/>
          <w:rtl/>
        </w:rPr>
        <w:t xml:space="preserve">شعرت الصداع الشديد لكن غير الاستمرار بعد فصحها الطبيب زالت الألم منها. بعد ذهابها الىطبيب العين, ظهرت </w:t>
      </w:r>
      <w:r w:rsidR="005F744C" w:rsidRPr="0037498D">
        <w:rPr>
          <w:rFonts w:ascii="Traditional Arabic" w:hAnsi="Traditional Arabic" w:cs="Traditional Arabic" w:hint="cs"/>
          <w:sz w:val="32"/>
          <w:szCs w:val="32"/>
          <w:rtl/>
        </w:rPr>
        <w:t>زيادة النظارة في عينها.</w:t>
      </w:r>
      <w:r w:rsidR="005F744C" w:rsidRPr="0037498D">
        <w:rPr>
          <w:rStyle w:val="FootnoteReference"/>
          <w:rFonts w:ascii="Traditional Arabic" w:hAnsi="Traditional Arabic" w:cs="Traditional Arabic"/>
          <w:sz w:val="32"/>
          <w:szCs w:val="32"/>
          <w:rtl/>
        </w:rPr>
        <w:footnoteReference w:id="66"/>
      </w:r>
    </w:p>
    <w:p w:rsidR="001D21ED" w:rsidRDefault="00A045A0" w:rsidP="001D21ED">
      <w:pPr>
        <w:pStyle w:val="ListParagraph"/>
        <w:numPr>
          <w:ilvl w:val="0"/>
          <w:numId w:val="30"/>
        </w:numPr>
        <w:bidi/>
        <w:spacing w:line="360" w:lineRule="auto"/>
        <w:ind w:left="1558" w:hanging="284"/>
        <w:jc w:val="both"/>
        <w:rPr>
          <w:rFonts w:ascii="Traditional Arabic" w:hAnsi="Traditional Arabic" w:cs="Traditional Arabic"/>
          <w:sz w:val="32"/>
          <w:szCs w:val="32"/>
          <w:lang w:bidi="ar-EG"/>
        </w:rPr>
      </w:pPr>
      <w:r w:rsidRPr="0037498D">
        <w:rPr>
          <w:rFonts w:ascii="Traditional Arabic" w:hAnsi="Traditional Arabic" w:cs="Traditional Arabic" w:hint="cs"/>
          <w:sz w:val="32"/>
          <w:szCs w:val="32"/>
          <w:rtl/>
          <w:lang w:bidi="ar-DZ"/>
        </w:rPr>
        <w:t>وينصح الطبيب المرضى ليحسن دور حياتها</w:t>
      </w:r>
    </w:p>
    <w:p w:rsidR="00E923FD" w:rsidRPr="001D21ED" w:rsidRDefault="00286AB8" w:rsidP="001D21ED">
      <w:pPr>
        <w:pStyle w:val="ListParagraph"/>
        <w:bidi/>
        <w:spacing w:line="360" w:lineRule="auto"/>
        <w:ind w:left="1558" w:firstLine="242"/>
        <w:jc w:val="both"/>
        <w:rPr>
          <w:rFonts w:ascii="Traditional Arabic" w:hAnsi="Traditional Arabic" w:cs="Traditional Arabic"/>
          <w:sz w:val="32"/>
          <w:szCs w:val="32"/>
          <w:rtl/>
          <w:lang w:bidi="ar-EG"/>
        </w:rPr>
      </w:pPr>
      <w:r w:rsidRPr="001D21ED">
        <w:rPr>
          <w:rFonts w:ascii="Traditional Arabic" w:hAnsi="Traditional Arabic" w:cs="Traditional Arabic" w:hint="cs"/>
          <w:sz w:val="32"/>
          <w:szCs w:val="32"/>
          <w:rtl/>
          <w:lang w:bidi="ar-DZ"/>
        </w:rPr>
        <w:t xml:space="preserve">في الحقيقة, ان الأواس توصف بالوظيفية ليس الجراحية, </w:t>
      </w:r>
      <w:r w:rsidR="00770A52" w:rsidRPr="001D21ED">
        <w:rPr>
          <w:rFonts w:ascii="Traditional Arabic" w:hAnsi="Traditional Arabic" w:cs="Traditional Arabic" w:hint="cs"/>
          <w:sz w:val="32"/>
          <w:szCs w:val="32"/>
          <w:rtl/>
          <w:lang w:bidi="ar-DZ"/>
        </w:rPr>
        <w:t>ب</w:t>
      </w:r>
      <w:r w:rsidRPr="001D21ED">
        <w:rPr>
          <w:rFonts w:ascii="Traditional Arabic" w:hAnsi="Traditional Arabic" w:cs="Traditional Arabic" w:hint="cs"/>
          <w:sz w:val="32"/>
          <w:szCs w:val="32"/>
          <w:rtl/>
          <w:lang w:bidi="ar-EG"/>
        </w:rPr>
        <w:t>ان يرجع الى احوال ال</w:t>
      </w:r>
      <w:r w:rsidR="00770A52" w:rsidRPr="001D21ED">
        <w:rPr>
          <w:rFonts w:ascii="Traditional Arabic" w:hAnsi="Traditional Arabic" w:cs="Traditional Arabic" w:hint="cs"/>
          <w:sz w:val="32"/>
          <w:szCs w:val="32"/>
          <w:rtl/>
          <w:lang w:bidi="ar-EG"/>
        </w:rPr>
        <w:t>جسد الى الحال المعتدل</w:t>
      </w:r>
      <w:r w:rsidR="00B557A3">
        <w:rPr>
          <w:rFonts w:ascii="Traditional Arabic" w:hAnsi="Traditional Arabic" w:cs="Traditional Arabic" w:hint="cs"/>
          <w:sz w:val="32"/>
          <w:szCs w:val="32"/>
          <w:rtl/>
          <w:lang w:bidi="ar-EG"/>
        </w:rPr>
        <w:t>. قد حصل هذه الأثار بان يكون المريض يتغي</w:t>
      </w:r>
      <w:r w:rsidRPr="001D21ED">
        <w:rPr>
          <w:rFonts w:ascii="Traditional Arabic" w:hAnsi="Traditional Arabic" w:cs="Traditional Arabic" w:hint="cs"/>
          <w:sz w:val="32"/>
          <w:szCs w:val="32"/>
          <w:rtl/>
          <w:lang w:bidi="ar-EG"/>
        </w:rPr>
        <w:t xml:space="preserve">ر </w:t>
      </w:r>
      <w:r w:rsidR="00A71B7A" w:rsidRPr="001D21ED">
        <w:rPr>
          <w:rFonts w:ascii="Traditional Arabic" w:hAnsi="Traditional Arabic" w:cs="Traditional Arabic" w:hint="cs"/>
          <w:sz w:val="32"/>
          <w:szCs w:val="32"/>
          <w:rtl/>
          <w:lang w:bidi="ar-EG"/>
        </w:rPr>
        <w:t>مخططة الحياة من الأكل والشرب والنوم والرياضة.</w:t>
      </w:r>
    </w:p>
    <w:p w:rsidR="00907F9C" w:rsidRPr="009D7D3B" w:rsidRDefault="00835D3F" w:rsidP="009D7D3B">
      <w:pPr>
        <w:pStyle w:val="ListParagraph"/>
        <w:bidi/>
        <w:spacing w:line="360" w:lineRule="auto"/>
        <w:ind w:left="1800"/>
        <w:jc w:val="both"/>
        <w:rPr>
          <w:rFonts w:ascii="Traditional Arabic" w:hAnsi="Traditional Arabic" w:cs="Traditional Arabic"/>
          <w:sz w:val="32"/>
          <w:szCs w:val="32"/>
          <w:rtl/>
        </w:rPr>
      </w:pPr>
      <w:r>
        <w:rPr>
          <w:rFonts w:ascii="Traditional Arabic" w:hAnsi="Traditional Arabic" w:cs="Traditional Arabic" w:hint="cs"/>
          <w:sz w:val="32"/>
          <w:szCs w:val="32"/>
          <w:rtl/>
          <w:lang w:bidi="ar-EG"/>
        </w:rPr>
        <w:t xml:space="preserve"> </w:t>
      </w:r>
      <w:r w:rsidR="005F744C" w:rsidRPr="0037498D">
        <w:rPr>
          <w:rFonts w:ascii="Traditional Arabic" w:hAnsi="Traditional Arabic" w:cs="Traditional Arabic" w:hint="cs"/>
          <w:sz w:val="32"/>
          <w:szCs w:val="32"/>
          <w:rtl/>
          <w:lang w:bidi="ar-EG"/>
        </w:rPr>
        <w:t xml:space="preserve">كما اصاب خير الفلاح  ب </w:t>
      </w:r>
      <w:r w:rsidR="00907F9C" w:rsidRPr="0037498D">
        <w:rPr>
          <w:rFonts w:asciiTheme="majorBidi" w:hAnsiTheme="majorBidi" w:cstheme="majorBidi"/>
          <w:i/>
          <w:iCs/>
          <w:sz w:val="24"/>
          <w:szCs w:val="24"/>
          <w:lang w:bidi="ar-EG"/>
        </w:rPr>
        <w:t>degenerative</w:t>
      </w:r>
      <w:r w:rsidR="005F744C" w:rsidRPr="0037498D">
        <w:rPr>
          <w:rFonts w:ascii="Traditional Arabic" w:hAnsi="Traditional Arabic" w:cs="Traditional Arabic" w:hint="cs"/>
          <w:sz w:val="32"/>
          <w:szCs w:val="32"/>
          <w:rtl/>
          <w:lang w:bidi="ar-EG"/>
        </w:rPr>
        <w:t xml:space="preserve"> بسبب</w:t>
      </w:r>
      <w:r w:rsidR="00907F9C" w:rsidRPr="0037498D">
        <w:rPr>
          <w:rFonts w:ascii="Traditional Arabic" w:hAnsi="Traditional Arabic" w:cs="Traditional Arabic" w:hint="cs"/>
          <w:sz w:val="32"/>
          <w:szCs w:val="32"/>
          <w:rtl/>
          <w:lang w:bidi="ar-EG"/>
        </w:rPr>
        <w:t xml:space="preserve"> الشقاوة</w:t>
      </w:r>
      <w:r w:rsidR="005F744C" w:rsidRPr="0037498D">
        <w:rPr>
          <w:rFonts w:ascii="Traditional Arabic" w:hAnsi="Traditional Arabic" w:cs="Traditional Arabic" w:hint="cs"/>
          <w:sz w:val="32"/>
          <w:szCs w:val="32"/>
          <w:rtl/>
          <w:lang w:bidi="ar-EG"/>
        </w:rPr>
        <w:t xml:space="preserve">, جاء الى العيادة </w:t>
      </w:r>
      <w:r w:rsidR="00A01F8B">
        <w:rPr>
          <w:rFonts w:ascii="Traditional Arabic" w:hAnsi="Traditional Arabic" w:cs="Traditional Arabic" w:hint="cs"/>
          <w:sz w:val="32"/>
          <w:szCs w:val="32"/>
          <w:rtl/>
          <w:lang w:bidi="ar-EG"/>
        </w:rPr>
        <w:t>مرتين في كل الشهر. بجانب التداوى</w:t>
      </w:r>
      <w:r w:rsidR="005F744C" w:rsidRPr="0037498D">
        <w:rPr>
          <w:rFonts w:ascii="Traditional Arabic" w:hAnsi="Traditional Arabic" w:cs="Traditional Arabic" w:hint="cs"/>
          <w:sz w:val="32"/>
          <w:szCs w:val="32"/>
          <w:rtl/>
          <w:lang w:bidi="ar-EG"/>
        </w:rPr>
        <w:t xml:space="preserve"> بالاواس</w:t>
      </w:r>
      <w:r w:rsidR="00907F9C" w:rsidRPr="0037498D">
        <w:rPr>
          <w:rFonts w:ascii="Traditional Arabic" w:hAnsi="Traditional Arabic" w:cs="Traditional Arabic" w:hint="cs"/>
          <w:sz w:val="32"/>
          <w:szCs w:val="32"/>
          <w:rtl/>
          <w:lang w:bidi="ar-EG"/>
        </w:rPr>
        <w:t xml:space="preserve">, شرب حبة السوداء والزيتون في كل الصباح. </w:t>
      </w:r>
      <w:r w:rsidR="005F744C" w:rsidRPr="0037498D">
        <w:rPr>
          <w:rFonts w:ascii="Traditional Arabic" w:hAnsi="Traditional Arabic" w:cs="Traditional Arabic" w:hint="cs"/>
          <w:sz w:val="32"/>
          <w:szCs w:val="32"/>
          <w:rtl/>
          <w:lang w:bidi="ar-EG"/>
        </w:rPr>
        <w:t xml:space="preserve"> </w:t>
      </w:r>
      <w:r w:rsidR="00907F9C" w:rsidRPr="0037498D">
        <w:rPr>
          <w:rFonts w:ascii="Traditional Arabic" w:hAnsi="Traditional Arabic" w:cs="Traditional Arabic" w:hint="cs"/>
          <w:sz w:val="32"/>
          <w:szCs w:val="32"/>
          <w:rtl/>
        </w:rPr>
        <w:t>وتناقص أكل الطعام المحتوى بالمداومة والتلوين ونحوها.</w:t>
      </w:r>
    </w:p>
    <w:p w:rsidR="00C03E21" w:rsidRPr="0037498D" w:rsidRDefault="00113632" w:rsidP="00582B4D">
      <w:pPr>
        <w:pStyle w:val="NoSpacing"/>
        <w:rPr>
          <w:color w:val="auto"/>
        </w:rPr>
      </w:pPr>
      <w:r w:rsidRPr="0037498D">
        <w:rPr>
          <w:rFonts w:hint="cs"/>
          <w:color w:val="auto"/>
          <w:rtl/>
        </w:rPr>
        <w:t xml:space="preserve"> </w:t>
      </w:r>
      <w:r w:rsidR="00C03E21" w:rsidRPr="0037498D">
        <w:rPr>
          <w:color w:val="auto"/>
          <w:rtl/>
          <w:lang w:bidi="ar-SA"/>
        </w:rPr>
        <w:t>إرتباط الحديث بلأواس</w:t>
      </w:r>
    </w:p>
    <w:p w:rsidR="00C03E21" w:rsidRPr="0037498D" w:rsidRDefault="00113632" w:rsidP="000614CD">
      <w:pPr>
        <w:pStyle w:val="NoSpacing"/>
        <w:numPr>
          <w:ilvl w:val="0"/>
          <w:numId w:val="37"/>
        </w:numPr>
        <w:rPr>
          <w:color w:val="auto"/>
        </w:rPr>
      </w:pPr>
      <w:r w:rsidRPr="0037498D">
        <w:rPr>
          <w:rFonts w:hint="cs"/>
          <w:color w:val="auto"/>
          <w:rtl/>
        </w:rPr>
        <w:t xml:space="preserve">فهم الحديث </w:t>
      </w:r>
    </w:p>
    <w:p w:rsidR="00F34A8A" w:rsidRPr="0037498D" w:rsidRDefault="0063077E" w:rsidP="00CD70CB">
      <w:pPr>
        <w:pStyle w:val="NoSpacing"/>
        <w:numPr>
          <w:ilvl w:val="0"/>
          <w:numId w:val="0"/>
        </w:numPr>
        <w:ind w:left="1440" w:firstLine="720"/>
        <w:rPr>
          <w:b w:val="0"/>
          <w:bCs w:val="0"/>
          <w:color w:val="auto"/>
          <w:rtl/>
        </w:rPr>
      </w:pPr>
      <w:r w:rsidRPr="0037498D">
        <w:rPr>
          <w:rFonts w:hint="cs"/>
          <w:b w:val="0"/>
          <w:bCs w:val="0"/>
          <w:color w:val="auto"/>
          <w:rtl/>
        </w:rPr>
        <w:t xml:space="preserve">لكي يفهم </w:t>
      </w:r>
      <w:r w:rsidR="000849E2" w:rsidRPr="0037498D">
        <w:rPr>
          <w:rFonts w:hint="cs"/>
          <w:b w:val="0"/>
          <w:bCs w:val="0"/>
          <w:color w:val="auto"/>
          <w:rtl/>
        </w:rPr>
        <w:t xml:space="preserve">الحديث ويعرف في </w:t>
      </w:r>
      <w:r w:rsidR="00CD70CB" w:rsidRPr="00CD70CB">
        <w:rPr>
          <w:rFonts w:hint="cs"/>
          <w:b w:val="0"/>
          <w:bCs w:val="0"/>
          <w:rtl/>
          <w:lang w:bidi="ar-IQ"/>
        </w:rPr>
        <w:t>إرتباط</w:t>
      </w:r>
      <w:r w:rsidR="00CD70CB" w:rsidRPr="00CD70CB">
        <w:rPr>
          <w:rFonts w:hint="cs"/>
          <w:b w:val="0"/>
          <w:bCs w:val="0"/>
          <w:color w:val="auto"/>
          <w:rtl/>
          <w:lang w:bidi="ar-IQ"/>
        </w:rPr>
        <w:t>ه</w:t>
      </w:r>
      <w:r w:rsidR="000849E2" w:rsidRPr="0037498D">
        <w:rPr>
          <w:rFonts w:hint="cs"/>
          <w:b w:val="0"/>
          <w:bCs w:val="0"/>
          <w:color w:val="auto"/>
          <w:rtl/>
        </w:rPr>
        <w:t xml:space="preserve"> بالتطبيق الكي في العيادة أواس</w:t>
      </w:r>
      <w:r w:rsidRPr="0037498D">
        <w:rPr>
          <w:rFonts w:hint="cs"/>
          <w:b w:val="0"/>
          <w:bCs w:val="0"/>
          <w:color w:val="auto"/>
          <w:rtl/>
        </w:rPr>
        <w:t xml:space="preserve"> الكي, فالباحثة تفهمها بطريقة فهم الحديث للإمام  يوسف القرضاوي</w:t>
      </w:r>
      <w:r w:rsidR="00F34A8A" w:rsidRPr="0037498D">
        <w:rPr>
          <w:rFonts w:hint="cs"/>
          <w:b w:val="0"/>
          <w:bCs w:val="0"/>
          <w:color w:val="auto"/>
          <w:rtl/>
        </w:rPr>
        <w:t>.</w:t>
      </w:r>
    </w:p>
    <w:p w:rsidR="001E5FBD" w:rsidRPr="0037498D" w:rsidRDefault="0063077E" w:rsidP="000614CD">
      <w:pPr>
        <w:pStyle w:val="ListParagraph"/>
        <w:numPr>
          <w:ilvl w:val="0"/>
          <w:numId w:val="19"/>
        </w:numPr>
        <w:bidi/>
        <w:spacing w:line="360" w:lineRule="auto"/>
        <w:ind w:left="1558" w:hanging="284"/>
        <w:jc w:val="both"/>
        <w:rPr>
          <w:rFonts w:ascii="Traditional Arabic" w:hAnsi="Traditional Arabic" w:cs="Traditional Arabic"/>
          <w:b/>
          <w:bCs/>
          <w:sz w:val="32"/>
          <w:szCs w:val="32"/>
          <w:lang w:bidi="ar-DZ"/>
        </w:rPr>
      </w:pPr>
      <w:r w:rsidRPr="0037498D">
        <w:rPr>
          <w:rFonts w:ascii="Traditional Arabic" w:hAnsi="Traditional Arabic" w:cs="Traditional Arabic" w:hint="cs"/>
          <w:sz w:val="32"/>
          <w:szCs w:val="32"/>
          <w:rtl/>
          <w:lang w:bidi="ar-DZ"/>
        </w:rPr>
        <w:t>فهم السنة في ضوء القران</w:t>
      </w:r>
    </w:p>
    <w:p w:rsidR="001E5FBD" w:rsidRPr="0037498D" w:rsidRDefault="005F37A5" w:rsidP="001E5FBD">
      <w:pPr>
        <w:pStyle w:val="ListParagraph"/>
        <w:bidi/>
        <w:spacing w:line="360" w:lineRule="auto"/>
        <w:ind w:left="1558"/>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DZ"/>
        </w:rPr>
        <w:t>فالقرأن هو الحجة الاولى لمعرفة الحقيقة عن الكي, فالأيات المعلقة بها التالي:</w:t>
      </w:r>
    </w:p>
    <w:p w:rsidR="001E5FBD" w:rsidRPr="0037498D" w:rsidRDefault="001E5FBD" w:rsidP="001E5FBD">
      <w:pPr>
        <w:pStyle w:val="ListParagraph"/>
        <w:bidi/>
        <w:spacing w:line="360" w:lineRule="auto"/>
        <w:ind w:left="1558"/>
        <w:jc w:val="both"/>
        <w:rPr>
          <w:rFonts w:ascii="Traditional Arabic" w:hAnsi="Traditional Arabic" w:cs="Traditional Arabic"/>
          <w:sz w:val="32"/>
          <w:szCs w:val="32"/>
          <w:rtl/>
          <w:lang w:bidi="ar-DZ"/>
        </w:rPr>
      </w:pPr>
      <w:r w:rsidRPr="0037498D">
        <w:rPr>
          <w:rFonts w:ascii="Traditional Arabic" w:hAnsi="Traditional Arabic" w:cs="Traditional Arabic" w:hint="cs"/>
          <w:b/>
          <w:bCs/>
          <w:sz w:val="32"/>
          <w:szCs w:val="32"/>
          <w:rtl/>
          <w:lang w:bidi="ar-DZ"/>
        </w:rPr>
        <w:lastRenderedPageBreak/>
        <w:t xml:space="preserve">الأول: </w:t>
      </w:r>
      <w:r w:rsidRPr="0037498D">
        <w:rPr>
          <w:rFonts w:ascii="Traditional Arabic" w:hAnsi="Traditional Arabic" w:cs="Traditional Arabic"/>
          <w:sz w:val="32"/>
          <w:szCs w:val="32"/>
          <w:rtl/>
        </w:rPr>
        <w:t>وَإِذَا مَرِضْتُ فَهُوَ يَشْفِينِ</w:t>
      </w:r>
      <w:r w:rsidRPr="0037498D">
        <w:rPr>
          <w:rFonts w:ascii="Traditional Arabic" w:hAnsi="Traditional Arabic" w:cs="Traditional Arabic" w:hint="cs"/>
          <w:sz w:val="32"/>
          <w:szCs w:val="32"/>
          <w:rtl/>
        </w:rPr>
        <w:t xml:space="preserve"> (</w:t>
      </w:r>
      <w:r w:rsidR="003439B4" w:rsidRPr="0037498D">
        <w:rPr>
          <w:rFonts w:ascii="Traditional Arabic" w:hAnsi="Traditional Arabic" w:cs="Traditional Arabic" w:hint="cs"/>
          <w:sz w:val="32"/>
          <w:szCs w:val="32"/>
          <w:rtl/>
          <w:lang w:bidi="ar-DZ"/>
        </w:rPr>
        <w:t xml:space="preserve">الشعراء </w:t>
      </w:r>
      <w:r w:rsidR="00841841" w:rsidRPr="0037498D">
        <w:rPr>
          <w:rFonts w:ascii="Traditional Arabic" w:hAnsi="Traditional Arabic" w:cs="Traditional Arabic" w:hint="cs"/>
          <w:sz w:val="32"/>
          <w:szCs w:val="32"/>
          <w:rtl/>
          <w:lang w:bidi="ar-DZ"/>
        </w:rPr>
        <w:t>80</w:t>
      </w:r>
      <w:r w:rsidR="00F34A8A" w:rsidRPr="0037498D">
        <w:rPr>
          <w:rFonts w:ascii="Traditional Arabic" w:hAnsi="Traditional Arabic" w:cs="Traditional Arabic" w:hint="cs"/>
          <w:sz w:val="32"/>
          <w:szCs w:val="32"/>
          <w:rtl/>
          <w:lang w:bidi="ar-DZ"/>
        </w:rPr>
        <w:t xml:space="preserve"> </w:t>
      </w:r>
      <w:r w:rsidRPr="0037498D">
        <w:rPr>
          <w:rFonts w:ascii="Traditional Arabic" w:hAnsi="Traditional Arabic" w:cs="Traditional Arabic" w:hint="cs"/>
          <w:sz w:val="32"/>
          <w:szCs w:val="32"/>
          <w:rtl/>
          <w:lang w:bidi="ar-DZ"/>
        </w:rPr>
        <w:t>)</w:t>
      </w:r>
    </w:p>
    <w:p w:rsidR="005F37A5" w:rsidRPr="0037498D" w:rsidRDefault="005F37A5" w:rsidP="001C0065">
      <w:pPr>
        <w:pStyle w:val="ListParagraph"/>
        <w:bidi/>
        <w:spacing w:line="360" w:lineRule="auto"/>
        <w:ind w:left="1558"/>
        <w:jc w:val="both"/>
        <w:rPr>
          <w:rFonts w:ascii="Traditional Arabic" w:hAnsi="Traditional Arabic" w:cs="Traditional Arabic"/>
          <w:b/>
          <w:bCs/>
          <w:sz w:val="32"/>
          <w:szCs w:val="32"/>
          <w:lang w:bidi="ar-DZ"/>
        </w:rPr>
      </w:pPr>
      <w:r w:rsidRPr="0037498D">
        <w:rPr>
          <w:rFonts w:ascii="Traditional Arabic" w:hAnsi="Traditional Arabic" w:cs="Traditional Arabic" w:hint="cs"/>
          <w:sz w:val="32"/>
          <w:szCs w:val="32"/>
          <w:rtl/>
        </w:rPr>
        <w:t>يقول</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وإذا</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سقم</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جسمي</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واعتل،</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فهو</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يبرئه</w:t>
      </w:r>
      <w:r w:rsidRPr="0037498D">
        <w:rPr>
          <w:rFonts w:ascii="Traditional Arabic" w:hAnsi="Traditional Arabic" w:cs="Traditional Arabic"/>
          <w:sz w:val="32"/>
          <w:szCs w:val="32"/>
          <w:rtl/>
        </w:rPr>
        <w:t xml:space="preserve"> </w:t>
      </w:r>
      <w:r w:rsidRPr="0037498D">
        <w:rPr>
          <w:rFonts w:ascii="Traditional Arabic" w:hAnsi="Traditional Arabic" w:cs="Traditional Arabic" w:hint="cs"/>
          <w:sz w:val="32"/>
          <w:szCs w:val="32"/>
          <w:rtl/>
        </w:rPr>
        <w:t>ويعافيه</w:t>
      </w:r>
      <w:r w:rsidRPr="0037498D">
        <w:rPr>
          <w:rFonts w:ascii="Traditional Arabic" w:hAnsi="Traditional Arabic" w:cs="Traditional Arabic"/>
          <w:sz w:val="32"/>
          <w:szCs w:val="32"/>
          <w:rtl/>
        </w:rPr>
        <w:t>.</w:t>
      </w:r>
      <w:r w:rsidRPr="0037498D">
        <w:rPr>
          <w:rStyle w:val="FootnoteReference"/>
          <w:rFonts w:ascii="Traditional Arabic" w:hAnsi="Traditional Arabic" w:cs="Traditional Arabic"/>
          <w:sz w:val="32"/>
          <w:szCs w:val="32"/>
          <w:rtl/>
        </w:rPr>
        <w:footnoteReference w:id="67"/>
      </w:r>
      <w:r w:rsidRPr="0037498D">
        <w:rPr>
          <w:rFonts w:ascii="Traditional Arabic" w:hAnsi="Traditional Arabic" w:cs="Traditional Arabic" w:hint="cs"/>
          <w:sz w:val="32"/>
          <w:szCs w:val="32"/>
          <w:rtl/>
        </w:rPr>
        <w:t xml:space="preserve"> ولو كانت هذه الأية تقص من حوار النبي إبراهيم مع قومه, ولكن اسناده الى نفسه أدبا. فالمرض والشفاء كلهما من الله جميعا. هذه الأية تدل على إباحة </w:t>
      </w:r>
      <w:r w:rsidR="008E34BE" w:rsidRPr="0037498D">
        <w:rPr>
          <w:rFonts w:ascii="Traditional Arabic" w:hAnsi="Traditional Arabic" w:cs="Traditional Arabic" w:hint="cs"/>
          <w:sz w:val="32"/>
          <w:szCs w:val="32"/>
          <w:rtl/>
        </w:rPr>
        <w:t xml:space="preserve">التداوى </w:t>
      </w:r>
      <w:r w:rsidRPr="0037498D">
        <w:rPr>
          <w:rFonts w:ascii="Traditional Arabic" w:hAnsi="Traditional Arabic" w:cs="Traditional Arabic" w:hint="cs"/>
          <w:sz w:val="32"/>
          <w:szCs w:val="32"/>
          <w:rtl/>
        </w:rPr>
        <w:t>اي</w:t>
      </w:r>
      <w:r w:rsidR="001C0065">
        <w:rPr>
          <w:rFonts w:ascii="Traditional Arabic" w:hAnsi="Traditional Arabic" w:cs="Traditional Arabic" w:hint="cs"/>
          <w:sz w:val="32"/>
          <w:szCs w:val="32"/>
          <w:rtl/>
        </w:rPr>
        <w:t xml:space="preserve"> </w:t>
      </w:r>
      <w:r w:rsidRPr="0037498D">
        <w:rPr>
          <w:rFonts w:ascii="Traditional Arabic" w:hAnsi="Traditional Arabic" w:cs="Traditional Arabic" w:hint="cs"/>
          <w:sz w:val="32"/>
          <w:szCs w:val="32"/>
          <w:rtl/>
        </w:rPr>
        <w:t xml:space="preserve">لنيل الشفاء </w:t>
      </w:r>
    </w:p>
    <w:p w:rsidR="001E5FBD" w:rsidRPr="0037498D" w:rsidRDefault="001E5FBD" w:rsidP="001E5FBD">
      <w:pPr>
        <w:pStyle w:val="ListParagraph"/>
        <w:bidi/>
        <w:spacing w:line="360" w:lineRule="auto"/>
        <w:ind w:left="1983"/>
        <w:jc w:val="both"/>
        <w:rPr>
          <w:rFonts w:ascii="Traditional Arabic" w:hAnsi="Traditional Arabic" w:cs="Traditional Arabic"/>
          <w:sz w:val="32"/>
          <w:szCs w:val="32"/>
          <w:rtl/>
          <w:lang w:bidi="ar-DZ"/>
        </w:rPr>
      </w:pPr>
      <w:r w:rsidRPr="0037498D">
        <w:rPr>
          <w:rFonts w:ascii="Traditional Arabic" w:hAnsi="Traditional Arabic" w:cs="Traditional Arabic" w:hint="cs"/>
          <w:b/>
          <w:bCs/>
          <w:sz w:val="32"/>
          <w:szCs w:val="32"/>
          <w:rtl/>
          <w:lang w:bidi="ar-DZ"/>
        </w:rPr>
        <w:t xml:space="preserve">والثاني: </w:t>
      </w:r>
      <w:r w:rsidRPr="0037498D">
        <w:rPr>
          <w:rFonts w:ascii="Traditional Arabic" w:hAnsi="Traditional Arabic" w:cs="Traditional Arabic" w:hint="cs"/>
          <w:sz w:val="32"/>
          <w:szCs w:val="32"/>
          <w:rtl/>
          <w:lang w:bidi="ar-DZ"/>
        </w:rPr>
        <w:t xml:space="preserve"> يَوْمَ</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يُحْمَى</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عَلَيْهَا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فِي</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نَارِ</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جَهَنَّمَ</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فَتُكْوَى</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بِهَا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جِبَاهُهُمْ</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وَجُنُوبُهُمْ</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وَظُهُورُهُمْ</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هَذَا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مَا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كَنَزْتُمْ</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لِأَنْفُسِكُمْ</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فَذُوقُوا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مَا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كُنْتُمْ</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تَكْنِزُونَ</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w:t>
      </w:r>
      <w:r w:rsidR="00C21042" w:rsidRPr="0037498D">
        <w:rPr>
          <w:rFonts w:ascii="Traditional Arabic" w:hAnsi="Traditional Arabic" w:cs="Traditional Arabic" w:hint="cs"/>
          <w:sz w:val="32"/>
          <w:szCs w:val="32"/>
          <w:rtl/>
          <w:lang w:bidi="ar-DZ"/>
        </w:rPr>
        <w:t>التوبة</w:t>
      </w:r>
      <w:r w:rsidR="00C21042" w:rsidRPr="0037498D">
        <w:rPr>
          <w:rFonts w:ascii="Traditional Arabic" w:hAnsi="Traditional Arabic" w:cs="Traditional Arabic"/>
          <w:sz w:val="32"/>
          <w:szCs w:val="32"/>
          <w:rtl/>
          <w:lang w:bidi="ar-DZ"/>
        </w:rPr>
        <w:t xml:space="preserve"> : 35</w:t>
      </w:r>
      <w:r w:rsidRPr="0037498D">
        <w:rPr>
          <w:rFonts w:ascii="Traditional Arabic" w:hAnsi="Traditional Arabic" w:cs="Traditional Arabic" w:hint="cs"/>
          <w:sz w:val="32"/>
          <w:szCs w:val="32"/>
          <w:rtl/>
          <w:lang w:bidi="ar-DZ"/>
        </w:rPr>
        <w:t>)</w:t>
      </w:r>
    </w:p>
    <w:p w:rsidR="00C21042" w:rsidRPr="0037498D" w:rsidRDefault="00C21042" w:rsidP="001E5FBD">
      <w:pPr>
        <w:pStyle w:val="ListParagraph"/>
        <w:bidi/>
        <w:spacing w:line="360" w:lineRule="auto"/>
        <w:ind w:left="1983" w:firstLine="177"/>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يقال</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أحميت</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الحديدة</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في</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النار،</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أي</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أوقدت</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عليها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ويقال</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أحميته،</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ولا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يقال</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حميت</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عليه</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وها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هنا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قال</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عليها،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لأنه</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جعل</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على</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من</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صلة</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معنى</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الاحماء،</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ومعنى</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الاحماء</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الإيقاد</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أي</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يوقد</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عليها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فتكوى</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الكي</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إلصاق</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الحار</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من</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الحديد</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والنار</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بالعضو</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حتى</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يحترق</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الجلد</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والجباه</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جمع</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الجبهة،</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وهو</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مستوى</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ما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بين</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الحاجب</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إلى</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الناصية</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وجبهت</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فلانا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بكذا،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أي</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استقبلته</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به</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وضربت</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جبهته</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والجنوب</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جمع</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الجنب</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والكي</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في</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الوجه</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أشهر</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وأشنع،</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وفي</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الجنب</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والظهر</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آلم</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وأوجع،</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فلذلك</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lastRenderedPageBreak/>
        <w:t>خصها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بالذكر</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من</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بين</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سائر</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الأعضاء</w:t>
      </w:r>
      <w:r w:rsidRPr="0037498D">
        <w:rPr>
          <w:rFonts w:ascii="Traditional Arabic" w:hAnsi="Traditional Arabic" w:cs="Traditional Arabic"/>
          <w:sz w:val="32"/>
          <w:szCs w:val="32"/>
          <w:rtl/>
          <w:lang w:bidi="ar-DZ"/>
        </w:rPr>
        <w:t>.</w:t>
      </w:r>
      <w:r w:rsidRPr="0037498D">
        <w:rPr>
          <w:rStyle w:val="FootnoteReference"/>
          <w:rFonts w:ascii="Traditional Arabic" w:hAnsi="Traditional Arabic" w:cs="Traditional Arabic"/>
          <w:sz w:val="32"/>
          <w:szCs w:val="32"/>
          <w:rtl/>
          <w:lang w:bidi="ar-DZ"/>
        </w:rPr>
        <w:footnoteReference w:id="68"/>
      </w:r>
      <w:r w:rsidR="000849E2" w:rsidRPr="0037498D">
        <w:rPr>
          <w:rFonts w:ascii="Traditional Arabic" w:hAnsi="Traditional Arabic" w:cs="Traditional Arabic" w:hint="cs"/>
          <w:sz w:val="32"/>
          <w:szCs w:val="32"/>
          <w:rtl/>
          <w:lang w:bidi="ar-DZ"/>
        </w:rPr>
        <w:t xml:space="preserve"> شرحت الاية التبشير لمن يكنز الذهب والفضة بعذاب اليم اي الكي</w:t>
      </w:r>
      <w:r w:rsidR="005723A6" w:rsidRPr="0037498D">
        <w:rPr>
          <w:rFonts w:ascii="Traditional Arabic" w:hAnsi="Traditional Arabic" w:cs="Traditional Arabic" w:hint="cs"/>
          <w:sz w:val="32"/>
          <w:szCs w:val="32"/>
          <w:rtl/>
          <w:lang w:bidi="ar-DZ"/>
        </w:rPr>
        <w:t xml:space="preserve"> في جنبه.</w:t>
      </w:r>
      <w:r w:rsidR="000849E2" w:rsidRPr="0037498D">
        <w:rPr>
          <w:rFonts w:ascii="Traditional Arabic" w:hAnsi="Traditional Arabic" w:cs="Traditional Arabic" w:hint="cs"/>
          <w:sz w:val="32"/>
          <w:szCs w:val="32"/>
          <w:rtl/>
          <w:lang w:bidi="ar-DZ"/>
        </w:rPr>
        <w:t xml:space="preserve"> </w:t>
      </w:r>
    </w:p>
    <w:p w:rsidR="005F37A5" w:rsidRPr="0037498D" w:rsidRDefault="0063077E" w:rsidP="000614CD">
      <w:pPr>
        <w:pStyle w:val="ListParagraph"/>
        <w:numPr>
          <w:ilvl w:val="0"/>
          <w:numId w:val="19"/>
        </w:numPr>
        <w:bidi/>
        <w:spacing w:line="360" w:lineRule="auto"/>
        <w:ind w:left="1558" w:hanging="284"/>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جمع الأحاديث الواردة في الموضوع</w:t>
      </w:r>
      <w:r w:rsidR="00833FA1" w:rsidRPr="0037498D">
        <w:rPr>
          <w:rFonts w:ascii="Traditional Arabic" w:hAnsi="Traditional Arabic" w:cs="Traditional Arabic" w:hint="cs"/>
          <w:sz w:val="32"/>
          <w:szCs w:val="32"/>
          <w:rtl/>
          <w:lang w:bidi="ar-DZ"/>
        </w:rPr>
        <w:t xml:space="preserve"> </w:t>
      </w:r>
    </w:p>
    <w:p w:rsidR="00F243C3" w:rsidRPr="0037498D" w:rsidRDefault="0000286A" w:rsidP="005F37A5">
      <w:pPr>
        <w:pStyle w:val="ListParagraph"/>
        <w:bidi/>
        <w:spacing w:line="360" w:lineRule="auto"/>
        <w:ind w:left="1558" w:firstLine="602"/>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كما عرفنا ان الاحاديث فى هذا الموضوع إختلاف عن حكم جوازه ام لا, لكن ما</w:t>
      </w:r>
      <w:r w:rsidR="006D1817" w:rsidRPr="0037498D">
        <w:rPr>
          <w:rFonts w:ascii="Traditional Arabic" w:hAnsi="Traditional Arabic" w:cs="Traditional Arabic" w:hint="cs"/>
          <w:sz w:val="32"/>
          <w:szCs w:val="32"/>
          <w:rtl/>
          <w:lang w:bidi="ar-DZ"/>
        </w:rPr>
        <w:t xml:space="preserve"> </w:t>
      </w:r>
      <w:r w:rsidR="006D49EB" w:rsidRPr="0037498D">
        <w:rPr>
          <w:rFonts w:ascii="Traditional Arabic" w:hAnsi="Traditional Arabic" w:cs="Traditional Arabic"/>
          <w:sz w:val="32"/>
          <w:szCs w:val="32"/>
          <w:lang w:bidi="ar-DZ"/>
        </w:rPr>
        <w:t xml:space="preserve"> </w:t>
      </w:r>
      <w:r w:rsidRPr="0037498D">
        <w:rPr>
          <w:rFonts w:ascii="Traditional Arabic" w:hAnsi="Traditional Arabic" w:cs="Traditional Arabic" w:hint="cs"/>
          <w:sz w:val="32"/>
          <w:szCs w:val="32"/>
          <w:rtl/>
          <w:lang w:bidi="ar-DZ"/>
        </w:rPr>
        <w:t>نظرنا اليه</w:t>
      </w:r>
      <w:r w:rsidR="007902D3" w:rsidRPr="0037498D">
        <w:rPr>
          <w:rFonts w:ascii="Traditional Arabic" w:hAnsi="Traditional Arabic" w:cs="Traditional Arabic" w:hint="cs"/>
          <w:sz w:val="32"/>
          <w:szCs w:val="32"/>
          <w:rtl/>
          <w:lang w:bidi="ar-DZ"/>
        </w:rPr>
        <w:t xml:space="preserve"> لكي نعرف الحقيقة من الكي</w:t>
      </w:r>
      <w:r w:rsidRPr="0037498D">
        <w:rPr>
          <w:rFonts w:ascii="Traditional Arabic" w:hAnsi="Traditional Arabic" w:cs="Traditional Arabic" w:hint="cs"/>
          <w:sz w:val="32"/>
          <w:szCs w:val="32"/>
          <w:rtl/>
          <w:lang w:bidi="ar-DZ"/>
        </w:rPr>
        <w:t xml:space="preserve">. </w:t>
      </w:r>
      <w:r w:rsidR="007902D3" w:rsidRPr="0037498D">
        <w:rPr>
          <w:rFonts w:ascii="Traditional Arabic" w:hAnsi="Traditional Arabic" w:cs="Traditional Arabic" w:hint="cs"/>
          <w:sz w:val="32"/>
          <w:szCs w:val="32"/>
          <w:rtl/>
          <w:lang w:bidi="ar-DZ"/>
        </w:rPr>
        <w:t xml:space="preserve">فجمعت </w:t>
      </w:r>
      <w:r w:rsidR="00C97D38" w:rsidRPr="0037498D">
        <w:rPr>
          <w:rFonts w:ascii="Traditional Arabic" w:hAnsi="Traditional Arabic" w:cs="Traditional Arabic" w:hint="cs"/>
          <w:sz w:val="32"/>
          <w:szCs w:val="32"/>
          <w:rtl/>
          <w:lang w:bidi="ar-DZ"/>
        </w:rPr>
        <w:t xml:space="preserve">احاديث </w:t>
      </w:r>
      <w:r w:rsidR="007902D3" w:rsidRPr="0037498D">
        <w:rPr>
          <w:rFonts w:ascii="Traditional Arabic" w:hAnsi="Traditional Arabic" w:cs="Traditional Arabic" w:hint="cs"/>
          <w:sz w:val="32"/>
          <w:szCs w:val="32"/>
          <w:rtl/>
          <w:lang w:bidi="ar-DZ"/>
        </w:rPr>
        <w:t xml:space="preserve">الكي وقسمت الى المباحث, </w:t>
      </w:r>
      <w:r w:rsidR="00C4384E" w:rsidRPr="0037498D">
        <w:rPr>
          <w:rFonts w:ascii="Traditional Arabic" w:hAnsi="Traditional Arabic" w:cs="Traditional Arabic" w:hint="cs"/>
          <w:sz w:val="32"/>
          <w:szCs w:val="32"/>
          <w:rtl/>
          <w:lang w:bidi="ar-DZ"/>
        </w:rPr>
        <w:t>كما</w:t>
      </w:r>
      <w:r w:rsidR="00C97D38" w:rsidRPr="0037498D">
        <w:rPr>
          <w:rFonts w:ascii="Traditional Arabic" w:hAnsi="Traditional Arabic" w:cs="Traditional Arabic" w:hint="cs"/>
          <w:sz w:val="32"/>
          <w:szCs w:val="32"/>
          <w:rtl/>
          <w:lang w:bidi="ar-DZ"/>
        </w:rPr>
        <w:t xml:space="preserve"> التالي:</w:t>
      </w:r>
      <w:r w:rsidR="006D49EB" w:rsidRPr="0037498D">
        <w:rPr>
          <w:rFonts w:ascii="Traditional Arabic" w:hAnsi="Traditional Arabic" w:cs="Traditional Arabic" w:hint="cs"/>
          <w:sz w:val="32"/>
          <w:szCs w:val="32"/>
          <w:rtl/>
          <w:lang w:bidi="ar-DZ"/>
        </w:rPr>
        <w:t xml:space="preserve"> </w:t>
      </w:r>
    </w:p>
    <w:p w:rsidR="005F37A5" w:rsidRPr="0037498D" w:rsidRDefault="008713D4" w:rsidP="000614CD">
      <w:pPr>
        <w:pStyle w:val="ListParagraph"/>
        <w:numPr>
          <w:ilvl w:val="0"/>
          <w:numId w:val="31"/>
        </w:numPr>
        <w:bidi/>
        <w:spacing w:line="360" w:lineRule="auto"/>
        <w:ind w:left="2408" w:hanging="248"/>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ان الكي من الشفاء</w:t>
      </w:r>
    </w:p>
    <w:p w:rsidR="00B557A3" w:rsidRDefault="00716026" w:rsidP="00B557A3">
      <w:pPr>
        <w:pStyle w:val="ListParagraph"/>
        <w:bidi/>
        <w:spacing w:line="360" w:lineRule="auto"/>
        <w:ind w:left="2408" w:firstLine="112"/>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DZ"/>
        </w:rPr>
        <w:t>حدثني محمد بن عبد الرحيم أخبارنا سريج بن يونس ابو الحارث حدثنا مروان بن شجاععن سالم الافطس</w:t>
      </w:r>
      <w:r w:rsidR="008713D4" w:rsidRPr="0037498D">
        <w:rPr>
          <w:rFonts w:ascii="Traditional Arabic" w:hAnsi="Traditional Arabic" w:cs="Traditional Arabic" w:hint="cs"/>
          <w:sz w:val="32"/>
          <w:szCs w:val="32"/>
          <w:rtl/>
          <w:lang w:bidi="ar-DZ"/>
        </w:rPr>
        <w:t xml:space="preserve"> </w:t>
      </w:r>
      <w:r w:rsidR="008713D4" w:rsidRPr="0037498D">
        <w:rPr>
          <w:rFonts w:ascii="Traditional Arabic" w:hAnsi="Traditional Arabic" w:cs="Traditional Arabic" w:hint="cs"/>
          <w:sz w:val="32"/>
          <w:szCs w:val="32"/>
          <w:rtl/>
        </w:rPr>
        <w:t xml:space="preserve">عن سعيد بن جُبير عن ابن عباس عن النبي صلى الله عليه وسلم: </w:t>
      </w:r>
      <w:r w:rsidR="008713D4" w:rsidRPr="0037498D">
        <w:rPr>
          <w:rFonts w:ascii="Traditional Arabic" w:hAnsi="Traditional Arabic" w:cs="Traditional Arabic"/>
          <w:sz w:val="32"/>
          <w:szCs w:val="32"/>
          <w:rtl/>
        </w:rPr>
        <w:t>الشِّفَاءُ فِي ثَلاَثٍ : شَرْبَةِ عَسَلٍ ، وَشَرْطَةِ مِحْجَمٍ ، وَكَيَّةٍ بِنَارٍ ، وَأَنْهَى أُمَّتِي عَنِ الْكَي</w:t>
      </w:r>
      <w:r w:rsidR="00F243C3" w:rsidRPr="0037498D">
        <w:rPr>
          <w:rFonts w:ascii="Traditional Arabic" w:hAnsi="Traditional Arabic" w:cs="Traditional Arabic" w:hint="cs"/>
          <w:sz w:val="32"/>
          <w:szCs w:val="32"/>
          <w:rtl/>
        </w:rPr>
        <w:t>.</w:t>
      </w:r>
      <w:r w:rsidR="00C353E9" w:rsidRPr="0037498D">
        <w:rPr>
          <w:rStyle w:val="FootnoteReference"/>
          <w:rFonts w:ascii="Traditional Arabic" w:hAnsi="Traditional Arabic" w:cs="Traditional Arabic"/>
          <w:sz w:val="32"/>
          <w:szCs w:val="32"/>
          <w:rtl/>
        </w:rPr>
        <w:footnoteReference w:id="69"/>
      </w:r>
      <w:r w:rsidRPr="0037498D">
        <w:rPr>
          <w:rFonts w:ascii="Simplified Arabic" w:hAnsi="Simplified Arabic" w:cs="Simplified Arabic"/>
          <w:sz w:val="30"/>
          <w:szCs w:val="30"/>
          <w:rtl/>
          <w:lang w:val="en-US"/>
        </w:rPr>
        <w:t>"</w:t>
      </w:r>
      <w:r w:rsidR="00F51077" w:rsidRPr="0037498D">
        <w:rPr>
          <w:rFonts w:ascii="Traditional Arabic" w:hAnsi="Traditional Arabic" w:cs="Traditional Arabic" w:hint="cs"/>
          <w:sz w:val="32"/>
          <w:szCs w:val="32"/>
          <w:rtl/>
          <w:lang w:bidi="ar-DZ"/>
        </w:rPr>
        <w:t xml:space="preserve">كتب في </w:t>
      </w:r>
      <w:r w:rsidR="00CE5DF3" w:rsidRPr="0037498D">
        <w:rPr>
          <w:rFonts w:ascii="Traditional Arabic" w:hAnsi="Traditional Arabic" w:cs="Traditional Arabic" w:hint="cs"/>
          <w:sz w:val="32"/>
          <w:szCs w:val="32"/>
          <w:rtl/>
          <w:lang w:bidi="ar-DZ"/>
        </w:rPr>
        <w:t>ا</w:t>
      </w:r>
      <w:r w:rsidR="00F51077" w:rsidRPr="0037498D">
        <w:rPr>
          <w:rFonts w:ascii="Traditional Arabic" w:hAnsi="Traditional Arabic" w:cs="Traditional Arabic" w:hint="cs"/>
          <w:sz w:val="32"/>
          <w:szCs w:val="32"/>
          <w:rtl/>
          <w:lang w:bidi="ar-DZ"/>
        </w:rPr>
        <w:t>لصحيح  البخاري, سنن ابن مج</w:t>
      </w:r>
      <w:r w:rsidRPr="0037498D">
        <w:rPr>
          <w:rFonts w:ascii="Traditional Arabic" w:hAnsi="Traditional Arabic" w:cs="Traditional Arabic" w:hint="cs"/>
          <w:sz w:val="32"/>
          <w:szCs w:val="32"/>
          <w:rtl/>
          <w:lang w:bidi="ar-DZ"/>
        </w:rPr>
        <w:t>ه, مسند احمد بن حنبل. فاماحكم ال</w:t>
      </w:r>
      <w:r w:rsidR="00506999" w:rsidRPr="0037498D">
        <w:rPr>
          <w:rFonts w:ascii="Traditional Arabic" w:hAnsi="Traditional Arabic" w:cs="Traditional Arabic" w:hint="cs"/>
          <w:sz w:val="32"/>
          <w:szCs w:val="32"/>
          <w:rtl/>
          <w:lang w:bidi="ar-DZ"/>
        </w:rPr>
        <w:t>خ</w:t>
      </w:r>
      <w:r w:rsidRPr="0037498D">
        <w:rPr>
          <w:rFonts w:ascii="Traditional Arabic" w:hAnsi="Traditional Arabic" w:cs="Traditional Arabic" w:hint="cs"/>
          <w:sz w:val="32"/>
          <w:szCs w:val="32"/>
          <w:rtl/>
          <w:lang w:bidi="ar-DZ"/>
        </w:rPr>
        <w:t xml:space="preserve">ديث فهو </w:t>
      </w:r>
      <w:r w:rsidR="00E0402A" w:rsidRPr="0037498D">
        <w:rPr>
          <w:rFonts w:ascii="Traditional Arabic" w:hAnsi="Traditional Arabic" w:cs="Traditional Arabic" w:hint="cs"/>
          <w:sz w:val="32"/>
          <w:szCs w:val="32"/>
          <w:rtl/>
          <w:lang w:bidi="ar-EG"/>
        </w:rPr>
        <w:t>صحيح</w:t>
      </w:r>
      <w:r w:rsidRPr="0037498D">
        <w:rPr>
          <w:rFonts w:ascii="Traditional Arabic" w:hAnsi="Traditional Arabic" w:cs="Traditional Arabic" w:hint="cs"/>
          <w:sz w:val="32"/>
          <w:szCs w:val="32"/>
          <w:rtl/>
          <w:lang w:bidi="ar-DZ"/>
        </w:rPr>
        <w:t>.</w:t>
      </w:r>
    </w:p>
    <w:p w:rsidR="00B557A3" w:rsidRDefault="00B557A3" w:rsidP="00B557A3">
      <w:pPr>
        <w:pStyle w:val="ListParagraph"/>
        <w:bidi/>
        <w:spacing w:line="360" w:lineRule="auto"/>
        <w:ind w:left="2408" w:firstLine="112"/>
        <w:jc w:val="both"/>
        <w:rPr>
          <w:rFonts w:ascii="Traditional Arabic" w:hAnsi="Traditional Arabic" w:cs="Traditional Arabic"/>
          <w:sz w:val="32"/>
          <w:szCs w:val="32"/>
          <w:rtl/>
          <w:lang w:bidi="ar-DZ"/>
        </w:rPr>
      </w:pPr>
    </w:p>
    <w:p w:rsidR="00B557A3" w:rsidRDefault="00B557A3" w:rsidP="00B557A3">
      <w:pPr>
        <w:pStyle w:val="ListParagraph"/>
        <w:bidi/>
        <w:spacing w:line="360" w:lineRule="auto"/>
        <w:ind w:left="2408" w:firstLine="112"/>
        <w:jc w:val="both"/>
        <w:rPr>
          <w:rFonts w:ascii="Traditional Arabic" w:hAnsi="Traditional Arabic" w:cs="Traditional Arabic"/>
          <w:sz w:val="32"/>
          <w:szCs w:val="32"/>
          <w:rtl/>
          <w:lang w:bidi="ar-DZ"/>
        </w:rPr>
      </w:pPr>
    </w:p>
    <w:p w:rsidR="00B557A3" w:rsidRPr="00B557A3" w:rsidRDefault="00B557A3" w:rsidP="00B557A3">
      <w:pPr>
        <w:pStyle w:val="ListParagraph"/>
        <w:bidi/>
        <w:spacing w:line="360" w:lineRule="auto"/>
        <w:ind w:left="2408" w:firstLine="112"/>
        <w:jc w:val="both"/>
        <w:rPr>
          <w:rFonts w:ascii="Traditional Arabic" w:hAnsi="Traditional Arabic" w:cs="Traditional Arabic"/>
          <w:sz w:val="32"/>
          <w:szCs w:val="32"/>
          <w:lang w:bidi="ar-DZ"/>
        </w:rPr>
      </w:pPr>
    </w:p>
    <w:p w:rsidR="001E5FBD" w:rsidRPr="0037498D" w:rsidRDefault="007902D3" w:rsidP="000614CD">
      <w:pPr>
        <w:pStyle w:val="ListParagraph"/>
        <w:numPr>
          <w:ilvl w:val="0"/>
          <w:numId w:val="31"/>
        </w:numPr>
        <w:bidi/>
        <w:spacing w:line="360" w:lineRule="auto"/>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lastRenderedPageBreak/>
        <w:t>إباحة الكي</w:t>
      </w:r>
      <w:r w:rsidR="00656BD5" w:rsidRPr="0037498D">
        <w:rPr>
          <w:rFonts w:ascii="Traditional Arabic" w:hAnsi="Traditional Arabic" w:cs="Traditional Arabic" w:hint="cs"/>
          <w:sz w:val="32"/>
          <w:szCs w:val="32"/>
          <w:rtl/>
          <w:lang w:bidi="ar-DZ"/>
        </w:rPr>
        <w:t>, ان النبي كوى شخصا</w:t>
      </w:r>
    </w:p>
    <w:p w:rsidR="001E5FBD" w:rsidRPr="0037498D" w:rsidRDefault="001E5FBD" w:rsidP="001E5FBD">
      <w:pPr>
        <w:pStyle w:val="ListParagraph"/>
        <w:bidi/>
        <w:spacing w:line="360" w:lineRule="auto"/>
        <w:ind w:left="2520"/>
        <w:jc w:val="both"/>
        <w:rPr>
          <w:rFonts w:ascii="Traditional Arabic" w:hAnsi="Traditional Arabic" w:cs="Traditional Arabic"/>
          <w:sz w:val="32"/>
          <w:szCs w:val="32"/>
          <w:rtl/>
          <w:lang w:bidi="ar-DZ"/>
        </w:rPr>
      </w:pPr>
      <w:r w:rsidRPr="0037498D">
        <w:rPr>
          <w:rFonts w:ascii="Traditional Arabic" w:hAnsi="Traditional Arabic" w:cs="Traditional Arabic" w:hint="cs"/>
          <w:b/>
          <w:bCs/>
          <w:sz w:val="32"/>
          <w:szCs w:val="32"/>
          <w:rtl/>
          <w:lang w:bidi="ar-DZ"/>
        </w:rPr>
        <w:t>الأول,</w:t>
      </w:r>
      <w:r w:rsidR="005F37A5" w:rsidRPr="0037498D">
        <w:rPr>
          <w:rFonts w:ascii="Traditional Arabic" w:hAnsi="Traditional Arabic" w:cs="Traditional Arabic" w:hint="cs"/>
          <w:sz w:val="32"/>
          <w:szCs w:val="32"/>
          <w:rtl/>
          <w:lang w:bidi="ar-DZ"/>
        </w:rPr>
        <w:t xml:space="preserve"> </w:t>
      </w:r>
      <w:r w:rsidR="00C97D38" w:rsidRPr="0037498D">
        <w:rPr>
          <w:rFonts w:ascii="Traditional Arabic" w:hAnsi="Traditional Arabic" w:cs="Traditional Arabic" w:hint="cs"/>
          <w:sz w:val="32"/>
          <w:szCs w:val="32"/>
          <w:rtl/>
          <w:lang w:bidi="ar-DZ"/>
        </w:rPr>
        <w:t>حَدَّثَنَا</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مُوسَى</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بْنُ</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إِسْمَاعِيلَ</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حَدَّثَنَا</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حَمَّادٌ</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عَنْ</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أَبِى</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الزُّبَيْرِ</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عَنْ</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جَابِرٍ</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أَنَّ</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النَّبِىَّ</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صلى</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الله</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عليه</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وسلم</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كَوَى</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سَعْدَ</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بْنَ</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مُعَاذٍ</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مِنْ</w:t>
      </w:r>
      <w:r w:rsidR="00C97D38" w:rsidRPr="0037498D">
        <w:rPr>
          <w:rFonts w:ascii="Traditional Arabic" w:hAnsi="Traditional Arabic" w:cs="Traditional Arabic"/>
          <w:sz w:val="32"/>
          <w:szCs w:val="32"/>
          <w:rtl/>
          <w:lang w:bidi="ar-DZ"/>
        </w:rPr>
        <w:t xml:space="preserve"> </w:t>
      </w:r>
      <w:r w:rsidR="00C97D38" w:rsidRPr="0037498D">
        <w:rPr>
          <w:rFonts w:ascii="Traditional Arabic" w:hAnsi="Traditional Arabic" w:cs="Traditional Arabic" w:hint="cs"/>
          <w:sz w:val="32"/>
          <w:szCs w:val="32"/>
          <w:rtl/>
          <w:lang w:bidi="ar-DZ"/>
        </w:rPr>
        <w:t>رَمِيَّتِهِ</w:t>
      </w:r>
      <w:r w:rsidR="00C97D38" w:rsidRPr="0037498D">
        <w:rPr>
          <w:rStyle w:val="FootnoteReference"/>
          <w:rFonts w:ascii="Traditional Arabic" w:hAnsi="Traditional Arabic" w:cs="Traditional Arabic"/>
          <w:sz w:val="32"/>
          <w:szCs w:val="32"/>
          <w:rtl/>
          <w:lang w:bidi="ar-DZ"/>
        </w:rPr>
        <w:footnoteReference w:id="70"/>
      </w:r>
      <w:r w:rsidR="00F243C3" w:rsidRPr="0037498D">
        <w:rPr>
          <w:rFonts w:ascii="Traditional Arabic" w:hAnsi="Traditional Arabic" w:cs="Traditional Arabic" w:hint="cs"/>
          <w:sz w:val="32"/>
          <w:szCs w:val="32"/>
          <w:rtl/>
          <w:lang w:bidi="ar-DZ"/>
        </w:rPr>
        <w:t xml:space="preserve"> </w:t>
      </w:r>
      <w:r w:rsidR="00506999" w:rsidRPr="0037498D">
        <w:rPr>
          <w:rFonts w:ascii="Traditional Arabic" w:hAnsi="Traditional Arabic" w:cs="Traditional Arabic" w:hint="cs"/>
          <w:sz w:val="32"/>
          <w:szCs w:val="32"/>
          <w:rtl/>
          <w:lang w:bidi="ar-DZ"/>
        </w:rPr>
        <w:t>كتب في سنن ابي داود باب الطب</w:t>
      </w:r>
      <w:r w:rsidR="00C97D38" w:rsidRPr="0037498D">
        <w:rPr>
          <w:rFonts w:ascii="Traditional Arabic" w:hAnsi="Traditional Arabic" w:cs="Traditional Arabic" w:hint="cs"/>
          <w:sz w:val="32"/>
          <w:szCs w:val="32"/>
          <w:rtl/>
          <w:lang w:bidi="ar-DZ"/>
        </w:rPr>
        <w:t>, صحيح بخاري  صيد, احمد بن حنبل</w:t>
      </w:r>
      <w:r w:rsidR="00F6571C" w:rsidRPr="0037498D">
        <w:rPr>
          <w:rFonts w:ascii="Traditional Arabic" w:hAnsi="Traditional Arabic" w:cs="Traditional Arabic" w:hint="cs"/>
          <w:sz w:val="32"/>
          <w:szCs w:val="32"/>
          <w:rtl/>
          <w:lang w:bidi="ar-DZ"/>
        </w:rPr>
        <w:t xml:space="preserve"> </w:t>
      </w:r>
      <w:r w:rsidR="00506999" w:rsidRPr="0037498D">
        <w:rPr>
          <w:rFonts w:ascii="Traditional Arabic" w:hAnsi="Traditional Arabic" w:cs="Traditional Arabic" w:hint="cs"/>
          <w:sz w:val="32"/>
          <w:szCs w:val="32"/>
          <w:rtl/>
          <w:lang w:bidi="ar-DZ"/>
        </w:rPr>
        <w:t>وسنن ابن مجه</w:t>
      </w:r>
      <w:r w:rsidR="003C2F43" w:rsidRPr="0037498D">
        <w:rPr>
          <w:rFonts w:ascii="Traditional Arabic" w:hAnsi="Traditional Arabic" w:cs="Traditional Arabic" w:hint="cs"/>
          <w:sz w:val="32"/>
          <w:szCs w:val="32"/>
          <w:rtl/>
          <w:lang w:bidi="ar-DZ"/>
        </w:rPr>
        <w:t xml:space="preserve">. وحكمه </w:t>
      </w:r>
      <w:r w:rsidR="00E0402A" w:rsidRPr="0037498D">
        <w:rPr>
          <w:rFonts w:ascii="Traditional Arabic" w:hAnsi="Traditional Arabic" w:cs="Traditional Arabic" w:hint="cs"/>
          <w:sz w:val="32"/>
          <w:szCs w:val="32"/>
          <w:rtl/>
          <w:lang w:bidi="ar-EG"/>
        </w:rPr>
        <w:t>صحيح</w:t>
      </w:r>
      <w:r w:rsidR="003C2F43" w:rsidRPr="0037498D">
        <w:rPr>
          <w:rFonts w:ascii="Traditional Arabic" w:hAnsi="Traditional Arabic" w:cs="Traditional Arabic" w:hint="cs"/>
          <w:sz w:val="32"/>
          <w:szCs w:val="32"/>
          <w:rtl/>
          <w:lang w:bidi="ar-DZ"/>
        </w:rPr>
        <w:t>.</w:t>
      </w:r>
    </w:p>
    <w:p w:rsidR="00F7603E" w:rsidRPr="0037498D" w:rsidRDefault="001E5FBD" w:rsidP="001E5FBD">
      <w:pPr>
        <w:pStyle w:val="ListParagraph"/>
        <w:bidi/>
        <w:spacing w:line="360" w:lineRule="auto"/>
        <w:ind w:left="2520"/>
        <w:jc w:val="both"/>
        <w:rPr>
          <w:rFonts w:ascii="Traditional Arabic" w:hAnsi="Traditional Arabic" w:cs="Traditional Arabic"/>
          <w:sz w:val="32"/>
          <w:szCs w:val="32"/>
          <w:lang w:bidi="ar-DZ"/>
        </w:rPr>
      </w:pPr>
      <w:r w:rsidRPr="0037498D">
        <w:rPr>
          <w:rFonts w:ascii="Traditional Arabic" w:hAnsi="Traditional Arabic" w:cs="Traditional Arabic" w:hint="cs"/>
          <w:b/>
          <w:bCs/>
          <w:sz w:val="32"/>
          <w:szCs w:val="32"/>
          <w:rtl/>
          <w:lang w:bidi="ar-DZ"/>
        </w:rPr>
        <w:t xml:space="preserve">والثاني, </w:t>
      </w:r>
      <w:r w:rsidR="007F573E" w:rsidRPr="0037498D">
        <w:rPr>
          <w:rFonts w:ascii="Traditional Arabic" w:hAnsi="Traditional Arabic" w:cs="Traditional Arabic" w:hint="cs"/>
          <w:sz w:val="32"/>
          <w:szCs w:val="32"/>
          <w:rtl/>
          <w:lang w:bidi="ar-DZ"/>
        </w:rPr>
        <w:t>جابر بن عبد الله أن النبي صلى الله عليه وسلم بعث الى ابي بن كعب طبيبا. فقطع له عرقا وكواه عليه</w:t>
      </w:r>
      <w:r w:rsidR="00F243C3" w:rsidRPr="0037498D">
        <w:rPr>
          <w:rFonts w:ascii="Traditional Arabic" w:hAnsi="Traditional Arabic" w:cs="Traditional Arabic" w:hint="cs"/>
          <w:sz w:val="32"/>
          <w:szCs w:val="32"/>
          <w:rtl/>
          <w:lang w:bidi="ar-DZ"/>
        </w:rPr>
        <w:t>.</w:t>
      </w:r>
      <w:r w:rsidR="00C353E9" w:rsidRPr="0037498D">
        <w:rPr>
          <w:rStyle w:val="FootnoteReference"/>
          <w:rFonts w:ascii="Traditional Arabic" w:hAnsi="Traditional Arabic" w:cs="Traditional Arabic"/>
          <w:sz w:val="32"/>
          <w:szCs w:val="32"/>
          <w:rtl/>
          <w:lang w:bidi="ar-DZ"/>
        </w:rPr>
        <w:footnoteReference w:id="71"/>
      </w:r>
      <w:r w:rsidR="00F243C3" w:rsidRPr="0037498D">
        <w:rPr>
          <w:rFonts w:ascii="Traditional Arabic" w:hAnsi="Traditional Arabic" w:cs="Traditional Arabic" w:hint="cs"/>
          <w:sz w:val="32"/>
          <w:szCs w:val="32"/>
          <w:rtl/>
          <w:lang w:bidi="ar-DZ"/>
        </w:rPr>
        <w:t xml:space="preserve"> </w:t>
      </w:r>
      <w:r w:rsidR="00F7603E" w:rsidRPr="0037498D">
        <w:rPr>
          <w:rFonts w:ascii="Traditional Arabic" w:hAnsi="Traditional Arabic" w:cs="Traditional Arabic" w:hint="cs"/>
          <w:sz w:val="32"/>
          <w:szCs w:val="32"/>
          <w:rtl/>
          <w:lang w:bidi="ar-DZ"/>
        </w:rPr>
        <w:t xml:space="preserve">صحيح مسليم 85745 ومسند احمد بن حنبل. حكم الحديث </w:t>
      </w:r>
      <w:r w:rsidR="00F7603E" w:rsidRPr="0037498D">
        <w:rPr>
          <w:rFonts w:ascii="Traditional Arabic" w:hAnsi="Traditional Arabic" w:cs="Traditional Arabic" w:hint="cs"/>
          <w:sz w:val="32"/>
          <w:szCs w:val="32"/>
          <w:rtl/>
          <w:lang w:bidi="ar-EG"/>
        </w:rPr>
        <w:t>صحيح.</w:t>
      </w:r>
    </w:p>
    <w:p w:rsidR="008713D4" w:rsidRPr="0037498D" w:rsidRDefault="001E5FBD" w:rsidP="000614CD">
      <w:pPr>
        <w:pStyle w:val="ListParagraph"/>
        <w:numPr>
          <w:ilvl w:val="0"/>
          <w:numId w:val="31"/>
        </w:numPr>
        <w:bidi/>
        <w:spacing w:line="360" w:lineRule="auto"/>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من</w:t>
      </w:r>
      <w:r w:rsidR="005F37A5" w:rsidRPr="0037498D">
        <w:rPr>
          <w:rFonts w:ascii="Traditional Arabic" w:hAnsi="Traditional Arabic" w:cs="Traditional Arabic" w:hint="cs"/>
          <w:sz w:val="32"/>
          <w:szCs w:val="32"/>
          <w:rtl/>
          <w:lang w:bidi="ar-DZ"/>
        </w:rPr>
        <w:t xml:space="preserve"> </w:t>
      </w:r>
      <w:r w:rsidR="005A6EDB" w:rsidRPr="0037498D">
        <w:rPr>
          <w:rFonts w:ascii="Traditional Arabic" w:hAnsi="Traditional Arabic" w:cs="Traditional Arabic" w:hint="cs"/>
          <w:sz w:val="32"/>
          <w:szCs w:val="32"/>
          <w:rtl/>
          <w:lang w:bidi="ar-DZ"/>
        </w:rPr>
        <w:t>اسباب</w:t>
      </w:r>
      <w:r w:rsidR="007902D3" w:rsidRPr="0037498D">
        <w:rPr>
          <w:rFonts w:ascii="Traditional Arabic" w:hAnsi="Traditional Arabic" w:cs="Traditional Arabic" w:hint="cs"/>
          <w:sz w:val="32"/>
          <w:szCs w:val="32"/>
          <w:rtl/>
          <w:lang w:bidi="ar-DZ"/>
        </w:rPr>
        <w:t xml:space="preserve"> الكي</w:t>
      </w:r>
    </w:p>
    <w:p w:rsidR="005A6EDB" w:rsidRPr="0037498D" w:rsidRDefault="001E5FBD" w:rsidP="001E5FBD">
      <w:pPr>
        <w:pStyle w:val="ListParagraph"/>
        <w:bidi/>
        <w:spacing w:line="360" w:lineRule="auto"/>
        <w:ind w:left="2692"/>
        <w:jc w:val="both"/>
        <w:rPr>
          <w:rFonts w:ascii="Traditional Arabic" w:hAnsi="Traditional Arabic" w:cs="Traditional Arabic"/>
          <w:sz w:val="32"/>
          <w:szCs w:val="32"/>
          <w:lang w:bidi="ar-DZ"/>
        </w:rPr>
      </w:pPr>
      <w:r w:rsidRPr="0037498D">
        <w:rPr>
          <w:rFonts w:ascii="Traditional Arabic" w:hAnsi="Traditional Arabic" w:cs="Traditional Arabic" w:hint="cs"/>
          <w:b/>
          <w:bCs/>
          <w:sz w:val="32"/>
          <w:szCs w:val="32"/>
          <w:rtl/>
          <w:lang w:bidi="ar-DZ"/>
        </w:rPr>
        <w:t xml:space="preserve">الأول, </w:t>
      </w:r>
      <w:r w:rsidR="005A6EDB" w:rsidRPr="0037498D">
        <w:rPr>
          <w:rFonts w:ascii="Traditional Arabic" w:hAnsi="Traditional Arabic" w:cs="Traditional Arabic" w:hint="cs"/>
          <w:sz w:val="32"/>
          <w:szCs w:val="32"/>
          <w:rtl/>
          <w:lang w:bidi="ar-DZ"/>
        </w:rPr>
        <w:t>حَدَّثَنَا</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مُوسَى</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بْنُ</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إِسْمَاعِيلَ</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حَدَّثَنَا</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حَمَّادٌ</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عَنْ</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أَبِى</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الزُّبَيْرِ</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عَنْ</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جَابِرٍ</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أَنَّ</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النَّبِىَّ</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صلى</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الله</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عليه</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وسلم</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كَوَى</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سَعْدَ</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بْنَ</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مُعَاذٍ</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مِنْ</w:t>
      </w:r>
      <w:r w:rsidR="005A6EDB" w:rsidRPr="0037498D">
        <w:rPr>
          <w:rFonts w:ascii="Traditional Arabic" w:hAnsi="Traditional Arabic" w:cs="Traditional Arabic"/>
          <w:sz w:val="32"/>
          <w:szCs w:val="32"/>
          <w:rtl/>
          <w:lang w:bidi="ar-DZ"/>
        </w:rPr>
        <w:t xml:space="preserve"> </w:t>
      </w:r>
      <w:r w:rsidR="005A6EDB" w:rsidRPr="0037498D">
        <w:rPr>
          <w:rFonts w:ascii="Traditional Arabic" w:hAnsi="Traditional Arabic" w:cs="Traditional Arabic" w:hint="cs"/>
          <w:sz w:val="32"/>
          <w:szCs w:val="32"/>
          <w:rtl/>
          <w:lang w:bidi="ar-DZ"/>
        </w:rPr>
        <w:t>رَمِيَّتِهِ</w:t>
      </w:r>
    </w:p>
    <w:p w:rsidR="005F37A5" w:rsidRPr="0037498D" w:rsidRDefault="001E5FBD" w:rsidP="001E5FBD">
      <w:pPr>
        <w:pStyle w:val="ListParagraph"/>
        <w:bidi/>
        <w:spacing w:line="360" w:lineRule="auto"/>
        <w:ind w:left="2692"/>
        <w:jc w:val="both"/>
        <w:rPr>
          <w:rFonts w:ascii="Traditional Arabic" w:hAnsi="Traditional Arabic" w:cs="Traditional Arabic"/>
          <w:sz w:val="32"/>
          <w:szCs w:val="32"/>
          <w:rtl/>
          <w:lang w:bidi="ar-DZ"/>
        </w:rPr>
      </w:pPr>
      <w:r w:rsidRPr="0037498D">
        <w:rPr>
          <w:rFonts w:ascii="Traditional Arabic" w:hAnsi="Traditional Arabic" w:cs="Traditional Arabic" w:hint="cs"/>
          <w:b/>
          <w:bCs/>
          <w:sz w:val="32"/>
          <w:szCs w:val="32"/>
          <w:rtl/>
          <w:lang w:bidi="ar-DZ"/>
        </w:rPr>
        <w:t>واالثاني</w:t>
      </w:r>
      <w:r w:rsidRPr="0037498D">
        <w:rPr>
          <w:rFonts w:ascii="Traditional Arabic" w:hAnsi="Traditional Arabic" w:cs="Traditional Arabic" w:hint="cs"/>
          <w:sz w:val="32"/>
          <w:szCs w:val="32"/>
          <w:rtl/>
          <w:lang w:bidi="ar-DZ"/>
        </w:rPr>
        <w:t xml:space="preserve">, </w:t>
      </w:r>
      <w:r w:rsidR="004276B9" w:rsidRPr="0037498D">
        <w:rPr>
          <w:rFonts w:ascii="Traditional Arabic" w:hAnsi="Traditional Arabic" w:cs="Traditional Arabic" w:hint="cs"/>
          <w:sz w:val="32"/>
          <w:szCs w:val="32"/>
          <w:rtl/>
          <w:lang w:bidi="ar-DZ"/>
        </w:rPr>
        <w:t xml:space="preserve">حدثنا عارم حدثنا حماد قال قرئ على ايوب من كتب ابي قلابة </w:t>
      </w:r>
      <w:r w:rsidR="007F573E" w:rsidRPr="0037498D">
        <w:rPr>
          <w:rFonts w:ascii="Traditional Arabic" w:hAnsi="Traditional Arabic" w:cs="Traditional Arabic" w:hint="cs"/>
          <w:sz w:val="32"/>
          <w:szCs w:val="32"/>
          <w:rtl/>
          <w:lang w:bidi="ar-DZ"/>
        </w:rPr>
        <w:t xml:space="preserve">أنه </w:t>
      </w:r>
      <w:r w:rsidR="006D49EB" w:rsidRPr="0037498D">
        <w:rPr>
          <w:rFonts w:ascii="Traditional Arabic" w:hAnsi="Traditional Arabic" w:cs="Traditional Arabic" w:hint="cs"/>
          <w:sz w:val="32"/>
          <w:szCs w:val="32"/>
          <w:rtl/>
          <w:lang w:bidi="ar-DZ"/>
        </w:rPr>
        <w:t>كوي من ذات الجنب والنبي حي</w:t>
      </w:r>
      <w:r w:rsidR="00CF5321" w:rsidRPr="0037498D">
        <w:rPr>
          <w:rFonts w:ascii="Traditional Arabic" w:hAnsi="Traditional Arabic" w:cs="Traditional Arabic" w:hint="cs"/>
          <w:sz w:val="32"/>
          <w:szCs w:val="32"/>
          <w:rtl/>
          <w:lang w:bidi="ar-DZ"/>
        </w:rPr>
        <w:t>.</w:t>
      </w:r>
      <w:r w:rsidR="00CF5321" w:rsidRPr="0037498D">
        <w:rPr>
          <w:rStyle w:val="FootnoteReference"/>
          <w:rFonts w:ascii="Traditional Arabic" w:hAnsi="Traditional Arabic" w:cs="Traditional Arabic"/>
          <w:sz w:val="32"/>
          <w:szCs w:val="32"/>
          <w:rtl/>
          <w:lang w:bidi="ar-DZ"/>
        </w:rPr>
        <w:footnoteReference w:id="72"/>
      </w:r>
      <w:r w:rsidR="005F37A5" w:rsidRPr="0037498D">
        <w:rPr>
          <w:rFonts w:ascii="Traditional Arabic" w:hAnsi="Traditional Arabic" w:cs="Traditional Arabic" w:hint="cs"/>
          <w:sz w:val="32"/>
          <w:szCs w:val="32"/>
          <w:rtl/>
          <w:lang w:bidi="ar-DZ"/>
        </w:rPr>
        <w:t xml:space="preserve"> </w:t>
      </w:r>
      <w:r w:rsidR="006D49EB" w:rsidRPr="0037498D">
        <w:rPr>
          <w:rFonts w:ascii="Traditional Arabic" w:hAnsi="Traditional Arabic" w:cs="Traditional Arabic" w:hint="cs"/>
          <w:sz w:val="32"/>
          <w:szCs w:val="32"/>
          <w:rtl/>
          <w:lang w:bidi="ar-DZ"/>
        </w:rPr>
        <w:t>صحيح بخاري 5721</w:t>
      </w:r>
      <w:r w:rsidR="005A6EDB" w:rsidRPr="0037498D">
        <w:rPr>
          <w:rFonts w:ascii="Traditional Arabic" w:hAnsi="Traditional Arabic" w:cs="Traditional Arabic" w:hint="cs"/>
          <w:sz w:val="32"/>
          <w:szCs w:val="32"/>
          <w:rtl/>
          <w:lang w:bidi="ar-DZ"/>
        </w:rPr>
        <w:t xml:space="preserve"> و</w:t>
      </w:r>
      <w:r w:rsidR="003C2F43" w:rsidRPr="0037498D">
        <w:rPr>
          <w:rFonts w:ascii="Traditional Arabic" w:hAnsi="Traditional Arabic" w:cs="Traditional Arabic" w:hint="cs"/>
          <w:sz w:val="32"/>
          <w:szCs w:val="32"/>
          <w:rtl/>
          <w:lang w:bidi="ar-DZ"/>
        </w:rPr>
        <w:t>كتب في الترمذي</w:t>
      </w:r>
      <w:r w:rsidR="006F1048" w:rsidRPr="0037498D">
        <w:rPr>
          <w:rFonts w:ascii="Traditional Arabic" w:hAnsi="Traditional Arabic" w:cs="Traditional Arabic" w:hint="cs"/>
          <w:sz w:val="32"/>
          <w:szCs w:val="32"/>
          <w:rtl/>
          <w:lang w:bidi="ar-DZ"/>
        </w:rPr>
        <w:t xml:space="preserve">2051 </w:t>
      </w:r>
      <w:r w:rsidR="003C2F43" w:rsidRPr="0037498D">
        <w:rPr>
          <w:rFonts w:ascii="Traditional Arabic" w:hAnsi="Traditional Arabic" w:cs="Traditional Arabic" w:hint="cs"/>
          <w:sz w:val="32"/>
          <w:szCs w:val="32"/>
          <w:rtl/>
          <w:lang w:bidi="ar-DZ"/>
        </w:rPr>
        <w:t xml:space="preserve"> ومسند احمد بن حنبل</w:t>
      </w:r>
      <w:r w:rsidR="005A6EDB" w:rsidRPr="0037498D">
        <w:rPr>
          <w:rFonts w:ascii="Traditional Arabic" w:hAnsi="Traditional Arabic" w:cs="Traditional Arabic" w:hint="cs"/>
          <w:sz w:val="32"/>
          <w:szCs w:val="32"/>
          <w:rtl/>
          <w:lang w:bidi="ar-DZ"/>
        </w:rPr>
        <w:t>.</w:t>
      </w:r>
    </w:p>
    <w:p w:rsidR="005A6EDB" w:rsidRPr="0037498D" w:rsidRDefault="001E5FBD" w:rsidP="001E5FBD">
      <w:pPr>
        <w:pStyle w:val="ListParagraph"/>
        <w:bidi/>
        <w:spacing w:line="360" w:lineRule="auto"/>
        <w:ind w:left="2692"/>
        <w:jc w:val="both"/>
        <w:rPr>
          <w:rFonts w:ascii="Traditional Arabic" w:hAnsi="Traditional Arabic" w:cs="Traditional Arabic"/>
          <w:sz w:val="32"/>
          <w:szCs w:val="32"/>
          <w:rtl/>
          <w:lang w:bidi="ar-DZ"/>
        </w:rPr>
      </w:pPr>
      <w:r w:rsidRPr="0037498D">
        <w:rPr>
          <w:rFonts w:ascii="Traditional Arabic" w:hAnsi="Traditional Arabic" w:cs="Traditional Arabic" w:hint="cs"/>
          <w:b/>
          <w:bCs/>
          <w:sz w:val="32"/>
          <w:szCs w:val="32"/>
          <w:rtl/>
        </w:rPr>
        <w:lastRenderedPageBreak/>
        <w:t>والثالث</w:t>
      </w:r>
      <w:r w:rsidRPr="0037498D">
        <w:rPr>
          <w:rFonts w:ascii="Traditional Arabic" w:hAnsi="Traditional Arabic" w:cs="Traditional Arabic" w:hint="cs"/>
          <w:sz w:val="32"/>
          <w:szCs w:val="32"/>
          <w:rtl/>
        </w:rPr>
        <w:t xml:space="preserve"> ,</w:t>
      </w:r>
      <w:r w:rsidR="005A6EDB" w:rsidRPr="0037498D">
        <w:rPr>
          <w:rFonts w:ascii="Traditional Arabic" w:hAnsi="Traditional Arabic" w:cs="Traditional Arabic"/>
          <w:sz w:val="32"/>
          <w:szCs w:val="32"/>
          <w:rtl/>
        </w:rPr>
        <w:t xml:space="preserve">حدثنا حميد بن مسعدة حدثنا يزيد بن زريع أخبرنا معمر عن الزهري عن أنس : </w:t>
      </w:r>
      <w:r w:rsidR="005A6EDB" w:rsidRPr="0037498D">
        <w:rPr>
          <w:rFonts w:ascii="Traditional Arabic" w:hAnsi="Traditional Arabic" w:cs="Traditional Arabic" w:hint="cs"/>
          <w:sz w:val="32"/>
          <w:szCs w:val="32"/>
          <w:rtl/>
        </w:rPr>
        <w:t>"</w:t>
      </w:r>
      <w:r w:rsidR="005A6EDB" w:rsidRPr="0037498D">
        <w:rPr>
          <w:rFonts w:ascii="Traditional Arabic" w:hAnsi="Traditional Arabic" w:cs="Traditional Arabic"/>
          <w:sz w:val="32"/>
          <w:szCs w:val="32"/>
          <w:rtl/>
        </w:rPr>
        <w:t>أن النبي صلى الله عليه و سلم كوى اسعد بن زرارة من الشوكة</w:t>
      </w:r>
      <w:r w:rsidR="005A6EDB" w:rsidRPr="0037498D">
        <w:rPr>
          <w:rFonts w:ascii="Traditional Arabic" w:hAnsi="Traditional Arabic" w:cs="Traditional Arabic" w:hint="cs"/>
          <w:sz w:val="32"/>
          <w:szCs w:val="32"/>
          <w:rtl/>
        </w:rPr>
        <w:t>"</w:t>
      </w:r>
      <w:r w:rsidR="005A6EDB" w:rsidRPr="0037498D">
        <w:rPr>
          <w:rStyle w:val="FootnoteReference"/>
          <w:rFonts w:ascii="Traditional Arabic" w:hAnsi="Traditional Arabic" w:cs="Traditional Arabic"/>
          <w:sz w:val="32"/>
          <w:szCs w:val="32"/>
          <w:rtl/>
        </w:rPr>
        <w:footnoteReference w:id="73"/>
      </w:r>
    </w:p>
    <w:p w:rsidR="008713D4" w:rsidRPr="0037498D" w:rsidRDefault="00A94697" w:rsidP="000614CD">
      <w:pPr>
        <w:pStyle w:val="ListParagraph"/>
        <w:numPr>
          <w:ilvl w:val="0"/>
          <w:numId w:val="31"/>
        </w:numPr>
        <w:bidi/>
        <w:spacing w:line="360" w:lineRule="auto"/>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كراهية</w:t>
      </w:r>
      <w:r w:rsidR="007902D3" w:rsidRPr="0037498D">
        <w:rPr>
          <w:rFonts w:ascii="Traditional Arabic" w:hAnsi="Traditional Arabic" w:cs="Traditional Arabic" w:hint="cs"/>
          <w:sz w:val="32"/>
          <w:szCs w:val="32"/>
          <w:rtl/>
          <w:lang w:bidi="ar-DZ"/>
        </w:rPr>
        <w:t xml:space="preserve"> الكي</w:t>
      </w:r>
    </w:p>
    <w:p w:rsidR="005F37A5" w:rsidRPr="0037498D" w:rsidRDefault="001E5FBD" w:rsidP="001E5FBD">
      <w:pPr>
        <w:bidi/>
        <w:spacing w:line="360" w:lineRule="auto"/>
        <w:ind w:left="2834"/>
        <w:jc w:val="both"/>
        <w:rPr>
          <w:rFonts w:ascii="Traditional Arabic" w:hAnsi="Traditional Arabic" w:cs="Traditional Arabic"/>
          <w:sz w:val="32"/>
          <w:szCs w:val="32"/>
          <w:lang w:bidi="ar-DZ"/>
        </w:rPr>
      </w:pPr>
      <w:r w:rsidRPr="0037498D">
        <w:rPr>
          <w:rFonts w:ascii="Traditional Arabic" w:hAnsi="Traditional Arabic" w:cs="Traditional Arabic" w:hint="cs"/>
          <w:b/>
          <w:bCs/>
          <w:sz w:val="32"/>
          <w:szCs w:val="32"/>
          <w:rtl/>
          <w:lang w:bidi="ar-DZ"/>
        </w:rPr>
        <w:t>الأول</w:t>
      </w:r>
      <w:r w:rsidRPr="0037498D">
        <w:rPr>
          <w:rFonts w:ascii="Traditional Arabic" w:hAnsi="Traditional Arabic" w:cs="Traditional Arabic" w:hint="cs"/>
          <w:sz w:val="32"/>
          <w:szCs w:val="32"/>
          <w:rtl/>
          <w:lang w:bidi="ar-DZ"/>
        </w:rPr>
        <w:t>,</w:t>
      </w:r>
      <w:r w:rsidR="007902D3" w:rsidRPr="0037498D">
        <w:rPr>
          <w:rFonts w:ascii="Traditional Arabic" w:hAnsi="Traditional Arabic" w:cs="Traditional Arabic" w:hint="cs"/>
          <w:sz w:val="32"/>
          <w:szCs w:val="32"/>
          <w:rtl/>
          <w:lang w:bidi="ar-DZ"/>
        </w:rPr>
        <w:t xml:space="preserve"> </w:t>
      </w:r>
      <w:r w:rsidR="00390622" w:rsidRPr="0037498D">
        <w:rPr>
          <w:rFonts w:ascii="Traditional Arabic" w:hAnsi="Traditional Arabic" w:cs="Traditional Arabic"/>
          <w:sz w:val="32"/>
          <w:szCs w:val="32"/>
          <w:rtl/>
        </w:rPr>
        <w:t>حدثنا عمرو بن رافع</w:t>
      </w:r>
      <w:r w:rsidR="00390622" w:rsidRPr="0037498D">
        <w:rPr>
          <w:rFonts w:ascii="Traditional Arabic" w:hAnsi="Traditional Arabic" w:cs="Traditional Arabic" w:hint="cs"/>
          <w:sz w:val="32"/>
          <w:szCs w:val="32"/>
          <w:rtl/>
        </w:rPr>
        <w:t xml:space="preserve"> </w:t>
      </w:r>
      <w:r w:rsidR="00390622" w:rsidRPr="0037498D">
        <w:rPr>
          <w:rFonts w:ascii="Traditional Arabic" w:hAnsi="Traditional Arabic" w:cs="Traditional Arabic"/>
          <w:sz w:val="32"/>
          <w:szCs w:val="32"/>
          <w:rtl/>
        </w:rPr>
        <w:t>حدثنا هشيم عن منصور ويونس عن الحسن عن عمران ابن الحصين قال نهى رسول الله صلى الله عليه و سلم عن الكي. فاكتويت. فما أفلحت ولا أنجحت</w:t>
      </w:r>
      <w:r w:rsidR="002A2443" w:rsidRPr="0037498D">
        <w:rPr>
          <w:rFonts w:ascii="Traditional Arabic" w:hAnsi="Traditional Arabic" w:cs="Traditional Arabic" w:hint="cs"/>
          <w:sz w:val="32"/>
          <w:szCs w:val="32"/>
          <w:rtl/>
        </w:rPr>
        <w:t>.</w:t>
      </w:r>
      <w:r w:rsidR="002A2443" w:rsidRPr="0037498D">
        <w:rPr>
          <w:rStyle w:val="FootnoteReference"/>
          <w:rFonts w:ascii="Traditional Arabic" w:hAnsi="Traditional Arabic" w:cs="Traditional Arabic"/>
          <w:sz w:val="32"/>
          <w:szCs w:val="32"/>
          <w:rtl/>
        </w:rPr>
        <w:footnoteReference w:id="74"/>
      </w:r>
      <w:r w:rsidR="002A2443" w:rsidRPr="0037498D">
        <w:rPr>
          <w:rFonts w:ascii="Traditional Arabic" w:hAnsi="Traditional Arabic" w:cs="Traditional Arabic" w:hint="cs"/>
          <w:sz w:val="32"/>
          <w:szCs w:val="32"/>
          <w:rtl/>
        </w:rPr>
        <w:t xml:space="preserve"> اخرجه</w:t>
      </w:r>
      <w:r w:rsidR="00C97D38" w:rsidRPr="0037498D">
        <w:rPr>
          <w:rFonts w:ascii="Traditional Arabic" w:hAnsi="Traditional Arabic" w:cs="Traditional Arabic" w:hint="cs"/>
          <w:sz w:val="32"/>
          <w:szCs w:val="32"/>
          <w:rtl/>
          <w:lang w:bidi="ar-DZ"/>
        </w:rPr>
        <w:t xml:space="preserve"> ابن م</w:t>
      </w:r>
      <w:r w:rsidR="002A2443" w:rsidRPr="0037498D">
        <w:rPr>
          <w:rFonts w:ascii="Traditional Arabic" w:hAnsi="Traditional Arabic" w:cs="Traditional Arabic" w:hint="cs"/>
          <w:sz w:val="32"/>
          <w:szCs w:val="32"/>
          <w:rtl/>
          <w:lang w:bidi="ar-DZ"/>
        </w:rPr>
        <w:t>اجه, أحمد, والترمذى والنسائي.</w:t>
      </w:r>
    </w:p>
    <w:p w:rsidR="00F0000D" w:rsidRPr="0037498D" w:rsidRDefault="001E5FBD" w:rsidP="001E5FBD">
      <w:pPr>
        <w:pStyle w:val="ListParagraph"/>
        <w:bidi/>
        <w:spacing w:line="360" w:lineRule="auto"/>
        <w:ind w:left="2692"/>
        <w:jc w:val="both"/>
        <w:rPr>
          <w:rFonts w:ascii="Traditional Arabic" w:hAnsi="Traditional Arabic" w:cs="Traditional Arabic"/>
          <w:sz w:val="32"/>
          <w:szCs w:val="32"/>
          <w:rtl/>
          <w:lang w:bidi="ar-DZ"/>
        </w:rPr>
      </w:pPr>
      <w:r w:rsidRPr="0037498D">
        <w:rPr>
          <w:rFonts w:ascii="Traditional Arabic" w:hAnsi="Traditional Arabic" w:cs="Traditional Arabic" w:hint="cs"/>
          <w:b/>
          <w:bCs/>
          <w:sz w:val="32"/>
          <w:szCs w:val="32"/>
          <w:rtl/>
          <w:lang w:bidi="ar-DZ"/>
        </w:rPr>
        <w:t>الثاني</w:t>
      </w:r>
      <w:r w:rsidRPr="0037498D">
        <w:rPr>
          <w:rFonts w:ascii="Traditional Arabic" w:hAnsi="Traditional Arabic" w:cs="Traditional Arabic" w:hint="cs"/>
          <w:sz w:val="32"/>
          <w:szCs w:val="32"/>
          <w:rtl/>
          <w:lang w:bidi="ar-DZ"/>
        </w:rPr>
        <w:t xml:space="preserve">, </w:t>
      </w:r>
      <w:r w:rsidR="00945D43" w:rsidRPr="0037498D">
        <w:rPr>
          <w:rFonts w:ascii="Traditional Arabic" w:hAnsi="Traditional Arabic" w:cs="Traditional Arabic" w:hint="cs"/>
          <w:sz w:val="32"/>
          <w:szCs w:val="32"/>
          <w:rtl/>
          <w:lang w:bidi="ar-DZ"/>
        </w:rPr>
        <w:t xml:space="preserve">حدثنا ابو </w:t>
      </w:r>
      <w:r w:rsidR="004F2106" w:rsidRPr="0037498D">
        <w:rPr>
          <w:rFonts w:ascii="Traditional Arabic" w:hAnsi="Traditional Arabic" w:cs="Traditional Arabic" w:hint="cs"/>
          <w:sz w:val="32"/>
          <w:szCs w:val="32"/>
          <w:rtl/>
          <w:lang w:bidi="ar-DZ"/>
        </w:rPr>
        <w:t>نعيم</w:t>
      </w:r>
      <w:r w:rsidR="00945D43" w:rsidRPr="0037498D">
        <w:rPr>
          <w:rFonts w:ascii="Traditional Arabic" w:hAnsi="Traditional Arabic" w:cs="Traditional Arabic" w:hint="cs"/>
          <w:sz w:val="32"/>
          <w:szCs w:val="32"/>
          <w:rtl/>
          <w:lang w:bidi="ar-DZ"/>
        </w:rPr>
        <w:t xml:space="preserve"> حدثنا عبد الرحمن بن الغسيل </w:t>
      </w:r>
      <w:r w:rsidR="004F2106" w:rsidRPr="0037498D">
        <w:rPr>
          <w:rFonts w:ascii="Traditional Arabic" w:hAnsi="Traditional Arabic" w:cs="Traditional Arabic" w:hint="cs"/>
          <w:sz w:val="32"/>
          <w:szCs w:val="32"/>
          <w:rtl/>
          <w:lang w:bidi="ar-DZ"/>
        </w:rPr>
        <w:t>عن</w:t>
      </w:r>
      <w:r w:rsidR="00945D43" w:rsidRPr="0037498D">
        <w:rPr>
          <w:rFonts w:ascii="Traditional Arabic" w:hAnsi="Traditional Arabic" w:cs="Traditional Arabic" w:hint="cs"/>
          <w:sz w:val="32"/>
          <w:szCs w:val="32"/>
          <w:rtl/>
          <w:lang w:bidi="ar-DZ"/>
        </w:rPr>
        <w:t xml:space="preserve"> عاصم</w:t>
      </w:r>
      <w:r w:rsidR="004F2106" w:rsidRPr="0037498D">
        <w:rPr>
          <w:rFonts w:ascii="Traditional Arabic" w:hAnsi="Traditional Arabic" w:cs="Traditional Arabic" w:hint="cs"/>
          <w:sz w:val="32"/>
          <w:szCs w:val="32"/>
          <w:rtl/>
          <w:lang w:bidi="ar-DZ"/>
        </w:rPr>
        <w:t xml:space="preserve"> بن عمر بن قتادة قال سمعت جابر بن عبد الله رضي الله عنهما قال سمعت النبي صلى الله عليه وسلم يقو</w:t>
      </w:r>
      <w:r w:rsidR="00945D43" w:rsidRPr="0037498D">
        <w:rPr>
          <w:rFonts w:ascii="Traditional Arabic" w:hAnsi="Traditional Arabic" w:cs="Traditional Arabic" w:hint="cs"/>
          <w:sz w:val="32"/>
          <w:szCs w:val="32"/>
          <w:rtl/>
          <w:lang w:bidi="ar-DZ"/>
        </w:rPr>
        <w:t xml:space="preserve">ل: "ان كان في شيء من أدويتكم </w:t>
      </w:r>
      <w:r w:rsidR="004F2106" w:rsidRPr="0037498D">
        <w:rPr>
          <w:rFonts w:ascii="Traditional Arabic" w:hAnsi="Traditional Arabic" w:cs="Traditional Arabic" w:hint="cs"/>
          <w:sz w:val="32"/>
          <w:szCs w:val="32"/>
          <w:rtl/>
          <w:lang w:bidi="ar-DZ"/>
        </w:rPr>
        <w:t>خير</w:t>
      </w:r>
      <w:r w:rsidR="00945D43" w:rsidRPr="0037498D">
        <w:rPr>
          <w:rFonts w:ascii="Traditional Arabic" w:hAnsi="Traditional Arabic" w:cs="Traditional Arabic" w:hint="cs"/>
          <w:sz w:val="32"/>
          <w:szCs w:val="32"/>
          <w:rtl/>
          <w:lang w:bidi="ar-DZ"/>
        </w:rPr>
        <w:t xml:space="preserve"> ففي شرطة محجم او لذعة النار,</w:t>
      </w:r>
      <w:r w:rsidR="004F2106" w:rsidRPr="0037498D">
        <w:rPr>
          <w:rFonts w:ascii="Traditional Arabic" w:hAnsi="Traditional Arabic" w:cs="Traditional Arabic" w:hint="cs"/>
          <w:sz w:val="32"/>
          <w:szCs w:val="32"/>
          <w:rtl/>
          <w:lang w:bidi="ar-DZ"/>
        </w:rPr>
        <w:t xml:space="preserve"> توافق الداء,</w:t>
      </w:r>
      <w:r w:rsidR="00945D43" w:rsidRPr="0037498D">
        <w:rPr>
          <w:rFonts w:ascii="Traditional Arabic" w:hAnsi="Traditional Arabic" w:cs="Traditional Arabic" w:hint="cs"/>
          <w:sz w:val="32"/>
          <w:szCs w:val="32"/>
          <w:rtl/>
          <w:lang w:bidi="ar-DZ"/>
        </w:rPr>
        <w:t xml:space="preserve"> </w:t>
      </w:r>
      <w:r w:rsidR="00C97D38" w:rsidRPr="0037498D">
        <w:rPr>
          <w:rFonts w:ascii="Traditional Arabic" w:hAnsi="Traditional Arabic" w:cs="Traditional Arabic" w:hint="cs"/>
          <w:sz w:val="32"/>
          <w:szCs w:val="32"/>
          <w:rtl/>
          <w:lang w:bidi="ar-DZ"/>
        </w:rPr>
        <w:t>وما احب ان اكتوى</w:t>
      </w:r>
      <w:r w:rsidR="00945D43" w:rsidRPr="0037498D">
        <w:rPr>
          <w:rFonts w:ascii="Traditional Arabic" w:hAnsi="Traditional Arabic" w:cs="Traditional Arabic" w:hint="cs"/>
          <w:sz w:val="32"/>
          <w:szCs w:val="32"/>
          <w:rtl/>
          <w:lang w:bidi="ar-DZ"/>
        </w:rPr>
        <w:t>"</w:t>
      </w:r>
      <w:r w:rsidR="004F2106" w:rsidRPr="0037498D">
        <w:rPr>
          <w:rFonts w:ascii="Traditional Arabic" w:hAnsi="Traditional Arabic" w:cs="Traditional Arabic" w:hint="cs"/>
          <w:sz w:val="32"/>
          <w:szCs w:val="32"/>
          <w:rtl/>
          <w:lang w:bidi="ar-DZ"/>
        </w:rPr>
        <w:t>.</w:t>
      </w:r>
      <w:r w:rsidR="004F2106" w:rsidRPr="0037498D">
        <w:rPr>
          <w:rStyle w:val="FootnoteReference"/>
          <w:rFonts w:ascii="Traditional Arabic" w:hAnsi="Traditional Arabic" w:cs="Traditional Arabic"/>
          <w:sz w:val="32"/>
          <w:szCs w:val="32"/>
          <w:rtl/>
          <w:lang w:bidi="ar-DZ"/>
        </w:rPr>
        <w:footnoteReference w:id="75"/>
      </w:r>
      <w:r w:rsidR="004F2106" w:rsidRPr="0037498D">
        <w:rPr>
          <w:rFonts w:ascii="Traditional Arabic" w:hAnsi="Traditional Arabic" w:cs="Traditional Arabic" w:hint="cs"/>
          <w:sz w:val="32"/>
          <w:szCs w:val="32"/>
          <w:rtl/>
          <w:lang w:bidi="ar-DZ"/>
        </w:rPr>
        <w:t xml:space="preserve"> كتب في </w:t>
      </w:r>
      <w:r w:rsidR="00C97D38" w:rsidRPr="0037498D">
        <w:rPr>
          <w:rFonts w:ascii="Traditional Arabic" w:hAnsi="Traditional Arabic" w:cs="Traditional Arabic" w:hint="cs"/>
          <w:sz w:val="32"/>
          <w:szCs w:val="32"/>
          <w:rtl/>
          <w:lang w:bidi="ar-DZ"/>
        </w:rPr>
        <w:t>صحيح بخاري طب 15 17, صحيح مسلم</w:t>
      </w:r>
    </w:p>
    <w:p w:rsidR="001E5FBD" w:rsidRPr="0037498D" w:rsidRDefault="0063077E" w:rsidP="000614CD">
      <w:pPr>
        <w:pStyle w:val="ListParagraph"/>
        <w:numPr>
          <w:ilvl w:val="0"/>
          <w:numId w:val="19"/>
        </w:numPr>
        <w:bidi/>
        <w:spacing w:line="360" w:lineRule="auto"/>
        <w:ind w:left="1701" w:hanging="569"/>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lastRenderedPageBreak/>
        <w:t xml:space="preserve">الجمع والترجيح بين </w:t>
      </w:r>
      <w:r w:rsidR="0058725E" w:rsidRPr="0037498D">
        <w:rPr>
          <w:rFonts w:ascii="Traditional Arabic" w:hAnsi="Traditional Arabic" w:cs="Traditional Arabic" w:hint="cs"/>
          <w:sz w:val="32"/>
          <w:szCs w:val="32"/>
          <w:rtl/>
          <w:lang w:bidi="ar-DZ"/>
        </w:rPr>
        <w:t>مختلف الاحاديث</w:t>
      </w:r>
    </w:p>
    <w:p w:rsidR="001E5FBD" w:rsidRPr="0037498D" w:rsidRDefault="00CE5DF3" w:rsidP="001E5FBD">
      <w:pPr>
        <w:pStyle w:val="ListParagraph"/>
        <w:bidi/>
        <w:spacing w:line="360" w:lineRule="auto"/>
        <w:ind w:left="1701" w:firstLine="99"/>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DZ"/>
        </w:rPr>
        <w:t>حينما ن</w:t>
      </w:r>
      <w:r w:rsidR="004F778C" w:rsidRPr="0037498D">
        <w:rPr>
          <w:rFonts w:ascii="Traditional Arabic" w:hAnsi="Traditional Arabic" w:cs="Traditional Arabic" w:hint="cs"/>
          <w:sz w:val="32"/>
          <w:szCs w:val="32"/>
          <w:rtl/>
          <w:lang w:bidi="ar-DZ"/>
        </w:rPr>
        <w:t>نظر الى هؤلاء الأح</w:t>
      </w:r>
      <w:r w:rsidR="00B90246" w:rsidRPr="0037498D">
        <w:rPr>
          <w:rFonts w:ascii="Traditional Arabic" w:hAnsi="Traditional Arabic" w:cs="Traditional Arabic" w:hint="cs"/>
          <w:sz w:val="32"/>
          <w:szCs w:val="32"/>
          <w:rtl/>
          <w:lang w:bidi="ar-DZ"/>
        </w:rPr>
        <w:t>اديث,</w:t>
      </w:r>
      <w:r w:rsidR="00C94E79" w:rsidRPr="0037498D">
        <w:rPr>
          <w:rFonts w:ascii="Traditional Arabic" w:hAnsi="Traditional Arabic" w:cs="Traditional Arabic" w:hint="cs"/>
          <w:sz w:val="32"/>
          <w:szCs w:val="32"/>
          <w:rtl/>
          <w:lang w:bidi="ar-DZ"/>
        </w:rPr>
        <w:t xml:space="preserve"> فيه الا</w:t>
      </w:r>
      <w:r w:rsidRPr="0037498D">
        <w:rPr>
          <w:rFonts w:ascii="Traditional Arabic" w:hAnsi="Traditional Arabic" w:cs="Traditional Arabic" w:hint="cs"/>
          <w:sz w:val="32"/>
          <w:szCs w:val="32"/>
          <w:rtl/>
          <w:lang w:bidi="ar-DZ"/>
        </w:rPr>
        <w:t xml:space="preserve">ختلاف بين إباحة الكي </w:t>
      </w:r>
      <w:r w:rsidR="005960CE" w:rsidRPr="0037498D">
        <w:rPr>
          <w:rFonts w:ascii="Traditional Arabic" w:hAnsi="Traditional Arabic" w:cs="Traditional Arabic" w:hint="cs"/>
          <w:sz w:val="32"/>
          <w:szCs w:val="32"/>
          <w:rtl/>
          <w:lang w:bidi="ar-DZ"/>
        </w:rPr>
        <w:t xml:space="preserve">مكروهته. لكن </w:t>
      </w:r>
      <w:r w:rsidR="00B90246" w:rsidRPr="0037498D">
        <w:rPr>
          <w:rFonts w:ascii="Traditional Arabic" w:hAnsi="Traditional Arabic" w:cs="Traditional Arabic" w:hint="cs"/>
          <w:sz w:val="32"/>
          <w:szCs w:val="32"/>
          <w:rtl/>
          <w:lang w:bidi="ar-DZ"/>
        </w:rPr>
        <w:t>يمكن الى الجمع بينها, لأن</w:t>
      </w:r>
      <w:r w:rsidR="005960CE" w:rsidRPr="0037498D">
        <w:rPr>
          <w:rFonts w:ascii="Traditional Arabic" w:hAnsi="Traditional Arabic" w:cs="Traditional Arabic" w:hint="cs"/>
          <w:sz w:val="32"/>
          <w:szCs w:val="32"/>
          <w:rtl/>
          <w:lang w:bidi="ar-DZ"/>
        </w:rPr>
        <w:t xml:space="preserve"> ما</w:t>
      </w:r>
      <w:r w:rsidR="00B90246" w:rsidRPr="0037498D">
        <w:rPr>
          <w:rFonts w:ascii="Traditional Arabic" w:hAnsi="Traditional Arabic" w:cs="Traditional Arabic" w:hint="cs"/>
          <w:sz w:val="32"/>
          <w:szCs w:val="32"/>
          <w:rtl/>
          <w:lang w:bidi="ar-DZ"/>
        </w:rPr>
        <w:t xml:space="preserve"> بين الاحاديث</w:t>
      </w:r>
      <w:r w:rsidR="005960CE" w:rsidRPr="0037498D">
        <w:rPr>
          <w:rFonts w:ascii="Traditional Arabic" w:hAnsi="Traditional Arabic" w:cs="Traditional Arabic" w:hint="cs"/>
          <w:sz w:val="32"/>
          <w:szCs w:val="32"/>
          <w:rtl/>
          <w:lang w:bidi="ar-DZ"/>
        </w:rPr>
        <w:t xml:space="preserve"> منهيا مطلقا, غير أن في الكي منفعة ومضررة</w:t>
      </w:r>
      <w:r w:rsidR="00B90246" w:rsidRPr="0037498D">
        <w:rPr>
          <w:rFonts w:ascii="Traditional Arabic" w:hAnsi="Traditional Arabic" w:cs="Traditional Arabic" w:hint="cs"/>
          <w:sz w:val="32"/>
          <w:szCs w:val="32"/>
          <w:rtl/>
          <w:lang w:bidi="ar-EG"/>
        </w:rPr>
        <w:t>.</w:t>
      </w:r>
    </w:p>
    <w:p w:rsidR="001E5FBD" w:rsidRPr="0037498D" w:rsidRDefault="00387A8D" w:rsidP="001E5FBD">
      <w:pPr>
        <w:pStyle w:val="ListParagraph"/>
        <w:bidi/>
        <w:spacing w:line="360" w:lineRule="auto"/>
        <w:ind w:left="1701" w:firstLine="99"/>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DZ"/>
        </w:rPr>
        <w:t>ويؤخذ</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من</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الجمع</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بين</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كراهته</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صلى</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الله</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عليه</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سلم</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للكي</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وبين</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استعماله</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له</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أنه</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لا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يترك</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مطلقا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ولا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يستعمل</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مطلقا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بل</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يستعمل</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عند</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تعينه</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طريقا</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إلى</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الشفاء</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مع</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مصاحبة</w:t>
      </w:r>
      <w:r w:rsidRPr="0037498D">
        <w:rPr>
          <w:rFonts w:ascii="Traditional Arabic" w:hAnsi="Traditional Arabic" w:cs="Traditional Arabic"/>
          <w:sz w:val="32"/>
          <w:szCs w:val="32"/>
          <w:rtl/>
          <w:lang w:bidi="ar-DZ"/>
        </w:rPr>
        <w:t xml:space="preserve"> </w:t>
      </w:r>
      <w:r w:rsidR="00112E84" w:rsidRPr="0037498D">
        <w:rPr>
          <w:rFonts w:ascii="Traditional Arabic" w:hAnsi="Traditional Arabic" w:cs="Traditional Arabic" w:hint="cs"/>
          <w:sz w:val="32"/>
          <w:szCs w:val="32"/>
          <w:rtl/>
          <w:lang w:bidi="ar-DZ"/>
        </w:rPr>
        <w:t>ال</w:t>
      </w:r>
      <w:r w:rsidRPr="0037498D">
        <w:rPr>
          <w:rFonts w:ascii="Traditional Arabic" w:hAnsi="Traditional Arabic" w:cs="Traditional Arabic" w:hint="cs"/>
          <w:sz w:val="32"/>
          <w:szCs w:val="32"/>
          <w:rtl/>
          <w:lang w:bidi="ar-DZ"/>
        </w:rPr>
        <w:t>اعتقاد</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أن</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الشفاء</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بإذن</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الله</w:t>
      </w:r>
      <w:r w:rsidRPr="0037498D">
        <w:rPr>
          <w:rFonts w:ascii="Traditional Arabic" w:hAnsi="Traditional Arabic" w:cs="Traditional Arabic"/>
          <w:sz w:val="32"/>
          <w:szCs w:val="32"/>
          <w:rtl/>
          <w:lang w:bidi="ar-DZ"/>
        </w:rPr>
        <w:t xml:space="preserve"> </w:t>
      </w:r>
      <w:r w:rsidRPr="0037498D">
        <w:rPr>
          <w:rFonts w:ascii="Traditional Arabic" w:hAnsi="Traditional Arabic" w:cs="Traditional Arabic" w:hint="cs"/>
          <w:sz w:val="32"/>
          <w:szCs w:val="32"/>
          <w:rtl/>
          <w:lang w:bidi="ar-DZ"/>
        </w:rPr>
        <w:t>تعالى.</w:t>
      </w:r>
    </w:p>
    <w:p w:rsidR="005960CE" w:rsidRPr="0037498D" w:rsidRDefault="008E269B" w:rsidP="001E5FBD">
      <w:pPr>
        <w:pStyle w:val="ListParagraph"/>
        <w:bidi/>
        <w:spacing w:line="360" w:lineRule="auto"/>
        <w:ind w:left="1701" w:firstLine="99"/>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DZ"/>
        </w:rPr>
        <w:t>ان</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في</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الهدى</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أحاديث</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الكي</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التي</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قد</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تضمنت</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أربعة</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أشياء</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أحدها</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فعله</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ثانيها</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عدم</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محبته</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ثالثها</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الثناء</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على</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من</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تركه</w:t>
      </w:r>
      <w:r w:rsidR="005960CE" w:rsidRPr="0037498D">
        <w:rPr>
          <w:rFonts w:ascii="Traditional Arabic" w:hAnsi="Traditional Arabic" w:cs="Traditional Arabic"/>
          <w:sz w:val="32"/>
          <w:szCs w:val="32"/>
          <w:rtl/>
          <w:lang w:bidi="ar-DZ"/>
        </w:rPr>
        <w:t xml:space="preserve"> </w:t>
      </w:r>
      <w:r w:rsidR="005960CE" w:rsidRPr="0037498D">
        <w:rPr>
          <w:rFonts w:ascii="Traditional Arabic" w:hAnsi="Traditional Arabic" w:cs="Traditional Arabic" w:hint="cs"/>
          <w:sz w:val="32"/>
          <w:szCs w:val="32"/>
          <w:rtl/>
          <w:lang w:bidi="ar-DZ"/>
        </w:rPr>
        <w:t>و</w:t>
      </w:r>
      <w:r w:rsidR="00F0000D" w:rsidRPr="0037498D">
        <w:rPr>
          <w:rFonts w:ascii="Traditional Arabic" w:hAnsi="Traditional Arabic" w:cs="Traditional Arabic" w:hint="cs"/>
          <w:sz w:val="32"/>
          <w:szCs w:val="32"/>
          <w:rtl/>
          <w:lang w:bidi="ar-DZ"/>
        </w:rPr>
        <w:t>رابعها</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النهي</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عنه</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ولا</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تعارض</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فيها</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بحمد</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الله</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فإن</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فعله</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يدل</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على</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جوازه</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وعدم</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محبته</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لا</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يدل</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على</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المنع</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منه</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والثناء</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على</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تاركيه</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يدل</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على</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أن</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تركه</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أفضل</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والنهي</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عنه</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إما</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على</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سبيل</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الأختيار</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من</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دون</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علة</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أو</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عن</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النوع</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الذي</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يحتاج</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معه</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إلى</w:t>
      </w:r>
      <w:r w:rsidR="00F0000D" w:rsidRPr="0037498D">
        <w:rPr>
          <w:rFonts w:ascii="Traditional Arabic" w:hAnsi="Traditional Arabic" w:cs="Traditional Arabic"/>
          <w:sz w:val="32"/>
          <w:szCs w:val="32"/>
          <w:rtl/>
          <w:lang w:bidi="ar-DZ"/>
        </w:rPr>
        <w:t xml:space="preserve"> </w:t>
      </w:r>
      <w:r w:rsidR="00F0000D" w:rsidRPr="0037498D">
        <w:rPr>
          <w:rFonts w:ascii="Traditional Arabic" w:hAnsi="Traditional Arabic" w:cs="Traditional Arabic" w:hint="cs"/>
          <w:sz w:val="32"/>
          <w:szCs w:val="32"/>
          <w:rtl/>
          <w:lang w:bidi="ar-DZ"/>
        </w:rPr>
        <w:t>الكي</w:t>
      </w:r>
      <w:r w:rsidR="00C0379B" w:rsidRPr="0037498D">
        <w:rPr>
          <w:rFonts w:ascii="Traditional Arabic" w:hAnsi="Traditional Arabic" w:cs="Traditional Arabic" w:hint="cs"/>
          <w:sz w:val="32"/>
          <w:szCs w:val="32"/>
          <w:rtl/>
          <w:lang w:bidi="ar-DZ"/>
        </w:rPr>
        <w:t>.</w:t>
      </w:r>
      <w:r w:rsidR="00C0379B" w:rsidRPr="0037498D">
        <w:rPr>
          <w:rStyle w:val="FootnoteReference"/>
          <w:rFonts w:ascii="Traditional Arabic" w:hAnsi="Traditional Arabic" w:cs="Traditional Arabic"/>
          <w:sz w:val="32"/>
          <w:szCs w:val="32"/>
          <w:rtl/>
          <w:lang w:bidi="ar-DZ"/>
        </w:rPr>
        <w:footnoteReference w:id="76"/>
      </w:r>
      <w:r w:rsidR="00C0379B" w:rsidRPr="0037498D">
        <w:rPr>
          <w:rFonts w:ascii="Traditional Arabic" w:hAnsi="Traditional Arabic" w:cs="Traditional Arabic" w:hint="cs"/>
          <w:sz w:val="32"/>
          <w:szCs w:val="32"/>
          <w:rtl/>
          <w:lang w:bidi="ar-DZ"/>
        </w:rPr>
        <w:t xml:space="preserve"> </w:t>
      </w:r>
      <w:r w:rsidR="005960CE" w:rsidRPr="0037498D">
        <w:rPr>
          <w:rFonts w:ascii="Traditional Arabic" w:hAnsi="Traditional Arabic" w:cs="Traditional Arabic" w:hint="cs"/>
          <w:sz w:val="32"/>
          <w:szCs w:val="32"/>
          <w:rtl/>
          <w:lang w:bidi="ar-DZ"/>
        </w:rPr>
        <w:t>أننا لا ننظر الى حكمه, بل نعرف معنى الحقيقة من الكي</w:t>
      </w:r>
      <w:r w:rsidR="00886D4A" w:rsidRPr="0037498D">
        <w:rPr>
          <w:rFonts w:ascii="Traditional Arabic" w:hAnsi="Traditional Arabic" w:cs="Traditional Arabic" w:hint="cs"/>
          <w:sz w:val="32"/>
          <w:szCs w:val="32"/>
          <w:rtl/>
          <w:lang w:bidi="ar-DZ"/>
        </w:rPr>
        <w:t>.</w:t>
      </w:r>
    </w:p>
    <w:p w:rsidR="001E5FBD" w:rsidRPr="0037498D" w:rsidRDefault="0058725E" w:rsidP="000614CD">
      <w:pPr>
        <w:pStyle w:val="ListParagraph"/>
        <w:numPr>
          <w:ilvl w:val="0"/>
          <w:numId w:val="19"/>
        </w:numPr>
        <w:bidi/>
        <w:spacing w:line="360" w:lineRule="auto"/>
        <w:ind w:left="1558" w:hanging="284"/>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 xml:space="preserve">فهم الحديث في </w:t>
      </w:r>
      <w:r w:rsidR="007B7B46" w:rsidRPr="0037498D">
        <w:rPr>
          <w:rFonts w:ascii="Traditional Arabic" w:hAnsi="Traditional Arabic" w:cs="Traditional Arabic" w:hint="cs"/>
          <w:sz w:val="32"/>
          <w:szCs w:val="32"/>
          <w:rtl/>
          <w:lang w:bidi="ar-DZ"/>
        </w:rPr>
        <w:t>ال</w:t>
      </w:r>
      <w:r w:rsidRPr="0037498D">
        <w:rPr>
          <w:rFonts w:ascii="Traditional Arabic" w:hAnsi="Traditional Arabic" w:cs="Traditional Arabic" w:hint="cs"/>
          <w:sz w:val="32"/>
          <w:szCs w:val="32"/>
          <w:rtl/>
          <w:lang w:bidi="ar-DZ"/>
        </w:rPr>
        <w:t>سباب</w:t>
      </w:r>
    </w:p>
    <w:p w:rsidR="008E34BE" w:rsidRPr="0037498D" w:rsidRDefault="000F3BCB" w:rsidP="008E34BE">
      <w:pPr>
        <w:pStyle w:val="ListParagraph"/>
        <w:bidi/>
        <w:spacing w:line="360" w:lineRule="auto"/>
        <w:ind w:left="1558" w:firstLine="242"/>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DZ"/>
        </w:rPr>
        <w:t xml:space="preserve">ان الحكم الذي يحمله الحديث قد يبدو عاما  ودائما, ولكنه عند التأمل مبني على علة, ويزول بزوالها كما يبقى ببقائها. لابد لفهم الحديث فهما سليما دقيقا, من معرفة </w:t>
      </w:r>
      <w:r w:rsidRPr="0037498D">
        <w:rPr>
          <w:rFonts w:ascii="Traditional Arabic" w:hAnsi="Traditional Arabic" w:cs="Traditional Arabic" w:hint="cs"/>
          <w:sz w:val="32"/>
          <w:szCs w:val="32"/>
          <w:rtl/>
          <w:lang w:bidi="ar-DZ"/>
        </w:rPr>
        <w:lastRenderedPageBreak/>
        <w:t xml:space="preserve">الملايسات التي سبق فيها النص, وجاء بيانا لها </w:t>
      </w:r>
      <w:r w:rsidR="00FB0A20" w:rsidRPr="0037498D">
        <w:rPr>
          <w:rFonts w:ascii="Traditional Arabic" w:hAnsi="Traditional Arabic" w:cs="Traditional Arabic" w:hint="cs"/>
          <w:sz w:val="32"/>
          <w:szCs w:val="32"/>
          <w:rtl/>
          <w:lang w:bidi="ar-DZ"/>
        </w:rPr>
        <w:t>وعلاجا لظروفها</w:t>
      </w:r>
      <w:r w:rsidRPr="0037498D">
        <w:rPr>
          <w:rFonts w:ascii="Traditional Arabic" w:hAnsi="Traditional Arabic" w:cs="Traditional Arabic" w:hint="cs"/>
          <w:sz w:val="32"/>
          <w:szCs w:val="32"/>
          <w:rtl/>
          <w:lang w:bidi="ar-DZ"/>
        </w:rPr>
        <w:t xml:space="preserve"> حتى يتحدد المراد من الحديث بدقة ولا يتعض لشحطحات الظنون او الجري وراء ظاهر غير مقصود. </w:t>
      </w:r>
      <w:r w:rsidRPr="0037498D">
        <w:rPr>
          <w:rStyle w:val="FootnoteReference"/>
          <w:rFonts w:ascii="Traditional Arabic" w:hAnsi="Traditional Arabic" w:cs="Traditional Arabic"/>
          <w:sz w:val="32"/>
          <w:szCs w:val="32"/>
          <w:rtl/>
          <w:lang w:bidi="ar-DZ"/>
        </w:rPr>
        <w:footnoteReference w:id="77"/>
      </w:r>
    </w:p>
    <w:p w:rsidR="008E34BE" w:rsidRPr="0037498D" w:rsidRDefault="00387A8D" w:rsidP="008E34BE">
      <w:pPr>
        <w:pStyle w:val="ListParagraph"/>
        <w:bidi/>
        <w:spacing w:line="360" w:lineRule="auto"/>
        <w:ind w:left="1558" w:firstLine="242"/>
        <w:jc w:val="both"/>
        <w:rPr>
          <w:rFonts w:ascii="Traditional Arabic" w:hAnsi="Traditional Arabic" w:cs="Traditional Arabic"/>
          <w:sz w:val="32"/>
          <w:szCs w:val="32"/>
          <w:rtl/>
        </w:rPr>
      </w:pPr>
      <w:r w:rsidRPr="0037498D">
        <w:rPr>
          <w:rFonts w:ascii="Traditional Arabic" w:hAnsi="Traditional Arabic" w:cs="Traditional Arabic" w:hint="cs"/>
          <w:b/>
          <w:bCs/>
          <w:sz w:val="32"/>
          <w:szCs w:val="32"/>
          <w:rtl/>
          <w:lang w:bidi="ar-DZ"/>
        </w:rPr>
        <w:t>فالحديث الاول</w:t>
      </w:r>
      <w:r w:rsidR="005914BF" w:rsidRPr="0037498D">
        <w:rPr>
          <w:rFonts w:ascii="Traditional Arabic" w:hAnsi="Traditional Arabic" w:cs="Traditional Arabic" w:hint="cs"/>
          <w:b/>
          <w:bCs/>
          <w:sz w:val="32"/>
          <w:szCs w:val="32"/>
          <w:rtl/>
          <w:lang w:bidi="ar-DZ"/>
        </w:rPr>
        <w:t>,</w:t>
      </w:r>
      <w:r w:rsidRPr="0037498D">
        <w:rPr>
          <w:rFonts w:ascii="Traditional Arabic" w:hAnsi="Traditional Arabic" w:cs="Traditional Arabic" w:hint="cs"/>
          <w:sz w:val="32"/>
          <w:szCs w:val="32"/>
          <w:rtl/>
          <w:lang w:bidi="ar-DZ"/>
        </w:rPr>
        <w:t xml:space="preserve"> اي الحديث من رواية مسلم عن إبن عباس, يدل على أن الكي </w:t>
      </w:r>
      <w:r w:rsidR="00656BD5" w:rsidRPr="0037498D">
        <w:rPr>
          <w:rFonts w:ascii="Traditional Arabic" w:hAnsi="Traditional Arabic" w:cs="Traditional Arabic" w:hint="cs"/>
          <w:sz w:val="32"/>
          <w:szCs w:val="32"/>
          <w:rtl/>
          <w:lang w:bidi="ar-DZ"/>
        </w:rPr>
        <w:t xml:space="preserve">نوع من انواع </w:t>
      </w:r>
      <w:r w:rsidR="008E34BE" w:rsidRPr="0037498D">
        <w:rPr>
          <w:rFonts w:ascii="Traditional Arabic" w:hAnsi="Traditional Arabic" w:cs="Traditional Arabic" w:hint="cs"/>
          <w:sz w:val="32"/>
          <w:szCs w:val="32"/>
          <w:rtl/>
        </w:rPr>
        <w:t xml:space="preserve">التداوى </w:t>
      </w:r>
      <w:r w:rsidR="00C22233" w:rsidRPr="0037498D">
        <w:rPr>
          <w:rFonts w:ascii="Traditional Arabic" w:hAnsi="Traditional Arabic" w:cs="Traditional Arabic" w:hint="cs"/>
          <w:sz w:val="32"/>
          <w:szCs w:val="32"/>
          <w:rtl/>
          <w:lang w:bidi="ar-DZ"/>
        </w:rPr>
        <w:t xml:space="preserve">لنيل الشفاء او الصحة وإصلاح الجسد. </w:t>
      </w:r>
      <w:r w:rsidR="00C22233" w:rsidRPr="0037498D">
        <w:rPr>
          <w:rFonts w:ascii="Traditional Arabic" w:hAnsi="Traditional Arabic" w:cs="Traditional Arabic"/>
          <w:sz w:val="32"/>
          <w:szCs w:val="32"/>
          <w:rtl/>
        </w:rPr>
        <w:t>والكي يستعمل في الخلط الباغي الذي لا تنحسم مادته إلا به</w:t>
      </w:r>
      <w:r w:rsidR="00C22233" w:rsidRPr="0037498D">
        <w:rPr>
          <w:rFonts w:ascii="Traditional Arabic" w:hAnsi="Traditional Arabic" w:cs="Traditional Arabic" w:hint="cs"/>
          <w:sz w:val="32"/>
          <w:szCs w:val="32"/>
          <w:rtl/>
        </w:rPr>
        <w:t xml:space="preserve">. </w:t>
      </w:r>
    </w:p>
    <w:p w:rsidR="008E34BE" w:rsidRPr="0037498D" w:rsidRDefault="0008777C" w:rsidP="008E34BE">
      <w:pPr>
        <w:pStyle w:val="ListParagraph"/>
        <w:bidi/>
        <w:spacing w:line="360" w:lineRule="auto"/>
        <w:ind w:left="1558" w:firstLine="242"/>
        <w:jc w:val="both"/>
        <w:rPr>
          <w:rFonts w:ascii="Traditional Arabic" w:hAnsi="Traditional Arabic" w:cs="Traditional Arabic"/>
          <w:sz w:val="32"/>
          <w:szCs w:val="32"/>
          <w:rtl/>
          <w:lang w:bidi="ar-EG"/>
        </w:rPr>
      </w:pPr>
      <w:r w:rsidRPr="0037498D">
        <w:rPr>
          <w:rFonts w:ascii="Traditional Arabic" w:hAnsi="Traditional Arabic" w:cs="Traditional Arabic" w:hint="cs"/>
          <w:sz w:val="32"/>
          <w:szCs w:val="32"/>
          <w:rtl/>
          <w:lang w:bidi="ar-EG"/>
        </w:rPr>
        <w:t>فنبه</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بالخبر</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على</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أصل</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المعالجة</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بضرب</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من</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المثال</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فالحارة</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تعالج</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بإخراج</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الدم</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لما</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فيه</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من</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استفراغ</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المادة</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وتبريد</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المزاج</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والباردة</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بتناول</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العسل</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لما</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فيه</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من</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التسخين</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والانضاج</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والتقطيع</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والتلطيف</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والجلاء</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والتليين</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فيحصل</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بذلك</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استفراغ</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المادة</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برفق</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وأما</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الكي</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فخاص</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بالمرض</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المزمن</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لأنه</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يكون</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عن</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مادة</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باردة</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فقد</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تفسد</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مزاج</w:t>
      </w:r>
      <w:r w:rsidRPr="0037498D">
        <w:rPr>
          <w:rFonts w:ascii="Traditional Arabic" w:hAnsi="Traditional Arabic" w:cs="Traditional Arabic"/>
          <w:sz w:val="32"/>
          <w:szCs w:val="32"/>
          <w:rtl/>
          <w:lang w:bidi="ar-EG"/>
        </w:rPr>
        <w:t xml:space="preserve"> </w:t>
      </w:r>
      <w:r w:rsidRPr="0037498D">
        <w:rPr>
          <w:rFonts w:ascii="Traditional Arabic" w:hAnsi="Traditional Arabic" w:cs="Traditional Arabic" w:hint="cs"/>
          <w:sz w:val="32"/>
          <w:szCs w:val="32"/>
          <w:rtl/>
          <w:lang w:bidi="ar-EG"/>
        </w:rPr>
        <w:t>العضو.</w:t>
      </w:r>
      <w:r w:rsidRPr="0037498D">
        <w:rPr>
          <w:rStyle w:val="FootnoteReference"/>
          <w:rFonts w:ascii="Traditional Arabic" w:hAnsi="Traditional Arabic" w:cs="Traditional Arabic"/>
          <w:sz w:val="32"/>
          <w:szCs w:val="32"/>
          <w:rtl/>
          <w:lang w:bidi="ar-EG"/>
        </w:rPr>
        <w:footnoteReference w:id="78"/>
      </w:r>
      <w:r w:rsidR="00717358" w:rsidRPr="0037498D">
        <w:rPr>
          <w:rFonts w:ascii="Traditional Arabic" w:hAnsi="Traditional Arabic" w:cs="Traditional Arabic" w:hint="cs"/>
          <w:sz w:val="32"/>
          <w:szCs w:val="32"/>
          <w:rtl/>
          <w:lang w:bidi="ar-EG"/>
        </w:rPr>
        <w:t xml:space="preserve"> </w:t>
      </w:r>
    </w:p>
    <w:p w:rsidR="008E34BE" w:rsidRPr="0037498D" w:rsidRDefault="00656BD5" w:rsidP="008E34BE">
      <w:pPr>
        <w:pStyle w:val="ListParagraph"/>
        <w:bidi/>
        <w:spacing w:line="360" w:lineRule="auto"/>
        <w:ind w:left="1558" w:firstLine="242"/>
        <w:jc w:val="both"/>
        <w:rPr>
          <w:rFonts w:ascii="Traditional Arabic" w:hAnsi="Traditional Arabic" w:cs="Traditional Arabic"/>
          <w:sz w:val="32"/>
          <w:szCs w:val="32"/>
          <w:rtl/>
          <w:lang w:bidi="ar-DZ"/>
        </w:rPr>
      </w:pPr>
      <w:r w:rsidRPr="0037498D">
        <w:rPr>
          <w:rFonts w:ascii="Traditional Arabic" w:hAnsi="Traditional Arabic" w:cs="Traditional Arabic" w:hint="cs"/>
          <w:b/>
          <w:bCs/>
          <w:sz w:val="32"/>
          <w:szCs w:val="32"/>
          <w:rtl/>
          <w:lang w:bidi="ar-DZ"/>
        </w:rPr>
        <w:t>والثاني</w:t>
      </w:r>
      <w:r w:rsidR="005914BF" w:rsidRPr="0037498D">
        <w:rPr>
          <w:rFonts w:ascii="Traditional Arabic" w:hAnsi="Traditional Arabic" w:cs="Traditional Arabic" w:hint="cs"/>
          <w:b/>
          <w:bCs/>
          <w:sz w:val="32"/>
          <w:szCs w:val="32"/>
          <w:rtl/>
          <w:lang w:bidi="ar-DZ"/>
        </w:rPr>
        <w:t>,</w:t>
      </w:r>
      <w:r w:rsidRPr="0037498D">
        <w:rPr>
          <w:rFonts w:ascii="Traditional Arabic" w:hAnsi="Traditional Arabic" w:cs="Traditional Arabic" w:hint="cs"/>
          <w:sz w:val="32"/>
          <w:szCs w:val="32"/>
          <w:rtl/>
          <w:lang w:bidi="ar-DZ"/>
        </w:rPr>
        <w:t xml:space="preserve"> (ان النبي كوى سعد) والحديث (</w:t>
      </w:r>
      <w:r w:rsidR="00952109" w:rsidRPr="0037498D">
        <w:rPr>
          <w:rFonts w:ascii="Traditional Arabic" w:hAnsi="Traditional Arabic" w:cs="Traditional Arabic" w:hint="cs"/>
          <w:sz w:val="32"/>
          <w:szCs w:val="32"/>
          <w:rtl/>
          <w:lang w:bidi="ar-DZ"/>
        </w:rPr>
        <w:t>أن النبي صلى الله عليه وسلم بعث الى ابي بن كعب طبيبا. فقطع له عرقا وكواه عليه</w:t>
      </w:r>
      <w:r w:rsidRPr="0037498D">
        <w:rPr>
          <w:rFonts w:ascii="Traditional Arabic" w:hAnsi="Traditional Arabic" w:cs="Traditional Arabic" w:hint="cs"/>
          <w:sz w:val="32"/>
          <w:szCs w:val="32"/>
          <w:rtl/>
          <w:lang w:bidi="ar-DZ"/>
        </w:rPr>
        <w:t>)</w:t>
      </w:r>
      <w:r w:rsidR="00B540D0" w:rsidRPr="0037498D">
        <w:rPr>
          <w:rFonts w:ascii="Traditional Arabic" w:hAnsi="Traditional Arabic" w:cs="Traditional Arabic" w:hint="cs"/>
          <w:sz w:val="32"/>
          <w:szCs w:val="32"/>
          <w:rtl/>
          <w:lang w:bidi="ar-DZ"/>
        </w:rPr>
        <w:t xml:space="preserve"> </w:t>
      </w:r>
      <w:r w:rsidRPr="0037498D">
        <w:rPr>
          <w:rFonts w:ascii="Traditional Arabic" w:hAnsi="Traditional Arabic" w:cs="Traditional Arabic" w:hint="cs"/>
          <w:sz w:val="32"/>
          <w:szCs w:val="32"/>
          <w:rtl/>
          <w:lang w:bidi="ar-DZ"/>
        </w:rPr>
        <w:t>ان فعل النبي بالكي</w:t>
      </w:r>
      <w:r w:rsidR="00952109" w:rsidRPr="0037498D">
        <w:rPr>
          <w:rFonts w:ascii="Traditional Arabic" w:hAnsi="Traditional Arabic" w:cs="Traditional Arabic" w:hint="cs"/>
          <w:sz w:val="32"/>
          <w:szCs w:val="32"/>
          <w:rtl/>
          <w:lang w:bidi="ar-DZ"/>
        </w:rPr>
        <w:t xml:space="preserve"> </w:t>
      </w:r>
      <w:r w:rsidR="0041757C" w:rsidRPr="0037498D">
        <w:rPr>
          <w:rFonts w:ascii="Traditional Arabic" w:hAnsi="Traditional Arabic" w:cs="Traditional Arabic" w:hint="cs"/>
          <w:sz w:val="32"/>
          <w:szCs w:val="32"/>
          <w:rtl/>
          <w:lang w:bidi="ar-DZ"/>
        </w:rPr>
        <w:t>ليرقي الدم عن جرحه وخاف عليه ان ينزف فيهلك. قال الشيخ عز الدين بن عبد السلام في الجمع بينهما (الكراهة والاباحة) أن الكي تارة يكون عند قيام اسبابه والداعي اليه فهذا يترجح فعله على تركه لما فيه نت تفي الضرر عن المكوى وتارة يكون مع عدم تحقق اسبابه.</w:t>
      </w:r>
      <w:r w:rsidR="0041757C" w:rsidRPr="0037498D">
        <w:rPr>
          <w:rStyle w:val="FootnoteReference"/>
          <w:rFonts w:ascii="Traditional Arabic" w:hAnsi="Traditional Arabic" w:cs="Traditional Arabic"/>
          <w:sz w:val="32"/>
          <w:szCs w:val="32"/>
          <w:rtl/>
          <w:lang w:bidi="ar-DZ"/>
        </w:rPr>
        <w:footnoteReference w:id="79"/>
      </w:r>
    </w:p>
    <w:p w:rsidR="008E34BE" w:rsidRPr="0037498D" w:rsidRDefault="0041757C" w:rsidP="008E34BE">
      <w:pPr>
        <w:pStyle w:val="ListParagraph"/>
        <w:bidi/>
        <w:spacing w:line="360" w:lineRule="auto"/>
        <w:ind w:left="1558" w:firstLine="242"/>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DZ"/>
        </w:rPr>
        <w:lastRenderedPageBreak/>
        <w:t>والقيد</w:t>
      </w:r>
      <w:r w:rsidR="00952109" w:rsidRPr="0037498D">
        <w:rPr>
          <w:rFonts w:ascii="Traditional Arabic" w:hAnsi="Traditional Arabic" w:cs="Traditional Arabic" w:hint="cs"/>
          <w:sz w:val="32"/>
          <w:szCs w:val="32"/>
          <w:rtl/>
          <w:lang w:bidi="ar-DZ"/>
        </w:rPr>
        <w:t xml:space="preserve"> في الحديث الثاني المكتوب في صحيح المسم </w:t>
      </w:r>
      <w:r w:rsidRPr="0037498D">
        <w:rPr>
          <w:rFonts w:ascii="Traditional Arabic" w:hAnsi="Traditional Arabic" w:cs="Traditional Arabic" w:hint="cs"/>
          <w:sz w:val="32"/>
          <w:szCs w:val="32"/>
          <w:rtl/>
          <w:lang w:bidi="ar-DZ"/>
        </w:rPr>
        <w:t>بللفظ "طبيب"</w:t>
      </w:r>
      <w:r w:rsidR="00952109" w:rsidRPr="0037498D">
        <w:rPr>
          <w:rFonts w:ascii="Traditional Arabic" w:hAnsi="Traditional Arabic" w:cs="Traditional Arabic" w:hint="cs"/>
          <w:sz w:val="32"/>
          <w:szCs w:val="32"/>
          <w:rtl/>
          <w:lang w:bidi="ar-DZ"/>
        </w:rPr>
        <w:t xml:space="preserve"> </w:t>
      </w:r>
      <w:r w:rsidR="00917357" w:rsidRPr="0037498D">
        <w:rPr>
          <w:rFonts w:ascii="Traditional Arabic" w:hAnsi="Traditional Arabic" w:cs="Traditional Arabic" w:hint="cs"/>
          <w:sz w:val="32"/>
          <w:szCs w:val="32"/>
          <w:rtl/>
          <w:lang w:bidi="ar-DZ"/>
        </w:rPr>
        <w:t>يدل ع</w:t>
      </w:r>
      <w:r w:rsidR="00952109" w:rsidRPr="0037498D">
        <w:rPr>
          <w:rFonts w:ascii="Traditional Arabic" w:hAnsi="Traditional Arabic" w:cs="Traditional Arabic" w:hint="cs"/>
          <w:sz w:val="32"/>
          <w:szCs w:val="32"/>
          <w:rtl/>
          <w:lang w:bidi="ar-DZ"/>
        </w:rPr>
        <w:t>ل</w:t>
      </w:r>
      <w:r w:rsidR="00917357" w:rsidRPr="0037498D">
        <w:rPr>
          <w:rFonts w:ascii="Traditional Arabic" w:hAnsi="Traditional Arabic" w:cs="Traditional Arabic" w:hint="cs"/>
          <w:sz w:val="32"/>
          <w:szCs w:val="32"/>
          <w:rtl/>
          <w:lang w:bidi="ar-DZ"/>
        </w:rPr>
        <w:t>ى ان كل من يعمل اعمال الطب ان يكون عارفا, واهلا, وضامنا كما شرح في سنن ابي داود:</w:t>
      </w:r>
      <w:r w:rsidRPr="0037498D">
        <w:rPr>
          <w:rFonts w:ascii="Traditional Arabic" w:hAnsi="Traditional Arabic" w:cs="Traditional Arabic" w:hint="cs"/>
          <w:sz w:val="32"/>
          <w:szCs w:val="32"/>
          <w:rtl/>
          <w:lang w:bidi="ar-DZ"/>
        </w:rPr>
        <w:t xml:space="preserve"> </w:t>
      </w:r>
      <w:r w:rsidR="00C37E07" w:rsidRPr="0037498D">
        <w:rPr>
          <w:rFonts w:ascii="Traditional Arabic" w:hAnsi="Traditional Arabic" w:cs="Traditional Arabic" w:hint="cs"/>
          <w:sz w:val="32"/>
          <w:szCs w:val="32"/>
          <w:rtl/>
          <w:lang w:bidi="ar-DZ"/>
        </w:rPr>
        <w:t>مَنْ</w:t>
      </w:r>
      <w:r w:rsidR="00C37E07" w:rsidRPr="0037498D">
        <w:rPr>
          <w:rFonts w:ascii="Traditional Arabic" w:hAnsi="Traditional Arabic" w:cs="Traditional Arabic"/>
          <w:sz w:val="32"/>
          <w:szCs w:val="32"/>
          <w:rtl/>
          <w:lang w:bidi="ar-DZ"/>
        </w:rPr>
        <w:t xml:space="preserve"> </w:t>
      </w:r>
      <w:r w:rsidR="00C37E07" w:rsidRPr="0037498D">
        <w:rPr>
          <w:rFonts w:ascii="Traditional Arabic" w:hAnsi="Traditional Arabic" w:cs="Traditional Arabic" w:hint="cs"/>
          <w:sz w:val="32"/>
          <w:szCs w:val="32"/>
          <w:rtl/>
          <w:lang w:bidi="ar-DZ"/>
        </w:rPr>
        <w:t>تَطَبَّبَ</w:t>
      </w:r>
      <w:r w:rsidR="00C37E07" w:rsidRPr="0037498D">
        <w:rPr>
          <w:rFonts w:ascii="Traditional Arabic" w:hAnsi="Traditional Arabic" w:cs="Traditional Arabic"/>
          <w:sz w:val="32"/>
          <w:szCs w:val="32"/>
          <w:rtl/>
          <w:lang w:bidi="ar-DZ"/>
        </w:rPr>
        <w:t xml:space="preserve"> </w:t>
      </w:r>
      <w:r w:rsidR="00C37E07" w:rsidRPr="0037498D">
        <w:rPr>
          <w:rFonts w:ascii="Traditional Arabic" w:hAnsi="Traditional Arabic" w:cs="Traditional Arabic" w:hint="cs"/>
          <w:sz w:val="32"/>
          <w:szCs w:val="32"/>
          <w:rtl/>
          <w:lang w:bidi="ar-DZ"/>
        </w:rPr>
        <w:t>وَلاَ</w:t>
      </w:r>
      <w:r w:rsidR="00C37E07" w:rsidRPr="0037498D">
        <w:rPr>
          <w:rFonts w:ascii="Traditional Arabic" w:hAnsi="Traditional Arabic" w:cs="Traditional Arabic"/>
          <w:sz w:val="32"/>
          <w:szCs w:val="32"/>
          <w:rtl/>
          <w:lang w:bidi="ar-DZ"/>
        </w:rPr>
        <w:t xml:space="preserve"> </w:t>
      </w:r>
      <w:r w:rsidR="00C37E07" w:rsidRPr="0037498D">
        <w:rPr>
          <w:rFonts w:ascii="Traditional Arabic" w:hAnsi="Traditional Arabic" w:cs="Traditional Arabic" w:hint="cs"/>
          <w:sz w:val="32"/>
          <w:szCs w:val="32"/>
          <w:rtl/>
          <w:lang w:bidi="ar-DZ"/>
        </w:rPr>
        <w:t>يُعْلَمُ</w:t>
      </w:r>
      <w:r w:rsidR="00C37E07" w:rsidRPr="0037498D">
        <w:rPr>
          <w:rFonts w:ascii="Traditional Arabic" w:hAnsi="Traditional Arabic" w:cs="Traditional Arabic"/>
          <w:sz w:val="32"/>
          <w:szCs w:val="32"/>
          <w:rtl/>
          <w:lang w:bidi="ar-DZ"/>
        </w:rPr>
        <w:t xml:space="preserve"> </w:t>
      </w:r>
      <w:r w:rsidR="00C37E07" w:rsidRPr="0037498D">
        <w:rPr>
          <w:rFonts w:ascii="Traditional Arabic" w:hAnsi="Traditional Arabic" w:cs="Traditional Arabic" w:hint="cs"/>
          <w:sz w:val="32"/>
          <w:szCs w:val="32"/>
          <w:rtl/>
          <w:lang w:bidi="ar-DZ"/>
        </w:rPr>
        <w:t>مِنْهُ</w:t>
      </w:r>
      <w:r w:rsidR="00C37E07" w:rsidRPr="0037498D">
        <w:rPr>
          <w:rFonts w:ascii="Traditional Arabic" w:hAnsi="Traditional Arabic" w:cs="Traditional Arabic"/>
          <w:sz w:val="32"/>
          <w:szCs w:val="32"/>
          <w:rtl/>
          <w:lang w:bidi="ar-DZ"/>
        </w:rPr>
        <w:t xml:space="preserve"> </w:t>
      </w:r>
      <w:r w:rsidR="00C37E07" w:rsidRPr="0037498D">
        <w:rPr>
          <w:rFonts w:ascii="Traditional Arabic" w:hAnsi="Traditional Arabic" w:cs="Traditional Arabic" w:hint="cs"/>
          <w:sz w:val="32"/>
          <w:szCs w:val="32"/>
          <w:rtl/>
          <w:lang w:bidi="ar-DZ"/>
        </w:rPr>
        <w:t>طِبٌّ</w:t>
      </w:r>
      <w:r w:rsidR="00C37E07" w:rsidRPr="0037498D">
        <w:rPr>
          <w:rFonts w:ascii="Traditional Arabic" w:hAnsi="Traditional Arabic" w:cs="Traditional Arabic"/>
          <w:sz w:val="32"/>
          <w:szCs w:val="32"/>
          <w:rtl/>
          <w:lang w:bidi="ar-DZ"/>
        </w:rPr>
        <w:t xml:space="preserve"> </w:t>
      </w:r>
      <w:r w:rsidR="00C37E07" w:rsidRPr="0037498D">
        <w:rPr>
          <w:rFonts w:ascii="Traditional Arabic" w:hAnsi="Traditional Arabic" w:cs="Traditional Arabic" w:hint="cs"/>
          <w:sz w:val="32"/>
          <w:szCs w:val="32"/>
          <w:rtl/>
          <w:lang w:bidi="ar-DZ"/>
        </w:rPr>
        <w:t>فَهُوَ</w:t>
      </w:r>
      <w:r w:rsidR="00C37E07" w:rsidRPr="0037498D">
        <w:rPr>
          <w:rFonts w:ascii="Traditional Arabic" w:hAnsi="Traditional Arabic" w:cs="Traditional Arabic"/>
          <w:sz w:val="32"/>
          <w:szCs w:val="32"/>
          <w:rtl/>
          <w:lang w:bidi="ar-DZ"/>
        </w:rPr>
        <w:t xml:space="preserve"> </w:t>
      </w:r>
      <w:r w:rsidR="00C37E07" w:rsidRPr="0037498D">
        <w:rPr>
          <w:rFonts w:ascii="Traditional Arabic" w:hAnsi="Traditional Arabic" w:cs="Traditional Arabic" w:hint="cs"/>
          <w:sz w:val="32"/>
          <w:szCs w:val="32"/>
          <w:rtl/>
          <w:lang w:bidi="ar-DZ"/>
        </w:rPr>
        <w:t>ضَامِنٌ</w:t>
      </w:r>
      <w:r w:rsidR="006F4DD8" w:rsidRPr="0037498D">
        <w:rPr>
          <w:rStyle w:val="FootnoteReference"/>
          <w:rFonts w:ascii="Traditional Arabic" w:hAnsi="Traditional Arabic" w:cs="Traditional Arabic"/>
          <w:sz w:val="32"/>
          <w:szCs w:val="32"/>
          <w:rtl/>
          <w:lang w:bidi="ar-DZ"/>
        </w:rPr>
        <w:footnoteReference w:id="80"/>
      </w:r>
    </w:p>
    <w:p w:rsidR="008E34BE" w:rsidRPr="0037498D" w:rsidRDefault="00656BD5" w:rsidP="008E34BE">
      <w:pPr>
        <w:pStyle w:val="ListParagraph"/>
        <w:bidi/>
        <w:spacing w:line="360" w:lineRule="auto"/>
        <w:ind w:left="1558" w:firstLine="242"/>
        <w:jc w:val="both"/>
        <w:rPr>
          <w:rFonts w:ascii="Traditional Arabic" w:hAnsi="Traditional Arabic" w:cs="Traditional Arabic"/>
          <w:sz w:val="32"/>
          <w:szCs w:val="32"/>
          <w:rtl/>
          <w:lang w:bidi="ar-DZ"/>
        </w:rPr>
      </w:pPr>
      <w:r w:rsidRPr="0037498D">
        <w:rPr>
          <w:rFonts w:ascii="Traditional Arabic" w:hAnsi="Traditional Arabic" w:cs="Traditional Arabic" w:hint="cs"/>
          <w:b/>
          <w:bCs/>
          <w:sz w:val="32"/>
          <w:szCs w:val="32"/>
          <w:rtl/>
          <w:lang w:bidi="ar-DZ"/>
        </w:rPr>
        <w:t>فالحديث الثالث</w:t>
      </w:r>
      <w:r w:rsidR="005914BF" w:rsidRPr="0037498D">
        <w:rPr>
          <w:rFonts w:ascii="Traditional Arabic" w:hAnsi="Traditional Arabic" w:cs="Traditional Arabic" w:hint="cs"/>
          <w:sz w:val="32"/>
          <w:szCs w:val="32"/>
          <w:rtl/>
          <w:lang w:bidi="ar-DZ"/>
        </w:rPr>
        <w:t>,</w:t>
      </w:r>
      <w:r w:rsidR="00A76156" w:rsidRPr="0037498D">
        <w:rPr>
          <w:rFonts w:ascii="Traditional Arabic" w:hAnsi="Traditional Arabic" w:cs="Traditional Arabic" w:hint="cs"/>
          <w:sz w:val="32"/>
          <w:szCs w:val="32"/>
          <w:rtl/>
          <w:lang w:bidi="ar-DZ"/>
        </w:rPr>
        <w:t xml:space="preserve"> (من رميته) وقال الجوهري: الرمية الصيدة يرمى. والمعنى ان الجراحة التي اصابت لسعد بن معاد</w:t>
      </w:r>
      <w:r w:rsidR="00381950" w:rsidRPr="0037498D">
        <w:rPr>
          <w:rFonts w:ascii="Traditional Arabic" w:hAnsi="Traditional Arabic" w:cs="Traditional Arabic" w:hint="cs"/>
          <w:sz w:val="32"/>
          <w:szCs w:val="32"/>
          <w:rtl/>
          <w:lang w:bidi="ar-DZ"/>
        </w:rPr>
        <w:t xml:space="preserve"> في يوم الخندق</w:t>
      </w:r>
      <w:r w:rsidR="00A76156" w:rsidRPr="0037498D">
        <w:rPr>
          <w:rFonts w:ascii="Traditional Arabic" w:hAnsi="Traditional Arabic" w:cs="Traditional Arabic" w:hint="cs"/>
          <w:sz w:val="32"/>
          <w:szCs w:val="32"/>
          <w:rtl/>
          <w:lang w:bidi="ar-DZ"/>
        </w:rPr>
        <w:t xml:space="preserve"> من اجل العدو الراي في اكحله كواها النبي صلى الله عليه وسلم.</w:t>
      </w:r>
      <w:r w:rsidR="00A76156" w:rsidRPr="0037498D">
        <w:rPr>
          <w:rStyle w:val="FootnoteReference"/>
          <w:rFonts w:ascii="Traditional Arabic" w:hAnsi="Traditional Arabic" w:cs="Traditional Arabic"/>
          <w:sz w:val="32"/>
          <w:szCs w:val="32"/>
          <w:rtl/>
          <w:lang w:bidi="ar-DZ"/>
        </w:rPr>
        <w:footnoteReference w:id="81"/>
      </w:r>
    </w:p>
    <w:p w:rsidR="008E34BE" w:rsidRPr="0037498D" w:rsidRDefault="00A76156" w:rsidP="008E34BE">
      <w:pPr>
        <w:pStyle w:val="ListParagraph"/>
        <w:bidi/>
        <w:spacing w:line="360" w:lineRule="auto"/>
        <w:ind w:left="1558" w:firstLine="242"/>
        <w:jc w:val="both"/>
        <w:rPr>
          <w:rFonts w:ascii="Traditional Arabic" w:hAnsi="Traditional Arabic" w:cs="Traditional Arabic"/>
          <w:sz w:val="32"/>
          <w:szCs w:val="32"/>
          <w:rtl/>
        </w:rPr>
      </w:pPr>
      <w:r w:rsidRPr="0037498D">
        <w:rPr>
          <w:rFonts w:ascii="Traditional Arabic" w:hAnsi="Traditional Arabic" w:cs="Traditional Arabic" w:hint="cs"/>
          <w:b/>
          <w:bCs/>
          <w:sz w:val="32"/>
          <w:szCs w:val="32"/>
          <w:rtl/>
          <w:lang w:bidi="ar-DZ"/>
        </w:rPr>
        <w:t xml:space="preserve"> </w:t>
      </w:r>
      <w:r w:rsidR="00381950" w:rsidRPr="0037498D">
        <w:rPr>
          <w:rFonts w:ascii="Traditional Arabic" w:hAnsi="Traditional Arabic" w:cs="Traditional Arabic" w:hint="cs"/>
          <w:b/>
          <w:bCs/>
          <w:sz w:val="32"/>
          <w:szCs w:val="32"/>
          <w:rtl/>
          <w:lang w:bidi="ar-DZ"/>
        </w:rPr>
        <w:t>(</w:t>
      </w:r>
      <w:r w:rsidR="00BB1B8A" w:rsidRPr="0037498D">
        <w:rPr>
          <w:rFonts w:ascii="Traditional Arabic" w:hAnsi="Traditional Arabic" w:cs="Traditional Arabic" w:hint="cs"/>
          <w:sz w:val="32"/>
          <w:szCs w:val="32"/>
          <w:rtl/>
          <w:lang w:bidi="ar-DZ"/>
        </w:rPr>
        <w:t>ذات الجنب</w:t>
      </w:r>
      <w:r w:rsidR="00381950" w:rsidRPr="0037498D">
        <w:rPr>
          <w:rFonts w:ascii="Traditional Arabic" w:hAnsi="Traditional Arabic" w:cs="Traditional Arabic" w:hint="cs"/>
          <w:sz w:val="32"/>
          <w:szCs w:val="32"/>
          <w:rtl/>
          <w:lang w:bidi="ar-DZ"/>
        </w:rPr>
        <w:t>)</w:t>
      </w:r>
      <w:r w:rsidR="00B2258D" w:rsidRPr="0037498D">
        <w:rPr>
          <w:rFonts w:ascii="Traditional Arabic" w:hAnsi="Traditional Arabic" w:cs="Traditional Arabic" w:hint="cs"/>
          <w:sz w:val="32"/>
          <w:szCs w:val="32"/>
          <w:rtl/>
          <w:lang w:bidi="ar-DZ"/>
        </w:rPr>
        <w:t xml:space="preserve"> أن الكي المذكور كان بسبب ذات الجنب وان ذلك كان في حياة الرسول.  وذات الجنب </w:t>
      </w:r>
      <w:r w:rsidR="00EC78EB" w:rsidRPr="0037498D">
        <w:rPr>
          <w:rFonts w:ascii="Traditional Arabic" w:hAnsi="Traditional Arabic" w:cs="Traditional Arabic" w:hint="cs"/>
          <w:sz w:val="32"/>
          <w:szCs w:val="32"/>
          <w:rtl/>
        </w:rPr>
        <w:t>اي</w:t>
      </w:r>
      <w:r w:rsidR="00EC78EB" w:rsidRPr="0037498D">
        <w:rPr>
          <w:rFonts w:ascii="Traditional Arabic" w:hAnsi="Traditional Arabic" w:cs="Traditional Arabic"/>
          <w:sz w:val="32"/>
          <w:szCs w:val="32"/>
          <w:rtl/>
        </w:rPr>
        <w:t xml:space="preserve"> العود الهندي هو الذي تداوى به الريح الغليظة قال المسبحي العود حار يابس قابض يحبس البطن ويقوي الأعضاء الباطنة ويطرد الريح ويفتح السدد ويذهب فضل الرطوبة قال ويجوز أن ينفع القسط من ذات الجنب الحقيقي أيضا إذا كانت ناشئة عن مادة بلغمية ولا سيما في وقت إنحطاط العلة </w:t>
      </w:r>
      <w:r w:rsidR="00EC78EB" w:rsidRPr="0037498D">
        <w:rPr>
          <w:rFonts w:ascii="Traditional Arabic" w:hAnsi="Traditional Arabic" w:cs="Traditional Arabic" w:hint="cs"/>
          <w:sz w:val="32"/>
          <w:szCs w:val="32"/>
          <w:rtl/>
        </w:rPr>
        <w:t>.</w:t>
      </w:r>
      <w:r w:rsidR="00BB1B8A" w:rsidRPr="0037498D">
        <w:rPr>
          <w:rStyle w:val="FootnoteReference"/>
          <w:rFonts w:ascii="Traditional Arabic" w:hAnsi="Traditional Arabic" w:cs="Traditional Arabic"/>
          <w:sz w:val="32"/>
          <w:szCs w:val="32"/>
          <w:rtl/>
          <w:lang w:bidi="ar-DZ"/>
        </w:rPr>
        <w:footnoteReference w:id="82"/>
      </w:r>
    </w:p>
    <w:p w:rsidR="008E34BE" w:rsidRPr="0037498D" w:rsidRDefault="00EC78EB" w:rsidP="008E34BE">
      <w:pPr>
        <w:pStyle w:val="ListParagraph"/>
        <w:bidi/>
        <w:spacing w:line="360" w:lineRule="auto"/>
        <w:ind w:left="1558" w:firstLine="242"/>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اي ت</w:t>
      </w:r>
      <w:r w:rsidRPr="0037498D">
        <w:rPr>
          <w:rFonts w:ascii="Traditional Arabic" w:hAnsi="Traditional Arabic" w:cs="Traditional Arabic"/>
          <w:sz w:val="32"/>
          <w:szCs w:val="32"/>
          <w:rtl/>
        </w:rPr>
        <w:t>سب</w:t>
      </w:r>
      <w:r w:rsidRPr="0037498D">
        <w:rPr>
          <w:rFonts w:ascii="Traditional Arabic" w:hAnsi="Traditional Arabic" w:cs="Traditional Arabic" w:hint="cs"/>
          <w:sz w:val="32"/>
          <w:szCs w:val="32"/>
          <w:rtl/>
        </w:rPr>
        <w:t xml:space="preserve">ب </w:t>
      </w:r>
      <w:r w:rsidRPr="0037498D">
        <w:rPr>
          <w:rFonts w:ascii="Traditional Arabic" w:hAnsi="Traditional Arabic" w:cs="Traditional Arabic"/>
          <w:sz w:val="32"/>
          <w:szCs w:val="32"/>
          <w:rtl/>
        </w:rPr>
        <w:t>به خمسة أعراض الحمى والسعال والنخس وضيق النفس والنبض المنشاري</w:t>
      </w:r>
      <w:r w:rsidRPr="0037498D">
        <w:rPr>
          <w:rFonts w:ascii="Traditional Arabic" w:hAnsi="Traditional Arabic" w:cs="Traditional Arabic" w:hint="cs"/>
          <w:sz w:val="32"/>
          <w:szCs w:val="32"/>
          <w:rtl/>
        </w:rPr>
        <w:t>.</w:t>
      </w:r>
      <w:r w:rsidR="008E34BE" w:rsidRPr="0037498D">
        <w:rPr>
          <w:rFonts w:ascii="Traditional Arabic" w:hAnsi="Traditional Arabic" w:cs="Traditional Arabic" w:hint="cs"/>
          <w:sz w:val="32"/>
          <w:szCs w:val="32"/>
          <w:rtl/>
        </w:rPr>
        <w:t xml:space="preserve"> </w:t>
      </w:r>
      <w:r w:rsidR="00B2258D" w:rsidRPr="0037498D">
        <w:rPr>
          <w:rFonts w:ascii="Traditional Arabic" w:hAnsi="Traditional Arabic" w:cs="Traditional Arabic" w:hint="cs"/>
          <w:sz w:val="32"/>
          <w:szCs w:val="32"/>
          <w:rtl/>
        </w:rPr>
        <w:t>والحديث (من الشوكة)</w:t>
      </w:r>
      <w:r w:rsidR="00A5413D" w:rsidRPr="0037498D">
        <w:rPr>
          <w:rFonts w:ascii="Traditional Arabic" w:hAnsi="Traditional Arabic" w:cs="Traditional Arabic" w:hint="cs"/>
          <w:sz w:val="32"/>
          <w:szCs w:val="32"/>
          <w:rtl/>
        </w:rPr>
        <w:t xml:space="preserve"> اي من اجلها وهي على ما فيالنهاية حمرة تعلو الوجه والجسد.</w:t>
      </w:r>
    </w:p>
    <w:p w:rsidR="008E34BE" w:rsidRPr="0037498D" w:rsidRDefault="005914BF" w:rsidP="008E34BE">
      <w:pPr>
        <w:pStyle w:val="ListParagraph"/>
        <w:bidi/>
        <w:spacing w:line="360" w:lineRule="auto"/>
        <w:ind w:left="1558" w:firstLine="242"/>
        <w:jc w:val="both"/>
        <w:rPr>
          <w:rFonts w:ascii="Traditional Arabic" w:hAnsi="Traditional Arabic" w:cs="Traditional Arabic"/>
          <w:sz w:val="32"/>
          <w:szCs w:val="32"/>
          <w:rtl/>
          <w:lang w:bidi="ar-DZ"/>
        </w:rPr>
      </w:pPr>
      <w:r w:rsidRPr="0037498D">
        <w:rPr>
          <w:rFonts w:ascii="Traditional Arabic" w:hAnsi="Traditional Arabic" w:cs="Traditional Arabic" w:hint="cs"/>
          <w:b/>
          <w:bCs/>
          <w:sz w:val="32"/>
          <w:szCs w:val="32"/>
          <w:rtl/>
          <w:lang w:bidi="ar-DZ"/>
        </w:rPr>
        <w:t>والرابع</w:t>
      </w:r>
      <w:r w:rsidRPr="0037498D">
        <w:rPr>
          <w:rFonts w:ascii="Traditional Arabic" w:hAnsi="Traditional Arabic" w:cs="Traditional Arabic" w:hint="cs"/>
          <w:sz w:val="32"/>
          <w:szCs w:val="32"/>
          <w:rtl/>
          <w:lang w:bidi="ar-DZ"/>
        </w:rPr>
        <w:t xml:space="preserve">, </w:t>
      </w:r>
      <w:r w:rsidR="00656BD5" w:rsidRPr="0037498D">
        <w:rPr>
          <w:rFonts w:ascii="Traditional Arabic" w:hAnsi="Traditional Arabic" w:cs="Traditional Arabic" w:hint="cs"/>
          <w:sz w:val="32"/>
          <w:szCs w:val="32"/>
          <w:rtl/>
          <w:lang w:bidi="ar-DZ"/>
        </w:rPr>
        <w:t>الحديث في مكروهية الكي ونهيه</w:t>
      </w:r>
    </w:p>
    <w:p w:rsidR="008E34BE" w:rsidRPr="0037498D" w:rsidRDefault="00E83693" w:rsidP="008E34BE">
      <w:pPr>
        <w:pStyle w:val="ListParagraph"/>
        <w:bidi/>
        <w:spacing w:line="360" w:lineRule="auto"/>
        <w:ind w:left="1558" w:firstLine="242"/>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DZ"/>
        </w:rPr>
        <w:lastRenderedPageBreak/>
        <w:t>العلة في منهية الكي,</w:t>
      </w:r>
      <w:r w:rsidR="005914BF" w:rsidRPr="0037498D">
        <w:rPr>
          <w:rFonts w:ascii="Traditional Arabic" w:hAnsi="Traditional Arabic" w:cs="Traditional Arabic" w:hint="cs"/>
          <w:sz w:val="32"/>
          <w:szCs w:val="32"/>
          <w:rtl/>
          <w:lang w:bidi="ar-DZ"/>
        </w:rPr>
        <w:t xml:space="preserve"> لأن فيه تعذيب بالنار, اي بان التعذيب هو من حقوق الله ليس للإنسان. </w:t>
      </w:r>
      <w:r w:rsidR="00D62B6B" w:rsidRPr="0037498D">
        <w:rPr>
          <w:rFonts w:ascii="Traditional Arabic" w:hAnsi="Traditional Arabic" w:cs="Traditional Arabic" w:hint="cs"/>
          <w:sz w:val="32"/>
          <w:szCs w:val="32"/>
          <w:rtl/>
          <w:lang w:bidi="ar-DZ"/>
        </w:rPr>
        <w:t xml:space="preserve"> النهي ف</w:t>
      </w:r>
      <w:r w:rsidR="00C94E79" w:rsidRPr="0037498D">
        <w:rPr>
          <w:rFonts w:ascii="Traditional Arabic" w:hAnsi="Traditional Arabic" w:cs="Traditional Arabic" w:hint="cs"/>
          <w:sz w:val="32"/>
          <w:szCs w:val="32"/>
          <w:rtl/>
          <w:lang w:bidi="ar-DZ"/>
        </w:rPr>
        <w:t>يال الكي اما على سبيل الا</w:t>
      </w:r>
      <w:r w:rsidR="00D62B6B" w:rsidRPr="0037498D">
        <w:rPr>
          <w:rFonts w:ascii="Traditional Arabic" w:hAnsi="Traditional Arabic" w:cs="Traditional Arabic" w:hint="cs"/>
          <w:sz w:val="32"/>
          <w:szCs w:val="32"/>
          <w:rtl/>
          <w:lang w:bidi="ar-DZ"/>
        </w:rPr>
        <w:t>ختيار  والتنزيه واما عما لا يتتعين طريقا الى الشفاء.</w:t>
      </w:r>
    </w:p>
    <w:p w:rsidR="00945D43" w:rsidRPr="0037498D" w:rsidRDefault="00945D43" w:rsidP="008E34BE">
      <w:pPr>
        <w:pStyle w:val="ListParagraph"/>
        <w:bidi/>
        <w:spacing w:line="360" w:lineRule="auto"/>
        <w:ind w:left="1558" w:firstLine="242"/>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DZ"/>
        </w:rPr>
        <w:t xml:space="preserve">النهي في الكي محمول على الكراهة او على خلاف الاولى لما يقتضيه مجموع الحديث. وقيل انه خاص بعمران </w:t>
      </w:r>
      <w:r w:rsidR="005914BF" w:rsidRPr="0037498D">
        <w:rPr>
          <w:rFonts w:ascii="Traditional Arabic" w:hAnsi="Traditional Arabic" w:cs="Traditional Arabic" w:hint="cs"/>
          <w:sz w:val="32"/>
          <w:szCs w:val="32"/>
          <w:rtl/>
          <w:lang w:bidi="ar-DZ"/>
        </w:rPr>
        <w:t>لانه كان به الباسور وكان موضعه خطرا فنهاه عن كيه. فلما اشتد عليه  كواه فلم ينجح.</w:t>
      </w:r>
      <w:r w:rsidR="005914BF" w:rsidRPr="0037498D">
        <w:rPr>
          <w:rStyle w:val="FootnoteReference"/>
          <w:rFonts w:ascii="Traditional Arabic" w:hAnsi="Traditional Arabic" w:cs="Traditional Arabic"/>
          <w:sz w:val="32"/>
          <w:szCs w:val="32"/>
          <w:rtl/>
          <w:lang w:bidi="ar-DZ"/>
        </w:rPr>
        <w:footnoteReference w:id="83"/>
      </w:r>
    </w:p>
    <w:p w:rsidR="008E34BE" w:rsidRPr="0037498D" w:rsidRDefault="0058725E" w:rsidP="000614CD">
      <w:pPr>
        <w:pStyle w:val="ListParagraph"/>
        <w:numPr>
          <w:ilvl w:val="0"/>
          <w:numId w:val="19"/>
        </w:numPr>
        <w:bidi/>
        <w:spacing w:line="360" w:lineRule="auto"/>
        <w:ind w:left="1558" w:hanging="284"/>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التمييز بين الوسيلة والهدف</w:t>
      </w:r>
    </w:p>
    <w:p w:rsidR="008E34BE" w:rsidRPr="0037498D" w:rsidRDefault="00DF52E3" w:rsidP="008E34BE">
      <w:pPr>
        <w:pStyle w:val="ListParagraph"/>
        <w:bidi/>
        <w:spacing w:line="360" w:lineRule="auto"/>
        <w:ind w:left="1558" w:firstLine="242"/>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DZ"/>
        </w:rPr>
        <w:t>ان شرب ال</w:t>
      </w:r>
      <w:r w:rsidR="00760F77" w:rsidRPr="0037498D">
        <w:rPr>
          <w:rFonts w:ascii="Traditional Arabic" w:hAnsi="Traditional Arabic" w:cs="Traditional Arabic" w:hint="cs"/>
          <w:sz w:val="32"/>
          <w:szCs w:val="32"/>
          <w:rtl/>
          <w:lang w:bidi="ar-DZ"/>
        </w:rPr>
        <w:t>عسل</w:t>
      </w:r>
      <w:r w:rsidRPr="0037498D">
        <w:rPr>
          <w:rFonts w:ascii="Traditional Arabic" w:hAnsi="Traditional Arabic" w:cs="Traditional Arabic" w:hint="cs"/>
          <w:sz w:val="32"/>
          <w:szCs w:val="32"/>
          <w:rtl/>
          <w:lang w:bidi="ar-DZ"/>
        </w:rPr>
        <w:t xml:space="preserve"> او الحجامة والكي</w:t>
      </w:r>
      <w:r w:rsidR="006E186E" w:rsidRPr="0037498D">
        <w:rPr>
          <w:rFonts w:ascii="Traditional Arabic" w:hAnsi="Traditional Arabic" w:cs="Traditional Arabic" w:hint="cs"/>
          <w:sz w:val="32"/>
          <w:szCs w:val="32"/>
          <w:rtl/>
          <w:lang w:bidi="ar-DZ"/>
        </w:rPr>
        <w:t xml:space="preserve"> هو ليس </w:t>
      </w:r>
      <w:r w:rsidR="00760F77" w:rsidRPr="0037498D">
        <w:rPr>
          <w:rFonts w:ascii="Traditional Arabic" w:hAnsi="Traditional Arabic" w:cs="Traditional Arabic" w:hint="cs"/>
          <w:sz w:val="32"/>
          <w:szCs w:val="32"/>
          <w:rtl/>
          <w:lang w:bidi="ar-DZ"/>
        </w:rPr>
        <w:t xml:space="preserve"> الهدف في </w:t>
      </w:r>
      <w:r w:rsidR="008E34BE" w:rsidRPr="0037498D">
        <w:rPr>
          <w:rFonts w:ascii="Traditional Arabic" w:hAnsi="Traditional Arabic" w:cs="Traditional Arabic" w:hint="cs"/>
          <w:sz w:val="32"/>
          <w:szCs w:val="32"/>
          <w:rtl/>
        </w:rPr>
        <w:t xml:space="preserve">التداوى </w:t>
      </w:r>
      <w:r w:rsidR="00760F77" w:rsidRPr="0037498D">
        <w:rPr>
          <w:rFonts w:ascii="Traditional Arabic" w:hAnsi="Traditional Arabic" w:cs="Traditional Arabic" w:hint="cs"/>
          <w:sz w:val="32"/>
          <w:szCs w:val="32"/>
          <w:rtl/>
          <w:lang w:bidi="ar-DZ"/>
        </w:rPr>
        <w:t xml:space="preserve">بل هي الوسائل لنيل الشفاء. </w:t>
      </w:r>
      <w:r w:rsidR="00DF706F" w:rsidRPr="0037498D">
        <w:rPr>
          <w:rFonts w:ascii="Traditional Arabic" w:hAnsi="Traditional Arabic" w:cs="Traditional Arabic" w:hint="cs"/>
          <w:sz w:val="32"/>
          <w:szCs w:val="32"/>
          <w:rtl/>
          <w:lang w:bidi="ar-DZ"/>
        </w:rPr>
        <w:t xml:space="preserve">ان </w:t>
      </w:r>
      <w:r w:rsidR="0076761F" w:rsidRPr="0037498D">
        <w:rPr>
          <w:rFonts w:ascii="Traditional Arabic" w:hAnsi="Traditional Arabic" w:cs="Traditional Arabic" w:hint="cs"/>
          <w:sz w:val="32"/>
          <w:szCs w:val="32"/>
          <w:rtl/>
          <w:lang w:bidi="ar-DZ"/>
        </w:rPr>
        <w:t xml:space="preserve">روح الطب النبوي المحافظة على صحة الإنسان وحياته, وسلامة جسمه, وقوته, وحقه في الراحة إذا تعب, وفي الشبع إذا جاع, وفي </w:t>
      </w:r>
      <w:r w:rsidR="008E34BE" w:rsidRPr="0037498D">
        <w:rPr>
          <w:rFonts w:ascii="Traditional Arabic" w:hAnsi="Traditional Arabic" w:cs="Traditional Arabic" w:hint="cs"/>
          <w:sz w:val="32"/>
          <w:szCs w:val="32"/>
          <w:rtl/>
        </w:rPr>
        <w:t>التداوى</w:t>
      </w:r>
      <w:r w:rsidR="0076761F" w:rsidRPr="0037498D">
        <w:rPr>
          <w:rFonts w:ascii="Traditional Arabic" w:hAnsi="Traditional Arabic" w:cs="Traditional Arabic" w:hint="cs"/>
          <w:sz w:val="32"/>
          <w:szCs w:val="32"/>
          <w:rtl/>
          <w:lang w:bidi="ar-DZ"/>
        </w:rPr>
        <w:t xml:space="preserve"> إذا مرض.</w:t>
      </w:r>
      <w:r w:rsidR="006447F8" w:rsidRPr="0037498D">
        <w:rPr>
          <w:rStyle w:val="FootnoteReference"/>
          <w:rFonts w:ascii="Traditional Arabic" w:hAnsi="Traditional Arabic" w:cs="Traditional Arabic"/>
          <w:sz w:val="32"/>
          <w:szCs w:val="32"/>
          <w:rtl/>
          <w:lang w:bidi="ar-DZ"/>
        </w:rPr>
        <w:footnoteReference w:id="84"/>
      </w:r>
    </w:p>
    <w:p w:rsidR="008E34BE" w:rsidRPr="0037498D" w:rsidRDefault="006447F8" w:rsidP="008E34BE">
      <w:pPr>
        <w:pStyle w:val="ListParagraph"/>
        <w:bidi/>
        <w:spacing w:line="360" w:lineRule="auto"/>
        <w:ind w:left="1558" w:firstLine="242"/>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DZ"/>
        </w:rPr>
        <w:t xml:space="preserve">باعتبار سباب الاحاديث الماضية, يعرف بأن </w:t>
      </w:r>
      <w:r w:rsidR="00CF6F57" w:rsidRPr="0037498D">
        <w:rPr>
          <w:rFonts w:ascii="Traditional Arabic" w:hAnsi="Traditional Arabic" w:cs="Traditional Arabic" w:hint="cs"/>
          <w:sz w:val="32"/>
          <w:szCs w:val="32"/>
          <w:rtl/>
          <w:lang w:bidi="ar-DZ"/>
        </w:rPr>
        <w:t>الهدف</w:t>
      </w:r>
      <w:r w:rsidRPr="0037498D">
        <w:rPr>
          <w:rFonts w:ascii="Traditional Arabic" w:hAnsi="Traditional Arabic" w:cs="Traditional Arabic" w:hint="cs"/>
          <w:sz w:val="32"/>
          <w:szCs w:val="32"/>
          <w:rtl/>
          <w:lang w:bidi="ar-DZ"/>
        </w:rPr>
        <w:t xml:space="preserve"> من الكي هو الشفاء او </w:t>
      </w:r>
      <w:r w:rsidR="003D2CF9" w:rsidRPr="0037498D">
        <w:rPr>
          <w:rFonts w:ascii="Traditional Arabic" w:hAnsi="Traditional Arabic" w:cs="Traditional Arabic" w:hint="cs"/>
          <w:sz w:val="32"/>
          <w:szCs w:val="32"/>
          <w:rtl/>
          <w:lang w:bidi="ar-DZ"/>
        </w:rPr>
        <w:t>ال</w:t>
      </w:r>
      <w:r w:rsidRPr="0037498D">
        <w:rPr>
          <w:rFonts w:ascii="Traditional Arabic" w:hAnsi="Traditional Arabic" w:cs="Traditional Arabic" w:hint="cs"/>
          <w:sz w:val="32"/>
          <w:szCs w:val="32"/>
          <w:rtl/>
          <w:lang w:bidi="ar-DZ"/>
        </w:rPr>
        <w:t xml:space="preserve">دفع </w:t>
      </w:r>
      <w:r w:rsidR="003D2CF9" w:rsidRPr="0037498D">
        <w:rPr>
          <w:rFonts w:ascii="Traditional Arabic" w:hAnsi="Traditional Arabic" w:cs="Traditional Arabic" w:hint="cs"/>
          <w:sz w:val="32"/>
          <w:szCs w:val="32"/>
          <w:rtl/>
          <w:lang w:bidi="ar-DZ"/>
        </w:rPr>
        <w:t xml:space="preserve"> من </w:t>
      </w:r>
      <w:r w:rsidR="00CF62F4" w:rsidRPr="0037498D">
        <w:rPr>
          <w:rFonts w:ascii="Traditional Arabic" w:hAnsi="Traditional Arabic" w:cs="Traditional Arabic" w:hint="cs"/>
          <w:sz w:val="32"/>
          <w:szCs w:val="32"/>
          <w:rtl/>
          <w:lang w:bidi="ar-DZ"/>
        </w:rPr>
        <w:t>نزف</w:t>
      </w:r>
      <w:r w:rsidR="008743C6">
        <w:rPr>
          <w:rFonts w:ascii="Traditional Arabic" w:hAnsi="Traditional Arabic" w:cs="Traditional Arabic" w:hint="cs"/>
          <w:sz w:val="32"/>
          <w:szCs w:val="32"/>
          <w:rtl/>
          <w:lang w:bidi="ar-DZ"/>
        </w:rPr>
        <w:t xml:space="preserve"> الد</w:t>
      </w:r>
      <w:r w:rsidR="003D2CF9" w:rsidRPr="0037498D">
        <w:rPr>
          <w:rFonts w:ascii="Traditional Arabic" w:hAnsi="Traditional Arabic" w:cs="Traditional Arabic" w:hint="cs"/>
          <w:sz w:val="32"/>
          <w:szCs w:val="32"/>
          <w:rtl/>
          <w:lang w:bidi="ar-DZ"/>
        </w:rPr>
        <w:t>م</w:t>
      </w:r>
      <w:r w:rsidR="00CF62F4" w:rsidRPr="0037498D">
        <w:rPr>
          <w:rFonts w:ascii="Traditional Arabic" w:hAnsi="Traditional Arabic" w:cs="Traditional Arabic" w:hint="cs"/>
          <w:sz w:val="32"/>
          <w:szCs w:val="32"/>
          <w:rtl/>
          <w:lang w:bidi="ar-DZ"/>
        </w:rPr>
        <w:t xml:space="preserve"> اي لحماية النفس</w:t>
      </w:r>
      <w:r w:rsidR="00F7603E" w:rsidRPr="0037498D">
        <w:rPr>
          <w:rFonts w:ascii="Traditional Arabic" w:hAnsi="Traditional Arabic" w:cs="Traditional Arabic" w:hint="cs"/>
          <w:sz w:val="32"/>
          <w:szCs w:val="32"/>
          <w:rtl/>
          <w:lang w:bidi="ar-DZ"/>
        </w:rPr>
        <w:t xml:space="preserve">. </w:t>
      </w:r>
    </w:p>
    <w:p w:rsidR="003730A7" w:rsidRPr="0037498D" w:rsidRDefault="003730A7" w:rsidP="008E34BE">
      <w:pPr>
        <w:pStyle w:val="ListParagraph"/>
        <w:bidi/>
        <w:spacing w:line="360" w:lineRule="auto"/>
        <w:ind w:left="1558" w:firstLine="242"/>
        <w:jc w:val="both"/>
        <w:rPr>
          <w:rFonts w:ascii="Traditional Arabic" w:hAnsi="Traditional Arabic" w:cs="Traditional Arabic"/>
          <w:sz w:val="32"/>
          <w:szCs w:val="32"/>
          <w:rtl/>
          <w:lang w:bidi="ar-DZ"/>
        </w:rPr>
      </w:pPr>
      <w:r w:rsidRPr="0037498D">
        <w:rPr>
          <w:rFonts w:ascii="Traditional Arabic" w:hAnsi="Traditional Arabic" w:cs="Traditional Arabic" w:hint="cs"/>
          <w:sz w:val="32"/>
          <w:szCs w:val="32"/>
          <w:rtl/>
          <w:lang w:bidi="ar-DZ"/>
        </w:rPr>
        <w:t>بل الوسائل  قد تتغير من عصر الى عصر. ويمكن للعلماء والأطباء ان يجتهد</w:t>
      </w:r>
      <w:r w:rsidR="00F7603E" w:rsidRPr="0037498D">
        <w:rPr>
          <w:rFonts w:ascii="Traditional Arabic" w:hAnsi="Traditional Arabic" w:cs="Traditional Arabic" w:hint="cs"/>
          <w:sz w:val="32"/>
          <w:szCs w:val="32"/>
          <w:rtl/>
          <w:lang w:bidi="ar-DZ"/>
        </w:rPr>
        <w:t xml:space="preserve"> لنموة الكي حتى ان يكون منفعته اكبر من</w:t>
      </w:r>
      <w:r w:rsidR="00C94E79" w:rsidRPr="0037498D">
        <w:rPr>
          <w:rFonts w:ascii="Traditional Arabic" w:hAnsi="Traditional Arabic" w:cs="Traditional Arabic" w:hint="cs"/>
          <w:sz w:val="32"/>
          <w:szCs w:val="32"/>
          <w:rtl/>
          <w:lang w:bidi="ar-DZ"/>
        </w:rPr>
        <w:t xml:space="preserve"> مضرته. في زمان الحال, نعرف بالا</w:t>
      </w:r>
      <w:r w:rsidR="00F7603E" w:rsidRPr="0037498D">
        <w:rPr>
          <w:rFonts w:ascii="Traditional Arabic" w:hAnsi="Traditional Arabic" w:cs="Traditional Arabic" w:hint="cs"/>
          <w:sz w:val="32"/>
          <w:szCs w:val="32"/>
          <w:rtl/>
          <w:lang w:bidi="ar-DZ"/>
        </w:rPr>
        <w:t xml:space="preserve">صطلاح </w:t>
      </w:r>
      <w:r w:rsidR="00F7603E" w:rsidRPr="0037498D">
        <w:rPr>
          <w:rFonts w:asciiTheme="majorBidi" w:hAnsiTheme="majorBidi" w:cstheme="majorBidi"/>
          <w:i/>
          <w:iCs/>
          <w:sz w:val="24"/>
          <w:szCs w:val="24"/>
          <w:lang w:bidi="ar-DZ"/>
        </w:rPr>
        <w:t>Kauter/Elektrokauter</w:t>
      </w:r>
      <w:r w:rsidR="00F7603E" w:rsidRPr="0037498D">
        <w:rPr>
          <w:rFonts w:ascii="Traditional Arabic" w:hAnsi="Traditional Arabic" w:cs="Traditional Arabic" w:hint="cs"/>
          <w:sz w:val="32"/>
          <w:szCs w:val="32"/>
          <w:rtl/>
          <w:lang w:bidi="ar-DZ"/>
        </w:rPr>
        <w:t xml:space="preserve"> </w:t>
      </w:r>
      <w:r w:rsidR="00C94E79" w:rsidRPr="0037498D">
        <w:rPr>
          <w:rFonts w:ascii="Traditional Arabic" w:hAnsi="Traditional Arabic" w:cs="Traditional Arabic" w:hint="cs"/>
          <w:sz w:val="32"/>
          <w:szCs w:val="32"/>
          <w:rtl/>
          <w:lang w:bidi="ar-EG"/>
        </w:rPr>
        <w:t>المسخدم للختان او الا</w:t>
      </w:r>
      <w:r w:rsidR="00F7603E" w:rsidRPr="0037498D">
        <w:rPr>
          <w:rFonts w:ascii="Traditional Arabic" w:hAnsi="Traditional Arabic" w:cs="Traditional Arabic" w:hint="cs"/>
          <w:sz w:val="32"/>
          <w:szCs w:val="32"/>
          <w:rtl/>
          <w:lang w:bidi="ar-EG"/>
        </w:rPr>
        <w:t xml:space="preserve">عمال الجراحية. سيحمى الحديد </w:t>
      </w:r>
      <w:r w:rsidR="00F7603E" w:rsidRPr="0037498D">
        <w:rPr>
          <w:rFonts w:ascii="Traditional Arabic" w:hAnsi="Traditional Arabic" w:cs="Traditional Arabic" w:hint="cs"/>
          <w:sz w:val="32"/>
          <w:szCs w:val="32"/>
          <w:rtl/>
          <w:lang w:bidi="ar-EG"/>
        </w:rPr>
        <w:lastRenderedPageBreak/>
        <w:t>بالكهربائ ليس بالنار مباشرة, ويجعل منفعته اكثر من ضرره اي حتى لا يسبب الموت, غير أن الاثار</w:t>
      </w:r>
      <w:r w:rsidR="00C94E79" w:rsidRPr="0037498D">
        <w:rPr>
          <w:rFonts w:ascii="Traditional Arabic" w:hAnsi="Traditional Arabic" w:cs="Traditional Arabic" w:hint="cs"/>
          <w:sz w:val="32"/>
          <w:szCs w:val="32"/>
          <w:rtl/>
          <w:lang w:bidi="ar-EG"/>
        </w:rPr>
        <w:t xml:space="preserve"> به الحروق. فالأواس</w:t>
      </w:r>
      <w:r w:rsidR="00A105C9" w:rsidRPr="0037498D">
        <w:rPr>
          <w:rFonts w:ascii="Traditional Arabic" w:hAnsi="Traditional Arabic" w:cs="Traditional Arabic" w:hint="cs"/>
          <w:sz w:val="32"/>
          <w:szCs w:val="32"/>
          <w:rtl/>
          <w:lang w:bidi="ar-EG"/>
        </w:rPr>
        <w:t xml:space="preserve"> يعطي المنافع بدون الحروق.</w:t>
      </w:r>
    </w:p>
    <w:p w:rsidR="00B540D0" w:rsidRPr="0037498D" w:rsidRDefault="0058725E" w:rsidP="000614CD">
      <w:pPr>
        <w:pStyle w:val="ListParagraph"/>
        <w:numPr>
          <w:ilvl w:val="0"/>
          <w:numId w:val="19"/>
        </w:numPr>
        <w:bidi/>
        <w:spacing w:line="360" w:lineRule="auto"/>
        <w:ind w:left="1558" w:hanging="284"/>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التفريق بين الحقيقة والمجاز</w:t>
      </w:r>
      <w:r w:rsidR="002D4EFC" w:rsidRPr="0037498D">
        <w:rPr>
          <w:rFonts w:ascii="Traditional Arabic" w:hAnsi="Traditional Arabic" w:cs="Traditional Arabic" w:hint="cs"/>
          <w:sz w:val="32"/>
          <w:szCs w:val="32"/>
          <w:rtl/>
          <w:lang w:bidi="ar-DZ"/>
        </w:rPr>
        <w:t xml:space="preserve"> و</w:t>
      </w:r>
      <w:r w:rsidRPr="0037498D">
        <w:rPr>
          <w:rFonts w:ascii="Traditional Arabic" w:hAnsi="Traditional Arabic" w:cs="Traditional Arabic" w:hint="cs"/>
          <w:sz w:val="32"/>
          <w:szCs w:val="32"/>
          <w:rtl/>
          <w:lang w:bidi="ar-DZ"/>
        </w:rPr>
        <w:t xml:space="preserve">التفريق بين الغيب والشهادة </w:t>
      </w:r>
    </w:p>
    <w:p w:rsidR="00C97D38" w:rsidRPr="0037498D" w:rsidRDefault="008713D4" w:rsidP="00B540D0">
      <w:pPr>
        <w:pStyle w:val="ListParagraph"/>
        <w:bidi/>
        <w:spacing w:line="360" w:lineRule="auto"/>
        <w:ind w:left="1558" w:firstLine="602"/>
        <w:jc w:val="both"/>
        <w:rPr>
          <w:rFonts w:ascii="Traditional Arabic" w:hAnsi="Traditional Arabic" w:cs="Traditional Arabic"/>
          <w:sz w:val="32"/>
          <w:szCs w:val="32"/>
          <w:lang w:bidi="ar-DZ"/>
        </w:rPr>
      </w:pPr>
      <w:r w:rsidRPr="0037498D">
        <w:rPr>
          <w:rFonts w:ascii="Traditional Arabic" w:hAnsi="Traditional Arabic" w:cs="Traditional Arabic" w:hint="cs"/>
          <w:sz w:val="32"/>
          <w:szCs w:val="32"/>
          <w:rtl/>
          <w:lang w:bidi="ar-DZ"/>
        </w:rPr>
        <w:t>ما وجدت في احاديث الكي اللفظ من ألفاظ الغيب والشهادة, ف</w:t>
      </w:r>
      <w:r w:rsidR="00E0402A" w:rsidRPr="0037498D">
        <w:rPr>
          <w:rFonts w:ascii="Traditional Arabic" w:hAnsi="Traditional Arabic" w:cs="Traditional Arabic" w:hint="cs"/>
          <w:sz w:val="32"/>
          <w:szCs w:val="32"/>
          <w:rtl/>
          <w:lang w:bidi="ar-DZ"/>
        </w:rPr>
        <w:t xml:space="preserve">تركت </w:t>
      </w:r>
      <w:r w:rsidR="00EF20DF" w:rsidRPr="0037498D">
        <w:rPr>
          <w:rFonts w:ascii="Traditional Arabic" w:hAnsi="Traditional Arabic" w:cs="Traditional Arabic" w:hint="cs"/>
          <w:sz w:val="32"/>
          <w:szCs w:val="32"/>
          <w:rtl/>
          <w:lang w:bidi="ar-DZ"/>
        </w:rPr>
        <w:t xml:space="preserve"> الطريقة </w:t>
      </w:r>
      <w:r w:rsidR="00E0402A" w:rsidRPr="0037498D">
        <w:rPr>
          <w:rFonts w:ascii="Traditional Arabic" w:hAnsi="Traditional Arabic" w:cs="Traditional Arabic" w:hint="cs"/>
          <w:sz w:val="32"/>
          <w:szCs w:val="32"/>
          <w:rtl/>
          <w:lang w:bidi="ar-DZ"/>
        </w:rPr>
        <w:t>السادسة و</w:t>
      </w:r>
      <w:r w:rsidR="00EF20DF" w:rsidRPr="0037498D">
        <w:rPr>
          <w:rFonts w:ascii="Traditional Arabic" w:hAnsi="Traditional Arabic" w:cs="Traditional Arabic" w:hint="cs"/>
          <w:sz w:val="32"/>
          <w:szCs w:val="32"/>
          <w:rtl/>
          <w:lang w:bidi="ar-DZ"/>
        </w:rPr>
        <w:t>السابعة.</w:t>
      </w:r>
      <w:r w:rsidRPr="0037498D">
        <w:rPr>
          <w:rFonts w:ascii="Traditional Arabic" w:hAnsi="Traditional Arabic" w:cs="Traditional Arabic" w:hint="cs"/>
          <w:sz w:val="32"/>
          <w:szCs w:val="32"/>
          <w:rtl/>
          <w:lang w:bidi="ar-DZ"/>
        </w:rPr>
        <w:t xml:space="preserve"> </w:t>
      </w:r>
    </w:p>
    <w:p w:rsidR="008E34BE" w:rsidRPr="0037498D" w:rsidRDefault="00C94E79" w:rsidP="000614CD">
      <w:pPr>
        <w:pStyle w:val="NoSpacing"/>
        <w:numPr>
          <w:ilvl w:val="0"/>
          <w:numId w:val="37"/>
        </w:numPr>
        <w:rPr>
          <w:color w:val="auto"/>
        </w:rPr>
      </w:pPr>
      <w:r w:rsidRPr="0037498D">
        <w:rPr>
          <w:rFonts w:hint="cs"/>
          <w:color w:val="auto"/>
          <w:rtl/>
        </w:rPr>
        <w:t>الا</w:t>
      </w:r>
      <w:r w:rsidR="00A105C9" w:rsidRPr="0037498D">
        <w:rPr>
          <w:rFonts w:hint="cs"/>
          <w:color w:val="auto"/>
          <w:rtl/>
        </w:rPr>
        <w:t>رتباط</w:t>
      </w:r>
      <w:r w:rsidR="008E34BE" w:rsidRPr="0037498D">
        <w:rPr>
          <w:rFonts w:hint="cs"/>
          <w:color w:val="auto"/>
          <w:rtl/>
        </w:rPr>
        <w:t xml:space="preserve"> بين الحديث و التداوى بأواس</w:t>
      </w:r>
      <w:r w:rsidR="00C97D38" w:rsidRPr="0037498D">
        <w:rPr>
          <w:rFonts w:hint="cs"/>
          <w:color w:val="auto"/>
          <w:rtl/>
        </w:rPr>
        <w:t xml:space="preserve"> الكي</w:t>
      </w:r>
    </w:p>
    <w:p w:rsidR="001C0065" w:rsidRDefault="00EF20DF" w:rsidP="001C0065">
      <w:pPr>
        <w:bidi/>
        <w:spacing w:line="360" w:lineRule="auto"/>
        <w:ind w:left="1440" w:firstLine="720"/>
        <w:jc w:val="both"/>
        <w:rPr>
          <w:rFonts w:ascii="Traditional Arabic" w:hAnsi="Traditional Arabic" w:cs="Traditional Arabic"/>
          <w:sz w:val="32"/>
          <w:szCs w:val="32"/>
          <w:rtl/>
        </w:rPr>
      </w:pPr>
      <w:r w:rsidRPr="001C0065">
        <w:rPr>
          <w:rFonts w:ascii="Traditional Arabic" w:hAnsi="Traditional Arabic" w:cs="Traditional Arabic"/>
          <w:sz w:val="32"/>
          <w:szCs w:val="32"/>
          <w:rtl/>
        </w:rPr>
        <w:t>وبعدما نظرنا الى أحاد</w:t>
      </w:r>
      <w:r w:rsidR="00C94E79" w:rsidRPr="001C0065">
        <w:rPr>
          <w:rFonts w:ascii="Traditional Arabic" w:hAnsi="Traditional Arabic" w:cs="Traditional Arabic"/>
          <w:sz w:val="32"/>
          <w:szCs w:val="32"/>
          <w:rtl/>
        </w:rPr>
        <w:t>يث الكي, اي أواس فعرفنا الا</w:t>
      </w:r>
      <w:r w:rsidR="00A105C9" w:rsidRPr="001C0065">
        <w:rPr>
          <w:rFonts w:ascii="Traditional Arabic" w:hAnsi="Traditional Arabic" w:cs="Traditional Arabic"/>
          <w:sz w:val="32"/>
          <w:szCs w:val="32"/>
          <w:rtl/>
        </w:rPr>
        <w:t>رتباط</w:t>
      </w:r>
      <w:r w:rsidR="00BF3A7F" w:rsidRPr="001C0065">
        <w:rPr>
          <w:rFonts w:ascii="Traditional Arabic" w:hAnsi="Traditional Arabic" w:cs="Traditional Arabic"/>
          <w:sz w:val="32"/>
          <w:szCs w:val="32"/>
          <w:rtl/>
        </w:rPr>
        <w:t xml:space="preserve"> بين الأحاديث وتطبيق الكي أواس</w:t>
      </w:r>
      <w:r w:rsidRPr="001C0065">
        <w:rPr>
          <w:rFonts w:ascii="Traditional Arabic" w:hAnsi="Traditional Arabic" w:cs="Traditional Arabic"/>
          <w:sz w:val="32"/>
          <w:szCs w:val="32"/>
          <w:rtl/>
        </w:rPr>
        <w:t>. منها:</w:t>
      </w:r>
    </w:p>
    <w:p w:rsidR="001C0065" w:rsidRDefault="00BF3A7F" w:rsidP="001C0065">
      <w:pPr>
        <w:bidi/>
        <w:spacing w:line="360" w:lineRule="auto"/>
        <w:ind w:left="1440" w:firstLine="720"/>
        <w:jc w:val="both"/>
        <w:rPr>
          <w:rFonts w:ascii="Traditional Arabic" w:hAnsi="Traditional Arabic" w:cs="Traditional Arabic"/>
          <w:sz w:val="32"/>
          <w:szCs w:val="32"/>
          <w:rtl/>
        </w:rPr>
      </w:pPr>
      <w:r w:rsidRPr="001C0065">
        <w:rPr>
          <w:rFonts w:ascii="Traditional Arabic" w:hAnsi="Traditional Arabic" w:cs="Traditional Arabic"/>
          <w:sz w:val="32"/>
          <w:szCs w:val="32"/>
          <w:rtl/>
        </w:rPr>
        <w:t>ان الأواس</w:t>
      </w:r>
      <w:r w:rsidR="00A105C9" w:rsidRPr="001C0065">
        <w:rPr>
          <w:rFonts w:ascii="Traditional Arabic" w:hAnsi="Traditional Arabic" w:cs="Traditional Arabic"/>
          <w:sz w:val="32"/>
          <w:szCs w:val="32"/>
          <w:rtl/>
        </w:rPr>
        <w:t xml:space="preserve"> هو نوع من انواع الكي </w:t>
      </w:r>
      <w:r w:rsidR="00B557A3" w:rsidRPr="001C0065">
        <w:rPr>
          <w:rFonts w:ascii="Traditional Arabic" w:hAnsi="Traditional Arabic" w:cs="Traditional Arabic"/>
          <w:sz w:val="32"/>
          <w:szCs w:val="32"/>
          <w:rtl/>
        </w:rPr>
        <w:t>الحديث, ب</w:t>
      </w:r>
      <w:r w:rsidR="00A105C9" w:rsidRPr="001C0065">
        <w:rPr>
          <w:rFonts w:ascii="Traditional Arabic" w:hAnsi="Traditional Arabic" w:cs="Traditional Arabic"/>
          <w:sz w:val="32"/>
          <w:szCs w:val="32"/>
          <w:rtl/>
        </w:rPr>
        <w:t>ان ضرره اقل من نفعه</w:t>
      </w:r>
      <w:r w:rsidR="00B557A3" w:rsidRPr="001C0065">
        <w:rPr>
          <w:rFonts w:ascii="Traditional Arabic" w:hAnsi="Traditional Arabic" w:cs="Traditional Arabic"/>
          <w:sz w:val="32"/>
          <w:szCs w:val="32"/>
          <w:rtl/>
        </w:rPr>
        <w:t xml:space="preserve"> اي يشعر بالسقم القليل عند دلك الاوس في الجلد فقط</w:t>
      </w:r>
      <w:r w:rsidR="00A105C9" w:rsidRPr="001C0065">
        <w:rPr>
          <w:rFonts w:ascii="Traditional Arabic" w:hAnsi="Traditional Arabic" w:cs="Traditional Arabic"/>
          <w:sz w:val="32"/>
          <w:szCs w:val="32"/>
          <w:rtl/>
        </w:rPr>
        <w:t>.</w:t>
      </w:r>
      <w:r w:rsidR="00E83693" w:rsidRPr="001C0065">
        <w:rPr>
          <w:rFonts w:ascii="Traditional Arabic" w:hAnsi="Traditional Arabic" w:cs="Traditional Arabic"/>
          <w:sz w:val="32"/>
          <w:szCs w:val="32"/>
          <w:rtl/>
        </w:rPr>
        <w:t xml:space="preserve"> بان يحمى الحديد او الاوس بالادوية لا بالنار مباشرة وليس من التعذيب الحق</w:t>
      </w:r>
      <w:r w:rsidR="00D01557" w:rsidRPr="001C0065">
        <w:rPr>
          <w:rFonts w:ascii="Traditional Arabic" w:hAnsi="Traditional Arabic" w:cs="Traditional Arabic"/>
          <w:sz w:val="32"/>
          <w:szCs w:val="32"/>
          <w:rtl/>
        </w:rPr>
        <w:t xml:space="preserve">لا </w:t>
      </w:r>
      <w:r w:rsidR="00E83693" w:rsidRPr="001C0065">
        <w:rPr>
          <w:rFonts w:ascii="Traditional Arabic" w:hAnsi="Traditional Arabic" w:cs="Traditional Arabic"/>
          <w:sz w:val="32"/>
          <w:szCs w:val="32"/>
          <w:rtl/>
        </w:rPr>
        <w:t>وق لله.</w:t>
      </w:r>
      <w:r w:rsidR="00A105C9" w:rsidRPr="001C0065">
        <w:rPr>
          <w:rFonts w:ascii="Traditional Arabic" w:hAnsi="Traditional Arabic" w:cs="Traditional Arabic"/>
          <w:sz w:val="32"/>
          <w:szCs w:val="32"/>
          <w:rtl/>
        </w:rPr>
        <w:t xml:space="preserve"> </w:t>
      </w:r>
      <w:r w:rsidRPr="001C0065">
        <w:rPr>
          <w:rFonts w:ascii="Traditional Arabic" w:hAnsi="Traditional Arabic" w:cs="Traditional Arabic"/>
          <w:sz w:val="32"/>
          <w:szCs w:val="32"/>
          <w:rtl/>
        </w:rPr>
        <w:t xml:space="preserve">قد اسست </w:t>
      </w:r>
      <w:r w:rsidR="008E34BE" w:rsidRPr="001C0065">
        <w:rPr>
          <w:rFonts w:ascii="Traditional Arabic" w:hAnsi="Traditional Arabic" w:cs="Traditional Arabic"/>
          <w:sz w:val="32"/>
          <w:szCs w:val="32"/>
          <w:rtl/>
        </w:rPr>
        <w:t xml:space="preserve">التداوى </w:t>
      </w:r>
      <w:r w:rsidRPr="001C0065">
        <w:rPr>
          <w:rFonts w:ascii="Traditional Arabic" w:hAnsi="Traditional Arabic" w:cs="Traditional Arabic"/>
          <w:sz w:val="32"/>
          <w:szCs w:val="32"/>
          <w:rtl/>
        </w:rPr>
        <w:t xml:space="preserve">باواس </w:t>
      </w:r>
      <w:r w:rsidR="00387A8D" w:rsidRPr="001C0065">
        <w:rPr>
          <w:rFonts w:ascii="Traditional Arabic" w:hAnsi="Traditional Arabic" w:cs="Traditional Arabic"/>
          <w:sz w:val="32"/>
          <w:szCs w:val="32"/>
          <w:rtl/>
        </w:rPr>
        <w:t>الكي بالدليل ان طريقة علاج المر</w:t>
      </w:r>
      <w:r w:rsidR="00B90F9C" w:rsidRPr="001C0065">
        <w:rPr>
          <w:rFonts w:ascii="Traditional Arabic" w:hAnsi="Traditional Arabic" w:cs="Traditional Arabic"/>
          <w:sz w:val="32"/>
          <w:szCs w:val="32"/>
          <w:rtl/>
        </w:rPr>
        <w:t xml:space="preserve">ضى ان تكون مناسب بمقاصد الشريعة: </w:t>
      </w:r>
      <w:r w:rsidR="00A105C9" w:rsidRPr="001C0065">
        <w:rPr>
          <w:rFonts w:ascii="Traditional Arabic" w:hAnsi="Traditional Arabic" w:cs="Traditional Arabic"/>
          <w:sz w:val="32"/>
          <w:szCs w:val="32"/>
          <w:rtl/>
        </w:rPr>
        <w:t xml:space="preserve">حفظ الدين, </w:t>
      </w:r>
      <w:r w:rsidR="00B90F9C" w:rsidRPr="001C0065">
        <w:rPr>
          <w:rFonts w:ascii="Traditional Arabic" w:hAnsi="Traditional Arabic" w:cs="Traditional Arabic"/>
          <w:sz w:val="32"/>
          <w:szCs w:val="32"/>
          <w:rtl/>
        </w:rPr>
        <w:t>حفظ النفس, حفظ العقل,</w:t>
      </w:r>
      <w:r w:rsidR="00A105C9" w:rsidRPr="001C0065">
        <w:rPr>
          <w:rFonts w:ascii="Traditional Arabic" w:hAnsi="Traditional Arabic" w:cs="Traditional Arabic"/>
          <w:sz w:val="32"/>
          <w:szCs w:val="32"/>
          <w:rtl/>
        </w:rPr>
        <w:t xml:space="preserve"> حفظ المال وحفظ النسل. حتى ينال</w:t>
      </w:r>
      <w:r w:rsidRPr="001C0065">
        <w:rPr>
          <w:rFonts w:ascii="Traditional Arabic" w:hAnsi="Traditional Arabic" w:cs="Traditional Arabic"/>
          <w:sz w:val="32"/>
          <w:szCs w:val="32"/>
          <w:rtl/>
        </w:rPr>
        <w:t xml:space="preserve"> هدف التداوى بأواس</w:t>
      </w:r>
      <w:r w:rsidR="00A105C9" w:rsidRPr="001C0065">
        <w:rPr>
          <w:rFonts w:ascii="Traditional Arabic" w:hAnsi="Traditional Arabic" w:cs="Traditional Arabic"/>
          <w:sz w:val="32"/>
          <w:szCs w:val="32"/>
          <w:rtl/>
        </w:rPr>
        <w:t xml:space="preserve"> الكي, اي للحماية والوقائية</w:t>
      </w:r>
      <w:r w:rsidRPr="001C0065">
        <w:rPr>
          <w:rFonts w:ascii="Traditional Arabic" w:hAnsi="Traditional Arabic" w:cs="Traditional Arabic"/>
          <w:sz w:val="32"/>
          <w:szCs w:val="32"/>
          <w:rtl/>
        </w:rPr>
        <w:t xml:space="preserve"> ولنيل الشفاء</w:t>
      </w:r>
      <w:r w:rsidR="00A105C9" w:rsidRPr="001C0065">
        <w:rPr>
          <w:rFonts w:ascii="Traditional Arabic" w:hAnsi="Traditional Arabic" w:cs="Traditional Arabic"/>
          <w:sz w:val="32"/>
          <w:szCs w:val="32"/>
          <w:rtl/>
        </w:rPr>
        <w:t>.</w:t>
      </w:r>
      <w:r w:rsidRPr="001C0065">
        <w:rPr>
          <w:rFonts w:ascii="Traditional Arabic" w:hAnsi="Traditional Arabic" w:cs="Traditional Arabic"/>
          <w:sz w:val="32"/>
          <w:szCs w:val="32"/>
          <w:rtl/>
        </w:rPr>
        <w:t xml:space="preserve"> وطريقة الاواس مطابقا باصل العلاج.</w:t>
      </w:r>
    </w:p>
    <w:p w:rsidR="001C0065" w:rsidRDefault="008E34BE" w:rsidP="001C0065">
      <w:pPr>
        <w:bidi/>
        <w:spacing w:line="360" w:lineRule="auto"/>
        <w:ind w:left="1440" w:firstLine="720"/>
        <w:jc w:val="both"/>
        <w:rPr>
          <w:rFonts w:ascii="Traditional Arabic" w:hAnsi="Traditional Arabic" w:cs="Traditional Arabic"/>
          <w:sz w:val="32"/>
          <w:szCs w:val="32"/>
          <w:rtl/>
        </w:rPr>
      </w:pPr>
      <w:r w:rsidRPr="001C0065">
        <w:rPr>
          <w:rFonts w:ascii="Traditional Arabic" w:hAnsi="Traditional Arabic" w:cs="Traditional Arabic"/>
          <w:sz w:val="32"/>
          <w:szCs w:val="32"/>
          <w:rtl/>
        </w:rPr>
        <w:lastRenderedPageBreak/>
        <w:t xml:space="preserve">التداوى </w:t>
      </w:r>
      <w:r w:rsidR="00275DC9" w:rsidRPr="001C0065">
        <w:rPr>
          <w:rFonts w:ascii="Traditional Arabic" w:hAnsi="Traditional Arabic" w:cs="Traditional Arabic"/>
          <w:sz w:val="32"/>
          <w:szCs w:val="32"/>
          <w:rtl/>
        </w:rPr>
        <w:t>بأواس الكي احد</w:t>
      </w:r>
      <w:r w:rsidR="00DD2EA9" w:rsidRPr="001C0065">
        <w:rPr>
          <w:rFonts w:ascii="Traditional Arabic" w:hAnsi="Traditional Arabic" w:cs="Traditional Arabic"/>
          <w:sz w:val="32"/>
          <w:szCs w:val="32"/>
          <w:rtl/>
        </w:rPr>
        <w:t>ى</w:t>
      </w:r>
      <w:r w:rsidR="00275DC9" w:rsidRPr="001C0065">
        <w:rPr>
          <w:rFonts w:ascii="Traditional Arabic" w:hAnsi="Traditional Arabic" w:cs="Traditional Arabic"/>
          <w:sz w:val="32"/>
          <w:szCs w:val="32"/>
          <w:rtl/>
        </w:rPr>
        <w:t xml:space="preserve"> طريقة </w:t>
      </w:r>
      <w:r w:rsidRPr="001C0065">
        <w:rPr>
          <w:rFonts w:ascii="Traditional Arabic" w:hAnsi="Traditional Arabic" w:cs="Traditional Arabic"/>
          <w:sz w:val="32"/>
          <w:szCs w:val="32"/>
          <w:rtl/>
        </w:rPr>
        <w:t xml:space="preserve">التداوى </w:t>
      </w:r>
      <w:r w:rsidR="00275DC9" w:rsidRPr="001C0065">
        <w:rPr>
          <w:rFonts w:ascii="Traditional Arabic" w:hAnsi="Traditional Arabic" w:cs="Traditional Arabic"/>
          <w:sz w:val="32"/>
          <w:szCs w:val="32"/>
          <w:rtl/>
        </w:rPr>
        <w:t>الصحيح</w:t>
      </w:r>
      <w:r w:rsidR="00A01F8B" w:rsidRPr="001C0065">
        <w:rPr>
          <w:rFonts w:ascii="Traditional Arabic" w:hAnsi="Traditional Arabic" w:cs="Traditional Arabic"/>
          <w:sz w:val="32"/>
          <w:szCs w:val="32"/>
          <w:rtl/>
        </w:rPr>
        <w:t>ة</w:t>
      </w:r>
      <w:r w:rsidR="00275DC9" w:rsidRPr="001C0065">
        <w:rPr>
          <w:rFonts w:ascii="Traditional Arabic" w:hAnsi="Traditional Arabic" w:cs="Traditional Arabic"/>
          <w:sz w:val="32"/>
          <w:szCs w:val="32"/>
          <w:rtl/>
        </w:rPr>
        <w:t xml:space="preserve"> والمباح</w:t>
      </w:r>
      <w:r w:rsidR="00A01F8B" w:rsidRPr="001C0065">
        <w:rPr>
          <w:rFonts w:ascii="Traditional Arabic" w:hAnsi="Traditional Arabic" w:cs="Traditional Arabic"/>
          <w:sz w:val="32"/>
          <w:szCs w:val="32"/>
          <w:rtl/>
        </w:rPr>
        <w:t>ة</w:t>
      </w:r>
      <w:r w:rsidR="00275DC9" w:rsidRPr="001C0065">
        <w:rPr>
          <w:rFonts w:ascii="Traditional Arabic" w:hAnsi="Traditional Arabic" w:cs="Traditional Arabic"/>
          <w:sz w:val="32"/>
          <w:szCs w:val="32"/>
          <w:rtl/>
        </w:rPr>
        <w:t>,</w:t>
      </w:r>
      <w:r w:rsidR="00A01F8B" w:rsidRPr="001C0065">
        <w:rPr>
          <w:rFonts w:ascii="Traditional Arabic" w:hAnsi="Traditional Arabic" w:cs="Traditional Arabic"/>
          <w:sz w:val="32"/>
          <w:szCs w:val="32"/>
          <w:rtl/>
        </w:rPr>
        <w:t xml:space="preserve"> بأن لا يستعمل فيه الشيئ المحرم ولا يحصل منه شعور السقم الشديد. و</w:t>
      </w:r>
      <w:r w:rsidR="00275DC9" w:rsidRPr="001C0065">
        <w:rPr>
          <w:rFonts w:ascii="Traditional Arabic" w:hAnsi="Traditional Arabic" w:cs="Traditional Arabic"/>
          <w:sz w:val="32"/>
          <w:szCs w:val="32"/>
          <w:rtl/>
        </w:rPr>
        <w:t xml:space="preserve">أن حقيقة </w:t>
      </w:r>
      <w:r w:rsidRPr="001C0065">
        <w:rPr>
          <w:rFonts w:ascii="Traditional Arabic" w:hAnsi="Traditional Arabic" w:cs="Traditional Arabic"/>
          <w:sz w:val="32"/>
          <w:szCs w:val="32"/>
          <w:rtl/>
        </w:rPr>
        <w:t xml:space="preserve">التداوى </w:t>
      </w:r>
      <w:r w:rsidR="00275DC9" w:rsidRPr="001C0065">
        <w:rPr>
          <w:rFonts w:ascii="Traditional Arabic" w:hAnsi="Traditional Arabic" w:cs="Traditional Arabic"/>
          <w:sz w:val="32"/>
          <w:szCs w:val="32"/>
          <w:rtl/>
        </w:rPr>
        <w:t>هي نيل الشفاء حماية</w:t>
      </w:r>
      <w:r w:rsidR="00DD2EA9" w:rsidRPr="001C0065">
        <w:rPr>
          <w:rFonts w:ascii="Traditional Arabic" w:hAnsi="Traditional Arabic" w:cs="Traditional Arabic"/>
          <w:sz w:val="32"/>
          <w:szCs w:val="32"/>
          <w:rtl/>
        </w:rPr>
        <w:t xml:space="preserve"> كانت</w:t>
      </w:r>
      <w:r w:rsidR="00275DC9" w:rsidRPr="001C0065">
        <w:rPr>
          <w:rFonts w:ascii="Traditional Arabic" w:hAnsi="Traditional Arabic" w:cs="Traditional Arabic"/>
          <w:sz w:val="32"/>
          <w:szCs w:val="32"/>
          <w:rtl/>
        </w:rPr>
        <w:t>, وقائي</w:t>
      </w:r>
      <w:r w:rsidR="00DD2EA9" w:rsidRPr="001C0065">
        <w:rPr>
          <w:rFonts w:ascii="Traditional Arabic" w:hAnsi="Traditional Arabic" w:cs="Traditional Arabic"/>
          <w:sz w:val="32"/>
          <w:szCs w:val="32"/>
          <w:rtl/>
        </w:rPr>
        <w:t>ة</w:t>
      </w:r>
      <w:r w:rsidR="00275DC9" w:rsidRPr="001C0065">
        <w:rPr>
          <w:rFonts w:ascii="Traditional Arabic" w:hAnsi="Traditional Arabic" w:cs="Traditional Arabic"/>
          <w:sz w:val="32"/>
          <w:szCs w:val="32"/>
          <w:rtl/>
        </w:rPr>
        <w:t xml:space="preserve"> </w:t>
      </w:r>
      <w:r w:rsidR="00DD2EA9" w:rsidRPr="001C0065">
        <w:rPr>
          <w:rFonts w:ascii="Traditional Arabic" w:hAnsi="Traditional Arabic" w:cs="Traditional Arabic"/>
          <w:sz w:val="32"/>
          <w:szCs w:val="32"/>
          <w:rtl/>
        </w:rPr>
        <w:t xml:space="preserve">او </w:t>
      </w:r>
      <w:r w:rsidR="00275DC9" w:rsidRPr="001C0065">
        <w:rPr>
          <w:rFonts w:ascii="Traditional Arabic" w:hAnsi="Traditional Arabic" w:cs="Traditional Arabic"/>
          <w:sz w:val="32"/>
          <w:szCs w:val="32"/>
          <w:rtl/>
        </w:rPr>
        <w:t>رحابي</w:t>
      </w:r>
      <w:r w:rsidR="00DD2EA9" w:rsidRPr="001C0065">
        <w:rPr>
          <w:rFonts w:ascii="Traditional Arabic" w:hAnsi="Traditional Arabic" w:cs="Traditional Arabic"/>
          <w:sz w:val="32"/>
          <w:szCs w:val="32"/>
          <w:rtl/>
        </w:rPr>
        <w:t>ة بل ليس للجراحة فحسب</w:t>
      </w:r>
      <w:r w:rsidR="00275DC9" w:rsidRPr="001C0065">
        <w:rPr>
          <w:rFonts w:ascii="Traditional Arabic" w:hAnsi="Traditional Arabic" w:cs="Traditional Arabic"/>
          <w:sz w:val="32"/>
          <w:szCs w:val="32"/>
          <w:rtl/>
        </w:rPr>
        <w:t>.</w:t>
      </w:r>
      <w:r w:rsidR="00DD2EA9" w:rsidRPr="001C0065">
        <w:rPr>
          <w:rFonts w:ascii="Traditional Arabic" w:hAnsi="Traditional Arabic" w:cs="Traditional Arabic"/>
          <w:sz w:val="32"/>
          <w:szCs w:val="32"/>
          <w:rtl/>
        </w:rPr>
        <w:t xml:space="preserve"> </w:t>
      </w:r>
    </w:p>
    <w:p w:rsidR="008E4501" w:rsidRPr="001C0065" w:rsidRDefault="008E4501" w:rsidP="001C0065">
      <w:pPr>
        <w:bidi/>
        <w:spacing w:line="360" w:lineRule="auto"/>
        <w:ind w:left="1440" w:firstLine="720"/>
        <w:jc w:val="both"/>
        <w:rPr>
          <w:rFonts w:ascii="Traditional Arabic" w:hAnsi="Traditional Arabic" w:cs="Traditional Arabic"/>
          <w:sz w:val="32"/>
          <w:szCs w:val="32"/>
          <w:rtl/>
        </w:rPr>
      </w:pPr>
      <w:r w:rsidRPr="001C0065">
        <w:rPr>
          <w:rFonts w:ascii="Traditional Arabic" w:hAnsi="Traditional Arabic" w:cs="Traditional Arabic"/>
          <w:sz w:val="32"/>
          <w:szCs w:val="32"/>
          <w:rtl/>
        </w:rPr>
        <w:t xml:space="preserve">الاواس هو التدواي الإغترافي والوظائفي بأن إلصاق الحديد المحمى باالزيتون والدواء الخاصة الى نقطات البدن بفهم علم التشريح حتى يحصل منه المنافع اي أرجاع أحوال الجسد الخطورة الى حال المعتدل. فكان الطبيب طبيبا عاما او خاصا وملقبا ب </w:t>
      </w:r>
      <w:r w:rsidRPr="00DD268E">
        <w:rPr>
          <w:rFonts w:asciiTheme="majorBidi" w:hAnsiTheme="majorBidi" w:cstheme="majorBidi"/>
          <w:i/>
          <w:iCs/>
          <w:sz w:val="24"/>
          <w:szCs w:val="24"/>
        </w:rPr>
        <w:t>Av</w:t>
      </w:r>
      <w:r w:rsidRPr="001C0065">
        <w:rPr>
          <w:rFonts w:ascii="Traditional Arabic" w:hAnsi="Traditional Arabic" w:cs="Traditional Arabic"/>
          <w:i/>
          <w:iCs/>
          <w:sz w:val="32"/>
          <w:szCs w:val="32"/>
        </w:rPr>
        <w:t xml:space="preserve"> (</w:t>
      </w:r>
      <w:r w:rsidRPr="00DD268E">
        <w:rPr>
          <w:rFonts w:asciiTheme="majorBidi" w:hAnsiTheme="majorBidi" w:cstheme="majorBidi"/>
          <w:i/>
          <w:iCs/>
          <w:sz w:val="24"/>
          <w:szCs w:val="24"/>
        </w:rPr>
        <w:t>Avasionolog</w:t>
      </w:r>
      <w:r w:rsidRPr="001C0065">
        <w:rPr>
          <w:rFonts w:ascii="Traditional Arabic" w:hAnsi="Traditional Arabic" w:cs="Traditional Arabic"/>
          <w:i/>
          <w:iCs/>
          <w:sz w:val="32"/>
          <w:szCs w:val="32"/>
        </w:rPr>
        <w:t>)</w:t>
      </w:r>
      <w:r w:rsidRPr="001C0065">
        <w:rPr>
          <w:rFonts w:ascii="Traditional Arabic" w:hAnsi="Traditional Arabic" w:cs="Traditional Arabic"/>
          <w:i/>
          <w:iCs/>
          <w:sz w:val="32"/>
          <w:szCs w:val="32"/>
          <w:rtl/>
        </w:rPr>
        <w:t>.</w:t>
      </w:r>
      <w:r w:rsidRPr="001C0065">
        <w:rPr>
          <w:rFonts w:ascii="Traditional Arabic" w:hAnsi="Traditional Arabic" w:cs="Traditional Arabic"/>
          <w:sz w:val="32"/>
          <w:szCs w:val="32"/>
          <w:rtl/>
        </w:rPr>
        <w:t xml:space="preserve"> كما شرح في سنن ابي داود, كل من يريد ان يتطبب فهو عارف وضامن بعلومه. لأن كراهية الكي اي الاواس بأن الطبيب غير ضامن حتى توجد منه اكثر الخطور من منفعته.</w:t>
      </w:r>
    </w:p>
    <w:p w:rsidR="008E4501" w:rsidRPr="008E4501" w:rsidRDefault="008E4501" w:rsidP="008E4501">
      <w:pPr>
        <w:pStyle w:val="Heading2"/>
        <w:numPr>
          <w:ilvl w:val="0"/>
          <w:numId w:val="0"/>
        </w:numPr>
        <w:ind w:left="720" w:hanging="360"/>
        <w:rPr>
          <w:rtl/>
          <w:lang w:bidi="ar-DZ"/>
        </w:rPr>
      </w:pPr>
    </w:p>
    <w:p w:rsidR="008E4501" w:rsidRPr="008E4501" w:rsidRDefault="008E4501" w:rsidP="008E4501">
      <w:pPr>
        <w:pStyle w:val="Heading2"/>
        <w:numPr>
          <w:ilvl w:val="0"/>
          <w:numId w:val="0"/>
        </w:numPr>
        <w:ind w:left="720" w:hanging="360"/>
        <w:rPr>
          <w:rtl/>
          <w:lang w:bidi="ar-DZ"/>
        </w:rPr>
      </w:pPr>
    </w:p>
    <w:p w:rsidR="00A01F8B" w:rsidRDefault="00A01F8B" w:rsidP="00A01F8B">
      <w:pPr>
        <w:pStyle w:val="NoSpacing"/>
        <w:numPr>
          <w:ilvl w:val="0"/>
          <w:numId w:val="0"/>
        </w:numPr>
        <w:ind w:left="720" w:hanging="360"/>
        <w:rPr>
          <w:b w:val="0"/>
          <w:bCs w:val="0"/>
          <w:color w:val="auto"/>
          <w:rtl/>
        </w:rPr>
      </w:pPr>
    </w:p>
    <w:p w:rsidR="00275DC9" w:rsidRPr="0037498D" w:rsidRDefault="00275DC9" w:rsidP="00275DC9">
      <w:pPr>
        <w:pStyle w:val="ListParagraph"/>
        <w:bidi/>
        <w:spacing w:line="360" w:lineRule="auto"/>
        <w:ind w:firstLine="720"/>
        <w:jc w:val="both"/>
        <w:rPr>
          <w:rFonts w:ascii="Traditional Arabic" w:hAnsi="Traditional Arabic" w:cs="Traditional Arabic"/>
          <w:b/>
          <w:bCs/>
          <w:sz w:val="32"/>
          <w:szCs w:val="32"/>
          <w:lang w:bidi="ar-DZ"/>
        </w:rPr>
      </w:pPr>
    </w:p>
    <w:p w:rsidR="00B476AC" w:rsidRPr="0037498D" w:rsidRDefault="00B476AC" w:rsidP="006F4DD8">
      <w:pPr>
        <w:ind w:left="360"/>
        <w:rPr>
          <w:rFonts w:ascii="Traditional Arabic" w:hAnsi="Traditional Arabic" w:cs="Traditional Arabic"/>
          <w:sz w:val="32"/>
          <w:szCs w:val="32"/>
          <w:lang w:bidi="ar-DZ"/>
        </w:rPr>
      </w:pPr>
      <w:r w:rsidRPr="0037498D">
        <w:rPr>
          <w:rFonts w:ascii="Traditional Arabic" w:hAnsi="Traditional Arabic" w:cs="Traditional Arabic"/>
          <w:sz w:val="32"/>
          <w:szCs w:val="32"/>
          <w:lang w:bidi="ar-DZ"/>
        </w:rPr>
        <w:br w:type="page"/>
      </w:r>
    </w:p>
    <w:p w:rsidR="00B476AC" w:rsidRPr="0037498D" w:rsidRDefault="00B476AC" w:rsidP="00B038CE">
      <w:pPr>
        <w:pStyle w:val="Heading1"/>
        <w:bidi/>
        <w:rPr>
          <w:rtl/>
        </w:rPr>
      </w:pPr>
      <w:r w:rsidRPr="0037498D">
        <w:rPr>
          <w:rFonts w:hint="cs"/>
          <w:rtl/>
        </w:rPr>
        <w:lastRenderedPageBreak/>
        <w:t>الباب الخامس</w:t>
      </w:r>
    </w:p>
    <w:p w:rsidR="00326899" w:rsidRPr="0037498D" w:rsidRDefault="00326899" w:rsidP="00B038CE">
      <w:pPr>
        <w:pStyle w:val="Heading1"/>
        <w:bidi/>
        <w:rPr>
          <w:rtl/>
          <w:lang w:bidi="ar-DZ"/>
        </w:rPr>
      </w:pPr>
      <w:r w:rsidRPr="0037498D">
        <w:rPr>
          <w:rFonts w:hint="cs"/>
          <w:rtl/>
          <w:lang w:bidi="ar-DZ"/>
        </w:rPr>
        <w:t>الخلاصة</w:t>
      </w:r>
    </w:p>
    <w:p w:rsidR="008D0046" w:rsidRPr="0037498D" w:rsidRDefault="008D0046" w:rsidP="00B038CE">
      <w:pPr>
        <w:pStyle w:val="Heading3"/>
      </w:pPr>
      <w:r w:rsidRPr="0037498D">
        <w:rPr>
          <w:rtl/>
        </w:rPr>
        <w:t>الخلاصة</w:t>
      </w:r>
      <w:r w:rsidRPr="0037498D">
        <w:t xml:space="preserve"> </w:t>
      </w:r>
      <w:r w:rsidRPr="0037498D">
        <w:rPr>
          <w:rtl/>
        </w:rPr>
        <w:t>والنتيجة</w:t>
      </w:r>
    </w:p>
    <w:p w:rsidR="008D0046" w:rsidRPr="0037498D" w:rsidRDefault="008D0046" w:rsidP="008E34BE">
      <w:pPr>
        <w:pStyle w:val="ListParagraph"/>
        <w:autoSpaceDE w:val="0"/>
        <w:autoSpaceDN w:val="0"/>
        <w:bidi/>
        <w:adjustRightInd w:val="0"/>
        <w:spacing w:after="0" w:line="360" w:lineRule="auto"/>
        <w:jc w:val="both"/>
        <w:rPr>
          <w:rFonts w:ascii="Traditional Arabic" w:hAnsi="Traditional Arabic" w:cs="Traditional Arabic"/>
          <w:sz w:val="32"/>
          <w:szCs w:val="32"/>
          <w:rtl/>
        </w:rPr>
      </w:pPr>
      <w:r w:rsidRPr="0037498D">
        <w:rPr>
          <w:rFonts w:ascii="Traditional Arabic" w:hAnsi="Traditional Arabic" w:cs="Traditional Arabic"/>
          <w:sz w:val="32"/>
          <w:szCs w:val="32"/>
          <w:rtl/>
        </w:rPr>
        <w:t>وأما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النتيجة</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هذا</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 xml:space="preserve">البحث, تطبيق الحديث عن </w:t>
      </w:r>
      <w:r w:rsidR="008E34BE" w:rsidRPr="0037498D">
        <w:rPr>
          <w:rFonts w:ascii="Traditional Arabic" w:hAnsi="Traditional Arabic" w:cs="Traditional Arabic" w:hint="cs"/>
          <w:sz w:val="32"/>
          <w:szCs w:val="32"/>
          <w:rtl/>
        </w:rPr>
        <w:t xml:space="preserve">التداوى </w:t>
      </w:r>
      <w:r w:rsidRPr="0037498D">
        <w:rPr>
          <w:rFonts w:ascii="Traditional Arabic" w:hAnsi="Traditional Arabic" w:cs="Traditional Arabic"/>
          <w:sz w:val="32"/>
          <w:szCs w:val="32"/>
          <w:rtl/>
        </w:rPr>
        <w:t>بالكي اي الاواس،</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يتضمن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النتائج</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التي</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يستطيع</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أن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يجب</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من</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مشكلات</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البحث،</w:t>
      </w:r>
      <w:r w:rsidRPr="0037498D">
        <w:rPr>
          <w:rFonts w:ascii="Traditional Arabic" w:hAnsi="Traditional Arabic" w:cs="Traditional Arabic"/>
          <w:sz w:val="32"/>
          <w:szCs w:val="32"/>
        </w:rPr>
        <w:t xml:space="preserve"> </w:t>
      </w:r>
      <w:r w:rsidRPr="0037498D">
        <w:rPr>
          <w:rFonts w:ascii="Traditional Arabic" w:hAnsi="Traditional Arabic" w:cs="Traditional Arabic"/>
          <w:sz w:val="32"/>
          <w:szCs w:val="32"/>
          <w:rtl/>
        </w:rPr>
        <w:t>وهي</w:t>
      </w:r>
      <w:r w:rsidRPr="0037498D">
        <w:rPr>
          <w:rFonts w:ascii="Traditional Arabic" w:hAnsi="Traditional Arabic" w:cs="Traditional Arabic"/>
          <w:sz w:val="32"/>
          <w:szCs w:val="32"/>
        </w:rPr>
        <w:t xml:space="preserve"> :</w:t>
      </w:r>
    </w:p>
    <w:p w:rsidR="000B0729" w:rsidRPr="00616B00" w:rsidRDefault="00205FE0" w:rsidP="00205FE0">
      <w:pPr>
        <w:pStyle w:val="ListParagraph"/>
        <w:numPr>
          <w:ilvl w:val="0"/>
          <w:numId w:val="34"/>
        </w:numPr>
        <w:autoSpaceDE w:val="0"/>
        <w:autoSpaceDN w:val="0"/>
        <w:bidi/>
        <w:adjustRightInd w:val="0"/>
        <w:spacing w:after="0" w:line="36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يبدأ تطبيق التداوى باواس الكي ان ي</w:t>
      </w:r>
      <w:r w:rsidR="00500AD3">
        <w:rPr>
          <w:rFonts w:ascii="Traditional Arabic" w:hAnsi="Traditional Arabic" w:cs="Traditional Arabic" w:hint="cs"/>
          <w:sz w:val="32"/>
          <w:szCs w:val="32"/>
          <w:rtl/>
        </w:rPr>
        <w:t xml:space="preserve">كشف الطبيب ب </w:t>
      </w:r>
      <w:r w:rsidR="00500AD3" w:rsidRPr="00586533">
        <w:rPr>
          <w:rFonts w:asciiTheme="majorBidi" w:hAnsiTheme="majorBidi" w:cstheme="majorBidi"/>
          <w:i/>
          <w:iCs/>
          <w:sz w:val="24"/>
          <w:szCs w:val="24"/>
        </w:rPr>
        <w:t>Anamnesis</w:t>
      </w:r>
      <w:r w:rsidR="00500AD3">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الى المريض </w:t>
      </w:r>
      <w:r w:rsidR="00586533">
        <w:rPr>
          <w:rFonts w:ascii="Traditional Arabic" w:hAnsi="Traditional Arabic" w:cs="Traditional Arabic" w:hint="cs"/>
          <w:sz w:val="32"/>
          <w:szCs w:val="32"/>
          <w:rtl/>
        </w:rPr>
        <w:t xml:space="preserve">من السقم, والرواية </w:t>
      </w:r>
      <w:r>
        <w:rPr>
          <w:rFonts w:ascii="Traditional Arabic" w:hAnsi="Traditional Arabic" w:cs="Traditional Arabic" w:hint="cs"/>
          <w:sz w:val="32"/>
          <w:szCs w:val="32"/>
          <w:rtl/>
        </w:rPr>
        <w:t>و</w:t>
      </w:r>
      <w:r w:rsidR="00586533">
        <w:rPr>
          <w:rFonts w:ascii="Traditional Arabic" w:hAnsi="Traditional Arabic" w:cs="Traditional Arabic" w:hint="cs"/>
          <w:sz w:val="32"/>
          <w:szCs w:val="32"/>
          <w:rtl/>
        </w:rPr>
        <w:t>الدلالة</w:t>
      </w:r>
      <w:r>
        <w:rPr>
          <w:rFonts w:ascii="Traditional Arabic" w:hAnsi="Traditional Arabic" w:cs="Traditional Arabic" w:hint="cs"/>
          <w:sz w:val="32"/>
          <w:szCs w:val="32"/>
          <w:rtl/>
        </w:rPr>
        <w:t xml:space="preserve"> الطبية. ثم يتعين الداء وفخ الدوا</w:t>
      </w:r>
      <w:r w:rsidR="00586533">
        <w:rPr>
          <w:rFonts w:ascii="Traditional Arabic" w:hAnsi="Traditional Arabic" w:cs="Traditional Arabic" w:hint="cs"/>
          <w:sz w:val="32"/>
          <w:szCs w:val="32"/>
          <w:rtl/>
        </w:rPr>
        <w:t xml:space="preserve">ء. وبعد تعيين النقطة, يستعمل الاوس المعين المطابق بها من وسع الشريان وغيرها. حينما يحتاج الى الاجراء او الدواء الاخرى, فيوصف بها. بل المهم ايضا في التداوى بالاواس هو تحسين </w:t>
      </w:r>
      <w:r w:rsidR="00616B00">
        <w:rPr>
          <w:rFonts w:ascii="Traditional Arabic" w:hAnsi="Traditional Arabic" w:cs="Traditional Arabic" w:hint="cs"/>
          <w:sz w:val="32"/>
          <w:szCs w:val="32"/>
          <w:rtl/>
        </w:rPr>
        <w:t xml:space="preserve">محططة الحياة من الطعام والرياضة. </w:t>
      </w:r>
      <w:r w:rsidR="00CC4605" w:rsidRPr="00616B00">
        <w:rPr>
          <w:rFonts w:ascii="Traditional Arabic" w:hAnsi="Traditional Arabic" w:cs="Traditional Arabic" w:hint="cs"/>
          <w:sz w:val="32"/>
          <w:szCs w:val="32"/>
          <w:rtl/>
          <w:lang w:bidi="ar-EG"/>
        </w:rPr>
        <w:t>و</w:t>
      </w:r>
      <w:r w:rsidR="009F4383" w:rsidRPr="00616B00">
        <w:rPr>
          <w:rFonts w:ascii="Traditional Arabic" w:hAnsi="Traditional Arabic" w:cs="Traditional Arabic" w:hint="cs"/>
          <w:sz w:val="32"/>
          <w:szCs w:val="32"/>
          <w:rtl/>
        </w:rPr>
        <w:t>ان الاواس</w:t>
      </w:r>
      <w:r w:rsidR="00500AD3" w:rsidRPr="00616B00">
        <w:rPr>
          <w:rFonts w:ascii="Traditional Arabic" w:hAnsi="Traditional Arabic" w:cs="Traditional Arabic" w:hint="cs"/>
          <w:sz w:val="32"/>
          <w:szCs w:val="32"/>
          <w:rtl/>
        </w:rPr>
        <w:t xml:space="preserve"> يعطي الاثار</w:t>
      </w:r>
      <w:r w:rsidR="009F4383" w:rsidRPr="00616B00">
        <w:rPr>
          <w:rFonts w:ascii="Traditional Arabic" w:hAnsi="Traditional Arabic" w:cs="Traditional Arabic" w:hint="cs"/>
          <w:sz w:val="32"/>
          <w:szCs w:val="32"/>
          <w:rtl/>
        </w:rPr>
        <w:t xml:space="preserve"> </w:t>
      </w:r>
      <w:r w:rsidR="00500AD3" w:rsidRPr="00616B00">
        <w:rPr>
          <w:rFonts w:ascii="Traditional Arabic" w:hAnsi="Traditional Arabic" w:cs="Traditional Arabic" w:hint="cs"/>
          <w:sz w:val="32"/>
          <w:szCs w:val="32"/>
          <w:rtl/>
        </w:rPr>
        <w:t>في</w:t>
      </w:r>
      <w:r w:rsidR="009F4383" w:rsidRPr="00616B00">
        <w:rPr>
          <w:rFonts w:ascii="Traditional Arabic" w:hAnsi="Traditional Arabic" w:cs="Traditional Arabic" w:hint="cs"/>
          <w:sz w:val="32"/>
          <w:szCs w:val="32"/>
          <w:rtl/>
        </w:rPr>
        <w:t xml:space="preserve"> الوظائفي من الوقائي والرحابي. واما منفعته الم</w:t>
      </w:r>
      <w:r w:rsidR="00795968" w:rsidRPr="00616B00">
        <w:rPr>
          <w:rFonts w:ascii="Traditional Arabic" w:hAnsi="Traditional Arabic" w:cs="Traditional Arabic" w:hint="cs"/>
          <w:sz w:val="32"/>
          <w:szCs w:val="32"/>
          <w:rtl/>
        </w:rPr>
        <w:t xml:space="preserve">هم فإرجاع احوال الجسد الى الحال المعتدل لكي يعالج الأفات بتحصين اللبدن نفسه. </w:t>
      </w:r>
    </w:p>
    <w:p w:rsidR="00CC4605" w:rsidRPr="0037498D" w:rsidRDefault="00CC4605" w:rsidP="00B30ACE">
      <w:pPr>
        <w:pStyle w:val="ListParagraph"/>
        <w:numPr>
          <w:ilvl w:val="0"/>
          <w:numId w:val="34"/>
        </w:numPr>
        <w:autoSpaceDE w:val="0"/>
        <w:autoSpaceDN w:val="0"/>
        <w:bidi/>
        <w:adjustRightInd w:val="0"/>
        <w:spacing w:after="0" w:line="360" w:lineRule="auto"/>
        <w:jc w:val="both"/>
        <w:rPr>
          <w:rFonts w:ascii="Traditional Arabic" w:hAnsi="Traditional Arabic" w:cs="Traditional Arabic"/>
          <w:sz w:val="32"/>
          <w:szCs w:val="32"/>
        </w:rPr>
      </w:pPr>
      <w:r w:rsidRPr="0037498D">
        <w:rPr>
          <w:rFonts w:ascii="Traditional Arabic" w:hAnsi="Traditional Arabic" w:cs="Traditional Arabic" w:hint="cs"/>
          <w:sz w:val="32"/>
          <w:szCs w:val="32"/>
          <w:rtl/>
        </w:rPr>
        <w:t>إرتباط الاواس بأحاديث الكي</w:t>
      </w:r>
      <w:r w:rsidR="008F7BF0">
        <w:rPr>
          <w:rFonts w:ascii="Traditional Arabic" w:hAnsi="Traditional Arabic" w:cs="Traditional Arabic" w:hint="cs"/>
          <w:sz w:val="32"/>
          <w:szCs w:val="32"/>
          <w:rtl/>
        </w:rPr>
        <w:t xml:space="preserve"> فهو انه الكي المحدث من الكي الجديد, بأن ينمو الاواس بالتجريبة والعلوم الطبية. فالكي الجديد في زمان النبي  هو ان يحمى المكوى بالنار مباشرة,  حتى يصدر منه الافات بالجلد والاعضاء ولا ينجح بعض الصحابة به. اما الاواس فيحمى الاوس الدواء المخصصة والزيتون حتى لا يشعر المريض الا أقل السقم. والاواس </w:t>
      </w:r>
      <w:r w:rsidR="00FB15EC" w:rsidRPr="0037498D">
        <w:rPr>
          <w:rFonts w:ascii="Traditional Arabic" w:hAnsi="Traditional Arabic" w:cs="Traditional Arabic" w:hint="cs"/>
          <w:sz w:val="32"/>
          <w:szCs w:val="32"/>
          <w:rtl/>
        </w:rPr>
        <w:t>احد</w:t>
      </w:r>
      <w:r w:rsidR="00616B00">
        <w:rPr>
          <w:rFonts w:ascii="Traditional Arabic" w:hAnsi="Traditional Arabic" w:cs="Traditional Arabic" w:hint="cs"/>
          <w:sz w:val="32"/>
          <w:szCs w:val="32"/>
          <w:rtl/>
        </w:rPr>
        <w:t>ى</w:t>
      </w:r>
      <w:r w:rsidR="00FB15EC" w:rsidRPr="0037498D">
        <w:rPr>
          <w:rFonts w:ascii="Traditional Arabic" w:hAnsi="Traditional Arabic" w:cs="Traditional Arabic" w:hint="cs"/>
          <w:sz w:val="32"/>
          <w:szCs w:val="32"/>
          <w:rtl/>
        </w:rPr>
        <w:t xml:space="preserve"> المحاولة في </w:t>
      </w:r>
      <w:r w:rsidR="008E34BE" w:rsidRPr="0037498D">
        <w:rPr>
          <w:rFonts w:ascii="Traditional Arabic" w:hAnsi="Traditional Arabic" w:cs="Traditional Arabic" w:hint="cs"/>
          <w:sz w:val="32"/>
          <w:szCs w:val="32"/>
          <w:rtl/>
        </w:rPr>
        <w:t xml:space="preserve">التداوى </w:t>
      </w:r>
      <w:r w:rsidR="000B0729" w:rsidRPr="0037498D">
        <w:rPr>
          <w:rFonts w:ascii="Traditional Arabic" w:hAnsi="Traditional Arabic" w:cs="Traditional Arabic" w:hint="cs"/>
          <w:sz w:val="32"/>
          <w:szCs w:val="32"/>
          <w:rtl/>
          <w:lang w:bidi="ar-DZ"/>
        </w:rPr>
        <w:t xml:space="preserve">الصحيح والمباح, لأن حقيقة </w:t>
      </w:r>
      <w:r w:rsidR="008E34BE" w:rsidRPr="0037498D">
        <w:rPr>
          <w:rFonts w:ascii="Traditional Arabic" w:hAnsi="Traditional Arabic" w:cs="Traditional Arabic" w:hint="cs"/>
          <w:sz w:val="32"/>
          <w:szCs w:val="32"/>
          <w:rtl/>
        </w:rPr>
        <w:t xml:space="preserve">التداوى </w:t>
      </w:r>
      <w:r w:rsidR="000B0729" w:rsidRPr="0037498D">
        <w:rPr>
          <w:rFonts w:ascii="Traditional Arabic" w:hAnsi="Traditional Arabic" w:cs="Traditional Arabic" w:hint="cs"/>
          <w:sz w:val="32"/>
          <w:szCs w:val="32"/>
          <w:rtl/>
          <w:lang w:bidi="ar-DZ"/>
        </w:rPr>
        <w:t xml:space="preserve">هي نيل الشفاء حماية كانت, وقائية او رحابية </w:t>
      </w:r>
      <w:r w:rsidR="006A5FEA" w:rsidRPr="0037498D">
        <w:rPr>
          <w:rFonts w:ascii="Traditional Arabic" w:hAnsi="Traditional Arabic" w:cs="Traditional Arabic" w:hint="cs"/>
          <w:sz w:val="32"/>
          <w:szCs w:val="32"/>
          <w:rtl/>
          <w:lang w:bidi="ar-DZ"/>
        </w:rPr>
        <w:t>بل ليس للجراحة فحسب. ويطابق بأص</w:t>
      </w:r>
      <w:r w:rsidR="000B0729" w:rsidRPr="0037498D">
        <w:rPr>
          <w:rFonts w:ascii="Traditional Arabic" w:hAnsi="Traditional Arabic" w:cs="Traditional Arabic" w:hint="cs"/>
          <w:sz w:val="32"/>
          <w:szCs w:val="32"/>
          <w:rtl/>
          <w:lang w:bidi="ar-DZ"/>
        </w:rPr>
        <w:t>ل العلاج</w:t>
      </w:r>
      <w:r w:rsidR="006A5FEA" w:rsidRPr="0037498D">
        <w:rPr>
          <w:rFonts w:ascii="Traditional Arabic" w:hAnsi="Traditional Arabic" w:cs="Traditional Arabic" w:hint="cs"/>
          <w:sz w:val="32"/>
          <w:szCs w:val="32"/>
          <w:rtl/>
          <w:lang w:bidi="ar-DZ"/>
        </w:rPr>
        <w:t xml:space="preserve">, كما العسل لمسهل الدم والحجامة </w:t>
      </w:r>
      <w:r w:rsidR="006A5FEA" w:rsidRPr="0037498D">
        <w:rPr>
          <w:rFonts w:ascii="Traditional Arabic" w:hAnsi="Traditional Arabic" w:cs="Traditional Arabic" w:hint="cs"/>
          <w:sz w:val="32"/>
          <w:szCs w:val="32"/>
          <w:rtl/>
          <w:lang w:bidi="ar-DZ"/>
        </w:rPr>
        <w:lastRenderedPageBreak/>
        <w:t>للجراحة والأواس للعراق</w:t>
      </w:r>
      <w:r w:rsidR="000B0729" w:rsidRPr="0037498D">
        <w:rPr>
          <w:rFonts w:ascii="Traditional Arabic" w:hAnsi="Traditional Arabic" w:cs="Traditional Arabic" w:hint="cs"/>
          <w:sz w:val="32"/>
          <w:szCs w:val="32"/>
          <w:rtl/>
          <w:lang w:bidi="ar-DZ"/>
        </w:rPr>
        <w:t xml:space="preserve">. </w:t>
      </w:r>
      <w:r w:rsidR="008F7BF0">
        <w:rPr>
          <w:rFonts w:ascii="Traditional Arabic" w:hAnsi="Traditional Arabic" w:cs="Traditional Arabic" w:hint="cs"/>
          <w:sz w:val="32"/>
          <w:szCs w:val="32"/>
          <w:rtl/>
          <w:lang w:bidi="ar-DZ"/>
        </w:rPr>
        <w:t xml:space="preserve">فإباحته بسبب ان من عمل الاواس </w:t>
      </w:r>
      <w:r w:rsidR="00B30ACE">
        <w:rPr>
          <w:rFonts w:ascii="Traditional Arabic" w:hAnsi="Traditional Arabic" w:cs="Traditional Arabic" w:hint="cs"/>
          <w:sz w:val="32"/>
          <w:szCs w:val="32"/>
          <w:rtl/>
          <w:lang w:bidi="ar-DZ"/>
        </w:rPr>
        <w:t xml:space="preserve"> هو طبيب ضامن, أهل وفاهم ب</w:t>
      </w:r>
      <w:r w:rsidR="000B0729" w:rsidRPr="0037498D">
        <w:rPr>
          <w:rFonts w:ascii="Traditional Arabic" w:hAnsi="Traditional Arabic" w:cs="Traditional Arabic" w:hint="cs"/>
          <w:sz w:val="32"/>
          <w:szCs w:val="32"/>
          <w:rtl/>
          <w:lang w:bidi="ar-DZ"/>
        </w:rPr>
        <w:t xml:space="preserve">علم التشريح </w:t>
      </w:r>
      <w:r w:rsidR="00B30ACE">
        <w:rPr>
          <w:rFonts w:ascii="Traditional Arabic" w:hAnsi="Traditional Arabic" w:cs="Traditional Arabic" w:hint="cs"/>
          <w:sz w:val="32"/>
          <w:szCs w:val="32"/>
          <w:rtl/>
          <w:lang w:bidi="ar-DZ"/>
        </w:rPr>
        <w:t xml:space="preserve">عميقا وجيدا, </w:t>
      </w:r>
      <w:r w:rsidR="000B0729" w:rsidRPr="0037498D">
        <w:rPr>
          <w:rFonts w:ascii="Traditional Arabic" w:hAnsi="Traditional Arabic" w:cs="Traditional Arabic" w:hint="cs"/>
          <w:sz w:val="32"/>
          <w:szCs w:val="32"/>
          <w:rtl/>
          <w:lang w:bidi="ar-DZ"/>
        </w:rPr>
        <w:t xml:space="preserve">حتى يحصل منه المنافع. كما شرح في سنن ابي داود, كل من يريد ان يتطبب فهو عارف وضامن بعلومه. لأن كراهية الكي اي الاواس بأن الطبيب غير ضامن حتى توجد منه اكثر </w:t>
      </w:r>
      <w:r w:rsidR="00B30ACE">
        <w:rPr>
          <w:rFonts w:ascii="Traditional Arabic" w:hAnsi="Traditional Arabic" w:cs="Traditional Arabic" w:hint="cs"/>
          <w:sz w:val="32"/>
          <w:szCs w:val="32"/>
          <w:rtl/>
          <w:lang w:bidi="ar-DZ"/>
        </w:rPr>
        <w:t>الضرار</w:t>
      </w:r>
      <w:r w:rsidR="000B0729" w:rsidRPr="0037498D">
        <w:rPr>
          <w:rFonts w:ascii="Traditional Arabic" w:hAnsi="Traditional Arabic" w:cs="Traditional Arabic" w:hint="cs"/>
          <w:sz w:val="32"/>
          <w:szCs w:val="32"/>
          <w:rtl/>
          <w:lang w:bidi="ar-DZ"/>
        </w:rPr>
        <w:t xml:space="preserve"> من من</w:t>
      </w:r>
      <w:r w:rsidR="00B30ACE">
        <w:rPr>
          <w:rFonts w:ascii="Traditional Arabic" w:hAnsi="Traditional Arabic" w:cs="Traditional Arabic" w:hint="cs"/>
          <w:sz w:val="32"/>
          <w:szCs w:val="32"/>
          <w:rtl/>
          <w:lang w:bidi="ar-DZ"/>
        </w:rPr>
        <w:t>افع</w:t>
      </w:r>
      <w:r w:rsidR="000B0729" w:rsidRPr="0037498D">
        <w:rPr>
          <w:rFonts w:ascii="Traditional Arabic" w:hAnsi="Traditional Arabic" w:cs="Traditional Arabic" w:hint="cs"/>
          <w:sz w:val="32"/>
          <w:szCs w:val="32"/>
          <w:rtl/>
          <w:lang w:bidi="ar-DZ"/>
        </w:rPr>
        <w:t>ه</w:t>
      </w:r>
      <w:r w:rsidR="006A5FEA" w:rsidRPr="0037498D">
        <w:rPr>
          <w:rFonts w:ascii="Traditional Arabic" w:hAnsi="Traditional Arabic" w:cs="Traditional Arabic" w:hint="cs"/>
          <w:sz w:val="32"/>
          <w:szCs w:val="32"/>
          <w:rtl/>
          <w:lang w:bidi="ar-DZ"/>
        </w:rPr>
        <w:t>.</w:t>
      </w:r>
    </w:p>
    <w:p w:rsidR="00275DC9" w:rsidRPr="0037498D" w:rsidRDefault="00B30ACE" w:rsidP="005621E7">
      <w:pPr>
        <w:pStyle w:val="Heading3"/>
      </w:pPr>
      <w:r>
        <w:rPr>
          <w:rFonts w:hint="cs"/>
          <w:rtl/>
        </w:rPr>
        <w:t>الاقتراح</w:t>
      </w:r>
    </w:p>
    <w:p w:rsidR="006026CF" w:rsidRDefault="006026CF" w:rsidP="006026CF">
      <w:pPr>
        <w:pStyle w:val="ListParagraph"/>
        <w:autoSpaceDE w:val="0"/>
        <w:autoSpaceDN w:val="0"/>
        <w:bidi/>
        <w:adjustRightInd w:val="0"/>
        <w:spacing w:after="0" w:line="360" w:lineRule="auto"/>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ان </w:t>
      </w:r>
      <w:r w:rsidR="00B30ACE">
        <w:rPr>
          <w:rFonts w:ascii="Traditional Arabic" w:hAnsi="Traditional Arabic" w:cs="Traditional Arabic" w:hint="cs"/>
          <w:sz w:val="32"/>
          <w:szCs w:val="32"/>
          <w:rtl/>
        </w:rPr>
        <w:t>الوسائل في نيل الشفاء متنوعة</w:t>
      </w:r>
      <w:r>
        <w:rPr>
          <w:rFonts w:ascii="Traditional Arabic" w:hAnsi="Traditional Arabic" w:cs="Traditional Arabic" w:hint="cs"/>
          <w:sz w:val="32"/>
          <w:szCs w:val="32"/>
          <w:rtl/>
        </w:rPr>
        <w:t xml:space="preserve"> حتى قد انتشرت طرق التداوى في زمان الان, من القليدي او الخياري او الطبي. بل كانت محاولة التداوى الطبية نموة ومصدرة من الطب النبوي اي المحجة بأيات القران واحاديث النبي. فعلينا كالتلاميذ في قسم التفسير وعلومه ان يدرس ويعمق بهذه المسألة.</w:t>
      </w:r>
    </w:p>
    <w:p w:rsidR="00CD70CB" w:rsidRPr="00CD70CB" w:rsidRDefault="006026CF" w:rsidP="00CD70CB">
      <w:pPr>
        <w:pStyle w:val="ListParagraph"/>
        <w:autoSpaceDE w:val="0"/>
        <w:autoSpaceDN w:val="0"/>
        <w:bidi/>
        <w:adjustRightInd w:val="0"/>
        <w:spacing w:after="0" w:line="360" w:lineRule="auto"/>
        <w:ind w:firstLine="720"/>
        <w:jc w:val="both"/>
        <w:rPr>
          <w:rFonts w:ascii="Traditional Arabic" w:hAnsi="Traditional Arabic" w:cs="Traditional Arabic"/>
          <w:sz w:val="32"/>
          <w:szCs w:val="32"/>
        </w:rPr>
      </w:pPr>
      <w:r w:rsidRPr="006026CF">
        <w:rPr>
          <w:rFonts w:ascii="Traditional Arabic" w:hAnsi="Traditional Arabic" w:cs="Traditional Arabic"/>
          <w:sz w:val="32"/>
          <w:szCs w:val="32"/>
          <w:rtl/>
        </w:rPr>
        <w:t>هذا</w:t>
      </w:r>
      <w:r w:rsidRPr="006026CF">
        <w:rPr>
          <w:rFonts w:ascii="Traditional Arabic" w:hAnsi="Traditional Arabic" w:cs="Traditional Arabic"/>
          <w:sz w:val="32"/>
          <w:szCs w:val="32"/>
        </w:rPr>
        <w:t xml:space="preserve"> </w:t>
      </w:r>
      <w:r w:rsidRPr="006026CF">
        <w:rPr>
          <w:rFonts w:ascii="Traditional Arabic" w:hAnsi="Traditional Arabic" w:cs="Traditional Arabic"/>
          <w:sz w:val="32"/>
          <w:szCs w:val="32"/>
          <w:rtl/>
        </w:rPr>
        <w:t>البحث</w:t>
      </w:r>
      <w:r w:rsidRPr="006026CF">
        <w:rPr>
          <w:rFonts w:ascii="Traditional Arabic" w:hAnsi="Traditional Arabic" w:cs="Traditional Arabic"/>
          <w:sz w:val="32"/>
          <w:szCs w:val="32"/>
        </w:rPr>
        <w:t xml:space="preserve"> </w:t>
      </w:r>
      <w:r w:rsidRPr="006026CF">
        <w:rPr>
          <w:rFonts w:ascii="Traditional Arabic" w:hAnsi="Traditional Arabic" w:cs="Traditional Arabic"/>
          <w:sz w:val="32"/>
          <w:szCs w:val="32"/>
          <w:rtl/>
        </w:rPr>
        <w:t>من</w:t>
      </w:r>
      <w:r w:rsidRPr="006026CF">
        <w:rPr>
          <w:rFonts w:ascii="Traditional Arabic" w:hAnsi="Traditional Arabic" w:cs="Traditional Arabic"/>
          <w:sz w:val="32"/>
          <w:szCs w:val="32"/>
        </w:rPr>
        <w:t xml:space="preserve"> </w:t>
      </w:r>
      <w:r w:rsidRPr="006026CF">
        <w:rPr>
          <w:rFonts w:ascii="Traditional Arabic" w:hAnsi="Traditional Arabic" w:cs="Traditional Arabic"/>
          <w:sz w:val="32"/>
          <w:szCs w:val="32"/>
          <w:rtl/>
        </w:rPr>
        <w:t>جزء</w:t>
      </w:r>
      <w:r w:rsidRPr="006026CF">
        <w:rPr>
          <w:rFonts w:ascii="Traditional Arabic" w:hAnsi="Traditional Arabic" w:cs="Traditional Arabic"/>
          <w:sz w:val="32"/>
          <w:szCs w:val="32"/>
        </w:rPr>
        <w:t xml:space="preserve"> </w:t>
      </w:r>
      <w:r w:rsidRPr="006026CF">
        <w:rPr>
          <w:rFonts w:ascii="Traditional Arabic" w:hAnsi="Traditional Arabic" w:cs="Traditional Arabic"/>
          <w:sz w:val="32"/>
          <w:szCs w:val="32"/>
          <w:rtl/>
        </w:rPr>
        <w:t>صغير</w:t>
      </w:r>
      <w:r w:rsidRPr="006026CF">
        <w:rPr>
          <w:rFonts w:ascii="Traditional Arabic" w:hAnsi="Traditional Arabic" w:cs="Traditional Arabic"/>
          <w:sz w:val="32"/>
          <w:szCs w:val="32"/>
        </w:rPr>
        <w:t xml:space="preserve"> </w:t>
      </w:r>
      <w:r w:rsidRPr="006026CF">
        <w:rPr>
          <w:rFonts w:ascii="Traditional Arabic" w:hAnsi="Traditional Arabic" w:cs="Traditional Arabic"/>
          <w:sz w:val="32"/>
          <w:szCs w:val="32"/>
          <w:rtl/>
        </w:rPr>
        <w:t>من</w:t>
      </w:r>
      <w:r w:rsidRPr="006026CF">
        <w:rPr>
          <w:rFonts w:ascii="Traditional Arabic" w:hAnsi="Traditional Arabic" w:cs="Traditional Arabic"/>
          <w:sz w:val="32"/>
          <w:szCs w:val="32"/>
        </w:rPr>
        <w:t xml:space="preserve"> </w:t>
      </w:r>
      <w:r>
        <w:rPr>
          <w:rFonts w:ascii="Traditional Arabic" w:hAnsi="Traditional Arabic" w:cs="Traditional Arabic" w:hint="cs"/>
          <w:sz w:val="32"/>
          <w:szCs w:val="32"/>
          <w:rtl/>
        </w:rPr>
        <w:t>البحث العلمي والعمل</w:t>
      </w:r>
      <w:r w:rsidRPr="006026CF">
        <w:rPr>
          <w:rFonts w:ascii="Traditional Arabic" w:hAnsi="Traditional Arabic" w:cs="Traditional Arabic"/>
          <w:sz w:val="32"/>
          <w:szCs w:val="32"/>
        </w:rPr>
        <w:t xml:space="preserve"> </w:t>
      </w:r>
      <w:r w:rsidRPr="006026CF">
        <w:rPr>
          <w:rFonts w:ascii="Traditional Arabic" w:hAnsi="Traditional Arabic" w:cs="Traditional Arabic"/>
          <w:sz w:val="32"/>
          <w:szCs w:val="32"/>
          <w:rtl/>
        </w:rPr>
        <w:t>الأكاديمي</w:t>
      </w:r>
      <w:r w:rsidRPr="006026CF">
        <w:rPr>
          <w:rFonts w:ascii="Traditional Arabic" w:hAnsi="Traditional Arabic" w:cs="Traditional Arabic"/>
          <w:sz w:val="32"/>
          <w:szCs w:val="32"/>
        </w:rPr>
        <w:t xml:space="preserve"> </w:t>
      </w:r>
      <w:r w:rsidRPr="006026CF">
        <w:rPr>
          <w:rFonts w:ascii="Traditional Arabic" w:hAnsi="Traditional Arabic" w:cs="Traditional Arabic"/>
          <w:sz w:val="32"/>
          <w:szCs w:val="32"/>
          <w:rtl/>
        </w:rPr>
        <w:t>الذي</w:t>
      </w:r>
      <w:r w:rsidRPr="006026CF">
        <w:rPr>
          <w:rFonts w:ascii="Traditional Arabic" w:hAnsi="Traditional Arabic" w:cs="Traditional Arabic"/>
          <w:sz w:val="32"/>
          <w:szCs w:val="32"/>
        </w:rPr>
        <w:t xml:space="preserve"> </w:t>
      </w:r>
      <w:r>
        <w:rPr>
          <w:rFonts w:ascii="Traditional Arabic" w:hAnsi="Traditional Arabic" w:cs="Traditional Arabic" w:hint="cs"/>
          <w:sz w:val="32"/>
          <w:szCs w:val="32"/>
          <w:rtl/>
        </w:rPr>
        <w:t>يدرس عن احدى المحاولة في نيل الشفاء</w:t>
      </w:r>
      <w:r w:rsidR="00CD70CB">
        <w:rPr>
          <w:rFonts w:ascii="Traditional Arabic" w:hAnsi="Traditional Arabic" w:cs="Traditional Arabic" w:hint="cs"/>
          <w:sz w:val="32"/>
          <w:szCs w:val="32"/>
          <w:rtl/>
        </w:rPr>
        <w:t>, خاصة عن نموة الكي في التداوى بالاواس.</w:t>
      </w:r>
      <w:r w:rsidRPr="006026CF">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لذلك</w:t>
      </w:r>
      <w:r w:rsidR="00CD70CB" w:rsidRPr="00CD70CB">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لا</w:t>
      </w:r>
      <w:r w:rsidR="00CD70CB" w:rsidRPr="00CD70CB">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يزال</w:t>
      </w:r>
      <w:r w:rsidR="00CD70CB">
        <w:rPr>
          <w:rFonts w:ascii="Traditional Arabic" w:hAnsi="Traditional Arabic" w:cs="Traditional Arabic" w:hint="cs"/>
          <w:sz w:val="32"/>
          <w:szCs w:val="32"/>
          <w:rtl/>
        </w:rPr>
        <w:t xml:space="preserve"> </w:t>
      </w:r>
      <w:r w:rsidR="00CD70CB" w:rsidRPr="00CD70CB">
        <w:rPr>
          <w:rFonts w:ascii="Traditional Arabic" w:hAnsi="Traditional Arabic" w:cs="Traditional Arabic"/>
          <w:sz w:val="32"/>
          <w:szCs w:val="32"/>
          <w:rtl/>
        </w:rPr>
        <w:t>ممكنا</w:t>
      </w:r>
      <w:r w:rsidR="00CD70CB" w:rsidRPr="00CD70CB">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جدا</w:t>
      </w:r>
      <w:r w:rsidR="00CD70CB" w:rsidRPr="00CD70CB">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بأن</w:t>
      </w:r>
      <w:r w:rsidR="00CD70CB" w:rsidRPr="00CD70CB">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يزيد</w:t>
      </w:r>
      <w:r w:rsidR="00CD70CB" w:rsidRPr="00CD70CB">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ويتم</w:t>
      </w:r>
      <w:r w:rsidR="00CD70CB" w:rsidRPr="00CD70CB">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من</w:t>
      </w:r>
      <w:r w:rsidR="00CD70CB" w:rsidRPr="00CD70CB">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المباحث</w:t>
      </w:r>
      <w:r w:rsidR="00CD70CB" w:rsidRPr="00CD70CB">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الأخرى،</w:t>
      </w:r>
      <w:r w:rsidR="00CD70CB" w:rsidRPr="00CD70CB">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على</w:t>
      </w:r>
      <w:r w:rsidR="00CD70CB" w:rsidRPr="00CD70CB">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سبيل</w:t>
      </w:r>
      <w:r w:rsidR="00CD70CB" w:rsidRPr="00CD70CB">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المثال</w:t>
      </w:r>
      <w:r w:rsidR="00CD70CB" w:rsidRPr="00CD70CB">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المتعلقة</w:t>
      </w:r>
      <w:r w:rsidR="00CD70CB" w:rsidRPr="00CD70CB">
        <w:rPr>
          <w:rFonts w:ascii="Traditional Arabic" w:hAnsi="Traditional Arabic" w:cs="Traditional Arabic"/>
          <w:sz w:val="32"/>
          <w:szCs w:val="32"/>
        </w:rPr>
        <w:t xml:space="preserve"> </w:t>
      </w:r>
      <w:r w:rsidR="00CD70CB">
        <w:rPr>
          <w:rFonts w:ascii="Traditional Arabic" w:hAnsi="Traditional Arabic" w:cs="Traditional Arabic" w:hint="cs"/>
          <w:sz w:val="32"/>
          <w:szCs w:val="32"/>
          <w:rtl/>
        </w:rPr>
        <w:t>مع المحاولة في التداوى او</w:t>
      </w:r>
      <w:r w:rsidR="00DD268E">
        <w:rPr>
          <w:rFonts w:ascii="Traditional Arabic" w:hAnsi="Traditional Arabic" w:cs="Traditional Arabic" w:hint="cs"/>
          <w:sz w:val="32"/>
          <w:szCs w:val="32"/>
          <w:rtl/>
        </w:rPr>
        <w:t xml:space="preserve"> الطب النبوي وغيرها</w:t>
      </w:r>
      <w:r w:rsidR="00CD70CB">
        <w:rPr>
          <w:rFonts w:ascii="Traditional Arabic" w:hAnsi="Traditional Arabic" w:cs="Traditional Arabic" w:hint="cs"/>
          <w:sz w:val="32"/>
          <w:szCs w:val="32"/>
          <w:rtl/>
        </w:rPr>
        <w:t xml:space="preserve"> </w:t>
      </w:r>
      <w:r w:rsidR="00DD268E">
        <w:rPr>
          <w:rFonts w:ascii="Traditional Arabic" w:hAnsi="Traditional Arabic" w:cs="Traditional Arabic" w:hint="cs"/>
          <w:sz w:val="32"/>
          <w:szCs w:val="32"/>
          <w:rtl/>
        </w:rPr>
        <w:t xml:space="preserve"> او </w:t>
      </w:r>
      <w:r w:rsidR="00CD70CB">
        <w:rPr>
          <w:rFonts w:ascii="Traditional Arabic" w:hAnsi="Traditional Arabic" w:cs="Traditional Arabic" w:hint="cs"/>
          <w:sz w:val="32"/>
          <w:szCs w:val="32"/>
          <w:rtl/>
        </w:rPr>
        <w:t>نموة الكي نحو الاواس</w:t>
      </w:r>
      <w:r w:rsidR="00CD70CB" w:rsidRPr="00CD70CB">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وما</w:t>
      </w:r>
      <w:r w:rsidR="00CD70CB" w:rsidRPr="00CD70CB">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أشبها</w:t>
      </w:r>
      <w:r w:rsidR="00CD70CB" w:rsidRPr="00CD70CB">
        <w:rPr>
          <w:rFonts w:ascii="Traditional Arabic" w:hAnsi="Traditional Arabic" w:cs="Traditional Arabic"/>
          <w:sz w:val="32"/>
          <w:szCs w:val="32"/>
        </w:rPr>
        <w:t xml:space="preserve"> </w:t>
      </w:r>
      <w:r w:rsidR="00CD70CB" w:rsidRPr="00CD70CB">
        <w:rPr>
          <w:rFonts w:ascii="Traditional Arabic" w:hAnsi="Traditional Arabic" w:cs="Traditional Arabic"/>
          <w:sz w:val="32"/>
          <w:szCs w:val="32"/>
          <w:rtl/>
        </w:rPr>
        <w:t>ذالك</w:t>
      </w:r>
      <w:r w:rsidR="00CD70CB">
        <w:rPr>
          <w:rFonts w:ascii="Traditional Arabic" w:hAnsi="Traditional Arabic" w:cs="Traditional Arabic" w:hint="cs"/>
          <w:sz w:val="32"/>
          <w:szCs w:val="32"/>
          <w:rtl/>
        </w:rPr>
        <w:t>.</w:t>
      </w:r>
    </w:p>
    <w:p w:rsidR="00B153A4" w:rsidRPr="0037498D" w:rsidRDefault="00B153A4">
      <w:pPr>
        <w:rPr>
          <w:rFonts w:ascii="Traditional Arabic" w:hAnsi="Traditional Arabic" w:cs="Traditional Arabic"/>
          <w:sz w:val="32"/>
          <w:szCs w:val="32"/>
        </w:rPr>
      </w:pPr>
      <w:r w:rsidRPr="0037498D">
        <w:rPr>
          <w:rFonts w:ascii="Traditional Arabic" w:hAnsi="Traditional Arabic" w:cs="Traditional Arabic"/>
          <w:sz w:val="32"/>
          <w:szCs w:val="32"/>
        </w:rPr>
        <w:br w:type="page"/>
      </w:r>
    </w:p>
    <w:sdt>
      <w:sdtPr>
        <w:rPr>
          <w:rtl/>
        </w:rPr>
        <w:id w:val="1978960"/>
        <w:docPartObj>
          <w:docPartGallery w:val="Bibliographies"/>
          <w:docPartUnique/>
        </w:docPartObj>
      </w:sdtPr>
      <w:sdtEndPr>
        <w:rPr>
          <w:rtl w:val="0"/>
        </w:rPr>
      </w:sdtEndPr>
      <w:sdtContent>
        <w:p w:rsidR="00DF72F2" w:rsidRPr="0037498D" w:rsidRDefault="00DF72F2" w:rsidP="00B038CE">
          <w:pPr>
            <w:pStyle w:val="ListParagraph"/>
            <w:autoSpaceDE w:val="0"/>
            <w:autoSpaceDN w:val="0"/>
            <w:bidi/>
            <w:adjustRightInd w:val="0"/>
            <w:spacing w:after="0" w:line="360" w:lineRule="auto"/>
            <w:ind w:hanging="579"/>
            <w:jc w:val="center"/>
            <w:rPr>
              <w:rFonts w:ascii="Traditional Arabic" w:hAnsi="Traditional Arabic" w:cs="Traditional Arabic"/>
              <w:b/>
              <w:bCs/>
              <w:sz w:val="32"/>
              <w:szCs w:val="32"/>
            </w:rPr>
          </w:pPr>
          <w:r w:rsidRPr="0037498D">
            <w:rPr>
              <w:rFonts w:ascii="Traditional Arabic" w:hAnsi="Traditional Arabic" w:cs="Traditional Arabic" w:hint="cs"/>
              <w:b/>
              <w:bCs/>
              <w:sz w:val="32"/>
              <w:szCs w:val="32"/>
              <w:rtl/>
            </w:rPr>
            <w:t>المراجع</w:t>
          </w:r>
        </w:p>
        <w:sdt>
          <w:sdtPr>
            <w:id w:val="111145805"/>
            <w:bibliography/>
          </w:sdtPr>
          <w:sdtEndPr/>
          <w:sdtContent>
            <w:p w:rsidR="00DF72F2" w:rsidRPr="0037498D" w:rsidRDefault="00CC54A1" w:rsidP="00485C18">
              <w:pPr>
                <w:pStyle w:val="Bibliography"/>
                <w:spacing w:before="240"/>
                <w:ind w:left="567" w:hanging="567"/>
                <w:jc w:val="both"/>
                <w:rPr>
                  <w:rFonts w:asciiTheme="majorBidi" w:hAnsiTheme="majorBidi" w:cstheme="majorBidi"/>
                  <w:noProof/>
                  <w:sz w:val="24"/>
                  <w:szCs w:val="24"/>
                </w:rPr>
              </w:pPr>
              <w:r w:rsidRPr="0037498D">
                <w:rPr>
                  <w:rFonts w:asciiTheme="majorBidi" w:hAnsiTheme="majorBidi" w:cstheme="majorBidi"/>
                </w:rPr>
                <w:fldChar w:fldCharType="begin"/>
              </w:r>
              <w:r w:rsidR="00DF72F2" w:rsidRPr="0037498D">
                <w:rPr>
                  <w:rFonts w:asciiTheme="majorBidi" w:hAnsiTheme="majorBidi" w:cstheme="majorBidi"/>
                </w:rPr>
                <w:instrText xml:space="preserve"> BIBLIOGRAPHY </w:instrText>
              </w:r>
              <w:r w:rsidRPr="0037498D">
                <w:rPr>
                  <w:rFonts w:asciiTheme="majorBidi" w:hAnsiTheme="majorBidi" w:cstheme="majorBidi"/>
                </w:rPr>
                <w:fldChar w:fldCharType="separate"/>
              </w:r>
              <w:r w:rsidR="00DF72F2" w:rsidRPr="0037498D">
                <w:rPr>
                  <w:rFonts w:asciiTheme="majorBidi" w:hAnsiTheme="majorBidi" w:cstheme="majorBidi"/>
                  <w:noProof/>
                  <w:sz w:val="24"/>
                  <w:szCs w:val="24"/>
                </w:rPr>
                <w:t xml:space="preserve">Andi, M. (2013). Pengobatan dalam Islam. </w:t>
              </w:r>
              <w:r w:rsidR="00DF72F2" w:rsidRPr="0037498D">
                <w:rPr>
                  <w:rFonts w:asciiTheme="majorBidi" w:hAnsiTheme="majorBidi" w:cstheme="majorBidi"/>
                  <w:i/>
                  <w:iCs/>
                  <w:noProof/>
                  <w:sz w:val="24"/>
                  <w:szCs w:val="24"/>
                </w:rPr>
                <w:t>Tesis. Program Pasca sarjana UIN Alauddin Makasar,</w:t>
              </w:r>
              <w:r w:rsidR="00DF72F2" w:rsidRPr="0037498D">
                <w:rPr>
                  <w:rFonts w:asciiTheme="majorBidi" w:hAnsiTheme="majorBidi" w:cstheme="majorBidi"/>
                  <w:noProof/>
                  <w:sz w:val="24"/>
                  <w:szCs w:val="24"/>
                </w:rPr>
                <w:t xml:space="preserve"> , 80.</w:t>
              </w:r>
            </w:p>
            <w:p w:rsidR="00DF72F2" w:rsidRPr="0037498D" w:rsidRDefault="00DF72F2" w:rsidP="00485C18">
              <w:pPr>
                <w:pStyle w:val="Bibliography"/>
                <w:spacing w:before="240"/>
                <w:ind w:left="567" w:hanging="567"/>
                <w:jc w:val="both"/>
                <w:rPr>
                  <w:rFonts w:asciiTheme="majorBidi" w:hAnsiTheme="majorBidi" w:cstheme="majorBidi"/>
                  <w:noProof/>
                  <w:sz w:val="24"/>
                  <w:szCs w:val="24"/>
                </w:rPr>
              </w:pPr>
              <w:r w:rsidRPr="0037498D">
                <w:rPr>
                  <w:rFonts w:asciiTheme="majorBidi" w:hAnsiTheme="majorBidi" w:cstheme="majorBidi"/>
                  <w:noProof/>
                  <w:sz w:val="24"/>
                  <w:szCs w:val="24"/>
                </w:rPr>
                <w:t xml:space="preserve">Cholifah., M. K., &amp; Nisak., S. M. (2019). </w:t>
              </w:r>
              <w:r w:rsidRPr="0037498D">
                <w:rPr>
                  <w:rFonts w:asciiTheme="majorBidi" w:hAnsiTheme="majorBidi" w:cstheme="majorBidi"/>
                  <w:i/>
                  <w:iCs/>
                  <w:noProof/>
                  <w:sz w:val="24"/>
                  <w:szCs w:val="24"/>
                </w:rPr>
                <w:t>Buku Ajar Ilmu kesehatan Masyarakat.</w:t>
              </w:r>
              <w:r w:rsidRPr="0037498D">
                <w:rPr>
                  <w:rFonts w:asciiTheme="majorBidi" w:hAnsiTheme="majorBidi" w:cstheme="majorBidi"/>
                  <w:noProof/>
                  <w:sz w:val="24"/>
                  <w:szCs w:val="24"/>
                </w:rPr>
                <w:t xml:space="preserve"> Sidoarjo: UMSIDA Press.</w:t>
              </w:r>
            </w:p>
            <w:p w:rsidR="00DF72F2" w:rsidRPr="0037498D" w:rsidRDefault="00DF72F2" w:rsidP="00485C18">
              <w:pPr>
                <w:pStyle w:val="Bibliography"/>
                <w:spacing w:before="240"/>
                <w:ind w:left="567" w:hanging="567"/>
                <w:jc w:val="both"/>
                <w:rPr>
                  <w:rFonts w:asciiTheme="majorBidi" w:hAnsiTheme="majorBidi" w:cstheme="majorBidi"/>
                  <w:noProof/>
                  <w:sz w:val="24"/>
                  <w:szCs w:val="24"/>
                </w:rPr>
              </w:pPr>
              <w:r w:rsidRPr="0037498D">
                <w:rPr>
                  <w:rFonts w:asciiTheme="majorBidi" w:hAnsiTheme="majorBidi" w:cstheme="majorBidi"/>
                  <w:noProof/>
                  <w:sz w:val="24"/>
                  <w:szCs w:val="24"/>
                </w:rPr>
                <w:t xml:space="preserve">Dewi, S. Y., Rayadi, H., Tansir, A., Putri, G., &amp; wiharmawan, V. (2020). </w:t>
              </w:r>
              <w:r w:rsidRPr="0037498D">
                <w:rPr>
                  <w:rFonts w:asciiTheme="majorBidi" w:hAnsiTheme="majorBidi" w:cstheme="majorBidi"/>
                  <w:i/>
                  <w:iCs/>
                  <w:noProof/>
                  <w:sz w:val="24"/>
                  <w:szCs w:val="24"/>
                </w:rPr>
                <w:t>“Pengaruh Terapi Avasin Terhadap Perbaikan Fungsi Kognitif , Eksekutif, Dan Atensi Pada Anak ADH”,.</w:t>
              </w:r>
              <w:r w:rsidRPr="0037498D">
                <w:rPr>
                  <w:rFonts w:asciiTheme="majorBidi" w:hAnsiTheme="majorBidi" w:cstheme="majorBidi"/>
                  <w:noProof/>
                  <w:sz w:val="24"/>
                  <w:szCs w:val="24"/>
                </w:rPr>
                <w:t xml:space="preserve"> bandung: The Avicenna Medical journal.</w:t>
              </w:r>
            </w:p>
            <w:p w:rsidR="00DF72F2" w:rsidRPr="0037498D" w:rsidRDefault="007973BD" w:rsidP="00485C18">
              <w:pPr>
                <w:pStyle w:val="Bibliography"/>
                <w:spacing w:before="240"/>
                <w:ind w:left="567" w:hanging="567"/>
                <w:jc w:val="both"/>
                <w:rPr>
                  <w:rFonts w:asciiTheme="majorBidi" w:hAnsiTheme="majorBidi" w:cstheme="majorBidi"/>
                  <w:noProof/>
                  <w:sz w:val="24"/>
                  <w:szCs w:val="24"/>
                </w:rPr>
              </w:pPr>
              <w:r w:rsidRPr="0037498D">
                <w:rPr>
                  <w:rFonts w:asciiTheme="majorBidi" w:hAnsiTheme="majorBidi" w:cstheme="majorBidi"/>
                  <w:noProof/>
                  <w:sz w:val="24"/>
                  <w:szCs w:val="24"/>
                </w:rPr>
                <w:t>Falah, K. (2020, Mei 3). Pasien Avasin. (W. Mudzakkiyah, Pewawancara)</w:t>
              </w:r>
            </w:p>
            <w:p w:rsidR="00DF72F2" w:rsidRPr="0037498D" w:rsidRDefault="00DF72F2" w:rsidP="00485C18">
              <w:pPr>
                <w:pStyle w:val="Bibliography"/>
                <w:spacing w:before="240"/>
                <w:ind w:left="567" w:hanging="567"/>
                <w:jc w:val="both"/>
                <w:rPr>
                  <w:rFonts w:asciiTheme="majorBidi" w:hAnsiTheme="majorBidi" w:cstheme="majorBidi"/>
                  <w:noProof/>
                  <w:sz w:val="24"/>
                  <w:szCs w:val="24"/>
                </w:rPr>
              </w:pPr>
              <w:r w:rsidRPr="0037498D">
                <w:rPr>
                  <w:rFonts w:asciiTheme="majorBidi" w:hAnsiTheme="majorBidi" w:cstheme="majorBidi"/>
                  <w:noProof/>
                  <w:sz w:val="24"/>
                  <w:szCs w:val="24"/>
                </w:rPr>
                <w:t xml:space="preserve">Nashruddin, B., &amp; Erwati, A. (2016). </w:t>
              </w:r>
              <w:r w:rsidRPr="0037498D">
                <w:rPr>
                  <w:rFonts w:asciiTheme="majorBidi" w:hAnsiTheme="majorBidi" w:cstheme="majorBidi"/>
                  <w:i/>
                  <w:iCs/>
                  <w:noProof/>
                  <w:sz w:val="24"/>
                  <w:szCs w:val="24"/>
                </w:rPr>
                <w:t>Metodologi Khusus.</w:t>
              </w:r>
              <w:r w:rsidRPr="0037498D">
                <w:rPr>
                  <w:rFonts w:asciiTheme="majorBidi" w:hAnsiTheme="majorBidi" w:cstheme="majorBidi"/>
                  <w:noProof/>
                  <w:sz w:val="24"/>
                  <w:szCs w:val="24"/>
                </w:rPr>
                <w:t xml:space="preserve"> Yogyakarta: Pustaka Pelajar.</w:t>
              </w:r>
            </w:p>
            <w:p w:rsidR="00DF72F2" w:rsidRPr="0037498D" w:rsidRDefault="00DF72F2" w:rsidP="00485C18">
              <w:pPr>
                <w:pStyle w:val="Bibliography"/>
                <w:spacing w:before="240"/>
                <w:ind w:left="567" w:hanging="567"/>
                <w:jc w:val="both"/>
                <w:rPr>
                  <w:rFonts w:asciiTheme="majorBidi" w:hAnsiTheme="majorBidi" w:cstheme="majorBidi"/>
                  <w:noProof/>
                  <w:sz w:val="24"/>
                  <w:szCs w:val="24"/>
                </w:rPr>
              </w:pPr>
              <w:r w:rsidRPr="0037498D">
                <w:rPr>
                  <w:rFonts w:asciiTheme="majorBidi" w:hAnsiTheme="majorBidi" w:cstheme="majorBidi"/>
                  <w:noProof/>
                  <w:sz w:val="24"/>
                  <w:szCs w:val="24"/>
                </w:rPr>
                <w:t xml:space="preserve">Nuraminullah, P. (2015). Studi Tentang Pelayanan Kesehatan Preventif di Puskemas Sei Merdeka Kecamatan Samboja Kabupaten Kutai Kartanegara . </w:t>
              </w:r>
              <w:r w:rsidRPr="0037498D">
                <w:rPr>
                  <w:rFonts w:asciiTheme="majorBidi" w:hAnsiTheme="majorBidi" w:cstheme="majorBidi"/>
                  <w:i/>
                  <w:iCs/>
                  <w:noProof/>
                  <w:sz w:val="24"/>
                  <w:szCs w:val="24"/>
                </w:rPr>
                <w:t xml:space="preserve">eJurnal Imu Pemerintahan, volume 3, nomor 4 </w:t>
              </w:r>
              <w:r w:rsidRPr="0037498D">
                <w:rPr>
                  <w:rFonts w:asciiTheme="majorBidi" w:hAnsiTheme="majorBidi" w:cstheme="majorBidi"/>
                  <w:noProof/>
                  <w:sz w:val="24"/>
                  <w:szCs w:val="24"/>
                </w:rPr>
                <w:t>, 1582.</w:t>
              </w:r>
            </w:p>
            <w:p w:rsidR="00DF72F2" w:rsidRPr="0037498D" w:rsidRDefault="00DF72F2" w:rsidP="00485C18">
              <w:pPr>
                <w:pStyle w:val="Bibliography"/>
                <w:spacing w:before="240"/>
                <w:ind w:left="567" w:hanging="567"/>
                <w:jc w:val="both"/>
                <w:rPr>
                  <w:rFonts w:asciiTheme="majorBidi" w:hAnsiTheme="majorBidi" w:cstheme="majorBidi"/>
                  <w:noProof/>
                  <w:sz w:val="24"/>
                  <w:szCs w:val="24"/>
                </w:rPr>
              </w:pPr>
              <w:r w:rsidRPr="0037498D">
                <w:rPr>
                  <w:rFonts w:asciiTheme="majorBidi" w:hAnsiTheme="majorBidi" w:cstheme="majorBidi"/>
                  <w:noProof/>
                  <w:sz w:val="24"/>
                  <w:szCs w:val="24"/>
                </w:rPr>
                <w:t>Raharjo, S. (2020, mei 3). Pengobatan avasin. (W. mudzakkiyah, Pewawancara)</w:t>
              </w:r>
            </w:p>
            <w:p w:rsidR="00DF72F2" w:rsidRPr="0037498D" w:rsidRDefault="00DF72F2" w:rsidP="00485C18">
              <w:pPr>
                <w:pStyle w:val="Bibliography"/>
                <w:spacing w:before="240"/>
                <w:ind w:left="567" w:hanging="567"/>
                <w:jc w:val="both"/>
                <w:rPr>
                  <w:rFonts w:asciiTheme="majorBidi" w:hAnsiTheme="majorBidi" w:cstheme="majorBidi"/>
                  <w:noProof/>
                  <w:sz w:val="24"/>
                  <w:szCs w:val="24"/>
                </w:rPr>
              </w:pPr>
              <w:r w:rsidRPr="0037498D">
                <w:rPr>
                  <w:rFonts w:asciiTheme="majorBidi" w:hAnsiTheme="majorBidi" w:cstheme="majorBidi"/>
                  <w:noProof/>
                  <w:sz w:val="24"/>
                  <w:szCs w:val="24"/>
                </w:rPr>
                <w:t xml:space="preserve">Rayadi, D. H. (2020, juli 11). </w:t>
              </w:r>
              <w:r w:rsidRPr="0037498D">
                <w:rPr>
                  <w:rFonts w:asciiTheme="majorBidi" w:hAnsiTheme="majorBidi" w:cstheme="majorBidi"/>
                  <w:i/>
                  <w:iCs/>
                  <w:noProof/>
                  <w:sz w:val="24"/>
                  <w:szCs w:val="24"/>
                </w:rPr>
                <w:t>(Webinar Avasin) Mengenal Lebih Dekat Dengan Terapi Avasin</w:t>
              </w:r>
              <w:r w:rsidRPr="0037498D">
                <w:rPr>
                  <w:rFonts w:asciiTheme="majorBidi" w:hAnsiTheme="majorBidi" w:cstheme="majorBidi"/>
                  <w:noProof/>
                  <w:sz w:val="24"/>
                  <w:szCs w:val="24"/>
                </w:rPr>
                <w:t>. Dipetik juni 12, 2022, dari https://you.be/gAZ4KTqbBnM</w:t>
              </w:r>
            </w:p>
            <w:p w:rsidR="00DF72F2" w:rsidRPr="0037498D" w:rsidRDefault="00DF72F2" w:rsidP="00485C18">
              <w:pPr>
                <w:pStyle w:val="Bibliography"/>
                <w:spacing w:before="240"/>
                <w:ind w:left="567" w:hanging="567"/>
                <w:jc w:val="both"/>
                <w:rPr>
                  <w:rFonts w:asciiTheme="majorBidi" w:hAnsiTheme="majorBidi" w:cstheme="majorBidi"/>
                  <w:noProof/>
                  <w:sz w:val="24"/>
                  <w:szCs w:val="24"/>
                </w:rPr>
              </w:pPr>
              <w:r w:rsidRPr="0037498D">
                <w:rPr>
                  <w:rFonts w:asciiTheme="majorBidi" w:hAnsiTheme="majorBidi" w:cstheme="majorBidi"/>
                  <w:noProof/>
                  <w:sz w:val="24"/>
                  <w:szCs w:val="24"/>
                </w:rPr>
                <w:t xml:space="preserve">RI, D. K. (2007). Pedoman Pengobatan Dasar Di Puskesmas . </w:t>
              </w:r>
              <w:r w:rsidRPr="0037498D">
                <w:rPr>
                  <w:rFonts w:asciiTheme="majorBidi" w:hAnsiTheme="majorBidi" w:cstheme="majorBidi"/>
                  <w:i/>
                  <w:iCs/>
                  <w:noProof/>
                  <w:sz w:val="24"/>
                  <w:szCs w:val="24"/>
                </w:rPr>
                <w:t>Departemen Kesehatan RI</w:t>
              </w:r>
              <w:r w:rsidRPr="0037498D">
                <w:rPr>
                  <w:rFonts w:asciiTheme="majorBidi" w:hAnsiTheme="majorBidi" w:cstheme="majorBidi"/>
                  <w:noProof/>
                  <w:sz w:val="24"/>
                  <w:szCs w:val="24"/>
                </w:rPr>
                <w:t xml:space="preserve"> , 1.</w:t>
              </w:r>
            </w:p>
            <w:p w:rsidR="00DF72F2" w:rsidRPr="0037498D" w:rsidRDefault="00DF72F2" w:rsidP="00485C18">
              <w:pPr>
                <w:pStyle w:val="Bibliography"/>
                <w:spacing w:before="240"/>
                <w:ind w:left="567" w:hanging="567"/>
                <w:jc w:val="both"/>
                <w:rPr>
                  <w:rFonts w:asciiTheme="majorBidi" w:hAnsiTheme="majorBidi" w:cstheme="majorBidi"/>
                  <w:noProof/>
                  <w:sz w:val="24"/>
                  <w:szCs w:val="24"/>
                </w:rPr>
              </w:pPr>
              <w:r w:rsidRPr="0037498D">
                <w:rPr>
                  <w:rFonts w:asciiTheme="majorBidi" w:hAnsiTheme="majorBidi" w:cstheme="majorBidi"/>
                  <w:noProof/>
                  <w:sz w:val="24"/>
                  <w:szCs w:val="24"/>
                </w:rPr>
                <w:t xml:space="preserve">Salsabila, P. A. (2020). Kuratif Rehabilitatif Preventif Dan Promotif Dalam Aspek Kesehatan. </w:t>
              </w:r>
              <w:r w:rsidRPr="0037498D">
                <w:rPr>
                  <w:rFonts w:asciiTheme="majorBidi" w:hAnsiTheme="majorBidi" w:cstheme="majorBidi"/>
                  <w:i/>
                  <w:iCs/>
                  <w:noProof/>
                  <w:sz w:val="24"/>
                  <w:szCs w:val="24"/>
                </w:rPr>
                <w:t xml:space="preserve">Jurnal Kesehatan, Universitas Muhammadiyah Prof. Dr.Hamka </w:t>
              </w:r>
              <w:r w:rsidRPr="0037498D">
                <w:rPr>
                  <w:rFonts w:asciiTheme="majorBidi" w:hAnsiTheme="majorBidi" w:cstheme="majorBidi"/>
                  <w:noProof/>
                  <w:sz w:val="24"/>
                  <w:szCs w:val="24"/>
                </w:rPr>
                <w:t>, 3.</w:t>
              </w:r>
            </w:p>
            <w:p w:rsidR="00DF72F2" w:rsidRPr="0037498D" w:rsidRDefault="00DF72F2" w:rsidP="00485C18">
              <w:pPr>
                <w:pStyle w:val="Bibliography"/>
                <w:spacing w:before="240"/>
                <w:ind w:left="567" w:hanging="567"/>
                <w:jc w:val="both"/>
                <w:rPr>
                  <w:rFonts w:asciiTheme="majorBidi" w:hAnsiTheme="majorBidi" w:cstheme="majorBidi"/>
                  <w:noProof/>
                  <w:sz w:val="24"/>
                  <w:szCs w:val="24"/>
                </w:rPr>
              </w:pPr>
              <w:r w:rsidRPr="0037498D">
                <w:rPr>
                  <w:rFonts w:asciiTheme="majorBidi" w:hAnsiTheme="majorBidi" w:cstheme="majorBidi"/>
                  <w:noProof/>
                  <w:sz w:val="24"/>
                  <w:szCs w:val="24"/>
                </w:rPr>
                <w:t xml:space="preserve">Subhana, M., &amp; Sudrajat. (2001). </w:t>
              </w:r>
              <w:r w:rsidRPr="0037498D">
                <w:rPr>
                  <w:rFonts w:asciiTheme="majorBidi" w:hAnsiTheme="majorBidi" w:cstheme="majorBidi"/>
                  <w:i/>
                  <w:iCs/>
                  <w:noProof/>
                  <w:sz w:val="24"/>
                  <w:szCs w:val="24"/>
                </w:rPr>
                <w:t>Dasar-dasar Penelitian Ilmiah .</w:t>
              </w:r>
              <w:r w:rsidRPr="0037498D">
                <w:rPr>
                  <w:rFonts w:asciiTheme="majorBidi" w:hAnsiTheme="majorBidi" w:cstheme="majorBidi"/>
                  <w:noProof/>
                  <w:sz w:val="24"/>
                  <w:szCs w:val="24"/>
                </w:rPr>
                <w:t xml:space="preserve"> Bandung: Pustaka Ilmiah.</w:t>
              </w:r>
            </w:p>
            <w:p w:rsidR="00DF72F2" w:rsidRPr="0037498D" w:rsidRDefault="00DF72F2" w:rsidP="00485C18">
              <w:pPr>
                <w:pStyle w:val="Bibliography"/>
                <w:spacing w:before="240"/>
                <w:ind w:left="567" w:hanging="567"/>
                <w:jc w:val="both"/>
                <w:rPr>
                  <w:rFonts w:asciiTheme="majorBidi" w:hAnsiTheme="majorBidi" w:cstheme="majorBidi"/>
                  <w:noProof/>
                  <w:sz w:val="24"/>
                  <w:szCs w:val="24"/>
                </w:rPr>
              </w:pPr>
              <w:r w:rsidRPr="0037498D">
                <w:rPr>
                  <w:rFonts w:asciiTheme="majorBidi" w:hAnsiTheme="majorBidi" w:cstheme="majorBidi"/>
                  <w:noProof/>
                  <w:sz w:val="24"/>
                  <w:szCs w:val="24"/>
                </w:rPr>
                <w:t xml:space="preserve">Sugiyono. (2018). </w:t>
              </w:r>
              <w:r w:rsidRPr="0037498D">
                <w:rPr>
                  <w:rFonts w:asciiTheme="majorBidi" w:hAnsiTheme="majorBidi" w:cstheme="majorBidi"/>
                  <w:i/>
                  <w:iCs/>
                  <w:noProof/>
                  <w:sz w:val="24"/>
                  <w:szCs w:val="24"/>
                </w:rPr>
                <w:t>Metode Penelitian Kuantitatif, Kualitatif dan R&amp;D .</w:t>
              </w:r>
              <w:r w:rsidRPr="0037498D">
                <w:rPr>
                  <w:rFonts w:asciiTheme="majorBidi" w:hAnsiTheme="majorBidi" w:cstheme="majorBidi"/>
                  <w:noProof/>
                  <w:sz w:val="24"/>
                  <w:szCs w:val="24"/>
                </w:rPr>
                <w:t xml:space="preserve"> Bandung: Alfabeta.</w:t>
              </w:r>
            </w:p>
            <w:p w:rsidR="00DF72F2" w:rsidRPr="0037498D" w:rsidRDefault="00DF72F2" w:rsidP="00485C18">
              <w:pPr>
                <w:pStyle w:val="Bibliography"/>
                <w:spacing w:before="240"/>
                <w:ind w:left="567" w:hanging="567"/>
                <w:jc w:val="both"/>
                <w:rPr>
                  <w:rFonts w:asciiTheme="majorBidi" w:hAnsiTheme="majorBidi" w:cstheme="majorBidi"/>
                  <w:noProof/>
                  <w:sz w:val="24"/>
                  <w:szCs w:val="24"/>
                </w:rPr>
              </w:pPr>
              <w:r w:rsidRPr="0037498D">
                <w:rPr>
                  <w:rFonts w:asciiTheme="majorBidi" w:hAnsiTheme="majorBidi" w:cstheme="majorBidi"/>
                  <w:noProof/>
                  <w:sz w:val="24"/>
                  <w:szCs w:val="24"/>
                </w:rPr>
                <w:t xml:space="preserve">Yamani, D. k. (2005). </w:t>
              </w:r>
              <w:r w:rsidRPr="0037498D">
                <w:rPr>
                  <w:rFonts w:asciiTheme="majorBidi" w:hAnsiTheme="majorBidi" w:cstheme="majorBidi"/>
                  <w:i/>
                  <w:iCs/>
                  <w:noProof/>
                  <w:sz w:val="24"/>
                  <w:szCs w:val="24"/>
                </w:rPr>
                <w:t>Kedokteran Islam Sejarah dan Perkembangannya.</w:t>
              </w:r>
              <w:r w:rsidRPr="0037498D">
                <w:rPr>
                  <w:rFonts w:asciiTheme="majorBidi" w:hAnsiTheme="majorBidi" w:cstheme="majorBidi"/>
                  <w:noProof/>
                  <w:sz w:val="24"/>
                  <w:szCs w:val="24"/>
                </w:rPr>
                <w:t xml:space="preserve"> Bandung: 2005.</w:t>
              </w:r>
            </w:p>
            <w:p w:rsidR="00DF72F2" w:rsidRPr="0037498D" w:rsidRDefault="00DF72F2" w:rsidP="00485C18">
              <w:pPr>
                <w:pStyle w:val="Bibliography"/>
                <w:bidi/>
                <w:spacing w:before="240"/>
                <w:rPr>
                  <w:rFonts w:ascii="Traditional Arabic" w:hAnsi="Traditional Arabic" w:cs="Traditional Arabic"/>
                  <w:noProof/>
                  <w:sz w:val="32"/>
                  <w:szCs w:val="32"/>
                </w:rPr>
              </w:pPr>
              <w:r w:rsidRPr="0037498D">
                <w:rPr>
                  <w:rFonts w:ascii="Traditional Arabic" w:hAnsi="Traditional Arabic" w:cs="Traditional Arabic"/>
                  <w:noProof/>
                  <w:sz w:val="32"/>
                  <w:szCs w:val="32"/>
                  <w:rtl/>
                </w:rPr>
                <w:lastRenderedPageBreak/>
                <w:t>ابن القيوم الجوزية</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ا</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ع</w:t>
              </w:r>
              <w:r w:rsidRPr="0037498D">
                <w:rPr>
                  <w:rFonts w:ascii="Traditional Arabic" w:hAnsi="Traditional Arabic" w:cs="Traditional Arabic"/>
                  <w:noProof/>
                  <w:sz w:val="32"/>
                  <w:szCs w:val="32"/>
                </w:rPr>
                <w:t xml:space="preserve">. (1433). </w:t>
              </w:r>
              <w:r w:rsidRPr="0037498D">
                <w:rPr>
                  <w:rFonts w:ascii="Traditional Arabic" w:hAnsi="Traditional Arabic" w:cs="Traditional Arabic"/>
                  <w:i/>
                  <w:iCs/>
                  <w:noProof/>
                  <w:sz w:val="32"/>
                  <w:szCs w:val="32"/>
                  <w:rtl/>
                </w:rPr>
                <w:t>الطب النبوي</w:t>
              </w:r>
              <w:r w:rsidRPr="0037498D">
                <w:rPr>
                  <w:rFonts w:ascii="Traditional Arabic" w:hAnsi="Traditional Arabic" w:cs="Traditional Arabic"/>
                  <w:i/>
                  <w:iCs/>
                  <w:noProof/>
                  <w:sz w:val="32"/>
                  <w:szCs w:val="32"/>
                </w:rPr>
                <w:t>.</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الرياض</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دار السلام</w:t>
              </w:r>
              <w:r w:rsidRPr="0037498D">
                <w:rPr>
                  <w:rFonts w:ascii="Traditional Arabic" w:hAnsi="Traditional Arabic" w:cs="Traditional Arabic"/>
                  <w:noProof/>
                  <w:sz w:val="32"/>
                  <w:szCs w:val="32"/>
                </w:rPr>
                <w:t>.</w:t>
              </w:r>
            </w:p>
            <w:p w:rsidR="00DF72F2" w:rsidRPr="0037498D" w:rsidRDefault="00DF72F2" w:rsidP="00485C18">
              <w:pPr>
                <w:pStyle w:val="Bibliography"/>
                <w:bidi/>
                <w:spacing w:before="240"/>
                <w:ind w:left="567" w:hanging="567"/>
                <w:jc w:val="both"/>
                <w:rPr>
                  <w:rFonts w:ascii="Traditional Arabic" w:hAnsi="Traditional Arabic" w:cs="Traditional Arabic"/>
                  <w:noProof/>
                  <w:sz w:val="32"/>
                  <w:szCs w:val="32"/>
                </w:rPr>
              </w:pPr>
              <w:r w:rsidRPr="0037498D">
                <w:rPr>
                  <w:rFonts w:ascii="Traditional Arabic" w:hAnsi="Traditional Arabic" w:cs="Traditional Arabic"/>
                  <w:noProof/>
                  <w:sz w:val="32"/>
                  <w:szCs w:val="32"/>
                  <w:rtl/>
                </w:rPr>
                <w:t>ابن ماجة</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ا</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ع</w:t>
              </w:r>
              <w:r w:rsidRPr="0037498D">
                <w:rPr>
                  <w:rFonts w:ascii="Traditional Arabic" w:hAnsi="Traditional Arabic" w:cs="Traditional Arabic"/>
                  <w:noProof/>
                  <w:sz w:val="32"/>
                  <w:szCs w:val="32"/>
                </w:rPr>
                <w:t xml:space="preserve">. (1972). </w:t>
              </w:r>
              <w:r w:rsidRPr="0037498D">
                <w:rPr>
                  <w:rFonts w:ascii="Traditional Arabic" w:hAnsi="Traditional Arabic" w:cs="Traditional Arabic"/>
                  <w:i/>
                  <w:iCs/>
                  <w:noProof/>
                  <w:sz w:val="32"/>
                  <w:szCs w:val="32"/>
                  <w:rtl/>
                </w:rPr>
                <w:t>سنن ابن ماجة</w:t>
              </w:r>
              <w:r w:rsidRPr="0037498D">
                <w:rPr>
                  <w:rFonts w:ascii="Traditional Arabic" w:hAnsi="Traditional Arabic" w:cs="Traditional Arabic"/>
                  <w:i/>
                  <w:iCs/>
                  <w:noProof/>
                  <w:sz w:val="32"/>
                  <w:szCs w:val="32"/>
                </w:rPr>
                <w:t>.</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بيروت</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دار الكتب</w:t>
              </w:r>
              <w:r w:rsidRPr="0037498D">
                <w:rPr>
                  <w:rFonts w:ascii="Traditional Arabic" w:hAnsi="Traditional Arabic" w:cs="Traditional Arabic"/>
                  <w:noProof/>
                  <w:sz w:val="32"/>
                  <w:szCs w:val="32"/>
                </w:rPr>
                <w:t>.</w:t>
              </w:r>
            </w:p>
            <w:p w:rsidR="00DF72F2" w:rsidRPr="0037498D" w:rsidRDefault="00DF72F2" w:rsidP="00485C18">
              <w:pPr>
                <w:pStyle w:val="Bibliography"/>
                <w:bidi/>
                <w:spacing w:before="240"/>
                <w:ind w:left="567" w:hanging="567"/>
                <w:jc w:val="both"/>
                <w:rPr>
                  <w:rFonts w:ascii="Traditional Arabic" w:hAnsi="Traditional Arabic" w:cs="Traditional Arabic"/>
                  <w:noProof/>
                  <w:sz w:val="32"/>
                  <w:szCs w:val="32"/>
                </w:rPr>
              </w:pPr>
              <w:r w:rsidRPr="0037498D">
                <w:rPr>
                  <w:rFonts w:ascii="Traditional Arabic" w:hAnsi="Traditional Arabic" w:cs="Traditional Arabic"/>
                  <w:noProof/>
                  <w:sz w:val="32"/>
                  <w:szCs w:val="32"/>
                  <w:rtl/>
                </w:rPr>
                <w:t>ابن منظور الافرقي المصري</w:t>
              </w:r>
              <w:r w:rsidRPr="0037498D">
                <w:rPr>
                  <w:rFonts w:ascii="Traditional Arabic" w:hAnsi="Traditional Arabic" w:cs="Traditional Arabic"/>
                  <w:noProof/>
                  <w:sz w:val="32"/>
                  <w:szCs w:val="32"/>
                </w:rPr>
                <w:t xml:space="preserve">, ,. </w:t>
              </w:r>
              <w:r w:rsidRPr="0037498D">
                <w:rPr>
                  <w:rFonts w:ascii="Traditional Arabic" w:hAnsi="Traditional Arabic" w:cs="Traditional Arabic"/>
                  <w:noProof/>
                  <w:sz w:val="32"/>
                  <w:szCs w:val="32"/>
                  <w:rtl/>
                </w:rPr>
                <w:t>ج</w:t>
              </w:r>
              <w:r w:rsidRPr="0037498D">
                <w:rPr>
                  <w:rFonts w:ascii="Traditional Arabic" w:hAnsi="Traditional Arabic" w:cs="Traditional Arabic"/>
                  <w:noProof/>
                  <w:sz w:val="32"/>
                  <w:szCs w:val="32"/>
                </w:rPr>
                <w:t xml:space="preserve">. (1996). </w:t>
              </w:r>
              <w:r w:rsidRPr="0037498D">
                <w:rPr>
                  <w:rFonts w:ascii="Traditional Arabic" w:hAnsi="Traditional Arabic" w:cs="Traditional Arabic"/>
                  <w:i/>
                  <w:iCs/>
                  <w:noProof/>
                  <w:sz w:val="32"/>
                  <w:szCs w:val="32"/>
                  <w:rtl/>
                </w:rPr>
                <w:t>لسان العرب</w:t>
              </w:r>
              <w:r w:rsidRPr="0037498D">
                <w:rPr>
                  <w:rFonts w:ascii="Traditional Arabic" w:hAnsi="Traditional Arabic" w:cs="Traditional Arabic"/>
                  <w:i/>
                  <w:iCs/>
                  <w:noProof/>
                  <w:sz w:val="32"/>
                  <w:szCs w:val="32"/>
                </w:rPr>
                <w:t>.</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بيروت</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دار صادر</w:t>
              </w:r>
              <w:r w:rsidRPr="0037498D">
                <w:rPr>
                  <w:rFonts w:ascii="Traditional Arabic" w:hAnsi="Traditional Arabic" w:cs="Traditional Arabic"/>
                  <w:noProof/>
                  <w:sz w:val="32"/>
                  <w:szCs w:val="32"/>
                </w:rPr>
                <w:t>.</w:t>
              </w:r>
            </w:p>
            <w:p w:rsidR="00DF72F2" w:rsidRPr="0037498D" w:rsidRDefault="00DF72F2" w:rsidP="00485C18">
              <w:pPr>
                <w:pStyle w:val="Bibliography"/>
                <w:bidi/>
                <w:spacing w:before="240"/>
                <w:ind w:left="567" w:hanging="567"/>
                <w:jc w:val="both"/>
                <w:rPr>
                  <w:rFonts w:ascii="Traditional Arabic" w:hAnsi="Traditional Arabic" w:cs="Traditional Arabic"/>
                  <w:noProof/>
                  <w:sz w:val="32"/>
                  <w:szCs w:val="32"/>
                </w:rPr>
              </w:pPr>
              <w:r w:rsidRPr="0037498D">
                <w:rPr>
                  <w:rFonts w:ascii="Traditional Arabic" w:hAnsi="Traditional Arabic" w:cs="Traditional Arabic"/>
                  <w:noProof/>
                  <w:sz w:val="32"/>
                  <w:szCs w:val="32"/>
                  <w:rtl/>
                </w:rPr>
                <w:t>أبو العل</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م</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ع</w:t>
              </w:r>
              <w:r w:rsidRPr="0037498D">
                <w:rPr>
                  <w:rFonts w:ascii="Traditional Arabic" w:hAnsi="Traditional Arabic" w:cs="Traditional Arabic"/>
                  <w:noProof/>
                  <w:sz w:val="32"/>
                  <w:szCs w:val="32"/>
                </w:rPr>
                <w:t xml:space="preserve">. (1999). </w:t>
              </w:r>
              <w:r w:rsidRPr="0037498D">
                <w:rPr>
                  <w:rFonts w:ascii="Traditional Arabic" w:hAnsi="Traditional Arabic" w:cs="Traditional Arabic"/>
                  <w:i/>
                  <w:iCs/>
                  <w:noProof/>
                  <w:sz w:val="32"/>
                  <w:szCs w:val="32"/>
                  <w:rtl/>
                </w:rPr>
                <w:t>تحفة الاحواذى بشرح جامع الترميذي</w:t>
              </w:r>
              <w:r w:rsidRPr="0037498D">
                <w:rPr>
                  <w:rFonts w:ascii="Traditional Arabic" w:hAnsi="Traditional Arabic" w:cs="Traditional Arabic"/>
                  <w:i/>
                  <w:iCs/>
                  <w:noProof/>
                  <w:sz w:val="32"/>
                  <w:szCs w:val="32"/>
                </w:rPr>
                <w:t>.</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بيروت</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دار الكتب العلمية</w:t>
              </w:r>
              <w:r w:rsidRPr="0037498D">
                <w:rPr>
                  <w:rFonts w:ascii="Traditional Arabic" w:hAnsi="Traditional Arabic" w:cs="Traditional Arabic"/>
                  <w:noProof/>
                  <w:sz w:val="32"/>
                  <w:szCs w:val="32"/>
                </w:rPr>
                <w:t>.</w:t>
              </w:r>
            </w:p>
            <w:p w:rsidR="00DF72F2" w:rsidRPr="0037498D" w:rsidRDefault="00DF72F2" w:rsidP="00485C18">
              <w:pPr>
                <w:pStyle w:val="Bibliography"/>
                <w:bidi/>
                <w:spacing w:before="240"/>
                <w:ind w:left="567" w:hanging="567"/>
                <w:jc w:val="both"/>
                <w:rPr>
                  <w:rFonts w:ascii="Traditional Arabic" w:hAnsi="Traditional Arabic" w:cs="Traditional Arabic"/>
                  <w:noProof/>
                  <w:sz w:val="32"/>
                  <w:szCs w:val="32"/>
                </w:rPr>
              </w:pPr>
              <w:r w:rsidRPr="0037498D">
                <w:rPr>
                  <w:rFonts w:ascii="Traditional Arabic" w:hAnsi="Traditional Arabic" w:cs="Traditional Arabic"/>
                  <w:noProof/>
                  <w:sz w:val="32"/>
                  <w:szCs w:val="32"/>
                  <w:rtl/>
                </w:rPr>
                <w:t xml:space="preserve">أبو داود سليمان بن الأشعث السجستاني. (2001). </w:t>
              </w:r>
              <w:r w:rsidRPr="0037498D">
                <w:rPr>
                  <w:rFonts w:ascii="Traditional Arabic" w:hAnsi="Traditional Arabic" w:cs="Traditional Arabic"/>
                  <w:i/>
                  <w:iCs/>
                  <w:noProof/>
                  <w:sz w:val="32"/>
                  <w:szCs w:val="32"/>
                  <w:rtl/>
                </w:rPr>
                <w:t>سنن ابي داود.</w:t>
              </w:r>
              <w:r w:rsidRPr="0037498D">
                <w:rPr>
                  <w:rFonts w:ascii="Traditional Arabic" w:hAnsi="Traditional Arabic" w:cs="Traditional Arabic"/>
                  <w:noProof/>
                  <w:sz w:val="32"/>
                  <w:szCs w:val="32"/>
                  <w:rtl/>
                </w:rPr>
                <w:t xml:space="preserve"> بيروت: دار الرستلة العالمية.</w:t>
              </w:r>
            </w:p>
            <w:p w:rsidR="00DF72F2" w:rsidRPr="0037498D" w:rsidRDefault="00DF72F2" w:rsidP="00485C18">
              <w:pPr>
                <w:pStyle w:val="Bibliography"/>
                <w:bidi/>
                <w:spacing w:before="240"/>
                <w:ind w:left="567" w:hanging="567"/>
                <w:jc w:val="both"/>
                <w:rPr>
                  <w:rFonts w:ascii="Traditional Arabic" w:hAnsi="Traditional Arabic" w:cs="Traditional Arabic"/>
                  <w:noProof/>
                  <w:sz w:val="32"/>
                  <w:szCs w:val="32"/>
                  <w:rtl/>
                </w:rPr>
              </w:pPr>
              <w:r w:rsidRPr="0037498D">
                <w:rPr>
                  <w:rFonts w:ascii="Traditional Arabic" w:hAnsi="Traditional Arabic" w:cs="Traditional Arabic"/>
                  <w:noProof/>
                  <w:sz w:val="32"/>
                  <w:szCs w:val="32"/>
                  <w:rtl/>
                </w:rPr>
                <w:t xml:space="preserve">ابو عبد الله محمد بن إسماعيل ابن إبراهيم بن المغير بن برد زبه البخاري. (2015). </w:t>
              </w:r>
              <w:r w:rsidRPr="0037498D">
                <w:rPr>
                  <w:rFonts w:ascii="Traditional Arabic" w:hAnsi="Traditional Arabic" w:cs="Traditional Arabic"/>
                  <w:i/>
                  <w:iCs/>
                  <w:noProof/>
                  <w:sz w:val="32"/>
                  <w:szCs w:val="32"/>
                  <w:rtl/>
                </w:rPr>
                <w:t>صحيح البخاري .</w:t>
              </w:r>
              <w:r w:rsidRPr="0037498D">
                <w:rPr>
                  <w:rFonts w:ascii="Traditional Arabic" w:hAnsi="Traditional Arabic" w:cs="Traditional Arabic"/>
                  <w:noProof/>
                  <w:sz w:val="32"/>
                  <w:szCs w:val="32"/>
                  <w:rtl/>
                </w:rPr>
                <w:t xml:space="preserve"> بيروت: دار الكتب العلمية .</w:t>
              </w:r>
            </w:p>
            <w:p w:rsidR="00DF72F2" w:rsidRPr="0037498D" w:rsidRDefault="00DF72F2" w:rsidP="00485C18">
              <w:pPr>
                <w:pStyle w:val="Bibliography"/>
                <w:bidi/>
                <w:spacing w:before="240"/>
                <w:ind w:left="567" w:hanging="567"/>
                <w:jc w:val="both"/>
                <w:rPr>
                  <w:rFonts w:ascii="Traditional Arabic" w:hAnsi="Traditional Arabic" w:cs="Traditional Arabic"/>
                  <w:noProof/>
                  <w:sz w:val="32"/>
                  <w:szCs w:val="32"/>
                  <w:rtl/>
                </w:rPr>
              </w:pPr>
              <w:r w:rsidRPr="0037498D">
                <w:rPr>
                  <w:rFonts w:ascii="Traditional Arabic" w:hAnsi="Traditional Arabic" w:cs="Traditional Arabic"/>
                  <w:noProof/>
                  <w:sz w:val="32"/>
                  <w:szCs w:val="32"/>
                  <w:rtl/>
                </w:rPr>
                <w:t xml:space="preserve">ابو عبد الله محمد بن يزيد القزويني ابن ماجة. (1972). </w:t>
              </w:r>
              <w:r w:rsidRPr="0037498D">
                <w:rPr>
                  <w:rFonts w:ascii="Traditional Arabic" w:hAnsi="Traditional Arabic" w:cs="Traditional Arabic"/>
                  <w:i/>
                  <w:iCs/>
                  <w:noProof/>
                  <w:sz w:val="32"/>
                  <w:szCs w:val="32"/>
                  <w:rtl/>
                </w:rPr>
                <w:t>سنن ابن ماجة.</w:t>
              </w:r>
              <w:r w:rsidRPr="0037498D">
                <w:rPr>
                  <w:rFonts w:ascii="Traditional Arabic" w:hAnsi="Traditional Arabic" w:cs="Traditional Arabic"/>
                  <w:noProof/>
                  <w:sz w:val="32"/>
                  <w:szCs w:val="32"/>
                  <w:rtl/>
                </w:rPr>
                <w:t xml:space="preserve"> بيروت: دار الكتب.</w:t>
              </w:r>
            </w:p>
            <w:p w:rsidR="00DF72F2" w:rsidRPr="0037498D" w:rsidRDefault="00DF72F2" w:rsidP="00485C18">
              <w:pPr>
                <w:pStyle w:val="Bibliography"/>
                <w:bidi/>
                <w:spacing w:before="240"/>
                <w:ind w:left="567" w:hanging="567"/>
                <w:jc w:val="both"/>
                <w:rPr>
                  <w:rFonts w:ascii="Traditional Arabic" w:hAnsi="Traditional Arabic" w:cs="Traditional Arabic"/>
                  <w:noProof/>
                  <w:sz w:val="32"/>
                  <w:szCs w:val="32"/>
                  <w:rtl/>
                </w:rPr>
              </w:pPr>
              <w:r w:rsidRPr="0037498D">
                <w:rPr>
                  <w:rFonts w:ascii="Traditional Arabic" w:hAnsi="Traditional Arabic" w:cs="Traditional Arabic"/>
                  <w:noProof/>
                  <w:sz w:val="32"/>
                  <w:szCs w:val="32"/>
                  <w:rtl/>
                </w:rPr>
                <w:t xml:space="preserve">ابي جعفر محمد بن جرير الطبري. (2001). </w:t>
              </w:r>
              <w:r w:rsidRPr="0037498D">
                <w:rPr>
                  <w:rFonts w:ascii="Traditional Arabic" w:hAnsi="Traditional Arabic" w:cs="Traditional Arabic"/>
                  <w:i/>
                  <w:iCs/>
                  <w:noProof/>
                  <w:sz w:val="32"/>
                  <w:szCs w:val="32"/>
                  <w:rtl/>
                </w:rPr>
                <w:t>تفسير الطبري جامع البيان عن ـاويل اي القران.</w:t>
              </w:r>
              <w:r w:rsidRPr="0037498D">
                <w:rPr>
                  <w:rFonts w:ascii="Traditional Arabic" w:hAnsi="Traditional Arabic" w:cs="Traditional Arabic"/>
                  <w:noProof/>
                  <w:sz w:val="32"/>
                  <w:szCs w:val="32"/>
                  <w:rtl/>
                </w:rPr>
                <w:t xml:space="preserve"> القاهرة: بدار هجر.</w:t>
              </w:r>
            </w:p>
            <w:p w:rsidR="00DF72F2" w:rsidRPr="0037498D" w:rsidRDefault="00DF72F2" w:rsidP="00485C18">
              <w:pPr>
                <w:pStyle w:val="Bibliography"/>
                <w:bidi/>
                <w:spacing w:before="240"/>
                <w:ind w:left="567" w:hanging="567"/>
                <w:jc w:val="both"/>
                <w:rPr>
                  <w:rFonts w:ascii="Traditional Arabic" w:hAnsi="Traditional Arabic" w:cs="Traditional Arabic"/>
                  <w:noProof/>
                  <w:sz w:val="32"/>
                  <w:szCs w:val="32"/>
                  <w:rtl/>
                </w:rPr>
              </w:pPr>
              <w:r w:rsidRPr="0037498D">
                <w:rPr>
                  <w:rFonts w:ascii="Traditional Arabic" w:hAnsi="Traditional Arabic" w:cs="Traditional Arabic"/>
                  <w:noProof/>
                  <w:sz w:val="32"/>
                  <w:szCs w:val="32"/>
                  <w:rtl/>
                </w:rPr>
                <w:t xml:space="preserve">ابي عسى محمد بن عيسى بن سورة الترموذي. (199). </w:t>
              </w:r>
              <w:r w:rsidRPr="0037498D">
                <w:rPr>
                  <w:rFonts w:ascii="Traditional Arabic" w:hAnsi="Traditional Arabic" w:cs="Traditional Arabic"/>
                  <w:i/>
                  <w:iCs/>
                  <w:noProof/>
                  <w:sz w:val="32"/>
                  <w:szCs w:val="32"/>
                  <w:rtl/>
                </w:rPr>
                <w:t>سنن الترمذي وهو الجامع الصحيح.</w:t>
              </w:r>
              <w:r w:rsidRPr="0037498D">
                <w:rPr>
                  <w:rFonts w:ascii="Traditional Arabic" w:hAnsi="Traditional Arabic" w:cs="Traditional Arabic"/>
                  <w:noProof/>
                  <w:sz w:val="32"/>
                  <w:szCs w:val="32"/>
                  <w:rtl/>
                </w:rPr>
                <w:t xml:space="preserve"> سمارانج: طه فوترا.</w:t>
              </w:r>
            </w:p>
            <w:p w:rsidR="00DF72F2" w:rsidRPr="0037498D" w:rsidRDefault="00DF72F2" w:rsidP="00485C18">
              <w:pPr>
                <w:pStyle w:val="Bibliography"/>
                <w:bidi/>
                <w:spacing w:before="240"/>
                <w:ind w:left="567" w:hanging="567"/>
                <w:jc w:val="both"/>
                <w:rPr>
                  <w:rFonts w:ascii="Traditional Arabic" w:hAnsi="Traditional Arabic" w:cs="Traditional Arabic"/>
                  <w:noProof/>
                  <w:sz w:val="32"/>
                  <w:szCs w:val="32"/>
                  <w:rtl/>
                </w:rPr>
              </w:pPr>
              <w:r w:rsidRPr="0037498D">
                <w:rPr>
                  <w:rFonts w:ascii="Traditional Arabic" w:hAnsi="Traditional Arabic" w:cs="Traditional Arabic"/>
                  <w:noProof/>
                  <w:sz w:val="32"/>
                  <w:szCs w:val="32"/>
                  <w:rtl/>
                </w:rPr>
                <w:t xml:space="preserve">احمد بن علي بن حجر العسقلاني. (1997). </w:t>
              </w:r>
              <w:r w:rsidRPr="0037498D">
                <w:rPr>
                  <w:rFonts w:ascii="Traditional Arabic" w:hAnsi="Traditional Arabic" w:cs="Traditional Arabic"/>
                  <w:i/>
                  <w:iCs/>
                  <w:noProof/>
                  <w:sz w:val="32"/>
                  <w:szCs w:val="32"/>
                  <w:rtl/>
                </w:rPr>
                <w:t>فتح الباري شرح صحيح البخاري.</w:t>
              </w:r>
              <w:r w:rsidRPr="0037498D">
                <w:rPr>
                  <w:rFonts w:ascii="Traditional Arabic" w:hAnsi="Traditional Arabic" w:cs="Traditional Arabic"/>
                  <w:noProof/>
                  <w:sz w:val="32"/>
                  <w:szCs w:val="32"/>
                  <w:rtl/>
                </w:rPr>
                <w:t xml:space="preserve"> بيوت: دارالكتب العلمية.</w:t>
              </w:r>
            </w:p>
            <w:p w:rsidR="00DF72F2" w:rsidRPr="0037498D" w:rsidRDefault="00DF72F2" w:rsidP="00485C18">
              <w:pPr>
                <w:pStyle w:val="Bibliography"/>
                <w:bidi/>
                <w:spacing w:before="240"/>
                <w:ind w:left="567" w:hanging="567"/>
                <w:jc w:val="both"/>
                <w:rPr>
                  <w:rFonts w:ascii="Traditional Arabic" w:hAnsi="Traditional Arabic" w:cs="Traditional Arabic"/>
                  <w:noProof/>
                  <w:sz w:val="32"/>
                  <w:szCs w:val="32"/>
                  <w:rtl/>
                </w:rPr>
              </w:pPr>
              <w:r w:rsidRPr="0037498D">
                <w:rPr>
                  <w:rFonts w:ascii="Traditional Arabic" w:hAnsi="Traditional Arabic" w:cs="Traditional Arabic"/>
                  <w:noProof/>
                  <w:sz w:val="32"/>
                  <w:szCs w:val="32"/>
                  <w:rtl/>
                </w:rPr>
                <w:t xml:space="preserve">اشرف بن امير بن علي بن حيدر الصيديقي. (2005). </w:t>
              </w:r>
              <w:r w:rsidRPr="0037498D">
                <w:rPr>
                  <w:rFonts w:ascii="Traditional Arabic" w:hAnsi="Traditional Arabic" w:cs="Traditional Arabic"/>
                  <w:i/>
                  <w:iCs/>
                  <w:noProof/>
                  <w:sz w:val="32"/>
                  <w:szCs w:val="32"/>
                  <w:rtl/>
                </w:rPr>
                <w:t>عون المعبود على شرح سنن ابي داود.</w:t>
              </w:r>
              <w:r w:rsidRPr="0037498D">
                <w:rPr>
                  <w:rFonts w:ascii="Traditional Arabic" w:hAnsi="Traditional Arabic" w:cs="Traditional Arabic"/>
                  <w:noProof/>
                  <w:sz w:val="32"/>
                  <w:szCs w:val="32"/>
                  <w:rtl/>
                </w:rPr>
                <w:t xml:space="preserve"> بيروت: دار ابن حزم.</w:t>
              </w:r>
            </w:p>
            <w:p w:rsidR="00DF72F2" w:rsidRPr="0037498D" w:rsidRDefault="00DF72F2" w:rsidP="00485C18">
              <w:pPr>
                <w:pStyle w:val="Bibliography"/>
                <w:bidi/>
                <w:spacing w:before="240"/>
                <w:ind w:left="567" w:hanging="567"/>
                <w:jc w:val="both"/>
                <w:rPr>
                  <w:rFonts w:ascii="Traditional Arabic" w:hAnsi="Traditional Arabic" w:cs="Traditional Arabic"/>
                  <w:noProof/>
                  <w:sz w:val="32"/>
                  <w:szCs w:val="32"/>
                  <w:rtl/>
                </w:rPr>
              </w:pPr>
              <w:r w:rsidRPr="0037498D">
                <w:rPr>
                  <w:rFonts w:ascii="Traditional Arabic" w:hAnsi="Traditional Arabic" w:cs="Traditional Arabic"/>
                  <w:noProof/>
                  <w:sz w:val="32"/>
                  <w:szCs w:val="32"/>
                  <w:rtl/>
                </w:rPr>
                <w:t>الشوكاني</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م</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ب</w:t>
              </w:r>
              <w:r w:rsidRPr="0037498D">
                <w:rPr>
                  <w:rFonts w:ascii="Traditional Arabic" w:hAnsi="Traditional Arabic" w:cs="Traditional Arabic"/>
                  <w:noProof/>
                  <w:sz w:val="32"/>
                  <w:szCs w:val="32"/>
                </w:rPr>
                <w:t xml:space="preserve">. (2005). </w:t>
              </w:r>
              <w:r w:rsidRPr="0037498D">
                <w:rPr>
                  <w:rFonts w:ascii="Traditional Arabic" w:hAnsi="Traditional Arabic" w:cs="Traditional Arabic"/>
                  <w:i/>
                  <w:iCs/>
                  <w:noProof/>
                  <w:sz w:val="32"/>
                  <w:szCs w:val="32"/>
                  <w:rtl/>
                </w:rPr>
                <w:t>نيل الاوطار من اسرار منتقى الاخبار</w:t>
              </w:r>
              <w:r w:rsidRPr="0037498D">
                <w:rPr>
                  <w:rFonts w:ascii="Traditional Arabic" w:hAnsi="Traditional Arabic" w:cs="Traditional Arabic"/>
                  <w:i/>
                  <w:iCs/>
                  <w:noProof/>
                  <w:sz w:val="32"/>
                  <w:szCs w:val="32"/>
                </w:rPr>
                <w:t>.</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العربية السعودية</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دار ابن الجوزي</w:t>
              </w:r>
              <w:r w:rsidRPr="0037498D">
                <w:rPr>
                  <w:rFonts w:ascii="Traditional Arabic" w:hAnsi="Traditional Arabic" w:cs="Traditional Arabic"/>
                  <w:noProof/>
                  <w:sz w:val="32"/>
                  <w:szCs w:val="32"/>
                </w:rPr>
                <w:t>.</w:t>
              </w:r>
            </w:p>
            <w:p w:rsidR="00DF72F2" w:rsidRPr="0037498D" w:rsidRDefault="00DF72F2" w:rsidP="00485C18">
              <w:pPr>
                <w:pStyle w:val="Bibliography"/>
                <w:bidi/>
                <w:spacing w:before="240"/>
                <w:ind w:left="567" w:hanging="567"/>
                <w:jc w:val="both"/>
                <w:rPr>
                  <w:rFonts w:ascii="Traditional Arabic" w:hAnsi="Traditional Arabic" w:cs="Traditional Arabic"/>
                  <w:noProof/>
                  <w:sz w:val="32"/>
                  <w:szCs w:val="32"/>
                </w:rPr>
              </w:pPr>
              <w:r w:rsidRPr="0037498D">
                <w:rPr>
                  <w:rFonts w:ascii="Traditional Arabic" w:hAnsi="Traditional Arabic" w:cs="Traditional Arabic"/>
                  <w:noProof/>
                  <w:sz w:val="32"/>
                  <w:szCs w:val="32"/>
                  <w:rtl/>
                </w:rPr>
                <w:lastRenderedPageBreak/>
                <w:t>النيسابوي</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ا</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ا</w:t>
              </w:r>
              <w:r w:rsidRPr="0037498D">
                <w:rPr>
                  <w:rFonts w:ascii="Traditional Arabic" w:hAnsi="Traditional Arabic" w:cs="Traditional Arabic"/>
                  <w:noProof/>
                  <w:sz w:val="32"/>
                  <w:szCs w:val="32"/>
                </w:rPr>
                <w:t xml:space="preserve">. (2011). </w:t>
              </w:r>
              <w:r w:rsidRPr="0037498D">
                <w:rPr>
                  <w:rFonts w:ascii="Traditional Arabic" w:hAnsi="Traditional Arabic" w:cs="Traditional Arabic"/>
                  <w:i/>
                  <w:iCs/>
                  <w:noProof/>
                  <w:sz w:val="32"/>
                  <w:szCs w:val="32"/>
                  <w:rtl/>
                </w:rPr>
                <w:t xml:space="preserve">صحيح مسلم </w:t>
              </w:r>
              <w:r w:rsidRPr="0037498D">
                <w:rPr>
                  <w:rFonts w:ascii="Traditional Arabic" w:hAnsi="Traditional Arabic" w:cs="Traditional Arabic"/>
                  <w:i/>
                  <w:iCs/>
                  <w:noProof/>
                  <w:sz w:val="32"/>
                  <w:szCs w:val="32"/>
                </w:rPr>
                <w:t>.</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بيروت</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دار الكتب</w:t>
              </w:r>
              <w:r w:rsidRPr="0037498D">
                <w:rPr>
                  <w:rFonts w:ascii="Traditional Arabic" w:hAnsi="Traditional Arabic" w:cs="Traditional Arabic"/>
                  <w:noProof/>
                  <w:sz w:val="32"/>
                  <w:szCs w:val="32"/>
                </w:rPr>
                <w:t>.</w:t>
              </w:r>
            </w:p>
            <w:p w:rsidR="00DF72F2" w:rsidRPr="0037498D" w:rsidRDefault="00DF72F2" w:rsidP="00485C18">
              <w:pPr>
                <w:pStyle w:val="Bibliography"/>
                <w:bidi/>
                <w:spacing w:before="240"/>
                <w:ind w:left="567" w:hanging="567"/>
                <w:jc w:val="both"/>
                <w:rPr>
                  <w:rFonts w:ascii="Traditional Arabic" w:hAnsi="Traditional Arabic" w:cs="Traditional Arabic"/>
                  <w:noProof/>
                  <w:sz w:val="32"/>
                  <w:szCs w:val="32"/>
                </w:rPr>
              </w:pPr>
              <w:r w:rsidRPr="0037498D">
                <w:rPr>
                  <w:rFonts w:ascii="Traditional Arabic" w:hAnsi="Traditional Arabic" w:cs="Traditional Arabic"/>
                  <w:noProof/>
                  <w:sz w:val="32"/>
                  <w:szCs w:val="32"/>
                  <w:rtl/>
                </w:rPr>
                <w:t>بن القيوم الجوزية</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ش</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ا</w:t>
              </w:r>
              <w:r w:rsidRPr="0037498D">
                <w:rPr>
                  <w:rFonts w:ascii="Traditional Arabic" w:hAnsi="Traditional Arabic" w:cs="Traditional Arabic"/>
                  <w:noProof/>
                  <w:sz w:val="32"/>
                  <w:szCs w:val="32"/>
                </w:rPr>
                <w:t xml:space="preserve">. (2009). </w:t>
              </w:r>
              <w:r w:rsidRPr="0037498D">
                <w:rPr>
                  <w:rFonts w:ascii="Traditional Arabic" w:hAnsi="Traditional Arabic" w:cs="Traditional Arabic"/>
                  <w:i/>
                  <w:iCs/>
                  <w:noProof/>
                  <w:sz w:val="32"/>
                  <w:szCs w:val="32"/>
                  <w:rtl/>
                </w:rPr>
                <w:t>زاد المعاد في هدي خير العباد</w:t>
              </w:r>
              <w:r w:rsidRPr="0037498D">
                <w:rPr>
                  <w:rFonts w:ascii="Traditional Arabic" w:hAnsi="Traditional Arabic" w:cs="Traditional Arabic"/>
                  <w:i/>
                  <w:iCs/>
                  <w:noProof/>
                  <w:sz w:val="32"/>
                  <w:szCs w:val="32"/>
                </w:rPr>
                <w:t>.</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بيروت</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مؤسسة الرسالة</w:t>
              </w:r>
              <w:r w:rsidRPr="0037498D">
                <w:rPr>
                  <w:rFonts w:ascii="Traditional Arabic" w:hAnsi="Traditional Arabic" w:cs="Traditional Arabic"/>
                  <w:noProof/>
                  <w:sz w:val="32"/>
                  <w:szCs w:val="32"/>
                </w:rPr>
                <w:t>.</w:t>
              </w:r>
            </w:p>
            <w:p w:rsidR="00DF72F2" w:rsidRPr="0037498D" w:rsidRDefault="00DF72F2" w:rsidP="00485C18">
              <w:pPr>
                <w:pStyle w:val="Bibliography"/>
                <w:bidi/>
                <w:spacing w:before="240"/>
                <w:ind w:left="567" w:hanging="567"/>
                <w:jc w:val="both"/>
                <w:rPr>
                  <w:rFonts w:ascii="Traditional Arabic" w:hAnsi="Traditional Arabic" w:cs="Traditional Arabic"/>
                  <w:noProof/>
                  <w:sz w:val="32"/>
                  <w:szCs w:val="32"/>
                </w:rPr>
              </w:pPr>
              <w:r w:rsidRPr="0037498D">
                <w:rPr>
                  <w:rFonts w:ascii="Traditional Arabic" w:hAnsi="Traditional Arabic" w:cs="Traditional Arabic"/>
                  <w:noProof/>
                  <w:sz w:val="32"/>
                  <w:szCs w:val="32"/>
                  <w:rtl/>
                </w:rPr>
                <w:t xml:space="preserve">عبد الله محمد بن احمد بن ابي بكر القرطبي. (2006). </w:t>
              </w:r>
              <w:r w:rsidRPr="0037498D">
                <w:rPr>
                  <w:rFonts w:ascii="Traditional Arabic" w:hAnsi="Traditional Arabic" w:cs="Traditional Arabic"/>
                  <w:i/>
                  <w:iCs/>
                  <w:noProof/>
                  <w:sz w:val="32"/>
                  <w:szCs w:val="32"/>
                  <w:rtl/>
                </w:rPr>
                <w:t>الجامع لأحكام القران والمبين لما تضمنه من السنة واي الفرقان .</w:t>
              </w:r>
              <w:r w:rsidRPr="0037498D">
                <w:rPr>
                  <w:rFonts w:ascii="Traditional Arabic" w:hAnsi="Traditional Arabic" w:cs="Traditional Arabic"/>
                  <w:noProof/>
                  <w:sz w:val="32"/>
                  <w:szCs w:val="32"/>
                  <w:rtl/>
                </w:rPr>
                <w:t xml:space="preserve"> بيروت: مؤسسة الرسالة .</w:t>
              </w:r>
            </w:p>
            <w:p w:rsidR="00DF72F2" w:rsidRPr="0037498D" w:rsidRDefault="00DF72F2" w:rsidP="00485C18">
              <w:pPr>
                <w:pStyle w:val="Bibliography"/>
                <w:bidi/>
                <w:spacing w:before="240"/>
                <w:rPr>
                  <w:rFonts w:ascii="Traditional Arabic" w:hAnsi="Traditional Arabic" w:cs="Traditional Arabic"/>
                  <w:noProof/>
                  <w:sz w:val="32"/>
                  <w:szCs w:val="32"/>
                  <w:rtl/>
                </w:rPr>
              </w:pPr>
              <w:r w:rsidRPr="0037498D">
                <w:rPr>
                  <w:rFonts w:ascii="Traditional Arabic" w:hAnsi="Traditional Arabic" w:cs="Traditional Arabic"/>
                  <w:noProof/>
                  <w:sz w:val="32"/>
                  <w:szCs w:val="32"/>
                  <w:rtl/>
                </w:rPr>
                <w:t>يوسف</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ا</w:t>
              </w:r>
              <w:r w:rsidRPr="0037498D">
                <w:rPr>
                  <w:rFonts w:ascii="Traditional Arabic" w:hAnsi="Traditional Arabic" w:cs="Traditional Arabic"/>
                  <w:noProof/>
                  <w:sz w:val="32"/>
                  <w:szCs w:val="32"/>
                </w:rPr>
                <w:t xml:space="preserve">. (2004). </w:t>
              </w:r>
              <w:r w:rsidRPr="0037498D">
                <w:rPr>
                  <w:rFonts w:ascii="Traditional Arabic" w:hAnsi="Traditional Arabic" w:cs="Traditional Arabic"/>
                  <w:i/>
                  <w:iCs/>
                  <w:noProof/>
                  <w:sz w:val="32"/>
                  <w:szCs w:val="32"/>
                  <w:rtl/>
                </w:rPr>
                <w:t>كيف نتعامل مع السنة النبوية</w:t>
              </w:r>
              <w:r w:rsidRPr="0037498D">
                <w:rPr>
                  <w:rFonts w:ascii="Traditional Arabic" w:hAnsi="Traditional Arabic" w:cs="Traditional Arabic"/>
                  <w:i/>
                  <w:iCs/>
                  <w:noProof/>
                  <w:sz w:val="32"/>
                  <w:szCs w:val="32"/>
                </w:rPr>
                <w:t>.</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القاهلرة</w:t>
              </w:r>
              <w:r w:rsidRPr="0037498D">
                <w:rPr>
                  <w:rFonts w:ascii="Traditional Arabic" w:hAnsi="Traditional Arabic" w:cs="Traditional Arabic"/>
                  <w:noProof/>
                  <w:sz w:val="32"/>
                  <w:szCs w:val="32"/>
                </w:rPr>
                <w:t xml:space="preserve">: </w:t>
              </w:r>
              <w:r w:rsidRPr="0037498D">
                <w:rPr>
                  <w:rFonts w:ascii="Traditional Arabic" w:hAnsi="Traditional Arabic" w:cs="Traditional Arabic"/>
                  <w:noProof/>
                  <w:sz w:val="32"/>
                  <w:szCs w:val="32"/>
                  <w:rtl/>
                </w:rPr>
                <w:t>دار الشروق</w:t>
              </w:r>
              <w:r w:rsidRPr="0037498D">
                <w:rPr>
                  <w:rFonts w:ascii="Traditional Arabic" w:hAnsi="Traditional Arabic" w:cs="Traditional Arabic"/>
                  <w:noProof/>
                  <w:sz w:val="32"/>
                  <w:szCs w:val="32"/>
                </w:rPr>
                <w:t>.</w:t>
              </w:r>
            </w:p>
            <w:p w:rsidR="00DF72F2" w:rsidRPr="0037498D" w:rsidRDefault="00CC54A1" w:rsidP="00485C18">
              <w:pPr>
                <w:spacing w:before="240"/>
                <w:rPr>
                  <w:rtl/>
                </w:rPr>
              </w:pPr>
              <w:r w:rsidRPr="0037498D">
                <w:rPr>
                  <w:rFonts w:asciiTheme="majorBidi" w:hAnsiTheme="majorBidi" w:cstheme="majorBidi"/>
                </w:rPr>
                <w:fldChar w:fldCharType="end"/>
              </w:r>
            </w:p>
          </w:sdtContent>
        </w:sdt>
      </w:sdtContent>
    </w:sdt>
    <w:p w:rsidR="00B153A4" w:rsidRPr="0037498D" w:rsidRDefault="00B153A4" w:rsidP="00DF72F2">
      <w:pPr>
        <w:pStyle w:val="Heading1"/>
        <w:jc w:val="left"/>
      </w:pPr>
    </w:p>
    <w:p w:rsidR="00B153A4" w:rsidRPr="0037498D" w:rsidRDefault="00B153A4" w:rsidP="00B153A4">
      <w:pPr>
        <w:pStyle w:val="ListParagraph"/>
        <w:autoSpaceDE w:val="0"/>
        <w:autoSpaceDN w:val="0"/>
        <w:bidi/>
        <w:adjustRightInd w:val="0"/>
        <w:spacing w:after="0" w:line="360" w:lineRule="auto"/>
        <w:ind w:firstLine="720"/>
        <w:jc w:val="both"/>
        <w:rPr>
          <w:rFonts w:ascii="Traditional Arabic" w:hAnsi="Traditional Arabic" w:cs="Traditional Arabic"/>
          <w:b/>
          <w:bCs/>
          <w:sz w:val="32"/>
          <w:szCs w:val="32"/>
          <w:rtl/>
        </w:rPr>
      </w:pPr>
    </w:p>
    <w:p w:rsidR="00907F9C" w:rsidRPr="0037498D" w:rsidRDefault="00907F9C">
      <w:pPr>
        <w:rPr>
          <w:rFonts w:ascii="Traditional Arabic" w:hAnsi="Traditional Arabic" w:cs="Traditional Arabic"/>
          <w:b/>
          <w:bCs/>
          <w:sz w:val="32"/>
          <w:szCs w:val="32"/>
          <w:rtl/>
        </w:rPr>
      </w:pPr>
      <w:r w:rsidRPr="0037498D">
        <w:rPr>
          <w:rFonts w:ascii="Traditional Arabic" w:hAnsi="Traditional Arabic" w:cs="Traditional Arabic"/>
          <w:b/>
          <w:bCs/>
          <w:sz w:val="32"/>
          <w:szCs w:val="32"/>
          <w:rtl/>
        </w:rPr>
        <w:br w:type="page"/>
      </w:r>
    </w:p>
    <w:p w:rsidR="00851BD3" w:rsidRPr="0037498D" w:rsidRDefault="00726C02" w:rsidP="00726C02">
      <w:pPr>
        <w:bidi/>
        <w:spacing w:line="360" w:lineRule="auto"/>
        <w:jc w:val="center"/>
        <w:rPr>
          <w:rFonts w:ascii="Traditional Arabic" w:hAnsi="Traditional Arabic" w:cs="Traditional Arabic"/>
          <w:b/>
          <w:bCs/>
          <w:sz w:val="32"/>
          <w:szCs w:val="32"/>
          <w:rtl/>
        </w:rPr>
      </w:pPr>
      <w:r w:rsidRPr="0037498D">
        <w:rPr>
          <w:rFonts w:ascii="Traditional Arabic" w:hAnsi="Traditional Arabic" w:cs="Traditional Arabic" w:hint="cs"/>
          <w:b/>
          <w:bCs/>
          <w:sz w:val="32"/>
          <w:szCs w:val="32"/>
          <w:rtl/>
        </w:rPr>
        <w:lastRenderedPageBreak/>
        <w:t>نسخة المقابلة</w:t>
      </w:r>
    </w:p>
    <w:p w:rsidR="00726C02" w:rsidRPr="0037498D" w:rsidRDefault="00726C02" w:rsidP="00726C02">
      <w:pPr>
        <w:bidi/>
        <w:spacing w:before="240" w:after="0"/>
        <w:rPr>
          <w:rFonts w:ascii="Traditional Arabic" w:hAnsi="Traditional Arabic" w:cs="Traditional Arabic"/>
          <w:sz w:val="32"/>
          <w:szCs w:val="32"/>
          <w:rtl/>
        </w:rPr>
      </w:pPr>
      <w:r w:rsidRPr="0037498D">
        <w:rPr>
          <w:rFonts w:ascii="Traditional Arabic" w:hAnsi="Traditional Arabic" w:cs="Traditional Arabic" w:hint="cs"/>
          <w:sz w:val="32"/>
          <w:szCs w:val="32"/>
          <w:rtl/>
        </w:rPr>
        <w:t>الاسم</w:t>
      </w:r>
      <w:r w:rsidRPr="0037498D">
        <w:rPr>
          <w:rFonts w:ascii="Traditional Arabic" w:hAnsi="Traditional Arabic" w:cs="Traditional Arabic" w:hint="cs"/>
          <w:sz w:val="32"/>
          <w:szCs w:val="32"/>
          <w:rtl/>
        </w:rPr>
        <w:tab/>
        <w:t>:</w:t>
      </w:r>
      <w:r w:rsidR="00DF23F4" w:rsidRPr="0037498D">
        <w:rPr>
          <w:rFonts w:ascii="Traditional Arabic" w:hAnsi="Traditional Arabic" w:cs="Traditional Arabic" w:hint="cs"/>
          <w:sz w:val="32"/>
          <w:szCs w:val="32"/>
          <w:rtl/>
        </w:rPr>
        <w:t>زلفا</w:t>
      </w:r>
    </w:p>
    <w:p w:rsidR="00675902" w:rsidRPr="0037498D" w:rsidRDefault="00675902" w:rsidP="00675902">
      <w:pPr>
        <w:bidi/>
        <w:spacing w:before="240" w:after="0"/>
        <w:rPr>
          <w:rFonts w:ascii="Traditional Arabic" w:hAnsi="Traditional Arabic" w:cs="Traditional Arabic"/>
          <w:sz w:val="32"/>
          <w:szCs w:val="32"/>
          <w:rtl/>
        </w:rPr>
      </w:pPr>
      <w:r w:rsidRPr="0037498D">
        <w:rPr>
          <w:rFonts w:ascii="Traditional Arabic" w:hAnsi="Traditional Arabic" w:cs="Traditional Arabic" w:hint="cs"/>
          <w:sz w:val="32"/>
          <w:szCs w:val="32"/>
          <w:rtl/>
        </w:rPr>
        <w:t>التاريخ</w:t>
      </w:r>
      <w:r w:rsidRPr="0037498D">
        <w:rPr>
          <w:rFonts w:ascii="Traditional Arabic" w:hAnsi="Traditional Arabic" w:cs="Traditional Arabic" w:hint="cs"/>
          <w:sz w:val="32"/>
          <w:szCs w:val="32"/>
          <w:rtl/>
        </w:rPr>
        <w:tab/>
        <w:t>: دماك, 3 مايو 2020</w:t>
      </w:r>
    </w:p>
    <w:p w:rsidR="00726C02" w:rsidRPr="0037498D" w:rsidRDefault="00675902" w:rsidP="00675902">
      <w:pPr>
        <w:bidi/>
        <w:spacing w:before="240" w:after="0"/>
        <w:rPr>
          <w:rFonts w:ascii="Traditional Arabic" w:hAnsi="Traditional Arabic" w:cs="Traditional Arabic"/>
          <w:sz w:val="32"/>
          <w:szCs w:val="32"/>
          <w:rtl/>
        </w:rPr>
      </w:pPr>
      <w:r w:rsidRPr="0037498D">
        <w:rPr>
          <w:rFonts w:ascii="Traditional Arabic" w:hAnsi="Traditional Arabic" w:cs="Traditional Arabic" w:hint="cs"/>
          <w:sz w:val="32"/>
          <w:szCs w:val="32"/>
          <w:rtl/>
        </w:rPr>
        <w:t>الموضوع</w:t>
      </w:r>
      <w:r w:rsidRPr="0037498D">
        <w:rPr>
          <w:rFonts w:ascii="Traditional Arabic" w:hAnsi="Traditional Arabic" w:cs="Traditional Arabic" w:hint="cs"/>
          <w:sz w:val="32"/>
          <w:szCs w:val="32"/>
          <w:rtl/>
        </w:rPr>
        <w:tab/>
        <w:t xml:space="preserve">: التطبيق بأواس الكي </w:t>
      </w:r>
    </w:p>
    <w:tbl>
      <w:tblPr>
        <w:tblStyle w:val="TableGrid"/>
        <w:bidiVisual/>
        <w:tblW w:w="0" w:type="auto"/>
        <w:tblInd w:w="334" w:type="dxa"/>
        <w:tblLook w:val="04A0" w:firstRow="1" w:lastRow="0" w:firstColumn="1" w:lastColumn="0" w:noHBand="0" w:noVBand="1"/>
      </w:tblPr>
      <w:tblGrid>
        <w:gridCol w:w="2943"/>
        <w:gridCol w:w="5244"/>
      </w:tblGrid>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السؤال</w:t>
            </w:r>
          </w:p>
        </w:tc>
        <w:tc>
          <w:tcPr>
            <w:tcW w:w="5244"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الجواب</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ما مهنتك؟</w:t>
            </w:r>
          </w:p>
        </w:tc>
        <w:tc>
          <w:tcPr>
            <w:tcW w:w="5244"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انا ال</w:t>
            </w:r>
            <w:r w:rsidR="00DF23F4" w:rsidRPr="0037498D">
              <w:rPr>
                <w:rFonts w:ascii="Traditional Arabic" w:hAnsi="Traditional Arabic" w:cs="Traditional Arabic" w:hint="cs"/>
                <w:sz w:val="32"/>
                <w:szCs w:val="32"/>
                <w:rtl/>
              </w:rPr>
              <w:t>تلميذة</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من اين جئت؟</w:t>
            </w:r>
          </w:p>
        </w:tc>
        <w:tc>
          <w:tcPr>
            <w:tcW w:w="5244" w:type="dxa"/>
          </w:tcPr>
          <w:p w:rsidR="00726C02" w:rsidRPr="0037498D" w:rsidRDefault="00DF23F4"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انا من بويولالي, ولو كان بيتي بعيدا, قد وعدت بالأمس.</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أي المريض؟ ما شعرت؟</w:t>
            </w:r>
          </w:p>
        </w:tc>
        <w:tc>
          <w:tcPr>
            <w:tcW w:w="5244" w:type="dxa"/>
          </w:tcPr>
          <w:p w:rsidR="00726C02" w:rsidRPr="0037498D" w:rsidRDefault="00DF23F4"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النكاف في عنقي اليسير</w:t>
            </w:r>
            <w:r w:rsidR="003B57CE" w:rsidRPr="0037498D">
              <w:rPr>
                <w:rFonts w:ascii="Traditional Arabic" w:hAnsi="Traditional Arabic" w:cs="Traditional Arabic" w:hint="cs"/>
                <w:sz w:val="32"/>
                <w:szCs w:val="32"/>
                <w:rtl/>
              </w:rPr>
              <w:t xml:space="preserve"> والصداع</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من اين عرفت هذه العيادة؟</w:t>
            </w:r>
          </w:p>
        </w:tc>
        <w:tc>
          <w:tcPr>
            <w:tcW w:w="5244" w:type="dxa"/>
          </w:tcPr>
          <w:p w:rsidR="00726C02" w:rsidRPr="0037498D" w:rsidRDefault="00DF23F4"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لأان عمي صديق الطبيب</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كم مرات جئت الى هنا؟</w:t>
            </w:r>
          </w:p>
        </w:tc>
        <w:tc>
          <w:tcPr>
            <w:tcW w:w="5244" w:type="dxa"/>
          </w:tcPr>
          <w:p w:rsidR="00726C02" w:rsidRPr="0037498D" w:rsidRDefault="00DF23F4"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قدر 9 مرات</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ماذا شعرت بعد التداوى بالأواس؟</w:t>
            </w:r>
          </w:p>
        </w:tc>
        <w:tc>
          <w:tcPr>
            <w:tcW w:w="5244" w:type="dxa"/>
          </w:tcPr>
          <w:p w:rsidR="00726C02" w:rsidRPr="0037498D" w:rsidRDefault="00DF23F4"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في الاول شعر</w:t>
            </w:r>
            <w:r w:rsidR="003B57CE" w:rsidRPr="0037498D">
              <w:rPr>
                <w:rFonts w:ascii="Traditional Arabic" w:hAnsi="Traditional Arabic" w:cs="Traditional Arabic" w:hint="cs"/>
                <w:sz w:val="32"/>
                <w:szCs w:val="32"/>
                <w:rtl/>
              </w:rPr>
              <w:t>ت بلألم, لأن هذا الاواس غريب لي, لكن بعد 3 مرات شعرت بتناقص هذا النكاف. مطابقا بنصيحة الطب ذهبت الى الطبيب الخاص بالعين</w:t>
            </w:r>
          </w:p>
        </w:tc>
      </w:tr>
    </w:tbl>
    <w:p w:rsidR="00726C02" w:rsidRPr="0037498D" w:rsidRDefault="00726C02" w:rsidP="00726C02">
      <w:pPr>
        <w:bidi/>
        <w:spacing w:before="240" w:after="0"/>
        <w:rPr>
          <w:rFonts w:ascii="Traditional Arabic" w:hAnsi="Traditional Arabic" w:cs="Traditional Arabic"/>
          <w:b/>
          <w:bCs/>
          <w:sz w:val="32"/>
          <w:szCs w:val="32"/>
          <w:rtl/>
        </w:rPr>
      </w:pPr>
    </w:p>
    <w:p w:rsidR="00726C02" w:rsidRPr="0037498D" w:rsidRDefault="00726C02">
      <w:pPr>
        <w:rPr>
          <w:rFonts w:ascii="Traditional Arabic" w:hAnsi="Traditional Arabic" w:cs="Traditional Arabic"/>
          <w:b/>
          <w:bCs/>
          <w:sz w:val="32"/>
          <w:szCs w:val="32"/>
          <w:rtl/>
        </w:rPr>
      </w:pPr>
      <w:r w:rsidRPr="0037498D">
        <w:rPr>
          <w:rFonts w:ascii="Traditional Arabic" w:hAnsi="Traditional Arabic" w:cs="Traditional Arabic"/>
          <w:b/>
          <w:bCs/>
          <w:sz w:val="32"/>
          <w:szCs w:val="32"/>
          <w:rtl/>
        </w:rPr>
        <w:br w:type="page"/>
      </w:r>
    </w:p>
    <w:p w:rsidR="00726C02" w:rsidRPr="0037498D" w:rsidRDefault="00726C02" w:rsidP="00726C02">
      <w:pPr>
        <w:bidi/>
        <w:spacing w:line="360" w:lineRule="auto"/>
        <w:jc w:val="center"/>
        <w:rPr>
          <w:rFonts w:ascii="Traditional Arabic" w:hAnsi="Traditional Arabic" w:cs="Traditional Arabic"/>
          <w:b/>
          <w:bCs/>
          <w:sz w:val="32"/>
          <w:szCs w:val="32"/>
          <w:rtl/>
        </w:rPr>
      </w:pPr>
      <w:r w:rsidRPr="0037498D">
        <w:rPr>
          <w:rFonts w:ascii="Traditional Arabic" w:hAnsi="Traditional Arabic" w:cs="Traditional Arabic" w:hint="cs"/>
          <w:b/>
          <w:bCs/>
          <w:sz w:val="32"/>
          <w:szCs w:val="32"/>
          <w:rtl/>
        </w:rPr>
        <w:lastRenderedPageBreak/>
        <w:t>نسخة المقابلة</w:t>
      </w:r>
    </w:p>
    <w:p w:rsidR="00726C02" w:rsidRPr="0037498D" w:rsidRDefault="00726C02" w:rsidP="00726C02">
      <w:pPr>
        <w:bidi/>
        <w:spacing w:before="240" w:after="0"/>
        <w:rPr>
          <w:rFonts w:ascii="Traditional Arabic" w:hAnsi="Traditional Arabic" w:cs="Traditional Arabic"/>
          <w:sz w:val="32"/>
          <w:szCs w:val="32"/>
          <w:rtl/>
        </w:rPr>
      </w:pPr>
      <w:r w:rsidRPr="0037498D">
        <w:rPr>
          <w:rFonts w:ascii="Traditional Arabic" w:hAnsi="Traditional Arabic" w:cs="Traditional Arabic" w:hint="cs"/>
          <w:sz w:val="32"/>
          <w:szCs w:val="32"/>
          <w:rtl/>
        </w:rPr>
        <w:t>الاسم</w:t>
      </w:r>
      <w:r w:rsidRPr="0037498D">
        <w:rPr>
          <w:rFonts w:ascii="Traditional Arabic" w:hAnsi="Traditional Arabic" w:cs="Traditional Arabic" w:hint="cs"/>
          <w:sz w:val="32"/>
          <w:szCs w:val="32"/>
          <w:rtl/>
        </w:rPr>
        <w:tab/>
        <w:t>:</w:t>
      </w:r>
      <w:r w:rsidR="003B57CE" w:rsidRPr="0037498D">
        <w:rPr>
          <w:rFonts w:ascii="Traditional Arabic" w:hAnsi="Traditional Arabic" w:cs="Traditional Arabic" w:hint="cs"/>
          <w:sz w:val="32"/>
          <w:szCs w:val="32"/>
          <w:rtl/>
        </w:rPr>
        <w:t xml:space="preserve"> خير الفلاح</w:t>
      </w:r>
    </w:p>
    <w:p w:rsidR="00726C02" w:rsidRPr="0037498D" w:rsidRDefault="00726C02" w:rsidP="00726C02">
      <w:pPr>
        <w:bidi/>
        <w:spacing w:before="240" w:after="0"/>
        <w:rPr>
          <w:rFonts w:ascii="Traditional Arabic" w:hAnsi="Traditional Arabic" w:cs="Traditional Arabic"/>
          <w:sz w:val="32"/>
          <w:szCs w:val="32"/>
          <w:rtl/>
        </w:rPr>
      </w:pPr>
      <w:r w:rsidRPr="0037498D">
        <w:rPr>
          <w:rFonts w:ascii="Traditional Arabic" w:hAnsi="Traditional Arabic" w:cs="Traditional Arabic" w:hint="cs"/>
          <w:sz w:val="32"/>
          <w:szCs w:val="32"/>
          <w:rtl/>
        </w:rPr>
        <w:t>التاريخ</w:t>
      </w:r>
      <w:r w:rsidRPr="0037498D">
        <w:rPr>
          <w:rFonts w:ascii="Traditional Arabic" w:hAnsi="Traditional Arabic" w:cs="Traditional Arabic" w:hint="cs"/>
          <w:sz w:val="32"/>
          <w:szCs w:val="32"/>
          <w:rtl/>
        </w:rPr>
        <w:tab/>
        <w:t>:</w:t>
      </w:r>
      <w:r w:rsidR="003B57CE" w:rsidRPr="0037498D">
        <w:rPr>
          <w:rFonts w:ascii="Traditional Arabic" w:hAnsi="Traditional Arabic" w:cs="Traditional Arabic" w:hint="cs"/>
          <w:sz w:val="32"/>
          <w:szCs w:val="32"/>
          <w:rtl/>
        </w:rPr>
        <w:t xml:space="preserve"> دماك, 3 مايو 2020</w:t>
      </w:r>
    </w:p>
    <w:p w:rsidR="00726C02" w:rsidRPr="0037498D" w:rsidRDefault="00726C02" w:rsidP="00726C02">
      <w:pPr>
        <w:bidi/>
        <w:spacing w:before="240" w:after="0"/>
        <w:rPr>
          <w:rFonts w:ascii="Traditional Arabic" w:hAnsi="Traditional Arabic" w:cs="Traditional Arabic"/>
          <w:sz w:val="32"/>
          <w:szCs w:val="32"/>
          <w:rtl/>
        </w:rPr>
      </w:pPr>
      <w:r w:rsidRPr="0037498D">
        <w:rPr>
          <w:rFonts w:ascii="Traditional Arabic" w:hAnsi="Traditional Arabic" w:cs="Traditional Arabic" w:hint="cs"/>
          <w:sz w:val="32"/>
          <w:szCs w:val="32"/>
          <w:rtl/>
        </w:rPr>
        <w:t>الموضوع</w:t>
      </w:r>
      <w:r w:rsidRPr="0037498D">
        <w:rPr>
          <w:rFonts w:ascii="Traditional Arabic" w:hAnsi="Traditional Arabic" w:cs="Traditional Arabic" w:hint="cs"/>
          <w:sz w:val="32"/>
          <w:szCs w:val="32"/>
          <w:rtl/>
        </w:rPr>
        <w:tab/>
        <w:t>:</w:t>
      </w:r>
      <w:r w:rsidR="003B57CE" w:rsidRPr="0037498D">
        <w:rPr>
          <w:rFonts w:ascii="Traditional Arabic" w:hAnsi="Traditional Arabic" w:cs="Traditional Arabic" w:hint="cs"/>
          <w:sz w:val="32"/>
          <w:szCs w:val="32"/>
          <w:rtl/>
        </w:rPr>
        <w:t xml:space="preserve"> التطبيق بأواس الكي</w:t>
      </w:r>
    </w:p>
    <w:tbl>
      <w:tblPr>
        <w:tblStyle w:val="TableGrid"/>
        <w:bidiVisual/>
        <w:tblW w:w="0" w:type="auto"/>
        <w:tblInd w:w="334" w:type="dxa"/>
        <w:tblLook w:val="04A0" w:firstRow="1" w:lastRow="0" w:firstColumn="1" w:lastColumn="0" w:noHBand="0" w:noVBand="1"/>
      </w:tblPr>
      <w:tblGrid>
        <w:gridCol w:w="2943"/>
        <w:gridCol w:w="5052"/>
      </w:tblGrid>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السؤال</w:t>
            </w:r>
          </w:p>
        </w:tc>
        <w:tc>
          <w:tcPr>
            <w:tcW w:w="5052"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الجواب</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ما مهنتك؟</w:t>
            </w:r>
          </w:p>
        </w:tc>
        <w:tc>
          <w:tcPr>
            <w:tcW w:w="5052"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انا البائع</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من اين جئت؟</w:t>
            </w:r>
          </w:p>
        </w:tc>
        <w:tc>
          <w:tcPr>
            <w:tcW w:w="5052"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بيتي قريب من هنا, 15 دقائق, عنواني في فنكارون</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أي المريض؟ ما شعرت؟</w:t>
            </w:r>
          </w:p>
        </w:tc>
        <w:tc>
          <w:tcPr>
            <w:tcW w:w="5052" w:type="dxa"/>
          </w:tcPr>
          <w:p w:rsidR="00726C02" w:rsidRPr="0037498D" w:rsidRDefault="00DF23F4"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اشقىني الله, حتتى شعرت الانكسار في رجلي</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من اين عرفت هذه العيادة؟</w:t>
            </w:r>
          </w:p>
        </w:tc>
        <w:tc>
          <w:tcPr>
            <w:tcW w:w="5052"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 xml:space="preserve">طبعا, لأان بيتي قريب وهذه العيادة </w:t>
            </w:r>
            <w:r w:rsidR="00DF23F4" w:rsidRPr="0037498D">
              <w:rPr>
                <w:rFonts w:ascii="Traditional Arabic" w:hAnsi="Traditional Arabic" w:cs="Traditional Arabic" w:hint="cs"/>
                <w:sz w:val="32"/>
                <w:szCs w:val="32"/>
                <w:rtl/>
              </w:rPr>
              <w:t>مشهور في احوال بيتي</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كم مرات جئت الى هنا؟</w:t>
            </w:r>
          </w:p>
        </w:tc>
        <w:tc>
          <w:tcPr>
            <w:tcW w:w="5052" w:type="dxa"/>
          </w:tcPr>
          <w:p w:rsidR="00726C02" w:rsidRPr="0037498D" w:rsidRDefault="00DF23F4"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سنة في الممكن</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ماذا شعرت بعد التداوى بالأواس؟</w:t>
            </w:r>
          </w:p>
        </w:tc>
        <w:tc>
          <w:tcPr>
            <w:tcW w:w="5052" w:type="dxa"/>
          </w:tcPr>
          <w:p w:rsidR="00726C02" w:rsidRPr="0037498D" w:rsidRDefault="00DF23F4"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فالحمد لله, بعد جئت اربع مرات, شعرت الاصلاح, وأمكنت بالمشي</w:t>
            </w:r>
          </w:p>
        </w:tc>
      </w:tr>
    </w:tbl>
    <w:p w:rsidR="00726C02" w:rsidRPr="0037498D" w:rsidRDefault="00726C02" w:rsidP="00726C02">
      <w:pPr>
        <w:bidi/>
        <w:spacing w:before="240" w:after="0"/>
        <w:rPr>
          <w:rFonts w:ascii="Traditional Arabic" w:hAnsi="Traditional Arabic" w:cs="Traditional Arabic"/>
          <w:b/>
          <w:bCs/>
          <w:sz w:val="32"/>
          <w:szCs w:val="32"/>
          <w:rtl/>
        </w:rPr>
      </w:pPr>
    </w:p>
    <w:p w:rsidR="00726C02" w:rsidRPr="0037498D" w:rsidRDefault="00726C02">
      <w:pPr>
        <w:rPr>
          <w:rFonts w:ascii="Traditional Arabic" w:hAnsi="Traditional Arabic" w:cs="Traditional Arabic"/>
          <w:b/>
          <w:bCs/>
          <w:sz w:val="32"/>
          <w:szCs w:val="32"/>
          <w:rtl/>
        </w:rPr>
      </w:pPr>
      <w:r w:rsidRPr="0037498D">
        <w:rPr>
          <w:rFonts w:ascii="Traditional Arabic" w:hAnsi="Traditional Arabic" w:cs="Traditional Arabic"/>
          <w:b/>
          <w:bCs/>
          <w:sz w:val="32"/>
          <w:szCs w:val="32"/>
          <w:rtl/>
        </w:rPr>
        <w:br w:type="page"/>
      </w:r>
    </w:p>
    <w:p w:rsidR="00726C02" w:rsidRPr="0037498D" w:rsidRDefault="00726C02" w:rsidP="00726C02">
      <w:pPr>
        <w:bidi/>
        <w:spacing w:line="360" w:lineRule="auto"/>
        <w:jc w:val="center"/>
        <w:rPr>
          <w:rFonts w:ascii="Traditional Arabic" w:hAnsi="Traditional Arabic" w:cs="Traditional Arabic"/>
          <w:b/>
          <w:bCs/>
          <w:sz w:val="32"/>
          <w:szCs w:val="32"/>
          <w:rtl/>
        </w:rPr>
      </w:pPr>
      <w:r w:rsidRPr="0037498D">
        <w:rPr>
          <w:rFonts w:ascii="Traditional Arabic" w:hAnsi="Traditional Arabic" w:cs="Traditional Arabic" w:hint="cs"/>
          <w:b/>
          <w:bCs/>
          <w:sz w:val="32"/>
          <w:szCs w:val="32"/>
          <w:rtl/>
        </w:rPr>
        <w:lastRenderedPageBreak/>
        <w:t>نسخة المقابلة</w:t>
      </w:r>
    </w:p>
    <w:p w:rsidR="00726C02" w:rsidRPr="0037498D" w:rsidRDefault="00726C02" w:rsidP="00726C02">
      <w:pPr>
        <w:bidi/>
        <w:spacing w:before="240" w:after="0"/>
        <w:rPr>
          <w:rFonts w:ascii="Traditional Arabic" w:hAnsi="Traditional Arabic" w:cs="Traditional Arabic"/>
          <w:sz w:val="32"/>
          <w:szCs w:val="32"/>
          <w:rtl/>
        </w:rPr>
      </w:pPr>
      <w:r w:rsidRPr="0037498D">
        <w:rPr>
          <w:rFonts w:ascii="Traditional Arabic" w:hAnsi="Traditional Arabic" w:cs="Traditional Arabic" w:hint="cs"/>
          <w:sz w:val="32"/>
          <w:szCs w:val="32"/>
          <w:rtl/>
        </w:rPr>
        <w:t>الاسم</w:t>
      </w:r>
      <w:r w:rsidRPr="0037498D">
        <w:rPr>
          <w:rFonts w:ascii="Traditional Arabic" w:hAnsi="Traditional Arabic" w:cs="Traditional Arabic" w:hint="cs"/>
          <w:sz w:val="32"/>
          <w:szCs w:val="32"/>
          <w:rtl/>
        </w:rPr>
        <w:tab/>
        <w:t>:</w:t>
      </w:r>
      <w:r w:rsidR="003B57CE" w:rsidRPr="0037498D">
        <w:rPr>
          <w:rFonts w:ascii="Traditional Arabic" w:hAnsi="Traditional Arabic" w:cs="Traditional Arabic" w:hint="cs"/>
          <w:sz w:val="32"/>
          <w:szCs w:val="32"/>
          <w:rtl/>
        </w:rPr>
        <w:t xml:space="preserve"> سي</w:t>
      </w:r>
      <w:r w:rsidR="00675902" w:rsidRPr="0037498D">
        <w:rPr>
          <w:rFonts w:ascii="Traditional Arabic" w:hAnsi="Traditional Arabic" w:cs="Traditional Arabic" w:hint="cs"/>
          <w:sz w:val="32"/>
          <w:szCs w:val="32"/>
          <w:rtl/>
        </w:rPr>
        <w:t>ت</w:t>
      </w:r>
      <w:r w:rsidR="003B57CE" w:rsidRPr="0037498D">
        <w:rPr>
          <w:rFonts w:ascii="Traditional Arabic" w:hAnsi="Traditional Arabic" w:cs="Traditional Arabic" w:hint="cs"/>
          <w:sz w:val="32"/>
          <w:szCs w:val="32"/>
          <w:rtl/>
        </w:rPr>
        <w:t>ي مريم</w:t>
      </w:r>
    </w:p>
    <w:p w:rsidR="00675902" w:rsidRPr="0037498D" w:rsidRDefault="00675902" w:rsidP="00675902">
      <w:pPr>
        <w:bidi/>
        <w:spacing w:before="240" w:after="0"/>
        <w:rPr>
          <w:rFonts w:ascii="Traditional Arabic" w:hAnsi="Traditional Arabic" w:cs="Traditional Arabic"/>
          <w:sz w:val="32"/>
          <w:szCs w:val="32"/>
          <w:rtl/>
        </w:rPr>
      </w:pPr>
      <w:r w:rsidRPr="0037498D">
        <w:rPr>
          <w:rFonts w:ascii="Traditional Arabic" w:hAnsi="Traditional Arabic" w:cs="Traditional Arabic" w:hint="cs"/>
          <w:sz w:val="32"/>
          <w:szCs w:val="32"/>
          <w:rtl/>
        </w:rPr>
        <w:t>التاريخ</w:t>
      </w:r>
      <w:r w:rsidRPr="0037498D">
        <w:rPr>
          <w:rFonts w:ascii="Traditional Arabic" w:hAnsi="Traditional Arabic" w:cs="Traditional Arabic" w:hint="cs"/>
          <w:sz w:val="32"/>
          <w:szCs w:val="32"/>
          <w:rtl/>
        </w:rPr>
        <w:tab/>
        <w:t>: دماك, 3 مايو 2020</w:t>
      </w:r>
    </w:p>
    <w:p w:rsidR="00726C02" w:rsidRPr="0037498D" w:rsidRDefault="00675902" w:rsidP="00675902">
      <w:pPr>
        <w:bidi/>
        <w:spacing w:before="240" w:after="0"/>
        <w:rPr>
          <w:rFonts w:ascii="Traditional Arabic" w:hAnsi="Traditional Arabic" w:cs="Traditional Arabic"/>
          <w:sz w:val="32"/>
          <w:szCs w:val="32"/>
          <w:rtl/>
        </w:rPr>
      </w:pPr>
      <w:r w:rsidRPr="0037498D">
        <w:rPr>
          <w:rFonts w:ascii="Traditional Arabic" w:hAnsi="Traditional Arabic" w:cs="Traditional Arabic" w:hint="cs"/>
          <w:sz w:val="32"/>
          <w:szCs w:val="32"/>
          <w:rtl/>
        </w:rPr>
        <w:t>الموضوع</w:t>
      </w:r>
      <w:r w:rsidRPr="0037498D">
        <w:rPr>
          <w:rFonts w:ascii="Traditional Arabic" w:hAnsi="Traditional Arabic" w:cs="Traditional Arabic" w:hint="cs"/>
          <w:sz w:val="32"/>
          <w:szCs w:val="32"/>
          <w:rtl/>
        </w:rPr>
        <w:tab/>
        <w:t>: التطبيق بأواس الكي</w:t>
      </w:r>
    </w:p>
    <w:tbl>
      <w:tblPr>
        <w:tblStyle w:val="TableGrid"/>
        <w:bidiVisual/>
        <w:tblW w:w="0" w:type="auto"/>
        <w:tblInd w:w="334" w:type="dxa"/>
        <w:tblLook w:val="04A0" w:firstRow="1" w:lastRow="0" w:firstColumn="1" w:lastColumn="0" w:noHBand="0" w:noVBand="1"/>
      </w:tblPr>
      <w:tblGrid>
        <w:gridCol w:w="2943"/>
        <w:gridCol w:w="5244"/>
      </w:tblGrid>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السؤال</w:t>
            </w:r>
          </w:p>
        </w:tc>
        <w:tc>
          <w:tcPr>
            <w:tcW w:w="5244"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الجواب</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ما مهنتك؟</w:t>
            </w:r>
          </w:p>
        </w:tc>
        <w:tc>
          <w:tcPr>
            <w:tcW w:w="5244" w:type="dxa"/>
          </w:tcPr>
          <w:p w:rsidR="00726C02" w:rsidRPr="0037498D" w:rsidRDefault="003B57CE"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انا رب البيت فقط, وانا الحماة لخير الفلاح</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من اين جئت؟</w:t>
            </w:r>
          </w:p>
        </w:tc>
        <w:tc>
          <w:tcPr>
            <w:tcW w:w="5244" w:type="dxa"/>
          </w:tcPr>
          <w:p w:rsidR="00726C02" w:rsidRPr="0037498D" w:rsidRDefault="003B57CE"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جئت من كلاتن</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أي المريض؟ ما شعرت؟</w:t>
            </w:r>
          </w:p>
        </w:tc>
        <w:tc>
          <w:tcPr>
            <w:tcW w:w="5244" w:type="dxa"/>
          </w:tcPr>
          <w:p w:rsidR="00726C02" w:rsidRPr="0037498D" w:rsidRDefault="003B57CE"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 xml:space="preserve">شعرت بالألم والأوجع, قال الطبيب </w:t>
            </w:r>
            <w:r w:rsidR="00F94651" w:rsidRPr="0037498D">
              <w:rPr>
                <w:rFonts w:ascii="Traditional Arabic" w:hAnsi="Traditional Arabic" w:cs="Traditional Arabic" w:hint="cs"/>
                <w:sz w:val="32"/>
                <w:szCs w:val="32"/>
                <w:rtl/>
              </w:rPr>
              <w:t>هذا الرثوي</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من اين عرفت هذه العيادة؟</w:t>
            </w:r>
          </w:p>
        </w:tc>
        <w:tc>
          <w:tcPr>
            <w:tcW w:w="5244" w:type="dxa"/>
          </w:tcPr>
          <w:p w:rsidR="00726C02" w:rsidRPr="0037498D" w:rsidRDefault="006759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دعىني خير الفلاح الى هنا</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كم مرات جئت الى هنا؟</w:t>
            </w:r>
          </w:p>
        </w:tc>
        <w:tc>
          <w:tcPr>
            <w:tcW w:w="5244" w:type="dxa"/>
          </w:tcPr>
          <w:p w:rsidR="00726C02" w:rsidRPr="0037498D" w:rsidRDefault="006759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مرتين</w:t>
            </w:r>
          </w:p>
        </w:tc>
      </w:tr>
      <w:tr w:rsidR="00726C02" w:rsidRPr="0037498D" w:rsidTr="00726C02">
        <w:tc>
          <w:tcPr>
            <w:tcW w:w="2943" w:type="dxa"/>
          </w:tcPr>
          <w:p w:rsidR="00726C02" w:rsidRPr="0037498D" w:rsidRDefault="00726C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ماذا شعرت بعد التداوى بالأواس؟</w:t>
            </w:r>
          </w:p>
        </w:tc>
        <w:tc>
          <w:tcPr>
            <w:tcW w:w="5244" w:type="dxa"/>
          </w:tcPr>
          <w:p w:rsidR="00726C02" w:rsidRPr="0037498D" w:rsidRDefault="00675902" w:rsidP="00726C02">
            <w:pPr>
              <w:bidi/>
              <w:spacing w:before="240"/>
              <w:rPr>
                <w:rFonts w:ascii="Traditional Arabic" w:hAnsi="Traditional Arabic" w:cs="Traditional Arabic"/>
                <w:sz w:val="32"/>
                <w:szCs w:val="32"/>
                <w:rtl/>
              </w:rPr>
            </w:pPr>
            <w:r w:rsidRPr="0037498D">
              <w:rPr>
                <w:rFonts w:ascii="Traditional Arabic" w:hAnsi="Traditional Arabic" w:cs="Traditional Arabic" w:hint="cs"/>
                <w:sz w:val="32"/>
                <w:szCs w:val="32"/>
                <w:rtl/>
              </w:rPr>
              <w:t>مشاء الله, شعرت بألم شديد في مرة واحدة بل اذا حضر في البيت, بعد الاستراحة شعرت الاصلاح خاصة في رجلي.</w:t>
            </w:r>
          </w:p>
        </w:tc>
      </w:tr>
    </w:tbl>
    <w:p w:rsidR="00675902" w:rsidRPr="0037498D" w:rsidRDefault="00675902" w:rsidP="00726C02">
      <w:pPr>
        <w:bidi/>
        <w:spacing w:before="240" w:after="0"/>
        <w:rPr>
          <w:rFonts w:ascii="Traditional Arabic" w:hAnsi="Traditional Arabic" w:cs="Traditional Arabic"/>
          <w:b/>
          <w:bCs/>
          <w:sz w:val="32"/>
          <w:szCs w:val="32"/>
          <w:rtl/>
        </w:rPr>
      </w:pPr>
    </w:p>
    <w:p w:rsidR="00675902" w:rsidRPr="0037498D" w:rsidRDefault="00675902">
      <w:pPr>
        <w:rPr>
          <w:rFonts w:ascii="Traditional Arabic" w:hAnsi="Traditional Arabic" w:cs="Traditional Arabic"/>
          <w:b/>
          <w:bCs/>
          <w:sz w:val="32"/>
          <w:szCs w:val="32"/>
          <w:rtl/>
        </w:rPr>
      </w:pPr>
      <w:r w:rsidRPr="0037498D">
        <w:rPr>
          <w:rFonts w:ascii="Traditional Arabic" w:hAnsi="Traditional Arabic" w:cs="Traditional Arabic"/>
          <w:b/>
          <w:bCs/>
          <w:sz w:val="32"/>
          <w:szCs w:val="32"/>
          <w:rtl/>
        </w:rPr>
        <w:br w:type="page"/>
      </w:r>
    </w:p>
    <w:p w:rsidR="00726C02" w:rsidRPr="0037498D" w:rsidRDefault="00675902" w:rsidP="00F94651">
      <w:pPr>
        <w:bidi/>
        <w:spacing w:before="240" w:after="0"/>
        <w:jc w:val="center"/>
        <w:rPr>
          <w:rFonts w:ascii="Traditional Arabic" w:hAnsi="Traditional Arabic" w:cs="Traditional Arabic"/>
          <w:b/>
          <w:bCs/>
          <w:sz w:val="32"/>
          <w:szCs w:val="32"/>
          <w:rtl/>
        </w:rPr>
      </w:pPr>
      <w:r w:rsidRPr="0037498D">
        <w:rPr>
          <w:rFonts w:ascii="Traditional Arabic" w:hAnsi="Traditional Arabic" w:cs="Traditional Arabic" w:hint="cs"/>
          <w:b/>
          <w:bCs/>
          <w:sz w:val="32"/>
          <w:szCs w:val="32"/>
          <w:rtl/>
        </w:rPr>
        <w:lastRenderedPageBreak/>
        <w:t>نسخة المقابلة</w:t>
      </w:r>
    </w:p>
    <w:p w:rsidR="00675902" w:rsidRPr="0037498D" w:rsidRDefault="00675902" w:rsidP="00675902">
      <w:pPr>
        <w:bidi/>
        <w:spacing w:before="240" w:after="0"/>
        <w:rPr>
          <w:rFonts w:ascii="Traditional Arabic" w:hAnsi="Traditional Arabic" w:cs="Traditional Arabic"/>
          <w:sz w:val="32"/>
          <w:szCs w:val="32"/>
          <w:rtl/>
        </w:rPr>
      </w:pPr>
      <w:r w:rsidRPr="0037498D">
        <w:rPr>
          <w:rFonts w:ascii="Traditional Arabic" w:hAnsi="Traditional Arabic" w:cs="Traditional Arabic" w:hint="cs"/>
          <w:sz w:val="32"/>
          <w:szCs w:val="32"/>
          <w:rtl/>
        </w:rPr>
        <w:t>اسم الطبيب</w:t>
      </w:r>
      <w:r w:rsidRPr="0037498D">
        <w:rPr>
          <w:rFonts w:ascii="Traditional Arabic" w:hAnsi="Traditional Arabic" w:cs="Traditional Arabic" w:hint="cs"/>
          <w:sz w:val="32"/>
          <w:szCs w:val="32"/>
          <w:rtl/>
        </w:rPr>
        <w:tab/>
        <w:t>:</w:t>
      </w:r>
      <w:r w:rsidR="00F94651" w:rsidRPr="0037498D">
        <w:rPr>
          <w:rFonts w:ascii="Traditional Arabic" w:hAnsi="Traditional Arabic" w:cs="Traditional Arabic" w:hint="cs"/>
          <w:sz w:val="32"/>
          <w:szCs w:val="32"/>
          <w:rtl/>
        </w:rPr>
        <w:t xml:space="preserve"> الطبيب سوكنج راهارجو</w:t>
      </w:r>
    </w:p>
    <w:p w:rsidR="00675902" w:rsidRPr="0037498D" w:rsidRDefault="00675902" w:rsidP="00675902">
      <w:pPr>
        <w:bidi/>
        <w:spacing w:before="240" w:after="0"/>
        <w:rPr>
          <w:rFonts w:ascii="Traditional Arabic" w:hAnsi="Traditional Arabic" w:cs="Traditional Arabic"/>
          <w:sz w:val="32"/>
          <w:szCs w:val="32"/>
          <w:rtl/>
        </w:rPr>
      </w:pPr>
      <w:r w:rsidRPr="0037498D">
        <w:rPr>
          <w:rFonts w:ascii="Traditional Arabic" w:hAnsi="Traditional Arabic" w:cs="Traditional Arabic" w:hint="cs"/>
          <w:sz w:val="32"/>
          <w:szCs w:val="32"/>
          <w:rtl/>
        </w:rPr>
        <w:t>التاريخ</w:t>
      </w:r>
      <w:r w:rsidRPr="0037498D">
        <w:rPr>
          <w:rFonts w:ascii="Traditional Arabic" w:hAnsi="Traditional Arabic" w:cs="Traditional Arabic" w:hint="cs"/>
          <w:sz w:val="32"/>
          <w:szCs w:val="32"/>
          <w:rtl/>
        </w:rPr>
        <w:tab/>
      </w:r>
      <w:r w:rsidRPr="0037498D">
        <w:rPr>
          <w:rFonts w:ascii="Traditional Arabic" w:hAnsi="Traditional Arabic" w:cs="Traditional Arabic" w:hint="cs"/>
          <w:sz w:val="32"/>
          <w:szCs w:val="32"/>
          <w:rtl/>
        </w:rPr>
        <w:tab/>
        <w:t>:</w:t>
      </w:r>
      <w:r w:rsidR="00F94651" w:rsidRPr="0037498D">
        <w:rPr>
          <w:rFonts w:ascii="Traditional Arabic" w:hAnsi="Traditional Arabic" w:cs="Traditional Arabic" w:hint="cs"/>
          <w:sz w:val="32"/>
          <w:szCs w:val="32"/>
          <w:rtl/>
        </w:rPr>
        <w:t xml:space="preserve"> دماك, 3 مايو 2020</w:t>
      </w:r>
    </w:p>
    <w:p w:rsidR="00675902" w:rsidRPr="0037498D" w:rsidRDefault="00675902" w:rsidP="00675902">
      <w:pPr>
        <w:bidi/>
        <w:spacing w:before="240" w:after="0"/>
        <w:rPr>
          <w:rFonts w:ascii="Traditional Arabic" w:hAnsi="Traditional Arabic" w:cs="Traditional Arabic"/>
          <w:b/>
          <w:bCs/>
          <w:sz w:val="32"/>
          <w:szCs w:val="32"/>
          <w:rtl/>
        </w:rPr>
      </w:pPr>
      <w:r w:rsidRPr="0037498D">
        <w:rPr>
          <w:rFonts w:ascii="Traditional Arabic" w:hAnsi="Traditional Arabic" w:cs="Traditional Arabic" w:hint="cs"/>
          <w:sz w:val="32"/>
          <w:szCs w:val="32"/>
          <w:rtl/>
        </w:rPr>
        <w:t>الموضوع</w:t>
      </w:r>
      <w:r w:rsidRPr="0037498D">
        <w:rPr>
          <w:rFonts w:ascii="Traditional Arabic" w:hAnsi="Traditional Arabic" w:cs="Traditional Arabic" w:hint="cs"/>
          <w:sz w:val="32"/>
          <w:szCs w:val="32"/>
          <w:rtl/>
        </w:rPr>
        <w:tab/>
      </w:r>
      <w:r w:rsidRPr="0037498D">
        <w:rPr>
          <w:rFonts w:ascii="Traditional Arabic" w:hAnsi="Traditional Arabic" w:cs="Traditional Arabic" w:hint="cs"/>
          <w:sz w:val="32"/>
          <w:szCs w:val="32"/>
          <w:rtl/>
        </w:rPr>
        <w:tab/>
        <w:t>:</w:t>
      </w:r>
      <w:r w:rsidR="00F94651" w:rsidRPr="0037498D">
        <w:rPr>
          <w:rFonts w:ascii="Traditional Arabic" w:hAnsi="Traditional Arabic" w:cs="Traditional Arabic" w:hint="cs"/>
          <w:sz w:val="32"/>
          <w:szCs w:val="32"/>
          <w:rtl/>
        </w:rPr>
        <w:t xml:space="preserve"> تطبيق التداوى بأواس الكي</w:t>
      </w:r>
    </w:p>
    <w:tbl>
      <w:tblPr>
        <w:tblStyle w:val="TableGrid"/>
        <w:bidiVisual/>
        <w:tblW w:w="0" w:type="auto"/>
        <w:tblLook w:val="04A0" w:firstRow="1" w:lastRow="0" w:firstColumn="1" w:lastColumn="0" w:noHBand="0" w:noVBand="1"/>
      </w:tblPr>
      <w:tblGrid>
        <w:gridCol w:w="3935"/>
        <w:gridCol w:w="4786"/>
      </w:tblGrid>
      <w:tr w:rsidR="00675902" w:rsidRPr="0037498D" w:rsidTr="000F5B79">
        <w:tc>
          <w:tcPr>
            <w:tcW w:w="3935" w:type="dxa"/>
          </w:tcPr>
          <w:p w:rsidR="00675902" w:rsidRPr="0037498D" w:rsidRDefault="00675902" w:rsidP="00F94651">
            <w:pPr>
              <w:bidi/>
              <w:spacing w:before="240"/>
              <w:jc w:val="both"/>
              <w:rPr>
                <w:rFonts w:ascii="Traditional Arabic" w:hAnsi="Traditional Arabic" w:cs="Traditional Arabic"/>
                <w:sz w:val="32"/>
                <w:szCs w:val="32"/>
                <w:rtl/>
              </w:rPr>
            </w:pPr>
            <w:r w:rsidRPr="0037498D">
              <w:rPr>
                <w:rFonts w:ascii="Traditional Arabic" w:hAnsi="Traditional Arabic" w:cs="Traditional Arabic"/>
                <w:sz w:val="32"/>
                <w:szCs w:val="32"/>
                <w:rtl/>
              </w:rPr>
              <w:t>السؤال</w:t>
            </w:r>
          </w:p>
        </w:tc>
        <w:tc>
          <w:tcPr>
            <w:tcW w:w="4786" w:type="dxa"/>
          </w:tcPr>
          <w:p w:rsidR="00675902" w:rsidRPr="0037498D" w:rsidRDefault="00675902" w:rsidP="00F94651">
            <w:pPr>
              <w:bidi/>
              <w:spacing w:before="240"/>
              <w:jc w:val="both"/>
              <w:rPr>
                <w:rFonts w:ascii="Traditional Arabic" w:hAnsi="Traditional Arabic" w:cs="Traditional Arabic"/>
                <w:sz w:val="32"/>
                <w:szCs w:val="32"/>
                <w:rtl/>
              </w:rPr>
            </w:pPr>
            <w:r w:rsidRPr="0037498D">
              <w:rPr>
                <w:rFonts w:ascii="Traditional Arabic" w:hAnsi="Traditional Arabic" w:cs="Traditional Arabic"/>
                <w:sz w:val="32"/>
                <w:szCs w:val="32"/>
                <w:rtl/>
              </w:rPr>
              <w:t>الجواب</w:t>
            </w:r>
          </w:p>
        </w:tc>
      </w:tr>
      <w:tr w:rsidR="00675902" w:rsidRPr="0037498D" w:rsidTr="000F5B79">
        <w:tc>
          <w:tcPr>
            <w:tcW w:w="3935" w:type="dxa"/>
          </w:tcPr>
          <w:p w:rsidR="00675902" w:rsidRPr="0037498D" w:rsidRDefault="00675902" w:rsidP="00F94651">
            <w:pPr>
              <w:bidi/>
              <w:jc w:val="both"/>
              <w:rPr>
                <w:rFonts w:ascii="Traditional Arabic" w:hAnsi="Traditional Arabic" w:cs="Traditional Arabic"/>
                <w:sz w:val="32"/>
                <w:szCs w:val="32"/>
                <w:rtl/>
              </w:rPr>
            </w:pPr>
            <w:r w:rsidRPr="0037498D">
              <w:rPr>
                <w:rFonts w:ascii="Traditional Arabic" w:hAnsi="Traditional Arabic" w:cs="Traditional Arabic"/>
                <w:sz w:val="32"/>
                <w:szCs w:val="32"/>
                <w:rtl/>
              </w:rPr>
              <w:t>كيف رواية التعليم للطبيب سوكنج راهارجو</w:t>
            </w:r>
          </w:p>
        </w:tc>
        <w:tc>
          <w:tcPr>
            <w:tcW w:w="4786" w:type="dxa"/>
          </w:tcPr>
          <w:p w:rsidR="00675902" w:rsidRPr="0037498D" w:rsidRDefault="00F94651" w:rsidP="00F94651">
            <w:pPr>
              <w:bidi/>
              <w:spacing w:before="24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أنا متخرج من الجامعة ديفنوكور</w:t>
            </w:r>
            <w:r w:rsidR="000F5B79" w:rsidRPr="0037498D">
              <w:rPr>
                <w:rFonts w:ascii="Traditional Arabic" w:hAnsi="Traditional Arabic" w:cs="Traditional Arabic"/>
                <w:sz w:val="32"/>
                <w:szCs w:val="32"/>
              </w:rPr>
              <w:t>,</w:t>
            </w:r>
            <w:r w:rsidR="000F5B79" w:rsidRPr="0037498D">
              <w:rPr>
                <w:rFonts w:ascii="Traditional Arabic" w:hAnsi="Traditional Arabic" w:cs="Traditional Arabic" w:hint="cs"/>
                <w:sz w:val="32"/>
                <w:szCs w:val="32"/>
                <w:rtl/>
              </w:rPr>
              <w:t xml:space="preserve"> </w:t>
            </w:r>
            <w:r w:rsidR="000F5B79" w:rsidRPr="0037498D">
              <w:rPr>
                <w:rFonts w:asciiTheme="majorBidi" w:hAnsiTheme="majorBidi" w:cstheme="majorBidi"/>
                <w:i/>
                <w:iCs/>
                <w:sz w:val="24"/>
                <w:szCs w:val="24"/>
              </w:rPr>
              <w:t>Universitas Dipenogoro</w:t>
            </w:r>
            <w:r w:rsidRPr="0037498D">
              <w:rPr>
                <w:rFonts w:ascii="Traditional Arabic" w:hAnsi="Traditional Arabic" w:cs="Traditional Arabic" w:hint="cs"/>
                <w:sz w:val="32"/>
                <w:szCs w:val="32"/>
                <w:rtl/>
              </w:rPr>
              <w:t>, وقد تعلمت في معهد الطب الاسلامي قدر سنتين</w:t>
            </w:r>
          </w:p>
        </w:tc>
      </w:tr>
      <w:tr w:rsidR="00675902" w:rsidRPr="0037498D" w:rsidTr="000F5B79">
        <w:tc>
          <w:tcPr>
            <w:tcW w:w="3935" w:type="dxa"/>
          </w:tcPr>
          <w:p w:rsidR="00675902" w:rsidRPr="0037498D" w:rsidRDefault="00675902" w:rsidP="00F94651">
            <w:pPr>
              <w:bidi/>
              <w:jc w:val="both"/>
              <w:rPr>
                <w:rFonts w:ascii="Traditional Arabic" w:hAnsi="Traditional Arabic" w:cs="Traditional Arabic"/>
                <w:sz w:val="32"/>
                <w:szCs w:val="32"/>
                <w:rtl/>
              </w:rPr>
            </w:pPr>
            <w:r w:rsidRPr="0037498D">
              <w:rPr>
                <w:rFonts w:ascii="Traditional Arabic" w:hAnsi="Traditional Arabic" w:cs="Traditional Arabic"/>
                <w:sz w:val="32"/>
                <w:szCs w:val="32"/>
                <w:rtl/>
              </w:rPr>
              <w:t>كيف خلفية ابتداء هذه العيادة</w:t>
            </w:r>
          </w:p>
        </w:tc>
        <w:tc>
          <w:tcPr>
            <w:tcW w:w="4786" w:type="dxa"/>
          </w:tcPr>
          <w:p w:rsidR="00675902" w:rsidRPr="0037498D" w:rsidRDefault="000F5B79" w:rsidP="00F94651">
            <w:pPr>
              <w:bidi/>
              <w:spacing w:before="24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قبل هذه العيادة قد عمات في المستشفى سلطان أكونج, كنوك سمارنج</w:t>
            </w:r>
          </w:p>
        </w:tc>
      </w:tr>
      <w:tr w:rsidR="00675902" w:rsidRPr="0037498D" w:rsidTr="000F5B79">
        <w:trPr>
          <w:trHeight w:val="763"/>
        </w:trPr>
        <w:tc>
          <w:tcPr>
            <w:tcW w:w="3935" w:type="dxa"/>
          </w:tcPr>
          <w:p w:rsidR="00675902" w:rsidRPr="0037498D" w:rsidRDefault="00675902" w:rsidP="00F94651">
            <w:pPr>
              <w:bidi/>
              <w:jc w:val="both"/>
              <w:rPr>
                <w:rFonts w:ascii="Traditional Arabic" w:hAnsi="Traditional Arabic" w:cs="Traditional Arabic"/>
                <w:sz w:val="32"/>
                <w:szCs w:val="32"/>
              </w:rPr>
            </w:pPr>
            <w:r w:rsidRPr="0037498D">
              <w:rPr>
                <w:rFonts w:ascii="Traditional Arabic" w:hAnsi="Traditional Arabic" w:cs="Traditional Arabic"/>
                <w:sz w:val="32"/>
                <w:szCs w:val="32"/>
                <w:rtl/>
              </w:rPr>
              <w:t>وما</w:t>
            </w:r>
            <w:r w:rsidR="00F94651" w:rsidRPr="0037498D">
              <w:rPr>
                <w:rFonts w:ascii="Traditional Arabic" w:hAnsi="Traditional Arabic" w:cs="Traditional Arabic" w:hint="cs"/>
                <w:sz w:val="32"/>
                <w:szCs w:val="32"/>
                <w:rtl/>
              </w:rPr>
              <w:t xml:space="preserve"> </w:t>
            </w:r>
            <w:r w:rsidRPr="0037498D">
              <w:rPr>
                <w:rFonts w:ascii="Traditional Arabic" w:hAnsi="Traditional Arabic" w:cs="Traditional Arabic"/>
                <w:sz w:val="32"/>
                <w:szCs w:val="32"/>
                <w:rtl/>
              </w:rPr>
              <w:t xml:space="preserve">المقصد من هذه العيادة </w:t>
            </w:r>
          </w:p>
          <w:p w:rsidR="00675902" w:rsidRPr="0037498D" w:rsidRDefault="00675902" w:rsidP="00F94651">
            <w:pPr>
              <w:bidi/>
              <w:spacing w:before="240"/>
              <w:jc w:val="both"/>
              <w:rPr>
                <w:rFonts w:ascii="Traditional Arabic" w:hAnsi="Traditional Arabic" w:cs="Traditional Arabic"/>
                <w:sz w:val="32"/>
                <w:szCs w:val="32"/>
                <w:rtl/>
              </w:rPr>
            </w:pPr>
          </w:p>
        </w:tc>
        <w:tc>
          <w:tcPr>
            <w:tcW w:w="4786" w:type="dxa"/>
          </w:tcPr>
          <w:p w:rsidR="00675902" w:rsidRPr="0037498D" w:rsidRDefault="000F5B79" w:rsidP="00F94651">
            <w:pPr>
              <w:bidi/>
              <w:spacing w:before="24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وهو انتشار التداوى بأواس الكي وعلم الطب النبوي لكي يصلح محططة حياة المجنمع في حولنا.</w:t>
            </w:r>
          </w:p>
        </w:tc>
      </w:tr>
      <w:tr w:rsidR="00675902" w:rsidRPr="0037498D" w:rsidTr="000F5B79">
        <w:tc>
          <w:tcPr>
            <w:tcW w:w="3935" w:type="dxa"/>
          </w:tcPr>
          <w:p w:rsidR="00675902" w:rsidRPr="0037498D" w:rsidRDefault="00675902" w:rsidP="00F94651">
            <w:pPr>
              <w:bidi/>
              <w:jc w:val="both"/>
              <w:rPr>
                <w:rFonts w:ascii="Traditional Arabic" w:hAnsi="Traditional Arabic" w:cs="Traditional Arabic"/>
                <w:sz w:val="32"/>
                <w:szCs w:val="32"/>
                <w:rtl/>
              </w:rPr>
            </w:pPr>
            <w:r w:rsidRPr="0037498D">
              <w:rPr>
                <w:rFonts w:ascii="Traditional Arabic" w:hAnsi="Traditional Arabic" w:cs="Traditional Arabic"/>
                <w:sz w:val="32"/>
                <w:szCs w:val="32"/>
                <w:rtl/>
              </w:rPr>
              <w:t>ما نوع التداوى المعمل في هذا العيادة</w:t>
            </w:r>
          </w:p>
        </w:tc>
        <w:tc>
          <w:tcPr>
            <w:tcW w:w="4786" w:type="dxa"/>
          </w:tcPr>
          <w:p w:rsidR="00675902" w:rsidRPr="0037498D" w:rsidRDefault="000F5B79" w:rsidP="00F94651">
            <w:pPr>
              <w:bidi/>
              <w:spacing w:before="24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التداوى الحمائي والرحابي</w:t>
            </w:r>
          </w:p>
        </w:tc>
      </w:tr>
      <w:tr w:rsidR="00675902" w:rsidRPr="0037498D" w:rsidTr="000F5B79">
        <w:tc>
          <w:tcPr>
            <w:tcW w:w="3935" w:type="dxa"/>
          </w:tcPr>
          <w:p w:rsidR="00675902" w:rsidRPr="0037498D" w:rsidRDefault="00675902" w:rsidP="00F94651">
            <w:pPr>
              <w:bidi/>
              <w:jc w:val="both"/>
              <w:rPr>
                <w:rFonts w:ascii="Traditional Arabic" w:hAnsi="Traditional Arabic" w:cs="Traditional Arabic"/>
                <w:sz w:val="32"/>
                <w:szCs w:val="32"/>
                <w:rtl/>
              </w:rPr>
            </w:pPr>
            <w:r w:rsidRPr="0037498D">
              <w:rPr>
                <w:rFonts w:ascii="Traditional Arabic" w:hAnsi="Traditional Arabic" w:cs="Traditional Arabic"/>
                <w:sz w:val="32"/>
                <w:szCs w:val="32"/>
                <w:rtl/>
              </w:rPr>
              <w:t>ما هو اواس الكي</w:t>
            </w:r>
          </w:p>
        </w:tc>
        <w:tc>
          <w:tcPr>
            <w:tcW w:w="4786" w:type="dxa"/>
          </w:tcPr>
          <w:p w:rsidR="00675902" w:rsidRPr="0037498D" w:rsidRDefault="000F5B79" w:rsidP="00F94651">
            <w:pPr>
              <w:bidi/>
              <w:spacing w:before="24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هو الكي الحديث, الصاق الجلد بالحديد المحمى بلادوية الخاصة  والزيتون</w:t>
            </w:r>
          </w:p>
        </w:tc>
      </w:tr>
      <w:tr w:rsidR="00675902" w:rsidRPr="0037498D" w:rsidTr="000F5B79">
        <w:tc>
          <w:tcPr>
            <w:tcW w:w="3935" w:type="dxa"/>
          </w:tcPr>
          <w:p w:rsidR="00675902" w:rsidRPr="0037498D" w:rsidRDefault="00F94651" w:rsidP="00F94651">
            <w:pPr>
              <w:bidi/>
              <w:jc w:val="both"/>
              <w:rPr>
                <w:rFonts w:ascii="Traditional Arabic" w:hAnsi="Traditional Arabic" w:cs="Traditional Arabic"/>
                <w:sz w:val="32"/>
                <w:szCs w:val="32"/>
                <w:rtl/>
              </w:rPr>
            </w:pPr>
            <w:r w:rsidRPr="0037498D">
              <w:rPr>
                <w:rFonts w:ascii="Traditional Arabic" w:hAnsi="Traditional Arabic" w:cs="Traditional Arabic"/>
                <w:sz w:val="32"/>
                <w:szCs w:val="32"/>
                <w:rtl/>
              </w:rPr>
              <w:t>متى جدوال فتح العيادة</w:t>
            </w:r>
          </w:p>
        </w:tc>
        <w:tc>
          <w:tcPr>
            <w:tcW w:w="4786" w:type="dxa"/>
          </w:tcPr>
          <w:p w:rsidR="00675902" w:rsidRPr="0037498D" w:rsidRDefault="000F5B79" w:rsidP="00F94651">
            <w:pPr>
              <w:bidi/>
              <w:spacing w:before="24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في كل الصباح من يوم  الاثنين حتى الجمعة, واما المساء ف</w:t>
            </w:r>
            <w:r w:rsidR="00DF7F1A" w:rsidRPr="0037498D">
              <w:rPr>
                <w:rFonts w:ascii="Traditional Arabic" w:hAnsi="Traditional Arabic" w:cs="Traditional Arabic" w:hint="cs"/>
                <w:sz w:val="32"/>
                <w:szCs w:val="32"/>
                <w:rtl/>
              </w:rPr>
              <w:t>في يوم الثلاثا, والربع والجمعة</w:t>
            </w:r>
          </w:p>
        </w:tc>
      </w:tr>
      <w:tr w:rsidR="00675902" w:rsidRPr="0037498D" w:rsidTr="000F5B79">
        <w:tc>
          <w:tcPr>
            <w:tcW w:w="3935" w:type="dxa"/>
          </w:tcPr>
          <w:p w:rsidR="00675902" w:rsidRPr="0037498D" w:rsidRDefault="00F94651" w:rsidP="00F94651">
            <w:pPr>
              <w:bidi/>
              <w:jc w:val="both"/>
              <w:rPr>
                <w:rFonts w:ascii="Traditional Arabic" w:hAnsi="Traditional Arabic" w:cs="Traditional Arabic"/>
                <w:sz w:val="32"/>
                <w:szCs w:val="32"/>
                <w:rtl/>
              </w:rPr>
            </w:pPr>
            <w:r w:rsidRPr="0037498D">
              <w:rPr>
                <w:rFonts w:ascii="Traditional Arabic" w:hAnsi="Traditional Arabic" w:cs="Traditional Arabic"/>
                <w:sz w:val="32"/>
                <w:szCs w:val="32"/>
                <w:rtl/>
              </w:rPr>
              <w:t>ما الحديث الذي شرح عن الاواس الكي</w:t>
            </w:r>
          </w:p>
        </w:tc>
        <w:tc>
          <w:tcPr>
            <w:tcW w:w="4786" w:type="dxa"/>
          </w:tcPr>
          <w:p w:rsidR="00675902" w:rsidRPr="0037498D" w:rsidRDefault="00DF7F1A" w:rsidP="00F94651">
            <w:pPr>
              <w:bidi/>
              <w:spacing w:before="24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الشفاء في الثلاثة.........انتهى</w:t>
            </w:r>
          </w:p>
        </w:tc>
      </w:tr>
      <w:tr w:rsidR="00F94651" w:rsidRPr="0037498D" w:rsidTr="000F5B79">
        <w:tc>
          <w:tcPr>
            <w:tcW w:w="3935" w:type="dxa"/>
          </w:tcPr>
          <w:p w:rsidR="00F94651" w:rsidRPr="0037498D" w:rsidRDefault="00F94651" w:rsidP="00F94651">
            <w:pPr>
              <w:bidi/>
              <w:jc w:val="both"/>
              <w:rPr>
                <w:rFonts w:ascii="Traditional Arabic" w:hAnsi="Traditional Arabic" w:cs="Traditional Arabic"/>
                <w:sz w:val="32"/>
                <w:szCs w:val="32"/>
                <w:rtl/>
              </w:rPr>
            </w:pPr>
            <w:r w:rsidRPr="0037498D">
              <w:rPr>
                <w:rFonts w:ascii="Traditional Arabic" w:hAnsi="Traditional Arabic" w:cs="Traditional Arabic"/>
                <w:sz w:val="32"/>
                <w:szCs w:val="32"/>
                <w:rtl/>
              </w:rPr>
              <w:t>وما الألم الممكن بالمعالجة</w:t>
            </w:r>
          </w:p>
        </w:tc>
        <w:tc>
          <w:tcPr>
            <w:tcW w:w="4786" w:type="dxa"/>
          </w:tcPr>
          <w:p w:rsidR="00F94651" w:rsidRPr="0037498D" w:rsidRDefault="00DF7F1A" w:rsidP="00F94651">
            <w:pPr>
              <w:bidi/>
              <w:spacing w:before="24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 xml:space="preserve">اي الاضطراب. والأهم </w:t>
            </w:r>
            <w:r w:rsidRPr="0037498D">
              <w:rPr>
                <w:rFonts w:ascii="Traditional Arabic" w:hAnsi="Traditional Arabic" w:cs="Traditional Arabic"/>
                <w:sz w:val="32"/>
                <w:szCs w:val="32"/>
              </w:rPr>
              <w:t xml:space="preserve"> </w:t>
            </w:r>
            <w:r w:rsidRPr="0037498D">
              <w:rPr>
                <w:rFonts w:asciiTheme="majorBidi" w:hAnsiTheme="majorBidi" w:cstheme="majorBidi"/>
                <w:i/>
                <w:iCs/>
                <w:sz w:val="24"/>
                <w:szCs w:val="24"/>
                <w:lang w:val="en-US" w:bidi="ar-EG"/>
              </w:rPr>
              <w:t>Homeostasis</w:t>
            </w:r>
            <w:r w:rsidRPr="0037498D">
              <w:rPr>
                <w:rFonts w:ascii="Traditional Arabic" w:hAnsi="Traditional Arabic" w:cs="Traditional Arabic"/>
                <w:sz w:val="32"/>
                <w:szCs w:val="32"/>
              </w:rPr>
              <w:t xml:space="preserve"> </w:t>
            </w:r>
            <w:r w:rsidRPr="0037498D">
              <w:rPr>
                <w:rFonts w:ascii="Traditional Arabic" w:hAnsi="Traditional Arabic" w:cs="Traditional Arabic" w:hint="cs"/>
                <w:sz w:val="32"/>
                <w:szCs w:val="32"/>
                <w:rtl/>
              </w:rPr>
              <w:t xml:space="preserve">ارجاع احوال </w:t>
            </w:r>
            <w:r w:rsidRPr="0037498D">
              <w:rPr>
                <w:rFonts w:ascii="Traditional Arabic" w:hAnsi="Traditional Arabic" w:cs="Traditional Arabic" w:hint="cs"/>
                <w:sz w:val="32"/>
                <w:szCs w:val="32"/>
                <w:rtl/>
              </w:rPr>
              <w:lastRenderedPageBreak/>
              <w:t>الجسد الى الحال المعتدل</w:t>
            </w:r>
          </w:p>
        </w:tc>
      </w:tr>
      <w:tr w:rsidR="00F94651" w:rsidRPr="0037498D" w:rsidTr="000F5B79">
        <w:tc>
          <w:tcPr>
            <w:tcW w:w="3935" w:type="dxa"/>
          </w:tcPr>
          <w:p w:rsidR="00F94651" w:rsidRPr="0037498D" w:rsidRDefault="00F94651" w:rsidP="00F94651">
            <w:pPr>
              <w:bidi/>
              <w:jc w:val="both"/>
              <w:rPr>
                <w:rFonts w:ascii="Traditional Arabic" w:hAnsi="Traditional Arabic" w:cs="Traditional Arabic"/>
                <w:sz w:val="32"/>
                <w:szCs w:val="32"/>
                <w:rtl/>
              </w:rPr>
            </w:pPr>
            <w:r w:rsidRPr="0037498D">
              <w:rPr>
                <w:rFonts w:ascii="Traditional Arabic" w:hAnsi="Traditional Arabic" w:cs="Traditional Arabic"/>
                <w:sz w:val="32"/>
                <w:szCs w:val="32"/>
                <w:rtl/>
              </w:rPr>
              <w:lastRenderedPageBreak/>
              <w:t>كيف االطريقة التداوى بالأواس؟</w:t>
            </w:r>
          </w:p>
        </w:tc>
        <w:tc>
          <w:tcPr>
            <w:tcW w:w="4786" w:type="dxa"/>
          </w:tcPr>
          <w:p w:rsidR="00F94651" w:rsidRPr="0037498D" w:rsidRDefault="00DF7F1A" w:rsidP="00F94651">
            <w:pPr>
              <w:bidi/>
              <w:spacing w:before="24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الكشف, الفحص,  اختلاط الادوية, تدليك الاوس الى النقطة, والنصيحة</w:t>
            </w:r>
          </w:p>
        </w:tc>
      </w:tr>
      <w:tr w:rsidR="00F94651" w:rsidRPr="0037498D" w:rsidTr="000F5B79">
        <w:tc>
          <w:tcPr>
            <w:tcW w:w="3935" w:type="dxa"/>
          </w:tcPr>
          <w:p w:rsidR="00F94651" w:rsidRPr="0037498D" w:rsidRDefault="00F94651" w:rsidP="00F94651">
            <w:pPr>
              <w:bidi/>
              <w:jc w:val="both"/>
              <w:rPr>
                <w:rFonts w:ascii="Traditional Arabic" w:hAnsi="Traditional Arabic" w:cs="Traditional Arabic"/>
                <w:sz w:val="32"/>
                <w:szCs w:val="32"/>
              </w:rPr>
            </w:pPr>
            <w:r w:rsidRPr="0037498D">
              <w:rPr>
                <w:rFonts w:ascii="Traditional Arabic" w:hAnsi="Traditional Arabic" w:cs="Traditional Arabic"/>
                <w:sz w:val="32"/>
                <w:szCs w:val="32"/>
                <w:rtl/>
              </w:rPr>
              <w:t>حينما المحتاج بالدواء, اي الدواء الذي نصح الطبيب الى المرضى</w:t>
            </w:r>
            <w:r w:rsidR="00DF7F1A" w:rsidRPr="0037498D">
              <w:rPr>
                <w:rFonts w:ascii="Traditional Arabic" w:hAnsi="Traditional Arabic" w:cs="Traditional Arabic" w:hint="cs"/>
                <w:sz w:val="32"/>
                <w:szCs w:val="32"/>
                <w:rtl/>
              </w:rPr>
              <w:t>؟</w:t>
            </w:r>
          </w:p>
          <w:p w:rsidR="00F94651" w:rsidRPr="0037498D" w:rsidRDefault="00F94651" w:rsidP="00F94651">
            <w:pPr>
              <w:pStyle w:val="ListParagraph"/>
              <w:bidi/>
              <w:jc w:val="both"/>
              <w:rPr>
                <w:rFonts w:ascii="Traditional Arabic" w:hAnsi="Traditional Arabic" w:cs="Traditional Arabic"/>
                <w:sz w:val="32"/>
                <w:szCs w:val="32"/>
                <w:rtl/>
              </w:rPr>
            </w:pPr>
          </w:p>
        </w:tc>
        <w:tc>
          <w:tcPr>
            <w:tcW w:w="4786" w:type="dxa"/>
          </w:tcPr>
          <w:p w:rsidR="00F94651" w:rsidRPr="0037498D" w:rsidRDefault="00DF7F1A" w:rsidP="00DF7F1A">
            <w:pPr>
              <w:bidi/>
              <w:spacing w:before="240"/>
              <w:jc w:val="both"/>
              <w:rPr>
                <w:rFonts w:ascii="Traditional Arabic" w:hAnsi="Traditional Arabic" w:cs="Traditional Arabic"/>
                <w:sz w:val="32"/>
                <w:szCs w:val="32"/>
                <w:rtl/>
              </w:rPr>
            </w:pPr>
            <w:r w:rsidRPr="0037498D">
              <w:rPr>
                <w:rFonts w:ascii="Traditional Arabic" w:hAnsi="Traditional Arabic" w:cs="Traditional Arabic" w:hint="cs"/>
                <w:sz w:val="32"/>
                <w:szCs w:val="32"/>
                <w:rtl/>
              </w:rPr>
              <w:t>بالدواء العشبية ما أمكن لكن حينما يحتاج الدواء الكيماوي</w:t>
            </w:r>
            <w:r w:rsidR="000C50A3" w:rsidRPr="0037498D">
              <w:rPr>
                <w:rFonts w:ascii="Traditional Arabic" w:hAnsi="Traditional Arabic" w:cs="Traditional Arabic" w:hint="cs"/>
                <w:sz w:val="32"/>
                <w:szCs w:val="32"/>
                <w:rtl/>
              </w:rPr>
              <w:t xml:space="preserve"> لإاعطىه أقل الجرعة.</w:t>
            </w:r>
            <w:r w:rsidRPr="0037498D">
              <w:rPr>
                <w:rFonts w:ascii="Traditional Arabic" w:hAnsi="Traditional Arabic" w:cs="Traditional Arabic" w:hint="cs"/>
                <w:sz w:val="32"/>
                <w:szCs w:val="32"/>
                <w:rtl/>
              </w:rPr>
              <w:t xml:space="preserve"> </w:t>
            </w:r>
          </w:p>
        </w:tc>
      </w:tr>
    </w:tbl>
    <w:p w:rsidR="000C50A3" w:rsidRPr="0037498D" w:rsidRDefault="000C50A3" w:rsidP="000C50A3">
      <w:pPr>
        <w:bidi/>
        <w:spacing w:before="240" w:after="0"/>
        <w:rPr>
          <w:rFonts w:ascii="Traditional Arabic" w:hAnsi="Traditional Arabic" w:cs="Traditional Arabic"/>
          <w:b/>
          <w:bCs/>
          <w:sz w:val="32"/>
          <w:szCs w:val="32"/>
          <w:rtl/>
        </w:rPr>
      </w:pPr>
    </w:p>
    <w:p w:rsidR="000C50A3" w:rsidRPr="0037498D" w:rsidRDefault="000C50A3">
      <w:pPr>
        <w:rPr>
          <w:rFonts w:ascii="Traditional Arabic" w:hAnsi="Traditional Arabic" w:cs="Traditional Arabic"/>
          <w:b/>
          <w:bCs/>
          <w:sz w:val="32"/>
          <w:szCs w:val="32"/>
          <w:rtl/>
        </w:rPr>
      </w:pPr>
      <w:r w:rsidRPr="0037498D">
        <w:rPr>
          <w:rFonts w:ascii="Traditional Arabic" w:hAnsi="Traditional Arabic" w:cs="Traditional Arabic"/>
          <w:b/>
          <w:bCs/>
          <w:sz w:val="32"/>
          <w:szCs w:val="32"/>
          <w:rtl/>
        </w:rPr>
        <w:br w:type="page"/>
      </w:r>
    </w:p>
    <w:p w:rsidR="000C50A3" w:rsidRPr="0037498D" w:rsidRDefault="00690B46" w:rsidP="000C50A3">
      <w:pPr>
        <w:bidi/>
        <w:spacing w:before="240" w:after="0"/>
        <w:rPr>
          <w:rFonts w:ascii="Traditional Arabic" w:hAnsi="Traditional Arabic" w:cs="Traditional Arabic"/>
          <w:b/>
          <w:bCs/>
          <w:sz w:val="32"/>
          <w:szCs w:val="32"/>
          <w:rtl/>
        </w:rPr>
      </w:pPr>
      <w:r w:rsidRPr="0037498D">
        <w:rPr>
          <w:rFonts w:ascii="Traditional Arabic" w:hAnsi="Traditional Arabic" w:cs="Traditional Arabic" w:hint="cs"/>
          <w:b/>
          <w:bCs/>
          <w:noProof/>
          <w:sz w:val="32"/>
          <w:szCs w:val="32"/>
          <w:rtl/>
          <w:lang w:val="en-US" w:eastAsia="zh-CN"/>
        </w:rPr>
        <w:lastRenderedPageBreak/>
        <w:drawing>
          <wp:anchor distT="0" distB="0" distL="114300" distR="114300" simplePos="0" relativeHeight="251669504" behindDoc="1" locked="0" layoutInCell="1" allowOverlap="1">
            <wp:simplePos x="0" y="0"/>
            <wp:positionH relativeFrom="column">
              <wp:posOffset>185824</wp:posOffset>
            </wp:positionH>
            <wp:positionV relativeFrom="paragraph">
              <wp:posOffset>333029</wp:posOffset>
            </wp:positionV>
            <wp:extent cx="1913659" cy="1597705"/>
            <wp:effectExtent l="19050" t="0" r="0" b="0"/>
            <wp:wrapNone/>
            <wp:docPr id="13" name="Picture 12" descr="Screenshot_2022-12-14-08-34-54-08_e2d5b3f32b79de1d45acd1fad96fb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14-08-34-54-08_e2d5b3f32b79de1d45acd1fad96fbb0f.jpg"/>
                    <pic:cNvPicPr/>
                  </pic:nvPicPr>
                  <pic:blipFill>
                    <a:blip r:embed="rId16" cstate="print"/>
                    <a:srcRect t="17585" r="9353" b="62205"/>
                    <a:stretch>
                      <a:fillRect/>
                    </a:stretch>
                  </pic:blipFill>
                  <pic:spPr>
                    <a:xfrm>
                      <a:off x="0" y="0"/>
                      <a:ext cx="1916647" cy="1600200"/>
                    </a:xfrm>
                    <a:prstGeom prst="rect">
                      <a:avLst/>
                    </a:prstGeom>
                  </pic:spPr>
                </pic:pic>
              </a:graphicData>
            </a:graphic>
          </wp:anchor>
        </w:drawing>
      </w:r>
      <w:r w:rsidR="000C50A3" w:rsidRPr="0037498D">
        <w:rPr>
          <w:rFonts w:ascii="Traditional Arabic" w:hAnsi="Traditional Arabic" w:cs="Traditional Arabic" w:hint="cs"/>
          <w:b/>
          <w:bCs/>
          <w:sz w:val="32"/>
          <w:szCs w:val="32"/>
          <w:rtl/>
        </w:rPr>
        <w:t>الصوار</w:t>
      </w:r>
    </w:p>
    <w:p w:rsidR="00C605E9" w:rsidRDefault="00C20FB9" w:rsidP="000C50A3">
      <w:pPr>
        <w:bidi/>
        <w:spacing w:before="240" w:after="0"/>
        <w:rPr>
          <w:rFonts w:ascii="Traditional Arabic" w:hAnsi="Traditional Arabic" w:cs="Traditional Arabic"/>
          <w:b/>
          <w:bCs/>
          <w:sz w:val="32"/>
          <w:szCs w:val="32"/>
        </w:rPr>
      </w:pPr>
      <w:r>
        <w:rPr>
          <w:rFonts w:ascii="Traditional Arabic" w:hAnsi="Traditional Arabic" w:cs="Traditional Arabic"/>
          <w:b/>
          <w:bCs/>
          <w:noProof/>
          <w:sz w:val="32"/>
          <w:szCs w:val="32"/>
          <w:lang w:eastAsia="id-ID"/>
        </w:rPr>
        <w:pict>
          <v:rect id="_x0000_s1052" style="position:absolute;left:0;text-align:left;margin-left:156.95pt;margin-top:328.85pt;width:98.75pt;height:44.15pt;z-index:251672576" stroked="f">
            <v:textbox>
              <w:txbxContent>
                <w:p w:rsidR="001C0065" w:rsidRPr="00982DC1" w:rsidRDefault="001C0065">
                  <w:pPr>
                    <w:rPr>
                      <w:rFonts w:ascii="Traditional Arabic" w:hAnsi="Traditional Arabic" w:cs="Traditional Arabic"/>
                      <w:sz w:val="32"/>
                      <w:szCs w:val="32"/>
                    </w:rPr>
                  </w:pPr>
                  <w:r w:rsidRPr="00982DC1">
                    <w:rPr>
                      <w:rFonts w:ascii="Traditional Arabic" w:hAnsi="Traditional Arabic" w:cs="Traditional Arabic"/>
                      <w:sz w:val="32"/>
                      <w:szCs w:val="32"/>
                      <w:rtl/>
                    </w:rPr>
                    <w:t>التداو</w:t>
                  </w:r>
                  <w:r>
                    <w:rPr>
                      <w:rFonts w:ascii="Traditional Arabic" w:hAnsi="Traditional Arabic" w:cs="Traditional Arabic" w:hint="cs"/>
                      <w:sz w:val="32"/>
                      <w:szCs w:val="32"/>
                      <w:rtl/>
                    </w:rPr>
                    <w:t>ى</w:t>
                  </w:r>
                  <w:r w:rsidRPr="00982DC1">
                    <w:rPr>
                      <w:rFonts w:ascii="Traditional Arabic" w:hAnsi="Traditional Arabic" w:cs="Traditional Arabic"/>
                      <w:sz w:val="32"/>
                      <w:szCs w:val="32"/>
                      <w:rtl/>
                    </w:rPr>
                    <w:t xml:space="preserve"> بأواس الكي</w:t>
                  </w:r>
                </w:p>
              </w:txbxContent>
            </v:textbox>
          </v:rect>
        </w:pict>
      </w:r>
      <w:r>
        <w:rPr>
          <w:rFonts w:ascii="Traditional Arabic" w:hAnsi="Traditional Arabic" w:cs="Traditional Arabic"/>
          <w:b/>
          <w:bCs/>
          <w:noProof/>
          <w:sz w:val="32"/>
          <w:szCs w:val="32"/>
          <w:lang w:eastAsia="id-ID"/>
        </w:rPr>
        <w:pict>
          <v:rect id="_x0000_s1051" style="position:absolute;left:0;text-align:left;margin-left:180.45pt;margin-top:119.15pt;width:75.25pt;height:44.15pt;z-index:251671552" stroked="f">
            <v:textbox>
              <w:txbxContent>
                <w:p w:rsidR="001C0065" w:rsidRPr="00982DC1" w:rsidRDefault="001C0065" w:rsidP="00982DC1">
                  <w:pPr>
                    <w:jc w:val="center"/>
                    <w:rPr>
                      <w:rFonts w:ascii="Traditional Arabic" w:hAnsi="Traditional Arabic" w:cs="Traditional Arabic"/>
                      <w:sz w:val="32"/>
                      <w:szCs w:val="32"/>
                      <w:rtl/>
                    </w:rPr>
                  </w:pPr>
                  <w:r w:rsidRPr="00982DC1">
                    <w:rPr>
                      <w:rFonts w:ascii="Traditional Arabic" w:hAnsi="Traditional Arabic" w:cs="Traditional Arabic"/>
                      <w:sz w:val="32"/>
                      <w:szCs w:val="32"/>
                      <w:rtl/>
                    </w:rPr>
                    <w:t>الاوس</w:t>
                  </w:r>
                </w:p>
              </w:txbxContent>
            </v:textbox>
          </v:rect>
        </w:pict>
      </w:r>
      <w:r w:rsidR="00982DC1" w:rsidRPr="0037498D">
        <w:rPr>
          <w:noProof/>
          <w:lang w:val="en-US" w:eastAsia="zh-CN"/>
        </w:rPr>
        <w:drawing>
          <wp:anchor distT="0" distB="0" distL="114300" distR="114300" simplePos="0" relativeHeight="251670528" behindDoc="0" locked="0" layoutInCell="1" allowOverlap="1">
            <wp:simplePos x="0" y="0"/>
            <wp:positionH relativeFrom="column">
              <wp:posOffset>352079</wp:posOffset>
            </wp:positionH>
            <wp:positionV relativeFrom="paragraph">
              <wp:posOffset>4962525</wp:posOffset>
            </wp:positionV>
            <wp:extent cx="1766777" cy="2022764"/>
            <wp:effectExtent l="19050" t="0" r="4873" b="0"/>
            <wp:wrapNone/>
            <wp:docPr id="17" name="Picture 16" descr="Screenshot_2022-12-14-08-48-55-24_99c04817c0de5652397fc8b56c3b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14-08-48-55-24_99c04817c0de5652397fc8b56c3b3817.jpg"/>
                    <pic:cNvPicPr/>
                  </pic:nvPicPr>
                  <pic:blipFill>
                    <a:blip r:embed="rId17" cstate="print"/>
                    <a:srcRect t="12598" r="4676" b="14405"/>
                    <a:stretch>
                      <a:fillRect/>
                    </a:stretch>
                  </pic:blipFill>
                  <pic:spPr>
                    <a:xfrm>
                      <a:off x="0" y="0"/>
                      <a:ext cx="1766777" cy="2022764"/>
                    </a:xfrm>
                    <a:prstGeom prst="rect">
                      <a:avLst/>
                    </a:prstGeom>
                  </pic:spPr>
                </pic:pic>
              </a:graphicData>
            </a:graphic>
          </wp:anchor>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982DC1" w:rsidRPr="0037498D">
        <w:rPr>
          <w:rFonts w:ascii="Traditional Arabic" w:hAnsi="Traditional Arabic" w:cs="Traditional Arabic"/>
          <w:b/>
          <w:bCs/>
          <w:noProof/>
          <w:sz w:val="32"/>
          <w:szCs w:val="32"/>
          <w:lang w:eastAsia="id-ID"/>
        </w:rPr>
        <w:t xml:space="preserve"> </w:t>
      </w:r>
      <w:r>
        <w:pict>
          <v:shape id="_x0000_i1026" type="#_x0000_t75" alt="" style="width:24pt;height:24pt"/>
        </w:pict>
      </w:r>
      <w:r w:rsidR="00982DC1" w:rsidRPr="0037498D">
        <w:rPr>
          <w:rFonts w:ascii="Traditional Arabic" w:hAnsi="Traditional Arabic" w:cs="Traditional Arabic"/>
          <w:b/>
          <w:bCs/>
          <w:noProof/>
          <w:sz w:val="32"/>
          <w:szCs w:val="32"/>
          <w:lang w:eastAsia="id-ID"/>
        </w:rPr>
        <w:t xml:space="preserve"> </w:t>
      </w:r>
      <w:r w:rsidR="00690B46" w:rsidRPr="0037498D">
        <w:rPr>
          <w:rFonts w:ascii="Traditional Arabic" w:hAnsi="Traditional Arabic" w:cs="Traditional Arabic"/>
          <w:b/>
          <w:bCs/>
          <w:noProof/>
          <w:sz w:val="32"/>
          <w:szCs w:val="32"/>
          <w:lang w:val="en-US" w:eastAsia="zh-CN"/>
        </w:rPr>
        <w:drawing>
          <wp:anchor distT="0" distB="0" distL="114300" distR="114300" simplePos="0" relativeHeight="251666432" behindDoc="1" locked="0" layoutInCell="1" allowOverlap="1">
            <wp:simplePos x="0" y="0"/>
            <wp:positionH relativeFrom="column">
              <wp:posOffset>3427788</wp:posOffset>
            </wp:positionH>
            <wp:positionV relativeFrom="paragraph">
              <wp:posOffset>141143</wp:posOffset>
            </wp:positionV>
            <wp:extent cx="1842732" cy="1433946"/>
            <wp:effectExtent l="19050" t="0" r="5118" b="0"/>
            <wp:wrapNone/>
            <wp:docPr id="7" name="Picture 6" descr="CamScanner 12-14-2022 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2-14-2022 08.24.jpg"/>
                    <pic:cNvPicPr/>
                  </pic:nvPicPr>
                  <pic:blipFill>
                    <a:blip r:embed="rId18" cstate="print"/>
                    <a:srcRect t="52564"/>
                    <a:stretch>
                      <a:fillRect/>
                    </a:stretch>
                  </pic:blipFill>
                  <pic:spPr>
                    <a:xfrm>
                      <a:off x="0" y="0"/>
                      <a:ext cx="1842135" cy="1433481"/>
                    </a:xfrm>
                    <a:prstGeom prst="rect">
                      <a:avLst/>
                    </a:prstGeom>
                  </pic:spPr>
                </pic:pic>
              </a:graphicData>
            </a:graphic>
          </wp:anchor>
        </w:drawing>
      </w:r>
      <w:r w:rsidR="00690B46" w:rsidRPr="0037498D">
        <w:rPr>
          <w:rFonts w:ascii="Traditional Arabic" w:hAnsi="Traditional Arabic" w:cs="Traditional Arabic"/>
          <w:b/>
          <w:bCs/>
          <w:noProof/>
          <w:sz w:val="32"/>
          <w:szCs w:val="32"/>
          <w:lang w:val="en-US" w:eastAsia="zh-CN"/>
        </w:rPr>
        <w:drawing>
          <wp:anchor distT="0" distB="0" distL="114300" distR="114300" simplePos="0" relativeHeight="251668480" behindDoc="1" locked="0" layoutInCell="1" allowOverlap="1">
            <wp:simplePos x="0" y="0"/>
            <wp:positionH relativeFrom="column">
              <wp:posOffset>31115</wp:posOffset>
            </wp:positionH>
            <wp:positionV relativeFrom="paragraph">
              <wp:posOffset>2193925</wp:posOffset>
            </wp:positionV>
            <wp:extent cx="2368550" cy="1841500"/>
            <wp:effectExtent l="19050" t="0" r="0" b="0"/>
            <wp:wrapNone/>
            <wp:docPr id="10" name="Picture 9" descr="Terapi-Avasin-Di-Klinik-Avamed-Klaten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api-Avasin-Di-Klinik-Avamed-Klaten2 (1).jpg"/>
                    <pic:cNvPicPr/>
                  </pic:nvPicPr>
                  <pic:blipFill>
                    <a:blip r:embed="rId19" cstate="print"/>
                    <a:stretch>
                      <a:fillRect/>
                    </a:stretch>
                  </pic:blipFill>
                  <pic:spPr>
                    <a:xfrm>
                      <a:off x="0" y="0"/>
                      <a:ext cx="2368550" cy="1841500"/>
                    </a:xfrm>
                    <a:prstGeom prst="rect">
                      <a:avLst/>
                    </a:prstGeom>
                  </pic:spPr>
                </pic:pic>
              </a:graphicData>
            </a:graphic>
          </wp:anchor>
        </w:drawing>
      </w:r>
      <w:r w:rsidR="00690B46" w:rsidRPr="0037498D">
        <w:rPr>
          <w:rFonts w:ascii="Traditional Arabic" w:hAnsi="Traditional Arabic" w:cs="Traditional Arabic"/>
          <w:b/>
          <w:bCs/>
          <w:noProof/>
          <w:sz w:val="32"/>
          <w:szCs w:val="32"/>
          <w:lang w:val="en-US" w:eastAsia="zh-CN"/>
        </w:rPr>
        <w:drawing>
          <wp:anchor distT="0" distB="0" distL="114300" distR="114300" simplePos="0" relativeHeight="251667456" behindDoc="0" locked="0" layoutInCell="1" allowOverlap="1">
            <wp:simplePos x="0" y="0"/>
            <wp:positionH relativeFrom="column">
              <wp:posOffset>2774315</wp:posOffset>
            </wp:positionH>
            <wp:positionV relativeFrom="paragraph">
              <wp:posOffset>2193925</wp:posOffset>
            </wp:positionV>
            <wp:extent cx="2635250" cy="1930400"/>
            <wp:effectExtent l="19050" t="0" r="0" b="0"/>
            <wp:wrapNone/>
            <wp:docPr id="8" name="Picture 7" descr="Screenshot_2022-12-14-08-29-57-22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14-08-29-57-22_40deb401b9ffe8e1df2f1cc5ba480b12.jpg"/>
                    <pic:cNvPicPr/>
                  </pic:nvPicPr>
                  <pic:blipFill>
                    <a:blip r:embed="rId20" cstate="print"/>
                    <a:srcRect l="21174" t="40545" r="5342" b="35096"/>
                    <a:stretch>
                      <a:fillRect/>
                    </a:stretch>
                  </pic:blipFill>
                  <pic:spPr>
                    <a:xfrm>
                      <a:off x="0" y="0"/>
                      <a:ext cx="2635250" cy="1930400"/>
                    </a:xfrm>
                    <a:prstGeom prst="rect">
                      <a:avLst/>
                    </a:prstGeom>
                  </pic:spPr>
                </pic:pic>
              </a:graphicData>
            </a:graphic>
          </wp:anchor>
        </w:drawing>
      </w:r>
    </w:p>
    <w:p w:rsidR="00C605E9" w:rsidRPr="00C605E9" w:rsidRDefault="00C605E9" w:rsidP="00C605E9">
      <w:pPr>
        <w:bidi/>
        <w:rPr>
          <w:rFonts w:ascii="Traditional Arabic" w:hAnsi="Traditional Arabic" w:cs="Traditional Arabic"/>
          <w:sz w:val="32"/>
          <w:szCs w:val="32"/>
        </w:rPr>
      </w:pPr>
    </w:p>
    <w:p w:rsidR="00C605E9" w:rsidRPr="00C605E9" w:rsidRDefault="00C605E9" w:rsidP="00C605E9">
      <w:pPr>
        <w:bidi/>
        <w:rPr>
          <w:rFonts w:ascii="Traditional Arabic" w:hAnsi="Traditional Arabic" w:cs="Traditional Arabic"/>
          <w:sz w:val="32"/>
          <w:szCs w:val="32"/>
        </w:rPr>
      </w:pPr>
    </w:p>
    <w:p w:rsidR="00C605E9" w:rsidRPr="00C605E9" w:rsidRDefault="00C605E9" w:rsidP="00C605E9">
      <w:pPr>
        <w:bidi/>
        <w:rPr>
          <w:rFonts w:ascii="Traditional Arabic" w:hAnsi="Traditional Arabic" w:cs="Traditional Arabic"/>
          <w:sz w:val="32"/>
          <w:szCs w:val="32"/>
        </w:rPr>
      </w:pPr>
    </w:p>
    <w:p w:rsidR="00C605E9" w:rsidRPr="00C605E9" w:rsidRDefault="00C605E9" w:rsidP="00C605E9">
      <w:pPr>
        <w:bidi/>
        <w:rPr>
          <w:rFonts w:ascii="Traditional Arabic" w:hAnsi="Traditional Arabic" w:cs="Traditional Arabic"/>
          <w:sz w:val="32"/>
          <w:szCs w:val="32"/>
        </w:rPr>
      </w:pPr>
    </w:p>
    <w:p w:rsidR="00C605E9" w:rsidRPr="00C605E9" w:rsidRDefault="00C605E9" w:rsidP="00C605E9">
      <w:pPr>
        <w:bidi/>
        <w:rPr>
          <w:rFonts w:ascii="Traditional Arabic" w:hAnsi="Traditional Arabic" w:cs="Traditional Arabic"/>
          <w:sz w:val="32"/>
          <w:szCs w:val="32"/>
        </w:rPr>
      </w:pPr>
    </w:p>
    <w:p w:rsidR="00C605E9" w:rsidRPr="00C605E9" w:rsidRDefault="00C605E9" w:rsidP="00C605E9">
      <w:pPr>
        <w:bidi/>
        <w:rPr>
          <w:rFonts w:ascii="Traditional Arabic" w:hAnsi="Traditional Arabic" w:cs="Traditional Arabic"/>
          <w:sz w:val="32"/>
          <w:szCs w:val="32"/>
        </w:rPr>
      </w:pPr>
    </w:p>
    <w:p w:rsidR="00C605E9" w:rsidRPr="00C605E9" w:rsidRDefault="00C605E9" w:rsidP="00C605E9">
      <w:pPr>
        <w:bidi/>
        <w:rPr>
          <w:rFonts w:ascii="Traditional Arabic" w:hAnsi="Traditional Arabic" w:cs="Traditional Arabic"/>
          <w:sz w:val="32"/>
          <w:szCs w:val="32"/>
        </w:rPr>
      </w:pPr>
    </w:p>
    <w:p w:rsidR="00C605E9" w:rsidRPr="00C605E9" w:rsidRDefault="00C605E9" w:rsidP="00C605E9">
      <w:pPr>
        <w:bidi/>
        <w:rPr>
          <w:rFonts w:ascii="Traditional Arabic" w:hAnsi="Traditional Arabic" w:cs="Traditional Arabic"/>
          <w:sz w:val="32"/>
          <w:szCs w:val="32"/>
        </w:rPr>
      </w:pPr>
    </w:p>
    <w:p w:rsidR="00C605E9" w:rsidRPr="00C605E9" w:rsidRDefault="00C605E9" w:rsidP="00C605E9">
      <w:pPr>
        <w:bidi/>
        <w:rPr>
          <w:rFonts w:ascii="Traditional Arabic" w:hAnsi="Traditional Arabic" w:cs="Traditional Arabic"/>
          <w:sz w:val="32"/>
          <w:szCs w:val="32"/>
        </w:rPr>
      </w:pPr>
    </w:p>
    <w:p w:rsidR="00C605E9" w:rsidRDefault="00C605E9" w:rsidP="00C605E9">
      <w:pPr>
        <w:bidi/>
        <w:rPr>
          <w:rFonts w:ascii="Traditional Arabic" w:hAnsi="Traditional Arabic" w:cs="Traditional Arabic"/>
          <w:sz w:val="32"/>
          <w:szCs w:val="32"/>
        </w:rPr>
      </w:pPr>
    </w:p>
    <w:p w:rsidR="00C605E9" w:rsidRDefault="00C605E9" w:rsidP="00C605E9">
      <w:pPr>
        <w:bidi/>
        <w:rPr>
          <w:rFonts w:ascii="Traditional Arabic" w:hAnsi="Traditional Arabic" w:cs="Traditional Arabic"/>
          <w:sz w:val="32"/>
          <w:szCs w:val="32"/>
        </w:rPr>
      </w:pPr>
    </w:p>
    <w:p w:rsidR="000C50A3" w:rsidRDefault="00C605E9" w:rsidP="00C605E9">
      <w:pPr>
        <w:tabs>
          <w:tab w:val="left" w:pos="3436"/>
        </w:tabs>
        <w:bidi/>
        <w:rPr>
          <w:rFonts w:ascii="Traditional Arabic" w:hAnsi="Traditional Arabic" w:cs="Traditional Arabic"/>
          <w:sz w:val="32"/>
          <w:szCs w:val="32"/>
          <w:rtl/>
        </w:rPr>
      </w:pPr>
      <w:r>
        <w:rPr>
          <w:rFonts w:ascii="Traditional Arabic" w:hAnsi="Traditional Arabic" w:cs="Traditional Arabic"/>
          <w:sz w:val="32"/>
          <w:szCs w:val="32"/>
          <w:rtl/>
        </w:rPr>
        <w:tab/>
      </w:r>
    </w:p>
    <w:p w:rsidR="00C605E9" w:rsidRDefault="00C605E9" w:rsidP="00C605E9">
      <w:pPr>
        <w:tabs>
          <w:tab w:val="left" w:pos="3436"/>
        </w:tabs>
        <w:bidi/>
        <w:rPr>
          <w:rFonts w:ascii="Traditional Arabic" w:hAnsi="Traditional Arabic" w:cs="Traditional Arabic"/>
          <w:sz w:val="32"/>
          <w:szCs w:val="32"/>
          <w:rtl/>
        </w:rPr>
      </w:pPr>
    </w:p>
    <w:p w:rsidR="00C605E9" w:rsidRDefault="00C605E9" w:rsidP="00C605E9">
      <w:pPr>
        <w:tabs>
          <w:tab w:val="left" w:pos="3436"/>
        </w:tabs>
        <w:bidi/>
        <w:rPr>
          <w:rFonts w:ascii="Traditional Arabic" w:hAnsi="Traditional Arabic" w:cs="Traditional Arabic"/>
          <w:sz w:val="32"/>
          <w:szCs w:val="32"/>
          <w:rtl/>
        </w:rPr>
      </w:pPr>
    </w:p>
    <w:p w:rsidR="00C605E9" w:rsidRDefault="00C605E9" w:rsidP="00C605E9">
      <w:pPr>
        <w:tabs>
          <w:tab w:val="left" w:pos="3436"/>
        </w:tabs>
        <w:bidi/>
        <w:rPr>
          <w:rFonts w:ascii="Traditional Arabic" w:hAnsi="Traditional Arabic" w:cs="Traditional Arabic"/>
          <w:sz w:val="32"/>
          <w:szCs w:val="32"/>
          <w:rtl/>
        </w:rPr>
      </w:pPr>
    </w:p>
    <w:p w:rsidR="00C605E9" w:rsidRPr="00A43074" w:rsidRDefault="00C605E9" w:rsidP="00A43074">
      <w:pPr>
        <w:tabs>
          <w:tab w:val="left" w:pos="3436"/>
        </w:tabs>
        <w:bidi/>
        <w:jc w:val="center"/>
        <w:rPr>
          <w:rFonts w:ascii="Traditional Arabic" w:hAnsi="Traditional Arabic" w:cs="Traditional Arabic"/>
          <w:b/>
          <w:bCs/>
          <w:sz w:val="32"/>
          <w:szCs w:val="32"/>
          <w:rtl/>
        </w:rPr>
      </w:pPr>
      <w:r w:rsidRPr="00A43074">
        <w:rPr>
          <w:rFonts w:ascii="Traditional Arabic" w:hAnsi="Traditional Arabic" w:cs="Traditional Arabic" w:hint="cs"/>
          <w:b/>
          <w:bCs/>
          <w:sz w:val="32"/>
          <w:szCs w:val="32"/>
          <w:rtl/>
        </w:rPr>
        <w:lastRenderedPageBreak/>
        <w:t>ترجمة الباحتة</w:t>
      </w:r>
    </w:p>
    <w:p w:rsidR="00C605E9" w:rsidRPr="00A43074" w:rsidRDefault="00C605E9" w:rsidP="00A43074">
      <w:pPr>
        <w:tabs>
          <w:tab w:val="left" w:pos="3436"/>
        </w:tabs>
        <w:bidi/>
        <w:spacing w:after="0" w:line="360" w:lineRule="auto"/>
        <w:rPr>
          <w:rFonts w:ascii="Traditional Arabic" w:hAnsi="Traditional Arabic" w:cs="Traditional Arabic"/>
          <w:b/>
          <w:bCs/>
          <w:sz w:val="32"/>
          <w:szCs w:val="32"/>
          <w:u w:val="single"/>
          <w:rtl/>
        </w:rPr>
      </w:pPr>
      <w:r w:rsidRPr="00A43074">
        <w:rPr>
          <w:rFonts w:ascii="Traditional Arabic" w:hAnsi="Traditional Arabic" w:cs="Traditional Arabic" w:hint="cs"/>
          <w:b/>
          <w:bCs/>
          <w:sz w:val="32"/>
          <w:szCs w:val="32"/>
          <w:u w:val="single"/>
          <w:rtl/>
        </w:rPr>
        <w:t>الشخصية</w:t>
      </w:r>
    </w:p>
    <w:p w:rsidR="00C605E9" w:rsidRDefault="00C605E9" w:rsidP="00A43074">
      <w:pPr>
        <w:bidi/>
        <w:spacing w:after="0" w:line="360" w:lineRule="auto"/>
        <w:rPr>
          <w:rFonts w:ascii="Traditional Arabic" w:hAnsi="Traditional Arabic" w:cs="Traditional Arabic"/>
          <w:sz w:val="32"/>
          <w:szCs w:val="32"/>
          <w:rtl/>
        </w:rPr>
      </w:pPr>
      <w:r>
        <w:rPr>
          <w:rFonts w:ascii="Traditional Arabic" w:hAnsi="Traditional Arabic" w:cs="Traditional Arabic" w:hint="cs"/>
          <w:sz w:val="32"/>
          <w:szCs w:val="32"/>
          <w:rtl/>
        </w:rPr>
        <w:t>الاسم</w:t>
      </w:r>
      <w:r>
        <w:rPr>
          <w:rFonts w:ascii="Traditional Arabic" w:hAnsi="Traditional Arabic" w:cs="Traditional Arabic" w:hint="cs"/>
          <w:sz w:val="32"/>
          <w:szCs w:val="32"/>
          <w:rtl/>
        </w:rPr>
        <w:tab/>
      </w:r>
      <w:r>
        <w:rPr>
          <w:rFonts w:ascii="Traditional Arabic" w:hAnsi="Traditional Arabic" w:cs="Traditional Arabic" w:hint="cs"/>
          <w:sz w:val="32"/>
          <w:szCs w:val="32"/>
          <w:rtl/>
        </w:rPr>
        <w:tab/>
      </w:r>
      <w:r>
        <w:rPr>
          <w:rFonts w:ascii="Traditional Arabic" w:hAnsi="Traditional Arabic" w:cs="Traditional Arabic" w:hint="cs"/>
          <w:sz w:val="32"/>
          <w:szCs w:val="32"/>
          <w:rtl/>
        </w:rPr>
        <w:tab/>
        <w:t>:</w:t>
      </w:r>
      <w:r w:rsidR="00643F8C">
        <w:rPr>
          <w:rFonts w:ascii="Traditional Arabic" w:hAnsi="Traditional Arabic" w:cs="Traditional Arabic" w:hint="cs"/>
          <w:sz w:val="32"/>
          <w:szCs w:val="32"/>
          <w:rtl/>
        </w:rPr>
        <w:t xml:space="preserve"> وردة المذكية</w:t>
      </w:r>
    </w:p>
    <w:p w:rsidR="00C605E9" w:rsidRDefault="00C605E9" w:rsidP="00A43074">
      <w:pPr>
        <w:bidi/>
        <w:spacing w:after="0" w:line="360" w:lineRule="auto"/>
        <w:rPr>
          <w:rFonts w:ascii="Traditional Arabic" w:hAnsi="Traditional Arabic" w:cs="Traditional Arabic"/>
          <w:sz w:val="32"/>
          <w:szCs w:val="32"/>
          <w:rtl/>
        </w:rPr>
      </w:pPr>
      <w:r>
        <w:rPr>
          <w:rFonts w:ascii="Traditional Arabic" w:hAnsi="Traditional Arabic" w:cs="Traditional Arabic" w:hint="cs"/>
          <w:sz w:val="32"/>
          <w:szCs w:val="32"/>
          <w:rtl/>
        </w:rPr>
        <w:t>الجنسية</w:t>
      </w:r>
      <w:r>
        <w:rPr>
          <w:rFonts w:ascii="Traditional Arabic" w:hAnsi="Traditional Arabic" w:cs="Traditional Arabic" w:hint="cs"/>
          <w:sz w:val="32"/>
          <w:szCs w:val="32"/>
          <w:rtl/>
        </w:rPr>
        <w:tab/>
      </w:r>
      <w:r>
        <w:rPr>
          <w:rFonts w:ascii="Traditional Arabic" w:hAnsi="Traditional Arabic" w:cs="Traditional Arabic" w:hint="cs"/>
          <w:sz w:val="32"/>
          <w:szCs w:val="32"/>
          <w:rtl/>
        </w:rPr>
        <w:tab/>
      </w:r>
      <w:r>
        <w:rPr>
          <w:rFonts w:ascii="Traditional Arabic" w:hAnsi="Traditional Arabic" w:cs="Traditional Arabic" w:hint="cs"/>
          <w:sz w:val="32"/>
          <w:szCs w:val="32"/>
          <w:rtl/>
        </w:rPr>
        <w:tab/>
        <w:t>:</w:t>
      </w:r>
      <w:r w:rsidR="00643F8C">
        <w:rPr>
          <w:rFonts w:ascii="Traditional Arabic" w:hAnsi="Traditional Arabic" w:cs="Traditional Arabic" w:hint="cs"/>
          <w:sz w:val="32"/>
          <w:szCs w:val="32"/>
          <w:rtl/>
        </w:rPr>
        <w:t>إندونسيا</w:t>
      </w:r>
    </w:p>
    <w:p w:rsidR="00C605E9" w:rsidRDefault="00C605E9" w:rsidP="00A43074">
      <w:pPr>
        <w:bidi/>
        <w:spacing w:after="0" w:line="360" w:lineRule="auto"/>
        <w:rPr>
          <w:rFonts w:ascii="Traditional Arabic" w:hAnsi="Traditional Arabic" w:cs="Traditional Arabic"/>
          <w:sz w:val="32"/>
          <w:szCs w:val="32"/>
          <w:rtl/>
        </w:rPr>
      </w:pPr>
      <w:r>
        <w:rPr>
          <w:rFonts w:ascii="Traditional Arabic" w:hAnsi="Traditional Arabic" w:cs="Traditional Arabic" w:hint="cs"/>
          <w:sz w:val="32"/>
          <w:szCs w:val="32"/>
          <w:rtl/>
        </w:rPr>
        <w:t>مكان وتاريخ الميلاد</w:t>
      </w:r>
      <w:r>
        <w:rPr>
          <w:rFonts w:ascii="Traditional Arabic" w:hAnsi="Traditional Arabic" w:cs="Traditional Arabic" w:hint="cs"/>
          <w:sz w:val="32"/>
          <w:szCs w:val="32"/>
          <w:rtl/>
        </w:rPr>
        <w:tab/>
        <w:t>:</w:t>
      </w:r>
      <w:r w:rsidR="00643F8C">
        <w:rPr>
          <w:rFonts w:ascii="Traditional Arabic" w:hAnsi="Traditional Arabic" w:cs="Traditional Arabic" w:hint="cs"/>
          <w:sz w:val="32"/>
          <w:szCs w:val="32"/>
          <w:rtl/>
        </w:rPr>
        <w:t xml:space="preserve"> سمارنج, 11 ي</w:t>
      </w:r>
      <w:r w:rsidR="00A43074">
        <w:rPr>
          <w:rFonts w:ascii="Traditional Arabic" w:hAnsi="Traditional Arabic" w:cs="Traditional Arabic" w:hint="cs"/>
          <w:sz w:val="32"/>
          <w:szCs w:val="32"/>
          <w:rtl/>
        </w:rPr>
        <w:t>ناير 1997</w:t>
      </w:r>
    </w:p>
    <w:p w:rsidR="00C605E9" w:rsidRDefault="00C605E9" w:rsidP="00A43074">
      <w:pPr>
        <w:bidi/>
        <w:spacing w:after="0" w:line="360" w:lineRule="auto"/>
        <w:rPr>
          <w:rFonts w:ascii="Traditional Arabic" w:hAnsi="Traditional Arabic" w:cs="Traditional Arabic"/>
          <w:sz w:val="32"/>
          <w:szCs w:val="32"/>
        </w:rPr>
      </w:pPr>
      <w:r>
        <w:rPr>
          <w:rFonts w:ascii="Traditional Arabic" w:hAnsi="Traditional Arabic" w:cs="Traditional Arabic" w:hint="cs"/>
          <w:sz w:val="32"/>
          <w:szCs w:val="32"/>
          <w:rtl/>
        </w:rPr>
        <w:t>العنوان</w:t>
      </w:r>
      <w:r>
        <w:rPr>
          <w:rFonts w:ascii="Traditional Arabic" w:hAnsi="Traditional Arabic" w:cs="Traditional Arabic" w:hint="cs"/>
          <w:sz w:val="32"/>
          <w:szCs w:val="32"/>
          <w:rtl/>
        </w:rPr>
        <w:tab/>
      </w:r>
      <w:r>
        <w:rPr>
          <w:rFonts w:ascii="Traditional Arabic" w:hAnsi="Traditional Arabic" w:cs="Traditional Arabic" w:hint="cs"/>
          <w:sz w:val="32"/>
          <w:szCs w:val="32"/>
          <w:rtl/>
        </w:rPr>
        <w:tab/>
      </w:r>
      <w:r>
        <w:rPr>
          <w:rFonts w:ascii="Traditional Arabic" w:hAnsi="Traditional Arabic" w:cs="Traditional Arabic" w:hint="cs"/>
          <w:sz w:val="32"/>
          <w:szCs w:val="32"/>
          <w:rtl/>
        </w:rPr>
        <w:tab/>
        <w:t>:</w:t>
      </w:r>
      <w:r w:rsidR="00A43074">
        <w:rPr>
          <w:rFonts w:ascii="Traditional Arabic" w:hAnsi="Traditional Arabic" w:cs="Traditional Arabic" w:hint="cs"/>
          <w:sz w:val="32"/>
          <w:szCs w:val="32"/>
          <w:rtl/>
        </w:rPr>
        <w:t xml:space="preserve"> الشارع فروف سوهارسو متسيه, تمبالانج, سمارانج, جاوى الوسطى</w:t>
      </w:r>
    </w:p>
    <w:p w:rsidR="00643F8C" w:rsidRDefault="00C605E9" w:rsidP="00A43074">
      <w:pPr>
        <w:bidi/>
        <w:spacing w:after="0" w:line="360" w:lineRule="auto"/>
        <w:rPr>
          <w:rFonts w:ascii="Traditional Arabic" w:hAnsi="Traditional Arabic" w:cs="Traditional Arabic"/>
          <w:sz w:val="32"/>
          <w:szCs w:val="32"/>
          <w:rtl/>
        </w:rPr>
      </w:pPr>
      <w:r>
        <w:rPr>
          <w:rFonts w:ascii="Traditional Arabic" w:hAnsi="Traditional Arabic" w:cs="Traditional Arabic" w:hint="cs"/>
          <w:sz w:val="32"/>
          <w:szCs w:val="32"/>
          <w:rtl/>
        </w:rPr>
        <w:t>البرد الاكتروني</w:t>
      </w:r>
      <w:r w:rsidR="00643F8C">
        <w:rPr>
          <w:rFonts w:ascii="Traditional Arabic" w:hAnsi="Traditional Arabic" w:cs="Traditional Arabic" w:hint="cs"/>
          <w:sz w:val="32"/>
          <w:szCs w:val="32"/>
          <w:rtl/>
        </w:rPr>
        <w:tab/>
      </w:r>
      <w:r w:rsidR="00643F8C">
        <w:rPr>
          <w:rFonts w:ascii="Traditional Arabic" w:hAnsi="Traditional Arabic" w:cs="Traditional Arabic" w:hint="cs"/>
          <w:sz w:val="32"/>
          <w:szCs w:val="32"/>
          <w:rtl/>
        </w:rPr>
        <w:tab/>
        <w:t>:</w:t>
      </w:r>
      <w:r w:rsidR="00A43074">
        <w:rPr>
          <w:rFonts w:ascii="Traditional Arabic" w:hAnsi="Traditional Arabic" w:cs="Traditional Arabic"/>
          <w:sz w:val="32"/>
          <w:szCs w:val="32"/>
        </w:rPr>
        <w:t xml:space="preserve">  </w:t>
      </w:r>
      <w:hyperlink r:id="rId21" w:history="1">
        <w:r w:rsidR="00A43074" w:rsidRPr="00A43074">
          <w:rPr>
            <w:rStyle w:val="Hyperlink"/>
            <w:rFonts w:asciiTheme="majorBidi" w:hAnsiTheme="majorBidi" w:cstheme="majorBidi"/>
            <w:sz w:val="24"/>
            <w:szCs w:val="24"/>
          </w:rPr>
          <w:t>warda99mudzakkiyah@gmail.com</w:t>
        </w:r>
      </w:hyperlink>
      <w:r w:rsidR="00A43074">
        <w:rPr>
          <w:rFonts w:ascii="Traditional Arabic" w:hAnsi="Traditional Arabic" w:cs="Traditional Arabic"/>
          <w:sz w:val="32"/>
          <w:szCs w:val="32"/>
        </w:rPr>
        <w:t xml:space="preserve"> </w:t>
      </w:r>
    </w:p>
    <w:p w:rsidR="00643F8C" w:rsidRDefault="00643F8C" w:rsidP="00A43074">
      <w:pPr>
        <w:bidi/>
        <w:spacing w:after="0" w:line="360" w:lineRule="auto"/>
        <w:rPr>
          <w:rFonts w:ascii="Traditional Arabic" w:hAnsi="Traditional Arabic" w:cs="Traditional Arabic"/>
          <w:sz w:val="32"/>
          <w:szCs w:val="32"/>
          <w:rtl/>
        </w:rPr>
      </w:pPr>
    </w:p>
    <w:p w:rsidR="00643F8C" w:rsidRPr="00A43074" w:rsidRDefault="00643F8C" w:rsidP="00A43074">
      <w:pPr>
        <w:bidi/>
        <w:spacing w:after="0" w:line="360" w:lineRule="auto"/>
        <w:rPr>
          <w:rFonts w:ascii="Traditional Arabic" w:hAnsi="Traditional Arabic" w:cs="Traditional Arabic"/>
          <w:b/>
          <w:bCs/>
          <w:sz w:val="32"/>
          <w:szCs w:val="32"/>
          <w:u w:val="single"/>
          <w:rtl/>
        </w:rPr>
      </w:pPr>
      <w:r w:rsidRPr="00A43074">
        <w:rPr>
          <w:rFonts w:ascii="Traditional Arabic" w:hAnsi="Traditional Arabic" w:cs="Traditional Arabic" w:hint="cs"/>
          <w:b/>
          <w:bCs/>
          <w:sz w:val="32"/>
          <w:szCs w:val="32"/>
          <w:u w:val="single"/>
          <w:rtl/>
        </w:rPr>
        <w:t>خلفية الدراسة الرسمية</w:t>
      </w:r>
    </w:p>
    <w:p w:rsidR="00643F8C" w:rsidRDefault="00643F8C" w:rsidP="00A43074">
      <w:pPr>
        <w:pStyle w:val="ListParagraph"/>
        <w:numPr>
          <w:ilvl w:val="0"/>
          <w:numId w:val="43"/>
        </w:numPr>
        <w:bidi/>
        <w:spacing w:after="0" w:line="360" w:lineRule="auto"/>
        <w:rPr>
          <w:rFonts w:ascii="Traditional Arabic" w:hAnsi="Traditional Arabic" w:cs="Traditional Arabic"/>
          <w:sz w:val="32"/>
          <w:szCs w:val="32"/>
        </w:rPr>
      </w:pPr>
      <w:r>
        <w:rPr>
          <w:rFonts w:ascii="Traditional Arabic" w:hAnsi="Traditional Arabic" w:cs="Traditional Arabic" w:hint="cs"/>
          <w:sz w:val="32"/>
          <w:szCs w:val="32"/>
          <w:rtl/>
        </w:rPr>
        <w:t>روضة الاطفال المتعلمين, تمبالانج, سمارانج</w:t>
      </w:r>
      <w:r>
        <w:rPr>
          <w:rFonts w:ascii="Traditional Arabic" w:hAnsi="Traditional Arabic" w:cs="Traditional Arabic" w:hint="cs"/>
          <w:sz w:val="32"/>
          <w:szCs w:val="32"/>
          <w:rtl/>
        </w:rPr>
        <w:tab/>
      </w:r>
      <w:r>
        <w:rPr>
          <w:rFonts w:ascii="Traditional Arabic" w:hAnsi="Traditional Arabic" w:cs="Traditional Arabic" w:hint="cs"/>
          <w:sz w:val="32"/>
          <w:szCs w:val="32"/>
          <w:rtl/>
        </w:rPr>
        <w:tab/>
      </w:r>
      <w:r>
        <w:rPr>
          <w:rFonts w:ascii="Traditional Arabic" w:hAnsi="Traditional Arabic" w:cs="Traditional Arabic" w:hint="cs"/>
          <w:sz w:val="32"/>
          <w:szCs w:val="32"/>
          <w:rtl/>
        </w:rPr>
        <w:tab/>
        <w:t>2003</w:t>
      </w:r>
    </w:p>
    <w:p w:rsidR="00643F8C" w:rsidRDefault="00643F8C" w:rsidP="00A43074">
      <w:pPr>
        <w:pStyle w:val="ListParagraph"/>
        <w:numPr>
          <w:ilvl w:val="0"/>
          <w:numId w:val="43"/>
        </w:numPr>
        <w:bidi/>
        <w:spacing w:after="0" w:line="360" w:lineRule="auto"/>
        <w:rPr>
          <w:rFonts w:ascii="Traditional Arabic" w:hAnsi="Traditional Arabic" w:cs="Traditional Arabic"/>
          <w:sz w:val="32"/>
          <w:szCs w:val="32"/>
        </w:rPr>
      </w:pPr>
      <w:r>
        <w:rPr>
          <w:rFonts w:ascii="Traditional Arabic" w:hAnsi="Traditional Arabic" w:cs="Traditional Arabic" w:hint="cs"/>
          <w:sz w:val="32"/>
          <w:szCs w:val="32"/>
          <w:rtl/>
        </w:rPr>
        <w:t>المدرسة الابتدائية المتعلمين, تمبالانج, سمارانج</w:t>
      </w:r>
      <w:r>
        <w:rPr>
          <w:rFonts w:ascii="Traditional Arabic" w:hAnsi="Traditional Arabic" w:cs="Traditional Arabic" w:hint="cs"/>
          <w:sz w:val="32"/>
          <w:szCs w:val="32"/>
          <w:rtl/>
        </w:rPr>
        <w:tab/>
      </w:r>
      <w:r>
        <w:rPr>
          <w:rFonts w:ascii="Traditional Arabic" w:hAnsi="Traditional Arabic" w:cs="Traditional Arabic" w:hint="cs"/>
          <w:sz w:val="32"/>
          <w:szCs w:val="32"/>
          <w:rtl/>
        </w:rPr>
        <w:tab/>
      </w:r>
      <w:r>
        <w:rPr>
          <w:rFonts w:ascii="Traditional Arabic" w:hAnsi="Traditional Arabic" w:cs="Traditional Arabic" w:hint="cs"/>
          <w:sz w:val="32"/>
          <w:szCs w:val="32"/>
          <w:rtl/>
        </w:rPr>
        <w:tab/>
        <w:t>2009</w:t>
      </w:r>
    </w:p>
    <w:p w:rsidR="00643F8C" w:rsidRDefault="00643F8C" w:rsidP="00A43074">
      <w:pPr>
        <w:pStyle w:val="ListParagraph"/>
        <w:numPr>
          <w:ilvl w:val="0"/>
          <w:numId w:val="43"/>
        </w:numPr>
        <w:bidi/>
        <w:spacing w:after="0" w:line="360" w:lineRule="auto"/>
        <w:rPr>
          <w:rFonts w:ascii="Traditional Arabic" w:hAnsi="Traditional Arabic" w:cs="Traditional Arabic"/>
          <w:sz w:val="32"/>
          <w:szCs w:val="32"/>
        </w:rPr>
      </w:pPr>
      <w:r>
        <w:rPr>
          <w:rFonts w:ascii="Traditional Arabic" w:hAnsi="Traditional Arabic" w:cs="Traditional Arabic" w:hint="cs"/>
          <w:sz w:val="32"/>
          <w:szCs w:val="32"/>
          <w:rtl/>
        </w:rPr>
        <w:t>المدرسة الثناوية ياسفيا, كوبوك, كروبوكان</w:t>
      </w:r>
      <w:r>
        <w:rPr>
          <w:rFonts w:ascii="Traditional Arabic" w:hAnsi="Traditional Arabic" w:cs="Traditional Arabic" w:hint="cs"/>
          <w:sz w:val="32"/>
          <w:szCs w:val="32"/>
          <w:rtl/>
        </w:rPr>
        <w:tab/>
      </w:r>
      <w:r>
        <w:rPr>
          <w:rFonts w:ascii="Traditional Arabic" w:hAnsi="Traditional Arabic" w:cs="Traditional Arabic" w:hint="cs"/>
          <w:sz w:val="32"/>
          <w:szCs w:val="32"/>
          <w:rtl/>
        </w:rPr>
        <w:tab/>
      </w:r>
      <w:r>
        <w:rPr>
          <w:rFonts w:ascii="Traditional Arabic" w:hAnsi="Traditional Arabic" w:cs="Traditional Arabic" w:hint="cs"/>
          <w:sz w:val="32"/>
          <w:szCs w:val="32"/>
          <w:rtl/>
        </w:rPr>
        <w:tab/>
        <w:t>2012</w:t>
      </w:r>
    </w:p>
    <w:p w:rsidR="00643F8C" w:rsidRDefault="00643F8C" w:rsidP="00A43074">
      <w:pPr>
        <w:pStyle w:val="ListParagraph"/>
        <w:numPr>
          <w:ilvl w:val="0"/>
          <w:numId w:val="43"/>
        </w:numPr>
        <w:bidi/>
        <w:spacing w:after="0" w:line="360" w:lineRule="auto"/>
        <w:rPr>
          <w:rFonts w:ascii="Traditional Arabic" w:hAnsi="Traditional Arabic" w:cs="Traditional Arabic"/>
          <w:sz w:val="32"/>
          <w:szCs w:val="32"/>
        </w:rPr>
      </w:pPr>
      <w:r>
        <w:rPr>
          <w:rFonts w:ascii="Traditional Arabic" w:hAnsi="Traditional Arabic" w:cs="Traditional Arabic" w:hint="cs"/>
          <w:sz w:val="32"/>
          <w:szCs w:val="32"/>
          <w:rtl/>
        </w:rPr>
        <w:t>المدرسة العالية المعدلة الفطرة, كديندنج لور, سورابايا</w:t>
      </w:r>
      <w:r>
        <w:rPr>
          <w:rFonts w:ascii="Traditional Arabic" w:hAnsi="Traditional Arabic" w:cs="Traditional Arabic" w:hint="cs"/>
          <w:sz w:val="32"/>
          <w:szCs w:val="32"/>
          <w:rtl/>
        </w:rPr>
        <w:tab/>
      </w:r>
      <w:r>
        <w:rPr>
          <w:rFonts w:ascii="Traditional Arabic" w:hAnsi="Traditional Arabic" w:cs="Traditional Arabic" w:hint="cs"/>
          <w:sz w:val="32"/>
          <w:szCs w:val="32"/>
          <w:rtl/>
        </w:rPr>
        <w:tab/>
        <w:t>2015</w:t>
      </w:r>
    </w:p>
    <w:p w:rsidR="00C605E9" w:rsidRPr="00643F8C" w:rsidRDefault="00643F8C" w:rsidP="00A43074">
      <w:pPr>
        <w:pStyle w:val="ListParagraph"/>
        <w:numPr>
          <w:ilvl w:val="0"/>
          <w:numId w:val="43"/>
        </w:numPr>
        <w:bidi/>
        <w:spacing w:after="0" w:line="360" w:lineRule="auto"/>
        <w:rPr>
          <w:rFonts w:ascii="Traditional Arabic" w:hAnsi="Traditional Arabic" w:cs="Traditional Arabic"/>
          <w:sz w:val="32"/>
          <w:szCs w:val="32"/>
        </w:rPr>
      </w:pPr>
      <w:r>
        <w:rPr>
          <w:rFonts w:ascii="Traditional Arabic" w:hAnsi="Traditional Arabic" w:cs="Traditional Arabic" w:hint="cs"/>
          <w:sz w:val="32"/>
          <w:szCs w:val="32"/>
          <w:rtl/>
        </w:rPr>
        <w:t>كلية اصول الدين والانسانية بجامعة الاسلامية</w:t>
      </w:r>
      <w:r w:rsidRPr="00643F8C">
        <w:rPr>
          <w:rFonts w:ascii="Traditional Arabic" w:hAnsi="Traditional Arabic" w:cs="Traditional Arabic" w:hint="cs"/>
          <w:sz w:val="32"/>
          <w:szCs w:val="32"/>
          <w:rtl/>
        </w:rPr>
        <w:t xml:space="preserve"> الحكومية والي سونجو, سمارنج</w:t>
      </w:r>
      <w:r w:rsidR="00C605E9" w:rsidRPr="00643F8C">
        <w:rPr>
          <w:rFonts w:ascii="Traditional Arabic" w:hAnsi="Traditional Arabic" w:cs="Traditional Arabic" w:hint="cs"/>
          <w:sz w:val="32"/>
          <w:szCs w:val="32"/>
          <w:rtl/>
        </w:rPr>
        <w:tab/>
      </w:r>
      <w:r w:rsidRPr="00643F8C">
        <w:rPr>
          <w:rFonts w:ascii="Traditional Arabic" w:hAnsi="Traditional Arabic" w:cs="Traditional Arabic" w:hint="cs"/>
          <w:sz w:val="32"/>
          <w:szCs w:val="32"/>
          <w:rtl/>
        </w:rPr>
        <w:tab/>
      </w:r>
      <w:r w:rsidRPr="00643F8C">
        <w:rPr>
          <w:rFonts w:ascii="Traditional Arabic" w:hAnsi="Traditional Arabic" w:cs="Traditional Arabic" w:hint="cs"/>
          <w:sz w:val="32"/>
          <w:szCs w:val="32"/>
          <w:rtl/>
        </w:rPr>
        <w:tab/>
      </w:r>
      <w:r w:rsidRPr="00643F8C">
        <w:rPr>
          <w:rFonts w:ascii="Traditional Arabic" w:hAnsi="Traditional Arabic" w:cs="Traditional Arabic" w:hint="cs"/>
          <w:sz w:val="32"/>
          <w:szCs w:val="32"/>
          <w:rtl/>
        </w:rPr>
        <w:tab/>
      </w:r>
    </w:p>
    <w:sectPr w:rsidR="00C605E9" w:rsidRPr="00643F8C" w:rsidSect="002976E6">
      <w:footerReference w:type="default" r:id="rId22"/>
      <w:footerReference w:type="first" r:id="rId23"/>
      <w:pgSz w:w="12474" w:h="15876"/>
      <w:pgMar w:top="1701" w:right="2268" w:bottom="1701" w:left="1701" w:header="709" w:footer="709"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5ED" w:rsidRDefault="00AF45ED" w:rsidP="000C2F5D">
      <w:pPr>
        <w:spacing w:after="0" w:line="240" w:lineRule="auto"/>
      </w:pPr>
      <w:r>
        <w:separator/>
      </w:r>
    </w:p>
  </w:endnote>
  <w:endnote w:type="continuationSeparator" w:id="0">
    <w:p w:rsidR="00AF45ED" w:rsidRDefault="00AF45ED" w:rsidP="000C2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raditionalArabic">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MonotypeKoufi-Bold">
    <w:altName w:val="Arial Unicode MS"/>
    <w:panose1 w:val="00000000000000000000"/>
    <w:charset w:val="88"/>
    <w:family w:val="auto"/>
    <w:notTrueType/>
    <w:pitch w:val="default"/>
    <w:sig w:usb0="00000001" w:usb1="08080000" w:usb2="00000010" w:usb3="00000000" w:csb0="00100000"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416475"/>
      <w:docPartObj>
        <w:docPartGallery w:val="Page Numbers (Bottom of Page)"/>
        <w:docPartUnique/>
      </w:docPartObj>
    </w:sdtPr>
    <w:sdtEndPr/>
    <w:sdtContent>
      <w:p w:rsidR="001C0065" w:rsidRDefault="00C20FB9" w:rsidP="00CD7CC6">
        <w:pPr>
          <w:pStyle w:val="Footer"/>
          <w:bidi/>
          <w:jc w:val="center"/>
        </w:pPr>
        <w:r>
          <w:fldChar w:fldCharType="begin"/>
        </w:r>
        <w:r>
          <w:instrText xml:space="preserve"> PAGE   \* MERGEFORMAT </w:instrText>
        </w:r>
        <w:r>
          <w:fldChar w:fldCharType="separate"/>
        </w:r>
        <w:r>
          <w:rPr>
            <w:noProof/>
          </w:rPr>
          <w:t>vi</w:t>
        </w:r>
        <w:r>
          <w:rPr>
            <w:noProof/>
          </w:rPr>
          <w:fldChar w:fldCharType="end"/>
        </w:r>
      </w:p>
    </w:sdtContent>
  </w:sdt>
  <w:p w:rsidR="001C0065" w:rsidRDefault="001C00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6499"/>
      <w:docPartObj>
        <w:docPartGallery w:val="Page Numbers (Bottom of Page)"/>
        <w:docPartUnique/>
      </w:docPartObj>
    </w:sdtPr>
    <w:sdtEndPr/>
    <w:sdtContent>
      <w:p w:rsidR="001C0065" w:rsidRDefault="00C20FB9">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1C0065" w:rsidRDefault="001C0065" w:rsidP="00EB6C3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385464"/>
      <w:docPartObj>
        <w:docPartGallery w:val="Page Numbers (Bottom of Page)"/>
        <w:docPartUnique/>
      </w:docPartObj>
    </w:sdtPr>
    <w:sdtEndPr/>
    <w:sdtContent>
      <w:p w:rsidR="001C0065" w:rsidRDefault="00C20FB9" w:rsidP="00886D4A">
        <w:pPr>
          <w:pStyle w:val="Footer"/>
          <w:bidi/>
          <w:jc w:val="center"/>
        </w:pPr>
        <w:r>
          <w:fldChar w:fldCharType="begin"/>
        </w:r>
        <w:r>
          <w:instrText xml:space="preserve"> PAGE  </w:instrText>
        </w:r>
        <w:r>
          <w:instrText xml:space="preserve"> \* MERGEFORMAT </w:instrText>
        </w:r>
        <w:r>
          <w:fldChar w:fldCharType="separate"/>
        </w:r>
        <w:r>
          <w:rPr>
            <w:noProof/>
          </w:rPr>
          <w:t>vii</w:t>
        </w:r>
        <w:r>
          <w:rPr>
            <w:noProof/>
          </w:rPr>
          <w:fldChar w:fldCharType="end"/>
        </w:r>
      </w:p>
    </w:sdtContent>
  </w:sdt>
  <w:p w:rsidR="001C0065" w:rsidRDefault="001C00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13252"/>
      <w:docPartObj>
        <w:docPartGallery w:val="Page Numbers (Bottom of Page)"/>
        <w:docPartUnique/>
      </w:docPartObj>
    </w:sdtPr>
    <w:sdtEndPr/>
    <w:sdtContent>
      <w:p w:rsidR="001C0065" w:rsidRDefault="00C20FB9" w:rsidP="000F0D2E">
        <w:pPr>
          <w:pStyle w:val="Footer"/>
          <w:bidi/>
          <w:jc w:val="center"/>
        </w:pPr>
        <w:r>
          <w:fldChar w:fldCharType="begin"/>
        </w:r>
        <w:r>
          <w:instrText xml:space="preserve"> PAGE   \* MERGEFORMAT </w:instrText>
        </w:r>
        <w:r>
          <w:fldChar w:fldCharType="separate"/>
        </w:r>
        <w:r>
          <w:rPr>
            <w:noProof/>
            <w:rtl/>
          </w:rPr>
          <w:t>7</w:t>
        </w:r>
        <w:r>
          <w:rPr>
            <w:noProof/>
          </w:rPr>
          <w:fldChar w:fldCharType="end"/>
        </w:r>
      </w:p>
    </w:sdtContent>
  </w:sdt>
  <w:p w:rsidR="001C0065" w:rsidRDefault="001C006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3251"/>
      <w:docPartObj>
        <w:docPartGallery w:val="Page Numbers (Bottom of Page)"/>
        <w:docPartUnique/>
      </w:docPartObj>
    </w:sdtPr>
    <w:sdtEndPr/>
    <w:sdtContent>
      <w:p w:rsidR="001C0065" w:rsidRDefault="00C20FB9">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rsidR="001C0065" w:rsidRDefault="001C0065" w:rsidP="004B3F2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5ED" w:rsidRDefault="00AF45ED" w:rsidP="000C2F5D">
      <w:pPr>
        <w:spacing w:after="0" w:line="240" w:lineRule="auto"/>
      </w:pPr>
      <w:r>
        <w:separator/>
      </w:r>
    </w:p>
  </w:footnote>
  <w:footnote w:type="continuationSeparator" w:id="0">
    <w:p w:rsidR="00AF45ED" w:rsidRDefault="00AF45ED" w:rsidP="000C2F5D">
      <w:pPr>
        <w:spacing w:after="0" w:line="240" w:lineRule="auto"/>
      </w:pPr>
      <w:r>
        <w:continuationSeparator/>
      </w:r>
    </w:p>
  </w:footnote>
  <w:footnote w:id="1">
    <w:p w:rsidR="001C0065" w:rsidRPr="00AD211B" w:rsidRDefault="001C0065" w:rsidP="00AD211B">
      <w:pPr>
        <w:pStyle w:val="FootnoteText"/>
        <w:ind w:firstLine="720"/>
        <w:jc w:val="both"/>
        <w:rPr>
          <w:rFonts w:asciiTheme="majorBidi" w:hAnsiTheme="majorBidi" w:cstheme="majorBidi"/>
          <w:lang w:bidi="ar-EG"/>
        </w:rPr>
      </w:pPr>
      <w:r w:rsidRPr="00AD211B">
        <w:rPr>
          <w:rStyle w:val="FootnoteReference"/>
          <w:rFonts w:asciiTheme="majorBidi" w:hAnsiTheme="majorBidi" w:cstheme="majorBidi"/>
          <w:vertAlign w:val="baseline"/>
        </w:rPr>
        <w:footnoteRef/>
      </w:r>
      <w:r w:rsidRPr="00AD211B">
        <w:rPr>
          <w:rFonts w:asciiTheme="majorBidi" w:hAnsiTheme="majorBidi" w:cstheme="majorBidi"/>
        </w:rPr>
        <w:t xml:space="preserve"> Dr. </w:t>
      </w:r>
      <w:r w:rsidRPr="00AD211B">
        <w:rPr>
          <w:rFonts w:asciiTheme="majorBidi" w:hAnsiTheme="majorBidi" w:cstheme="majorBidi"/>
          <w:lang w:bidi="ar-EG"/>
        </w:rPr>
        <w:t xml:space="preserve">ja’far Khadem Yamani, </w:t>
      </w:r>
      <w:r w:rsidRPr="00AD211B">
        <w:rPr>
          <w:rFonts w:asciiTheme="majorBidi" w:hAnsiTheme="majorBidi" w:cstheme="majorBidi"/>
          <w:i/>
          <w:iCs/>
          <w:lang w:bidi="ar-EG"/>
        </w:rPr>
        <w:t>Kedokteran Islam Sejarah Dan Pekembangannya</w:t>
      </w:r>
      <w:r>
        <w:rPr>
          <w:rFonts w:asciiTheme="majorBidi" w:hAnsiTheme="majorBidi" w:cstheme="majorBidi"/>
          <w:lang w:bidi="ar-EG"/>
        </w:rPr>
        <w:t xml:space="preserve"> (Bandung: Dzikra,2005), h. 2-3</w:t>
      </w:r>
    </w:p>
  </w:footnote>
  <w:footnote w:id="2">
    <w:p w:rsidR="001C0065" w:rsidRPr="000651DE" w:rsidRDefault="001C0065" w:rsidP="000651DE">
      <w:pPr>
        <w:pStyle w:val="FootnoteText"/>
        <w:bidi/>
        <w:ind w:firstLine="720"/>
        <w:jc w:val="both"/>
        <w:rPr>
          <w:rFonts w:ascii="Traditional Arabic" w:hAnsi="Traditional Arabic" w:cs="Traditional Arabic"/>
          <w:sz w:val="28"/>
          <w:szCs w:val="28"/>
          <w:rtl/>
          <w:lang w:bidi="ar-EG"/>
        </w:rPr>
      </w:pPr>
      <w:r w:rsidRPr="000651DE">
        <w:rPr>
          <w:rStyle w:val="FootnoteReference"/>
          <w:rFonts w:ascii="Traditional Arabic" w:hAnsi="Traditional Arabic" w:cs="Traditional Arabic"/>
          <w:sz w:val="28"/>
          <w:szCs w:val="28"/>
        </w:rPr>
        <w:footnoteRef/>
      </w:r>
      <w:r w:rsidRPr="000651DE">
        <w:rPr>
          <w:rFonts w:ascii="Traditional Arabic" w:hAnsi="Traditional Arabic" w:cs="Traditional Arabic"/>
          <w:sz w:val="28"/>
          <w:szCs w:val="28"/>
        </w:rPr>
        <w:t xml:space="preserve"> </w:t>
      </w:r>
      <w:r w:rsidRPr="000651DE">
        <w:rPr>
          <w:rFonts w:ascii="Traditional Arabic" w:hAnsi="Traditional Arabic" w:cs="Traditional Arabic" w:hint="cs"/>
          <w:sz w:val="28"/>
          <w:szCs w:val="28"/>
          <w:rtl/>
        </w:rPr>
        <w:t xml:space="preserve"> </w:t>
      </w:r>
      <w:r w:rsidRPr="000651DE">
        <w:rPr>
          <w:rFonts w:ascii="Traditional Arabic" w:hAnsi="Traditional Arabic" w:cs="Traditional Arabic"/>
          <w:sz w:val="28"/>
          <w:szCs w:val="28"/>
          <w:rtl/>
          <w:lang w:bidi="ar-EG"/>
        </w:rPr>
        <w:t xml:space="preserve">ابو الحسين مسلم بن الحجاج النيسابوي, صحيح مسلم </w:t>
      </w:r>
      <w:r w:rsidRPr="000651DE">
        <w:rPr>
          <w:rFonts w:ascii="Traditional Arabic" w:hAnsi="Traditional Arabic" w:cs="Traditional Arabic" w:hint="cs"/>
          <w:sz w:val="28"/>
          <w:szCs w:val="28"/>
          <w:rtl/>
          <w:lang w:bidi="ar-EG"/>
        </w:rPr>
        <w:t>(</w:t>
      </w:r>
      <w:r w:rsidRPr="000651DE">
        <w:rPr>
          <w:rFonts w:ascii="Traditional Arabic" w:hAnsi="Traditional Arabic" w:cs="Traditional Arabic"/>
          <w:sz w:val="28"/>
          <w:szCs w:val="28"/>
          <w:rtl/>
          <w:lang w:bidi="ar-EG"/>
        </w:rPr>
        <w:t>بيروت: دار الكتب العلمية, 2011</w:t>
      </w:r>
      <w:r w:rsidRPr="000651DE">
        <w:rPr>
          <w:rFonts w:ascii="Traditional Arabic" w:hAnsi="Traditional Arabic" w:cs="Traditional Arabic" w:hint="cs"/>
          <w:sz w:val="28"/>
          <w:szCs w:val="28"/>
          <w:rtl/>
          <w:lang w:bidi="ar-EG"/>
        </w:rPr>
        <w:t>),</w:t>
      </w:r>
      <w:r w:rsidRPr="000651DE">
        <w:rPr>
          <w:rFonts w:ascii="Traditional Arabic" w:hAnsi="Traditional Arabic" w:cs="Traditional Arabic"/>
          <w:sz w:val="28"/>
          <w:szCs w:val="28"/>
          <w:rtl/>
          <w:lang w:bidi="ar-EG"/>
        </w:rPr>
        <w:t xml:space="preserve"> ص:876 </w:t>
      </w:r>
    </w:p>
  </w:footnote>
  <w:footnote w:id="3">
    <w:p w:rsidR="001C0065" w:rsidRPr="009A3FA4" w:rsidRDefault="001C0065" w:rsidP="009A3FA4">
      <w:pPr>
        <w:pStyle w:val="FootnoteText"/>
        <w:bidi/>
        <w:ind w:firstLine="720"/>
        <w:jc w:val="both"/>
        <w:rPr>
          <w:rtl/>
        </w:rPr>
      </w:pPr>
      <w:r>
        <w:rPr>
          <w:rStyle w:val="FootnoteReference"/>
        </w:rPr>
        <w:footnoteRef/>
      </w:r>
      <w:r>
        <w:rPr>
          <w:rFonts w:hint="cs"/>
          <w:rtl/>
        </w:rPr>
        <w:t xml:space="preserve"> </w:t>
      </w:r>
      <w:r w:rsidRPr="00A35B27">
        <w:rPr>
          <w:rFonts w:ascii="Traditional Arabic" w:hAnsi="Traditional Arabic" w:cs="Traditional Arabic"/>
          <w:sz w:val="28"/>
          <w:szCs w:val="28"/>
          <w:rtl/>
          <w:lang w:bidi="ar-EG"/>
        </w:rPr>
        <w:t>ابو عبد الله شمس ال</w:t>
      </w:r>
      <w:r w:rsidRPr="00A35B27">
        <w:rPr>
          <w:rFonts w:ascii="Traditional Arabic" w:hAnsi="Traditional Arabic" w:cs="Traditional Arabic" w:hint="cs"/>
          <w:sz w:val="28"/>
          <w:szCs w:val="28"/>
          <w:rtl/>
          <w:lang w:bidi="ar-EG"/>
        </w:rPr>
        <w:t>د</w:t>
      </w:r>
      <w:r w:rsidRPr="00A35B27">
        <w:rPr>
          <w:rFonts w:ascii="Traditional Arabic" w:hAnsi="Traditional Arabic" w:cs="Traditional Arabic"/>
          <w:sz w:val="28"/>
          <w:szCs w:val="28"/>
          <w:rtl/>
          <w:lang w:bidi="ar-EG"/>
        </w:rPr>
        <w:t xml:space="preserve">ين محمد بن ابي بكر الزرعي ابن القيوم الجوزية, </w:t>
      </w:r>
      <w:r w:rsidRPr="00A35B27">
        <w:rPr>
          <w:rFonts w:ascii="Traditional Arabic" w:hAnsi="Traditional Arabic" w:cs="Traditional Arabic"/>
          <w:i/>
          <w:iCs/>
          <w:sz w:val="28"/>
          <w:szCs w:val="28"/>
          <w:rtl/>
          <w:lang w:bidi="ar-EG"/>
        </w:rPr>
        <w:t>الطب النبوي</w:t>
      </w:r>
      <w:r w:rsidRPr="00A35B27">
        <w:rPr>
          <w:rFonts w:ascii="Traditional Arabic" w:hAnsi="Traditional Arabic" w:cs="Traditional Arabic"/>
          <w:sz w:val="28"/>
          <w:szCs w:val="28"/>
          <w:rtl/>
          <w:lang w:bidi="ar-EG"/>
        </w:rPr>
        <w:t xml:space="preserve"> </w:t>
      </w:r>
      <w:r w:rsidRPr="00A35B27">
        <w:rPr>
          <w:rFonts w:ascii="Traditional Arabic" w:hAnsi="Traditional Arabic" w:cs="Traditional Arabic" w:hint="cs"/>
          <w:sz w:val="28"/>
          <w:szCs w:val="28"/>
          <w:rtl/>
          <w:lang w:bidi="ar-EG"/>
        </w:rPr>
        <w:t>(</w:t>
      </w:r>
      <w:r w:rsidRPr="00A35B27">
        <w:rPr>
          <w:rFonts w:ascii="Traditional Arabic" w:hAnsi="Traditional Arabic" w:cs="Traditional Arabic"/>
          <w:sz w:val="28"/>
          <w:szCs w:val="28"/>
          <w:rtl/>
          <w:lang w:bidi="ar-EG"/>
        </w:rPr>
        <w:t>الرياض: دا</w:t>
      </w:r>
      <w:r w:rsidRPr="00A35B27">
        <w:rPr>
          <w:rFonts w:ascii="Traditional Arabic" w:hAnsi="Traditional Arabic" w:cs="Traditional Arabic" w:hint="cs"/>
          <w:sz w:val="28"/>
          <w:szCs w:val="28"/>
          <w:rtl/>
          <w:lang w:bidi="ar-EG"/>
        </w:rPr>
        <w:t>ر</w:t>
      </w:r>
      <w:r w:rsidRPr="00A35B27">
        <w:rPr>
          <w:rFonts w:ascii="Traditional Arabic" w:hAnsi="Traditional Arabic" w:cs="Traditional Arabic"/>
          <w:sz w:val="28"/>
          <w:szCs w:val="28"/>
          <w:rtl/>
          <w:lang w:bidi="ar-EG"/>
        </w:rPr>
        <w:t xml:space="preserve"> السلام</w:t>
      </w:r>
      <w:r w:rsidRPr="00A35B27">
        <w:rPr>
          <w:rFonts w:ascii="Traditional Arabic" w:hAnsi="Traditional Arabic" w:cs="Traditional Arabic" w:hint="cs"/>
          <w:sz w:val="28"/>
          <w:szCs w:val="28"/>
          <w:rtl/>
          <w:lang w:bidi="ar-EG"/>
        </w:rPr>
        <w:t>,</w:t>
      </w:r>
      <w:r w:rsidRPr="00A35B27">
        <w:rPr>
          <w:rFonts w:ascii="Traditional Arabic" w:hAnsi="Traditional Arabic" w:cs="Traditional Arabic"/>
          <w:sz w:val="28"/>
          <w:szCs w:val="28"/>
          <w:rtl/>
          <w:lang w:bidi="ar-EG"/>
        </w:rPr>
        <w:t xml:space="preserve"> 1</w:t>
      </w:r>
      <w:r w:rsidRPr="00A35B27">
        <w:rPr>
          <w:rFonts w:ascii="Traditional Arabic" w:hAnsi="Traditional Arabic" w:cs="Traditional Arabic" w:hint="cs"/>
          <w:sz w:val="28"/>
          <w:szCs w:val="28"/>
          <w:rtl/>
          <w:lang w:bidi="ar-EG"/>
        </w:rPr>
        <w:t>4</w:t>
      </w:r>
      <w:r w:rsidRPr="00A35B27">
        <w:rPr>
          <w:rFonts w:ascii="Traditional Arabic" w:hAnsi="Traditional Arabic" w:cs="Traditional Arabic"/>
          <w:sz w:val="28"/>
          <w:szCs w:val="28"/>
          <w:rtl/>
          <w:lang w:bidi="ar-EG"/>
        </w:rPr>
        <w:t>33 ه</w:t>
      </w:r>
      <w:r w:rsidRPr="00A35B27">
        <w:rPr>
          <w:rFonts w:ascii="Traditional Arabic" w:hAnsi="Traditional Arabic" w:cs="Traditional Arabic" w:hint="cs"/>
          <w:sz w:val="28"/>
          <w:szCs w:val="28"/>
          <w:rtl/>
          <w:lang w:bidi="ar-EG"/>
        </w:rPr>
        <w:t>)</w:t>
      </w:r>
      <w:r w:rsidRPr="00A35B27">
        <w:rPr>
          <w:rFonts w:ascii="Traditional Arabic" w:hAnsi="Traditional Arabic" w:cs="Traditional Arabic"/>
          <w:sz w:val="28"/>
          <w:szCs w:val="28"/>
          <w:rtl/>
          <w:lang w:bidi="ar-EG"/>
        </w:rPr>
        <w:t>, ص 19</w:t>
      </w:r>
      <w:r>
        <w:t xml:space="preserve"> </w:t>
      </w:r>
    </w:p>
  </w:footnote>
  <w:footnote w:id="4">
    <w:p w:rsidR="001C0065" w:rsidRPr="009A3FA4" w:rsidRDefault="001C0065" w:rsidP="00141E41">
      <w:pPr>
        <w:pStyle w:val="FootnoteText"/>
        <w:bidi/>
        <w:ind w:firstLine="720"/>
        <w:rPr>
          <w:rtl/>
        </w:rPr>
      </w:pPr>
      <w:r>
        <w:rPr>
          <w:rFonts w:hint="cs"/>
          <w:rtl/>
        </w:rPr>
        <w:t xml:space="preserve"> </w:t>
      </w:r>
      <w:r>
        <w:rPr>
          <w:rStyle w:val="FootnoteReference"/>
        </w:rPr>
        <w:footnoteRef/>
      </w:r>
      <w:r>
        <w:rPr>
          <w:rFonts w:hint="cs"/>
          <w:rtl/>
        </w:rPr>
        <w:t xml:space="preserve"> </w:t>
      </w:r>
      <w:r w:rsidRPr="00A35B27">
        <w:rPr>
          <w:rFonts w:ascii="Traditional Arabic" w:hAnsi="Traditional Arabic" w:cs="Traditional Arabic"/>
          <w:sz w:val="28"/>
          <w:szCs w:val="28"/>
          <w:rtl/>
          <w:lang w:bidi="ar-EG"/>
        </w:rPr>
        <w:t>حيوان أليف من الفصيلة السنورية, من خي مكله الفأر, ومنه أهلي وبري, وله أسماء عدة مثل: الهر او القط</w:t>
      </w:r>
    </w:p>
  </w:footnote>
  <w:footnote w:id="5">
    <w:p w:rsidR="001C0065" w:rsidRPr="00141E41" w:rsidRDefault="001C0065" w:rsidP="00141E41">
      <w:pPr>
        <w:pStyle w:val="FootnoteText"/>
        <w:bidi/>
        <w:ind w:firstLine="720"/>
        <w:rPr>
          <w:rtl/>
        </w:rPr>
      </w:pPr>
      <w:r>
        <w:rPr>
          <w:rStyle w:val="FootnoteReference"/>
        </w:rPr>
        <w:footnoteRef/>
      </w:r>
      <w:r>
        <w:t xml:space="preserve"> </w:t>
      </w:r>
      <w:r>
        <w:rPr>
          <w:rFonts w:hint="cs"/>
          <w:rtl/>
        </w:rPr>
        <w:t xml:space="preserve"> </w:t>
      </w:r>
      <w:r w:rsidRPr="00A35B27">
        <w:rPr>
          <w:rFonts w:ascii="Traditional Arabic" w:hAnsi="Traditional Arabic" w:cs="Traditional Arabic"/>
          <w:sz w:val="28"/>
          <w:szCs w:val="28"/>
          <w:rtl/>
          <w:lang w:bidi="ar-EG"/>
        </w:rPr>
        <w:t>ابو عبد الله شمس ال</w:t>
      </w:r>
      <w:r w:rsidRPr="00A35B27">
        <w:rPr>
          <w:rFonts w:ascii="Traditional Arabic" w:hAnsi="Traditional Arabic" w:cs="Traditional Arabic" w:hint="cs"/>
          <w:sz w:val="28"/>
          <w:szCs w:val="28"/>
          <w:rtl/>
          <w:lang w:bidi="ar-EG"/>
        </w:rPr>
        <w:t>د</w:t>
      </w:r>
      <w:r w:rsidRPr="00A35B27">
        <w:rPr>
          <w:rFonts w:ascii="Traditional Arabic" w:hAnsi="Traditional Arabic" w:cs="Traditional Arabic"/>
          <w:sz w:val="28"/>
          <w:szCs w:val="28"/>
          <w:rtl/>
          <w:lang w:bidi="ar-EG"/>
        </w:rPr>
        <w:t>ين محمد بن ابي بكر الزرعي ابن القيوم الجوزية,</w:t>
      </w:r>
      <w:r w:rsidRPr="00A35B27">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المرجع السابق</w:t>
      </w:r>
      <w:r w:rsidRPr="00A35B27">
        <w:rPr>
          <w:rFonts w:ascii="Traditional Arabic" w:hAnsi="Traditional Arabic" w:cs="Traditional Arabic"/>
          <w:sz w:val="28"/>
          <w:szCs w:val="28"/>
          <w:rtl/>
          <w:lang w:bidi="ar-EG"/>
        </w:rPr>
        <w:t xml:space="preserve">, ص </w:t>
      </w:r>
      <w:r w:rsidRPr="00A35B27">
        <w:rPr>
          <w:rFonts w:ascii="Traditional Arabic" w:hAnsi="Traditional Arabic" w:cs="Traditional Arabic" w:hint="cs"/>
          <w:sz w:val="28"/>
          <w:szCs w:val="28"/>
          <w:rtl/>
          <w:lang w:bidi="ar-EG"/>
        </w:rPr>
        <w:t>20</w:t>
      </w:r>
    </w:p>
  </w:footnote>
  <w:footnote w:id="6">
    <w:p w:rsidR="001C0065" w:rsidRPr="00A35B27" w:rsidRDefault="001C0065" w:rsidP="00897A07">
      <w:pPr>
        <w:bidi/>
        <w:spacing w:line="240" w:lineRule="auto"/>
        <w:ind w:firstLine="720"/>
        <w:jc w:val="both"/>
        <w:rPr>
          <w:rFonts w:ascii="Traditional Arabic" w:hAnsi="Traditional Arabic" w:cs="Traditional Arabic"/>
          <w:sz w:val="28"/>
          <w:szCs w:val="28"/>
          <w:lang w:bidi="ar-IQ"/>
        </w:rPr>
      </w:pPr>
      <w:r w:rsidRPr="00A35B27">
        <w:rPr>
          <w:rStyle w:val="FootnoteReference"/>
          <w:rFonts w:ascii="Traditional Arabic" w:hAnsi="Traditional Arabic" w:cs="Traditional Arabic"/>
          <w:sz w:val="28"/>
          <w:szCs w:val="28"/>
        </w:rPr>
        <w:footnoteRef/>
      </w:r>
      <w:r w:rsidRPr="00A35B27">
        <w:rPr>
          <w:rFonts w:ascii="Traditional Arabic" w:hAnsi="Traditional Arabic" w:cs="Traditional Arabic"/>
          <w:sz w:val="28"/>
          <w:szCs w:val="28"/>
        </w:rPr>
        <w:t xml:space="preserve"> </w:t>
      </w:r>
      <w:r w:rsidRPr="00A35B27">
        <w:rPr>
          <w:rFonts w:ascii="Traditional Arabic" w:hAnsi="Traditional Arabic" w:cs="Traditional Arabic"/>
          <w:sz w:val="28"/>
          <w:szCs w:val="28"/>
          <w:rtl/>
        </w:rPr>
        <w:t xml:space="preserve"> لأن التوازن علامة الإسلام, فمن جانب التأمير للتداوى أمرنا النبي صلى الله عليه وسلم للتوكل, فالشفاء حقيقتها من قدر الله. وقال النبي: </w:t>
      </w:r>
      <w:r w:rsidRPr="00A35B27">
        <w:rPr>
          <w:rFonts w:ascii="Traditional Arabic" w:hAnsi="Traditional Arabic" w:cs="Traditional Arabic"/>
          <w:sz w:val="28"/>
          <w:szCs w:val="28"/>
          <w:rtl/>
          <w:lang w:bidi="ar-IQ"/>
        </w:rPr>
        <w:t>الدواء من القدر وهو ينفع من يشاء بما يشاء, صحيح الجميع الالباني 3416.</w:t>
      </w:r>
    </w:p>
  </w:footnote>
  <w:footnote w:id="7">
    <w:p w:rsidR="001C0065" w:rsidRPr="00A35B27" w:rsidRDefault="001C0065" w:rsidP="00FA7FE9">
      <w:pPr>
        <w:pStyle w:val="FootnoteText"/>
        <w:bidi/>
        <w:ind w:firstLine="720"/>
        <w:jc w:val="both"/>
        <w:rPr>
          <w:rFonts w:ascii="Traditional Arabic" w:hAnsi="Traditional Arabic" w:cs="Traditional Arabic"/>
          <w:sz w:val="28"/>
          <w:szCs w:val="28"/>
          <w:rtl/>
          <w:lang w:bidi="ar-EG"/>
        </w:rPr>
      </w:pPr>
      <w:r w:rsidRPr="00A35B27">
        <w:rPr>
          <w:rStyle w:val="FootnoteReference"/>
          <w:rFonts w:ascii="Traditional Arabic" w:hAnsi="Traditional Arabic" w:cs="Traditional Arabic"/>
          <w:sz w:val="28"/>
          <w:szCs w:val="28"/>
        </w:rPr>
        <w:footnoteRef/>
      </w:r>
      <w:r w:rsidRPr="00A35B27">
        <w:rPr>
          <w:rFonts w:ascii="Traditional Arabic" w:hAnsi="Traditional Arabic" w:cs="Traditional Arabic"/>
          <w:sz w:val="28"/>
          <w:szCs w:val="28"/>
        </w:rPr>
        <w:t xml:space="preserve"> </w:t>
      </w:r>
      <w:r w:rsidRPr="00A35B27">
        <w:rPr>
          <w:rFonts w:ascii="Traditional Arabic" w:hAnsi="Traditional Arabic" w:cs="Traditional Arabic"/>
          <w:sz w:val="28"/>
          <w:szCs w:val="28"/>
          <w:rtl/>
        </w:rPr>
        <w:t xml:space="preserve"> ابو عبد الله محمد بن إسماعيل ابن إبراهيم بن المغيرة بن برد زبه البخاري, صحيح مسلم (بيوت, لبنان: دار الكتب العلمية, 2015), ص. 1059</w:t>
      </w:r>
    </w:p>
  </w:footnote>
  <w:footnote w:id="8">
    <w:p w:rsidR="001C0065" w:rsidRPr="00A35B27" w:rsidRDefault="001C0065" w:rsidP="008215A1">
      <w:pPr>
        <w:pStyle w:val="FootnoteText"/>
        <w:bidi/>
        <w:ind w:firstLine="720"/>
        <w:rPr>
          <w:rFonts w:ascii="Traditional Arabic" w:hAnsi="Traditional Arabic" w:cs="Traditional Arabic"/>
          <w:sz w:val="28"/>
          <w:szCs w:val="28"/>
          <w:rtl/>
          <w:lang w:bidi="ar-EG"/>
        </w:rPr>
      </w:pPr>
      <w:r w:rsidRPr="00A35B27">
        <w:rPr>
          <w:rStyle w:val="FootnoteReference"/>
          <w:rFonts w:ascii="Traditional Arabic" w:hAnsi="Traditional Arabic" w:cs="Traditional Arabic"/>
          <w:sz w:val="28"/>
          <w:szCs w:val="28"/>
        </w:rPr>
        <w:footnoteRef/>
      </w:r>
      <w:r w:rsidRPr="00A35B27">
        <w:rPr>
          <w:rFonts w:ascii="Traditional Arabic" w:hAnsi="Traditional Arabic" w:cs="Traditional Arabic"/>
          <w:sz w:val="28"/>
          <w:szCs w:val="28"/>
        </w:rPr>
        <w:t xml:space="preserve"> </w:t>
      </w:r>
      <w:r w:rsidRPr="00A35B27">
        <w:rPr>
          <w:rFonts w:ascii="Traditional Arabic" w:hAnsi="Traditional Arabic" w:cs="Traditional Arabic"/>
          <w:sz w:val="28"/>
          <w:szCs w:val="28"/>
          <w:rtl/>
        </w:rPr>
        <w:t xml:space="preserve"> </w:t>
      </w:r>
      <w:r>
        <w:rPr>
          <w:rFonts w:ascii="Traditional Arabic" w:hAnsi="Traditional Arabic" w:cs="Traditional Arabic"/>
          <w:sz w:val="28"/>
          <w:szCs w:val="28"/>
          <w:rtl/>
          <w:lang w:bidi="ar-EG"/>
        </w:rPr>
        <w:t>ابو عبد الله شمس الين محمد</w:t>
      </w:r>
      <w:r w:rsidRPr="00A35B27">
        <w:rPr>
          <w:rFonts w:ascii="Traditional Arabic" w:hAnsi="Traditional Arabic" w:cs="Traditional Arabic"/>
          <w:sz w:val="28"/>
          <w:szCs w:val="28"/>
          <w:rtl/>
          <w:lang w:bidi="ar-EG"/>
        </w:rPr>
        <w:t xml:space="preserve"> بن ابي بكر الزرعي ابن القيوم الجوزية, </w:t>
      </w:r>
      <w:r>
        <w:rPr>
          <w:rFonts w:ascii="Traditional Arabic" w:hAnsi="Traditional Arabic" w:cs="Traditional Arabic" w:hint="cs"/>
          <w:sz w:val="28"/>
          <w:szCs w:val="28"/>
          <w:rtl/>
          <w:lang w:bidi="ar-EG"/>
        </w:rPr>
        <w:t>المرجع السابق</w:t>
      </w:r>
      <w:r w:rsidRPr="00A35B27">
        <w:rPr>
          <w:rFonts w:ascii="Traditional Arabic" w:hAnsi="Traditional Arabic" w:cs="Traditional Arabic"/>
          <w:sz w:val="28"/>
          <w:szCs w:val="28"/>
          <w:rtl/>
          <w:lang w:bidi="ar-EG"/>
        </w:rPr>
        <w:t>. ص. 74-75</w:t>
      </w:r>
    </w:p>
  </w:footnote>
  <w:footnote w:id="9">
    <w:p w:rsidR="001C0065" w:rsidRPr="00A35B27" w:rsidRDefault="001C0065" w:rsidP="00A35B27">
      <w:pPr>
        <w:pStyle w:val="FootnoteText"/>
        <w:bidi/>
        <w:ind w:firstLine="720"/>
        <w:jc w:val="both"/>
        <w:rPr>
          <w:sz w:val="28"/>
          <w:szCs w:val="28"/>
          <w:rtl/>
          <w:lang w:bidi="ar-EG"/>
        </w:rPr>
      </w:pPr>
      <w:r w:rsidRPr="00A35B27">
        <w:rPr>
          <w:rStyle w:val="FootnoteReference"/>
          <w:rFonts w:ascii="Traditional Arabic" w:hAnsi="Traditional Arabic" w:cs="Traditional Arabic"/>
          <w:sz w:val="28"/>
          <w:szCs w:val="28"/>
        </w:rPr>
        <w:footnoteRef/>
      </w:r>
      <w:r w:rsidRPr="00A35B27">
        <w:rPr>
          <w:rFonts w:ascii="Traditional Arabic" w:hAnsi="Traditional Arabic" w:cs="Traditional Arabic"/>
          <w:sz w:val="28"/>
          <w:szCs w:val="28"/>
        </w:rPr>
        <w:t xml:space="preserve"> </w:t>
      </w:r>
      <w:r w:rsidRPr="00A35B27">
        <w:rPr>
          <w:rFonts w:ascii="Traditional Arabic" w:hAnsi="Traditional Arabic" w:cs="Traditional Arabic"/>
          <w:sz w:val="28"/>
          <w:szCs w:val="28"/>
          <w:rtl/>
        </w:rPr>
        <w:t xml:space="preserve"> ابو عبد الله محمد بن يزيد القزويني ابن ماجة, </w:t>
      </w:r>
      <w:r w:rsidRPr="00A35B27">
        <w:rPr>
          <w:rFonts w:ascii="Traditional Arabic" w:hAnsi="Traditional Arabic" w:cs="Traditional Arabic"/>
          <w:i/>
          <w:iCs/>
          <w:sz w:val="28"/>
          <w:szCs w:val="28"/>
          <w:rtl/>
        </w:rPr>
        <w:t>سنن ابن ماجة</w:t>
      </w:r>
      <w:r w:rsidRPr="00A35B27">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بيروت: </w:t>
      </w:r>
      <w:r w:rsidRPr="00A35B27">
        <w:rPr>
          <w:rFonts w:ascii="Traditional Arabic" w:hAnsi="Traditional Arabic" w:cs="Traditional Arabic"/>
          <w:sz w:val="28"/>
          <w:szCs w:val="28"/>
          <w:rtl/>
        </w:rPr>
        <w:t>دار الكتب, 1972), ج. 2 ص. 1156</w:t>
      </w:r>
    </w:p>
  </w:footnote>
  <w:footnote w:id="10">
    <w:p w:rsidR="001C0065" w:rsidRPr="00A35B27" w:rsidRDefault="001C0065" w:rsidP="007D74D4">
      <w:pPr>
        <w:pStyle w:val="FootnoteText"/>
        <w:bidi/>
        <w:ind w:firstLine="720"/>
        <w:jc w:val="both"/>
        <w:rPr>
          <w:rFonts w:ascii="Traditional Arabic" w:hAnsi="Traditional Arabic" w:cs="Traditional Arabic"/>
          <w:sz w:val="28"/>
          <w:szCs w:val="28"/>
        </w:rPr>
      </w:pPr>
      <w:r w:rsidRPr="00A35B27">
        <w:rPr>
          <w:rStyle w:val="FootnoteReference"/>
          <w:rFonts w:ascii="Traditional Arabic" w:hAnsi="Traditional Arabic" w:cs="Traditional Arabic"/>
          <w:sz w:val="28"/>
          <w:szCs w:val="28"/>
        </w:rPr>
        <w:footnoteRef/>
      </w:r>
      <w:r w:rsidRPr="00A35B27">
        <w:rPr>
          <w:rFonts w:ascii="Traditional Arabic" w:hAnsi="Traditional Arabic" w:cs="Traditional Arabic"/>
          <w:color w:val="000080"/>
          <w:sz w:val="28"/>
          <w:szCs w:val="28"/>
          <w:rtl/>
        </w:rPr>
        <w:t xml:space="preserve"> </w:t>
      </w:r>
      <w:r w:rsidRPr="00A35B27">
        <w:rPr>
          <w:rFonts w:ascii="Traditional Arabic" w:hAnsi="Traditional Arabic" w:cs="Traditional Arabic"/>
          <w:color w:val="000000"/>
          <w:sz w:val="28"/>
          <w:szCs w:val="28"/>
          <w:rtl/>
        </w:rPr>
        <w:t>محمد عبد الرحمن بن عبد الرحيم المباركفوري أبو العلا</w:t>
      </w:r>
      <w:r w:rsidRPr="00A35B27">
        <w:rPr>
          <w:rFonts w:ascii="Traditional Arabic" w:hAnsi="Traditional Arabic" w:cs="Traditional Arabic"/>
          <w:color w:val="000000"/>
          <w:sz w:val="28"/>
          <w:szCs w:val="28"/>
          <w:rtl/>
          <w:lang w:bidi="ar-IQ"/>
        </w:rPr>
        <w:t xml:space="preserve">, </w:t>
      </w:r>
      <w:r w:rsidRPr="00A35B27">
        <w:rPr>
          <w:rFonts w:ascii="Traditional Arabic" w:hAnsi="Traditional Arabic" w:cs="Traditional Arabic"/>
          <w:i/>
          <w:iCs/>
          <w:color w:val="000000"/>
          <w:sz w:val="28"/>
          <w:szCs w:val="28"/>
          <w:rtl/>
        </w:rPr>
        <w:t>تحفة الأحوذي بشرح جامع الترمذي</w:t>
      </w:r>
      <w:r w:rsidRPr="00A35B27">
        <w:rPr>
          <w:rFonts w:ascii="Traditional Arabic" w:hAnsi="Traditional Arabic" w:cs="Traditional Arabic"/>
          <w:color w:val="000000"/>
          <w:sz w:val="28"/>
          <w:szCs w:val="28"/>
          <w:rtl/>
        </w:rPr>
        <w:t xml:space="preserve"> (بيروت: دار الكتب العلمية, 1999), ج. 6 ص. 172</w:t>
      </w:r>
    </w:p>
  </w:footnote>
  <w:footnote w:id="11">
    <w:p w:rsidR="001C0065" w:rsidRPr="00AD211B" w:rsidRDefault="001C0065" w:rsidP="00AD211B">
      <w:pPr>
        <w:autoSpaceDE w:val="0"/>
        <w:autoSpaceDN w:val="0"/>
        <w:adjustRightInd w:val="0"/>
        <w:spacing w:after="0" w:line="240" w:lineRule="auto"/>
        <w:ind w:firstLine="720"/>
        <w:rPr>
          <w:rFonts w:asciiTheme="majorBidi" w:hAnsiTheme="majorBidi" w:cstheme="majorBidi"/>
          <w:sz w:val="20"/>
          <w:szCs w:val="20"/>
        </w:rPr>
      </w:pPr>
      <w:r w:rsidRPr="00AD211B">
        <w:rPr>
          <w:rStyle w:val="FootnoteReference"/>
          <w:rFonts w:asciiTheme="majorBidi" w:hAnsiTheme="majorBidi" w:cstheme="majorBidi"/>
          <w:sz w:val="20"/>
          <w:szCs w:val="20"/>
        </w:rPr>
        <w:footnoteRef/>
      </w:r>
      <w:r w:rsidRPr="00AD211B">
        <w:rPr>
          <w:rFonts w:asciiTheme="majorBidi" w:hAnsiTheme="majorBidi" w:cstheme="majorBidi"/>
          <w:sz w:val="20"/>
          <w:szCs w:val="20"/>
        </w:rPr>
        <w:t xml:space="preserve"> Dr. Asia Sultana and Dr. Shabnam Ansari, Medical and scientific basis of cauterization (KAI)</w:t>
      </w:r>
      <w:r>
        <w:rPr>
          <w:rFonts w:asciiTheme="majorBidi" w:hAnsiTheme="majorBidi" w:cstheme="majorBidi" w:hint="cs"/>
          <w:sz w:val="20"/>
          <w:szCs w:val="20"/>
          <w:rtl/>
        </w:rPr>
        <w:t xml:space="preserve"> , </w:t>
      </w:r>
      <w:r w:rsidRPr="00AD211B">
        <w:rPr>
          <w:rFonts w:asciiTheme="majorBidi" w:hAnsiTheme="majorBidi" w:cstheme="majorBidi"/>
          <w:sz w:val="20"/>
          <w:szCs w:val="20"/>
        </w:rPr>
        <w:t>International Journal of Current Research</w:t>
      </w:r>
      <w:r>
        <w:rPr>
          <w:rFonts w:asciiTheme="majorBidi" w:hAnsiTheme="majorBidi" w:cstheme="majorBidi" w:hint="cs"/>
          <w:sz w:val="20"/>
          <w:szCs w:val="20"/>
          <w:rtl/>
          <w:lang w:bidi="ar-IQ"/>
        </w:rPr>
        <w:t>,</w:t>
      </w:r>
      <w:r w:rsidRPr="00AD211B">
        <w:rPr>
          <w:rFonts w:asciiTheme="majorBidi" w:hAnsiTheme="majorBidi" w:cstheme="majorBidi"/>
          <w:sz w:val="20"/>
          <w:szCs w:val="20"/>
        </w:rPr>
        <w:t>Vol. 8, Issue, 05, pp.31942-31944, May, 2016</w:t>
      </w:r>
      <w:r>
        <w:rPr>
          <w:rFonts w:asciiTheme="majorBidi" w:hAnsiTheme="majorBidi" w:cstheme="majorBidi"/>
          <w:sz w:val="20"/>
          <w:szCs w:val="20"/>
        </w:rPr>
        <w:t>, p 31944</w:t>
      </w:r>
    </w:p>
  </w:footnote>
  <w:footnote w:id="12">
    <w:p w:rsidR="001C0065" w:rsidRPr="00A35B27" w:rsidRDefault="001C0065" w:rsidP="00316473">
      <w:pPr>
        <w:pStyle w:val="FootnoteText"/>
        <w:bidi/>
        <w:ind w:firstLine="720"/>
        <w:rPr>
          <w:rFonts w:ascii="Traditional Arabic" w:hAnsi="Traditional Arabic" w:cs="Traditional Arabic"/>
          <w:i/>
          <w:iCs/>
          <w:sz w:val="28"/>
          <w:szCs w:val="28"/>
          <w:rtl/>
          <w:lang w:bidi="ar-EG"/>
        </w:rPr>
      </w:pPr>
      <w:r w:rsidRPr="00A35B27">
        <w:rPr>
          <w:rStyle w:val="FootnoteReference"/>
          <w:rFonts w:ascii="Traditional Arabic" w:hAnsi="Traditional Arabic" w:cs="Traditional Arabic"/>
          <w:sz w:val="28"/>
          <w:szCs w:val="28"/>
        </w:rPr>
        <w:footnoteRef/>
      </w:r>
      <w:r w:rsidRPr="00A35B27">
        <w:rPr>
          <w:rFonts w:ascii="Traditional Arabic" w:hAnsi="Traditional Arabic" w:cs="Traditional Arabic"/>
          <w:sz w:val="28"/>
          <w:szCs w:val="28"/>
        </w:rPr>
        <w:t xml:space="preserve"> </w:t>
      </w:r>
      <w:r w:rsidRPr="00A35B27">
        <w:rPr>
          <w:rFonts w:ascii="Traditional Arabic" w:hAnsi="Traditional Arabic" w:cs="Traditional Arabic"/>
          <w:sz w:val="28"/>
          <w:szCs w:val="28"/>
          <w:rtl/>
          <w:lang w:bidi="ar-EG"/>
        </w:rPr>
        <w:t xml:space="preserve"> يوسف القرضاوي, </w:t>
      </w:r>
      <w:r w:rsidRPr="00A35B27">
        <w:rPr>
          <w:rFonts w:ascii="Traditional Arabic" w:hAnsi="Traditional Arabic" w:cs="Traditional Arabic"/>
          <w:i/>
          <w:iCs/>
          <w:sz w:val="28"/>
          <w:szCs w:val="28"/>
          <w:rtl/>
          <w:lang w:bidi="ar-EG"/>
        </w:rPr>
        <w:t>كيف نتعامل مع السنة النبوية</w:t>
      </w:r>
      <w:r w:rsidRPr="00A35B27">
        <w:rPr>
          <w:rFonts w:ascii="Traditional Arabic" w:hAnsi="Traditional Arabic" w:cs="Traditional Arabic"/>
          <w:sz w:val="28"/>
          <w:szCs w:val="28"/>
          <w:rtl/>
          <w:lang w:bidi="ar-EG"/>
        </w:rPr>
        <w:t>, (القاهرة: دار الشروق, 2004), ص. 111</w:t>
      </w:r>
    </w:p>
  </w:footnote>
  <w:footnote w:id="13">
    <w:p w:rsidR="001C0065" w:rsidRPr="002E2D5F" w:rsidRDefault="001C0065" w:rsidP="00507833">
      <w:pPr>
        <w:pStyle w:val="FootnoteText"/>
        <w:ind w:firstLine="720"/>
        <w:jc w:val="both"/>
        <w:rPr>
          <w:rFonts w:asciiTheme="majorBidi" w:hAnsiTheme="majorBidi" w:cstheme="majorBidi"/>
          <w:rtl/>
          <w:lang w:bidi="ar-IQ"/>
        </w:rPr>
      </w:pPr>
      <w:r w:rsidRPr="002E2D5F">
        <w:rPr>
          <w:rStyle w:val="FootnoteReference"/>
          <w:rFonts w:asciiTheme="majorBidi" w:hAnsiTheme="majorBidi" w:cstheme="majorBidi"/>
        </w:rPr>
        <w:footnoteRef/>
      </w:r>
      <w:r w:rsidRPr="002E2D5F">
        <w:rPr>
          <w:rFonts w:asciiTheme="majorBidi" w:hAnsiTheme="majorBidi" w:cstheme="majorBidi"/>
        </w:rPr>
        <w:t xml:space="preserve"> Nashruddin Baidan, Erwati Aziz, </w:t>
      </w:r>
      <w:r w:rsidRPr="00507833">
        <w:rPr>
          <w:rFonts w:asciiTheme="majorBidi" w:hAnsiTheme="majorBidi" w:cstheme="majorBidi"/>
          <w:i/>
          <w:iCs/>
        </w:rPr>
        <w:t>Metodologi Khusus</w:t>
      </w:r>
      <w:r w:rsidRPr="002E2D5F">
        <w:rPr>
          <w:rFonts w:asciiTheme="majorBidi" w:hAnsiTheme="majorBidi" w:cstheme="majorBidi"/>
        </w:rPr>
        <w:t xml:space="preserve"> </w:t>
      </w:r>
      <w:r>
        <w:rPr>
          <w:rFonts w:asciiTheme="majorBidi" w:hAnsiTheme="majorBidi" w:cstheme="majorBidi"/>
        </w:rPr>
        <w:t xml:space="preserve">(Yogyakarta: </w:t>
      </w:r>
      <w:r w:rsidRPr="002E2D5F">
        <w:rPr>
          <w:rFonts w:asciiTheme="majorBidi" w:hAnsiTheme="majorBidi" w:cstheme="majorBidi"/>
        </w:rPr>
        <w:t xml:space="preserve">Penelitian Tafsir, </w:t>
      </w:r>
      <w:r>
        <w:rPr>
          <w:rFonts w:asciiTheme="majorBidi" w:hAnsiTheme="majorBidi" w:cstheme="majorBidi"/>
        </w:rPr>
        <w:t>Pustaka Pelajar, 2016), p.</w:t>
      </w:r>
      <w:r w:rsidRPr="002E2D5F">
        <w:rPr>
          <w:rFonts w:asciiTheme="majorBidi" w:hAnsiTheme="majorBidi" w:cstheme="majorBidi"/>
        </w:rPr>
        <w:t xml:space="preserve"> 1</w:t>
      </w:r>
    </w:p>
  </w:footnote>
  <w:footnote w:id="14">
    <w:p w:rsidR="001C0065" w:rsidRPr="005B3BEA" w:rsidRDefault="001C0065" w:rsidP="00AC70AE">
      <w:pPr>
        <w:pStyle w:val="FootnoteText"/>
        <w:ind w:firstLine="720"/>
        <w:jc w:val="both"/>
        <w:rPr>
          <w:rFonts w:asciiTheme="majorBidi" w:hAnsiTheme="majorBidi" w:cstheme="majorBidi"/>
          <w:rtl/>
          <w:lang w:bidi="ar-IQ"/>
        </w:rPr>
      </w:pPr>
      <w:r w:rsidRPr="005B3BEA">
        <w:rPr>
          <w:rStyle w:val="FootnoteReference"/>
          <w:rFonts w:asciiTheme="majorBidi" w:hAnsiTheme="majorBidi" w:cstheme="majorBidi"/>
        </w:rPr>
        <w:footnoteRef/>
      </w:r>
      <w:r w:rsidRPr="005B3BEA">
        <w:rPr>
          <w:rFonts w:asciiTheme="majorBidi" w:hAnsiTheme="majorBidi" w:cstheme="majorBidi"/>
        </w:rPr>
        <w:t xml:space="preserve"> Sugiyono, </w:t>
      </w:r>
      <w:r w:rsidRPr="005B3BEA">
        <w:rPr>
          <w:rFonts w:asciiTheme="majorBidi" w:hAnsiTheme="majorBidi" w:cstheme="majorBidi"/>
          <w:i/>
          <w:iCs/>
        </w:rPr>
        <w:t>Metode Penelitian Kuantitatif, Kualitatif dan R&amp;D</w:t>
      </w:r>
      <w:r w:rsidRPr="005B3BEA">
        <w:rPr>
          <w:rFonts w:asciiTheme="majorBidi" w:hAnsiTheme="majorBidi" w:cstheme="majorBidi"/>
        </w:rPr>
        <w:t xml:space="preserve"> </w:t>
      </w:r>
      <w:r>
        <w:rPr>
          <w:rFonts w:asciiTheme="majorBidi" w:hAnsiTheme="majorBidi" w:cstheme="majorBidi"/>
        </w:rPr>
        <w:t>(Bndung: Alfbeta, 2018), p</w:t>
      </w:r>
      <w:r w:rsidRPr="005B3BEA">
        <w:rPr>
          <w:rFonts w:asciiTheme="majorBidi" w:hAnsiTheme="majorBidi" w:cstheme="majorBidi"/>
        </w:rPr>
        <w:t xml:space="preserve"> 231 </w:t>
      </w:r>
    </w:p>
  </w:footnote>
  <w:footnote w:id="15">
    <w:p w:rsidR="001C0065" w:rsidRPr="00D0290D" w:rsidRDefault="001C0065" w:rsidP="007D74D4">
      <w:pPr>
        <w:pStyle w:val="FootnoteText"/>
        <w:ind w:firstLine="720"/>
        <w:jc w:val="both"/>
        <w:rPr>
          <w:rFonts w:asciiTheme="majorBidi" w:hAnsiTheme="majorBidi" w:cstheme="majorBidi"/>
          <w:i/>
          <w:iCs/>
          <w:lang w:bidi="ar-IQ"/>
        </w:rPr>
      </w:pPr>
      <w:r w:rsidRPr="00D0290D">
        <w:rPr>
          <w:rStyle w:val="FootnoteReference"/>
          <w:rFonts w:asciiTheme="majorBidi" w:hAnsiTheme="majorBidi" w:cstheme="majorBidi"/>
        </w:rPr>
        <w:footnoteRef/>
      </w:r>
      <w:r w:rsidRPr="00D0290D">
        <w:rPr>
          <w:rFonts w:asciiTheme="majorBidi" w:hAnsiTheme="majorBidi" w:cstheme="majorBidi"/>
        </w:rPr>
        <w:t xml:space="preserve"> M. Subhana, Sudrajat, </w:t>
      </w:r>
      <w:r>
        <w:rPr>
          <w:rFonts w:asciiTheme="majorBidi" w:hAnsiTheme="majorBidi" w:cstheme="majorBidi"/>
          <w:i/>
          <w:iCs/>
        </w:rPr>
        <w:t xml:space="preserve">Dasar-dasar Penelitian Ilmiah </w:t>
      </w:r>
      <w:r>
        <w:rPr>
          <w:rFonts w:asciiTheme="majorBidi" w:hAnsiTheme="majorBidi" w:cstheme="majorBidi"/>
        </w:rPr>
        <w:t>(Bandung: Pustaka Ilmiah,</w:t>
      </w:r>
      <w:r w:rsidRPr="00D0290D">
        <w:rPr>
          <w:rFonts w:asciiTheme="majorBidi" w:hAnsiTheme="majorBidi" w:cstheme="majorBidi"/>
        </w:rPr>
        <w:t xml:space="preserve"> 2001</w:t>
      </w:r>
      <w:r>
        <w:rPr>
          <w:rFonts w:asciiTheme="majorBidi" w:hAnsiTheme="majorBidi" w:cstheme="majorBidi"/>
        </w:rPr>
        <w:t>)</w:t>
      </w:r>
      <w:r w:rsidRPr="00D0290D">
        <w:rPr>
          <w:rFonts w:asciiTheme="majorBidi" w:hAnsiTheme="majorBidi" w:cstheme="majorBidi"/>
        </w:rPr>
        <w:t>, p</w:t>
      </w:r>
      <w:r>
        <w:rPr>
          <w:rFonts w:asciiTheme="majorBidi" w:hAnsiTheme="majorBidi" w:cstheme="majorBidi"/>
        </w:rPr>
        <w:t>.</w:t>
      </w:r>
      <w:r w:rsidRPr="00D0290D">
        <w:rPr>
          <w:rFonts w:asciiTheme="majorBidi" w:hAnsiTheme="majorBidi" w:cstheme="majorBidi"/>
        </w:rPr>
        <w:t xml:space="preserve"> 78</w:t>
      </w:r>
      <w:r w:rsidRPr="00D0290D">
        <w:rPr>
          <w:rFonts w:asciiTheme="majorBidi" w:hAnsiTheme="majorBidi" w:cstheme="majorBidi"/>
          <w:i/>
          <w:iCs/>
        </w:rPr>
        <w:t xml:space="preserve"> </w:t>
      </w:r>
    </w:p>
  </w:footnote>
  <w:footnote w:id="16">
    <w:p w:rsidR="001C0065" w:rsidRPr="00AC70AE" w:rsidRDefault="001C0065" w:rsidP="00AC70AE">
      <w:pPr>
        <w:pStyle w:val="FootnoteText"/>
        <w:ind w:firstLine="720"/>
        <w:jc w:val="both"/>
        <w:rPr>
          <w:rFonts w:asciiTheme="majorBidi" w:hAnsiTheme="majorBidi" w:cstheme="majorBidi"/>
        </w:rPr>
      </w:pPr>
      <w:r w:rsidRPr="00F317A2">
        <w:rPr>
          <w:rStyle w:val="FootnoteReference"/>
          <w:rFonts w:asciiTheme="majorBidi" w:hAnsiTheme="majorBidi" w:cstheme="majorBidi"/>
        </w:rPr>
        <w:footnoteRef/>
      </w:r>
      <w:r w:rsidRPr="00F317A2">
        <w:rPr>
          <w:rFonts w:asciiTheme="majorBidi" w:hAnsiTheme="majorBidi" w:cstheme="majorBidi"/>
        </w:rPr>
        <w:t xml:space="preserve"> </w:t>
      </w:r>
      <w:r>
        <w:rPr>
          <w:rFonts w:asciiTheme="majorBidi" w:hAnsiTheme="majorBidi" w:cstheme="majorBidi"/>
        </w:rPr>
        <w:t xml:space="preserve">Sugiyono, </w:t>
      </w:r>
      <w:r>
        <w:rPr>
          <w:rFonts w:asciiTheme="majorBidi" w:hAnsiTheme="majorBidi" w:cstheme="majorBidi"/>
          <w:i/>
          <w:iCs/>
        </w:rPr>
        <w:t>op. cit.,</w:t>
      </w:r>
      <w:r>
        <w:rPr>
          <w:rFonts w:asciiTheme="majorBidi" w:hAnsiTheme="majorBidi" w:cstheme="majorBidi"/>
        </w:rPr>
        <w:t>p. 247-252</w:t>
      </w:r>
    </w:p>
  </w:footnote>
  <w:footnote w:id="17">
    <w:p w:rsidR="001C0065" w:rsidRPr="00A35B27" w:rsidRDefault="001C0065" w:rsidP="0048360E">
      <w:pPr>
        <w:pStyle w:val="FootnoteText"/>
        <w:ind w:firstLine="720"/>
        <w:jc w:val="both"/>
        <w:rPr>
          <w:rFonts w:asciiTheme="majorBidi" w:hAnsiTheme="majorBidi" w:cstheme="majorBidi"/>
        </w:rPr>
      </w:pPr>
      <w:r w:rsidRPr="00A35B27">
        <w:rPr>
          <w:rStyle w:val="FootnoteReference"/>
          <w:rFonts w:asciiTheme="majorBidi" w:hAnsiTheme="majorBidi" w:cstheme="majorBidi"/>
        </w:rPr>
        <w:footnoteRef/>
      </w:r>
      <w:r w:rsidRPr="00A35B27">
        <w:rPr>
          <w:rFonts w:asciiTheme="majorBidi" w:hAnsiTheme="majorBidi" w:cstheme="majorBidi"/>
        </w:rPr>
        <w:t xml:space="preserve"> Departemen Kesehatan RI, Pedoman Pengobatan Dasar Di Puskesmas 2007,  Hl 1</w:t>
      </w:r>
    </w:p>
  </w:footnote>
  <w:footnote w:id="18">
    <w:p w:rsidR="001C0065" w:rsidRPr="003D17DB" w:rsidRDefault="001C0065" w:rsidP="0048360E">
      <w:pPr>
        <w:pStyle w:val="FootnoteText"/>
        <w:ind w:firstLine="720"/>
        <w:jc w:val="both"/>
        <w:rPr>
          <w:rFonts w:asciiTheme="majorBidi" w:hAnsiTheme="majorBidi" w:cstheme="majorBidi"/>
          <w:lang w:bidi="ar-EG"/>
        </w:rPr>
      </w:pPr>
      <w:r w:rsidRPr="003D17DB">
        <w:rPr>
          <w:rStyle w:val="FootnoteReference"/>
          <w:rFonts w:asciiTheme="majorBidi" w:hAnsiTheme="majorBidi" w:cstheme="majorBidi"/>
        </w:rPr>
        <w:footnoteRef/>
      </w:r>
      <w:r w:rsidRPr="003D17DB">
        <w:rPr>
          <w:rFonts w:asciiTheme="majorBidi" w:hAnsiTheme="majorBidi" w:cstheme="majorBidi"/>
        </w:rPr>
        <w:t xml:space="preserve"> </w:t>
      </w:r>
      <w:r w:rsidRPr="003D17DB">
        <w:rPr>
          <w:rFonts w:asciiTheme="majorBidi" w:hAnsiTheme="majorBidi" w:cstheme="majorBidi"/>
          <w:rtl/>
        </w:rPr>
        <w:t xml:space="preserve"> </w:t>
      </w:r>
      <w:r w:rsidRPr="003D17DB">
        <w:rPr>
          <w:rFonts w:asciiTheme="majorBidi" w:hAnsiTheme="majorBidi" w:cstheme="majorBidi"/>
        </w:rPr>
        <w:t xml:space="preserve">Andi Muflih, </w:t>
      </w:r>
      <w:r w:rsidRPr="001118EF">
        <w:rPr>
          <w:rFonts w:asciiTheme="majorBidi" w:hAnsiTheme="majorBidi" w:cstheme="majorBidi"/>
          <w:i/>
          <w:iCs/>
        </w:rPr>
        <w:t>Pengobatan dalam Islam</w:t>
      </w:r>
      <w:r w:rsidRPr="003D17DB">
        <w:rPr>
          <w:rFonts w:asciiTheme="majorBidi" w:hAnsiTheme="majorBidi" w:cstheme="majorBidi"/>
        </w:rPr>
        <w:t>. Tesis. Program Pasca sarjana  UIN Alauddin Makasar, 2013 h. 80</w:t>
      </w:r>
    </w:p>
  </w:footnote>
  <w:footnote w:id="19">
    <w:p w:rsidR="001C0065" w:rsidRPr="00BB0F76" w:rsidRDefault="001C0065" w:rsidP="0098463D">
      <w:pPr>
        <w:pStyle w:val="FootnoteText"/>
        <w:ind w:firstLine="720"/>
        <w:jc w:val="both"/>
        <w:rPr>
          <w:lang w:bidi="ar-EG"/>
        </w:rPr>
      </w:pPr>
      <w:r w:rsidRPr="003D17DB">
        <w:rPr>
          <w:rStyle w:val="FootnoteReference"/>
          <w:rFonts w:asciiTheme="majorBidi" w:hAnsiTheme="majorBidi" w:cstheme="majorBidi"/>
        </w:rPr>
        <w:footnoteRef/>
      </w:r>
      <w:r w:rsidRPr="003D17DB">
        <w:rPr>
          <w:rFonts w:asciiTheme="majorBidi" w:hAnsiTheme="majorBidi" w:cstheme="majorBidi"/>
        </w:rPr>
        <w:t xml:space="preserve"> </w:t>
      </w:r>
      <w:r w:rsidRPr="003D17DB">
        <w:rPr>
          <w:rFonts w:asciiTheme="majorBidi" w:hAnsiTheme="majorBidi" w:cstheme="majorBidi"/>
          <w:rtl/>
        </w:rPr>
        <w:t xml:space="preserve"> </w:t>
      </w:r>
      <w:r w:rsidRPr="003D17DB">
        <w:rPr>
          <w:rFonts w:asciiTheme="majorBidi" w:hAnsiTheme="majorBidi" w:cstheme="majorBidi"/>
        </w:rPr>
        <w:t xml:space="preserve">Nuraminullah Dwi Putra, </w:t>
      </w:r>
      <w:r w:rsidRPr="001118EF">
        <w:rPr>
          <w:rFonts w:asciiTheme="majorBidi" w:hAnsiTheme="majorBidi" w:cstheme="majorBidi"/>
          <w:i/>
          <w:iCs/>
        </w:rPr>
        <w:t>Studi Tentang Pelayanan Kesehatan Preventif di Puskemas Sei Merdeka Kecamatan Samboja Kabupaten Kutai Kartanegara</w:t>
      </w:r>
      <w:r w:rsidRPr="003D17DB">
        <w:rPr>
          <w:rFonts w:asciiTheme="majorBidi" w:hAnsiTheme="majorBidi" w:cstheme="majorBidi"/>
          <w:i/>
          <w:iCs/>
        </w:rPr>
        <w:t xml:space="preserve"> </w:t>
      </w:r>
      <w:r w:rsidRPr="003D17DB">
        <w:rPr>
          <w:rFonts w:asciiTheme="majorBidi" w:hAnsiTheme="majorBidi" w:cstheme="majorBidi"/>
        </w:rPr>
        <w:t xml:space="preserve">dalam </w:t>
      </w:r>
      <w:r w:rsidRPr="003D17DB">
        <w:rPr>
          <w:rFonts w:asciiTheme="majorBidi" w:hAnsiTheme="majorBidi" w:cstheme="majorBidi"/>
          <w:i/>
          <w:iCs/>
        </w:rPr>
        <w:t>eJurnal  Imu Pemerintahan</w:t>
      </w:r>
      <w:r w:rsidRPr="003D17DB">
        <w:rPr>
          <w:rFonts w:asciiTheme="majorBidi" w:hAnsiTheme="majorBidi" w:cstheme="majorBidi"/>
        </w:rPr>
        <w:t>, volume 3, nomor 4 (2015), h.1582</w:t>
      </w:r>
    </w:p>
  </w:footnote>
  <w:footnote w:id="20">
    <w:p w:rsidR="001C0065" w:rsidRPr="003D17DB" w:rsidRDefault="001C0065" w:rsidP="001118EF">
      <w:pPr>
        <w:pStyle w:val="FootnoteText"/>
        <w:ind w:firstLine="720"/>
        <w:rPr>
          <w:rFonts w:asciiTheme="majorBidi" w:hAnsiTheme="majorBidi" w:cstheme="majorBidi"/>
        </w:rPr>
      </w:pPr>
      <w:r w:rsidRPr="003D17DB">
        <w:rPr>
          <w:rStyle w:val="FootnoteReference"/>
          <w:rFonts w:asciiTheme="majorBidi" w:hAnsiTheme="majorBidi" w:cstheme="majorBidi"/>
        </w:rPr>
        <w:footnoteRef/>
      </w:r>
      <w:r w:rsidRPr="003D17DB">
        <w:rPr>
          <w:rFonts w:asciiTheme="majorBidi" w:hAnsiTheme="majorBidi" w:cstheme="majorBidi"/>
        </w:rPr>
        <w:t xml:space="preserve">  Cholifah., M. Kes, Umi Khoirun Nisak., SKM., M. Epid dkk, </w:t>
      </w:r>
      <w:r w:rsidRPr="001118EF">
        <w:rPr>
          <w:rFonts w:asciiTheme="majorBidi" w:hAnsiTheme="majorBidi" w:cstheme="majorBidi"/>
          <w:i/>
          <w:iCs/>
        </w:rPr>
        <w:t>Buku Ajar Ilmu kesehatan Masyarakat</w:t>
      </w:r>
      <w:r w:rsidRPr="003D17DB">
        <w:rPr>
          <w:rFonts w:asciiTheme="majorBidi" w:hAnsiTheme="majorBidi" w:cstheme="majorBidi"/>
        </w:rPr>
        <w:t xml:space="preserve">  </w:t>
      </w:r>
      <w:r>
        <w:rPr>
          <w:rFonts w:asciiTheme="majorBidi" w:hAnsiTheme="majorBidi" w:cstheme="majorBidi" w:hint="cs"/>
          <w:rtl/>
        </w:rPr>
        <w:t>)</w:t>
      </w:r>
      <w:r w:rsidRPr="003D17DB">
        <w:rPr>
          <w:rFonts w:asciiTheme="majorBidi" w:hAnsiTheme="majorBidi" w:cstheme="majorBidi"/>
        </w:rPr>
        <w:t>Sidoarjo: UMSIDA Press</w:t>
      </w:r>
      <w:r>
        <w:rPr>
          <w:rFonts w:asciiTheme="majorBidi" w:hAnsiTheme="majorBidi" w:cstheme="majorBidi" w:hint="cs"/>
          <w:rtl/>
        </w:rPr>
        <w:t>,</w:t>
      </w:r>
      <w:r w:rsidRPr="003D17DB">
        <w:rPr>
          <w:rFonts w:asciiTheme="majorBidi" w:hAnsiTheme="majorBidi" w:cstheme="majorBidi"/>
        </w:rPr>
        <w:t xml:space="preserve"> 2019</w:t>
      </w:r>
      <w:r>
        <w:rPr>
          <w:rFonts w:asciiTheme="majorBidi" w:hAnsiTheme="majorBidi" w:cstheme="majorBidi" w:hint="cs"/>
          <w:rtl/>
        </w:rPr>
        <w:t>(</w:t>
      </w:r>
      <w:r w:rsidRPr="003D17DB">
        <w:rPr>
          <w:rFonts w:asciiTheme="majorBidi" w:hAnsiTheme="majorBidi" w:cstheme="majorBidi"/>
        </w:rPr>
        <w:t>, hal 73</w:t>
      </w:r>
    </w:p>
  </w:footnote>
  <w:footnote w:id="21">
    <w:p w:rsidR="001C0065" w:rsidRPr="00EE5F60" w:rsidRDefault="001C0065" w:rsidP="00EE5F60">
      <w:pPr>
        <w:pStyle w:val="FootnoteText"/>
        <w:ind w:firstLine="720"/>
        <w:jc w:val="both"/>
        <w:rPr>
          <w:rFonts w:asciiTheme="majorBidi" w:hAnsiTheme="majorBidi" w:cstheme="majorBidi"/>
          <w:rtl/>
          <w:lang w:bidi="ar-EG"/>
        </w:rPr>
      </w:pPr>
      <w:r w:rsidRPr="00EE5F60">
        <w:rPr>
          <w:rStyle w:val="FootnoteReference"/>
          <w:rFonts w:asciiTheme="majorBidi" w:hAnsiTheme="majorBidi" w:cstheme="majorBidi"/>
        </w:rPr>
        <w:footnoteRef/>
      </w:r>
      <w:r w:rsidRPr="00EE5F60">
        <w:rPr>
          <w:rFonts w:asciiTheme="majorBidi" w:hAnsiTheme="majorBidi" w:cstheme="majorBidi"/>
        </w:rPr>
        <w:t xml:space="preserve"> Putri Atika Salsabila, </w:t>
      </w:r>
      <w:r w:rsidRPr="00EE5F60">
        <w:rPr>
          <w:rFonts w:asciiTheme="majorBidi" w:hAnsiTheme="majorBidi" w:cstheme="majorBidi"/>
          <w:i/>
          <w:iCs/>
        </w:rPr>
        <w:t>Kuratif Rehabilitatif Preventif Dan Promotif Dalam Aspek Kesehatan</w:t>
      </w:r>
      <w:r w:rsidRPr="00EE5F60">
        <w:rPr>
          <w:rFonts w:asciiTheme="majorBidi" w:hAnsiTheme="majorBidi" w:cstheme="majorBidi"/>
        </w:rPr>
        <w:t>,Dalam Jurnal Kesehatan, Universitas Muhammadiyah Prof. Dr.Hamka 2020, H. 3</w:t>
      </w:r>
    </w:p>
  </w:footnote>
  <w:footnote w:id="22">
    <w:p w:rsidR="001C0065" w:rsidRPr="00EE5F60" w:rsidRDefault="001C0065" w:rsidP="00EE5F60">
      <w:pPr>
        <w:pStyle w:val="FootnoteText"/>
        <w:ind w:firstLine="720"/>
        <w:rPr>
          <w:rFonts w:asciiTheme="majorBidi" w:hAnsiTheme="majorBidi" w:cstheme="majorBidi"/>
          <w:rtl/>
          <w:lang w:bidi="ar-EG"/>
        </w:rPr>
      </w:pPr>
      <w:r w:rsidRPr="00EE5F60">
        <w:rPr>
          <w:rStyle w:val="FootnoteReference"/>
          <w:rFonts w:asciiTheme="majorBidi" w:hAnsiTheme="majorBidi" w:cstheme="majorBidi"/>
        </w:rPr>
        <w:footnoteRef/>
      </w:r>
      <w:r w:rsidRPr="00EE5F60">
        <w:rPr>
          <w:rFonts w:asciiTheme="majorBidi" w:hAnsiTheme="majorBidi" w:cstheme="majorBidi"/>
        </w:rPr>
        <w:t xml:space="preserve"> Cholifah., M. Kes, Umi Khoirun Nisak., SKM., M. Epid dkk, </w:t>
      </w:r>
      <w:r>
        <w:rPr>
          <w:rFonts w:asciiTheme="majorBidi" w:hAnsiTheme="majorBidi" w:cstheme="majorBidi"/>
        </w:rPr>
        <w:t>op.cit</w:t>
      </w:r>
      <w:r w:rsidRPr="00EE5F60">
        <w:rPr>
          <w:rFonts w:asciiTheme="majorBidi" w:hAnsiTheme="majorBidi" w:cstheme="majorBidi"/>
        </w:rPr>
        <w:t>, hal 119</w:t>
      </w:r>
    </w:p>
  </w:footnote>
  <w:footnote w:id="23">
    <w:p w:rsidR="001C0065" w:rsidRPr="001E5B1E" w:rsidRDefault="001C0065" w:rsidP="00E0546C">
      <w:pPr>
        <w:bidi/>
        <w:spacing w:after="0" w:line="360" w:lineRule="auto"/>
        <w:ind w:firstLine="720"/>
        <w:jc w:val="both"/>
        <w:rPr>
          <w:rFonts w:ascii="Traditional Arabic" w:hAnsi="Traditional Arabic" w:cs="Traditional Arabic"/>
          <w:color w:val="000000"/>
          <w:sz w:val="32"/>
          <w:szCs w:val="32"/>
          <w:rtl/>
        </w:rPr>
      </w:pPr>
      <w:r>
        <w:rPr>
          <w:rStyle w:val="FootnoteReference"/>
        </w:rPr>
        <w:footnoteRef/>
      </w:r>
      <w:r>
        <w:rPr>
          <w:rFonts w:hint="cs"/>
          <w:rtl/>
        </w:rPr>
        <w:t xml:space="preserve"> </w:t>
      </w:r>
      <w:r w:rsidRPr="0021432F">
        <w:rPr>
          <w:rFonts w:ascii="Traditional Arabic" w:hAnsi="Traditional Arabic" w:cs="Traditional Arabic"/>
          <w:color w:val="000000"/>
          <w:sz w:val="28"/>
          <w:szCs w:val="28"/>
          <w:rtl/>
        </w:rPr>
        <w:t xml:space="preserve">شمس الدين </w:t>
      </w:r>
      <w:r w:rsidRPr="0021432F">
        <w:rPr>
          <w:rFonts w:ascii="Traditional Arabic" w:hAnsi="Traditional Arabic" w:cs="Traditional Arabic" w:hint="cs"/>
          <w:color w:val="000000"/>
          <w:sz w:val="28"/>
          <w:szCs w:val="28"/>
          <w:rtl/>
        </w:rPr>
        <w:t xml:space="preserve">أبي عبد الله </w:t>
      </w:r>
      <w:r w:rsidRPr="0021432F">
        <w:rPr>
          <w:rFonts w:ascii="Traditional Arabic" w:hAnsi="Traditional Arabic" w:cs="Traditional Arabic"/>
          <w:color w:val="000000"/>
          <w:sz w:val="28"/>
          <w:szCs w:val="28"/>
          <w:rtl/>
        </w:rPr>
        <w:t>محمد بن أبي بكر بن أيوب بن سعد</w:t>
      </w:r>
      <w:r w:rsidRPr="0021432F">
        <w:rPr>
          <w:rFonts w:ascii="Traditional Arabic" w:hAnsi="Traditional Arabic" w:cs="Traditional Arabic" w:hint="cs"/>
          <w:color w:val="000000"/>
          <w:sz w:val="28"/>
          <w:szCs w:val="28"/>
          <w:rtl/>
        </w:rPr>
        <w:t xml:space="preserve"> المشهور ب</w:t>
      </w:r>
      <w:r w:rsidRPr="0021432F">
        <w:rPr>
          <w:rFonts w:ascii="Traditional Arabic" w:hAnsi="Traditional Arabic" w:cs="Traditional Arabic"/>
          <w:color w:val="000000"/>
          <w:sz w:val="28"/>
          <w:szCs w:val="28"/>
          <w:rtl/>
        </w:rPr>
        <w:t xml:space="preserve"> ابن قيم الجوزية</w:t>
      </w:r>
      <w:r w:rsidRPr="0021432F">
        <w:rPr>
          <w:rFonts w:ascii="Traditional Arabic" w:hAnsi="Traditional Arabic" w:cs="Traditional Arabic" w:hint="cs"/>
          <w:color w:val="000000"/>
          <w:sz w:val="28"/>
          <w:szCs w:val="28"/>
          <w:rtl/>
        </w:rPr>
        <w:t>,</w:t>
      </w:r>
      <w:r w:rsidRPr="0021432F">
        <w:rPr>
          <w:rFonts w:hint="cs"/>
          <w:sz w:val="28"/>
          <w:szCs w:val="28"/>
          <w:rtl/>
        </w:rPr>
        <w:t xml:space="preserve"> </w:t>
      </w:r>
      <w:r w:rsidRPr="0021432F">
        <w:rPr>
          <w:rFonts w:ascii="Traditional Arabic" w:hAnsi="Traditional Arabic" w:cs="Traditional Arabic" w:hint="cs"/>
          <w:i/>
          <w:iCs/>
          <w:color w:val="000000"/>
          <w:sz w:val="28"/>
          <w:szCs w:val="28"/>
          <w:rtl/>
        </w:rPr>
        <w:t>زاد</w:t>
      </w:r>
      <w:r w:rsidRPr="0021432F">
        <w:rPr>
          <w:rFonts w:ascii="Traditional Arabic" w:hAnsi="Traditional Arabic" w:cs="Traditional Arabic"/>
          <w:i/>
          <w:iCs/>
          <w:color w:val="000000"/>
          <w:sz w:val="28"/>
          <w:szCs w:val="28"/>
          <w:rtl/>
        </w:rPr>
        <w:t xml:space="preserve"> </w:t>
      </w:r>
      <w:r w:rsidRPr="0021432F">
        <w:rPr>
          <w:rFonts w:ascii="Traditional Arabic" w:hAnsi="Traditional Arabic" w:cs="Traditional Arabic" w:hint="cs"/>
          <w:i/>
          <w:iCs/>
          <w:color w:val="000000"/>
          <w:sz w:val="28"/>
          <w:szCs w:val="28"/>
          <w:rtl/>
        </w:rPr>
        <w:t>المعاد</w:t>
      </w:r>
      <w:r w:rsidRPr="0021432F">
        <w:rPr>
          <w:rFonts w:ascii="Traditional Arabic" w:hAnsi="Traditional Arabic" w:cs="Traditional Arabic"/>
          <w:i/>
          <w:iCs/>
          <w:color w:val="000000"/>
          <w:sz w:val="28"/>
          <w:szCs w:val="28"/>
          <w:rtl/>
        </w:rPr>
        <w:t xml:space="preserve"> </w:t>
      </w:r>
      <w:r w:rsidRPr="0021432F">
        <w:rPr>
          <w:rFonts w:ascii="Traditional Arabic" w:hAnsi="Traditional Arabic" w:cs="Traditional Arabic" w:hint="cs"/>
          <w:i/>
          <w:iCs/>
          <w:color w:val="000000"/>
          <w:sz w:val="28"/>
          <w:szCs w:val="28"/>
          <w:rtl/>
        </w:rPr>
        <w:t>في</w:t>
      </w:r>
      <w:r w:rsidRPr="0021432F">
        <w:rPr>
          <w:rFonts w:ascii="Traditional Arabic" w:hAnsi="Traditional Arabic" w:cs="Traditional Arabic"/>
          <w:i/>
          <w:iCs/>
          <w:color w:val="000000"/>
          <w:sz w:val="28"/>
          <w:szCs w:val="28"/>
          <w:rtl/>
        </w:rPr>
        <w:t xml:space="preserve"> </w:t>
      </w:r>
      <w:r w:rsidRPr="0021432F">
        <w:rPr>
          <w:rFonts w:ascii="Traditional Arabic" w:hAnsi="Traditional Arabic" w:cs="Traditional Arabic" w:hint="cs"/>
          <w:i/>
          <w:iCs/>
          <w:color w:val="000000"/>
          <w:sz w:val="28"/>
          <w:szCs w:val="28"/>
          <w:rtl/>
        </w:rPr>
        <w:t>هدي</w:t>
      </w:r>
      <w:r w:rsidRPr="0021432F">
        <w:rPr>
          <w:rFonts w:ascii="Traditional Arabic" w:hAnsi="Traditional Arabic" w:cs="Traditional Arabic"/>
          <w:i/>
          <w:iCs/>
          <w:color w:val="000000"/>
          <w:sz w:val="28"/>
          <w:szCs w:val="28"/>
          <w:rtl/>
        </w:rPr>
        <w:t xml:space="preserve"> </w:t>
      </w:r>
      <w:r w:rsidRPr="0021432F">
        <w:rPr>
          <w:rFonts w:ascii="Traditional Arabic" w:hAnsi="Traditional Arabic" w:cs="Traditional Arabic" w:hint="cs"/>
          <w:i/>
          <w:iCs/>
          <w:color w:val="000000"/>
          <w:sz w:val="28"/>
          <w:szCs w:val="28"/>
          <w:rtl/>
        </w:rPr>
        <w:t>خير</w:t>
      </w:r>
      <w:r w:rsidRPr="0021432F">
        <w:rPr>
          <w:rFonts w:ascii="Traditional Arabic" w:hAnsi="Traditional Arabic" w:cs="Traditional Arabic"/>
          <w:i/>
          <w:iCs/>
          <w:color w:val="000000"/>
          <w:sz w:val="28"/>
          <w:szCs w:val="28"/>
          <w:rtl/>
        </w:rPr>
        <w:t xml:space="preserve"> </w:t>
      </w:r>
      <w:r w:rsidRPr="0021432F">
        <w:rPr>
          <w:rFonts w:ascii="Traditional Arabic" w:hAnsi="Traditional Arabic" w:cs="Traditional Arabic" w:hint="cs"/>
          <w:i/>
          <w:iCs/>
          <w:color w:val="000000"/>
          <w:sz w:val="28"/>
          <w:szCs w:val="28"/>
          <w:rtl/>
        </w:rPr>
        <w:t>العباد</w:t>
      </w:r>
      <w:r w:rsidRPr="0021432F">
        <w:rPr>
          <w:rFonts w:ascii="Traditional Arabic" w:hAnsi="Traditional Arabic" w:cs="Traditional Arabic" w:hint="cs"/>
          <w:color w:val="000000"/>
          <w:sz w:val="28"/>
          <w:szCs w:val="28"/>
          <w:rtl/>
        </w:rPr>
        <w:t>, ,(بيروت:مؤسسة الرسالة, 2009), ص 640</w:t>
      </w:r>
    </w:p>
  </w:footnote>
  <w:footnote w:id="24">
    <w:p w:rsidR="001C0065" w:rsidRPr="007C62B1" w:rsidRDefault="001C0065" w:rsidP="003D78A8">
      <w:pPr>
        <w:pStyle w:val="FootnoteText"/>
        <w:ind w:firstLine="720"/>
        <w:jc w:val="both"/>
        <w:rPr>
          <w:rFonts w:asciiTheme="majorBidi" w:hAnsiTheme="majorBidi" w:cstheme="majorBidi"/>
          <w:lang w:bidi="ar-EG"/>
        </w:rPr>
      </w:pPr>
      <w:r w:rsidRPr="007C62B1">
        <w:rPr>
          <w:rStyle w:val="FootnoteReference"/>
          <w:rFonts w:asciiTheme="majorBidi" w:hAnsiTheme="majorBidi" w:cstheme="majorBidi"/>
        </w:rPr>
        <w:footnoteRef/>
      </w:r>
      <w:r w:rsidRPr="007C62B1">
        <w:rPr>
          <w:rFonts w:asciiTheme="majorBidi" w:hAnsiTheme="majorBidi" w:cstheme="majorBidi"/>
        </w:rPr>
        <w:t xml:space="preserve"> </w:t>
      </w:r>
      <w:r w:rsidRPr="007C62B1">
        <w:rPr>
          <w:rFonts w:asciiTheme="majorBidi" w:hAnsiTheme="majorBidi" w:cstheme="majorBidi"/>
          <w:lang w:bidi="ar-EG"/>
        </w:rPr>
        <w:t xml:space="preserve">Surahman, M. Kes Drs . sudibyo supardi PhD, Apt. </w:t>
      </w:r>
      <w:r w:rsidRPr="007C62B1">
        <w:rPr>
          <w:rFonts w:asciiTheme="majorBidi" w:hAnsiTheme="majorBidi" w:cstheme="majorBidi"/>
          <w:i/>
          <w:iCs/>
          <w:lang w:bidi="ar-EG"/>
        </w:rPr>
        <w:t>Ilmu Kesehatan Masyarakat Pkm</w:t>
      </w:r>
      <w:r w:rsidRPr="007C62B1">
        <w:rPr>
          <w:rFonts w:asciiTheme="majorBidi" w:hAnsiTheme="majorBidi" w:cstheme="majorBidi"/>
          <w:lang w:bidi="ar-EG"/>
        </w:rPr>
        <w:t>, hal 16</w:t>
      </w:r>
    </w:p>
  </w:footnote>
  <w:footnote w:id="25">
    <w:p w:rsidR="001C0065" w:rsidRPr="00BC0376" w:rsidRDefault="001C0065" w:rsidP="003D78A8">
      <w:pPr>
        <w:pStyle w:val="FootnoteText"/>
        <w:bidi/>
        <w:ind w:firstLine="720"/>
        <w:jc w:val="both"/>
        <w:rPr>
          <w:rtl/>
          <w:lang w:bidi="ar-EG"/>
        </w:rPr>
      </w:pPr>
      <w:r>
        <w:rPr>
          <w:rStyle w:val="FootnoteReference"/>
        </w:rPr>
        <w:footnoteRef/>
      </w:r>
      <w:r>
        <w:t xml:space="preserve"> </w:t>
      </w:r>
      <w:r>
        <w:rPr>
          <w:rFonts w:hint="cs"/>
          <w:rtl/>
        </w:rPr>
        <w:t xml:space="preserve"> </w:t>
      </w:r>
      <w:r w:rsidRPr="001B4805">
        <w:rPr>
          <w:rFonts w:ascii="Traditional Arabic" w:hAnsi="Traditional Arabic" w:cs="Traditional Arabic"/>
          <w:color w:val="000000"/>
          <w:sz w:val="28"/>
          <w:szCs w:val="28"/>
          <w:rtl/>
          <w:lang w:bidi="ar-EG"/>
        </w:rPr>
        <w:t>نظام وزير الصحة رقم 9 سنة 2014 عن العيادة باب 2</w:t>
      </w:r>
    </w:p>
  </w:footnote>
  <w:footnote w:id="26">
    <w:p w:rsidR="001C0065" w:rsidRPr="007C62B1" w:rsidRDefault="001C0065" w:rsidP="001E5B1E">
      <w:pPr>
        <w:pStyle w:val="FootnoteText"/>
        <w:ind w:firstLine="720"/>
        <w:jc w:val="both"/>
        <w:rPr>
          <w:rFonts w:asciiTheme="majorBidi" w:hAnsiTheme="majorBidi" w:cstheme="majorBidi"/>
          <w:rtl/>
          <w:lang w:bidi="ar-EG"/>
        </w:rPr>
      </w:pPr>
      <w:r w:rsidRPr="007C62B1">
        <w:rPr>
          <w:rStyle w:val="FootnoteReference"/>
          <w:rFonts w:asciiTheme="majorBidi" w:hAnsiTheme="majorBidi" w:cstheme="majorBidi"/>
        </w:rPr>
        <w:footnoteRef/>
      </w:r>
      <w:r w:rsidRPr="007C62B1">
        <w:rPr>
          <w:rFonts w:asciiTheme="majorBidi" w:hAnsiTheme="majorBidi" w:cstheme="majorBidi"/>
        </w:rPr>
        <w:t xml:space="preserve">  </w:t>
      </w:r>
      <w:r w:rsidRPr="007C62B1">
        <w:rPr>
          <w:rFonts w:asciiTheme="majorBidi" w:hAnsiTheme="majorBidi" w:cstheme="majorBidi"/>
          <w:lang w:bidi="ar-EG"/>
        </w:rPr>
        <w:t xml:space="preserve">Surahman, M. Kes Drs . sudibyo supardi PhD, </w:t>
      </w:r>
      <w:r>
        <w:rPr>
          <w:rFonts w:asciiTheme="majorBidi" w:hAnsiTheme="majorBidi" w:cstheme="majorBidi"/>
          <w:lang w:bidi="ar-EG"/>
        </w:rPr>
        <w:t>op.cit.</w:t>
      </w:r>
      <w:r w:rsidRPr="007C62B1">
        <w:rPr>
          <w:rFonts w:asciiTheme="majorBidi" w:hAnsiTheme="majorBidi" w:cstheme="majorBidi"/>
          <w:lang w:bidi="ar-EG"/>
        </w:rPr>
        <w:t>, hal 16</w:t>
      </w:r>
    </w:p>
  </w:footnote>
  <w:footnote w:id="27">
    <w:p w:rsidR="001C0065" w:rsidRPr="001B4805" w:rsidRDefault="001C0065" w:rsidP="003D78A8">
      <w:pPr>
        <w:pStyle w:val="FootnoteText"/>
        <w:bidi/>
        <w:ind w:firstLine="720"/>
        <w:rPr>
          <w:rFonts w:ascii="Traditional Arabic" w:hAnsi="Traditional Arabic" w:cs="Traditional Arabic"/>
          <w:sz w:val="28"/>
          <w:szCs w:val="28"/>
          <w:rtl/>
          <w:lang w:bidi="ar-EG"/>
        </w:rPr>
      </w:pPr>
      <w:r w:rsidRPr="001B4805">
        <w:rPr>
          <w:rFonts w:ascii="Traditional Arabic" w:hAnsi="Traditional Arabic" w:cs="Traditional Arabic"/>
          <w:sz w:val="28"/>
          <w:szCs w:val="28"/>
          <w:rtl/>
          <w:lang w:bidi="ar-EG"/>
        </w:rPr>
        <w:t xml:space="preserve"> </w:t>
      </w:r>
      <w:r w:rsidRPr="001B4805">
        <w:rPr>
          <w:rStyle w:val="FootnoteReference"/>
          <w:rFonts w:ascii="Traditional Arabic" w:hAnsi="Traditional Arabic" w:cs="Traditional Arabic"/>
          <w:sz w:val="28"/>
          <w:szCs w:val="28"/>
        </w:rPr>
        <w:footnoteRef/>
      </w:r>
      <w:r w:rsidRPr="001B4805">
        <w:rPr>
          <w:rFonts w:ascii="Traditional Arabic" w:hAnsi="Traditional Arabic" w:cs="Traditional Arabic"/>
          <w:sz w:val="28"/>
          <w:szCs w:val="28"/>
          <w:rtl/>
          <w:lang w:bidi="ar-EG"/>
        </w:rPr>
        <w:t xml:space="preserve"> </w:t>
      </w:r>
      <w:r w:rsidRPr="001B4805">
        <w:rPr>
          <w:rFonts w:ascii="Traditional Arabic" w:hAnsi="Traditional Arabic" w:cs="Traditional Arabic"/>
          <w:color w:val="000000"/>
          <w:sz w:val="28"/>
          <w:szCs w:val="28"/>
          <w:rtl/>
          <w:lang w:bidi="ar-EG"/>
        </w:rPr>
        <w:t>نظام وزير الصحة رقم 9 سنة 2014 عن العيادة باب 2 فصل البناء رقم 1</w:t>
      </w:r>
    </w:p>
  </w:footnote>
  <w:footnote w:id="28">
    <w:p w:rsidR="001C0065" w:rsidRPr="00A62A76" w:rsidRDefault="001C0065" w:rsidP="00C03E21">
      <w:pPr>
        <w:pStyle w:val="FootnoteText"/>
        <w:bidi/>
        <w:ind w:firstLine="360"/>
        <w:jc w:val="both"/>
        <w:rPr>
          <w:rFonts w:ascii="Traditional Arabic" w:hAnsi="Traditional Arabic" w:cs="Traditional Arabic"/>
          <w:sz w:val="28"/>
          <w:szCs w:val="28"/>
          <w:rtl/>
          <w:lang w:bidi="ar-EG"/>
        </w:rPr>
      </w:pPr>
      <w:r w:rsidRPr="00A62A76">
        <w:rPr>
          <w:rStyle w:val="FootnoteReference"/>
          <w:rFonts w:ascii="Traditional Arabic" w:hAnsi="Traditional Arabic" w:cs="Traditional Arabic"/>
          <w:sz w:val="28"/>
          <w:szCs w:val="28"/>
        </w:rPr>
        <w:footnoteRef/>
      </w:r>
      <w:r w:rsidRPr="00A62A76">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جمال الدين محمد بن مكرم ابن منظور الافرقي المصري, لسان العرب (بيروت: دار صادر, 1996), ج 15 ص 235</w:t>
      </w:r>
    </w:p>
  </w:footnote>
  <w:footnote w:id="29">
    <w:p w:rsidR="001C0065" w:rsidRPr="008B2865" w:rsidRDefault="001C0065" w:rsidP="00F7513E">
      <w:pPr>
        <w:pStyle w:val="FootnoteText"/>
        <w:bidi/>
        <w:ind w:firstLine="360"/>
        <w:jc w:val="both"/>
        <w:rPr>
          <w:rFonts w:ascii="Traditional Arabic" w:hAnsi="Traditional Arabic" w:cs="Traditional Arabic"/>
          <w:sz w:val="28"/>
          <w:szCs w:val="28"/>
          <w:rtl/>
          <w:lang w:bidi="ar-EG"/>
        </w:rPr>
      </w:pPr>
      <w:r w:rsidRPr="008B2865">
        <w:rPr>
          <w:rStyle w:val="FootnoteReference"/>
          <w:rFonts w:ascii="Traditional Arabic" w:hAnsi="Traditional Arabic" w:cs="Traditional Arabic"/>
          <w:sz w:val="28"/>
          <w:szCs w:val="28"/>
        </w:rPr>
        <w:footnoteRef/>
      </w:r>
      <w:r w:rsidRPr="008B2865">
        <w:rPr>
          <w:rFonts w:ascii="Traditional Arabic" w:hAnsi="Traditional Arabic" w:cs="Traditional Arabic"/>
          <w:sz w:val="28"/>
          <w:szCs w:val="28"/>
        </w:rPr>
        <w:t xml:space="preserve"> </w:t>
      </w:r>
      <w:r w:rsidRPr="008B2865">
        <w:rPr>
          <w:rFonts w:ascii="Traditional Arabic" w:hAnsi="Traditional Arabic" w:cs="Traditional Arabic" w:hint="cs"/>
          <w:sz w:val="28"/>
          <w:szCs w:val="28"/>
          <w:rtl/>
        </w:rPr>
        <w:t xml:space="preserve"> </w:t>
      </w:r>
      <w:r w:rsidRPr="008B2865">
        <w:rPr>
          <w:rFonts w:ascii="Traditional Arabic" w:hAnsi="Traditional Arabic" w:cs="Traditional Arabic"/>
          <w:color w:val="000000"/>
          <w:sz w:val="28"/>
          <w:szCs w:val="28"/>
          <w:rtl/>
        </w:rPr>
        <w:t>محمد بن علي بن محمد الشوكاني</w:t>
      </w:r>
      <w:r>
        <w:rPr>
          <w:rFonts w:ascii="Traditional Arabic" w:hAnsi="Traditional Arabic" w:cs="Traditional Arabic" w:hint="cs"/>
          <w:color w:val="000000"/>
          <w:sz w:val="28"/>
          <w:szCs w:val="28"/>
          <w:rtl/>
        </w:rPr>
        <w:t>,</w:t>
      </w:r>
      <w:r w:rsidRPr="008B2865">
        <w:rPr>
          <w:rFonts w:ascii="Traditional Arabic" w:hAnsi="Traditional Arabic" w:cs="Traditional Arabic" w:hint="cs"/>
          <w:sz w:val="28"/>
          <w:szCs w:val="28"/>
          <w:rtl/>
        </w:rPr>
        <w:t xml:space="preserve"> </w:t>
      </w:r>
      <w:r w:rsidRPr="008B2865">
        <w:rPr>
          <w:rFonts w:ascii="Traditional Arabic" w:hAnsi="Traditional Arabic" w:cs="Traditional Arabic"/>
          <w:i/>
          <w:iCs/>
          <w:color w:val="000000"/>
          <w:sz w:val="28"/>
          <w:szCs w:val="28"/>
          <w:rtl/>
          <w:lang w:bidi="ar-EG"/>
        </w:rPr>
        <w:t xml:space="preserve">نيل </w:t>
      </w:r>
      <w:r>
        <w:rPr>
          <w:rFonts w:ascii="Traditional Arabic" w:hAnsi="Traditional Arabic" w:cs="Traditional Arabic"/>
          <w:i/>
          <w:iCs/>
          <w:color w:val="000000"/>
          <w:sz w:val="28"/>
          <w:szCs w:val="28"/>
          <w:rtl/>
          <w:lang w:bidi="ar-EG"/>
        </w:rPr>
        <w:t xml:space="preserve">الأوطار من </w:t>
      </w:r>
      <w:r>
        <w:rPr>
          <w:rFonts w:ascii="Traditional Arabic" w:hAnsi="Traditional Arabic" w:cs="Traditional Arabic" w:hint="cs"/>
          <w:i/>
          <w:iCs/>
          <w:color w:val="000000"/>
          <w:sz w:val="28"/>
          <w:szCs w:val="28"/>
          <w:rtl/>
          <w:lang w:bidi="ar-EG"/>
        </w:rPr>
        <w:t>أسرار</w:t>
      </w:r>
      <w:r w:rsidRPr="008B2865">
        <w:rPr>
          <w:rFonts w:ascii="Traditional Arabic" w:hAnsi="Traditional Arabic" w:cs="Traditional Arabic"/>
          <w:i/>
          <w:iCs/>
          <w:color w:val="000000"/>
          <w:sz w:val="28"/>
          <w:szCs w:val="28"/>
          <w:rtl/>
          <w:lang w:bidi="ar-EG"/>
        </w:rPr>
        <w:t xml:space="preserve"> منتقى الأخبار</w:t>
      </w:r>
      <w:r>
        <w:rPr>
          <w:rFonts w:ascii="Traditional Arabic" w:hAnsi="Traditional Arabic" w:cs="Traditional Arabic" w:hint="cs"/>
          <w:color w:val="000000"/>
          <w:sz w:val="28"/>
          <w:szCs w:val="28"/>
          <w:rtl/>
          <w:lang w:bidi="ar-EG"/>
        </w:rPr>
        <w:t xml:space="preserve"> (العربية السعودية: دار ابن الجوزي, 2005 م/1427 ه) ج 15 ص 269</w:t>
      </w:r>
    </w:p>
  </w:footnote>
  <w:footnote w:id="30">
    <w:p w:rsidR="001C0065" w:rsidRPr="001E5B1E" w:rsidRDefault="001C0065" w:rsidP="002E7E1D">
      <w:pPr>
        <w:bidi/>
        <w:spacing w:after="0" w:line="360" w:lineRule="auto"/>
        <w:ind w:firstLine="360"/>
        <w:jc w:val="both"/>
        <w:rPr>
          <w:rFonts w:ascii="Traditional Arabic" w:hAnsi="Traditional Arabic" w:cs="Traditional Arabic"/>
          <w:color w:val="000000"/>
          <w:sz w:val="32"/>
          <w:szCs w:val="32"/>
          <w:rtl/>
        </w:rPr>
      </w:pPr>
      <w:r>
        <w:rPr>
          <w:rStyle w:val="FootnoteReference"/>
        </w:rPr>
        <w:footnoteRef/>
      </w:r>
      <w:r>
        <w:rPr>
          <w:rFonts w:hint="cs"/>
          <w:rtl/>
        </w:rPr>
        <w:t xml:space="preserve"> </w:t>
      </w:r>
      <w:r w:rsidRPr="001E5B1E">
        <w:rPr>
          <w:rFonts w:ascii="Traditional Arabic" w:hAnsi="Traditional Arabic" w:cs="Traditional Arabic"/>
          <w:color w:val="000000"/>
          <w:sz w:val="28"/>
          <w:szCs w:val="28"/>
          <w:rtl/>
        </w:rPr>
        <w:t xml:space="preserve">شمس الدين أبي عبد الله محمد بن أبي بكر بن أيوب بن سعد المشهور ب ابن قيم الجوزية, </w:t>
      </w:r>
      <w:r>
        <w:rPr>
          <w:rFonts w:ascii="Traditional Arabic" w:hAnsi="Traditional Arabic" w:cs="Traditional Arabic" w:hint="cs"/>
          <w:sz w:val="28"/>
          <w:szCs w:val="28"/>
          <w:rtl/>
          <w:lang w:bidi="ar-EG"/>
        </w:rPr>
        <w:t>المرجع السابق</w:t>
      </w:r>
      <w:r w:rsidRPr="001E5B1E">
        <w:rPr>
          <w:rFonts w:ascii="Traditional Arabic" w:hAnsi="Traditional Arabic" w:cs="Traditional Arabic"/>
          <w:color w:val="000000"/>
          <w:sz w:val="28"/>
          <w:szCs w:val="28"/>
          <w:rtl/>
        </w:rPr>
        <w:t>, ص 640</w:t>
      </w:r>
    </w:p>
  </w:footnote>
  <w:footnote w:id="31">
    <w:p w:rsidR="001C0065" w:rsidRPr="001469AB" w:rsidRDefault="001C0065" w:rsidP="00EE5F60">
      <w:pPr>
        <w:pStyle w:val="FootnoteText"/>
        <w:ind w:firstLine="360"/>
        <w:rPr>
          <w:rFonts w:asciiTheme="majorBidi" w:hAnsiTheme="majorBidi" w:cstheme="majorBidi"/>
          <w:lang w:bidi="ar-EG"/>
        </w:rPr>
      </w:pPr>
      <w:r w:rsidRPr="001469AB">
        <w:rPr>
          <w:rStyle w:val="FootnoteReference"/>
          <w:rFonts w:asciiTheme="majorBidi" w:hAnsiTheme="majorBidi" w:cstheme="majorBidi"/>
        </w:rPr>
        <w:footnoteRef/>
      </w:r>
      <w:r w:rsidRPr="001469AB">
        <w:rPr>
          <w:rFonts w:asciiTheme="majorBidi" w:hAnsiTheme="majorBidi" w:cstheme="majorBidi"/>
        </w:rPr>
        <w:t xml:space="preserve"> </w:t>
      </w:r>
      <w:r w:rsidRPr="00FA3268">
        <w:rPr>
          <w:rFonts w:asciiTheme="majorBidi" w:hAnsiTheme="majorBidi" w:cstheme="majorBidi"/>
        </w:rPr>
        <w:t xml:space="preserve">Dr. Ja’far Khadem Yamani, </w:t>
      </w:r>
      <w:r>
        <w:rPr>
          <w:rFonts w:asciiTheme="majorBidi" w:hAnsiTheme="majorBidi" w:cstheme="majorBidi"/>
          <w:i/>
          <w:iCs/>
        </w:rPr>
        <w:t>op. cit</w:t>
      </w:r>
      <w:r>
        <w:rPr>
          <w:rFonts w:asciiTheme="majorBidi" w:hAnsiTheme="majorBidi" w:cstheme="majorBidi"/>
        </w:rPr>
        <w:t>,</w:t>
      </w:r>
      <w:r w:rsidRPr="001469AB">
        <w:rPr>
          <w:rFonts w:asciiTheme="majorBidi" w:hAnsiTheme="majorBidi" w:cstheme="majorBidi"/>
        </w:rPr>
        <w:t xml:space="preserve"> h 101</w:t>
      </w:r>
    </w:p>
  </w:footnote>
  <w:footnote w:id="32">
    <w:p w:rsidR="001C0065" w:rsidRPr="009C4BD9" w:rsidRDefault="001C0065" w:rsidP="002E7E1D">
      <w:pPr>
        <w:pStyle w:val="FootnoteText"/>
        <w:bidi/>
        <w:ind w:firstLine="360"/>
        <w:jc w:val="both"/>
        <w:rPr>
          <w:rFonts w:ascii="Traditional Arabic" w:hAnsi="Traditional Arabic" w:cs="Traditional Arabic"/>
          <w:sz w:val="28"/>
          <w:szCs w:val="28"/>
          <w:rtl/>
          <w:lang w:bidi="ar-EG"/>
        </w:rPr>
      </w:pPr>
      <w:r w:rsidRPr="009C4BD9">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جمال الدين محمد بن مكرم ابن منظور الافرقي المصري</w:t>
      </w:r>
      <w:r>
        <w:rPr>
          <w:rFonts w:ascii="Traditional Arabic" w:hAnsi="Traditional Arabic" w:cs="Traditional Arabic" w:hint="cs"/>
          <w:sz w:val="28"/>
          <w:szCs w:val="28"/>
          <w:rtl/>
          <w:lang w:bidi="ar-EG"/>
        </w:rPr>
        <w:t>, المرجع السابق, ج 6 ص 17</w:t>
      </w:r>
    </w:p>
  </w:footnote>
  <w:footnote w:id="33">
    <w:p w:rsidR="001C0065" w:rsidRPr="003C3090" w:rsidRDefault="001C0065" w:rsidP="00C03E21">
      <w:pPr>
        <w:pStyle w:val="FootnoteText"/>
        <w:bidi/>
        <w:ind w:firstLine="360"/>
        <w:jc w:val="both"/>
        <w:rPr>
          <w:rFonts w:ascii="Traditional Arabic" w:hAnsi="Traditional Arabic" w:cs="Traditional Arabic"/>
          <w:sz w:val="28"/>
          <w:szCs w:val="28"/>
          <w:rtl/>
          <w:lang w:bidi="ar-EG"/>
        </w:rPr>
      </w:pPr>
      <w:r w:rsidRPr="003C3090">
        <w:rPr>
          <w:rStyle w:val="FootnoteReference"/>
          <w:rFonts w:ascii="Traditional Arabic" w:hAnsi="Traditional Arabic" w:cs="Traditional Arabic"/>
          <w:sz w:val="28"/>
          <w:szCs w:val="28"/>
        </w:rPr>
        <w:footnoteRef/>
      </w:r>
      <w:r w:rsidRPr="003C3090">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نفس المرجع., ج 6 </w:t>
      </w:r>
      <w:r w:rsidRPr="003C3090">
        <w:rPr>
          <w:rFonts w:ascii="Traditional Arabic" w:hAnsi="Traditional Arabic" w:cs="Traditional Arabic"/>
          <w:sz w:val="28"/>
          <w:szCs w:val="28"/>
          <w:rtl/>
        </w:rPr>
        <w:t>ص 19</w:t>
      </w:r>
      <w:r w:rsidRPr="003C3090">
        <w:rPr>
          <w:rFonts w:ascii="Traditional Arabic" w:hAnsi="Traditional Arabic" w:cs="Traditional Arabic"/>
          <w:sz w:val="28"/>
          <w:szCs w:val="28"/>
        </w:rPr>
        <w:t xml:space="preserve"> </w:t>
      </w:r>
    </w:p>
  </w:footnote>
  <w:footnote w:id="34">
    <w:p w:rsidR="001C0065" w:rsidRPr="00FA3268" w:rsidRDefault="001C0065" w:rsidP="001E5B1E">
      <w:pPr>
        <w:pStyle w:val="FootnoteText"/>
        <w:ind w:firstLine="360"/>
        <w:jc w:val="both"/>
        <w:rPr>
          <w:rFonts w:asciiTheme="majorBidi" w:hAnsiTheme="majorBidi" w:cstheme="majorBidi"/>
          <w:rtl/>
          <w:lang w:bidi="ar-EG"/>
        </w:rPr>
      </w:pPr>
      <w:r w:rsidRPr="00FA3268">
        <w:rPr>
          <w:rStyle w:val="FootnoteReference"/>
          <w:rFonts w:asciiTheme="majorBidi" w:hAnsiTheme="majorBidi" w:cstheme="majorBidi"/>
        </w:rPr>
        <w:footnoteRef/>
      </w:r>
      <w:r>
        <w:rPr>
          <w:rFonts w:asciiTheme="majorBidi" w:hAnsiTheme="majorBidi" w:cstheme="majorBidi"/>
        </w:rPr>
        <w:t xml:space="preserve"> </w:t>
      </w:r>
      <w:r w:rsidRPr="001E5B1E">
        <w:rPr>
          <w:rFonts w:asciiTheme="majorBidi" w:hAnsiTheme="majorBidi" w:cstheme="majorBidi"/>
        </w:rPr>
        <w:t xml:space="preserve"> </w:t>
      </w:r>
      <w:r w:rsidRPr="001469AB">
        <w:rPr>
          <w:rFonts w:asciiTheme="majorBidi" w:hAnsiTheme="majorBidi" w:cstheme="majorBidi"/>
        </w:rPr>
        <w:t>Dja’far khadem,</w:t>
      </w:r>
      <w:r>
        <w:rPr>
          <w:rFonts w:asciiTheme="majorBidi" w:hAnsiTheme="majorBidi" w:cstheme="majorBidi"/>
        </w:rPr>
        <w:t>op.cit.</w:t>
      </w:r>
      <w:r w:rsidRPr="00FA3268">
        <w:rPr>
          <w:rFonts w:asciiTheme="majorBidi" w:hAnsiTheme="majorBidi" w:cstheme="majorBidi"/>
        </w:rPr>
        <w:t>, H.126</w:t>
      </w:r>
    </w:p>
  </w:footnote>
  <w:footnote w:id="35">
    <w:p w:rsidR="001C0065" w:rsidRPr="008E4B1A" w:rsidRDefault="001C0065" w:rsidP="000875FE">
      <w:pPr>
        <w:pStyle w:val="FootnoteText"/>
        <w:ind w:firstLine="360"/>
        <w:jc w:val="both"/>
        <w:rPr>
          <w:rFonts w:asciiTheme="majorBidi" w:hAnsiTheme="majorBidi" w:cstheme="majorBidi"/>
          <w:rtl/>
          <w:lang w:bidi="ar-EG"/>
        </w:rPr>
      </w:pPr>
      <w:r w:rsidRPr="008E4B1A">
        <w:rPr>
          <w:rStyle w:val="FootnoteReference"/>
          <w:rFonts w:asciiTheme="majorBidi" w:hAnsiTheme="majorBidi" w:cstheme="majorBidi"/>
        </w:rPr>
        <w:footnoteRef/>
      </w:r>
      <w:r w:rsidRPr="008E4B1A">
        <w:rPr>
          <w:rFonts w:asciiTheme="majorBidi" w:hAnsiTheme="majorBidi" w:cstheme="majorBidi"/>
        </w:rPr>
        <w:t xml:space="preserve"> Suzy Yusna Dewi, Harry Rayadi Dkk, Case Report: “</w:t>
      </w:r>
      <w:r w:rsidRPr="00957DF8">
        <w:rPr>
          <w:rFonts w:asciiTheme="majorBidi" w:hAnsiTheme="majorBidi" w:cstheme="majorBidi"/>
          <w:i/>
          <w:iCs/>
        </w:rPr>
        <w:t>Pengaruh Terapi Avasin Terhadap Perbaikan  Fungsi Kognitif , Eksekutif, Dan Atensi Pada Anak ADHD</w:t>
      </w:r>
      <w:r>
        <w:rPr>
          <w:rFonts w:asciiTheme="majorBidi" w:hAnsiTheme="majorBidi" w:cstheme="majorBidi"/>
          <w:i/>
          <w:iCs/>
        </w:rPr>
        <w:t>”</w:t>
      </w:r>
      <w:r w:rsidRPr="008E4B1A">
        <w:rPr>
          <w:rFonts w:asciiTheme="majorBidi" w:hAnsiTheme="majorBidi" w:cstheme="majorBidi"/>
        </w:rPr>
        <w:t>,</w:t>
      </w:r>
      <w:r>
        <w:rPr>
          <w:rFonts w:asciiTheme="majorBidi" w:hAnsiTheme="majorBidi" w:cstheme="majorBidi"/>
        </w:rPr>
        <w:t xml:space="preserve"> The Avicenna Medical Journal, 2020,</w:t>
      </w:r>
      <w:r w:rsidRPr="008E4B1A">
        <w:rPr>
          <w:rFonts w:asciiTheme="majorBidi" w:hAnsiTheme="majorBidi" w:cstheme="majorBidi"/>
        </w:rPr>
        <w:t xml:space="preserve"> Hal 4</w:t>
      </w:r>
    </w:p>
  </w:footnote>
  <w:footnote w:id="36">
    <w:p w:rsidR="001C0065" w:rsidRDefault="001C0065" w:rsidP="00A85007">
      <w:pPr>
        <w:pStyle w:val="FootnoteText"/>
        <w:ind w:firstLine="360"/>
        <w:jc w:val="both"/>
        <w:rPr>
          <w:rFonts w:asciiTheme="majorBidi" w:hAnsiTheme="majorBidi" w:cstheme="majorBidi"/>
        </w:rPr>
      </w:pPr>
      <w:r w:rsidRPr="00A85007">
        <w:rPr>
          <w:rStyle w:val="FootnoteReference"/>
          <w:rFonts w:asciiTheme="majorBidi" w:hAnsiTheme="majorBidi" w:cstheme="majorBidi"/>
        </w:rPr>
        <w:footnoteRef/>
      </w:r>
      <w:r w:rsidRPr="00A85007">
        <w:rPr>
          <w:rFonts w:asciiTheme="majorBidi" w:hAnsiTheme="majorBidi" w:cstheme="majorBidi"/>
        </w:rPr>
        <w:t xml:space="preserve"> </w:t>
      </w:r>
      <w:r w:rsidRPr="00A85007">
        <w:rPr>
          <w:rFonts w:asciiTheme="majorBidi" w:hAnsiTheme="majorBidi" w:cstheme="majorBidi"/>
          <w:rtl/>
        </w:rPr>
        <w:t xml:space="preserve"> </w:t>
      </w:r>
      <w:r w:rsidRPr="00A85007">
        <w:rPr>
          <w:rFonts w:asciiTheme="majorBidi" w:hAnsiTheme="majorBidi" w:cstheme="majorBidi"/>
        </w:rPr>
        <w:t xml:space="preserve">Dr. Harry Rayadi Mars, 2020 (Webinar Avasin) </w:t>
      </w:r>
      <w:r w:rsidRPr="00A85007">
        <w:rPr>
          <w:rFonts w:asciiTheme="majorBidi" w:hAnsiTheme="majorBidi" w:cstheme="majorBidi"/>
          <w:i/>
          <w:iCs/>
        </w:rPr>
        <w:t>Mengenal Lebih Dekat Dengan Terapi Avasin</w:t>
      </w:r>
      <w:r w:rsidRPr="00A85007">
        <w:rPr>
          <w:rFonts w:asciiTheme="majorBidi" w:hAnsiTheme="majorBidi" w:cstheme="majorBidi"/>
        </w:rPr>
        <w:t xml:space="preserve">. Published  On 11 Juli 2020  from </w:t>
      </w:r>
      <w:hyperlink r:id="rId1" w:history="1">
        <w:r w:rsidRPr="00C746CB">
          <w:rPr>
            <w:rStyle w:val="Hyperlink"/>
            <w:rFonts w:asciiTheme="majorBidi" w:hAnsiTheme="majorBidi" w:cstheme="majorBidi"/>
          </w:rPr>
          <w:t>https://you.be/gAZ4KTqbBnM</w:t>
        </w:r>
      </w:hyperlink>
    </w:p>
    <w:p w:rsidR="001C0065" w:rsidRPr="00A85007" w:rsidRDefault="001C0065" w:rsidP="00A85007">
      <w:pPr>
        <w:pStyle w:val="FootnoteText"/>
        <w:ind w:firstLine="360"/>
        <w:jc w:val="both"/>
        <w:rPr>
          <w:rFonts w:asciiTheme="majorBidi" w:hAnsiTheme="majorBidi" w:cstheme="majorBidi"/>
          <w:rtl/>
          <w:lang w:bidi="ar-EG"/>
        </w:rPr>
      </w:pPr>
      <w:r>
        <w:rPr>
          <w:rFonts w:asciiTheme="majorBidi" w:hAnsiTheme="majorBidi" w:cstheme="majorBidi"/>
        </w:rPr>
        <w:t xml:space="preserve">Dr. </w:t>
      </w:r>
      <w:r w:rsidRPr="00A85007">
        <w:rPr>
          <w:rFonts w:asciiTheme="majorBidi" w:hAnsiTheme="majorBidi" w:cstheme="majorBidi"/>
        </w:rPr>
        <w:t>Harry Rayadi Mars</w:t>
      </w:r>
      <w:r>
        <w:rPr>
          <w:rFonts w:asciiTheme="majorBidi" w:hAnsiTheme="majorBidi" w:cstheme="majorBidi"/>
        </w:rPr>
        <w:t xml:space="preserve"> adalah ketua perkavi (Perkumpulan Avasinolog Indonesia) serta kepala klinik di klinik pusat Averum Bandung.</w:t>
      </w:r>
    </w:p>
  </w:footnote>
  <w:footnote w:id="37">
    <w:p w:rsidR="001C0065" w:rsidRPr="00FA042D" w:rsidRDefault="001C0065" w:rsidP="00EE5F60">
      <w:pPr>
        <w:pStyle w:val="FootnoteText"/>
        <w:ind w:firstLine="360"/>
        <w:jc w:val="both"/>
      </w:pPr>
      <w:r w:rsidRPr="00EE5F60">
        <w:rPr>
          <w:rStyle w:val="FootnoteReference"/>
          <w:rFonts w:asciiTheme="majorBidi" w:hAnsiTheme="majorBidi" w:cstheme="majorBidi"/>
        </w:rPr>
        <w:footnoteRef/>
      </w:r>
      <w:r w:rsidRPr="00EE5F60">
        <w:rPr>
          <w:rFonts w:asciiTheme="majorBidi" w:hAnsiTheme="majorBidi" w:cstheme="majorBidi"/>
        </w:rPr>
        <w:t xml:space="preserve"> Dr. Harry rayadi, MARS.Av, </w:t>
      </w:r>
      <w:r w:rsidRPr="00EE5F60">
        <w:rPr>
          <w:rFonts w:asciiTheme="majorBidi" w:hAnsiTheme="majorBidi" w:cstheme="majorBidi"/>
          <w:i/>
          <w:iCs/>
        </w:rPr>
        <w:t>Avasin Terapi Komplementer Pengobtan Modern,</w:t>
      </w:r>
      <w:r w:rsidRPr="00EE5F60">
        <w:rPr>
          <w:rFonts w:asciiTheme="majorBidi" w:hAnsiTheme="majorBidi" w:cstheme="majorBidi"/>
        </w:rPr>
        <w:t xml:space="preserve"> hal 3 diakses pada tanggal 29 November 2022 dari </w:t>
      </w:r>
      <w:hyperlink r:id="rId2" w:history="1">
        <w:r w:rsidRPr="008B337D">
          <w:rPr>
            <w:rStyle w:val="Hyperlink"/>
            <w:rFonts w:asciiTheme="majorBidi" w:hAnsiTheme="majorBidi" w:cstheme="majorBidi"/>
          </w:rPr>
          <w:t>https:///id.scribd.com/document/409267582/avasin-catatan-kecil-docx</w:t>
        </w:r>
      </w:hyperlink>
      <w:r>
        <w:rPr>
          <w:rFonts w:asciiTheme="majorBidi" w:hAnsiTheme="majorBidi" w:cstheme="majorBidi"/>
        </w:rPr>
        <w:t xml:space="preserve"> </w:t>
      </w:r>
      <w:r>
        <w:t>.</w:t>
      </w:r>
    </w:p>
  </w:footnote>
  <w:footnote w:id="38">
    <w:p w:rsidR="001C0065" w:rsidRPr="00072B5A" w:rsidRDefault="001C0065" w:rsidP="00C03E21">
      <w:pPr>
        <w:bidi/>
        <w:spacing w:after="0"/>
        <w:ind w:left="360"/>
        <w:jc w:val="both"/>
        <w:rPr>
          <w:rFonts w:ascii="Traditional Arabic" w:hAnsi="Traditional Arabic" w:cs="Traditional Arabic"/>
          <w:color w:val="000000"/>
          <w:sz w:val="24"/>
          <w:szCs w:val="24"/>
          <w:rtl/>
          <w:lang w:bidi="ar-DZ"/>
        </w:rPr>
      </w:pPr>
      <w:r>
        <w:rPr>
          <w:rFonts w:hint="cs"/>
          <w:rtl/>
        </w:rPr>
        <w:t xml:space="preserve"> </w:t>
      </w:r>
      <w:r w:rsidRPr="00072B5A">
        <w:rPr>
          <w:rStyle w:val="FootnoteReference"/>
          <w:rFonts w:ascii="Traditional Arabic" w:hAnsi="Traditional Arabic" w:cs="Traditional Arabic"/>
          <w:sz w:val="24"/>
          <w:szCs w:val="24"/>
        </w:rPr>
        <w:footnoteRef/>
      </w:r>
      <w:r w:rsidRPr="00072B5A">
        <w:rPr>
          <w:rFonts w:ascii="Traditional Arabic" w:hAnsi="Traditional Arabic" w:cs="Traditional Arabic"/>
          <w:sz w:val="24"/>
          <w:szCs w:val="24"/>
        </w:rPr>
        <w:t xml:space="preserve"> </w:t>
      </w:r>
      <w:r w:rsidRPr="00072B5A">
        <w:rPr>
          <w:rFonts w:ascii="Traditional Arabic" w:hAnsi="Traditional Arabic" w:cs="Traditional Arabic"/>
          <w:sz w:val="24"/>
          <w:szCs w:val="24"/>
          <w:rtl/>
        </w:rPr>
        <w:t xml:space="preserve"> </w:t>
      </w:r>
      <w:r w:rsidRPr="00C4384E">
        <w:rPr>
          <w:rFonts w:ascii="Traditional Arabic" w:hAnsi="Traditional Arabic" w:cs="Traditional Arabic"/>
          <w:color w:val="000000"/>
          <w:sz w:val="28"/>
          <w:szCs w:val="28"/>
          <w:rtl/>
          <w:lang w:bidi="ar-DZ"/>
        </w:rPr>
        <w:t>أن تكون مقدورة عليها، بمعنى أن يكون الطبيب قادرا على معالجة هذا المرض لكونه داخلا في إطار تخصصه، أو عنده معرفة به، أما إذا لم يكن قادرا على معالجة هذا المرض، فلا يجوز له الإقدام على المعالجة وإلا فهو ضامن، ولا يستحق الأجرة، وإذا ما أخذ الأجرة فقد أخذها حراما.</w:t>
      </w:r>
      <w:r w:rsidRPr="00C4384E">
        <w:rPr>
          <w:rFonts w:ascii="Traditional Arabic" w:hAnsi="Traditional Arabic" w:cs="Traditional Arabic" w:hint="cs"/>
          <w:color w:val="000000"/>
          <w:sz w:val="28"/>
          <w:szCs w:val="28"/>
          <w:rtl/>
          <w:lang w:bidi="ar-DZ"/>
        </w:rPr>
        <w:t xml:space="preserve"> (تقريب</w:t>
      </w:r>
      <w:r w:rsidRPr="00C4384E">
        <w:rPr>
          <w:rFonts w:ascii="Traditional Arabic" w:hAnsi="Traditional Arabic" w:cs="Traditional Arabic"/>
          <w:color w:val="000000"/>
          <w:sz w:val="28"/>
          <w:szCs w:val="28"/>
          <w:rtl/>
          <w:lang w:bidi="ar-DZ"/>
        </w:rPr>
        <w:t xml:space="preserve"> </w:t>
      </w:r>
      <w:r w:rsidRPr="00C4384E">
        <w:rPr>
          <w:rFonts w:ascii="Traditional Arabic" w:hAnsi="Traditional Arabic" w:cs="Traditional Arabic" w:hint="cs"/>
          <w:color w:val="000000"/>
          <w:sz w:val="28"/>
          <w:szCs w:val="28"/>
          <w:rtl/>
          <w:lang w:bidi="ar-DZ"/>
        </w:rPr>
        <w:t>فقه</w:t>
      </w:r>
      <w:r w:rsidRPr="00C4384E">
        <w:rPr>
          <w:rFonts w:ascii="Traditional Arabic" w:hAnsi="Traditional Arabic" w:cs="Traditional Arabic"/>
          <w:color w:val="000000"/>
          <w:sz w:val="28"/>
          <w:szCs w:val="28"/>
          <w:rtl/>
          <w:lang w:bidi="ar-DZ"/>
        </w:rPr>
        <w:t xml:space="preserve"> </w:t>
      </w:r>
      <w:r w:rsidRPr="00C4384E">
        <w:rPr>
          <w:rFonts w:ascii="Traditional Arabic" w:hAnsi="Traditional Arabic" w:cs="Traditional Arabic" w:hint="cs"/>
          <w:color w:val="000000"/>
          <w:sz w:val="28"/>
          <w:szCs w:val="28"/>
          <w:rtl/>
          <w:lang w:bidi="ar-DZ"/>
        </w:rPr>
        <w:t>الطبيب)</w:t>
      </w:r>
    </w:p>
  </w:footnote>
  <w:footnote w:id="39">
    <w:p w:rsidR="001C0065" w:rsidRDefault="001C0065" w:rsidP="00857B7A">
      <w:pPr>
        <w:pStyle w:val="FootnoteText"/>
        <w:ind w:firstLine="360"/>
        <w:rPr>
          <w:rtl/>
        </w:rPr>
      </w:pPr>
      <w:r>
        <w:rPr>
          <w:rStyle w:val="FootnoteReference"/>
        </w:rPr>
        <w:footnoteRef/>
      </w:r>
      <w:r>
        <w:t xml:space="preserve"> </w:t>
      </w:r>
      <w:r>
        <w:rPr>
          <w:rFonts w:hint="cs"/>
          <w:rtl/>
        </w:rPr>
        <w:t xml:space="preserve"> </w:t>
      </w:r>
      <w:r w:rsidRPr="00FA3268">
        <w:rPr>
          <w:rFonts w:asciiTheme="majorBidi" w:hAnsiTheme="majorBidi" w:cstheme="majorBidi"/>
        </w:rPr>
        <w:t>Dr. Ja’far Khadem Yamani,</w:t>
      </w:r>
      <w:r>
        <w:rPr>
          <w:rFonts w:asciiTheme="majorBidi" w:hAnsiTheme="majorBidi" w:cstheme="majorBidi"/>
        </w:rPr>
        <w:t xml:space="preserve"> op.cit.</w:t>
      </w:r>
      <w:r w:rsidRPr="00FA3268">
        <w:rPr>
          <w:rFonts w:asciiTheme="majorBidi" w:hAnsiTheme="majorBidi" w:cstheme="majorBidi"/>
        </w:rPr>
        <w:t>, H.126</w:t>
      </w:r>
    </w:p>
  </w:footnote>
  <w:footnote w:id="40">
    <w:p w:rsidR="001C0065" w:rsidRPr="00857B7A" w:rsidRDefault="001C0065" w:rsidP="00EE5F60">
      <w:pPr>
        <w:pStyle w:val="FootnoteText"/>
        <w:ind w:firstLine="360"/>
        <w:rPr>
          <w:rFonts w:asciiTheme="majorBidi" w:hAnsiTheme="majorBidi" w:cstheme="majorBidi"/>
          <w:rtl/>
          <w:lang w:bidi="ar-EG"/>
        </w:rPr>
      </w:pPr>
      <w:r w:rsidRPr="00857B7A">
        <w:rPr>
          <w:rStyle w:val="FootnoteReference"/>
          <w:rFonts w:asciiTheme="majorBidi" w:hAnsiTheme="majorBidi" w:cstheme="majorBidi"/>
        </w:rPr>
        <w:footnoteRef/>
      </w:r>
      <w:r w:rsidRPr="00857B7A">
        <w:rPr>
          <w:rFonts w:asciiTheme="majorBidi" w:hAnsiTheme="majorBidi" w:cstheme="majorBidi"/>
        </w:rPr>
        <w:t xml:space="preserve"> </w:t>
      </w:r>
      <w:r>
        <w:rPr>
          <w:rFonts w:asciiTheme="majorBidi" w:hAnsiTheme="majorBidi" w:cstheme="majorBidi"/>
        </w:rPr>
        <w:t xml:space="preserve"> ibid</w:t>
      </w:r>
      <w:r w:rsidRPr="00857B7A">
        <w:rPr>
          <w:rFonts w:asciiTheme="majorBidi" w:hAnsiTheme="majorBidi" w:cstheme="majorBidi"/>
        </w:rPr>
        <w:t>., hal 121</w:t>
      </w:r>
    </w:p>
  </w:footnote>
  <w:footnote w:id="41">
    <w:p w:rsidR="001C0065" w:rsidRPr="00A35B27" w:rsidRDefault="001C0065" w:rsidP="008E356E">
      <w:pPr>
        <w:pStyle w:val="FootnoteText"/>
        <w:bidi/>
        <w:ind w:firstLine="720"/>
        <w:jc w:val="both"/>
        <w:rPr>
          <w:rFonts w:ascii="Traditional Arabic" w:hAnsi="Traditional Arabic" w:cs="Traditional Arabic"/>
          <w:sz w:val="28"/>
          <w:szCs w:val="28"/>
          <w:rtl/>
          <w:lang w:bidi="ar-EG"/>
        </w:rPr>
      </w:pPr>
      <w:r w:rsidRPr="00A35B27">
        <w:rPr>
          <w:rStyle w:val="FootnoteReference"/>
          <w:rFonts w:ascii="Traditional Arabic" w:hAnsi="Traditional Arabic" w:cs="Traditional Arabic"/>
          <w:sz w:val="28"/>
          <w:szCs w:val="28"/>
        </w:rPr>
        <w:footnoteRef/>
      </w:r>
      <w:r w:rsidRPr="00A35B27">
        <w:rPr>
          <w:rFonts w:ascii="Traditional Arabic" w:hAnsi="Traditional Arabic" w:cs="Traditional Arabic"/>
          <w:sz w:val="28"/>
          <w:szCs w:val="28"/>
        </w:rPr>
        <w:t xml:space="preserve"> </w:t>
      </w:r>
      <w:r w:rsidRPr="00A35B27">
        <w:rPr>
          <w:rFonts w:ascii="Traditional Arabic" w:hAnsi="Traditional Arabic" w:cs="Traditional Arabic"/>
          <w:sz w:val="28"/>
          <w:szCs w:val="28"/>
          <w:rtl/>
        </w:rPr>
        <w:t xml:space="preserve"> ابو عبد الله محمد بن إسماعيل ابن إبراهيم بن الم</w:t>
      </w:r>
      <w:r>
        <w:rPr>
          <w:rFonts w:ascii="Traditional Arabic" w:hAnsi="Traditional Arabic" w:cs="Traditional Arabic"/>
          <w:sz w:val="28"/>
          <w:szCs w:val="28"/>
          <w:rtl/>
        </w:rPr>
        <w:t xml:space="preserve">غيرة بن برد زبه البخاري, صحيح </w:t>
      </w:r>
      <w:r>
        <w:rPr>
          <w:rFonts w:ascii="Traditional Arabic" w:hAnsi="Traditional Arabic" w:cs="Traditional Arabic" w:hint="cs"/>
          <w:sz w:val="28"/>
          <w:szCs w:val="28"/>
          <w:rtl/>
        </w:rPr>
        <w:t>البخاري</w:t>
      </w:r>
      <w:r w:rsidRPr="00A35B27">
        <w:rPr>
          <w:rFonts w:ascii="Traditional Arabic" w:hAnsi="Traditional Arabic" w:cs="Traditional Arabic"/>
          <w:sz w:val="28"/>
          <w:szCs w:val="28"/>
          <w:rtl/>
        </w:rPr>
        <w:t xml:space="preserve"> (بيوت, لبنان: دار الكتب العلمية, 2015), ص. 1059</w:t>
      </w:r>
    </w:p>
  </w:footnote>
  <w:footnote w:id="42">
    <w:p w:rsidR="001C0065" w:rsidRPr="00A35B27" w:rsidRDefault="001C0065" w:rsidP="008D3151">
      <w:pPr>
        <w:pStyle w:val="FootnoteText"/>
        <w:bidi/>
        <w:ind w:firstLine="360"/>
        <w:jc w:val="both"/>
        <w:rPr>
          <w:sz w:val="28"/>
          <w:szCs w:val="28"/>
          <w:rtl/>
          <w:lang w:bidi="ar-EG"/>
        </w:rPr>
      </w:pPr>
      <w:r w:rsidRPr="00A35B27">
        <w:rPr>
          <w:rStyle w:val="FootnoteReference"/>
          <w:rFonts w:ascii="Traditional Arabic" w:hAnsi="Traditional Arabic" w:cs="Traditional Arabic"/>
          <w:sz w:val="28"/>
          <w:szCs w:val="28"/>
        </w:rPr>
        <w:footnoteRef/>
      </w:r>
      <w:r w:rsidRPr="00A35B27">
        <w:rPr>
          <w:rFonts w:ascii="Traditional Arabic" w:hAnsi="Traditional Arabic" w:cs="Traditional Arabic"/>
          <w:sz w:val="28"/>
          <w:szCs w:val="28"/>
          <w:rtl/>
        </w:rPr>
        <w:t xml:space="preserve"> ابو عبد الله محمد بن يزيد القزويني ابن ماجة, </w:t>
      </w:r>
      <w:r w:rsidRPr="00A35B27">
        <w:rPr>
          <w:rFonts w:ascii="Traditional Arabic" w:hAnsi="Traditional Arabic" w:cs="Traditional Arabic"/>
          <w:i/>
          <w:iCs/>
          <w:sz w:val="28"/>
          <w:szCs w:val="28"/>
          <w:rtl/>
        </w:rPr>
        <w:t>سنن ابن ماجة</w:t>
      </w:r>
      <w:r w:rsidRPr="00A35B27">
        <w:rPr>
          <w:rFonts w:ascii="Traditional Arabic" w:hAnsi="Traditional Arabic" w:cs="Traditional Arabic"/>
          <w:sz w:val="28"/>
          <w:szCs w:val="28"/>
          <w:rtl/>
        </w:rPr>
        <w:t>(</w:t>
      </w:r>
      <w:r>
        <w:rPr>
          <w:rFonts w:ascii="Traditional Arabic" w:hAnsi="Traditional Arabic" w:cs="Traditional Arabic" w:hint="cs"/>
          <w:sz w:val="28"/>
          <w:szCs w:val="28"/>
          <w:rtl/>
        </w:rPr>
        <w:t>بيروت:</w:t>
      </w:r>
      <w:r w:rsidRPr="00A35B27">
        <w:rPr>
          <w:rFonts w:ascii="Traditional Arabic" w:hAnsi="Traditional Arabic" w:cs="Traditional Arabic"/>
          <w:sz w:val="28"/>
          <w:szCs w:val="28"/>
          <w:rtl/>
        </w:rPr>
        <w:t xml:space="preserve"> دار الكتب, 1972), ج. 2 ص. 1156</w:t>
      </w:r>
    </w:p>
  </w:footnote>
  <w:footnote w:id="43">
    <w:p w:rsidR="001C0065" w:rsidRPr="008D3151" w:rsidRDefault="001C0065" w:rsidP="001E5FBD">
      <w:pPr>
        <w:pStyle w:val="FootnoteText"/>
        <w:bidi/>
        <w:ind w:firstLine="360"/>
        <w:jc w:val="both"/>
        <w:rPr>
          <w:rFonts w:ascii="Traditional Arabic" w:hAnsi="Traditional Arabic" w:cs="Traditional Arabic"/>
          <w:sz w:val="28"/>
          <w:szCs w:val="28"/>
          <w:rtl/>
          <w:lang w:bidi="ar-EG"/>
        </w:rPr>
      </w:pPr>
      <w:r w:rsidRPr="008D3151">
        <w:rPr>
          <w:rStyle w:val="FootnoteReference"/>
          <w:rFonts w:ascii="Traditional Arabic" w:hAnsi="Traditional Arabic" w:cs="Traditional Arabic"/>
          <w:sz w:val="28"/>
          <w:szCs w:val="28"/>
        </w:rPr>
        <w:footnoteRef/>
      </w:r>
      <w:r w:rsidRPr="008D3151">
        <w:rPr>
          <w:rFonts w:ascii="Traditional Arabic" w:hAnsi="Traditional Arabic" w:cs="Traditional Arabic"/>
          <w:sz w:val="28"/>
          <w:szCs w:val="28"/>
        </w:rPr>
        <w:t xml:space="preserve"> </w:t>
      </w:r>
      <w:r w:rsidRPr="008D3151">
        <w:rPr>
          <w:rFonts w:ascii="Traditional Arabic" w:hAnsi="Traditional Arabic" w:cs="Traditional Arabic"/>
          <w:sz w:val="28"/>
          <w:szCs w:val="28"/>
          <w:rtl/>
        </w:rPr>
        <w:t xml:space="preserve">ابي عبد الله محمد بن اسماعيل بن الراهيم بن مغيرة بن بردزبه البخاري, </w:t>
      </w:r>
      <w:r w:rsidRPr="008D3151">
        <w:rPr>
          <w:rFonts w:ascii="Traditional Arabic" w:hAnsi="Traditional Arabic" w:cs="Traditional Arabic"/>
          <w:i/>
          <w:iCs/>
          <w:sz w:val="28"/>
          <w:szCs w:val="28"/>
          <w:rtl/>
        </w:rPr>
        <w:t xml:space="preserve"> </w:t>
      </w:r>
      <w:r w:rsidRPr="001E5FBD">
        <w:rPr>
          <w:rFonts w:ascii="Traditional Arabic" w:hAnsi="Traditional Arabic" w:cs="Traditional Arabic" w:hint="cs"/>
          <w:sz w:val="28"/>
          <w:szCs w:val="28"/>
          <w:rtl/>
        </w:rPr>
        <w:t>المرجع السابق</w:t>
      </w:r>
      <w:r w:rsidRPr="008D3151">
        <w:rPr>
          <w:rFonts w:ascii="Traditional Arabic" w:hAnsi="Traditional Arabic" w:cs="Traditional Arabic"/>
          <w:sz w:val="28"/>
          <w:szCs w:val="28"/>
          <w:rtl/>
        </w:rPr>
        <w:t>, ص 1062</w:t>
      </w:r>
    </w:p>
  </w:footnote>
  <w:footnote w:id="44">
    <w:p w:rsidR="001C0065" w:rsidRPr="00E923FD" w:rsidRDefault="001C0065" w:rsidP="00E923FD">
      <w:pPr>
        <w:pStyle w:val="FootnoteText"/>
        <w:bidi/>
        <w:ind w:firstLine="360"/>
        <w:jc w:val="both"/>
        <w:rPr>
          <w:rFonts w:ascii="Traditional Arabic" w:hAnsi="Traditional Arabic" w:cs="Traditional Arabic"/>
          <w:sz w:val="28"/>
          <w:szCs w:val="28"/>
          <w:rtl/>
          <w:lang w:bidi="ar-EG"/>
        </w:rPr>
      </w:pPr>
      <w:r w:rsidRPr="00E923FD">
        <w:rPr>
          <w:rStyle w:val="FootnoteReference"/>
          <w:rFonts w:ascii="Traditional Arabic" w:hAnsi="Traditional Arabic" w:cs="Traditional Arabic"/>
          <w:sz w:val="28"/>
          <w:szCs w:val="28"/>
        </w:rPr>
        <w:footnoteRef/>
      </w:r>
      <w:r w:rsidRPr="00E923FD">
        <w:rPr>
          <w:rFonts w:ascii="Traditional Arabic" w:hAnsi="Traditional Arabic" w:cs="Traditional Arabic"/>
          <w:sz w:val="28"/>
          <w:szCs w:val="28"/>
        </w:rPr>
        <w:t xml:space="preserve"> </w:t>
      </w:r>
      <w:r w:rsidRPr="00E923FD">
        <w:rPr>
          <w:rFonts w:ascii="Traditional Arabic" w:hAnsi="Traditional Arabic" w:cs="Traditional Arabic"/>
          <w:sz w:val="28"/>
          <w:szCs w:val="28"/>
          <w:rtl/>
        </w:rPr>
        <w:t xml:space="preserve"> أحمد بن علي بن حجر العسقلاني, فتح الباري شرح ص</w:t>
      </w:r>
      <w:r>
        <w:rPr>
          <w:rFonts w:ascii="Traditional Arabic" w:hAnsi="Traditional Arabic" w:cs="Traditional Arabic" w:hint="cs"/>
          <w:sz w:val="28"/>
          <w:szCs w:val="28"/>
          <w:rtl/>
        </w:rPr>
        <w:t>ح</w:t>
      </w:r>
      <w:r w:rsidRPr="00E923FD">
        <w:rPr>
          <w:rFonts w:ascii="Traditional Arabic" w:hAnsi="Traditional Arabic" w:cs="Traditional Arabic"/>
          <w:sz w:val="28"/>
          <w:szCs w:val="28"/>
          <w:rtl/>
        </w:rPr>
        <w:t xml:space="preserve">يح البخاري, (بيروت: دار الكتب العلمية, 1997) </w:t>
      </w:r>
      <w:r>
        <w:rPr>
          <w:rFonts w:ascii="Traditional Arabic" w:hAnsi="Traditional Arabic" w:cs="Traditional Arabic" w:hint="cs"/>
          <w:sz w:val="28"/>
          <w:szCs w:val="28"/>
          <w:rtl/>
        </w:rPr>
        <w:t xml:space="preserve">ج 5 </w:t>
      </w:r>
      <w:r w:rsidRPr="00E923FD">
        <w:rPr>
          <w:rFonts w:ascii="Traditional Arabic" w:hAnsi="Traditional Arabic" w:cs="Traditional Arabic"/>
          <w:sz w:val="28"/>
          <w:szCs w:val="28"/>
          <w:rtl/>
        </w:rPr>
        <w:t>ص 171</w:t>
      </w:r>
    </w:p>
  </w:footnote>
  <w:footnote w:id="45">
    <w:p w:rsidR="001C0065" w:rsidRPr="00106EE6" w:rsidRDefault="001C0065" w:rsidP="00E923FD">
      <w:pPr>
        <w:pStyle w:val="FootnoteText"/>
        <w:bidi/>
        <w:ind w:firstLine="360"/>
        <w:jc w:val="both"/>
        <w:rPr>
          <w:rtl/>
          <w:lang w:bidi="ar-EG"/>
        </w:rPr>
      </w:pPr>
      <w:r w:rsidRPr="00E923FD">
        <w:rPr>
          <w:rStyle w:val="FootnoteReference"/>
          <w:rFonts w:ascii="Traditional Arabic" w:hAnsi="Traditional Arabic" w:cs="Traditional Arabic"/>
          <w:sz w:val="28"/>
          <w:szCs w:val="28"/>
        </w:rPr>
        <w:footnoteRef/>
      </w:r>
      <w:r w:rsidRPr="00E923FD">
        <w:rPr>
          <w:rFonts w:ascii="Traditional Arabic" w:hAnsi="Traditional Arabic" w:cs="Traditional Arabic"/>
          <w:sz w:val="28"/>
          <w:szCs w:val="28"/>
        </w:rPr>
        <w:t xml:space="preserve"> </w:t>
      </w:r>
      <w:r w:rsidRPr="00E923FD">
        <w:rPr>
          <w:rFonts w:ascii="Traditional Arabic" w:hAnsi="Traditional Arabic" w:cs="Traditional Arabic"/>
          <w:sz w:val="28"/>
          <w:szCs w:val="28"/>
          <w:rtl/>
        </w:rPr>
        <w:t xml:space="preserve">  </w:t>
      </w:r>
      <w:r w:rsidRPr="00E923FD">
        <w:rPr>
          <w:rFonts w:ascii="Traditional Arabic" w:hAnsi="Traditional Arabic" w:cs="Traditional Arabic"/>
          <w:color w:val="000000"/>
          <w:sz w:val="28"/>
          <w:szCs w:val="28"/>
          <w:rtl/>
        </w:rPr>
        <w:t>محمد عبد الرحمن بن عبد الرحيم المبار كفوري أبو العلا</w:t>
      </w:r>
      <w:r w:rsidRPr="00E923FD">
        <w:rPr>
          <w:rFonts w:ascii="Traditional Arabic" w:hAnsi="Traditional Arabic" w:cs="Traditional Arabic"/>
          <w:sz w:val="28"/>
          <w:szCs w:val="28"/>
          <w:rtl/>
        </w:rPr>
        <w:t xml:space="preserve">, </w:t>
      </w:r>
      <w:r w:rsidRPr="00E923FD">
        <w:rPr>
          <w:rFonts w:ascii="Traditional Arabic" w:hAnsi="Traditional Arabic" w:cs="Traditional Arabic"/>
          <w:color w:val="000000"/>
          <w:sz w:val="28"/>
          <w:szCs w:val="28"/>
          <w:rtl/>
          <w:lang w:bidi="ar-EG"/>
        </w:rPr>
        <w:t>تحفة الأحواذي بشرح</w:t>
      </w:r>
      <w:r>
        <w:rPr>
          <w:rFonts w:ascii="Traditional Arabic" w:hAnsi="Traditional Arabic" w:cs="Traditional Arabic"/>
          <w:color w:val="000000"/>
          <w:sz w:val="28"/>
          <w:szCs w:val="28"/>
          <w:rtl/>
          <w:lang w:bidi="ar-EG"/>
        </w:rPr>
        <w:t xml:space="preserve"> جامع الترمذي (بيروت:دار الفكر </w:t>
      </w:r>
      <w:r w:rsidRPr="00E923FD">
        <w:rPr>
          <w:rFonts w:ascii="Traditional Arabic" w:hAnsi="Traditional Arabic" w:cs="Traditional Arabic"/>
          <w:color w:val="000000"/>
          <w:sz w:val="28"/>
          <w:szCs w:val="28"/>
          <w:rtl/>
          <w:lang w:bidi="ar-EG"/>
        </w:rPr>
        <w:t>2</w:t>
      </w:r>
      <w:r>
        <w:rPr>
          <w:rFonts w:ascii="Traditional Arabic" w:hAnsi="Traditional Arabic" w:cs="Traditional Arabic" w:hint="cs"/>
          <w:color w:val="000000"/>
          <w:sz w:val="28"/>
          <w:szCs w:val="28"/>
          <w:rtl/>
          <w:lang w:bidi="ar-EG"/>
        </w:rPr>
        <w:t>0</w:t>
      </w:r>
      <w:r w:rsidRPr="00E923FD">
        <w:rPr>
          <w:rFonts w:ascii="Traditional Arabic" w:hAnsi="Traditional Arabic" w:cs="Traditional Arabic"/>
          <w:color w:val="000000"/>
          <w:sz w:val="28"/>
          <w:szCs w:val="28"/>
          <w:rtl/>
          <w:lang w:bidi="ar-EG"/>
        </w:rPr>
        <w:t xml:space="preserve">01م)  ج 6 </w:t>
      </w:r>
      <w:r w:rsidRPr="00E923FD">
        <w:rPr>
          <w:rFonts w:ascii="Traditional Arabic" w:hAnsi="Traditional Arabic" w:cs="Traditional Arabic"/>
          <w:sz w:val="28"/>
          <w:szCs w:val="28"/>
          <w:rtl/>
        </w:rPr>
        <w:t>ص 204</w:t>
      </w:r>
    </w:p>
  </w:footnote>
  <w:footnote w:id="46">
    <w:p w:rsidR="001C0065" w:rsidRPr="009065C8" w:rsidRDefault="001C0065" w:rsidP="00C03E21">
      <w:pPr>
        <w:pStyle w:val="FootnoteText"/>
        <w:bidi/>
        <w:ind w:firstLine="360"/>
        <w:rPr>
          <w:rFonts w:ascii="Traditional Arabic" w:hAnsi="Traditional Arabic" w:cs="Traditional Arabic"/>
          <w:sz w:val="28"/>
          <w:szCs w:val="28"/>
          <w:rtl/>
          <w:lang w:bidi="ar-EG"/>
        </w:rPr>
      </w:pPr>
      <w:r w:rsidRPr="009065C8">
        <w:rPr>
          <w:rStyle w:val="FootnoteReference"/>
          <w:rFonts w:ascii="Traditional Arabic" w:hAnsi="Traditional Arabic" w:cs="Traditional Arabic"/>
          <w:sz w:val="28"/>
          <w:szCs w:val="28"/>
        </w:rPr>
        <w:footnoteRef/>
      </w:r>
      <w:r w:rsidRPr="009065C8">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نفس المرجع </w:t>
      </w:r>
      <w:r w:rsidRPr="009065C8">
        <w:rPr>
          <w:rFonts w:ascii="Traditional Arabic" w:hAnsi="Traditional Arabic" w:cs="Traditional Arabic"/>
          <w:sz w:val="28"/>
          <w:szCs w:val="28"/>
          <w:rtl/>
        </w:rPr>
        <w:t>,  ص 205</w:t>
      </w:r>
    </w:p>
  </w:footnote>
  <w:footnote w:id="47">
    <w:p w:rsidR="001C0065" w:rsidRPr="00702554" w:rsidRDefault="001C0065" w:rsidP="00702554">
      <w:pPr>
        <w:pStyle w:val="FootnoteText"/>
        <w:bidi/>
        <w:ind w:firstLine="360"/>
        <w:rPr>
          <w:rFonts w:ascii="Traditional Arabic" w:hAnsi="Traditional Arabic" w:cs="Traditional Arabic"/>
          <w:sz w:val="28"/>
          <w:szCs w:val="28"/>
          <w:rtl/>
          <w:lang w:bidi="ar-EG"/>
        </w:rPr>
      </w:pPr>
      <w:r w:rsidRPr="00702554">
        <w:rPr>
          <w:rStyle w:val="FootnoteReference"/>
          <w:rFonts w:ascii="Traditional Arabic" w:hAnsi="Traditional Arabic" w:cs="Traditional Arabic"/>
          <w:sz w:val="28"/>
          <w:szCs w:val="28"/>
        </w:rPr>
        <w:footnoteRef/>
      </w:r>
      <w:r w:rsidRPr="00702554">
        <w:rPr>
          <w:rFonts w:ascii="Traditional Arabic" w:hAnsi="Traditional Arabic" w:cs="Traditional Arabic"/>
          <w:sz w:val="28"/>
          <w:szCs w:val="28"/>
        </w:rPr>
        <w:t xml:space="preserve"> </w:t>
      </w:r>
      <w:r w:rsidRPr="00702554">
        <w:rPr>
          <w:rFonts w:ascii="Traditional Arabic" w:hAnsi="Traditional Arabic" w:cs="Traditional Arabic"/>
          <w:sz w:val="28"/>
          <w:szCs w:val="28"/>
          <w:rtl/>
        </w:rPr>
        <w:t xml:space="preserve"> </w:t>
      </w:r>
      <w:r w:rsidRPr="00702554">
        <w:rPr>
          <w:rFonts w:ascii="Traditional Arabic" w:hAnsi="Traditional Arabic" w:cs="Traditional Arabic"/>
          <w:color w:val="000000"/>
          <w:sz w:val="28"/>
          <w:szCs w:val="28"/>
          <w:rtl/>
          <w:lang w:bidi="ar-EG"/>
        </w:rPr>
        <w:t xml:space="preserve">يوسف القرضاوي, </w:t>
      </w:r>
      <w:r w:rsidRPr="00702554">
        <w:rPr>
          <w:rFonts w:ascii="Traditional Arabic" w:hAnsi="Traditional Arabic" w:cs="Traditional Arabic"/>
          <w:i/>
          <w:iCs/>
          <w:color w:val="000000"/>
          <w:sz w:val="28"/>
          <w:szCs w:val="28"/>
          <w:rtl/>
          <w:lang w:bidi="ar-EG"/>
        </w:rPr>
        <w:t>كيف نتعامل مع السنة</w:t>
      </w:r>
      <w:r>
        <w:rPr>
          <w:rFonts w:ascii="Traditional Arabic" w:hAnsi="Traditional Arabic" w:cs="Traditional Arabic" w:hint="cs"/>
          <w:color w:val="000000"/>
          <w:sz w:val="28"/>
          <w:szCs w:val="28"/>
          <w:rtl/>
          <w:lang w:bidi="ar-EG"/>
        </w:rPr>
        <w:t>, (القاهرة: دار الشروق, 2004) ص 113</w:t>
      </w:r>
    </w:p>
  </w:footnote>
  <w:footnote w:id="48">
    <w:p w:rsidR="001C0065" w:rsidRPr="00C97A63" w:rsidRDefault="001C0065" w:rsidP="00C03E21">
      <w:pPr>
        <w:pStyle w:val="FootnoteText"/>
        <w:bidi/>
        <w:ind w:firstLine="360"/>
        <w:rPr>
          <w:rFonts w:ascii="Traditional Arabic" w:hAnsi="Traditional Arabic" w:cs="Traditional Arabic"/>
          <w:sz w:val="28"/>
          <w:szCs w:val="28"/>
          <w:rtl/>
          <w:lang w:bidi="ar-EG"/>
        </w:rPr>
      </w:pPr>
      <w:r w:rsidRPr="00C97A63">
        <w:rPr>
          <w:rStyle w:val="FootnoteReference"/>
          <w:rFonts w:ascii="Traditional Arabic" w:hAnsi="Traditional Arabic" w:cs="Traditional Arabic"/>
          <w:sz w:val="28"/>
          <w:szCs w:val="28"/>
        </w:rPr>
        <w:footnoteRef/>
      </w:r>
      <w:r w:rsidRPr="00C97A63">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نفس المرجع,</w:t>
      </w:r>
      <w:r w:rsidRPr="00C97A63">
        <w:rPr>
          <w:rFonts w:ascii="Traditional Arabic" w:hAnsi="Traditional Arabic" w:cs="Traditional Arabic"/>
          <w:sz w:val="28"/>
          <w:szCs w:val="28"/>
          <w:rtl/>
        </w:rPr>
        <w:t xml:space="preserve"> ص 123</w:t>
      </w:r>
    </w:p>
  </w:footnote>
  <w:footnote w:id="49">
    <w:p w:rsidR="001C0065" w:rsidRDefault="001C0065" w:rsidP="00C03E21">
      <w:pPr>
        <w:pStyle w:val="FootnoteText"/>
        <w:bidi/>
        <w:ind w:firstLine="360"/>
        <w:rPr>
          <w:rtl/>
          <w:lang w:bidi="ar-EG"/>
        </w:rPr>
      </w:pPr>
      <w:r w:rsidRPr="00C97A63">
        <w:rPr>
          <w:rStyle w:val="FootnoteReference"/>
          <w:rFonts w:ascii="Traditional Arabic" w:hAnsi="Traditional Arabic" w:cs="Traditional Arabic"/>
          <w:sz w:val="28"/>
          <w:szCs w:val="28"/>
        </w:rPr>
        <w:footnoteRef/>
      </w:r>
      <w:r w:rsidRPr="00C97A63">
        <w:rPr>
          <w:rFonts w:ascii="Traditional Arabic" w:hAnsi="Traditional Arabic" w:cs="Traditional Arabic"/>
          <w:sz w:val="28"/>
          <w:szCs w:val="28"/>
        </w:rPr>
        <w:t xml:space="preserve"> </w:t>
      </w:r>
      <w:r w:rsidRPr="00C97A63">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نفس المرجع, </w:t>
      </w:r>
      <w:r w:rsidRPr="00C97A63">
        <w:rPr>
          <w:rFonts w:ascii="Traditional Arabic" w:hAnsi="Traditional Arabic" w:cs="Traditional Arabic"/>
          <w:sz w:val="28"/>
          <w:szCs w:val="28"/>
          <w:rtl/>
        </w:rPr>
        <w:t xml:space="preserve"> ص 133</w:t>
      </w:r>
    </w:p>
  </w:footnote>
  <w:footnote w:id="50">
    <w:p w:rsidR="001C0065" w:rsidRPr="00414C26" w:rsidRDefault="001C0065" w:rsidP="00C03E21">
      <w:pPr>
        <w:pStyle w:val="FootnoteText"/>
        <w:bidi/>
        <w:ind w:firstLine="360"/>
        <w:rPr>
          <w:rFonts w:ascii="Traditional Arabic" w:hAnsi="Traditional Arabic" w:cs="Traditional Arabic"/>
          <w:sz w:val="28"/>
          <w:szCs w:val="28"/>
          <w:rtl/>
          <w:lang w:bidi="ar-EG"/>
        </w:rPr>
      </w:pPr>
      <w:r w:rsidRPr="00414C26">
        <w:rPr>
          <w:rStyle w:val="FootnoteReference"/>
          <w:rFonts w:ascii="Traditional Arabic" w:hAnsi="Traditional Arabic" w:cs="Traditional Arabic"/>
          <w:sz w:val="28"/>
          <w:szCs w:val="28"/>
        </w:rPr>
        <w:footnoteRef/>
      </w:r>
      <w:r w:rsidRPr="00414C26">
        <w:rPr>
          <w:rFonts w:ascii="Traditional Arabic" w:hAnsi="Traditional Arabic" w:cs="Traditional Arabic"/>
          <w:sz w:val="28"/>
          <w:szCs w:val="28"/>
        </w:rPr>
        <w:t xml:space="preserve"> </w:t>
      </w:r>
      <w:r w:rsidRPr="00414C26">
        <w:rPr>
          <w:rFonts w:ascii="Traditional Arabic" w:hAnsi="Traditional Arabic" w:cs="Traditional Arabic"/>
          <w:sz w:val="28"/>
          <w:szCs w:val="28"/>
          <w:rtl/>
        </w:rPr>
        <w:t xml:space="preserve"> </w:t>
      </w:r>
      <w:r>
        <w:rPr>
          <w:rFonts w:ascii="Traditional Arabic" w:hAnsi="Traditional Arabic" w:cs="Traditional Arabic" w:hint="cs"/>
          <w:sz w:val="28"/>
          <w:szCs w:val="28"/>
          <w:rtl/>
        </w:rPr>
        <w:t>نفس المرجع,</w:t>
      </w:r>
      <w:r w:rsidRPr="00C97A63">
        <w:rPr>
          <w:rFonts w:ascii="Traditional Arabic" w:hAnsi="Traditional Arabic" w:cs="Traditional Arabic"/>
          <w:sz w:val="28"/>
          <w:szCs w:val="28"/>
          <w:rtl/>
        </w:rPr>
        <w:t xml:space="preserve"> </w:t>
      </w:r>
      <w:r w:rsidRPr="00414C26">
        <w:rPr>
          <w:rFonts w:ascii="Traditional Arabic" w:hAnsi="Traditional Arabic" w:cs="Traditional Arabic"/>
          <w:sz w:val="28"/>
          <w:szCs w:val="28"/>
          <w:rtl/>
        </w:rPr>
        <w:t>ص 145</w:t>
      </w:r>
    </w:p>
  </w:footnote>
  <w:footnote w:id="51">
    <w:p w:rsidR="001C0065" w:rsidRPr="00414C26" w:rsidRDefault="001C0065" w:rsidP="00C03E21">
      <w:pPr>
        <w:pStyle w:val="FootnoteText"/>
        <w:bidi/>
        <w:ind w:firstLine="360"/>
        <w:rPr>
          <w:rFonts w:ascii="Traditional Arabic" w:hAnsi="Traditional Arabic" w:cs="Traditional Arabic"/>
          <w:sz w:val="28"/>
          <w:szCs w:val="28"/>
          <w:rtl/>
          <w:lang w:bidi="ar-EG"/>
        </w:rPr>
      </w:pPr>
      <w:r w:rsidRPr="00414C26">
        <w:rPr>
          <w:rStyle w:val="FootnoteReference"/>
          <w:rFonts w:ascii="Traditional Arabic" w:hAnsi="Traditional Arabic" w:cs="Traditional Arabic"/>
          <w:sz w:val="28"/>
          <w:szCs w:val="28"/>
        </w:rPr>
        <w:footnoteRef/>
      </w:r>
      <w:r w:rsidRPr="00414C26">
        <w:rPr>
          <w:rFonts w:ascii="Traditional Arabic" w:hAnsi="Traditional Arabic" w:cs="Traditional Arabic"/>
          <w:sz w:val="28"/>
          <w:szCs w:val="28"/>
        </w:rPr>
        <w:t xml:space="preserve"> </w:t>
      </w:r>
      <w:r w:rsidRPr="00414C26">
        <w:rPr>
          <w:rFonts w:ascii="Traditional Arabic" w:hAnsi="Traditional Arabic" w:cs="Traditional Arabic"/>
          <w:sz w:val="28"/>
          <w:szCs w:val="28"/>
          <w:rtl/>
        </w:rPr>
        <w:t xml:space="preserve"> </w:t>
      </w:r>
      <w:r>
        <w:rPr>
          <w:rFonts w:ascii="Traditional Arabic" w:hAnsi="Traditional Arabic" w:cs="Traditional Arabic" w:hint="cs"/>
          <w:sz w:val="28"/>
          <w:szCs w:val="28"/>
          <w:rtl/>
        </w:rPr>
        <w:t>نفس المرجع,</w:t>
      </w:r>
      <w:r w:rsidRPr="00C97A63">
        <w:rPr>
          <w:rFonts w:ascii="Traditional Arabic" w:hAnsi="Traditional Arabic" w:cs="Traditional Arabic"/>
          <w:sz w:val="28"/>
          <w:szCs w:val="28"/>
          <w:rtl/>
        </w:rPr>
        <w:t xml:space="preserve"> </w:t>
      </w:r>
      <w:r w:rsidRPr="00414C26">
        <w:rPr>
          <w:rFonts w:ascii="Traditional Arabic" w:hAnsi="Traditional Arabic" w:cs="Traditional Arabic"/>
          <w:sz w:val="28"/>
          <w:szCs w:val="28"/>
          <w:rtl/>
        </w:rPr>
        <w:t>ص 159</w:t>
      </w:r>
    </w:p>
  </w:footnote>
  <w:footnote w:id="52">
    <w:p w:rsidR="001C0065" w:rsidRPr="00726393" w:rsidRDefault="001C0065" w:rsidP="00C03E21">
      <w:pPr>
        <w:pStyle w:val="FootnoteText"/>
        <w:bidi/>
        <w:ind w:firstLine="360"/>
        <w:rPr>
          <w:rFonts w:ascii="Traditional Arabic" w:hAnsi="Traditional Arabic" w:cs="Traditional Arabic"/>
          <w:sz w:val="24"/>
          <w:szCs w:val="24"/>
          <w:rtl/>
          <w:lang w:bidi="ar-EG"/>
        </w:rPr>
      </w:pPr>
      <w:r w:rsidRPr="00726393">
        <w:rPr>
          <w:rStyle w:val="FootnoteReference"/>
          <w:rFonts w:ascii="Traditional Arabic" w:hAnsi="Traditional Arabic" w:cs="Traditional Arabic"/>
          <w:sz w:val="24"/>
          <w:szCs w:val="24"/>
        </w:rPr>
        <w:footnoteRef/>
      </w:r>
      <w:r w:rsidRPr="00726393">
        <w:rPr>
          <w:rFonts w:ascii="Traditional Arabic" w:hAnsi="Traditional Arabic" w:cs="Traditional Arabic"/>
          <w:sz w:val="24"/>
          <w:szCs w:val="24"/>
        </w:rPr>
        <w:t xml:space="preserve"> </w:t>
      </w:r>
      <w:r w:rsidRPr="00726393">
        <w:rPr>
          <w:rFonts w:ascii="Traditional Arabic" w:hAnsi="Traditional Arabic" w:cs="Traditional Arabic"/>
          <w:sz w:val="24"/>
          <w:szCs w:val="24"/>
          <w:rtl/>
        </w:rPr>
        <w:t xml:space="preserve"> </w:t>
      </w:r>
      <w:r>
        <w:rPr>
          <w:rFonts w:ascii="Traditional Arabic" w:hAnsi="Traditional Arabic" w:cs="Traditional Arabic" w:hint="cs"/>
          <w:sz w:val="28"/>
          <w:szCs w:val="28"/>
          <w:rtl/>
        </w:rPr>
        <w:t>نفس المرجع,</w:t>
      </w:r>
      <w:r w:rsidRPr="00726393">
        <w:rPr>
          <w:rFonts w:ascii="Traditional Arabic" w:hAnsi="Traditional Arabic" w:cs="Traditional Arabic"/>
          <w:sz w:val="24"/>
          <w:szCs w:val="24"/>
          <w:rtl/>
        </w:rPr>
        <w:t xml:space="preserve"> ص 175</w:t>
      </w:r>
      <w:r w:rsidRPr="00726393">
        <w:rPr>
          <w:rFonts w:ascii="Traditional Arabic" w:hAnsi="Traditional Arabic" w:cs="Traditional Arabic"/>
          <w:sz w:val="24"/>
          <w:szCs w:val="24"/>
          <w:rtl/>
        </w:rPr>
        <w:tab/>
      </w:r>
    </w:p>
  </w:footnote>
  <w:footnote w:id="53">
    <w:p w:rsidR="001C0065" w:rsidRDefault="001C0065" w:rsidP="00C03E21">
      <w:pPr>
        <w:pStyle w:val="FootnoteText"/>
        <w:bidi/>
        <w:ind w:firstLine="360"/>
        <w:rPr>
          <w:rtl/>
          <w:lang w:bidi="ar-EG"/>
        </w:rPr>
      </w:pPr>
      <w:r w:rsidRPr="00726393">
        <w:rPr>
          <w:rStyle w:val="FootnoteReference"/>
          <w:rFonts w:ascii="Traditional Arabic" w:hAnsi="Traditional Arabic" w:cs="Traditional Arabic"/>
          <w:sz w:val="24"/>
          <w:szCs w:val="24"/>
        </w:rPr>
        <w:footnoteRef/>
      </w:r>
      <w:r w:rsidRPr="00726393">
        <w:rPr>
          <w:rFonts w:ascii="Traditional Arabic" w:hAnsi="Traditional Arabic" w:cs="Traditional Arabic"/>
          <w:sz w:val="24"/>
          <w:szCs w:val="24"/>
        </w:rPr>
        <w:t xml:space="preserve"> </w:t>
      </w:r>
      <w:r>
        <w:rPr>
          <w:rFonts w:ascii="Traditional Arabic" w:hAnsi="Traditional Arabic" w:cs="Traditional Arabic" w:hint="cs"/>
          <w:sz w:val="28"/>
          <w:szCs w:val="28"/>
          <w:rtl/>
        </w:rPr>
        <w:t>نفس المرجع</w:t>
      </w:r>
      <w:r w:rsidRPr="00726393">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sidRPr="00726393">
        <w:rPr>
          <w:rFonts w:ascii="Traditional Arabic" w:hAnsi="Traditional Arabic" w:cs="Traditional Arabic"/>
          <w:sz w:val="24"/>
          <w:szCs w:val="24"/>
          <w:rtl/>
        </w:rPr>
        <w:t>ص 197</w:t>
      </w:r>
    </w:p>
  </w:footnote>
  <w:footnote w:id="54">
    <w:p w:rsidR="001C0065" w:rsidRPr="005A0B73" w:rsidRDefault="001C0065" w:rsidP="005A0B73">
      <w:pPr>
        <w:ind w:firstLine="360"/>
        <w:jc w:val="both"/>
        <w:rPr>
          <w:rFonts w:asciiTheme="majorBidi" w:hAnsiTheme="majorBidi" w:cstheme="majorBidi"/>
          <w:sz w:val="20"/>
          <w:szCs w:val="20"/>
        </w:rPr>
      </w:pPr>
      <w:r w:rsidRPr="005A0B73">
        <w:rPr>
          <w:rStyle w:val="FootnoteReference"/>
          <w:rFonts w:asciiTheme="majorBidi" w:hAnsiTheme="majorBidi" w:cstheme="majorBidi"/>
          <w:sz w:val="20"/>
          <w:szCs w:val="20"/>
        </w:rPr>
        <w:footnoteRef/>
      </w:r>
      <w:r w:rsidRPr="005A0B73">
        <w:rPr>
          <w:rFonts w:asciiTheme="majorBidi" w:hAnsiTheme="majorBidi" w:cstheme="majorBidi"/>
          <w:sz w:val="20"/>
          <w:szCs w:val="20"/>
          <w:lang w:bidi="ar-EG"/>
        </w:rPr>
        <w:t>Akademi talenta center</w:t>
      </w:r>
      <w:r>
        <w:rPr>
          <w:rFonts w:asciiTheme="majorBidi" w:hAnsiTheme="majorBidi" w:cstheme="majorBidi"/>
          <w:sz w:val="20"/>
          <w:szCs w:val="20"/>
          <w:lang w:bidi="ar-EG"/>
        </w:rPr>
        <w:t>. 2020. Diakases pada tanggal 3 juni 2021 dari</w:t>
      </w:r>
      <w:r w:rsidRPr="005A0B73">
        <w:rPr>
          <w:rFonts w:asciiTheme="majorBidi" w:hAnsiTheme="majorBidi" w:cstheme="majorBidi"/>
          <w:sz w:val="20"/>
          <w:szCs w:val="20"/>
          <w:lang w:bidi="ar-EG"/>
        </w:rPr>
        <w:t>,</w:t>
      </w:r>
      <w:r>
        <w:rPr>
          <w:rFonts w:asciiTheme="majorBidi" w:hAnsiTheme="majorBidi" w:cstheme="majorBidi"/>
          <w:sz w:val="20"/>
          <w:szCs w:val="20"/>
          <w:lang w:bidi="ar-EG"/>
        </w:rPr>
        <w:t xml:space="preserve"> </w:t>
      </w:r>
      <w:r w:rsidRPr="005A0B73">
        <w:rPr>
          <w:rFonts w:asciiTheme="majorBidi" w:hAnsiTheme="majorBidi" w:cstheme="majorBidi"/>
          <w:sz w:val="20"/>
          <w:szCs w:val="20"/>
        </w:rPr>
        <w:t>https://www.instagram.com/p/CCiFztvn_wk/?igshid=YmMyMTA2M2Y=</w:t>
      </w:r>
      <w:r w:rsidRPr="005A0B73">
        <w:rPr>
          <w:rFonts w:asciiTheme="majorBidi" w:hAnsiTheme="majorBidi" w:cstheme="majorBidi"/>
          <w:sz w:val="20"/>
          <w:szCs w:val="20"/>
          <w:lang w:bidi="ar-EG"/>
        </w:rPr>
        <w:t xml:space="preserve"> </w:t>
      </w:r>
    </w:p>
  </w:footnote>
  <w:footnote w:id="55">
    <w:p w:rsidR="001C0065" w:rsidRPr="00B73F1E" w:rsidRDefault="001C0065" w:rsidP="003D1189">
      <w:pPr>
        <w:pStyle w:val="FootnoteText"/>
        <w:bidi/>
        <w:ind w:firstLine="360"/>
        <w:rPr>
          <w:rFonts w:ascii="Traditional Arabic" w:hAnsi="Traditional Arabic" w:cs="Traditional Arabic"/>
          <w:sz w:val="28"/>
          <w:szCs w:val="28"/>
          <w:rtl/>
          <w:lang w:bidi="ar-EG"/>
        </w:rPr>
      </w:pPr>
      <w:r w:rsidRPr="00B73F1E">
        <w:rPr>
          <w:rStyle w:val="FootnoteReference"/>
          <w:rFonts w:ascii="Traditional Arabic" w:hAnsi="Traditional Arabic" w:cs="Traditional Arabic"/>
          <w:sz w:val="28"/>
          <w:szCs w:val="28"/>
        </w:rPr>
        <w:footnoteRef/>
      </w:r>
      <w:r w:rsidRPr="00B73F1E">
        <w:rPr>
          <w:rFonts w:ascii="Traditional Arabic" w:hAnsi="Traditional Arabic" w:cs="Traditional Arabic"/>
          <w:sz w:val="28"/>
          <w:szCs w:val="28"/>
        </w:rPr>
        <w:t xml:space="preserve"> </w:t>
      </w:r>
      <w:r w:rsidRPr="00B73F1E">
        <w:rPr>
          <w:rFonts w:ascii="Traditional Arabic" w:hAnsi="Traditional Arabic" w:cs="Traditional Arabic"/>
          <w:sz w:val="28"/>
          <w:szCs w:val="28"/>
          <w:rtl/>
        </w:rPr>
        <w:t xml:space="preserve"> </w:t>
      </w:r>
      <w:r w:rsidRPr="00B73F1E">
        <w:rPr>
          <w:rFonts w:ascii="Traditional Arabic" w:hAnsi="Traditional Arabic" w:cs="Traditional Arabic"/>
          <w:sz w:val="28"/>
          <w:szCs w:val="28"/>
          <w:rtl/>
          <w:lang w:bidi="ar-EG"/>
        </w:rPr>
        <w:t>المقابلة مع الطبيب سوكنج راهارجو, 3 مايو 2020</w:t>
      </w:r>
    </w:p>
  </w:footnote>
  <w:footnote w:id="56">
    <w:p w:rsidR="001C0065" w:rsidRPr="00130983" w:rsidRDefault="001C0065" w:rsidP="00C4384E">
      <w:pPr>
        <w:pStyle w:val="FootnoteText"/>
        <w:bidi/>
        <w:ind w:firstLine="360"/>
        <w:rPr>
          <w:rtl/>
          <w:lang w:bidi="ar-EG"/>
        </w:rPr>
      </w:pPr>
      <w:r>
        <w:rPr>
          <w:rStyle w:val="FootnoteReference"/>
        </w:rPr>
        <w:footnoteRef/>
      </w:r>
      <w:r>
        <w:rPr>
          <w:rFonts w:hint="cs"/>
          <w:rtl/>
        </w:rPr>
        <w:t xml:space="preserve"> </w:t>
      </w:r>
      <w:r w:rsidRPr="00B73F1E">
        <w:rPr>
          <w:rFonts w:ascii="Traditional Arabic" w:hAnsi="Traditional Arabic" w:cs="Traditional Arabic"/>
          <w:sz w:val="28"/>
          <w:szCs w:val="28"/>
          <w:rtl/>
          <w:lang w:bidi="ar-EG"/>
        </w:rPr>
        <w:t>المقابلة مع الطبيب سوكنج راهارجو, 3 مايو 2020</w:t>
      </w:r>
    </w:p>
  </w:footnote>
  <w:footnote w:id="57">
    <w:p w:rsidR="001C0065" w:rsidRPr="00E0402A" w:rsidRDefault="001C0065" w:rsidP="00E0402A">
      <w:pPr>
        <w:pStyle w:val="FootnoteText"/>
        <w:ind w:firstLine="720"/>
        <w:rPr>
          <w:rFonts w:asciiTheme="majorBidi" w:hAnsiTheme="majorBidi" w:cstheme="majorBidi"/>
          <w:lang w:bidi="ar-EG"/>
        </w:rPr>
      </w:pPr>
      <w:r w:rsidRPr="00E0402A">
        <w:rPr>
          <w:rStyle w:val="FootnoteReference"/>
          <w:rFonts w:asciiTheme="majorBidi" w:hAnsiTheme="majorBidi" w:cstheme="majorBidi"/>
        </w:rPr>
        <w:footnoteRef/>
      </w:r>
      <w:r w:rsidRPr="00E0402A">
        <w:rPr>
          <w:rFonts w:asciiTheme="majorBidi" w:hAnsiTheme="majorBidi" w:cstheme="majorBidi"/>
        </w:rPr>
        <w:t xml:space="preserve"> </w:t>
      </w:r>
      <w:r w:rsidRPr="00E0402A">
        <w:rPr>
          <w:rFonts w:asciiTheme="majorBidi" w:hAnsiTheme="majorBidi" w:cstheme="majorBidi"/>
          <w:lang w:bidi="ar-EG"/>
        </w:rPr>
        <w:t>Dja’far khadem</w:t>
      </w:r>
      <w:r>
        <w:rPr>
          <w:rFonts w:asciiTheme="majorBidi" w:hAnsiTheme="majorBidi" w:cstheme="majorBidi"/>
          <w:lang w:bidi="ar-EG"/>
        </w:rPr>
        <w:t>, Op.cit. hal 101</w:t>
      </w:r>
    </w:p>
  </w:footnote>
  <w:footnote w:id="58">
    <w:p w:rsidR="001C0065" w:rsidRPr="00E923FD" w:rsidRDefault="001C0065" w:rsidP="00E923FD">
      <w:pPr>
        <w:pStyle w:val="FootnoteText"/>
        <w:ind w:firstLine="720"/>
        <w:rPr>
          <w:rFonts w:asciiTheme="majorBidi" w:hAnsiTheme="majorBidi" w:cstheme="majorBidi"/>
          <w:lang w:bidi="ar-EG"/>
        </w:rPr>
      </w:pPr>
      <w:r w:rsidRPr="00E923FD">
        <w:rPr>
          <w:rStyle w:val="FootnoteReference"/>
          <w:rFonts w:asciiTheme="majorBidi" w:hAnsiTheme="majorBidi" w:cstheme="majorBidi"/>
        </w:rPr>
        <w:footnoteRef/>
      </w:r>
      <w:r w:rsidRPr="00E923FD">
        <w:rPr>
          <w:rFonts w:asciiTheme="majorBidi" w:hAnsiTheme="majorBidi" w:cstheme="majorBidi"/>
        </w:rPr>
        <w:t xml:space="preserve"> </w:t>
      </w:r>
      <w:r w:rsidRPr="00E923FD">
        <w:rPr>
          <w:rFonts w:asciiTheme="majorBidi" w:hAnsiTheme="majorBidi" w:cstheme="majorBidi"/>
          <w:lang w:bidi="ar-EG"/>
        </w:rPr>
        <w:t>I</w:t>
      </w:r>
      <w:r w:rsidRPr="00E923FD">
        <w:rPr>
          <w:rFonts w:asciiTheme="majorBidi" w:hAnsiTheme="majorBidi" w:cstheme="majorBidi"/>
          <w:i/>
          <w:iCs/>
          <w:lang w:bidi="ar-EG"/>
        </w:rPr>
        <w:t>bid</w:t>
      </w:r>
      <w:r>
        <w:rPr>
          <w:rFonts w:asciiTheme="majorBidi" w:hAnsiTheme="majorBidi" w:cstheme="majorBidi"/>
          <w:lang w:bidi="ar-EG"/>
        </w:rPr>
        <w:t>,</w:t>
      </w:r>
      <w:r w:rsidRPr="00E923FD">
        <w:rPr>
          <w:rFonts w:asciiTheme="majorBidi" w:hAnsiTheme="majorBidi" w:cstheme="majorBidi"/>
          <w:rtl/>
          <w:lang w:bidi="ar-EG"/>
        </w:rPr>
        <w:t xml:space="preserve"> </w:t>
      </w:r>
      <w:r w:rsidRPr="00E923FD">
        <w:rPr>
          <w:rFonts w:asciiTheme="majorBidi" w:hAnsiTheme="majorBidi" w:cstheme="majorBidi"/>
          <w:lang w:bidi="ar-EG"/>
        </w:rPr>
        <w:t xml:space="preserve"> hal 101</w:t>
      </w:r>
    </w:p>
  </w:footnote>
  <w:footnote w:id="59">
    <w:p w:rsidR="001C0065" w:rsidRDefault="001C0065" w:rsidP="00E923FD">
      <w:pPr>
        <w:pStyle w:val="FootnoteText"/>
        <w:bidi/>
        <w:ind w:firstLine="720"/>
        <w:rPr>
          <w:rtl/>
        </w:rPr>
      </w:pPr>
      <w:r>
        <w:t xml:space="preserve"> </w:t>
      </w:r>
      <w:r>
        <w:rPr>
          <w:rStyle w:val="FootnoteReference"/>
        </w:rPr>
        <w:footnoteRef/>
      </w:r>
      <w:r>
        <w:t xml:space="preserve">    </w:t>
      </w:r>
      <w:r w:rsidRPr="00B73F1E">
        <w:rPr>
          <w:rFonts w:ascii="Traditional Arabic" w:hAnsi="Traditional Arabic" w:cs="Traditional Arabic"/>
          <w:sz w:val="28"/>
          <w:szCs w:val="28"/>
          <w:rtl/>
          <w:lang w:bidi="ar-EG"/>
        </w:rPr>
        <w:t>المقابلة مع الطبيب سوكنج راهارجو, 3 مايو 2020</w:t>
      </w:r>
    </w:p>
  </w:footnote>
  <w:footnote w:id="60">
    <w:p w:rsidR="001C0065" w:rsidRDefault="001C0065" w:rsidP="00B73F1E">
      <w:pPr>
        <w:pStyle w:val="FootnoteText"/>
        <w:bidi/>
        <w:ind w:firstLine="720"/>
        <w:rPr>
          <w:rtl/>
          <w:lang w:bidi="ar-EG"/>
        </w:rPr>
      </w:pPr>
      <w:r>
        <w:rPr>
          <w:rStyle w:val="FootnoteReference"/>
        </w:rPr>
        <w:footnoteRef/>
      </w:r>
      <w:r>
        <w:t xml:space="preserve">  </w:t>
      </w:r>
      <w:r>
        <w:rPr>
          <w:rFonts w:hint="cs"/>
          <w:rtl/>
        </w:rPr>
        <w:t xml:space="preserve"> </w:t>
      </w:r>
      <w:r w:rsidRPr="00B73F1E">
        <w:rPr>
          <w:rFonts w:ascii="Traditional Arabic" w:hAnsi="Traditional Arabic" w:cs="Traditional Arabic"/>
          <w:sz w:val="28"/>
          <w:szCs w:val="28"/>
          <w:rtl/>
          <w:lang w:bidi="ar-EG"/>
        </w:rPr>
        <w:t xml:space="preserve">المقابلة مع </w:t>
      </w:r>
      <w:r>
        <w:rPr>
          <w:rFonts w:ascii="Traditional Arabic" w:hAnsi="Traditional Arabic" w:cs="Traditional Arabic" w:hint="cs"/>
          <w:sz w:val="28"/>
          <w:szCs w:val="28"/>
          <w:rtl/>
          <w:lang w:bidi="ar-EG"/>
        </w:rPr>
        <w:t>خير الفلاح</w:t>
      </w:r>
      <w:r w:rsidRPr="00B73F1E">
        <w:rPr>
          <w:rFonts w:ascii="Traditional Arabic" w:hAnsi="Traditional Arabic" w:cs="Traditional Arabic"/>
          <w:sz w:val="28"/>
          <w:szCs w:val="28"/>
          <w:rtl/>
          <w:lang w:bidi="ar-EG"/>
        </w:rPr>
        <w:t>, 3 مايو 2020</w:t>
      </w:r>
    </w:p>
  </w:footnote>
  <w:footnote w:id="61">
    <w:p w:rsidR="001C0065" w:rsidRDefault="001C0065" w:rsidP="00B73F1E">
      <w:pPr>
        <w:pStyle w:val="FootnoteText"/>
        <w:bidi/>
        <w:ind w:firstLine="720"/>
        <w:rPr>
          <w:rtl/>
          <w:lang w:bidi="ar-EG"/>
        </w:rPr>
      </w:pPr>
      <w:r>
        <w:rPr>
          <w:rStyle w:val="FootnoteReference"/>
        </w:rPr>
        <w:footnoteRef/>
      </w:r>
      <w:r>
        <w:t xml:space="preserve"> </w:t>
      </w:r>
      <w:r>
        <w:rPr>
          <w:rFonts w:hint="cs"/>
          <w:rtl/>
        </w:rPr>
        <w:t xml:space="preserve"> </w:t>
      </w:r>
      <w:r w:rsidRPr="00B73F1E">
        <w:rPr>
          <w:rFonts w:ascii="Traditional Arabic" w:hAnsi="Traditional Arabic" w:cs="Traditional Arabic"/>
          <w:sz w:val="28"/>
          <w:szCs w:val="28"/>
          <w:rtl/>
          <w:lang w:bidi="ar-EG"/>
        </w:rPr>
        <w:t xml:space="preserve">المقابلة مع </w:t>
      </w:r>
      <w:r>
        <w:rPr>
          <w:rFonts w:ascii="Traditional Arabic" w:hAnsi="Traditional Arabic" w:cs="Traditional Arabic" w:hint="cs"/>
          <w:sz w:val="28"/>
          <w:szCs w:val="28"/>
          <w:rtl/>
          <w:lang w:bidi="ar-EG"/>
        </w:rPr>
        <w:t>سيتي مريم</w:t>
      </w:r>
      <w:r w:rsidRPr="00B73F1E">
        <w:rPr>
          <w:rFonts w:ascii="Traditional Arabic" w:hAnsi="Traditional Arabic" w:cs="Traditional Arabic"/>
          <w:sz w:val="28"/>
          <w:szCs w:val="28"/>
          <w:rtl/>
          <w:lang w:bidi="ar-EG"/>
        </w:rPr>
        <w:t>, 3 مايو 2020</w:t>
      </w:r>
    </w:p>
  </w:footnote>
  <w:footnote w:id="62">
    <w:p w:rsidR="001C0065" w:rsidRDefault="001C0065" w:rsidP="00B73F1E">
      <w:pPr>
        <w:pStyle w:val="FootnoteText"/>
        <w:bidi/>
        <w:ind w:firstLine="720"/>
        <w:rPr>
          <w:rtl/>
          <w:lang w:bidi="ar-EG"/>
        </w:rPr>
      </w:pPr>
      <w:r>
        <w:rPr>
          <w:rStyle w:val="FootnoteReference"/>
        </w:rPr>
        <w:footnoteRef/>
      </w:r>
      <w:r>
        <w:t xml:space="preserve"> </w:t>
      </w:r>
      <w:r>
        <w:rPr>
          <w:rFonts w:hint="cs"/>
          <w:rtl/>
        </w:rPr>
        <w:t xml:space="preserve"> </w:t>
      </w:r>
      <w:r w:rsidRPr="00B73F1E">
        <w:rPr>
          <w:rFonts w:ascii="Traditional Arabic" w:hAnsi="Traditional Arabic" w:cs="Traditional Arabic"/>
          <w:sz w:val="28"/>
          <w:szCs w:val="28"/>
          <w:rtl/>
          <w:lang w:bidi="ar-EG"/>
        </w:rPr>
        <w:t xml:space="preserve">المقابلة مع </w:t>
      </w:r>
      <w:r>
        <w:rPr>
          <w:rFonts w:ascii="Traditional Arabic" w:hAnsi="Traditional Arabic" w:cs="Traditional Arabic" w:hint="cs"/>
          <w:sz w:val="28"/>
          <w:szCs w:val="28"/>
          <w:rtl/>
          <w:lang w:bidi="ar-EG"/>
        </w:rPr>
        <w:t>زلفا</w:t>
      </w:r>
      <w:r w:rsidRPr="00B73F1E">
        <w:rPr>
          <w:rFonts w:ascii="Traditional Arabic" w:hAnsi="Traditional Arabic" w:cs="Traditional Arabic"/>
          <w:sz w:val="28"/>
          <w:szCs w:val="28"/>
          <w:rtl/>
          <w:lang w:bidi="ar-EG"/>
        </w:rPr>
        <w:t>, 3 مايو 2020</w:t>
      </w:r>
    </w:p>
  </w:footnote>
  <w:footnote w:id="63">
    <w:p w:rsidR="001C0065" w:rsidRPr="00B73F1E" w:rsidRDefault="001C0065" w:rsidP="00B73F1E">
      <w:pPr>
        <w:pStyle w:val="FootnoteText"/>
        <w:ind w:firstLine="360"/>
        <w:jc w:val="both"/>
        <w:rPr>
          <w:rFonts w:asciiTheme="majorBidi" w:hAnsiTheme="majorBidi" w:cstheme="majorBidi"/>
          <w:rtl/>
          <w:lang w:bidi="ar-EG"/>
        </w:rPr>
      </w:pPr>
      <w:r w:rsidRPr="00B73F1E">
        <w:rPr>
          <w:rStyle w:val="FootnoteReference"/>
          <w:rFonts w:asciiTheme="majorBidi" w:hAnsiTheme="majorBidi" w:cstheme="majorBidi"/>
        </w:rPr>
        <w:footnoteRef/>
      </w:r>
      <w:r w:rsidRPr="00B73F1E">
        <w:rPr>
          <w:rFonts w:asciiTheme="majorBidi" w:hAnsiTheme="majorBidi" w:cstheme="majorBidi"/>
        </w:rPr>
        <w:t xml:space="preserve"> Suzy</w:t>
      </w:r>
      <w:r w:rsidRPr="008E4B1A">
        <w:rPr>
          <w:rFonts w:asciiTheme="majorBidi" w:hAnsiTheme="majorBidi" w:cstheme="majorBidi"/>
        </w:rPr>
        <w:t xml:space="preserve"> Yusna Dewi, Harry Rayadi Dkk, Case Report: “</w:t>
      </w:r>
      <w:r w:rsidRPr="00957DF8">
        <w:rPr>
          <w:rFonts w:asciiTheme="majorBidi" w:hAnsiTheme="majorBidi" w:cstheme="majorBidi"/>
          <w:i/>
          <w:iCs/>
        </w:rPr>
        <w:t>Pengaruh Terapi Avasin Terhadap Perbaikan  Fungsi Kognitif , Eksekutif, Dan Atensi Pada Anak ADHD</w:t>
      </w:r>
      <w:r>
        <w:rPr>
          <w:rFonts w:asciiTheme="majorBidi" w:hAnsiTheme="majorBidi" w:cstheme="majorBidi"/>
          <w:i/>
          <w:iCs/>
        </w:rPr>
        <w:t>”</w:t>
      </w:r>
      <w:r w:rsidRPr="008E4B1A">
        <w:rPr>
          <w:rFonts w:asciiTheme="majorBidi" w:hAnsiTheme="majorBidi" w:cstheme="majorBidi"/>
        </w:rPr>
        <w:t>, Hal 4</w:t>
      </w:r>
      <w:r>
        <w:rPr>
          <w:rFonts w:asciiTheme="majorBidi" w:hAnsiTheme="majorBidi" w:cstheme="majorBidi"/>
        </w:rPr>
        <w:t>-8</w:t>
      </w:r>
    </w:p>
  </w:footnote>
  <w:footnote w:id="64">
    <w:p w:rsidR="001C0065" w:rsidRPr="00E923FD" w:rsidRDefault="001C0065" w:rsidP="00C03E21">
      <w:pPr>
        <w:pStyle w:val="FootnoteText"/>
        <w:ind w:firstLine="360"/>
        <w:jc w:val="both"/>
        <w:rPr>
          <w:rFonts w:asciiTheme="majorBidi" w:hAnsiTheme="majorBidi" w:cstheme="majorBidi"/>
          <w:i/>
          <w:iCs/>
          <w:lang w:bidi="ar-EG"/>
        </w:rPr>
      </w:pPr>
      <w:r w:rsidRPr="00E923FD">
        <w:rPr>
          <w:rStyle w:val="FootnoteReference"/>
          <w:rFonts w:asciiTheme="majorBidi" w:hAnsiTheme="majorBidi" w:cstheme="majorBidi"/>
        </w:rPr>
        <w:footnoteRef/>
      </w:r>
      <w:r w:rsidRPr="00E923FD">
        <w:rPr>
          <w:rFonts w:asciiTheme="majorBidi" w:hAnsiTheme="majorBidi" w:cstheme="majorBidi"/>
        </w:rPr>
        <w:t xml:space="preserve"> </w:t>
      </w:r>
      <w:r w:rsidRPr="00B73F1E">
        <w:rPr>
          <w:rFonts w:asciiTheme="majorBidi" w:hAnsiTheme="majorBidi" w:cstheme="majorBidi"/>
        </w:rPr>
        <w:t>Suzy</w:t>
      </w:r>
      <w:r w:rsidRPr="008E4B1A">
        <w:rPr>
          <w:rFonts w:asciiTheme="majorBidi" w:hAnsiTheme="majorBidi" w:cstheme="majorBidi"/>
        </w:rPr>
        <w:t xml:space="preserve"> Yusna Dewi, Harry Rayadi Dkk, Case Report: “</w:t>
      </w:r>
      <w:r w:rsidRPr="00957DF8">
        <w:rPr>
          <w:rFonts w:asciiTheme="majorBidi" w:hAnsiTheme="majorBidi" w:cstheme="majorBidi"/>
          <w:i/>
          <w:iCs/>
        </w:rPr>
        <w:t>Pengaruh Terapi Avasin Terhadap Perbaikan  Fungsi Kognitif , Eksekutif, Dan Atensi Pada Anak ADHD</w:t>
      </w:r>
      <w:r>
        <w:rPr>
          <w:rFonts w:asciiTheme="majorBidi" w:hAnsiTheme="majorBidi" w:cstheme="majorBidi"/>
          <w:i/>
          <w:iCs/>
        </w:rPr>
        <w:t>”</w:t>
      </w:r>
      <w:r>
        <w:rPr>
          <w:rFonts w:asciiTheme="majorBidi" w:hAnsiTheme="majorBidi" w:cstheme="majorBidi"/>
        </w:rPr>
        <w:t>, Hal 6</w:t>
      </w:r>
    </w:p>
  </w:footnote>
  <w:footnote w:id="65">
    <w:p w:rsidR="001C0065" w:rsidRPr="00BE62C3" w:rsidRDefault="001C0065" w:rsidP="00BE62C3">
      <w:pPr>
        <w:pStyle w:val="FootnoteText"/>
        <w:ind w:firstLine="360"/>
        <w:rPr>
          <w:rFonts w:asciiTheme="majorBidi" w:hAnsiTheme="majorBidi" w:cstheme="majorBidi"/>
        </w:rPr>
      </w:pPr>
      <w:r w:rsidRPr="00BE62C3">
        <w:rPr>
          <w:rStyle w:val="FootnoteReference"/>
          <w:rFonts w:asciiTheme="majorBidi" w:hAnsiTheme="majorBidi" w:cstheme="majorBidi"/>
        </w:rPr>
        <w:footnoteRef/>
      </w:r>
      <w:r w:rsidRPr="00BE62C3">
        <w:rPr>
          <w:rFonts w:asciiTheme="majorBidi" w:hAnsiTheme="majorBidi" w:cstheme="majorBidi"/>
        </w:rPr>
        <w:t xml:space="preserve"> Ibid, hal 6</w:t>
      </w:r>
    </w:p>
  </w:footnote>
  <w:footnote w:id="66">
    <w:p w:rsidR="001C0065" w:rsidRPr="005F744C" w:rsidRDefault="001C0065" w:rsidP="005F744C">
      <w:pPr>
        <w:pStyle w:val="FootnoteText"/>
        <w:bidi/>
        <w:ind w:firstLine="360"/>
        <w:rPr>
          <w:rFonts w:ascii="Traditional Arabic" w:hAnsi="Traditional Arabic" w:cs="Traditional Arabic"/>
          <w:sz w:val="28"/>
          <w:szCs w:val="28"/>
          <w:rtl/>
        </w:rPr>
      </w:pPr>
      <w:r w:rsidRPr="005F744C">
        <w:rPr>
          <w:rStyle w:val="FootnoteReference"/>
          <w:rFonts w:ascii="Traditional Arabic" w:hAnsi="Traditional Arabic" w:cs="Traditional Arabic"/>
          <w:sz w:val="28"/>
          <w:szCs w:val="28"/>
        </w:rPr>
        <w:footnoteRef/>
      </w:r>
      <w:r w:rsidRPr="005F744C">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 المقابلة مع </w:t>
      </w:r>
      <w:r>
        <w:rPr>
          <w:rFonts w:ascii="Traditional Arabic" w:hAnsi="Traditional Arabic" w:cs="Traditional Arabic" w:hint="cs"/>
          <w:sz w:val="28"/>
          <w:szCs w:val="28"/>
          <w:rtl/>
        </w:rPr>
        <w:t>زلفا</w:t>
      </w:r>
      <w:r w:rsidRPr="005F744C">
        <w:rPr>
          <w:rFonts w:ascii="Traditional Arabic" w:hAnsi="Traditional Arabic" w:cs="Traditional Arabic"/>
          <w:sz w:val="28"/>
          <w:szCs w:val="28"/>
          <w:rtl/>
        </w:rPr>
        <w:t>, 3 مايو 2020</w:t>
      </w:r>
    </w:p>
  </w:footnote>
  <w:footnote w:id="67">
    <w:p w:rsidR="001C0065" w:rsidRPr="00E923FD" w:rsidRDefault="001C0065" w:rsidP="00E923FD">
      <w:pPr>
        <w:bidi/>
        <w:spacing w:line="360" w:lineRule="auto"/>
        <w:ind w:firstLine="360"/>
        <w:jc w:val="both"/>
        <w:rPr>
          <w:rFonts w:ascii="Traditional Arabic" w:hAnsi="Traditional Arabic" w:cs="Traditional Arabic"/>
          <w:color w:val="000000"/>
          <w:sz w:val="28"/>
          <w:szCs w:val="28"/>
          <w:rtl/>
          <w:lang w:bidi="ar-EG"/>
        </w:rPr>
      </w:pPr>
      <w:r w:rsidRPr="00E923FD">
        <w:rPr>
          <w:rStyle w:val="FootnoteReference"/>
          <w:rFonts w:ascii="Traditional Arabic" w:hAnsi="Traditional Arabic" w:cs="Traditional Arabic"/>
          <w:sz w:val="28"/>
          <w:szCs w:val="28"/>
        </w:rPr>
        <w:footnoteRef/>
      </w:r>
      <w:r w:rsidRPr="00E923FD">
        <w:rPr>
          <w:rFonts w:ascii="Traditional Arabic" w:hAnsi="Traditional Arabic" w:cs="Traditional Arabic"/>
          <w:sz w:val="28"/>
          <w:szCs w:val="28"/>
          <w:rtl/>
        </w:rPr>
        <w:t xml:space="preserve"> </w:t>
      </w:r>
      <w:r w:rsidRPr="00E923FD">
        <w:rPr>
          <w:rFonts w:ascii="Traditional Arabic" w:hAnsi="Traditional Arabic" w:cs="Traditional Arabic" w:hint="cs"/>
          <w:sz w:val="28"/>
          <w:szCs w:val="28"/>
          <w:rtl/>
        </w:rPr>
        <w:t xml:space="preserve">ابي جعفر محمد بن جرير الطبري, </w:t>
      </w:r>
      <w:r w:rsidRPr="00E923FD">
        <w:rPr>
          <w:rFonts w:ascii="Traditional Arabic" w:hAnsi="Traditional Arabic" w:cs="Traditional Arabic"/>
          <w:color w:val="000000"/>
          <w:sz w:val="28"/>
          <w:szCs w:val="28"/>
          <w:rtl/>
        </w:rPr>
        <w:t>تفسير الطبري جامع البيان</w:t>
      </w:r>
      <w:r w:rsidRPr="00E923FD">
        <w:rPr>
          <w:rFonts w:ascii="Traditional Arabic" w:hAnsi="Traditional Arabic" w:cs="Traditional Arabic" w:hint="cs"/>
          <w:color w:val="000000"/>
          <w:sz w:val="28"/>
          <w:szCs w:val="28"/>
          <w:rtl/>
        </w:rPr>
        <w:t xml:space="preserve"> عن ـاويل اي القران,</w:t>
      </w:r>
      <w:r w:rsidRPr="00E923FD">
        <w:rPr>
          <w:rFonts w:ascii="Traditional Arabic" w:hAnsi="Traditional Arabic" w:cs="Traditional Arabic"/>
          <w:color w:val="000000"/>
          <w:sz w:val="28"/>
          <w:szCs w:val="28"/>
        </w:rPr>
        <w:t>)</w:t>
      </w:r>
      <w:r w:rsidRPr="00E923FD">
        <w:rPr>
          <w:rFonts w:ascii="Traditional Arabic" w:hAnsi="Traditional Arabic" w:cs="Traditional Arabic" w:hint="cs"/>
          <w:color w:val="000000"/>
          <w:sz w:val="28"/>
          <w:szCs w:val="28"/>
          <w:rtl/>
        </w:rPr>
        <w:t xml:space="preserve"> القاهرة: بدار هجر, 2001) ج 17 ص 592</w:t>
      </w:r>
      <w:r w:rsidRPr="00E923FD">
        <w:rPr>
          <w:rFonts w:ascii="Traditional Arabic" w:hAnsi="Traditional Arabic" w:cs="Traditional Arabic"/>
          <w:color w:val="000000"/>
          <w:sz w:val="28"/>
          <w:szCs w:val="28"/>
          <w:rtl/>
        </w:rPr>
        <w:t xml:space="preserve"> </w:t>
      </w:r>
    </w:p>
  </w:footnote>
  <w:footnote w:id="68">
    <w:p w:rsidR="001C0065" w:rsidRPr="00E923FD" w:rsidRDefault="001C0065" w:rsidP="00B557A3">
      <w:pPr>
        <w:bidi/>
        <w:spacing w:after="0" w:line="240" w:lineRule="auto"/>
        <w:ind w:firstLine="720"/>
        <w:jc w:val="both"/>
        <w:rPr>
          <w:rFonts w:ascii="Traditional Arabic" w:hAnsi="Traditional Arabic" w:cs="Traditional Arabic"/>
          <w:color w:val="000000"/>
          <w:sz w:val="28"/>
          <w:szCs w:val="28"/>
          <w:rtl/>
          <w:lang w:bidi="ar-DZ"/>
        </w:rPr>
      </w:pPr>
      <w:r w:rsidRPr="00E923FD">
        <w:rPr>
          <w:rStyle w:val="FootnoteReference"/>
          <w:rFonts w:ascii="Traditional Arabic" w:hAnsi="Traditional Arabic" w:cs="Traditional Arabic"/>
          <w:sz w:val="28"/>
          <w:szCs w:val="28"/>
        </w:rPr>
        <w:footnoteRef/>
      </w:r>
      <w:r w:rsidRPr="00E923FD">
        <w:rPr>
          <w:rFonts w:ascii="Traditional Arabic" w:hAnsi="Traditional Arabic" w:cs="Traditional Arabic"/>
          <w:sz w:val="28"/>
          <w:szCs w:val="28"/>
          <w:rtl/>
        </w:rPr>
        <w:t xml:space="preserve"> </w:t>
      </w:r>
      <w:r w:rsidRPr="00E923FD">
        <w:rPr>
          <w:rFonts w:ascii="Traditional Arabic" w:hAnsi="Traditional Arabic" w:cs="Traditional Arabic" w:hint="cs"/>
          <w:sz w:val="28"/>
          <w:szCs w:val="28"/>
          <w:rtl/>
        </w:rPr>
        <w:t>عبد الله محمد بن احمد بن ابي بكر القرطبي, الجامع لأحكام القران والمبين لما تضمنه من السنة واي الفرقان (بيروت: مؤسسة الرسالة 2006)</w:t>
      </w:r>
      <w:r w:rsidRPr="00E923FD">
        <w:rPr>
          <w:rFonts w:ascii="Traditional Arabic" w:hAnsi="Traditional Arabic" w:cs="Traditional Arabic" w:hint="cs"/>
          <w:color w:val="000000"/>
          <w:sz w:val="28"/>
          <w:szCs w:val="28"/>
          <w:rtl/>
          <w:lang w:bidi="ar-DZ"/>
        </w:rPr>
        <w:t xml:space="preserve"> ج 6 ص 191</w:t>
      </w:r>
    </w:p>
  </w:footnote>
  <w:footnote w:id="69">
    <w:p w:rsidR="001C0065" w:rsidRPr="00E923FD" w:rsidRDefault="001C0065" w:rsidP="00B557A3">
      <w:pPr>
        <w:bidi/>
        <w:spacing w:after="0" w:line="240" w:lineRule="auto"/>
        <w:ind w:firstLine="720"/>
        <w:jc w:val="both"/>
        <w:rPr>
          <w:rFonts w:ascii="Traditional Arabic" w:hAnsi="Traditional Arabic" w:cs="Traditional Arabic"/>
          <w:sz w:val="28"/>
          <w:szCs w:val="28"/>
          <w:rtl/>
          <w:lang w:bidi="ar-EG"/>
        </w:rPr>
      </w:pPr>
      <w:r w:rsidRPr="00E923FD">
        <w:rPr>
          <w:rStyle w:val="FootnoteReference"/>
          <w:rFonts w:ascii="Traditional Arabic" w:hAnsi="Traditional Arabic" w:cs="Traditional Arabic"/>
          <w:sz w:val="28"/>
          <w:szCs w:val="28"/>
        </w:rPr>
        <w:footnoteRef/>
      </w:r>
      <w:r w:rsidRPr="00E923FD">
        <w:rPr>
          <w:rFonts w:ascii="Traditional Arabic" w:hAnsi="Traditional Arabic" w:cs="Traditional Arabic"/>
          <w:sz w:val="28"/>
          <w:szCs w:val="28"/>
        </w:rPr>
        <w:t xml:space="preserve"> </w:t>
      </w:r>
      <w:r w:rsidRPr="00E923FD">
        <w:rPr>
          <w:rFonts w:ascii="Traditional Arabic" w:hAnsi="Traditional Arabic" w:cs="Traditional Arabic"/>
          <w:sz w:val="28"/>
          <w:szCs w:val="28"/>
          <w:rtl/>
        </w:rPr>
        <w:t xml:space="preserve"> ابو عبد الله محمد بن اسماعيل بن ابراهيم بن المغيرة بن بردزبه البخاري, </w:t>
      </w:r>
      <w:r>
        <w:rPr>
          <w:rFonts w:ascii="Traditional Arabic" w:hAnsi="Traditional Arabic" w:cs="Traditional Arabic" w:hint="cs"/>
          <w:sz w:val="28"/>
          <w:szCs w:val="28"/>
          <w:rtl/>
        </w:rPr>
        <w:t>المرجع السابق</w:t>
      </w:r>
      <w:r w:rsidRPr="00E923FD">
        <w:rPr>
          <w:rFonts w:ascii="Traditional Arabic" w:hAnsi="Traditional Arabic" w:cs="Traditional Arabic" w:hint="cs"/>
          <w:sz w:val="28"/>
          <w:szCs w:val="28"/>
          <w:rtl/>
        </w:rPr>
        <w:t xml:space="preserve">, </w:t>
      </w:r>
      <w:r w:rsidRPr="00E923FD">
        <w:rPr>
          <w:rFonts w:ascii="Traditional Arabic" w:hAnsi="Traditional Arabic" w:cs="Traditional Arabic"/>
          <w:sz w:val="28"/>
          <w:szCs w:val="28"/>
          <w:rtl/>
        </w:rPr>
        <w:t xml:space="preserve"> ص 1059</w:t>
      </w:r>
    </w:p>
  </w:footnote>
  <w:footnote w:id="70">
    <w:p w:rsidR="001C0065" w:rsidRPr="00787E7A" w:rsidRDefault="001C0065" w:rsidP="008E34BE">
      <w:pPr>
        <w:pStyle w:val="FootnoteText"/>
        <w:bidi/>
        <w:ind w:firstLine="720"/>
        <w:jc w:val="both"/>
        <w:rPr>
          <w:rFonts w:ascii="Traditional Arabic" w:hAnsi="Traditional Arabic" w:cs="Traditional Arabic"/>
          <w:sz w:val="28"/>
          <w:szCs w:val="28"/>
          <w:rtl/>
          <w:lang w:bidi="ar-EG"/>
        </w:rPr>
      </w:pPr>
      <w:r>
        <w:rPr>
          <w:rStyle w:val="FootnoteReference"/>
        </w:rPr>
        <w:footnoteRef/>
      </w:r>
      <w:r>
        <w:t xml:space="preserve"> </w:t>
      </w:r>
      <w:r>
        <w:rPr>
          <w:rFonts w:hint="cs"/>
          <w:rtl/>
        </w:rPr>
        <w:t xml:space="preserve"> </w:t>
      </w:r>
      <w:r w:rsidRPr="006F4DD8">
        <w:rPr>
          <w:rFonts w:ascii="Traditional Arabic" w:hAnsi="Traditional Arabic" w:cs="Traditional Arabic"/>
          <w:color w:val="000000"/>
          <w:sz w:val="28"/>
          <w:szCs w:val="28"/>
          <w:rtl/>
        </w:rPr>
        <w:t xml:space="preserve">أبو داود سليمان بن الأشعث السجستاني, </w:t>
      </w:r>
      <w:r w:rsidRPr="006F4DD8">
        <w:rPr>
          <w:rFonts w:ascii="Traditional Arabic" w:hAnsi="Traditional Arabic" w:cs="Traditional Arabic"/>
          <w:i/>
          <w:iCs/>
          <w:color w:val="000000"/>
          <w:sz w:val="28"/>
          <w:szCs w:val="28"/>
          <w:rtl/>
        </w:rPr>
        <w:t>سنن ابي داود</w:t>
      </w:r>
      <w:r w:rsidRPr="006F4DD8">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w:t>
      </w:r>
      <w:r w:rsidRPr="006F4DD8">
        <w:rPr>
          <w:rFonts w:ascii="Traditional Arabic" w:hAnsi="Traditional Arabic" w:cs="Traditional Arabic"/>
          <w:color w:val="000000"/>
          <w:sz w:val="28"/>
          <w:szCs w:val="28"/>
          <w:rtl/>
        </w:rPr>
        <w:t xml:space="preserve">بيروت: دار الرستلة العالمية, </w:t>
      </w:r>
      <w:r>
        <w:rPr>
          <w:rFonts w:ascii="Traditional Arabic" w:hAnsi="Traditional Arabic" w:cs="Traditional Arabic" w:hint="cs"/>
          <w:color w:val="000000"/>
          <w:sz w:val="28"/>
          <w:szCs w:val="28"/>
          <w:rtl/>
        </w:rPr>
        <w:t>2001)</w:t>
      </w:r>
      <w:r w:rsidRPr="006F4DD8">
        <w:rPr>
          <w:rFonts w:ascii="Traditional Arabic" w:hAnsi="Traditional Arabic" w:cs="Traditional Arabic"/>
          <w:color w:val="000000"/>
          <w:sz w:val="28"/>
          <w:szCs w:val="28"/>
          <w:rtl/>
        </w:rPr>
        <w:t>ج 6 ص 644</w:t>
      </w:r>
    </w:p>
  </w:footnote>
  <w:footnote w:id="71">
    <w:p w:rsidR="001C0065" w:rsidRPr="00717DB2" w:rsidRDefault="001C0065" w:rsidP="00770A52">
      <w:pPr>
        <w:pStyle w:val="FootnoteText"/>
        <w:bidi/>
        <w:ind w:firstLine="720"/>
        <w:rPr>
          <w:rFonts w:ascii="Traditional Arabic" w:hAnsi="Traditional Arabic" w:cs="Traditional Arabic"/>
          <w:sz w:val="28"/>
          <w:szCs w:val="28"/>
          <w:rtl/>
          <w:lang w:bidi="ar-EG"/>
        </w:rPr>
      </w:pPr>
      <w:r w:rsidRPr="00717DB2">
        <w:rPr>
          <w:rStyle w:val="FootnoteReference"/>
          <w:rFonts w:ascii="Traditional Arabic" w:hAnsi="Traditional Arabic" w:cs="Traditional Arabic"/>
          <w:sz w:val="28"/>
          <w:szCs w:val="28"/>
        </w:rPr>
        <w:footnoteRef/>
      </w:r>
      <w:r w:rsidRPr="00717DB2">
        <w:rPr>
          <w:rFonts w:ascii="Traditional Arabic" w:hAnsi="Traditional Arabic" w:cs="Traditional Arabic"/>
          <w:sz w:val="28"/>
          <w:szCs w:val="28"/>
        </w:rPr>
        <w:t xml:space="preserve"> </w:t>
      </w:r>
      <w:r w:rsidRPr="00717DB2">
        <w:rPr>
          <w:rFonts w:ascii="Traditional Arabic" w:hAnsi="Traditional Arabic" w:cs="Traditional Arabic"/>
          <w:sz w:val="28"/>
          <w:szCs w:val="28"/>
          <w:rtl/>
        </w:rPr>
        <w:t xml:space="preserve"> </w:t>
      </w:r>
      <w:r w:rsidRPr="00717DB2">
        <w:rPr>
          <w:rFonts w:ascii="Traditional Arabic" w:hAnsi="Traditional Arabic" w:cs="Traditional Arabic"/>
          <w:sz w:val="28"/>
          <w:szCs w:val="28"/>
          <w:rtl/>
          <w:lang w:bidi="ar-EG"/>
        </w:rPr>
        <w:t>ابو الحسين مسلم بن الحجاج النيسابوي, صحيح مسلم (بيروت: دار الكتب العلمية, 2011), ص:876</w:t>
      </w:r>
    </w:p>
  </w:footnote>
  <w:footnote w:id="72">
    <w:p w:rsidR="001C0065" w:rsidRPr="00717DB2" w:rsidRDefault="001C0065" w:rsidP="002E7E1D">
      <w:pPr>
        <w:pStyle w:val="FootnoteText"/>
        <w:bidi/>
        <w:ind w:firstLine="720"/>
        <w:jc w:val="both"/>
        <w:rPr>
          <w:rFonts w:ascii="Traditional Arabic" w:hAnsi="Traditional Arabic" w:cs="Traditional Arabic"/>
          <w:sz w:val="28"/>
          <w:szCs w:val="28"/>
          <w:rtl/>
          <w:lang w:bidi="ar-EG"/>
        </w:rPr>
      </w:pPr>
      <w:r w:rsidRPr="00717DB2">
        <w:rPr>
          <w:rStyle w:val="FootnoteReference"/>
          <w:rFonts w:ascii="Traditional Arabic" w:hAnsi="Traditional Arabic" w:cs="Traditional Arabic"/>
          <w:sz w:val="28"/>
          <w:szCs w:val="28"/>
        </w:rPr>
        <w:footnoteRef/>
      </w:r>
      <w:r w:rsidRPr="00717DB2">
        <w:rPr>
          <w:rFonts w:ascii="Traditional Arabic" w:hAnsi="Traditional Arabic" w:cs="Traditional Arabic"/>
          <w:sz w:val="28"/>
          <w:szCs w:val="28"/>
        </w:rPr>
        <w:t xml:space="preserve"> </w:t>
      </w:r>
      <w:r w:rsidRPr="00717DB2">
        <w:rPr>
          <w:rFonts w:ascii="Traditional Arabic" w:hAnsi="Traditional Arabic" w:cs="Traditional Arabic"/>
          <w:sz w:val="28"/>
          <w:szCs w:val="28"/>
          <w:rtl/>
        </w:rPr>
        <w:t xml:space="preserve"> ابو عبد الله محمد بن اسماعيل بن ابراهيم بن المغيرة بن بردزبه البخاري, </w:t>
      </w:r>
      <w:r>
        <w:rPr>
          <w:rFonts w:ascii="Traditional Arabic" w:hAnsi="Traditional Arabic" w:cs="Traditional Arabic" w:hint="cs"/>
          <w:sz w:val="28"/>
          <w:szCs w:val="28"/>
          <w:rtl/>
        </w:rPr>
        <w:t>المرجع السابق</w:t>
      </w:r>
      <w:r w:rsidRPr="00717DB2">
        <w:rPr>
          <w:rFonts w:ascii="Traditional Arabic" w:hAnsi="Traditional Arabic" w:cs="Traditional Arabic"/>
          <w:sz w:val="28"/>
          <w:szCs w:val="28"/>
          <w:rtl/>
        </w:rPr>
        <w:t>,  ص 1063</w:t>
      </w:r>
    </w:p>
  </w:footnote>
  <w:footnote w:id="73">
    <w:p w:rsidR="001C0065" w:rsidRPr="005A6EDB" w:rsidRDefault="001C0065" w:rsidP="00717DB2">
      <w:pPr>
        <w:pStyle w:val="FootnoteText"/>
        <w:bidi/>
        <w:ind w:firstLine="720"/>
        <w:jc w:val="both"/>
        <w:rPr>
          <w:rFonts w:ascii="Traditional Arabic" w:hAnsi="Traditional Arabic" w:cs="Traditional Arabic"/>
          <w:sz w:val="24"/>
          <w:szCs w:val="24"/>
          <w:rtl/>
          <w:lang w:bidi="ar-EG"/>
        </w:rPr>
      </w:pPr>
      <w:r w:rsidRPr="00717DB2">
        <w:rPr>
          <w:rStyle w:val="FootnoteReference"/>
          <w:rFonts w:ascii="Traditional Arabic" w:hAnsi="Traditional Arabic" w:cs="Traditional Arabic"/>
          <w:sz w:val="28"/>
          <w:szCs w:val="28"/>
          <w:vertAlign w:val="baseline"/>
        </w:rPr>
        <w:footnoteRef/>
      </w:r>
      <w:r w:rsidRPr="00717DB2">
        <w:rPr>
          <w:rFonts w:ascii="Traditional Arabic" w:hAnsi="Traditional Arabic" w:cs="Traditional Arabic"/>
          <w:sz w:val="28"/>
          <w:szCs w:val="28"/>
        </w:rPr>
        <w:t xml:space="preserve"> </w:t>
      </w:r>
      <w:r w:rsidRPr="00717DB2">
        <w:rPr>
          <w:rFonts w:ascii="Traditional Arabic" w:hAnsi="Traditional Arabic" w:cs="Traditional Arabic"/>
          <w:sz w:val="28"/>
          <w:szCs w:val="28"/>
          <w:rtl/>
        </w:rPr>
        <w:t xml:space="preserve"> ابي عسى محمد بن عيسى بن سورة الترموذي, سنن الترمذي وهو الجامع الصحيح, (سمارانج: طه فوترا, 1999) ج 3 ص</w:t>
      </w:r>
      <w:r w:rsidRPr="008F22A1">
        <w:rPr>
          <w:rFonts w:ascii="Traditional Arabic" w:hAnsi="Traditional Arabic" w:cs="Traditional Arabic"/>
          <w:sz w:val="28"/>
          <w:szCs w:val="28"/>
          <w:rtl/>
        </w:rPr>
        <w:t xml:space="preserve"> 296</w:t>
      </w:r>
    </w:p>
  </w:footnote>
  <w:footnote w:id="74">
    <w:p w:rsidR="001C0065" w:rsidRPr="00717DB2" w:rsidRDefault="001C0065" w:rsidP="002A2443">
      <w:pPr>
        <w:pStyle w:val="FootnoteText"/>
        <w:bidi/>
        <w:ind w:firstLine="720"/>
        <w:rPr>
          <w:rFonts w:ascii="Traditional Arabic" w:hAnsi="Traditional Arabic" w:cs="Traditional Arabic"/>
          <w:sz w:val="28"/>
          <w:szCs w:val="28"/>
          <w:rtl/>
          <w:lang w:bidi="ar-EG"/>
        </w:rPr>
      </w:pPr>
      <w:r w:rsidRPr="00717DB2">
        <w:rPr>
          <w:rStyle w:val="FootnoteReference"/>
          <w:rFonts w:ascii="Traditional Arabic" w:hAnsi="Traditional Arabic" w:cs="Traditional Arabic"/>
          <w:sz w:val="28"/>
          <w:szCs w:val="28"/>
        </w:rPr>
        <w:footnoteRef/>
      </w:r>
      <w:r w:rsidRPr="00717DB2">
        <w:rPr>
          <w:rFonts w:ascii="Traditional Arabic" w:hAnsi="Traditional Arabic" w:cs="Traditional Arabic"/>
          <w:sz w:val="28"/>
          <w:szCs w:val="28"/>
        </w:rPr>
        <w:t xml:space="preserve"> </w:t>
      </w:r>
      <w:r w:rsidRPr="00717DB2">
        <w:rPr>
          <w:rFonts w:ascii="Traditional Arabic" w:hAnsi="Traditional Arabic" w:cs="Traditional Arabic"/>
          <w:sz w:val="28"/>
          <w:szCs w:val="28"/>
          <w:rtl/>
        </w:rPr>
        <w:t xml:space="preserve"> ابي عبد الله محمد بن يزيد القزويني, سنن ابن ماجة (بيروت:دار الجيل 1998) ج 5 ص 149</w:t>
      </w:r>
    </w:p>
  </w:footnote>
  <w:footnote w:id="75">
    <w:p w:rsidR="001C0065" w:rsidRPr="00717DB2" w:rsidRDefault="001C0065" w:rsidP="002E7E1D">
      <w:pPr>
        <w:pStyle w:val="FootnoteText"/>
        <w:bidi/>
        <w:ind w:firstLine="720"/>
        <w:rPr>
          <w:rFonts w:ascii="Traditional Arabic" w:hAnsi="Traditional Arabic" w:cs="Traditional Arabic"/>
          <w:sz w:val="28"/>
          <w:szCs w:val="28"/>
          <w:rtl/>
          <w:lang w:bidi="ar-EG"/>
        </w:rPr>
      </w:pPr>
      <w:r w:rsidRPr="004F2106">
        <w:rPr>
          <w:rStyle w:val="FootnoteReference"/>
          <w:rFonts w:ascii="Traditional Arabic" w:hAnsi="Traditional Arabic" w:cs="Traditional Arabic"/>
          <w:sz w:val="24"/>
          <w:szCs w:val="24"/>
        </w:rPr>
        <w:footnoteRef/>
      </w:r>
      <w:r w:rsidRPr="004F2106">
        <w:rPr>
          <w:rFonts w:ascii="Traditional Arabic" w:hAnsi="Traditional Arabic" w:cs="Traditional Arabic"/>
          <w:sz w:val="24"/>
          <w:szCs w:val="24"/>
        </w:rPr>
        <w:t xml:space="preserve"> </w:t>
      </w:r>
      <w:r w:rsidRPr="004F2106">
        <w:rPr>
          <w:rFonts w:ascii="Traditional Arabic" w:hAnsi="Traditional Arabic" w:cs="Traditional Arabic"/>
          <w:sz w:val="24"/>
          <w:szCs w:val="24"/>
          <w:rtl/>
        </w:rPr>
        <w:t xml:space="preserve"> </w:t>
      </w:r>
      <w:r w:rsidRPr="00717DB2">
        <w:rPr>
          <w:rFonts w:ascii="Traditional Arabic" w:hAnsi="Traditional Arabic" w:cs="Traditional Arabic"/>
          <w:sz w:val="28"/>
          <w:szCs w:val="28"/>
          <w:rtl/>
        </w:rPr>
        <w:t xml:space="preserve">ابو عبد الله محمد بن اسماعيل بن ابراهيم بن المغيرة بن بردزبه البخاري, </w:t>
      </w:r>
      <w:r>
        <w:rPr>
          <w:rFonts w:ascii="Traditional Arabic" w:hAnsi="Traditional Arabic" w:cs="Traditional Arabic" w:hint="cs"/>
          <w:sz w:val="28"/>
          <w:szCs w:val="28"/>
          <w:rtl/>
        </w:rPr>
        <w:t>المرجع السابق</w:t>
      </w:r>
      <w:r w:rsidRPr="00717DB2">
        <w:rPr>
          <w:rFonts w:ascii="Traditional Arabic" w:hAnsi="Traditional Arabic" w:cs="Traditional Arabic"/>
          <w:sz w:val="28"/>
          <w:szCs w:val="28"/>
          <w:rtl/>
        </w:rPr>
        <w:t xml:space="preserve">,  ص 1059 </w:t>
      </w:r>
    </w:p>
  </w:footnote>
  <w:footnote w:id="76">
    <w:p w:rsidR="001C0065" w:rsidRDefault="001C0065" w:rsidP="00886D4A">
      <w:pPr>
        <w:pStyle w:val="FootnoteText"/>
        <w:bidi/>
        <w:ind w:firstLine="720"/>
        <w:jc w:val="both"/>
        <w:rPr>
          <w:rtl/>
          <w:lang w:bidi="ar-EG"/>
        </w:rPr>
      </w:pPr>
      <w:r w:rsidRPr="00717DB2">
        <w:rPr>
          <w:rStyle w:val="FootnoteReference"/>
          <w:rFonts w:ascii="Traditional Arabic" w:hAnsi="Traditional Arabic" w:cs="Traditional Arabic"/>
          <w:sz w:val="28"/>
          <w:szCs w:val="28"/>
        </w:rPr>
        <w:footnoteRef/>
      </w:r>
      <w:r w:rsidRPr="00717DB2">
        <w:rPr>
          <w:rFonts w:ascii="Traditional Arabic" w:hAnsi="Traditional Arabic" w:cs="Traditional Arabic"/>
          <w:sz w:val="28"/>
          <w:szCs w:val="28"/>
        </w:rPr>
        <w:t xml:space="preserve"> </w:t>
      </w:r>
      <w:r w:rsidRPr="00717DB2">
        <w:rPr>
          <w:rFonts w:ascii="Traditional Arabic" w:hAnsi="Traditional Arabic" w:cs="Traditional Arabic"/>
          <w:sz w:val="28"/>
          <w:szCs w:val="28"/>
          <w:rtl/>
        </w:rPr>
        <w:t xml:space="preserve"> </w:t>
      </w:r>
      <w:r w:rsidRPr="00717DB2">
        <w:rPr>
          <w:rFonts w:ascii="Traditional Arabic" w:hAnsi="Traditional Arabic" w:cs="Traditional Arabic"/>
          <w:color w:val="000000"/>
          <w:sz w:val="28"/>
          <w:szCs w:val="28"/>
          <w:rtl/>
        </w:rPr>
        <w:t>محمد بن علي بن محمد الشوكاني,</w:t>
      </w:r>
      <w:r w:rsidRPr="00717DB2">
        <w:rPr>
          <w:rFonts w:ascii="Traditional Arabic" w:hAnsi="Traditional Arabic" w:cs="Traditional Arabic"/>
          <w:sz w:val="28"/>
          <w:szCs w:val="28"/>
          <w:rtl/>
        </w:rPr>
        <w:t xml:space="preserve"> </w:t>
      </w:r>
      <w:r w:rsidRPr="00717DB2">
        <w:rPr>
          <w:rFonts w:ascii="Traditional Arabic" w:hAnsi="Traditional Arabic" w:cs="Traditional Arabic"/>
          <w:i/>
          <w:iCs/>
          <w:color w:val="000000"/>
          <w:sz w:val="28"/>
          <w:szCs w:val="28"/>
          <w:rtl/>
          <w:lang w:bidi="ar-EG"/>
        </w:rPr>
        <w:t>نيل الأوطار من أسرار منتقى الأخبار</w:t>
      </w:r>
      <w:r w:rsidRPr="00717DB2">
        <w:rPr>
          <w:rFonts w:ascii="Traditional Arabic" w:hAnsi="Traditional Arabic" w:cs="Traditional Arabic"/>
          <w:color w:val="000000"/>
          <w:sz w:val="28"/>
          <w:szCs w:val="28"/>
          <w:rtl/>
          <w:lang w:bidi="ar-EG"/>
        </w:rPr>
        <w:t xml:space="preserve"> (العربية السعودية: دار ابن الجوزي, 2005 م/1427 ه) ج 15 ص 269</w:t>
      </w:r>
    </w:p>
  </w:footnote>
  <w:footnote w:id="77">
    <w:p w:rsidR="001C0065" w:rsidRPr="00717DB2" w:rsidRDefault="001C0065" w:rsidP="008E34BE">
      <w:pPr>
        <w:pStyle w:val="FootnoteText"/>
        <w:bidi/>
        <w:ind w:firstLine="720"/>
        <w:rPr>
          <w:rFonts w:ascii="Traditional Arabic" w:hAnsi="Traditional Arabic" w:cs="Traditional Arabic"/>
          <w:sz w:val="28"/>
          <w:szCs w:val="28"/>
          <w:rtl/>
          <w:lang w:bidi="ar-EG"/>
        </w:rPr>
      </w:pPr>
      <w:r w:rsidRPr="00717DB2">
        <w:rPr>
          <w:rStyle w:val="FootnoteReference"/>
          <w:rFonts w:ascii="Traditional Arabic" w:hAnsi="Traditional Arabic" w:cs="Traditional Arabic"/>
          <w:sz w:val="28"/>
          <w:szCs w:val="28"/>
        </w:rPr>
        <w:footnoteRef/>
      </w:r>
      <w:r w:rsidRPr="00717DB2">
        <w:rPr>
          <w:rFonts w:ascii="Traditional Arabic" w:hAnsi="Traditional Arabic" w:cs="Traditional Arabic"/>
          <w:sz w:val="28"/>
          <w:szCs w:val="28"/>
          <w:rtl/>
        </w:rPr>
        <w:t xml:space="preserve"> </w:t>
      </w:r>
      <w:r>
        <w:rPr>
          <w:rFonts w:ascii="Traditional Arabic" w:hAnsi="Traditional Arabic" w:cs="Traditional Arabic" w:hint="cs"/>
          <w:sz w:val="28"/>
          <w:szCs w:val="28"/>
          <w:rtl/>
        </w:rPr>
        <w:t>نفس المرجع</w:t>
      </w:r>
      <w:r w:rsidRPr="00717DB2">
        <w:rPr>
          <w:rFonts w:ascii="Traditional Arabic" w:hAnsi="Traditional Arabic" w:cs="Traditional Arabic"/>
          <w:sz w:val="28"/>
          <w:szCs w:val="28"/>
          <w:rtl/>
        </w:rPr>
        <w:t>, ص</w:t>
      </w:r>
      <w:r w:rsidRPr="00717DB2">
        <w:rPr>
          <w:rFonts w:ascii="Traditional Arabic" w:hAnsi="Traditional Arabic" w:cs="Traditional Arabic"/>
          <w:sz w:val="28"/>
          <w:szCs w:val="28"/>
        </w:rPr>
        <w:t xml:space="preserve"> </w:t>
      </w:r>
      <w:r w:rsidRPr="00717DB2">
        <w:rPr>
          <w:rFonts w:ascii="Traditional Arabic" w:hAnsi="Traditional Arabic" w:cs="Traditional Arabic"/>
          <w:sz w:val="28"/>
          <w:szCs w:val="28"/>
          <w:rtl/>
          <w:lang w:bidi="ar-EG"/>
        </w:rPr>
        <w:t>145</w:t>
      </w:r>
    </w:p>
  </w:footnote>
  <w:footnote w:id="78">
    <w:p w:rsidR="001C0065" w:rsidRPr="00717DB2" w:rsidRDefault="001C0065" w:rsidP="00717DB2">
      <w:pPr>
        <w:pStyle w:val="FootnoteText"/>
        <w:bidi/>
        <w:ind w:firstLine="720"/>
        <w:rPr>
          <w:rtl/>
          <w:lang w:bidi="ar-EG"/>
        </w:rPr>
      </w:pPr>
      <w:r>
        <w:rPr>
          <w:rStyle w:val="FootnoteReference"/>
        </w:rPr>
        <w:footnoteRef/>
      </w:r>
      <w:r w:rsidRPr="005B76B8">
        <w:rPr>
          <w:rFonts w:ascii="Traditional Arabic" w:hAnsi="Traditional Arabic" w:cs="Traditional Arabic"/>
          <w:sz w:val="28"/>
          <w:szCs w:val="28"/>
          <w:rtl/>
        </w:rPr>
        <w:t>أحمد بن علي بن حجر العسقلاني, فتح الباري شرح صيح البخاري, (بيروت: دار الكتب العلمية, 1997)</w:t>
      </w:r>
      <w:r>
        <w:rPr>
          <w:rFonts w:ascii="Traditional Arabic" w:hAnsi="Traditional Arabic" w:cs="Traditional Arabic" w:hint="cs"/>
          <w:color w:val="000000"/>
          <w:sz w:val="28"/>
          <w:szCs w:val="28"/>
          <w:rtl/>
          <w:lang w:bidi="ar-EG"/>
        </w:rPr>
        <w:t>, ج 10 ص 139</w:t>
      </w:r>
    </w:p>
  </w:footnote>
  <w:footnote w:id="79">
    <w:p w:rsidR="001C0065" w:rsidRPr="0041757C" w:rsidRDefault="001C0065" w:rsidP="0041757C">
      <w:pPr>
        <w:pStyle w:val="FootnoteText"/>
        <w:bidi/>
        <w:ind w:firstLine="720"/>
        <w:rPr>
          <w:rFonts w:ascii="Traditional Arabic" w:hAnsi="Traditional Arabic" w:cs="Traditional Arabic"/>
          <w:sz w:val="28"/>
          <w:szCs w:val="28"/>
          <w:rtl/>
          <w:lang w:bidi="ar-EG"/>
        </w:rPr>
      </w:pPr>
      <w:r w:rsidRPr="0041757C">
        <w:rPr>
          <w:rFonts w:ascii="Traditional Arabic" w:hAnsi="Traditional Arabic" w:cs="Traditional Arabic"/>
          <w:sz w:val="28"/>
          <w:szCs w:val="28"/>
          <w:rtl/>
          <w:lang w:bidi="ar-EG"/>
        </w:rPr>
        <w:t xml:space="preserve"> </w:t>
      </w:r>
      <w:r w:rsidRPr="0041757C">
        <w:rPr>
          <w:rStyle w:val="FootnoteReference"/>
          <w:rFonts w:ascii="Traditional Arabic" w:hAnsi="Traditional Arabic" w:cs="Traditional Arabic"/>
          <w:sz w:val="28"/>
          <w:szCs w:val="28"/>
        </w:rPr>
        <w:footnoteRef/>
      </w:r>
      <w:r w:rsidRPr="0041757C">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محمد اشرف بن امير بن علي بن حيدر الصيديقي, </w:t>
      </w:r>
      <w:r w:rsidRPr="0041757C">
        <w:rPr>
          <w:rFonts w:ascii="Traditional Arabic" w:hAnsi="Traditional Arabic" w:cs="Traditional Arabic"/>
          <w:sz w:val="28"/>
          <w:szCs w:val="28"/>
          <w:rtl/>
          <w:lang w:bidi="ar-EG"/>
        </w:rPr>
        <w:t>عون المعبود</w:t>
      </w:r>
      <w:r>
        <w:rPr>
          <w:rFonts w:ascii="Traditional Arabic" w:hAnsi="Traditional Arabic" w:cs="Traditional Arabic" w:hint="cs"/>
          <w:sz w:val="28"/>
          <w:szCs w:val="28"/>
          <w:rtl/>
          <w:lang w:bidi="ar-EG"/>
        </w:rPr>
        <w:t xml:space="preserve"> على شرح سنن ابي داود, (بيروت: دار ابن حزم, 2005) ص 1759</w:t>
      </w:r>
    </w:p>
  </w:footnote>
  <w:footnote w:id="80">
    <w:p w:rsidR="001C0065" w:rsidRPr="006F4DD8" w:rsidRDefault="001C0065" w:rsidP="002E7E1D">
      <w:pPr>
        <w:pStyle w:val="FootnoteText"/>
        <w:bidi/>
        <w:ind w:firstLine="720"/>
        <w:jc w:val="both"/>
        <w:rPr>
          <w:rFonts w:ascii="Traditional Arabic" w:hAnsi="Traditional Arabic" w:cs="Traditional Arabic"/>
          <w:i/>
          <w:iCs/>
          <w:sz w:val="28"/>
          <w:szCs w:val="28"/>
          <w:rtl/>
          <w:lang w:bidi="ar-EG"/>
        </w:rPr>
      </w:pPr>
      <w:r w:rsidRPr="006F4DD8">
        <w:rPr>
          <w:rStyle w:val="FootnoteReference"/>
          <w:rFonts w:ascii="Traditional Arabic" w:hAnsi="Traditional Arabic" w:cs="Traditional Arabic"/>
          <w:sz w:val="28"/>
          <w:szCs w:val="28"/>
        </w:rPr>
        <w:footnoteRef/>
      </w:r>
      <w:r w:rsidRPr="006F4DD8">
        <w:rPr>
          <w:rFonts w:ascii="Traditional Arabic" w:hAnsi="Traditional Arabic" w:cs="Traditional Arabic"/>
          <w:sz w:val="28"/>
          <w:szCs w:val="28"/>
        </w:rPr>
        <w:t xml:space="preserve"> </w:t>
      </w:r>
      <w:r w:rsidRPr="006F4DD8">
        <w:rPr>
          <w:rFonts w:ascii="Traditional Arabic" w:hAnsi="Traditional Arabic" w:cs="Traditional Arabic"/>
          <w:sz w:val="28"/>
          <w:szCs w:val="28"/>
          <w:rtl/>
        </w:rPr>
        <w:t xml:space="preserve"> </w:t>
      </w:r>
      <w:r w:rsidRPr="006F4DD8">
        <w:rPr>
          <w:rFonts w:ascii="Traditional Arabic" w:hAnsi="Traditional Arabic" w:cs="Traditional Arabic"/>
          <w:color w:val="000000"/>
          <w:sz w:val="28"/>
          <w:szCs w:val="28"/>
          <w:rtl/>
        </w:rPr>
        <w:t>أبو داود سليمان بن الأشعث السجستاني</w:t>
      </w:r>
      <w:r>
        <w:rPr>
          <w:rFonts w:ascii="Traditional Arabic" w:hAnsi="Traditional Arabic" w:cs="Traditional Arabic" w:hint="cs"/>
          <w:color w:val="000000"/>
          <w:sz w:val="28"/>
          <w:szCs w:val="28"/>
          <w:rtl/>
        </w:rPr>
        <w:t>, المرجع السابق</w:t>
      </w:r>
      <w:r w:rsidRPr="006F4DD8">
        <w:rPr>
          <w:rFonts w:ascii="Traditional Arabic" w:hAnsi="Traditional Arabic" w:cs="Traditional Arabic"/>
          <w:color w:val="000000"/>
          <w:sz w:val="28"/>
          <w:szCs w:val="28"/>
          <w:rtl/>
        </w:rPr>
        <w:t>, ج 6 ص 644</w:t>
      </w:r>
    </w:p>
  </w:footnote>
  <w:footnote w:id="81">
    <w:p w:rsidR="001C0065" w:rsidRPr="00A76156" w:rsidRDefault="001C0065" w:rsidP="002E7E1D">
      <w:pPr>
        <w:pStyle w:val="FootnoteText"/>
        <w:bidi/>
        <w:ind w:firstLine="720"/>
        <w:rPr>
          <w:rtl/>
          <w:lang w:bidi="ar-EG"/>
        </w:rPr>
      </w:pPr>
      <w:r>
        <w:rPr>
          <w:rStyle w:val="FootnoteReference"/>
        </w:rPr>
        <w:footnoteRef/>
      </w:r>
      <w:r>
        <w:t xml:space="preserve"> </w:t>
      </w:r>
      <w:r>
        <w:rPr>
          <w:rFonts w:hint="cs"/>
          <w:rtl/>
        </w:rPr>
        <w:t xml:space="preserve"> </w:t>
      </w:r>
      <w:r>
        <w:rPr>
          <w:rFonts w:ascii="Traditional Arabic" w:hAnsi="Traditional Arabic" w:cs="Traditional Arabic" w:hint="cs"/>
          <w:sz w:val="28"/>
          <w:szCs w:val="28"/>
          <w:rtl/>
          <w:lang w:bidi="ar-EG"/>
        </w:rPr>
        <w:t xml:space="preserve">محمد اشرف بن امير بن علي بن حيدر الصيديقي, </w:t>
      </w:r>
      <w:r>
        <w:rPr>
          <w:rFonts w:ascii="Traditional Arabic" w:hAnsi="Traditional Arabic" w:cs="Traditional Arabic" w:hint="cs"/>
          <w:color w:val="000000"/>
          <w:sz w:val="28"/>
          <w:szCs w:val="28"/>
          <w:rtl/>
        </w:rPr>
        <w:t>المرجع السابق</w:t>
      </w:r>
      <w:r>
        <w:rPr>
          <w:rFonts w:ascii="Traditional Arabic" w:hAnsi="Traditional Arabic" w:cs="Traditional Arabic" w:hint="cs"/>
          <w:sz w:val="28"/>
          <w:szCs w:val="28"/>
          <w:rtl/>
          <w:lang w:bidi="ar-EG"/>
        </w:rPr>
        <w:t>, ص 1760</w:t>
      </w:r>
    </w:p>
  </w:footnote>
  <w:footnote w:id="82">
    <w:p w:rsidR="001C0065" w:rsidRPr="00BB1B8A" w:rsidRDefault="001C0065" w:rsidP="002E7E1D">
      <w:pPr>
        <w:pStyle w:val="FootnoteText"/>
        <w:bidi/>
        <w:ind w:firstLine="720"/>
        <w:rPr>
          <w:rtl/>
          <w:lang w:bidi="ar-EG"/>
        </w:rPr>
      </w:pPr>
      <w:r>
        <w:rPr>
          <w:rStyle w:val="FootnoteReference"/>
        </w:rPr>
        <w:footnoteRef/>
      </w:r>
      <w:r>
        <w:t xml:space="preserve"> </w:t>
      </w:r>
      <w:r>
        <w:rPr>
          <w:rFonts w:hint="cs"/>
          <w:rtl/>
        </w:rPr>
        <w:t xml:space="preserve"> </w:t>
      </w:r>
      <w:r w:rsidRPr="005B76B8">
        <w:rPr>
          <w:rFonts w:ascii="Traditional Arabic" w:hAnsi="Traditional Arabic" w:cs="Traditional Arabic"/>
          <w:sz w:val="28"/>
          <w:szCs w:val="28"/>
          <w:rtl/>
        </w:rPr>
        <w:t xml:space="preserve">أحمد بن علي بن حجر العسقلاني, </w:t>
      </w:r>
      <w:r>
        <w:rPr>
          <w:rFonts w:ascii="Traditional Arabic" w:hAnsi="Traditional Arabic" w:cs="Traditional Arabic" w:hint="cs"/>
          <w:color w:val="000000"/>
          <w:sz w:val="28"/>
          <w:szCs w:val="28"/>
          <w:rtl/>
        </w:rPr>
        <w:t>المرجع السابق</w:t>
      </w:r>
      <w:r>
        <w:rPr>
          <w:rFonts w:ascii="Traditional Arabic" w:hAnsi="Traditional Arabic" w:cs="Traditional Arabic" w:hint="cs"/>
          <w:sz w:val="28"/>
          <w:szCs w:val="28"/>
          <w:rtl/>
        </w:rPr>
        <w:t xml:space="preserve">, ج 10 </w:t>
      </w:r>
      <w:r w:rsidRPr="005B76B8">
        <w:rPr>
          <w:rFonts w:ascii="Traditional Arabic" w:hAnsi="Traditional Arabic" w:cs="Traditional Arabic"/>
          <w:sz w:val="28"/>
          <w:szCs w:val="28"/>
          <w:rtl/>
        </w:rPr>
        <w:t xml:space="preserve">ص </w:t>
      </w:r>
      <w:r>
        <w:rPr>
          <w:rFonts w:ascii="Traditional Arabic" w:hAnsi="Traditional Arabic" w:cs="Traditional Arabic" w:hint="cs"/>
          <w:sz w:val="28"/>
          <w:szCs w:val="28"/>
          <w:rtl/>
        </w:rPr>
        <w:t>212</w:t>
      </w:r>
    </w:p>
  </w:footnote>
  <w:footnote w:id="83">
    <w:p w:rsidR="001C0065" w:rsidRDefault="001C0065" w:rsidP="002E7E1D">
      <w:pPr>
        <w:pStyle w:val="FootnoteText"/>
        <w:bidi/>
        <w:ind w:firstLine="720"/>
        <w:rPr>
          <w:rtl/>
          <w:lang w:bidi="ar-EG"/>
        </w:rPr>
      </w:pPr>
      <w:r>
        <w:rPr>
          <w:rStyle w:val="FootnoteReference"/>
        </w:rPr>
        <w:footnoteRef/>
      </w:r>
      <w:r>
        <w:t xml:space="preserve"> </w:t>
      </w:r>
      <w:r>
        <w:rPr>
          <w:rFonts w:hint="cs"/>
          <w:rtl/>
        </w:rPr>
        <w:t xml:space="preserve"> </w:t>
      </w:r>
      <w:r w:rsidRPr="005B76B8">
        <w:rPr>
          <w:rFonts w:ascii="Traditional Arabic" w:hAnsi="Traditional Arabic" w:cs="Traditional Arabic"/>
          <w:sz w:val="28"/>
          <w:szCs w:val="28"/>
          <w:rtl/>
        </w:rPr>
        <w:t>أحمد بن علي بن حجر العسقلاني</w:t>
      </w:r>
      <w:r>
        <w:rPr>
          <w:rFonts w:ascii="Traditional Arabic" w:hAnsi="Traditional Arabic" w:cs="Traditional Arabic" w:hint="cs"/>
          <w:sz w:val="28"/>
          <w:szCs w:val="28"/>
          <w:rtl/>
        </w:rPr>
        <w:t xml:space="preserve">, </w:t>
      </w:r>
      <w:r>
        <w:rPr>
          <w:rFonts w:ascii="Traditional Arabic" w:hAnsi="Traditional Arabic" w:cs="Traditional Arabic" w:hint="cs"/>
          <w:color w:val="000000"/>
          <w:sz w:val="28"/>
          <w:szCs w:val="28"/>
          <w:rtl/>
        </w:rPr>
        <w:t>المرجع السابق</w:t>
      </w:r>
      <w:r>
        <w:rPr>
          <w:rFonts w:ascii="Traditional Arabic" w:hAnsi="Traditional Arabic" w:cs="Traditional Arabic" w:hint="cs"/>
          <w:sz w:val="28"/>
          <w:szCs w:val="28"/>
          <w:rtl/>
        </w:rPr>
        <w:t>,</w:t>
      </w:r>
      <w:r w:rsidRPr="005B76B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ج 10 </w:t>
      </w:r>
      <w:r w:rsidRPr="005B76B8">
        <w:rPr>
          <w:rFonts w:ascii="Traditional Arabic" w:hAnsi="Traditional Arabic" w:cs="Traditional Arabic"/>
          <w:sz w:val="28"/>
          <w:szCs w:val="28"/>
          <w:rtl/>
        </w:rPr>
        <w:t xml:space="preserve">ص </w:t>
      </w:r>
      <w:r>
        <w:rPr>
          <w:rFonts w:ascii="Traditional Arabic" w:hAnsi="Traditional Arabic" w:cs="Traditional Arabic" w:hint="cs"/>
          <w:sz w:val="28"/>
          <w:szCs w:val="28"/>
          <w:rtl/>
        </w:rPr>
        <w:t>192</w:t>
      </w:r>
    </w:p>
  </w:footnote>
  <w:footnote w:id="84">
    <w:p w:rsidR="001C0065" w:rsidRDefault="001C0065" w:rsidP="002E7E1D">
      <w:pPr>
        <w:pStyle w:val="FootnoteText"/>
        <w:bidi/>
        <w:ind w:firstLine="720"/>
        <w:rPr>
          <w:rtl/>
          <w:lang w:bidi="ar-EG"/>
        </w:rPr>
      </w:pPr>
      <w:r w:rsidRPr="00760F77">
        <w:rPr>
          <w:rStyle w:val="FootnoteReference"/>
          <w:rFonts w:ascii="Traditional Arabic" w:hAnsi="Traditional Arabic" w:cs="Traditional Arabic"/>
          <w:sz w:val="28"/>
          <w:szCs w:val="28"/>
        </w:rPr>
        <w:footnoteRef/>
      </w:r>
      <w:r w:rsidRPr="00A35B27">
        <w:rPr>
          <w:rFonts w:ascii="Traditional Arabic" w:hAnsi="Traditional Arabic" w:cs="Traditional Arabic"/>
          <w:sz w:val="28"/>
          <w:szCs w:val="28"/>
          <w:rtl/>
          <w:lang w:bidi="ar-EG"/>
        </w:rPr>
        <w:t>يوسف القرضاوي</w:t>
      </w:r>
      <w:r>
        <w:rPr>
          <w:rFonts w:ascii="Traditional Arabic" w:hAnsi="Traditional Arabic" w:cs="Traditional Arabic" w:hint="cs"/>
          <w:sz w:val="28"/>
          <w:szCs w:val="28"/>
          <w:rtl/>
          <w:lang w:bidi="ar-EG"/>
        </w:rPr>
        <w:t xml:space="preserve">, </w:t>
      </w:r>
      <w:r>
        <w:rPr>
          <w:rFonts w:ascii="Traditional Arabic" w:hAnsi="Traditional Arabic" w:cs="Traditional Arabic" w:hint="cs"/>
          <w:color w:val="000000"/>
          <w:sz w:val="28"/>
          <w:szCs w:val="28"/>
          <w:rtl/>
        </w:rPr>
        <w:t>المرجع السابق</w:t>
      </w:r>
      <w:r>
        <w:rPr>
          <w:rFonts w:ascii="Traditional Arabic" w:hAnsi="Traditional Arabic" w:cs="Traditional Arabic" w:hint="cs"/>
          <w:sz w:val="28"/>
          <w:szCs w:val="28"/>
          <w:rtl/>
          <w:lang w:bidi="ar-EG"/>
        </w:rPr>
        <w:t>,</w:t>
      </w:r>
      <w:r w:rsidRPr="00760F77">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ص</w:t>
      </w:r>
      <w:r w:rsidRPr="00760F77">
        <w:rPr>
          <w:rFonts w:ascii="Traditional Arabic" w:hAnsi="Traditional Arabic" w:cs="Traditional Arabic"/>
          <w:sz w:val="28"/>
          <w:szCs w:val="28"/>
          <w:rtl/>
          <w:lang w:bidi="ar-EG"/>
        </w:rPr>
        <w:t xml:space="preserve"> 161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0342"/>
    <w:multiLevelType w:val="hybridMultilevel"/>
    <w:tmpl w:val="0720D9F4"/>
    <w:lvl w:ilvl="0" w:tplc="3486423A">
      <w:start w:val="1"/>
      <w:numFmt w:val="arabicAlpha"/>
      <w:lvlText w:val="%1.)"/>
      <w:lvlJc w:val="left"/>
      <w:pPr>
        <w:ind w:left="2160" w:hanging="72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15:restartNumberingAfterBreak="0">
    <w:nsid w:val="01AC5FDE"/>
    <w:multiLevelType w:val="hybridMultilevel"/>
    <w:tmpl w:val="3BEC55D8"/>
    <w:lvl w:ilvl="0" w:tplc="9428475E">
      <w:start w:val="1"/>
      <w:numFmt w:val="arabicAbjad"/>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957078D"/>
    <w:multiLevelType w:val="hybridMultilevel"/>
    <w:tmpl w:val="BEECE2D4"/>
    <w:lvl w:ilvl="0" w:tplc="7C44D7EC">
      <w:start w:val="1"/>
      <w:numFmt w:val="decimal"/>
      <w:lvlText w:val="%1."/>
      <w:lvlJc w:val="left"/>
      <w:pPr>
        <w:ind w:left="1440" w:hanging="360"/>
      </w:pPr>
      <w:rPr>
        <w:rFonts w:hint="default"/>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0D7E3A4E"/>
    <w:multiLevelType w:val="hybridMultilevel"/>
    <w:tmpl w:val="3E465DA6"/>
    <w:lvl w:ilvl="0" w:tplc="C6FC53E8">
      <w:start w:val="1"/>
      <w:numFmt w:val="decimal"/>
      <w:lvlText w:val="%1."/>
      <w:lvlJc w:val="left"/>
      <w:pPr>
        <w:ind w:left="1080" w:hanging="360"/>
      </w:pPr>
      <w:rPr>
        <w:rFonts w:ascii="TraditionalArabic" w:hAnsiTheme="minorHAnsi" w:cs="TraditionalArabic"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127A753E"/>
    <w:multiLevelType w:val="hybridMultilevel"/>
    <w:tmpl w:val="B1048906"/>
    <w:lvl w:ilvl="0" w:tplc="1D9A1C3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5" w15:restartNumberingAfterBreak="0">
    <w:nsid w:val="146E6D23"/>
    <w:multiLevelType w:val="hybridMultilevel"/>
    <w:tmpl w:val="661C9C9E"/>
    <w:lvl w:ilvl="0" w:tplc="98E05BFC">
      <w:start w:val="1"/>
      <w:numFmt w:val="arabicAlpha"/>
      <w:lvlText w:val="%1.)"/>
      <w:lvlJc w:val="left"/>
      <w:pPr>
        <w:ind w:left="2520" w:hanging="72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15:restartNumberingAfterBreak="0">
    <w:nsid w:val="1A5B44B1"/>
    <w:multiLevelType w:val="hybridMultilevel"/>
    <w:tmpl w:val="CC1C0B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A6F5346"/>
    <w:multiLevelType w:val="hybridMultilevel"/>
    <w:tmpl w:val="3E5E1666"/>
    <w:lvl w:ilvl="0" w:tplc="4FFA89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1CB347A7"/>
    <w:multiLevelType w:val="hybridMultilevel"/>
    <w:tmpl w:val="880CB198"/>
    <w:lvl w:ilvl="0" w:tplc="C9B83C00">
      <w:start w:val="1"/>
      <w:numFmt w:val="arabicAlpha"/>
      <w:pStyle w:val="Heading3"/>
      <w:lvlText w:val="%1."/>
      <w:lvlJc w:val="left"/>
      <w:pPr>
        <w:ind w:left="720" w:hanging="360"/>
      </w:pPr>
      <w:rPr>
        <w:rFonts w:hint="default"/>
        <w:lang w:val="id-ID"/>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D5A2B3C"/>
    <w:multiLevelType w:val="hybridMultilevel"/>
    <w:tmpl w:val="69F07FD0"/>
    <w:lvl w:ilvl="0" w:tplc="AAC27380">
      <w:start w:val="1"/>
      <w:numFmt w:val="arabicAbjad"/>
      <w:pStyle w:val="Subtitle"/>
      <w:lvlText w:val="%1."/>
      <w:lvlJc w:val="left"/>
      <w:pPr>
        <w:ind w:left="1080" w:hanging="360"/>
      </w:pPr>
      <w:rPr>
        <w:rFonts w:hint="default"/>
        <w:b/>
        <w:bCs/>
        <w:lang w:bidi="ar-EG"/>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1FB759D3"/>
    <w:multiLevelType w:val="hybridMultilevel"/>
    <w:tmpl w:val="BF7A5B36"/>
    <w:lvl w:ilvl="0" w:tplc="DCA8C0DE">
      <w:start w:val="1"/>
      <w:numFmt w:val="arabicAbjad"/>
      <w:pStyle w:val="Title"/>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3094D83"/>
    <w:multiLevelType w:val="hybridMultilevel"/>
    <w:tmpl w:val="52A26A2E"/>
    <w:lvl w:ilvl="0" w:tplc="CE7E5600">
      <w:start w:val="1"/>
      <w:numFmt w:val="arabicAlpha"/>
      <w:lvlText w:val="%1.)"/>
      <w:lvlJc w:val="left"/>
      <w:pPr>
        <w:ind w:left="1440" w:hanging="360"/>
      </w:pPr>
      <w:rPr>
        <w:rFonts w:ascii="Traditional Arabic" w:eastAsiaTheme="minorHAnsi" w:hAnsi="Traditional Arabic" w:cs="Traditional Arabic"/>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25A72F0E"/>
    <w:multiLevelType w:val="hybridMultilevel"/>
    <w:tmpl w:val="7B3AEBD6"/>
    <w:lvl w:ilvl="0" w:tplc="1690D6AE">
      <w:start w:val="1"/>
      <w:numFmt w:val="arabicAbjad"/>
      <w:pStyle w:val="TOC2"/>
      <w:lvlText w:val="%1."/>
      <w:lvlJc w:val="left"/>
      <w:pPr>
        <w:ind w:left="576" w:hanging="360"/>
      </w:pPr>
      <w:rPr>
        <w:rFonts w:hint="default"/>
      </w:rPr>
    </w:lvl>
    <w:lvl w:ilvl="1" w:tplc="04210019" w:tentative="1">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13" w15:restartNumberingAfterBreak="0">
    <w:nsid w:val="27F060A6"/>
    <w:multiLevelType w:val="hybridMultilevel"/>
    <w:tmpl w:val="6DE2E52A"/>
    <w:lvl w:ilvl="0" w:tplc="92148220">
      <w:start w:val="1"/>
      <w:numFmt w:val="arabicAbjad"/>
      <w:lvlText w:val="%1.)"/>
      <w:lvlJc w:val="left"/>
      <w:pPr>
        <w:ind w:left="1080" w:hanging="360"/>
      </w:pPr>
      <w:rPr>
        <w:rFonts w:ascii="Traditional Arabic" w:eastAsiaTheme="minorHAnsi" w:hAnsi="Traditional Arabic" w:cs="Traditional Arabic"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2F08076C"/>
    <w:multiLevelType w:val="hybridMultilevel"/>
    <w:tmpl w:val="5D46CCBE"/>
    <w:lvl w:ilvl="0" w:tplc="04210001">
      <w:start w:val="1"/>
      <w:numFmt w:val="bullet"/>
      <w:lvlText w:val=""/>
      <w:lvlJc w:val="left"/>
      <w:pPr>
        <w:ind w:left="1242" w:hanging="360"/>
      </w:pPr>
      <w:rPr>
        <w:rFonts w:ascii="Symbol" w:hAnsi="Symbol" w:hint="default"/>
      </w:rPr>
    </w:lvl>
    <w:lvl w:ilvl="1" w:tplc="04210003" w:tentative="1">
      <w:start w:val="1"/>
      <w:numFmt w:val="bullet"/>
      <w:lvlText w:val="o"/>
      <w:lvlJc w:val="left"/>
      <w:pPr>
        <w:ind w:left="1962" w:hanging="360"/>
      </w:pPr>
      <w:rPr>
        <w:rFonts w:ascii="Courier New" w:hAnsi="Courier New" w:cs="Courier New" w:hint="default"/>
      </w:rPr>
    </w:lvl>
    <w:lvl w:ilvl="2" w:tplc="04210005" w:tentative="1">
      <w:start w:val="1"/>
      <w:numFmt w:val="bullet"/>
      <w:lvlText w:val=""/>
      <w:lvlJc w:val="left"/>
      <w:pPr>
        <w:ind w:left="2682" w:hanging="360"/>
      </w:pPr>
      <w:rPr>
        <w:rFonts w:ascii="Wingdings" w:hAnsi="Wingdings" w:hint="default"/>
      </w:rPr>
    </w:lvl>
    <w:lvl w:ilvl="3" w:tplc="04210001">
      <w:start w:val="1"/>
      <w:numFmt w:val="bullet"/>
      <w:lvlText w:val=""/>
      <w:lvlJc w:val="left"/>
      <w:pPr>
        <w:ind w:left="3402" w:hanging="360"/>
      </w:pPr>
      <w:rPr>
        <w:rFonts w:ascii="Symbol" w:hAnsi="Symbol" w:hint="default"/>
      </w:rPr>
    </w:lvl>
    <w:lvl w:ilvl="4" w:tplc="04210003" w:tentative="1">
      <w:start w:val="1"/>
      <w:numFmt w:val="bullet"/>
      <w:lvlText w:val="o"/>
      <w:lvlJc w:val="left"/>
      <w:pPr>
        <w:ind w:left="4122" w:hanging="360"/>
      </w:pPr>
      <w:rPr>
        <w:rFonts w:ascii="Courier New" w:hAnsi="Courier New" w:cs="Courier New" w:hint="default"/>
      </w:rPr>
    </w:lvl>
    <w:lvl w:ilvl="5" w:tplc="04210005" w:tentative="1">
      <w:start w:val="1"/>
      <w:numFmt w:val="bullet"/>
      <w:lvlText w:val=""/>
      <w:lvlJc w:val="left"/>
      <w:pPr>
        <w:ind w:left="4842" w:hanging="360"/>
      </w:pPr>
      <w:rPr>
        <w:rFonts w:ascii="Wingdings" w:hAnsi="Wingdings" w:hint="default"/>
      </w:rPr>
    </w:lvl>
    <w:lvl w:ilvl="6" w:tplc="04210001" w:tentative="1">
      <w:start w:val="1"/>
      <w:numFmt w:val="bullet"/>
      <w:lvlText w:val=""/>
      <w:lvlJc w:val="left"/>
      <w:pPr>
        <w:ind w:left="5562" w:hanging="360"/>
      </w:pPr>
      <w:rPr>
        <w:rFonts w:ascii="Symbol" w:hAnsi="Symbol" w:hint="default"/>
      </w:rPr>
    </w:lvl>
    <w:lvl w:ilvl="7" w:tplc="04210003" w:tentative="1">
      <w:start w:val="1"/>
      <w:numFmt w:val="bullet"/>
      <w:lvlText w:val="o"/>
      <w:lvlJc w:val="left"/>
      <w:pPr>
        <w:ind w:left="6282" w:hanging="360"/>
      </w:pPr>
      <w:rPr>
        <w:rFonts w:ascii="Courier New" w:hAnsi="Courier New" w:cs="Courier New" w:hint="default"/>
      </w:rPr>
    </w:lvl>
    <w:lvl w:ilvl="8" w:tplc="04210005" w:tentative="1">
      <w:start w:val="1"/>
      <w:numFmt w:val="bullet"/>
      <w:lvlText w:val=""/>
      <w:lvlJc w:val="left"/>
      <w:pPr>
        <w:ind w:left="7002" w:hanging="360"/>
      </w:pPr>
      <w:rPr>
        <w:rFonts w:ascii="Wingdings" w:hAnsi="Wingdings" w:hint="default"/>
      </w:rPr>
    </w:lvl>
  </w:abstractNum>
  <w:abstractNum w:abstractNumId="15" w15:restartNumberingAfterBreak="0">
    <w:nsid w:val="33062D44"/>
    <w:multiLevelType w:val="hybridMultilevel"/>
    <w:tmpl w:val="916C448A"/>
    <w:lvl w:ilvl="0" w:tplc="92148220">
      <w:start w:val="1"/>
      <w:numFmt w:val="arabicAbjad"/>
      <w:lvlText w:val="%1.)"/>
      <w:lvlJc w:val="left"/>
      <w:pPr>
        <w:ind w:left="3240" w:hanging="360"/>
      </w:pPr>
      <w:rPr>
        <w:rFonts w:ascii="Traditional Arabic" w:eastAsiaTheme="minorHAnsi" w:hAnsi="Traditional Arabic" w:cs="Traditional Arabic" w:hint="default"/>
      </w:rPr>
    </w:lvl>
    <w:lvl w:ilvl="1" w:tplc="04210003" w:tentative="1">
      <w:start w:val="1"/>
      <w:numFmt w:val="bullet"/>
      <w:lvlText w:val="o"/>
      <w:lvlJc w:val="left"/>
      <w:pPr>
        <w:ind w:left="3960" w:hanging="360"/>
      </w:pPr>
      <w:rPr>
        <w:rFonts w:ascii="Courier New" w:hAnsi="Courier New" w:cs="Courier New" w:hint="default"/>
      </w:rPr>
    </w:lvl>
    <w:lvl w:ilvl="2" w:tplc="04210005" w:tentative="1">
      <w:start w:val="1"/>
      <w:numFmt w:val="bullet"/>
      <w:lvlText w:val=""/>
      <w:lvlJc w:val="left"/>
      <w:pPr>
        <w:ind w:left="4680" w:hanging="360"/>
      </w:pPr>
      <w:rPr>
        <w:rFonts w:ascii="Wingdings" w:hAnsi="Wingdings" w:hint="default"/>
      </w:rPr>
    </w:lvl>
    <w:lvl w:ilvl="3" w:tplc="04210001" w:tentative="1">
      <w:start w:val="1"/>
      <w:numFmt w:val="bullet"/>
      <w:lvlText w:val=""/>
      <w:lvlJc w:val="left"/>
      <w:pPr>
        <w:ind w:left="5400" w:hanging="360"/>
      </w:pPr>
      <w:rPr>
        <w:rFonts w:ascii="Symbol" w:hAnsi="Symbol" w:hint="default"/>
      </w:rPr>
    </w:lvl>
    <w:lvl w:ilvl="4" w:tplc="04210003" w:tentative="1">
      <w:start w:val="1"/>
      <w:numFmt w:val="bullet"/>
      <w:lvlText w:val="o"/>
      <w:lvlJc w:val="left"/>
      <w:pPr>
        <w:ind w:left="6120" w:hanging="360"/>
      </w:pPr>
      <w:rPr>
        <w:rFonts w:ascii="Courier New" w:hAnsi="Courier New" w:cs="Courier New" w:hint="default"/>
      </w:rPr>
    </w:lvl>
    <w:lvl w:ilvl="5" w:tplc="04210005" w:tentative="1">
      <w:start w:val="1"/>
      <w:numFmt w:val="bullet"/>
      <w:lvlText w:val=""/>
      <w:lvlJc w:val="left"/>
      <w:pPr>
        <w:ind w:left="6840" w:hanging="360"/>
      </w:pPr>
      <w:rPr>
        <w:rFonts w:ascii="Wingdings" w:hAnsi="Wingdings" w:hint="default"/>
      </w:rPr>
    </w:lvl>
    <w:lvl w:ilvl="6" w:tplc="04210001" w:tentative="1">
      <w:start w:val="1"/>
      <w:numFmt w:val="bullet"/>
      <w:lvlText w:val=""/>
      <w:lvlJc w:val="left"/>
      <w:pPr>
        <w:ind w:left="7560" w:hanging="360"/>
      </w:pPr>
      <w:rPr>
        <w:rFonts w:ascii="Symbol" w:hAnsi="Symbol" w:hint="default"/>
      </w:rPr>
    </w:lvl>
    <w:lvl w:ilvl="7" w:tplc="04210003" w:tentative="1">
      <w:start w:val="1"/>
      <w:numFmt w:val="bullet"/>
      <w:lvlText w:val="o"/>
      <w:lvlJc w:val="left"/>
      <w:pPr>
        <w:ind w:left="8280" w:hanging="360"/>
      </w:pPr>
      <w:rPr>
        <w:rFonts w:ascii="Courier New" w:hAnsi="Courier New" w:cs="Courier New" w:hint="default"/>
      </w:rPr>
    </w:lvl>
    <w:lvl w:ilvl="8" w:tplc="04210005" w:tentative="1">
      <w:start w:val="1"/>
      <w:numFmt w:val="bullet"/>
      <w:lvlText w:val=""/>
      <w:lvlJc w:val="left"/>
      <w:pPr>
        <w:ind w:left="9000" w:hanging="360"/>
      </w:pPr>
      <w:rPr>
        <w:rFonts w:ascii="Wingdings" w:hAnsi="Wingdings" w:hint="default"/>
      </w:rPr>
    </w:lvl>
  </w:abstractNum>
  <w:abstractNum w:abstractNumId="16" w15:restartNumberingAfterBreak="0">
    <w:nsid w:val="41076727"/>
    <w:multiLevelType w:val="hybridMultilevel"/>
    <w:tmpl w:val="6E60D98C"/>
    <w:lvl w:ilvl="0" w:tplc="9AE4B8C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7" w15:restartNumberingAfterBreak="0">
    <w:nsid w:val="43056491"/>
    <w:multiLevelType w:val="hybridMultilevel"/>
    <w:tmpl w:val="A14ED5B0"/>
    <w:lvl w:ilvl="0" w:tplc="366E86AA">
      <w:start w:val="1"/>
      <w:numFmt w:val="arabicAlpha"/>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8" w15:restartNumberingAfterBreak="0">
    <w:nsid w:val="47136BBD"/>
    <w:multiLevelType w:val="hybridMultilevel"/>
    <w:tmpl w:val="DF5A2A88"/>
    <w:lvl w:ilvl="0" w:tplc="F50C5798">
      <w:start w:val="1"/>
      <w:numFmt w:val="decimal"/>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9" w15:restartNumberingAfterBreak="0">
    <w:nsid w:val="4C077D0B"/>
    <w:multiLevelType w:val="hybridMultilevel"/>
    <w:tmpl w:val="72689F08"/>
    <w:lvl w:ilvl="0" w:tplc="04210011">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0" w15:restartNumberingAfterBreak="0">
    <w:nsid w:val="4FA251B1"/>
    <w:multiLevelType w:val="hybridMultilevel"/>
    <w:tmpl w:val="5C2EC6B0"/>
    <w:lvl w:ilvl="0" w:tplc="0E6A3410">
      <w:start w:val="1"/>
      <w:numFmt w:val="arabicAbjad"/>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1" w15:restartNumberingAfterBreak="0">
    <w:nsid w:val="50CD7F3A"/>
    <w:multiLevelType w:val="hybridMultilevel"/>
    <w:tmpl w:val="A1581AD0"/>
    <w:lvl w:ilvl="0" w:tplc="590A5B8C">
      <w:start w:val="1"/>
      <w:numFmt w:val="arabicAlpha"/>
      <w:lvlText w:val="%1.)"/>
      <w:lvlJc w:val="left"/>
      <w:pPr>
        <w:ind w:left="3600" w:hanging="720"/>
      </w:pPr>
      <w:rPr>
        <w:rFonts w:hint="default"/>
        <w:b w:val="0"/>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2" w15:restartNumberingAfterBreak="0">
    <w:nsid w:val="53233932"/>
    <w:multiLevelType w:val="hybridMultilevel"/>
    <w:tmpl w:val="D396B3A2"/>
    <w:lvl w:ilvl="0" w:tplc="BEC061A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3" w15:restartNumberingAfterBreak="0">
    <w:nsid w:val="547C63C7"/>
    <w:multiLevelType w:val="hybridMultilevel"/>
    <w:tmpl w:val="D07CB406"/>
    <w:lvl w:ilvl="0" w:tplc="92148220">
      <w:start w:val="1"/>
      <w:numFmt w:val="arabicAbjad"/>
      <w:lvlText w:val="%1.)"/>
      <w:lvlJc w:val="left"/>
      <w:pPr>
        <w:ind w:left="1800" w:hanging="360"/>
      </w:pPr>
      <w:rPr>
        <w:rFonts w:ascii="Traditional Arabic" w:eastAsiaTheme="minorHAnsi" w:hAnsi="Traditional Arabic" w:cs="Traditional Arabic" w:hint="default"/>
        <w:b/>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15:restartNumberingAfterBreak="0">
    <w:nsid w:val="58B436D9"/>
    <w:multiLevelType w:val="hybridMultilevel"/>
    <w:tmpl w:val="1FB60C08"/>
    <w:lvl w:ilvl="0" w:tplc="FF702B44">
      <w:start w:val="1"/>
      <w:numFmt w:val="decimal"/>
      <w:lvlText w:val="%1."/>
      <w:lvlJc w:val="left"/>
      <w:pPr>
        <w:ind w:left="1800" w:hanging="360"/>
      </w:pPr>
      <w:rPr>
        <w:rFonts w:hint="default"/>
        <w:b w:val="0"/>
        <w:bCs/>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15:restartNumberingAfterBreak="0">
    <w:nsid w:val="5E7D334B"/>
    <w:multiLevelType w:val="hybridMultilevel"/>
    <w:tmpl w:val="B41AD0F2"/>
    <w:lvl w:ilvl="0" w:tplc="92148220">
      <w:start w:val="1"/>
      <w:numFmt w:val="arabicAbjad"/>
      <w:lvlText w:val="%1.)"/>
      <w:lvlJc w:val="left"/>
      <w:pPr>
        <w:ind w:left="2880" w:hanging="720"/>
      </w:pPr>
      <w:rPr>
        <w:rFonts w:ascii="Traditional Arabic" w:eastAsiaTheme="minorHAnsi" w:hAnsi="Traditional Arabic" w:cs="Traditional Arabic"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6" w15:restartNumberingAfterBreak="0">
    <w:nsid w:val="60915D6B"/>
    <w:multiLevelType w:val="hybridMultilevel"/>
    <w:tmpl w:val="3704E156"/>
    <w:lvl w:ilvl="0" w:tplc="92148220">
      <w:start w:val="1"/>
      <w:numFmt w:val="arabicAbjad"/>
      <w:lvlText w:val="%1.)"/>
      <w:lvlJc w:val="left"/>
      <w:pPr>
        <w:ind w:left="2880" w:hanging="720"/>
      </w:pPr>
      <w:rPr>
        <w:rFonts w:ascii="Traditional Arabic" w:eastAsiaTheme="minorHAnsi" w:hAnsi="Traditional Arabic" w:cs="Traditional Arabic" w:hint="default"/>
        <w:color w:val="auto"/>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7" w15:restartNumberingAfterBreak="0">
    <w:nsid w:val="60C52463"/>
    <w:multiLevelType w:val="hybridMultilevel"/>
    <w:tmpl w:val="3592A33C"/>
    <w:lvl w:ilvl="0" w:tplc="7AB86E56">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8" w15:restartNumberingAfterBreak="0">
    <w:nsid w:val="631E370E"/>
    <w:multiLevelType w:val="hybridMultilevel"/>
    <w:tmpl w:val="3C365BC6"/>
    <w:lvl w:ilvl="0" w:tplc="CD28026C">
      <w:start w:val="1"/>
      <w:numFmt w:val="arabicAlpha"/>
      <w:lvlText w:val="%1.)"/>
      <w:lvlJc w:val="left"/>
      <w:pPr>
        <w:ind w:left="2880" w:hanging="72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9" w15:restartNumberingAfterBreak="0">
    <w:nsid w:val="65356653"/>
    <w:multiLevelType w:val="hybridMultilevel"/>
    <w:tmpl w:val="09D0CBEE"/>
    <w:lvl w:ilvl="0" w:tplc="BAA2625E">
      <w:numFmt w:val="bullet"/>
      <w:lvlText w:val="-"/>
      <w:lvlJc w:val="left"/>
      <w:pPr>
        <w:ind w:left="720" w:hanging="360"/>
      </w:pPr>
      <w:rPr>
        <w:rFonts w:ascii="Traditional Arabic" w:eastAsiaTheme="minorHAnsi" w:hAnsi="Traditional Arabic" w:cs="Traditional Arabic"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675564F1"/>
    <w:multiLevelType w:val="hybridMultilevel"/>
    <w:tmpl w:val="D4541F9A"/>
    <w:lvl w:ilvl="0" w:tplc="92148220">
      <w:start w:val="1"/>
      <w:numFmt w:val="arabicAbjad"/>
      <w:lvlText w:val="%1.)"/>
      <w:lvlJc w:val="left"/>
      <w:pPr>
        <w:ind w:left="2520" w:hanging="360"/>
      </w:pPr>
      <w:rPr>
        <w:rFonts w:ascii="Traditional Arabic" w:eastAsiaTheme="minorHAnsi" w:hAnsi="Traditional Arabic" w:cs="Traditional Arabic" w:hint="default"/>
        <w:sz w:val="32"/>
        <w:szCs w:val="32"/>
      </w:rPr>
    </w:lvl>
    <w:lvl w:ilvl="1" w:tplc="04210019">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1" w15:restartNumberingAfterBreak="0">
    <w:nsid w:val="68F41356"/>
    <w:multiLevelType w:val="hybridMultilevel"/>
    <w:tmpl w:val="EA509D9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15:restartNumberingAfterBreak="0">
    <w:nsid w:val="6A2603C3"/>
    <w:multiLevelType w:val="hybridMultilevel"/>
    <w:tmpl w:val="F692E21A"/>
    <w:lvl w:ilvl="0" w:tplc="FFDAD1B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15:restartNumberingAfterBreak="0">
    <w:nsid w:val="757029EE"/>
    <w:multiLevelType w:val="hybridMultilevel"/>
    <w:tmpl w:val="803AB360"/>
    <w:lvl w:ilvl="0" w:tplc="4AFC05F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759C3EA3"/>
    <w:multiLevelType w:val="hybridMultilevel"/>
    <w:tmpl w:val="BF188442"/>
    <w:lvl w:ilvl="0" w:tplc="4BFEAF1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15:restartNumberingAfterBreak="0">
    <w:nsid w:val="767778F1"/>
    <w:multiLevelType w:val="hybridMultilevel"/>
    <w:tmpl w:val="50A2D2AC"/>
    <w:lvl w:ilvl="0" w:tplc="CE5A077E">
      <w:start w:val="1"/>
      <w:numFmt w:val="arabicAlpha"/>
      <w:pStyle w:val="NoSpacing"/>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DBC7127"/>
    <w:multiLevelType w:val="hybridMultilevel"/>
    <w:tmpl w:val="40A6AF54"/>
    <w:lvl w:ilvl="0" w:tplc="AA32F556">
      <w:start w:val="1"/>
      <w:numFmt w:val="decimal"/>
      <w:lvlText w:val="%1."/>
      <w:lvlJc w:val="left"/>
      <w:pPr>
        <w:ind w:left="1440" w:hanging="360"/>
      </w:pPr>
      <w:rPr>
        <w:rFonts w:hint="default"/>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15:restartNumberingAfterBreak="0">
    <w:nsid w:val="7EF72FCC"/>
    <w:multiLevelType w:val="hybridMultilevel"/>
    <w:tmpl w:val="A63CC4C0"/>
    <w:lvl w:ilvl="0" w:tplc="0421000F">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8" w15:restartNumberingAfterBreak="0">
    <w:nsid w:val="7F914052"/>
    <w:multiLevelType w:val="hybridMultilevel"/>
    <w:tmpl w:val="8E40D310"/>
    <w:lvl w:ilvl="0" w:tplc="C136B88E">
      <w:start w:val="1"/>
      <w:numFmt w:val="arabicAlpha"/>
      <w:lvlText w:val="%1.)"/>
      <w:lvlJc w:val="left"/>
      <w:pPr>
        <w:ind w:left="2880" w:hanging="720"/>
      </w:pPr>
      <w:rPr>
        <w:rFonts w:ascii="Traditional Arabic" w:eastAsiaTheme="minorHAnsi" w:hAnsi="Traditional Arabic" w:cs="Traditional Arabic"/>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num w:numId="1">
    <w:abstractNumId w:val="1"/>
  </w:num>
  <w:num w:numId="2">
    <w:abstractNumId w:val="16"/>
  </w:num>
  <w:num w:numId="3">
    <w:abstractNumId w:val="4"/>
  </w:num>
  <w:num w:numId="4">
    <w:abstractNumId w:val="22"/>
  </w:num>
  <w:num w:numId="5">
    <w:abstractNumId w:val="24"/>
  </w:num>
  <w:num w:numId="6">
    <w:abstractNumId w:val="27"/>
  </w:num>
  <w:num w:numId="7">
    <w:abstractNumId w:val="20"/>
  </w:num>
  <w:num w:numId="8">
    <w:abstractNumId w:val="37"/>
  </w:num>
  <w:num w:numId="9">
    <w:abstractNumId w:val="14"/>
  </w:num>
  <w:num w:numId="10">
    <w:abstractNumId w:val="13"/>
  </w:num>
  <w:num w:numId="11">
    <w:abstractNumId w:val="11"/>
  </w:num>
  <w:num w:numId="12">
    <w:abstractNumId w:val="9"/>
  </w:num>
  <w:num w:numId="13">
    <w:abstractNumId w:val="2"/>
  </w:num>
  <w:num w:numId="14">
    <w:abstractNumId w:val="10"/>
  </w:num>
  <w:num w:numId="15">
    <w:abstractNumId w:val="35"/>
  </w:num>
  <w:num w:numId="16">
    <w:abstractNumId w:val="36"/>
  </w:num>
  <w:num w:numId="17">
    <w:abstractNumId w:val="28"/>
  </w:num>
  <w:num w:numId="18">
    <w:abstractNumId w:val="15"/>
  </w:num>
  <w:num w:numId="19">
    <w:abstractNumId w:val="23"/>
  </w:num>
  <w:num w:numId="20">
    <w:abstractNumId w:val="38"/>
  </w:num>
  <w:num w:numId="21">
    <w:abstractNumId w:val="7"/>
  </w:num>
  <w:num w:numId="22">
    <w:abstractNumId w:val="25"/>
  </w:num>
  <w:num w:numId="23">
    <w:abstractNumId w:val="32"/>
  </w:num>
  <w:num w:numId="24">
    <w:abstractNumId w:val="17"/>
  </w:num>
  <w:num w:numId="25">
    <w:abstractNumId w:val="30"/>
  </w:num>
  <w:num w:numId="26">
    <w:abstractNumId w:val="5"/>
  </w:num>
  <w:num w:numId="27">
    <w:abstractNumId w:val="18"/>
  </w:num>
  <w:num w:numId="28">
    <w:abstractNumId w:val="0"/>
  </w:num>
  <w:num w:numId="29">
    <w:abstractNumId w:val="26"/>
  </w:num>
  <w:num w:numId="30">
    <w:abstractNumId w:val="34"/>
  </w:num>
  <w:num w:numId="31">
    <w:abstractNumId w:val="19"/>
  </w:num>
  <w:num w:numId="32">
    <w:abstractNumId w:val="21"/>
  </w:num>
  <w:num w:numId="33">
    <w:abstractNumId w:val="8"/>
  </w:num>
  <w:num w:numId="34">
    <w:abstractNumId w:val="3"/>
  </w:num>
  <w:num w:numId="35">
    <w:abstractNumId w:val="29"/>
  </w:num>
  <w:num w:numId="36">
    <w:abstractNumId w:val="33"/>
  </w:num>
  <w:num w:numId="37">
    <w:abstractNumId w:val="31"/>
  </w:num>
  <w:num w:numId="38">
    <w:abstractNumId w:val="12"/>
  </w:num>
  <w:num w:numId="39">
    <w:abstractNumId w:val="12"/>
    <w:lvlOverride w:ilvl="0">
      <w:startOverride w:val="1"/>
    </w:lvlOverride>
  </w:num>
  <w:num w:numId="40">
    <w:abstractNumId w:val="12"/>
    <w:lvlOverride w:ilvl="0">
      <w:startOverride w:val="1"/>
    </w:lvlOverride>
  </w:num>
  <w:num w:numId="41">
    <w:abstractNumId w:val="12"/>
    <w:lvlOverride w:ilvl="0">
      <w:startOverride w:val="1"/>
    </w:lvlOverride>
  </w:num>
  <w:num w:numId="42">
    <w:abstractNumId w:val="12"/>
    <w:lvlOverride w:ilvl="0">
      <w:startOverride w:val="1"/>
    </w:lvlOverride>
  </w:num>
  <w:num w:numId="43">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52F1E"/>
    <w:rsid w:val="00000B97"/>
    <w:rsid w:val="000025F8"/>
    <w:rsid w:val="0000286A"/>
    <w:rsid w:val="000034DF"/>
    <w:rsid w:val="000053FD"/>
    <w:rsid w:val="00006B65"/>
    <w:rsid w:val="00007B56"/>
    <w:rsid w:val="00007B71"/>
    <w:rsid w:val="000103F8"/>
    <w:rsid w:val="000112D7"/>
    <w:rsid w:val="000140A1"/>
    <w:rsid w:val="00014F2E"/>
    <w:rsid w:val="00015BF0"/>
    <w:rsid w:val="00016FC1"/>
    <w:rsid w:val="00024140"/>
    <w:rsid w:val="00025BC7"/>
    <w:rsid w:val="0003150D"/>
    <w:rsid w:val="000335C6"/>
    <w:rsid w:val="00033D3B"/>
    <w:rsid w:val="00041779"/>
    <w:rsid w:val="00044DAE"/>
    <w:rsid w:val="00044E23"/>
    <w:rsid w:val="00046C7C"/>
    <w:rsid w:val="000477A4"/>
    <w:rsid w:val="000515B5"/>
    <w:rsid w:val="00052021"/>
    <w:rsid w:val="000529B5"/>
    <w:rsid w:val="00054436"/>
    <w:rsid w:val="00054FFA"/>
    <w:rsid w:val="00055671"/>
    <w:rsid w:val="0006067A"/>
    <w:rsid w:val="000614CD"/>
    <w:rsid w:val="000651DE"/>
    <w:rsid w:val="000652DF"/>
    <w:rsid w:val="00065785"/>
    <w:rsid w:val="00067E2C"/>
    <w:rsid w:val="00067E30"/>
    <w:rsid w:val="000720B5"/>
    <w:rsid w:val="00072B5A"/>
    <w:rsid w:val="0007365E"/>
    <w:rsid w:val="000749D2"/>
    <w:rsid w:val="000807CF"/>
    <w:rsid w:val="000849E2"/>
    <w:rsid w:val="00085037"/>
    <w:rsid w:val="00086B39"/>
    <w:rsid w:val="000875FE"/>
    <w:rsid w:val="0008777C"/>
    <w:rsid w:val="00091AEA"/>
    <w:rsid w:val="00093980"/>
    <w:rsid w:val="000940F1"/>
    <w:rsid w:val="00095713"/>
    <w:rsid w:val="00095E86"/>
    <w:rsid w:val="000969DB"/>
    <w:rsid w:val="000978ED"/>
    <w:rsid w:val="000A2AEC"/>
    <w:rsid w:val="000A39C9"/>
    <w:rsid w:val="000A3CC9"/>
    <w:rsid w:val="000A6426"/>
    <w:rsid w:val="000A6441"/>
    <w:rsid w:val="000A6C73"/>
    <w:rsid w:val="000B0729"/>
    <w:rsid w:val="000B169D"/>
    <w:rsid w:val="000B2A84"/>
    <w:rsid w:val="000C2F5D"/>
    <w:rsid w:val="000C373C"/>
    <w:rsid w:val="000C4193"/>
    <w:rsid w:val="000C50A3"/>
    <w:rsid w:val="000C544F"/>
    <w:rsid w:val="000C6022"/>
    <w:rsid w:val="000C6B62"/>
    <w:rsid w:val="000C6BD5"/>
    <w:rsid w:val="000C6E40"/>
    <w:rsid w:val="000C747A"/>
    <w:rsid w:val="000D0F88"/>
    <w:rsid w:val="000D460D"/>
    <w:rsid w:val="000D4C16"/>
    <w:rsid w:val="000E1684"/>
    <w:rsid w:val="000E3D4B"/>
    <w:rsid w:val="000E41C9"/>
    <w:rsid w:val="000E52D1"/>
    <w:rsid w:val="000E7407"/>
    <w:rsid w:val="000E7AFA"/>
    <w:rsid w:val="000F0D2E"/>
    <w:rsid w:val="000F1162"/>
    <w:rsid w:val="000F3BCB"/>
    <w:rsid w:val="000F5B79"/>
    <w:rsid w:val="000F6D04"/>
    <w:rsid w:val="001021D2"/>
    <w:rsid w:val="00102267"/>
    <w:rsid w:val="00103F8B"/>
    <w:rsid w:val="00104F35"/>
    <w:rsid w:val="00106EE6"/>
    <w:rsid w:val="00107178"/>
    <w:rsid w:val="0011131F"/>
    <w:rsid w:val="001118A5"/>
    <w:rsid w:val="001118EF"/>
    <w:rsid w:val="00112E84"/>
    <w:rsid w:val="00113632"/>
    <w:rsid w:val="001142F0"/>
    <w:rsid w:val="001144B4"/>
    <w:rsid w:val="00121924"/>
    <w:rsid w:val="00121A54"/>
    <w:rsid w:val="0012465D"/>
    <w:rsid w:val="00124921"/>
    <w:rsid w:val="00126159"/>
    <w:rsid w:val="00127FAD"/>
    <w:rsid w:val="00130983"/>
    <w:rsid w:val="00130FC3"/>
    <w:rsid w:val="00132517"/>
    <w:rsid w:val="00133632"/>
    <w:rsid w:val="00141108"/>
    <w:rsid w:val="00141A28"/>
    <w:rsid w:val="00141E41"/>
    <w:rsid w:val="0014278D"/>
    <w:rsid w:val="00143746"/>
    <w:rsid w:val="001469AB"/>
    <w:rsid w:val="00146F7E"/>
    <w:rsid w:val="00150BDF"/>
    <w:rsid w:val="00152F1E"/>
    <w:rsid w:val="0015434B"/>
    <w:rsid w:val="0015494A"/>
    <w:rsid w:val="00160391"/>
    <w:rsid w:val="001606C5"/>
    <w:rsid w:val="001629AF"/>
    <w:rsid w:val="001633B7"/>
    <w:rsid w:val="00164792"/>
    <w:rsid w:val="00167538"/>
    <w:rsid w:val="00170E50"/>
    <w:rsid w:val="00171446"/>
    <w:rsid w:val="00172077"/>
    <w:rsid w:val="0017552B"/>
    <w:rsid w:val="001773A1"/>
    <w:rsid w:val="00177506"/>
    <w:rsid w:val="00180B66"/>
    <w:rsid w:val="00182603"/>
    <w:rsid w:val="00186310"/>
    <w:rsid w:val="00186B45"/>
    <w:rsid w:val="001938B8"/>
    <w:rsid w:val="00196755"/>
    <w:rsid w:val="00196AD8"/>
    <w:rsid w:val="00197C54"/>
    <w:rsid w:val="001A44A2"/>
    <w:rsid w:val="001B4805"/>
    <w:rsid w:val="001B5C79"/>
    <w:rsid w:val="001B6195"/>
    <w:rsid w:val="001B61B6"/>
    <w:rsid w:val="001B6E03"/>
    <w:rsid w:val="001C0065"/>
    <w:rsid w:val="001C42BC"/>
    <w:rsid w:val="001C4BF6"/>
    <w:rsid w:val="001C63BB"/>
    <w:rsid w:val="001D21ED"/>
    <w:rsid w:val="001D271A"/>
    <w:rsid w:val="001D2ED2"/>
    <w:rsid w:val="001D4D65"/>
    <w:rsid w:val="001D5BEB"/>
    <w:rsid w:val="001D5BF8"/>
    <w:rsid w:val="001D67FF"/>
    <w:rsid w:val="001E2C6B"/>
    <w:rsid w:val="001E3E20"/>
    <w:rsid w:val="001E5B1E"/>
    <w:rsid w:val="001E5FBD"/>
    <w:rsid w:val="001E7E83"/>
    <w:rsid w:val="001F0F54"/>
    <w:rsid w:val="001F3E27"/>
    <w:rsid w:val="001F4FA5"/>
    <w:rsid w:val="00201BAA"/>
    <w:rsid w:val="00205FE0"/>
    <w:rsid w:val="00207490"/>
    <w:rsid w:val="0020749A"/>
    <w:rsid w:val="002079A5"/>
    <w:rsid w:val="002103DC"/>
    <w:rsid w:val="0021432F"/>
    <w:rsid w:val="00217D9B"/>
    <w:rsid w:val="00221FC2"/>
    <w:rsid w:val="00223677"/>
    <w:rsid w:val="00223E5C"/>
    <w:rsid w:val="002265AF"/>
    <w:rsid w:val="00227716"/>
    <w:rsid w:val="00230A56"/>
    <w:rsid w:val="00232852"/>
    <w:rsid w:val="00237F70"/>
    <w:rsid w:val="00240E8F"/>
    <w:rsid w:val="00241E6D"/>
    <w:rsid w:val="00243789"/>
    <w:rsid w:val="00243E2B"/>
    <w:rsid w:val="00244288"/>
    <w:rsid w:val="00247A40"/>
    <w:rsid w:val="00251518"/>
    <w:rsid w:val="00251C82"/>
    <w:rsid w:val="002530AC"/>
    <w:rsid w:val="002532E7"/>
    <w:rsid w:val="00253D6A"/>
    <w:rsid w:val="00254FB8"/>
    <w:rsid w:val="00255DB4"/>
    <w:rsid w:val="00257B69"/>
    <w:rsid w:val="00260921"/>
    <w:rsid w:val="00260E5C"/>
    <w:rsid w:val="00262AC9"/>
    <w:rsid w:val="00267B37"/>
    <w:rsid w:val="00270468"/>
    <w:rsid w:val="00274915"/>
    <w:rsid w:val="00275DC9"/>
    <w:rsid w:val="002817E5"/>
    <w:rsid w:val="00282169"/>
    <w:rsid w:val="002832DA"/>
    <w:rsid w:val="0028596F"/>
    <w:rsid w:val="00286AB8"/>
    <w:rsid w:val="00286CB7"/>
    <w:rsid w:val="00287E15"/>
    <w:rsid w:val="002922F2"/>
    <w:rsid w:val="00292A10"/>
    <w:rsid w:val="00293D0C"/>
    <w:rsid w:val="0029553B"/>
    <w:rsid w:val="002960E7"/>
    <w:rsid w:val="0029699E"/>
    <w:rsid w:val="002976E6"/>
    <w:rsid w:val="00297802"/>
    <w:rsid w:val="00297CCE"/>
    <w:rsid w:val="002A1FF6"/>
    <w:rsid w:val="002A2443"/>
    <w:rsid w:val="002A4F16"/>
    <w:rsid w:val="002A68E1"/>
    <w:rsid w:val="002A7C2C"/>
    <w:rsid w:val="002B0A70"/>
    <w:rsid w:val="002C4F05"/>
    <w:rsid w:val="002C7365"/>
    <w:rsid w:val="002D0181"/>
    <w:rsid w:val="002D318D"/>
    <w:rsid w:val="002D342F"/>
    <w:rsid w:val="002D47D7"/>
    <w:rsid w:val="002D4BDA"/>
    <w:rsid w:val="002D4EFC"/>
    <w:rsid w:val="002D7332"/>
    <w:rsid w:val="002E2D5F"/>
    <w:rsid w:val="002E35C1"/>
    <w:rsid w:val="002E69A4"/>
    <w:rsid w:val="002E7E1D"/>
    <w:rsid w:val="002F1F84"/>
    <w:rsid w:val="002F2611"/>
    <w:rsid w:val="002F2775"/>
    <w:rsid w:val="002F464D"/>
    <w:rsid w:val="002F5687"/>
    <w:rsid w:val="002F77AB"/>
    <w:rsid w:val="0030566F"/>
    <w:rsid w:val="00311C33"/>
    <w:rsid w:val="00311E0B"/>
    <w:rsid w:val="003129CF"/>
    <w:rsid w:val="00316473"/>
    <w:rsid w:val="00322C43"/>
    <w:rsid w:val="00325125"/>
    <w:rsid w:val="00326899"/>
    <w:rsid w:val="00327DBD"/>
    <w:rsid w:val="003309DC"/>
    <w:rsid w:val="00331207"/>
    <w:rsid w:val="003313FD"/>
    <w:rsid w:val="003325D8"/>
    <w:rsid w:val="0033322E"/>
    <w:rsid w:val="003339A3"/>
    <w:rsid w:val="00333A2C"/>
    <w:rsid w:val="00337B3E"/>
    <w:rsid w:val="00337D86"/>
    <w:rsid w:val="003430DC"/>
    <w:rsid w:val="003439B4"/>
    <w:rsid w:val="00343F19"/>
    <w:rsid w:val="00345C2D"/>
    <w:rsid w:val="0034689A"/>
    <w:rsid w:val="0035298E"/>
    <w:rsid w:val="003544CA"/>
    <w:rsid w:val="0035780A"/>
    <w:rsid w:val="00361DCA"/>
    <w:rsid w:val="0036229F"/>
    <w:rsid w:val="003639B9"/>
    <w:rsid w:val="00364622"/>
    <w:rsid w:val="00365B22"/>
    <w:rsid w:val="00367447"/>
    <w:rsid w:val="00367CDB"/>
    <w:rsid w:val="00370784"/>
    <w:rsid w:val="003730A7"/>
    <w:rsid w:val="0037498D"/>
    <w:rsid w:val="0037526B"/>
    <w:rsid w:val="00375FB9"/>
    <w:rsid w:val="00381950"/>
    <w:rsid w:val="00386579"/>
    <w:rsid w:val="00387A8D"/>
    <w:rsid w:val="00387D03"/>
    <w:rsid w:val="003904E3"/>
    <w:rsid w:val="00390622"/>
    <w:rsid w:val="00391B5C"/>
    <w:rsid w:val="003932AE"/>
    <w:rsid w:val="00394F76"/>
    <w:rsid w:val="00395746"/>
    <w:rsid w:val="003957B1"/>
    <w:rsid w:val="00397691"/>
    <w:rsid w:val="00397797"/>
    <w:rsid w:val="003A080B"/>
    <w:rsid w:val="003A1002"/>
    <w:rsid w:val="003B0C78"/>
    <w:rsid w:val="003B18C7"/>
    <w:rsid w:val="003B4721"/>
    <w:rsid w:val="003B57CE"/>
    <w:rsid w:val="003B5E75"/>
    <w:rsid w:val="003B7577"/>
    <w:rsid w:val="003C0242"/>
    <w:rsid w:val="003C1C63"/>
    <w:rsid w:val="003C2B25"/>
    <w:rsid w:val="003C2F43"/>
    <w:rsid w:val="003C3090"/>
    <w:rsid w:val="003C3279"/>
    <w:rsid w:val="003C4AA1"/>
    <w:rsid w:val="003C78D5"/>
    <w:rsid w:val="003D1189"/>
    <w:rsid w:val="003D17DB"/>
    <w:rsid w:val="003D29F8"/>
    <w:rsid w:val="003D2B72"/>
    <w:rsid w:val="003D2CF9"/>
    <w:rsid w:val="003D2F33"/>
    <w:rsid w:val="003D45E8"/>
    <w:rsid w:val="003D78A8"/>
    <w:rsid w:val="003E1B09"/>
    <w:rsid w:val="003E48E5"/>
    <w:rsid w:val="003F16E1"/>
    <w:rsid w:val="003F2CBE"/>
    <w:rsid w:val="003F4607"/>
    <w:rsid w:val="003F5C57"/>
    <w:rsid w:val="003F7305"/>
    <w:rsid w:val="003F7559"/>
    <w:rsid w:val="00401FFF"/>
    <w:rsid w:val="00402484"/>
    <w:rsid w:val="004025AD"/>
    <w:rsid w:val="0040294E"/>
    <w:rsid w:val="0040644E"/>
    <w:rsid w:val="00411E42"/>
    <w:rsid w:val="0041272E"/>
    <w:rsid w:val="004149D1"/>
    <w:rsid w:val="00414C26"/>
    <w:rsid w:val="00415328"/>
    <w:rsid w:val="0041757C"/>
    <w:rsid w:val="00417815"/>
    <w:rsid w:val="004241C6"/>
    <w:rsid w:val="004261B4"/>
    <w:rsid w:val="004276B9"/>
    <w:rsid w:val="00427916"/>
    <w:rsid w:val="00430E95"/>
    <w:rsid w:val="00432401"/>
    <w:rsid w:val="004332CE"/>
    <w:rsid w:val="00437306"/>
    <w:rsid w:val="0044028B"/>
    <w:rsid w:val="0044250F"/>
    <w:rsid w:val="00442B9B"/>
    <w:rsid w:val="0044781E"/>
    <w:rsid w:val="004520B6"/>
    <w:rsid w:val="004532FF"/>
    <w:rsid w:val="00455BB5"/>
    <w:rsid w:val="004562F3"/>
    <w:rsid w:val="0045756F"/>
    <w:rsid w:val="0045762D"/>
    <w:rsid w:val="0045776B"/>
    <w:rsid w:val="00457876"/>
    <w:rsid w:val="00461438"/>
    <w:rsid w:val="004624F7"/>
    <w:rsid w:val="00463D5B"/>
    <w:rsid w:val="0046439E"/>
    <w:rsid w:val="004662BC"/>
    <w:rsid w:val="004679A6"/>
    <w:rsid w:val="00467BFE"/>
    <w:rsid w:val="004718A3"/>
    <w:rsid w:val="00471C30"/>
    <w:rsid w:val="00471D2A"/>
    <w:rsid w:val="0047209A"/>
    <w:rsid w:val="00472BE8"/>
    <w:rsid w:val="00473BF9"/>
    <w:rsid w:val="00473DBE"/>
    <w:rsid w:val="00476151"/>
    <w:rsid w:val="00481E6F"/>
    <w:rsid w:val="004823B1"/>
    <w:rsid w:val="0048360E"/>
    <w:rsid w:val="00483C9D"/>
    <w:rsid w:val="00483F04"/>
    <w:rsid w:val="00485C18"/>
    <w:rsid w:val="00486472"/>
    <w:rsid w:val="00486F12"/>
    <w:rsid w:val="0049358F"/>
    <w:rsid w:val="004935F7"/>
    <w:rsid w:val="0049374A"/>
    <w:rsid w:val="00493D98"/>
    <w:rsid w:val="00495473"/>
    <w:rsid w:val="00496FF8"/>
    <w:rsid w:val="0049755A"/>
    <w:rsid w:val="0049769D"/>
    <w:rsid w:val="00497BDA"/>
    <w:rsid w:val="004A0FC0"/>
    <w:rsid w:val="004A31BE"/>
    <w:rsid w:val="004B3F25"/>
    <w:rsid w:val="004B4964"/>
    <w:rsid w:val="004B4D87"/>
    <w:rsid w:val="004B4DCF"/>
    <w:rsid w:val="004B54FC"/>
    <w:rsid w:val="004B6FDF"/>
    <w:rsid w:val="004B79B5"/>
    <w:rsid w:val="004C1BE3"/>
    <w:rsid w:val="004C4802"/>
    <w:rsid w:val="004C5BB4"/>
    <w:rsid w:val="004C5C9C"/>
    <w:rsid w:val="004C6B7E"/>
    <w:rsid w:val="004D023C"/>
    <w:rsid w:val="004D2F89"/>
    <w:rsid w:val="004D4D47"/>
    <w:rsid w:val="004E173F"/>
    <w:rsid w:val="004E1C7B"/>
    <w:rsid w:val="004E4D75"/>
    <w:rsid w:val="004E566D"/>
    <w:rsid w:val="004E61F2"/>
    <w:rsid w:val="004E7249"/>
    <w:rsid w:val="004F1CE4"/>
    <w:rsid w:val="004F2106"/>
    <w:rsid w:val="004F2C87"/>
    <w:rsid w:val="004F4DAA"/>
    <w:rsid w:val="004F5741"/>
    <w:rsid w:val="004F740F"/>
    <w:rsid w:val="004F778C"/>
    <w:rsid w:val="00500AD3"/>
    <w:rsid w:val="0050117A"/>
    <w:rsid w:val="005039BD"/>
    <w:rsid w:val="005045A6"/>
    <w:rsid w:val="005067C9"/>
    <w:rsid w:val="00506999"/>
    <w:rsid w:val="00507833"/>
    <w:rsid w:val="00512784"/>
    <w:rsid w:val="00512BD2"/>
    <w:rsid w:val="005137C8"/>
    <w:rsid w:val="00515D51"/>
    <w:rsid w:val="00520B16"/>
    <w:rsid w:val="00520E25"/>
    <w:rsid w:val="005224FC"/>
    <w:rsid w:val="00524ADA"/>
    <w:rsid w:val="0053280D"/>
    <w:rsid w:val="005368C6"/>
    <w:rsid w:val="00540CC7"/>
    <w:rsid w:val="00542970"/>
    <w:rsid w:val="005436EF"/>
    <w:rsid w:val="00543FB6"/>
    <w:rsid w:val="00544080"/>
    <w:rsid w:val="00545ADF"/>
    <w:rsid w:val="00545F8C"/>
    <w:rsid w:val="00545F90"/>
    <w:rsid w:val="0055018E"/>
    <w:rsid w:val="00551593"/>
    <w:rsid w:val="00551D09"/>
    <w:rsid w:val="0055418A"/>
    <w:rsid w:val="005604E6"/>
    <w:rsid w:val="0056085B"/>
    <w:rsid w:val="00561EFB"/>
    <w:rsid w:val="005621E7"/>
    <w:rsid w:val="00563AEF"/>
    <w:rsid w:val="0056563A"/>
    <w:rsid w:val="00565646"/>
    <w:rsid w:val="0057054D"/>
    <w:rsid w:val="0057159B"/>
    <w:rsid w:val="00571E52"/>
    <w:rsid w:val="005723A6"/>
    <w:rsid w:val="00574806"/>
    <w:rsid w:val="00575E0D"/>
    <w:rsid w:val="00575F0A"/>
    <w:rsid w:val="00575F46"/>
    <w:rsid w:val="00577051"/>
    <w:rsid w:val="00577F8D"/>
    <w:rsid w:val="00582B4D"/>
    <w:rsid w:val="00586533"/>
    <w:rsid w:val="0058725E"/>
    <w:rsid w:val="005914BF"/>
    <w:rsid w:val="005947E0"/>
    <w:rsid w:val="005960CE"/>
    <w:rsid w:val="00597CCF"/>
    <w:rsid w:val="005A0B73"/>
    <w:rsid w:val="005A1722"/>
    <w:rsid w:val="005A378C"/>
    <w:rsid w:val="005A5137"/>
    <w:rsid w:val="005A5B0C"/>
    <w:rsid w:val="005A6EDB"/>
    <w:rsid w:val="005A7276"/>
    <w:rsid w:val="005B153F"/>
    <w:rsid w:val="005B3BEA"/>
    <w:rsid w:val="005B715F"/>
    <w:rsid w:val="005B76B8"/>
    <w:rsid w:val="005C2253"/>
    <w:rsid w:val="005C2AE4"/>
    <w:rsid w:val="005C340D"/>
    <w:rsid w:val="005C3A34"/>
    <w:rsid w:val="005C4412"/>
    <w:rsid w:val="005C4998"/>
    <w:rsid w:val="005C6F07"/>
    <w:rsid w:val="005C6FDA"/>
    <w:rsid w:val="005D3BB0"/>
    <w:rsid w:val="005D6A83"/>
    <w:rsid w:val="005D6FE6"/>
    <w:rsid w:val="005E0C51"/>
    <w:rsid w:val="005E2E94"/>
    <w:rsid w:val="005E34C8"/>
    <w:rsid w:val="005E39C1"/>
    <w:rsid w:val="005E4963"/>
    <w:rsid w:val="005E57F8"/>
    <w:rsid w:val="005F11A9"/>
    <w:rsid w:val="005F1264"/>
    <w:rsid w:val="005F37A5"/>
    <w:rsid w:val="005F5884"/>
    <w:rsid w:val="005F627E"/>
    <w:rsid w:val="005F65C1"/>
    <w:rsid w:val="005F744C"/>
    <w:rsid w:val="005F7820"/>
    <w:rsid w:val="0060028F"/>
    <w:rsid w:val="006026CF"/>
    <w:rsid w:val="00602DBA"/>
    <w:rsid w:val="0060405A"/>
    <w:rsid w:val="0060721A"/>
    <w:rsid w:val="0060789D"/>
    <w:rsid w:val="006103F5"/>
    <w:rsid w:val="00612BFB"/>
    <w:rsid w:val="00613238"/>
    <w:rsid w:val="00613791"/>
    <w:rsid w:val="006153C5"/>
    <w:rsid w:val="00615E92"/>
    <w:rsid w:val="00616B00"/>
    <w:rsid w:val="0062311B"/>
    <w:rsid w:val="00627551"/>
    <w:rsid w:val="0063077E"/>
    <w:rsid w:val="00631881"/>
    <w:rsid w:val="0064351D"/>
    <w:rsid w:val="00643F8C"/>
    <w:rsid w:val="006447F8"/>
    <w:rsid w:val="00656989"/>
    <w:rsid w:val="00656BD5"/>
    <w:rsid w:val="006606FA"/>
    <w:rsid w:val="00662A56"/>
    <w:rsid w:val="0067091E"/>
    <w:rsid w:val="006711B8"/>
    <w:rsid w:val="00671ABC"/>
    <w:rsid w:val="0067464F"/>
    <w:rsid w:val="00675902"/>
    <w:rsid w:val="00676DEB"/>
    <w:rsid w:val="00686BA9"/>
    <w:rsid w:val="00690B46"/>
    <w:rsid w:val="006915E4"/>
    <w:rsid w:val="00692298"/>
    <w:rsid w:val="00696577"/>
    <w:rsid w:val="00696F16"/>
    <w:rsid w:val="006A00D0"/>
    <w:rsid w:val="006A0740"/>
    <w:rsid w:val="006A0ABF"/>
    <w:rsid w:val="006A0E7C"/>
    <w:rsid w:val="006A140F"/>
    <w:rsid w:val="006A2F3C"/>
    <w:rsid w:val="006A4344"/>
    <w:rsid w:val="006A5B45"/>
    <w:rsid w:val="006A5FEA"/>
    <w:rsid w:val="006B49B0"/>
    <w:rsid w:val="006B6A83"/>
    <w:rsid w:val="006C0CD4"/>
    <w:rsid w:val="006C1952"/>
    <w:rsid w:val="006C252D"/>
    <w:rsid w:val="006C4AD4"/>
    <w:rsid w:val="006C5ABE"/>
    <w:rsid w:val="006C6622"/>
    <w:rsid w:val="006C6AC9"/>
    <w:rsid w:val="006D1817"/>
    <w:rsid w:val="006D493D"/>
    <w:rsid w:val="006D49EB"/>
    <w:rsid w:val="006D5F2E"/>
    <w:rsid w:val="006D7574"/>
    <w:rsid w:val="006E0B68"/>
    <w:rsid w:val="006E186E"/>
    <w:rsid w:val="006E1C95"/>
    <w:rsid w:val="006E3E9A"/>
    <w:rsid w:val="006E414E"/>
    <w:rsid w:val="006E6281"/>
    <w:rsid w:val="006F1048"/>
    <w:rsid w:val="006F23FE"/>
    <w:rsid w:val="006F36BA"/>
    <w:rsid w:val="006F3D05"/>
    <w:rsid w:val="006F4DD8"/>
    <w:rsid w:val="00700D5E"/>
    <w:rsid w:val="00700F57"/>
    <w:rsid w:val="00702554"/>
    <w:rsid w:val="00704441"/>
    <w:rsid w:val="00704C34"/>
    <w:rsid w:val="00716026"/>
    <w:rsid w:val="00717358"/>
    <w:rsid w:val="00717B87"/>
    <w:rsid w:val="00717DB2"/>
    <w:rsid w:val="007206A9"/>
    <w:rsid w:val="00722A18"/>
    <w:rsid w:val="00723583"/>
    <w:rsid w:val="00724DD2"/>
    <w:rsid w:val="00725E48"/>
    <w:rsid w:val="00726393"/>
    <w:rsid w:val="00726C02"/>
    <w:rsid w:val="00730091"/>
    <w:rsid w:val="00732281"/>
    <w:rsid w:val="00732F14"/>
    <w:rsid w:val="00735061"/>
    <w:rsid w:val="007363F7"/>
    <w:rsid w:val="00736D4C"/>
    <w:rsid w:val="007400E9"/>
    <w:rsid w:val="007441AC"/>
    <w:rsid w:val="0074502A"/>
    <w:rsid w:val="00747418"/>
    <w:rsid w:val="00751B59"/>
    <w:rsid w:val="00751D9E"/>
    <w:rsid w:val="00753501"/>
    <w:rsid w:val="00754FDD"/>
    <w:rsid w:val="00755E18"/>
    <w:rsid w:val="00757896"/>
    <w:rsid w:val="00760F77"/>
    <w:rsid w:val="00761989"/>
    <w:rsid w:val="007633EA"/>
    <w:rsid w:val="00764B92"/>
    <w:rsid w:val="00765D9C"/>
    <w:rsid w:val="00766A62"/>
    <w:rsid w:val="0076761F"/>
    <w:rsid w:val="00770A52"/>
    <w:rsid w:val="00771757"/>
    <w:rsid w:val="00773B8A"/>
    <w:rsid w:val="007754B3"/>
    <w:rsid w:val="00784885"/>
    <w:rsid w:val="007868FF"/>
    <w:rsid w:val="00787866"/>
    <w:rsid w:val="00787E7A"/>
    <w:rsid w:val="007902D3"/>
    <w:rsid w:val="00791FED"/>
    <w:rsid w:val="007947CF"/>
    <w:rsid w:val="00794DBD"/>
    <w:rsid w:val="007951E6"/>
    <w:rsid w:val="00795968"/>
    <w:rsid w:val="00795F50"/>
    <w:rsid w:val="007973BD"/>
    <w:rsid w:val="007A3D6D"/>
    <w:rsid w:val="007B0747"/>
    <w:rsid w:val="007B416D"/>
    <w:rsid w:val="007B45D5"/>
    <w:rsid w:val="007B7B46"/>
    <w:rsid w:val="007C05D0"/>
    <w:rsid w:val="007C59ED"/>
    <w:rsid w:val="007C5F73"/>
    <w:rsid w:val="007C62B1"/>
    <w:rsid w:val="007D1696"/>
    <w:rsid w:val="007D63B6"/>
    <w:rsid w:val="007D74D4"/>
    <w:rsid w:val="007E25A9"/>
    <w:rsid w:val="007E2DE0"/>
    <w:rsid w:val="007E6865"/>
    <w:rsid w:val="007F044D"/>
    <w:rsid w:val="007F1DFE"/>
    <w:rsid w:val="007F4F7C"/>
    <w:rsid w:val="007F573E"/>
    <w:rsid w:val="00803B08"/>
    <w:rsid w:val="00804080"/>
    <w:rsid w:val="00807188"/>
    <w:rsid w:val="0081385E"/>
    <w:rsid w:val="00814F9E"/>
    <w:rsid w:val="0081763F"/>
    <w:rsid w:val="008215A1"/>
    <w:rsid w:val="00821D41"/>
    <w:rsid w:val="0082210A"/>
    <w:rsid w:val="008271F3"/>
    <w:rsid w:val="00830F62"/>
    <w:rsid w:val="00833FA1"/>
    <w:rsid w:val="008353CC"/>
    <w:rsid w:val="00835D3F"/>
    <w:rsid w:val="008403A2"/>
    <w:rsid w:val="00840841"/>
    <w:rsid w:val="00841841"/>
    <w:rsid w:val="00843B21"/>
    <w:rsid w:val="008441CB"/>
    <w:rsid w:val="00844636"/>
    <w:rsid w:val="008451A9"/>
    <w:rsid w:val="00845D37"/>
    <w:rsid w:val="008470D1"/>
    <w:rsid w:val="00851BD3"/>
    <w:rsid w:val="00857B7A"/>
    <w:rsid w:val="008625E7"/>
    <w:rsid w:val="008655C4"/>
    <w:rsid w:val="00866BFA"/>
    <w:rsid w:val="00867F34"/>
    <w:rsid w:val="00870305"/>
    <w:rsid w:val="00870500"/>
    <w:rsid w:val="008713D4"/>
    <w:rsid w:val="00873DE0"/>
    <w:rsid w:val="008743C6"/>
    <w:rsid w:val="00877C8F"/>
    <w:rsid w:val="0088659F"/>
    <w:rsid w:val="00886D4A"/>
    <w:rsid w:val="00893A05"/>
    <w:rsid w:val="0089482D"/>
    <w:rsid w:val="00897A07"/>
    <w:rsid w:val="00897BF7"/>
    <w:rsid w:val="008A22CF"/>
    <w:rsid w:val="008A2361"/>
    <w:rsid w:val="008A28EE"/>
    <w:rsid w:val="008A375F"/>
    <w:rsid w:val="008A4C93"/>
    <w:rsid w:val="008A7E1F"/>
    <w:rsid w:val="008B2865"/>
    <w:rsid w:val="008B320B"/>
    <w:rsid w:val="008B333D"/>
    <w:rsid w:val="008B38A5"/>
    <w:rsid w:val="008B4771"/>
    <w:rsid w:val="008B5143"/>
    <w:rsid w:val="008B607A"/>
    <w:rsid w:val="008C3DC5"/>
    <w:rsid w:val="008C3DDF"/>
    <w:rsid w:val="008C6003"/>
    <w:rsid w:val="008D0046"/>
    <w:rsid w:val="008D21EB"/>
    <w:rsid w:val="008D3151"/>
    <w:rsid w:val="008D327F"/>
    <w:rsid w:val="008D32B4"/>
    <w:rsid w:val="008D358E"/>
    <w:rsid w:val="008D3DCF"/>
    <w:rsid w:val="008D6EDA"/>
    <w:rsid w:val="008E0A11"/>
    <w:rsid w:val="008E2631"/>
    <w:rsid w:val="008E269B"/>
    <w:rsid w:val="008E3376"/>
    <w:rsid w:val="008E34BE"/>
    <w:rsid w:val="008E356E"/>
    <w:rsid w:val="008E4501"/>
    <w:rsid w:val="008E4B1A"/>
    <w:rsid w:val="008F00C1"/>
    <w:rsid w:val="008F0807"/>
    <w:rsid w:val="008F156C"/>
    <w:rsid w:val="008F1E1F"/>
    <w:rsid w:val="008F22A1"/>
    <w:rsid w:val="008F2B18"/>
    <w:rsid w:val="008F2CD7"/>
    <w:rsid w:val="008F6392"/>
    <w:rsid w:val="008F7BF0"/>
    <w:rsid w:val="00900A32"/>
    <w:rsid w:val="00901B21"/>
    <w:rsid w:val="00902C30"/>
    <w:rsid w:val="00904E88"/>
    <w:rsid w:val="009054ED"/>
    <w:rsid w:val="009064E7"/>
    <w:rsid w:val="009065C8"/>
    <w:rsid w:val="00907F9C"/>
    <w:rsid w:val="0091289C"/>
    <w:rsid w:val="00913F3D"/>
    <w:rsid w:val="00913FE4"/>
    <w:rsid w:val="00915A74"/>
    <w:rsid w:val="00917357"/>
    <w:rsid w:val="00920A33"/>
    <w:rsid w:val="00925760"/>
    <w:rsid w:val="00927447"/>
    <w:rsid w:val="0093048E"/>
    <w:rsid w:val="009309A8"/>
    <w:rsid w:val="00933FB4"/>
    <w:rsid w:val="00935C0A"/>
    <w:rsid w:val="00936187"/>
    <w:rsid w:val="009407D9"/>
    <w:rsid w:val="009408E4"/>
    <w:rsid w:val="00941946"/>
    <w:rsid w:val="00945D43"/>
    <w:rsid w:val="00945E3C"/>
    <w:rsid w:val="00947813"/>
    <w:rsid w:val="00951CC2"/>
    <w:rsid w:val="00952109"/>
    <w:rsid w:val="009522E9"/>
    <w:rsid w:val="00953E6A"/>
    <w:rsid w:val="00954942"/>
    <w:rsid w:val="00954AA2"/>
    <w:rsid w:val="0095632F"/>
    <w:rsid w:val="009571DA"/>
    <w:rsid w:val="0095766F"/>
    <w:rsid w:val="0095782D"/>
    <w:rsid w:val="00957DF8"/>
    <w:rsid w:val="00961938"/>
    <w:rsid w:val="00961A09"/>
    <w:rsid w:val="00961BEA"/>
    <w:rsid w:val="009645F7"/>
    <w:rsid w:val="009705F5"/>
    <w:rsid w:val="00970A24"/>
    <w:rsid w:val="00973233"/>
    <w:rsid w:val="009769BA"/>
    <w:rsid w:val="00980B0C"/>
    <w:rsid w:val="00982DC1"/>
    <w:rsid w:val="009834F5"/>
    <w:rsid w:val="0098463D"/>
    <w:rsid w:val="009855A6"/>
    <w:rsid w:val="00987C74"/>
    <w:rsid w:val="009911B5"/>
    <w:rsid w:val="00994B84"/>
    <w:rsid w:val="00995115"/>
    <w:rsid w:val="009955AB"/>
    <w:rsid w:val="00996451"/>
    <w:rsid w:val="009978B6"/>
    <w:rsid w:val="00997B8B"/>
    <w:rsid w:val="00997FE1"/>
    <w:rsid w:val="009A05D4"/>
    <w:rsid w:val="009A31CA"/>
    <w:rsid w:val="009A3D05"/>
    <w:rsid w:val="009A3FA4"/>
    <w:rsid w:val="009A5765"/>
    <w:rsid w:val="009A7164"/>
    <w:rsid w:val="009B0261"/>
    <w:rsid w:val="009B0A70"/>
    <w:rsid w:val="009B1483"/>
    <w:rsid w:val="009B793D"/>
    <w:rsid w:val="009C14CA"/>
    <w:rsid w:val="009C318F"/>
    <w:rsid w:val="009C32C2"/>
    <w:rsid w:val="009C3B42"/>
    <w:rsid w:val="009C401D"/>
    <w:rsid w:val="009C4BD9"/>
    <w:rsid w:val="009C7855"/>
    <w:rsid w:val="009D1943"/>
    <w:rsid w:val="009D3B46"/>
    <w:rsid w:val="009D7D3B"/>
    <w:rsid w:val="009D7F0F"/>
    <w:rsid w:val="009E0483"/>
    <w:rsid w:val="009E299A"/>
    <w:rsid w:val="009E4A69"/>
    <w:rsid w:val="009E4F5C"/>
    <w:rsid w:val="009E7E3F"/>
    <w:rsid w:val="009F0EDD"/>
    <w:rsid w:val="009F27F5"/>
    <w:rsid w:val="009F3A2C"/>
    <w:rsid w:val="009F4383"/>
    <w:rsid w:val="009F685C"/>
    <w:rsid w:val="00A01F8B"/>
    <w:rsid w:val="00A045A0"/>
    <w:rsid w:val="00A069ED"/>
    <w:rsid w:val="00A105C9"/>
    <w:rsid w:val="00A10C34"/>
    <w:rsid w:val="00A13F71"/>
    <w:rsid w:val="00A169A3"/>
    <w:rsid w:val="00A205EC"/>
    <w:rsid w:val="00A219CD"/>
    <w:rsid w:val="00A23C4E"/>
    <w:rsid w:val="00A26252"/>
    <w:rsid w:val="00A31CE8"/>
    <w:rsid w:val="00A339AA"/>
    <w:rsid w:val="00A35166"/>
    <w:rsid w:val="00A35B27"/>
    <w:rsid w:val="00A36FF6"/>
    <w:rsid w:val="00A41B68"/>
    <w:rsid w:val="00A42F54"/>
    <w:rsid w:val="00A43074"/>
    <w:rsid w:val="00A45326"/>
    <w:rsid w:val="00A45CB2"/>
    <w:rsid w:val="00A47DDE"/>
    <w:rsid w:val="00A5289A"/>
    <w:rsid w:val="00A5413D"/>
    <w:rsid w:val="00A5435C"/>
    <w:rsid w:val="00A5437C"/>
    <w:rsid w:val="00A55847"/>
    <w:rsid w:val="00A56634"/>
    <w:rsid w:val="00A57082"/>
    <w:rsid w:val="00A57563"/>
    <w:rsid w:val="00A62A76"/>
    <w:rsid w:val="00A6744A"/>
    <w:rsid w:val="00A67DD3"/>
    <w:rsid w:val="00A7090E"/>
    <w:rsid w:val="00A71B7A"/>
    <w:rsid w:val="00A76156"/>
    <w:rsid w:val="00A80B8E"/>
    <w:rsid w:val="00A813AC"/>
    <w:rsid w:val="00A84F6C"/>
    <w:rsid w:val="00A85007"/>
    <w:rsid w:val="00A86A0B"/>
    <w:rsid w:val="00A86BC1"/>
    <w:rsid w:val="00A9152F"/>
    <w:rsid w:val="00A927C9"/>
    <w:rsid w:val="00A92A1B"/>
    <w:rsid w:val="00A92C1C"/>
    <w:rsid w:val="00A93BAC"/>
    <w:rsid w:val="00A94697"/>
    <w:rsid w:val="00A94DD4"/>
    <w:rsid w:val="00A961D9"/>
    <w:rsid w:val="00A96A18"/>
    <w:rsid w:val="00A979EA"/>
    <w:rsid w:val="00AA172D"/>
    <w:rsid w:val="00AA29F6"/>
    <w:rsid w:val="00AA3D9D"/>
    <w:rsid w:val="00AA55C1"/>
    <w:rsid w:val="00AA5665"/>
    <w:rsid w:val="00AA64AE"/>
    <w:rsid w:val="00AA78A0"/>
    <w:rsid w:val="00AB4180"/>
    <w:rsid w:val="00AB44F6"/>
    <w:rsid w:val="00AB4FA4"/>
    <w:rsid w:val="00AB5FFE"/>
    <w:rsid w:val="00AB7BC3"/>
    <w:rsid w:val="00AC030E"/>
    <w:rsid w:val="00AC1F8D"/>
    <w:rsid w:val="00AC1FA4"/>
    <w:rsid w:val="00AC66B8"/>
    <w:rsid w:val="00AC70AE"/>
    <w:rsid w:val="00AD104B"/>
    <w:rsid w:val="00AD1B2E"/>
    <w:rsid w:val="00AD1F09"/>
    <w:rsid w:val="00AD211B"/>
    <w:rsid w:val="00AD344D"/>
    <w:rsid w:val="00AD5EBA"/>
    <w:rsid w:val="00AD650C"/>
    <w:rsid w:val="00AE010B"/>
    <w:rsid w:val="00AE2913"/>
    <w:rsid w:val="00AE54F3"/>
    <w:rsid w:val="00AE7139"/>
    <w:rsid w:val="00AF20FB"/>
    <w:rsid w:val="00AF45ED"/>
    <w:rsid w:val="00AF56E5"/>
    <w:rsid w:val="00B01482"/>
    <w:rsid w:val="00B026F9"/>
    <w:rsid w:val="00B038CE"/>
    <w:rsid w:val="00B06E54"/>
    <w:rsid w:val="00B07D13"/>
    <w:rsid w:val="00B106FC"/>
    <w:rsid w:val="00B12375"/>
    <w:rsid w:val="00B143BA"/>
    <w:rsid w:val="00B153A4"/>
    <w:rsid w:val="00B162F4"/>
    <w:rsid w:val="00B17F80"/>
    <w:rsid w:val="00B21614"/>
    <w:rsid w:val="00B2258D"/>
    <w:rsid w:val="00B24F28"/>
    <w:rsid w:val="00B26CF3"/>
    <w:rsid w:val="00B30ACE"/>
    <w:rsid w:val="00B33603"/>
    <w:rsid w:val="00B34299"/>
    <w:rsid w:val="00B365D2"/>
    <w:rsid w:val="00B376BC"/>
    <w:rsid w:val="00B37E51"/>
    <w:rsid w:val="00B408D1"/>
    <w:rsid w:val="00B42147"/>
    <w:rsid w:val="00B436C0"/>
    <w:rsid w:val="00B454F6"/>
    <w:rsid w:val="00B462FC"/>
    <w:rsid w:val="00B47578"/>
    <w:rsid w:val="00B476AC"/>
    <w:rsid w:val="00B479A0"/>
    <w:rsid w:val="00B50468"/>
    <w:rsid w:val="00B5079A"/>
    <w:rsid w:val="00B51323"/>
    <w:rsid w:val="00B51CC8"/>
    <w:rsid w:val="00B52B2D"/>
    <w:rsid w:val="00B53B49"/>
    <w:rsid w:val="00B53EC2"/>
    <w:rsid w:val="00B540D0"/>
    <w:rsid w:val="00B54DE1"/>
    <w:rsid w:val="00B552C6"/>
    <w:rsid w:val="00B557A3"/>
    <w:rsid w:val="00B57665"/>
    <w:rsid w:val="00B61713"/>
    <w:rsid w:val="00B61A54"/>
    <w:rsid w:val="00B64E63"/>
    <w:rsid w:val="00B659D7"/>
    <w:rsid w:val="00B73EFA"/>
    <w:rsid w:val="00B73F1E"/>
    <w:rsid w:val="00B75FB2"/>
    <w:rsid w:val="00B77391"/>
    <w:rsid w:val="00B82F8B"/>
    <w:rsid w:val="00B846CF"/>
    <w:rsid w:val="00B865D3"/>
    <w:rsid w:val="00B875A2"/>
    <w:rsid w:val="00B90117"/>
    <w:rsid w:val="00B90246"/>
    <w:rsid w:val="00B90F9C"/>
    <w:rsid w:val="00B91F82"/>
    <w:rsid w:val="00B93226"/>
    <w:rsid w:val="00B95A85"/>
    <w:rsid w:val="00B96591"/>
    <w:rsid w:val="00B96FFC"/>
    <w:rsid w:val="00BA092F"/>
    <w:rsid w:val="00BA26A7"/>
    <w:rsid w:val="00BA4760"/>
    <w:rsid w:val="00BA509B"/>
    <w:rsid w:val="00BA6456"/>
    <w:rsid w:val="00BA68DE"/>
    <w:rsid w:val="00BB0D8D"/>
    <w:rsid w:val="00BB0F76"/>
    <w:rsid w:val="00BB1B8A"/>
    <w:rsid w:val="00BB76AF"/>
    <w:rsid w:val="00BC0376"/>
    <w:rsid w:val="00BC14B7"/>
    <w:rsid w:val="00BC52FF"/>
    <w:rsid w:val="00BD0EE3"/>
    <w:rsid w:val="00BD1298"/>
    <w:rsid w:val="00BD4EDA"/>
    <w:rsid w:val="00BD6869"/>
    <w:rsid w:val="00BD7284"/>
    <w:rsid w:val="00BE028C"/>
    <w:rsid w:val="00BE1222"/>
    <w:rsid w:val="00BE2583"/>
    <w:rsid w:val="00BE5169"/>
    <w:rsid w:val="00BE559E"/>
    <w:rsid w:val="00BE62C3"/>
    <w:rsid w:val="00BE7B8E"/>
    <w:rsid w:val="00BF111E"/>
    <w:rsid w:val="00BF316E"/>
    <w:rsid w:val="00BF3801"/>
    <w:rsid w:val="00BF391D"/>
    <w:rsid w:val="00BF3A7F"/>
    <w:rsid w:val="00BF3D44"/>
    <w:rsid w:val="00BF5EFF"/>
    <w:rsid w:val="00C01355"/>
    <w:rsid w:val="00C0379B"/>
    <w:rsid w:val="00C03E21"/>
    <w:rsid w:val="00C103EB"/>
    <w:rsid w:val="00C10438"/>
    <w:rsid w:val="00C12387"/>
    <w:rsid w:val="00C13308"/>
    <w:rsid w:val="00C13DA4"/>
    <w:rsid w:val="00C14B01"/>
    <w:rsid w:val="00C20FB9"/>
    <w:rsid w:val="00C21042"/>
    <w:rsid w:val="00C22233"/>
    <w:rsid w:val="00C2235E"/>
    <w:rsid w:val="00C22597"/>
    <w:rsid w:val="00C227BC"/>
    <w:rsid w:val="00C22951"/>
    <w:rsid w:val="00C22D82"/>
    <w:rsid w:val="00C26B63"/>
    <w:rsid w:val="00C277AC"/>
    <w:rsid w:val="00C27BFD"/>
    <w:rsid w:val="00C32EC3"/>
    <w:rsid w:val="00C34C1F"/>
    <w:rsid w:val="00C353E9"/>
    <w:rsid w:val="00C35895"/>
    <w:rsid w:val="00C37E07"/>
    <w:rsid w:val="00C41C24"/>
    <w:rsid w:val="00C4377D"/>
    <w:rsid w:val="00C4384E"/>
    <w:rsid w:val="00C4506F"/>
    <w:rsid w:val="00C50C1D"/>
    <w:rsid w:val="00C50EBA"/>
    <w:rsid w:val="00C51453"/>
    <w:rsid w:val="00C556CD"/>
    <w:rsid w:val="00C57B51"/>
    <w:rsid w:val="00C57FB0"/>
    <w:rsid w:val="00C605E9"/>
    <w:rsid w:val="00C61567"/>
    <w:rsid w:val="00C6293D"/>
    <w:rsid w:val="00C809CD"/>
    <w:rsid w:val="00C811F6"/>
    <w:rsid w:val="00C827D8"/>
    <w:rsid w:val="00C84B1B"/>
    <w:rsid w:val="00C86235"/>
    <w:rsid w:val="00C868A2"/>
    <w:rsid w:val="00C87166"/>
    <w:rsid w:val="00C87288"/>
    <w:rsid w:val="00C911DF"/>
    <w:rsid w:val="00C91438"/>
    <w:rsid w:val="00C922AA"/>
    <w:rsid w:val="00C94E79"/>
    <w:rsid w:val="00C97A63"/>
    <w:rsid w:val="00C97D38"/>
    <w:rsid w:val="00CA4391"/>
    <w:rsid w:val="00CA6BE9"/>
    <w:rsid w:val="00CB13CF"/>
    <w:rsid w:val="00CB1814"/>
    <w:rsid w:val="00CB2B4B"/>
    <w:rsid w:val="00CB39C9"/>
    <w:rsid w:val="00CB6BA3"/>
    <w:rsid w:val="00CB6E80"/>
    <w:rsid w:val="00CB7C39"/>
    <w:rsid w:val="00CC2F81"/>
    <w:rsid w:val="00CC30A5"/>
    <w:rsid w:val="00CC4605"/>
    <w:rsid w:val="00CC5301"/>
    <w:rsid w:val="00CC54A1"/>
    <w:rsid w:val="00CC6392"/>
    <w:rsid w:val="00CC78E5"/>
    <w:rsid w:val="00CD15CE"/>
    <w:rsid w:val="00CD1B8E"/>
    <w:rsid w:val="00CD2FCD"/>
    <w:rsid w:val="00CD696F"/>
    <w:rsid w:val="00CD70CB"/>
    <w:rsid w:val="00CD7CC6"/>
    <w:rsid w:val="00CE1795"/>
    <w:rsid w:val="00CE2E7C"/>
    <w:rsid w:val="00CE2F90"/>
    <w:rsid w:val="00CE50A8"/>
    <w:rsid w:val="00CE5DF3"/>
    <w:rsid w:val="00CE61D5"/>
    <w:rsid w:val="00CE6E9D"/>
    <w:rsid w:val="00CE7A0D"/>
    <w:rsid w:val="00CE7D1C"/>
    <w:rsid w:val="00CF0208"/>
    <w:rsid w:val="00CF39CC"/>
    <w:rsid w:val="00CF3B94"/>
    <w:rsid w:val="00CF5321"/>
    <w:rsid w:val="00CF6249"/>
    <w:rsid w:val="00CF62F4"/>
    <w:rsid w:val="00CF6C74"/>
    <w:rsid w:val="00CF6F57"/>
    <w:rsid w:val="00D01328"/>
    <w:rsid w:val="00D01557"/>
    <w:rsid w:val="00D019AB"/>
    <w:rsid w:val="00D0290D"/>
    <w:rsid w:val="00D03B10"/>
    <w:rsid w:val="00D05380"/>
    <w:rsid w:val="00D05E4F"/>
    <w:rsid w:val="00D064CA"/>
    <w:rsid w:val="00D07930"/>
    <w:rsid w:val="00D1060A"/>
    <w:rsid w:val="00D10A97"/>
    <w:rsid w:val="00D10D16"/>
    <w:rsid w:val="00D1426A"/>
    <w:rsid w:val="00D14478"/>
    <w:rsid w:val="00D16E93"/>
    <w:rsid w:val="00D17655"/>
    <w:rsid w:val="00D1781F"/>
    <w:rsid w:val="00D17C68"/>
    <w:rsid w:val="00D22E9C"/>
    <w:rsid w:val="00D30567"/>
    <w:rsid w:val="00D31376"/>
    <w:rsid w:val="00D34032"/>
    <w:rsid w:val="00D34577"/>
    <w:rsid w:val="00D364AD"/>
    <w:rsid w:val="00D4121E"/>
    <w:rsid w:val="00D42C7C"/>
    <w:rsid w:val="00D44ED5"/>
    <w:rsid w:val="00D549CF"/>
    <w:rsid w:val="00D579DB"/>
    <w:rsid w:val="00D62B6B"/>
    <w:rsid w:val="00D62C65"/>
    <w:rsid w:val="00D63F57"/>
    <w:rsid w:val="00D64B39"/>
    <w:rsid w:val="00D701D4"/>
    <w:rsid w:val="00D71117"/>
    <w:rsid w:val="00D730E9"/>
    <w:rsid w:val="00D73DE5"/>
    <w:rsid w:val="00D750BC"/>
    <w:rsid w:val="00D76956"/>
    <w:rsid w:val="00D81EB8"/>
    <w:rsid w:val="00D84449"/>
    <w:rsid w:val="00D84E74"/>
    <w:rsid w:val="00D905EF"/>
    <w:rsid w:val="00D90777"/>
    <w:rsid w:val="00D93AD8"/>
    <w:rsid w:val="00D94D7C"/>
    <w:rsid w:val="00D95602"/>
    <w:rsid w:val="00D957C1"/>
    <w:rsid w:val="00D97089"/>
    <w:rsid w:val="00D97A25"/>
    <w:rsid w:val="00DA1C66"/>
    <w:rsid w:val="00DA4EB9"/>
    <w:rsid w:val="00DB4D90"/>
    <w:rsid w:val="00DC0095"/>
    <w:rsid w:val="00DC1DC5"/>
    <w:rsid w:val="00DC2291"/>
    <w:rsid w:val="00DC4FD4"/>
    <w:rsid w:val="00DC5ABB"/>
    <w:rsid w:val="00DC6FE9"/>
    <w:rsid w:val="00DD1EAF"/>
    <w:rsid w:val="00DD22AD"/>
    <w:rsid w:val="00DD268E"/>
    <w:rsid w:val="00DD2EA9"/>
    <w:rsid w:val="00DD4E30"/>
    <w:rsid w:val="00DD6368"/>
    <w:rsid w:val="00DE3619"/>
    <w:rsid w:val="00DE47DE"/>
    <w:rsid w:val="00DE6945"/>
    <w:rsid w:val="00DE6F7F"/>
    <w:rsid w:val="00DE7204"/>
    <w:rsid w:val="00DF0A17"/>
    <w:rsid w:val="00DF23F4"/>
    <w:rsid w:val="00DF52E3"/>
    <w:rsid w:val="00DF58E7"/>
    <w:rsid w:val="00DF706F"/>
    <w:rsid w:val="00DF72F2"/>
    <w:rsid w:val="00DF7F1A"/>
    <w:rsid w:val="00E014FF"/>
    <w:rsid w:val="00E028B5"/>
    <w:rsid w:val="00E02FC7"/>
    <w:rsid w:val="00E0394E"/>
    <w:rsid w:val="00E0402A"/>
    <w:rsid w:val="00E04698"/>
    <w:rsid w:val="00E0546C"/>
    <w:rsid w:val="00E06D0F"/>
    <w:rsid w:val="00E07268"/>
    <w:rsid w:val="00E10FA6"/>
    <w:rsid w:val="00E144EC"/>
    <w:rsid w:val="00E145F8"/>
    <w:rsid w:val="00E154FE"/>
    <w:rsid w:val="00E17B8D"/>
    <w:rsid w:val="00E2129A"/>
    <w:rsid w:val="00E220D9"/>
    <w:rsid w:val="00E22129"/>
    <w:rsid w:val="00E22D8D"/>
    <w:rsid w:val="00E22F8A"/>
    <w:rsid w:val="00E24BA0"/>
    <w:rsid w:val="00E266B9"/>
    <w:rsid w:val="00E268E5"/>
    <w:rsid w:val="00E30B45"/>
    <w:rsid w:val="00E32401"/>
    <w:rsid w:val="00E34CD7"/>
    <w:rsid w:val="00E35B7A"/>
    <w:rsid w:val="00E40858"/>
    <w:rsid w:val="00E41379"/>
    <w:rsid w:val="00E44D9F"/>
    <w:rsid w:val="00E44DA9"/>
    <w:rsid w:val="00E50BC1"/>
    <w:rsid w:val="00E54C13"/>
    <w:rsid w:val="00E56378"/>
    <w:rsid w:val="00E568E4"/>
    <w:rsid w:val="00E57B66"/>
    <w:rsid w:val="00E60201"/>
    <w:rsid w:val="00E6658B"/>
    <w:rsid w:val="00E66BBD"/>
    <w:rsid w:val="00E74931"/>
    <w:rsid w:val="00E74F52"/>
    <w:rsid w:val="00E824C6"/>
    <w:rsid w:val="00E83693"/>
    <w:rsid w:val="00E90635"/>
    <w:rsid w:val="00E923FD"/>
    <w:rsid w:val="00E973D0"/>
    <w:rsid w:val="00EA0722"/>
    <w:rsid w:val="00EA13BB"/>
    <w:rsid w:val="00EA36E3"/>
    <w:rsid w:val="00EA41BB"/>
    <w:rsid w:val="00EA7165"/>
    <w:rsid w:val="00EA7C1D"/>
    <w:rsid w:val="00EB330E"/>
    <w:rsid w:val="00EB4987"/>
    <w:rsid w:val="00EB6C31"/>
    <w:rsid w:val="00EB7B80"/>
    <w:rsid w:val="00EC0ECB"/>
    <w:rsid w:val="00EC2B78"/>
    <w:rsid w:val="00EC4276"/>
    <w:rsid w:val="00EC650E"/>
    <w:rsid w:val="00EC6D8E"/>
    <w:rsid w:val="00EC78EB"/>
    <w:rsid w:val="00ED0313"/>
    <w:rsid w:val="00ED0F15"/>
    <w:rsid w:val="00ED3E6D"/>
    <w:rsid w:val="00ED55F3"/>
    <w:rsid w:val="00ED6E71"/>
    <w:rsid w:val="00EE0000"/>
    <w:rsid w:val="00EE310B"/>
    <w:rsid w:val="00EE4DA5"/>
    <w:rsid w:val="00EE4EC0"/>
    <w:rsid w:val="00EE5F60"/>
    <w:rsid w:val="00EF0707"/>
    <w:rsid w:val="00EF0B27"/>
    <w:rsid w:val="00EF19F2"/>
    <w:rsid w:val="00EF1A17"/>
    <w:rsid w:val="00EF20DF"/>
    <w:rsid w:val="00EF27CD"/>
    <w:rsid w:val="00EF34F1"/>
    <w:rsid w:val="00EF370D"/>
    <w:rsid w:val="00F0000D"/>
    <w:rsid w:val="00F00A02"/>
    <w:rsid w:val="00F00F92"/>
    <w:rsid w:val="00F0426E"/>
    <w:rsid w:val="00F0504F"/>
    <w:rsid w:val="00F062AD"/>
    <w:rsid w:val="00F076E6"/>
    <w:rsid w:val="00F13BBD"/>
    <w:rsid w:val="00F15D5B"/>
    <w:rsid w:val="00F161C5"/>
    <w:rsid w:val="00F20930"/>
    <w:rsid w:val="00F218E3"/>
    <w:rsid w:val="00F23381"/>
    <w:rsid w:val="00F243C3"/>
    <w:rsid w:val="00F25E26"/>
    <w:rsid w:val="00F25F55"/>
    <w:rsid w:val="00F27D9C"/>
    <w:rsid w:val="00F317A2"/>
    <w:rsid w:val="00F34A8A"/>
    <w:rsid w:val="00F34E89"/>
    <w:rsid w:val="00F3578E"/>
    <w:rsid w:val="00F36DE9"/>
    <w:rsid w:val="00F36E86"/>
    <w:rsid w:val="00F4403D"/>
    <w:rsid w:val="00F46362"/>
    <w:rsid w:val="00F5082A"/>
    <w:rsid w:val="00F51077"/>
    <w:rsid w:val="00F52DDD"/>
    <w:rsid w:val="00F52F0A"/>
    <w:rsid w:val="00F61447"/>
    <w:rsid w:val="00F61600"/>
    <w:rsid w:val="00F6571C"/>
    <w:rsid w:val="00F67138"/>
    <w:rsid w:val="00F72BA3"/>
    <w:rsid w:val="00F7513E"/>
    <w:rsid w:val="00F7603E"/>
    <w:rsid w:val="00F760FA"/>
    <w:rsid w:val="00F76682"/>
    <w:rsid w:val="00F7741E"/>
    <w:rsid w:val="00F8003D"/>
    <w:rsid w:val="00F80AB0"/>
    <w:rsid w:val="00F80D32"/>
    <w:rsid w:val="00F84204"/>
    <w:rsid w:val="00F84747"/>
    <w:rsid w:val="00F92292"/>
    <w:rsid w:val="00F9332B"/>
    <w:rsid w:val="00F93CF8"/>
    <w:rsid w:val="00F93EE5"/>
    <w:rsid w:val="00F94651"/>
    <w:rsid w:val="00F971A4"/>
    <w:rsid w:val="00FA042D"/>
    <w:rsid w:val="00FA1472"/>
    <w:rsid w:val="00FA3268"/>
    <w:rsid w:val="00FA6401"/>
    <w:rsid w:val="00FA7FE9"/>
    <w:rsid w:val="00FB03A9"/>
    <w:rsid w:val="00FB0A20"/>
    <w:rsid w:val="00FB15EC"/>
    <w:rsid w:val="00FB3B84"/>
    <w:rsid w:val="00FC10D1"/>
    <w:rsid w:val="00FC3722"/>
    <w:rsid w:val="00FC49DD"/>
    <w:rsid w:val="00FC5E06"/>
    <w:rsid w:val="00FC5F5A"/>
    <w:rsid w:val="00FD0063"/>
    <w:rsid w:val="00FD1269"/>
    <w:rsid w:val="00FD4DD4"/>
    <w:rsid w:val="00FD4F13"/>
    <w:rsid w:val="00FD5898"/>
    <w:rsid w:val="00FD75D8"/>
    <w:rsid w:val="00FE09F5"/>
    <w:rsid w:val="00FE108F"/>
    <w:rsid w:val="00FE1FB2"/>
    <w:rsid w:val="00FE29B7"/>
    <w:rsid w:val="00FE4AA1"/>
    <w:rsid w:val="00FE6E65"/>
    <w:rsid w:val="00FF0339"/>
    <w:rsid w:val="00FF1541"/>
    <w:rsid w:val="00FF1CB4"/>
    <w:rsid w:val="00FF21B0"/>
    <w:rsid w:val="00FF5A2A"/>
    <w:rsid w:val="00FF769E"/>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65">
      <o:colormenu v:ext="edit" strokecolor="none"/>
    </o:shapedefaults>
    <o:shapelayout v:ext="edit">
      <o:idmap v:ext="edit" data="1"/>
    </o:shapelayout>
  </w:shapeDefaults>
  <w:decimalSymbol w:val="."/>
  <w:listSeparator w:val=","/>
  <w15:docId w15:val="{3DC7C8EC-FBCA-422E-9014-474F1B0DB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691"/>
  </w:style>
  <w:style w:type="paragraph" w:styleId="Heading1">
    <w:name w:val="heading 1"/>
    <w:basedOn w:val="Normal"/>
    <w:next w:val="Normal"/>
    <w:link w:val="Heading1Char"/>
    <w:uiPriority w:val="9"/>
    <w:qFormat/>
    <w:rsid w:val="000F0D2E"/>
    <w:pPr>
      <w:jc w:val="center"/>
      <w:outlineLvl w:val="0"/>
    </w:pPr>
    <w:rPr>
      <w:rFonts w:ascii="Traditional Arabic" w:hAnsi="Traditional Arabic" w:cs="Traditional Arabic"/>
      <w:b/>
      <w:bCs/>
      <w:sz w:val="32"/>
      <w:szCs w:val="32"/>
      <w:lang w:bidi="ar-EG"/>
    </w:rPr>
  </w:style>
  <w:style w:type="paragraph" w:styleId="Heading2">
    <w:name w:val="heading 2"/>
    <w:basedOn w:val="ListParagraph"/>
    <w:next w:val="Normal"/>
    <w:link w:val="Heading2Char"/>
    <w:uiPriority w:val="9"/>
    <w:unhideWhenUsed/>
    <w:qFormat/>
    <w:rsid w:val="0036229F"/>
    <w:pPr>
      <w:numPr>
        <w:numId w:val="1"/>
      </w:numPr>
      <w:bidi/>
      <w:spacing w:line="360" w:lineRule="auto"/>
      <w:jc w:val="both"/>
      <w:outlineLvl w:val="1"/>
    </w:pPr>
    <w:rPr>
      <w:rFonts w:ascii="Traditional Arabic" w:hAnsi="Traditional Arabic" w:cs="Traditional Arabic"/>
      <w:b/>
      <w:bCs/>
      <w:sz w:val="32"/>
      <w:szCs w:val="32"/>
      <w:lang w:bidi="ar-IQ"/>
    </w:rPr>
  </w:style>
  <w:style w:type="paragraph" w:styleId="Heading3">
    <w:name w:val="heading 3"/>
    <w:aliases w:val="5"/>
    <w:basedOn w:val="ListParagraph"/>
    <w:next w:val="Heading2"/>
    <w:link w:val="Heading3Char"/>
    <w:uiPriority w:val="9"/>
    <w:unhideWhenUsed/>
    <w:qFormat/>
    <w:rsid w:val="005621E7"/>
    <w:pPr>
      <w:numPr>
        <w:numId w:val="33"/>
      </w:numPr>
      <w:autoSpaceDE w:val="0"/>
      <w:autoSpaceDN w:val="0"/>
      <w:bidi/>
      <w:adjustRightInd w:val="0"/>
      <w:spacing w:after="0" w:line="360" w:lineRule="auto"/>
      <w:jc w:val="both"/>
      <w:outlineLvl w:val="2"/>
    </w:pPr>
    <w:rPr>
      <w:rFonts w:ascii="Traditional Arabic" w:hAnsi="Traditional Arabic" w:cs="Traditional Arabic"/>
      <w:b/>
      <w:bCs/>
      <w:sz w:val="32"/>
      <w:szCs w:val="32"/>
    </w:rPr>
  </w:style>
  <w:style w:type="paragraph" w:styleId="Heading4">
    <w:name w:val="heading 4"/>
    <w:aliases w:val="2"/>
    <w:basedOn w:val="Subtitle"/>
    <w:next w:val="Normal"/>
    <w:link w:val="Heading4Char"/>
    <w:uiPriority w:val="9"/>
    <w:unhideWhenUsed/>
    <w:qFormat/>
    <w:rsid w:val="004679A6"/>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95A85"/>
    <w:pPr>
      <w:ind w:left="720"/>
      <w:contextualSpacing/>
    </w:pPr>
  </w:style>
  <w:style w:type="paragraph" w:styleId="FootnoteText">
    <w:name w:val="footnote text"/>
    <w:basedOn w:val="Normal"/>
    <w:link w:val="FootnoteTextChar"/>
    <w:uiPriority w:val="99"/>
    <w:unhideWhenUsed/>
    <w:rsid w:val="000C2F5D"/>
    <w:pPr>
      <w:spacing w:after="0" w:line="240" w:lineRule="auto"/>
    </w:pPr>
    <w:rPr>
      <w:sz w:val="20"/>
      <w:szCs w:val="20"/>
    </w:rPr>
  </w:style>
  <w:style w:type="character" w:customStyle="1" w:styleId="FootnoteTextChar">
    <w:name w:val="Footnote Text Char"/>
    <w:basedOn w:val="DefaultParagraphFont"/>
    <w:link w:val="FootnoteText"/>
    <w:uiPriority w:val="99"/>
    <w:rsid w:val="000C2F5D"/>
    <w:rPr>
      <w:sz w:val="20"/>
      <w:szCs w:val="20"/>
    </w:rPr>
  </w:style>
  <w:style w:type="character" w:styleId="FootnoteReference">
    <w:name w:val="footnote reference"/>
    <w:basedOn w:val="DefaultParagraphFont"/>
    <w:uiPriority w:val="99"/>
    <w:semiHidden/>
    <w:unhideWhenUsed/>
    <w:rsid w:val="000C2F5D"/>
    <w:rPr>
      <w:vertAlign w:val="superscript"/>
    </w:rPr>
  </w:style>
  <w:style w:type="table" w:styleId="TableGrid">
    <w:name w:val="Table Grid"/>
    <w:basedOn w:val="TableNormal"/>
    <w:uiPriority w:val="59"/>
    <w:rsid w:val="00843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2E2D5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E2D5F"/>
  </w:style>
  <w:style w:type="paragraph" w:styleId="Footer">
    <w:name w:val="footer"/>
    <w:basedOn w:val="Normal"/>
    <w:link w:val="FooterChar"/>
    <w:uiPriority w:val="99"/>
    <w:unhideWhenUsed/>
    <w:rsid w:val="002E2D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D5F"/>
  </w:style>
  <w:style w:type="character" w:customStyle="1" w:styleId="Heading1Char">
    <w:name w:val="Heading 1 Char"/>
    <w:basedOn w:val="DefaultParagraphFont"/>
    <w:link w:val="Heading1"/>
    <w:uiPriority w:val="9"/>
    <w:rsid w:val="000F0D2E"/>
    <w:rPr>
      <w:rFonts w:ascii="Traditional Arabic" w:hAnsi="Traditional Arabic" w:cs="Traditional Arabic"/>
      <w:b/>
      <w:bCs/>
      <w:sz w:val="32"/>
      <w:szCs w:val="32"/>
      <w:lang w:bidi="ar-EG"/>
    </w:rPr>
  </w:style>
  <w:style w:type="paragraph" w:styleId="BalloonText">
    <w:name w:val="Balloon Text"/>
    <w:basedOn w:val="Normal"/>
    <w:link w:val="BalloonTextChar"/>
    <w:uiPriority w:val="99"/>
    <w:semiHidden/>
    <w:unhideWhenUsed/>
    <w:rsid w:val="00472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BE8"/>
    <w:rPr>
      <w:rFonts w:ascii="Tahoma" w:hAnsi="Tahoma" w:cs="Tahoma"/>
      <w:sz w:val="16"/>
      <w:szCs w:val="16"/>
    </w:rPr>
  </w:style>
  <w:style w:type="character" w:styleId="Hyperlink">
    <w:name w:val="Hyperlink"/>
    <w:basedOn w:val="DefaultParagraphFont"/>
    <w:uiPriority w:val="99"/>
    <w:unhideWhenUsed/>
    <w:rsid w:val="00A85007"/>
    <w:rPr>
      <w:color w:val="0000FF" w:themeColor="hyperlink"/>
      <w:u w:val="single"/>
    </w:rPr>
  </w:style>
  <w:style w:type="paragraph" w:styleId="TOCHeading">
    <w:name w:val="TOC Heading"/>
    <w:basedOn w:val="Heading1"/>
    <w:next w:val="Normal"/>
    <w:uiPriority w:val="39"/>
    <w:unhideWhenUsed/>
    <w:qFormat/>
    <w:rsid w:val="000F0D2E"/>
    <w:pPr>
      <w:keepNext/>
      <w:keepLines/>
      <w:spacing w:before="480" w:after="0"/>
      <w:jc w:val="left"/>
      <w:outlineLvl w:val="9"/>
    </w:pPr>
    <w:rPr>
      <w:rFonts w:asciiTheme="majorHAnsi" w:eastAsiaTheme="majorEastAsia" w:hAnsiTheme="majorHAnsi" w:cstheme="majorBidi"/>
      <w:color w:val="365F91" w:themeColor="accent1" w:themeShade="BF"/>
      <w:sz w:val="28"/>
      <w:szCs w:val="28"/>
      <w:lang w:val="en-US" w:bidi="ar-SA"/>
    </w:rPr>
  </w:style>
  <w:style w:type="paragraph" w:styleId="TOC1">
    <w:name w:val="toc 1"/>
    <w:basedOn w:val="Normal"/>
    <w:next w:val="Normal"/>
    <w:autoRedefine/>
    <w:uiPriority w:val="39"/>
    <w:unhideWhenUsed/>
    <w:qFormat/>
    <w:rsid w:val="00FD1269"/>
    <w:pPr>
      <w:tabs>
        <w:tab w:val="right" w:leader="dot" w:pos="7927"/>
      </w:tabs>
      <w:spacing w:after="100"/>
    </w:pPr>
  </w:style>
  <w:style w:type="paragraph" w:styleId="Subtitle">
    <w:name w:val="Subtitle"/>
    <w:aliases w:val="Subt2"/>
    <w:basedOn w:val="ListParagraph"/>
    <w:next w:val="Heading2"/>
    <w:link w:val="SubtitleChar"/>
    <w:uiPriority w:val="11"/>
    <w:qFormat/>
    <w:rsid w:val="00582B4D"/>
    <w:pPr>
      <w:numPr>
        <w:numId w:val="12"/>
      </w:numPr>
      <w:bidi/>
      <w:spacing w:line="360" w:lineRule="auto"/>
      <w:jc w:val="both"/>
    </w:pPr>
    <w:rPr>
      <w:rFonts w:ascii="Traditional Arabic" w:hAnsi="Traditional Arabic" w:cs="Traditional Arabic"/>
      <w:b/>
      <w:bCs/>
      <w:color w:val="000000"/>
      <w:sz w:val="32"/>
      <w:szCs w:val="32"/>
      <w:lang w:bidi="ar-EG"/>
    </w:rPr>
  </w:style>
  <w:style w:type="character" w:customStyle="1" w:styleId="SubtitleChar">
    <w:name w:val="Subtitle Char"/>
    <w:aliases w:val="Subt2 Char"/>
    <w:basedOn w:val="DefaultParagraphFont"/>
    <w:link w:val="Subtitle"/>
    <w:uiPriority w:val="11"/>
    <w:rsid w:val="00582B4D"/>
    <w:rPr>
      <w:rFonts w:ascii="Traditional Arabic" w:hAnsi="Traditional Arabic" w:cs="Traditional Arabic"/>
      <w:b/>
      <w:bCs/>
      <w:color w:val="000000"/>
      <w:sz w:val="32"/>
      <w:szCs w:val="32"/>
      <w:lang w:bidi="ar-EG"/>
    </w:rPr>
  </w:style>
  <w:style w:type="paragraph" w:styleId="Title">
    <w:name w:val="Title"/>
    <w:aliases w:val="3"/>
    <w:basedOn w:val="ListParagraph"/>
    <w:next w:val="Heading2"/>
    <w:link w:val="TitleChar"/>
    <w:uiPriority w:val="10"/>
    <w:qFormat/>
    <w:rsid w:val="00582B4D"/>
    <w:pPr>
      <w:numPr>
        <w:numId w:val="14"/>
      </w:numPr>
      <w:bidi/>
      <w:spacing w:line="360" w:lineRule="auto"/>
    </w:pPr>
    <w:rPr>
      <w:rFonts w:ascii="Traditional Arabic" w:hAnsi="Traditional Arabic" w:cs="Traditional Arabic"/>
      <w:b/>
      <w:bCs/>
      <w:color w:val="000000"/>
      <w:sz w:val="32"/>
      <w:szCs w:val="32"/>
      <w:lang w:bidi="ar-DZ"/>
    </w:rPr>
  </w:style>
  <w:style w:type="character" w:customStyle="1" w:styleId="Heading2Char">
    <w:name w:val="Heading 2 Char"/>
    <w:basedOn w:val="DefaultParagraphFont"/>
    <w:link w:val="Heading2"/>
    <w:uiPriority w:val="9"/>
    <w:rsid w:val="0036229F"/>
    <w:rPr>
      <w:rFonts w:ascii="Traditional Arabic" w:hAnsi="Traditional Arabic" w:cs="Traditional Arabic"/>
      <w:b/>
      <w:bCs/>
      <w:sz w:val="32"/>
      <w:szCs w:val="32"/>
      <w:lang w:bidi="ar-IQ"/>
    </w:rPr>
  </w:style>
  <w:style w:type="character" w:customStyle="1" w:styleId="TitleChar">
    <w:name w:val="Title Char"/>
    <w:aliases w:val="3 Char"/>
    <w:basedOn w:val="DefaultParagraphFont"/>
    <w:link w:val="Title"/>
    <w:uiPriority w:val="10"/>
    <w:rsid w:val="00582B4D"/>
    <w:rPr>
      <w:rFonts w:ascii="Traditional Arabic" w:hAnsi="Traditional Arabic" w:cs="Traditional Arabic"/>
      <w:b/>
      <w:bCs/>
      <w:color w:val="000000"/>
      <w:sz w:val="32"/>
      <w:szCs w:val="32"/>
      <w:lang w:bidi="ar-DZ"/>
    </w:rPr>
  </w:style>
  <w:style w:type="paragraph" w:styleId="NoSpacing">
    <w:name w:val="No Spacing"/>
    <w:aliases w:val="4"/>
    <w:basedOn w:val="ListParagraph"/>
    <w:next w:val="Heading2"/>
    <w:link w:val="NoSpacingChar"/>
    <w:uiPriority w:val="1"/>
    <w:qFormat/>
    <w:rsid w:val="00582B4D"/>
    <w:pPr>
      <w:numPr>
        <w:numId w:val="15"/>
      </w:numPr>
      <w:bidi/>
      <w:spacing w:line="360" w:lineRule="auto"/>
      <w:jc w:val="both"/>
    </w:pPr>
    <w:rPr>
      <w:rFonts w:ascii="Traditional Arabic" w:hAnsi="Traditional Arabic" w:cs="Traditional Arabic"/>
      <w:b/>
      <w:bCs/>
      <w:color w:val="000000"/>
      <w:sz w:val="32"/>
      <w:szCs w:val="32"/>
      <w:lang w:bidi="ar-DZ"/>
    </w:rPr>
  </w:style>
  <w:style w:type="character" w:customStyle="1" w:styleId="Heading3Char">
    <w:name w:val="Heading 3 Char"/>
    <w:aliases w:val="5 Char"/>
    <w:basedOn w:val="DefaultParagraphFont"/>
    <w:link w:val="Heading3"/>
    <w:uiPriority w:val="9"/>
    <w:rsid w:val="005621E7"/>
    <w:rPr>
      <w:rFonts w:ascii="Traditional Arabic" w:hAnsi="Traditional Arabic" w:cs="Traditional Arabic"/>
      <w:b/>
      <w:bCs/>
      <w:sz w:val="32"/>
      <w:szCs w:val="32"/>
    </w:rPr>
  </w:style>
  <w:style w:type="character" w:customStyle="1" w:styleId="NoSpacingChar">
    <w:name w:val="No Spacing Char"/>
    <w:aliases w:val="4 Char"/>
    <w:basedOn w:val="DefaultParagraphFont"/>
    <w:link w:val="NoSpacing"/>
    <w:uiPriority w:val="1"/>
    <w:rsid w:val="00582B4D"/>
    <w:rPr>
      <w:rFonts w:ascii="Traditional Arabic" w:hAnsi="Traditional Arabic" w:cs="Traditional Arabic"/>
      <w:b/>
      <w:bCs/>
      <w:color w:val="000000"/>
      <w:sz w:val="32"/>
      <w:szCs w:val="32"/>
      <w:lang w:bidi="ar-DZ"/>
    </w:rPr>
  </w:style>
  <w:style w:type="paragraph" w:styleId="TOC2">
    <w:name w:val="toc 2"/>
    <w:basedOn w:val="Normal"/>
    <w:next w:val="Normal"/>
    <w:autoRedefine/>
    <w:uiPriority w:val="39"/>
    <w:unhideWhenUsed/>
    <w:qFormat/>
    <w:rsid w:val="00DA1C66"/>
    <w:pPr>
      <w:numPr>
        <w:numId w:val="38"/>
      </w:numPr>
      <w:bidi/>
      <w:spacing w:after="100" w:line="240" w:lineRule="auto"/>
      <w:jc w:val="both"/>
    </w:pPr>
  </w:style>
  <w:style w:type="paragraph" w:styleId="TOC3">
    <w:name w:val="toc 3"/>
    <w:basedOn w:val="Normal"/>
    <w:next w:val="Normal"/>
    <w:autoRedefine/>
    <w:uiPriority w:val="39"/>
    <w:unhideWhenUsed/>
    <w:qFormat/>
    <w:rsid w:val="005621E7"/>
    <w:pPr>
      <w:spacing w:after="100"/>
      <w:ind w:left="440"/>
    </w:pPr>
  </w:style>
  <w:style w:type="character" w:customStyle="1" w:styleId="Heading4Char">
    <w:name w:val="Heading 4 Char"/>
    <w:aliases w:val="2 Char"/>
    <w:basedOn w:val="DefaultParagraphFont"/>
    <w:link w:val="Heading4"/>
    <w:uiPriority w:val="9"/>
    <w:rsid w:val="004679A6"/>
    <w:rPr>
      <w:rFonts w:ascii="Traditional Arabic" w:hAnsi="Traditional Arabic" w:cs="Traditional Arabic"/>
      <w:b/>
      <w:bCs/>
      <w:color w:val="000000"/>
      <w:sz w:val="32"/>
      <w:szCs w:val="32"/>
      <w:lang w:bidi="ar-EG"/>
    </w:rPr>
  </w:style>
  <w:style w:type="paragraph" w:styleId="Bibliography">
    <w:name w:val="Bibliography"/>
    <w:basedOn w:val="Normal"/>
    <w:next w:val="Normal"/>
    <w:uiPriority w:val="37"/>
    <w:unhideWhenUsed/>
    <w:rsid w:val="00B77391"/>
  </w:style>
  <w:style w:type="paragraph" w:customStyle="1" w:styleId="2">
    <w:name w:val="س2"/>
    <w:basedOn w:val="Subtitle"/>
    <w:next w:val="Heading2"/>
    <w:link w:val="2Char"/>
    <w:qFormat/>
    <w:rsid w:val="001144B4"/>
  </w:style>
  <w:style w:type="character" w:customStyle="1" w:styleId="ListParagraphChar">
    <w:name w:val="List Paragraph Char"/>
    <w:basedOn w:val="DefaultParagraphFont"/>
    <w:link w:val="ListParagraph"/>
    <w:uiPriority w:val="34"/>
    <w:rsid w:val="007F1DFE"/>
  </w:style>
  <w:style w:type="character" w:customStyle="1" w:styleId="2Char">
    <w:name w:val="س2 Char"/>
    <w:basedOn w:val="ListParagraphChar"/>
    <w:link w:val="2"/>
    <w:rsid w:val="001144B4"/>
    <w:rPr>
      <w:rFonts w:ascii="Traditional Arabic" w:hAnsi="Traditional Arabic" w:cs="Traditional Arabic"/>
      <w:b/>
      <w:bCs/>
      <w:color w:val="000000"/>
      <w:sz w:val="32"/>
      <w:szCs w:val="32"/>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warda99mudzakkiyah@gmail.com"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id.scribd.com/document/409267582/avasin-catatan-kecil-docx" TargetMode="External"/><Relationship Id="rId1" Type="http://schemas.openxmlformats.org/officeDocument/2006/relationships/hyperlink" Target="https://you.be/gAZ4KTqbBn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Yam05</b:Tag>
    <b:SourceType>Book</b:SourceType>
    <b:Guid>{24722E10-A345-41D8-8592-232449F0C98E}</b:Guid>
    <b:Author>
      <b:Author>
        <b:NameList>
          <b:Person>
            <b:Last>Yamani</b:Last>
            <b:First>Dr.Ja'far</b:First>
            <b:Middle>khadem</b:Middle>
          </b:Person>
        </b:NameList>
      </b:Author>
    </b:Author>
    <b:Title>Kedokteran Islam Sejarah dan Perkembangannya</b:Title>
    <b:Year>2005</b:Year>
    <b:City>Bandung</b:City>
    <b:Publisher>2005</b:Publisher>
    <b:RefOrder>1</b:RefOrder>
  </b:Source>
  <b:Source>
    <b:Tag>الن11</b:Tag>
    <b:SourceType>Book</b:SourceType>
    <b:Guid>{3BDF57A3-BFC0-4523-8B76-22EADF5DEC67}</b:Guid>
    <b:Author>
      <b:Author>
        <b:NameList>
          <b:Person>
            <b:Last>النيسابوي</b:Last>
            <b:First>ابو</b:First>
            <b:Middle>الحسين مسلم بن الحجاج</b:Middle>
          </b:Person>
        </b:NameList>
      </b:Author>
    </b:Author>
    <b:Title> صحيح مسلم </b:Title>
    <b:Year>2011</b:Year>
    <b:City>بيروت</b:City>
    <b:Publisher>دار الكتب</b:Publisher>
    <b:RefOrder>2</b:RefOrder>
  </b:Source>
  <b:Source>
    <b:Tag>ابن33</b:Tag>
    <b:SourceType>Book</b:SourceType>
    <b:Guid>{F8825A51-430E-4FD0-977D-6D33E0DC32EE}</b:Guid>
    <b:Author>
      <b:Author>
        <b:NameList>
          <b:Person>
            <b:Last>ابن القيوم الجوزية</b:Last>
            <b:First>ابو</b:First>
            <b:Middle>عبد الله شمس الدين محمد بن ابي بكر الزرعي</b:Middle>
          </b:Person>
        </b:NameList>
      </b:Author>
    </b:Author>
    <b:Title>الطب النبوي</b:Title>
    <b:Year>1433</b:Year>
    <b:City>الرياض</b:City>
    <b:Publisher>دار السلام</b:Publisher>
    <b:RefOrder>3</b:RefOrder>
  </b:Source>
  <b:Source>
    <b:Tag>ابن72</b:Tag>
    <b:SourceType>Book</b:SourceType>
    <b:Guid>{498BA344-F597-464B-8DDA-CB3ACB5B6187}</b:Guid>
    <b:Author>
      <b:Author>
        <b:NameList>
          <b:Person>
            <b:Last>ابن ماجة</b:Last>
            <b:First>ابو</b:First>
            <b:Middle>عبد الله محمد بن يزيد القزويني</b:Middle>
          </b:Person>
        </b:NameList>
      </b:Author>
    </b:Author>
    <b:Title>سنن ابن ماجة</b:Title>
    <b:Year>1972</b:Year>
    <b:City>بيروت</b:City>
    <b:Publisher>دار الكتب</b:Publisher>
    <b:RefOrder>4</b:RefOrder>
  </b:Source>
  <b:Source>
    <b:Tag>أبو99</b:Tag>
    <b:SourceType>Book</b:SourceType>
    <b:Guid>{CEA52424-7348-48F4-9FCE-CDD5FF72CFA4}</b:Guid>
    <b:Author>
      <b:Author>
        <b:NameList>
          <b:Person>
            <b:Last>أبو العل</b:Last>
            <b:First>محمد</b:First>
            <b:Middle>عبد الرحمن بن عبد الرحيم المباركفوري</b:Middle>
          </b:Person>
        </b:NameList>
      </b:Author>
    </b:Author>
    <b:Title>تحفة الاحواذى بشرح جامع الترميذي</b:Title>
    <b:Year>1999</b:Year>
    <b:City>بيروت</b:City>
    <b:Publisher>دار الكتب العلمية</b:Publisher>
    <b:RefOrder>5</b:RefOrder>
  </b:Source>
  <b:Source>
    <b:Tag>الق04</b:Tag>
    <b:SourceType>Book</b:SourceType>
    <b:Guid>{4B86E676-A60F-4D8C-ACE8-E5AC7500FF7C}</b:Guid>
    <b:Author>
      <b:Author>
        <b:NameList>
          <b:Person>
            <b:Last>يوسف</b:Last>
            <b:First>القرضاوي</b:First>
          </b:Person>
        </b:NameList>
      </b:Author>
    </b:Author>
    <b:Title>كيف نتعامل مع السنة النبوية</b:Title>
    <b:Year>2004</b:Year>
    <b:City>القاهلرة</b:City>
    <b:Publisher>دار الشروق</b:Publisher>
    <b:RefOrder>6</b:RefOrder>
  </b:Source>
  <b:Source>
    <b:Tag>Bai16</b:Tag>
    <b:SourceType>Book</b:SourceType>
    <b:Guid>{87EE7778-EFBA-42C6-9DB6-39E4C6CD415F}</b:Guid>
    <b:Author>
      <b:Author>
        <b:NameList>
          <b:Person>
            <b:Last>Nashruddin</b:Last>
            <b:First>Baidan</b:First>
          </b:Person>
          <b:Person>
            <b:Last>Erwati</b:Last>
            <b:First>Aziz</b:First>
          </b:Person>
        </b:NameList>
      </b:Author>
    </b:Author>
    <b:Title>Metodologi Khusus</b:Title>
    <b:Year>2016</b:Year>
    <b:City>Yogyakarta</b:City>
    <b:Publisher>Pustaka Pelajar</b:Publisher>
    <b:RefOrder>7</b:RefOrder>
  </b:Source>
  <b:Source>
    <b:Tag>Sug18</b:Tag>
    <b:SourceType>Book</b:SourceType>
    <b:Guid>{9F33F544-89F9-4EF7-9378-7200460A31BB}</b:Guid>
    <b:Author>
      <b:Author>
        <b:NameList>
          <b:Person>
            <b:Last>Sugiyono</b:Last>
          </b:Person>
        </b:NameList>
      </b:Author>
    </b:Author>
    <b:Title> Metode Penelitian Kuantitatif, Kualitatif dan R&amp;D </b:Title>
    <b:Year>2018</b:Year>
    <b:City>Bandung</b:City>
    <b:Publisher>Alfabeta</b:Publisher>
    <b:RefOrder>8</b:RefOrder>
  </b:Source>
  <b:Source>
    <b:Tag>Sub01</b:Tag>
    <b:SourceType>Book</b:SourceType>
    <b:Guid>{32AD4E3B-2090-4EE6-9CFD-D4A4DB7D695E}</b:Guid>
    <b:Author>
      <b:Author>
        <b:NameList>
          <b:Person>
            <b:Last>Subhana</b:Last>
            <b:First>Muhammad</b:First>
          </b:Person>
          <b:Person>
            <b:Last>Sudrajat</b:Last>
          </b:Person>
        </b:NameList>
      </b:Author>
    </b:Author>
    <b:Title> Dasar-dasar Penelitian Ilmiah </b:Title>
    <b:Year>2001</b:Year>
    <b:City>Bandung</b:City>
    <b:Publisher>Pustaka Ilmiah</b:Publisher>
    <b:RefOrder>9</b:RefOrder>
  </b:Source>
  <b:Source>
    <b:Tag>Dep07</b:Tag>
    <b:SourceType>JournalArticle</b:SourceType>
    <b:Guid>{77DDE94D-DE01-48E3-A3DF-DD20838D95FD}</b:Guid>
    <b:Author>
      <b:Author>
        <b:NameList>
          <b:Person>
            <b:Last>RI</b:Last>
            <b:First>Departemen</b:First>
            <b:Middle>Kesehatan</b:Middle>
          </b:Person>
        </b:NameList>
      </b:Author>
    </b:Author>
    <b:Title>  Pedoman Pengobatan Dasar Di Puskesmas </b:Title>
    <b:Year>2007</b:Year>
    <b:Pages> 1</b:Pages>
    <b:JournalName>Departemen Kesehatan RI</b:JournalName>
    <b:RefOrder>10</b:RefOrder>
  </b:Source>
  <b:Source>
    <b:Tag>Muf13</b:Tag>
    <b:SourceType>JournalArticle</b:SourceType>
    <b:Guid>{13E0DCCB-0DA0-4AB7-938E-47B43EA3B53D}</b:Guid>
    <b:Author>
      <b:Author>
        <b:NameList>
          <b:Person>
            <b:Last>Andi</b:Last>
            <b:First>Muflih</b:First>
          </b:Person>
        </b:NameList>
      </b:Author>
    </b:Author>
    <b:Title> Pengobatan dalam Islam</b:Title>
    <b:JournalName>Tesis. Program Pasca sarjana  UIN Alauddin Makasar,</b:JournalName>
    <b:Year>2013</b:Year>
    <b:Pages>80</b:Pages>
    <b:RefOrder>11</b:RefOrder>
  </b:Source>
  <b:Source>
    <b:Tag>Put15</b:Tag>
    <b:SourceType>JournalArticle</b:SourceType>
    <b:Guid>{1C4A251A-30FF-4E86-BD2E-56BFF17B0A22}</b:Guid>
    <b:Author>
      <b:Author>
        <b:NameList>
          <b:Person>
            <b:Last>Nuraminullah</b:Last>
            <b:First>Putra</b:First>
          </b:Person>
        </b:NameList>
      </b:Author>
    </b:Author>
    <b:Title>Studi Tentang Pelayanan Kesehatan Preventif di Puskemas Sei Merdeka Kecamatan Samboja Kabupaten Kutai Kartanegara </b:Title>
    <b:JournalName> eJurnal  Imu Pemerintahan, volume 3, nomor 4 </b:JournalName>
    <b:Year>2015</b:Year>
    <b:Pages>1582</b:Pages>
    <b:RefOrder>12</b:RefOrder>
  </b:Source>
  <b:Source>
    <b:Tag>Cho19</b:Tag>
    <b:SourceType>Book</b:SourceType>
    <b:Guid>{90E62FC5-D25D-44C4-9C1E-38143901FC7E}</b:Guid>
    <b:Author>
      <b:Author>
        <b:NameList>
          <b:Person>
            <b:Last>Cholifah.</b:Last>
            <b:First>M.</b:First>
            <b:Middle>Kes,</b:Middle>
          </b:Person>
          <b:Person>
            <b:Last>Nisak.</b:Last>
            <b:First>SKM.,</b:First>
            <b:Middle>M. Ep, Umi Khoirun</b:Middle>
          </b:Person>
        </b:NameList>
      </b:Author>
    </b:Author>
    <b:Title>Buku Ajar Ilmu kesehatan Masyarakat</b:Title>
    <b:Year>2019</b:Year>
    <b:City>Sidoarjo</b:City>
    <b:Publisher>UMSIDA Press</b:Publisher>
    <b:RefOrder>13</b:RefOrder>
  </b:Source>
  <b:Source>
    <b:Tag>Sal20</b:Tag>
    <b:SourceType>JournalArticle</b:SourceType>
    <b:Guid>{3EAFDC45-0E0A-4D25-9F0A-7F922D09C9E7}</b:Guid>
    <b:Author>
      <b:Author>
        <b:NameList>
          <b:Person>
            <b:Last>Salsabila</b:Last>
            <b:First>Putri</b:First>
            <b:Middle>Atika</b:Middle>
          </b:Person>
        </b:NameList>
      </b:Author>
    </b:Author>
    <b:Title> Kuratif Rehabilitatif Preventif Dan Promotif Dalam Aspek Kesehatan</b:Title>
    <b:Year>2020</b:Year>
    <b:JournalName> Jurnal Kesehatan, Universitas Muhammadiyah Prof. Dr.Hamka </b:JournalName>
    <b:Pages>3</b:Pages>
    <b:RefOrder>14</b:RefOrder>
  </b:Source>
  <b:Source>
    <b:Tag>بنا09</b:Tag>
    <b:SourceType>Book</b:SourceType>
    <b:Guid>{85ED6159-7107-4B9E-8BEE-E11A41DF4521}</b:Guid>
    <b:Author>
      <b:Author>
        <b:NameList>
          <b:Person>
            <b:Last>بن القيوم الجوزية</b:Last>
            <b:First>شمس</b:First>
            <b:Middle>الدين محمد بن أبي بكر بن أيوب بن سعد</b:Middle>
          </b:Person>
        </b:NameList>
      </b:Author>
    </b:Author>
    <b:Title> زاد المعاد في هدي خير العباد</b:Title>
    <b:Year>2009</b:Year>
    <b:City>بيروت</b:City>
    <b:Publisher>مؤسسة الرسالة</b:Publisher>
    <b:RefOrder>15</b:RefOrder>
  </b:Source>
  <b:Source>
    <b:Tag>ابن96</b:Tag>
    <b:SourceType>Book</b:SourceType>
    <b:Guid>{E5377214-DF41-47C3-A511-B4A8864554E5}</b:Guid>
    <b:Author>
      <b:Author>
        <b:NameList>
          <b:Person>
            <b:Last>ابن منظور الافرقي المصري</b:Last>
            <b:First>,</b:First>
            <b:Middle>جمال الدين محمد بن مكرم</b:Middle>
          </b:Person>
        </b:NameList>
      </b:Author>
    </b:Author>
    <b:Title>لسان العرب</b:Title>
    <b:Year>1996</b:Year>
    <b:City>بيروت</b:City>
    <b:Publisher>دار صادر</b:Publisher>
    <b:RefOrder>16</b:RefOrder>
  </b:Source>
  <b:Source>
    <b:Tag>الش05</b:Tag>
    <b:SourceType>Book</b:SourceType>
    <b:Guid>{CEE6A4F0-45CB-4FEF-8DF1-F72E1AF25050}</b:Guid>
    <b:Author>
      <b:Author>
        <b:NameList>
          <b:Person>
            <b:Last>الشوكاني</b:Last>
            <b:First>محمد</b:First>
            <b:Middle>بن علي بن بن محمد</b:Middle>
          </b:Person>
        </b:NameList>
      </b:Author>
    </b:Author>
    <b:Title>نيل الاوطار من اسرار منتقى الاخبار</b:Title>
    <b:Year>2005</b:Year>
    <b:City>العربية السعودية</b:City>
    <b:Publisher>دار ابن الجوزي</b:Publisher>
    <b:RefOrder>17</b:RefOrder>
  </b:Source>
  <b:Source>
    <b:Tag>Dew20</b:Tag>
    <b:SourceType>Report</b:SourceType>
    <b:Guid>{8DACE6AF-20CF-4020-AE15-AB2FDFE01582}</b:Guid>
    <b:Author>
      <b:Author>
        <b:NameList>
          <b:Person>
            <b:Last>Dewi</b:Last>
            <b:First>Suzy</b:First>
            <b:Middle>Yusna</b:Middle>
          </b:Person>
          <b:Person>
            <b:Last>Rayadi</b:Last>
            <b:First>Harry</b:First>
          </b:Person>
          <b:Person>
            <b:Last>Tansir</b:Last>
            <b:First>Andika</b:First>
          </b:Person>
          <b:Person>
            <b:Last>Putri</b:Last>
            <b:First>Gita</b:First>
          </b:Person>
          <b:Person>
            <b:Last>wiharmawan</b:Last>
            <b:First>Vicky</b:First>
          </b:Person>
        </b:NameList>
      </b:Author>
    </b:Author>
    <b:Title>“Pengaruh Terapi Avasin Terhadap Perbaikan  Fungsi Kognitif , Eksekutif, Dan Atensi Pada Anak ADH”,</b:Title>
    <b:Year>2020</b:Year>
    <b:City>bandung</b:City>
    <b:Publisher>The Avicenna Medical journal</b:Publisher>
    <b:RefOrder>18</b:RefOrder>
  </b:Source>
  <b:Source>
    <b:Tag>Ray20</b:Tag>
    <b:SourceType>InternetSite</b:SourceType>
    <b:Guid>{BEDE06B0-8B63-48C9-B74E-6759AF309238}</b:Guid>
    <b:Author>
      <b:Author>
        <b:NameList>
          <b:Person>
            <b:Last>Rayadi</b:Last>
            <b:First>Dr.</b:First>
            <b:Middle>Harry</b:Middle>
          </b:Person>
        </b:NameList>
      </b:Author>
    </b:Author>
    <b:Title>    (Webinar Avasin) Mengenal Lebih Dekat Dengan Terapi Avasin</b:Title>
    <b:Year>2020</b:Year>
    <b:Month>juli</b:Month>
    <b:Day>11</b:Day>
    <b:YearAccessed>2022</b:YearAccessed>
    <b:MonthAccessed>juni</b:MonthAccessed>
    <b:DayAccessed>12</b:DayAccessed>
    <b:URL> https://you.be/gAZ4KTqbBnM</b:URL>
    <b:RefOrder>19</b:RefOrder>
  </b:Source>
  <b:Source>
    <b:Tag>الب15</b:Tag>
    <b:SourceType>Book</b:SourceType>
    <b:Guid>{61EB5948-1456-4839-9675-027273FE1013}</b:Guid>
    <b:LCID>ar-SA</b:LCID>
    <b:Author>
      <b:Author>
        <b:NameList>
          <b:Person>
            <b:Last>البخاري</b:Last>
            <b:First>ابو</b:First>
            <b:Middle>عبد الله محمد بن إسماعيل ابن إبراهيم بن المغير بن برد زبه</b:Middle>
          </b:Person>
        </b:NameList>
      </b:Author>
    </b:Author>
    <b:Title>صحيح البخاري </b:Title>
    <b:Year>2015</b:Year>
    <b:City>بيروت</b:City>
    <b:Publisher> دار الكتب العلمية </b:Publisher>
    <b:RefOrder>20</b:RefOrder>
  </b:Source>
  <b:Source>
    <b:Tag>ابن721</b:Tag>
    <b:SourceType>Book</b:SourceType>
    <b:Guid>{F66F9F66-66FC-48F7-9E5B-770A013B4420}</b:Guid>
    <b:LCID>ar-SA</b:LCID>
    <b:Author>
      <b:Author>
        <b:NameList>
          <b:Person>
            <b:Last>ابن ماجة</b:Last>
            <b:First>ابو</b:First>
            <b:Middle>عبد الله محمد بن يزيد القزويني</b:Middle>
          </b:Person>
        </b:NameList>
      </b:Author>
    </b:Author>
    <b:Title> سنن ابن ماجة</b:Title>
    <b:Year>1972</b:Year>
    <b:City>بيروت</b:City>
    <b:Publisher>دار الكتب</b:Publisher>
    <b:RefOrder>21</b:RefOrder>
  </b:Source>
  <b:Source>
    <b:Tag>بنح97</b:Tag>
    <b:SourceType>Book</b:SourceType>
    <b:Guid>{65C4AAC6-3617-494C-A435-F995C5F0CD3D}</b:Guid>
    <b:LCID>ar-SA</b:LCID>
    <b:Author>
      <b:Author>
        <b:NameList>
          <b:Person>
            <b:Last>بن حجر العسقلاني</b:Last>
            <b:First>احمد</b:First>
            <b:Middle>بن علي</b:Middle>
          </b:Person>
        </b:NameList>
      </b:Author>
    </b:Author>
    <b:Title>فتح الباري شرح صحيح البخاري</b:Title>
    <b:Year>1997</b:Year>
    <b:City>بيوت</b:City>
    <b:Publisher>دارالكتب العلمية</b:Publisher>
    <b:RefOrder>22</b:RefOrder>
  </b:Source>
  <b:Source>
    <b:Tag>Rah20</b:Tag>
    <b:SourceType>Interview</b:SourceType>
    <b:Guid>{5AE1D5B4-3302-4922-AC82-213DC8EC2170}</b:Guid>
    <b:Author>
      <b:Interviewee>
        <b:NameList>
          <b:Person>
            <b:Last>Raharjo</b:Last>
            <b:First>Sugeng</b:First>
          </b:Person>
        </b:NameList>
      </b:Interviewee>
      <b:Interviewer>
        <b:NameList>
          <b:Person>
            <b:Last>mudzakkiyah</b:Last>
            <b:First>Warda</b:First>
          </b:Person>
        </b:NameList>
      </b:Interviewer>
    </b:Author>
    <b:Title>Pengobatan avasin</b:Title>
    <b:Year>2020</b:Year>
    <b:Month>mei</b:Month>
    <b:Day>3</b:Day>
    <b:RefOrder>23</b:RefOrder>
  </b:Source>
  <b:Source>
    <b:Tag>fal20</b:Tag>
    <b:SourceType>Interview</b:SourceType>
    <b:Guid>{FA1259DC-6E37-4002-91C2-FB3D8BAE8697}</b:Guid>
    <b:Author>
      <b:Interviewee>
        <b:NameList>
          <b:Person>
            <b:Last>falah</b:Last>
            <b:First>khoirul</b:First>
          </b:Person>
        </b:NameList>
      </b:Interviewee>
      <b:Interviewer>
        <b:NameList>
          <b:Person>
            <b:Last>Mudzakkiyah</b:Last>
            <b:First>Warda</b:First>
          </b:Person>
        </b:NameList>
      </b:Interviewer>
    </b:Author>
    <b:Title>Pasien Avasin</b:Title>
    <b:Year>2020</b:Year>
    <b:Month>mei</b:Month>
    <b:Day>3</b:Day>
    <b:RefOrder>24</b:RefOrder>
  </b:Source>
  <b:Source>
    <b:Tag>الق06</b:Tag>
    <b:SourceType>Book</b:SourceType>
    <b:Guid>{180B7CF5-C4C1-467E-A7E7-622106B88201}</b:Guid>
    <b:LCID>ar-SA</b:LCID>
    <b:Author>
      <b:Author>
        <b:NameList>
          <b:Person>
            <b:Last>القرطبي</b:Last>
            <b:First>عبد</b:First>
            <b:Middle>الله محمد بن احمد بن ابي بكر</b:Middle>
          </b:Person>
        </b:NameList>
      </b:Author>
    </b:Author>
    <b:Title> الجامع لأحكام القران والمبين لما تضمنه من السنة واي الفرقان </b:Title>
    <b:Year>2006</b:Year>
    <b:City>بيروت</b:City>
    <b:Publisher> مؤسسة الرسالة </b:Publisher>
    <b:RefOrder>25</b:RefOrder>
  </b:Source>
  <b:Source>
    <b:Tag>الط01</b:Tag>
    <b:SourceType>Book</b:SourceType>
    <b:Guid>{168DD336-99D7-4D0C-BFBB-C393D1973250}</b:Guid>
    <b:LCID>ar-SA</b:LCID>
    <b:Author>
      <b:Author>
        <b:NameList>
          <b:Person>
            <b:Last>الطبري</b:Last>
            <b:First>ابي</b:First>
            <b:Middle>جعفر محمد بن جرير</b:Middle>
          </b:Person>
        </b:NameList>
      </b:Author>
    </b:Author>
    <b:Title>تفسير الطبري جامع البيان عن ـاويل اي القران</b:Title>
    <b:Year>2001</b:Year>
    <b:City>القاهرة</b:City>
    <b:Publisher>بدار هجر</b:Publisher>
    <b:RefOrder>26</b:RefOrder>
  </b:Source>
  <b:Source>
    <b:Tag>الس01</b:Tag>
    <b:SourceType>Book</b:SourceType>
    <b:Guid>{2D826AD6-7559-4FC8-AC1C-FAF40F66A04D}</b:Guid>
    <b:LCID>ar-SA</b:LCID>
    <b:Author>
      <b:Author>
        <b:NameList>
          <b:Person>
            <b:Last>السجستاني</b:Last>
            <b:First>أبو</b:First>
            <b:Middle>داود سليمان بن الأشعث</b:Middle>
          </b:Person>
        </b:NameList>
      </b:Author>
    </b:Author>
    <b:Title> سنن ابي داود</b:Title>
    <b:Year>2001</b:Year>
    <b:City> بيروت</b:City>
    <b:Publisher> دار الرستلة العالمية</b:Publisher>
    <b:RefOrder>27</b:RefOrder>
  </b:Source>
  <b:Source>
    <b:Tag>الت99</b:Tag>
    <b:SourceType>Book</b:SourceType>
    <b:Guid>{C2E097ED-01EA-4DDC-8822-7A9090160781}</b:Guid>
    <b:LCID>ar-SA</b:LCID>
    <b:Author>
      <b:Author>
        <b:NameList>
          <b:Person>
            <b:Last>الترموذي</b:Last>
            <b:First>ابي</b:First>
            <b:Middle>عسى محمد بن عيسى بن سورة</b:Middle>
          </b:Person>
        </b:NameList>
      </b:Author>
    </b:Author>
    <b:Title> سنن الترمذي وهو الجامع الصحيح</b:Title>
    <b:Year>199</b:Year>
    <b:City>سمارانج</b:City>
    <b:Publisher>طه فوترا</b:Publisher>
    <b:RefOrder>28</b:RefOrder>
  </b:Source>
  <b:Source>
    <b:Tag>الص05</b:Tag>
    <b:SourceType>Book</b:SourceType>
    <b:Guid>{FC00F043-370C-4D9F-90A1-9ADBF312E62A}</b:Guid>
    <b:LCID>ar-SA</b:LCID>
    <b:Author>
      <b:Author>
        <b:NameList>
          <b:Person>
            <b:Last>الصيديقي</b:Last>
            <b:First>اشرف</b:First>
            <b:Middle>بن امير بن علي بن حيدر</b:Middle>
          </b:Person>
        </b:NameList>
      </b:Author>
    </b:Author>
    <b:Title> عون المعبود على شرح سنن ابي داود</b:Title>
    <b:Year>2005</b:Year>
    <b:City>بيروت</b:City>
    <b:Publisher>دار ابن حزم</b:Publisher>
    <b:RefOrder>29</b:RefOrder>
  </b:Source>
</b:Sources>
</file>

<file path=customXml/itemProps1.xml><?xml version="1.0" encoding="utf-8"?>
<ds:datastoreItem xmlns:ds="http://schemas.openxmlformats.org/officeDocument/2006/customXml" ds:itemID="{DF56A04D-8339-449A-BCAA-277505CD4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87</Pages>
  <Words>9862</Words>
  <Characters>56218</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FC LANCAR NGALIAN</cp:lastModifiedBy>
  <cp:revision>11</cp:revision>
  <cp:lastPrinted>2022-12-20T14:29:00Z</cp:lastPrinted>
  <dcterms:created xsi:type="dcterms:W3CDTF">2021-07-09T15:56:00Z</dcterms:created>
  <dcterms:modified xsi:type="dcterms:W3CDTF">2023-01-09T01:47:00Z</dcterms:modified>
</cp:coreProperties>
</file>