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p>
    <w:p>
      <w:pPr>
        <w:pStyle w:val="BodyText"/>
      </w:pPr>
    </w:p>
    <w:p>
      <w:pPr>
        <w:pStyle w:val="BodyText"/>
        <w:spacing w:before="31"/>
      </w:pPr>
    </w:p>
    <w:p>
      <w:pPr>
        <w:pStyle w:val="Heading1"/>
        <w:ind w:left="1290"/>
      </w:pPr>
      <w:r>
        <w:rPr/>
        <w:t>PERAN</w:t>
      </w:r>
      <w:r>
        <w:rPr>
          <w:spacing w:val="-6"/>
        </w:rPr>
        <w:t> </w:t>
      </w:r>
      <w:r>
        <w:rPr/>
        <w:t>PRODUK</w:t>
      </w:r>
      <w:r>
        <w:rPr>
          <w:spacing w:val="-1"/>
        </w:rPr>
        <w:t> </w:t>
      </w:r>
      <w:r>
        <w:rPr/>
        <w:t>KREDIT</w:t>
      </w:r>
      <w:r>
        <w:rPr>
          <w:spacing w:val="-1"/>
        </w:rPr>
        <w:t> </w:t>
      </w:r>
      <w:r>
        <w:rPr/>
        <w:t>USAHA</w:t>
      </w:r>
      <w:r>
        <w:rPr>
          <w:spacing w:val="-1"/>
        </w:rPr>
        <w:t> </w:t>
      </w:r>
      <w:r>
        <w:rPr/>
        <w:t>RAKYAT</w:t>
      </w:r>
      <w:r>
        <w:rPr>
          <w:spacing w:val="-1"/>
        </w:rPr>
        <w:t> </w:t>
      </w:r>
      <w:r>
        <w:rPr/>
        <w:t>DI</w:t>
      </w:r>
      <w:r>
        <w:rPr>
          <w:spacing w:val="-1"/>
        </w:rPr>
        <w:t> </w:t>
      </w:r>
      <w:r>
        <w:rPr>
          <w:spacing w:val="-2"/>
        </w:rPr>
        <w:t>UNGARAN</w:t>
      </w:r>
    </w:p>
    <w:p>
      <w:pPr>
        <w:spacing w:line="360" w:lineRule="auto" w:before="140"/>
        <w:ind w:left="2010" w:right="1872" w:firstLine="6"/>
        <w:jc w:val="center"/>
        <w:rPr>
          <w:sz w:val="24"/>
        </w:rPr>
      </w:pPr>
      <w:r>
        <w:rPr>
          <w:b/>
          <w:sz w:val="24"/>
        </w:rPr>
        <w:t>(Studi Kasus Di BSI KCP Ungaran Diponegoro 1) </w:t>
      </w:r>
      <w:r>
        <w:rPr>
          <w:sz w:val="24"/>
        </w:rPr>
        <w:t>Diajukan Untuk Memperoleh Sebagian Syarat Guna Memperoleh</w:t>
      </w:r>
      <w:r>
        <w:rPr>
          <w:spacing w:val="-10"/>
          <w:sz w:val="24"/>
        </w:rPr>
        <w:t> </w:t>
      </w:r>
      <w:r>
        <w:rPr>
          <w:sz w:val="24"/>
        </w:rPr>
        <w:t>Gelar</w:t>
      </w:r>
      <w:r>
        <w:rPr>
          <w:spacing w:val="-13"/>
          <w:sz w:val="24"/>
        </w:rPr>
        <w:t> </w:t>
      </w:r>
      <w:r>
        <w:rPr>
          <w:sz w:val="24"/>
        </w:rPr>
        <w:t>Sarjana</w:t>
      </w:r>
      <w:r>
        <w:rPr>
          <w:spacing w:val="-13"/>
          <w:sz w:val="24"/>
        </w:rPr>
        <w:t> </w:t>
      </w:r>
      <w:r>
        <w:rPr>
          <w:sz w:val="24"/>
        </w:rPr>
        <w:t>Ekonomi</w:t>
      </w:r>
      <w:r>
        <w:rPr>
          <w:spacing w:val="-12"/>
          <w:sz w:val="24"/>
        </w:rPr>
        <w:t> </w:t>
      </w:r>
      <w:r>
        <w:rPr>
          <w:sz w:val="24"/>
        </w:rPr>
        <w:t>(S.E.)</w:t>
      </w:r>
      <w:r>
        <w:rPr>
          <w:spacing w:val="-13"/>
          <w:sz w:val="24"/>
        </w:rPr>
        <w:t> </w:t>
      </w:r>
      <w:r>
        <w:rPr>
          <w:sz w:val="24"/>
        </w:rPr>
        <w:t>Dalam</w:t>
      </w:r>
      <w:r>
        <w:rPr>
          <w:spacing w:val="-9"/>
          <w:sz w:val="24"/>
        </w:rPr>
        <w:t> </w:t>
      </w:r>
      <w:r>
        <w:rPr>
          <w:sz w:val="24"/>
        </w:rPr>
        <w:t>Ilmu Perbankan Syariah</w:t>
      </w:r>
    </w:p>
    <w:p>
      <w:pPr>
        <w:pStyle w:val="BodyText"/>
        <w:rPr>
          <w:sz w:val="20"/>
        </w:rPr>
      </w:pPr>
    </w:p>
    <w:p>
      <w:pPr>
        <w:pStyle w:val="BodyText"/>
        <w:rPr>
          <w:sz w:val="20"/>
        </w:rPr>
      </w:pPr>
    </w:p>
    <w:p>
      <w:pPr>
        <w:pStyle w:val="BodyText"/>
        <w:spacing w:before="227"/>
        <w:rPr>
          <w:sz w:val="20"/>
        </w:rPr>
      </w:pPr>
      <w:r>
        <w:rPr>
          <w:sz w:val="20"/>
        </w:rPr>
        <w:drawing>
          <wp:anchor distT="0" distB="0" distL="0" distR="0" allowOverlap="1" layoutInCell="1" locked="0" behindDoc="1" simplePos="0" relativeHeight="487587840">
            <wp:simplePos x="0" y="0"/>
            <wp:positionH relativeFrom="page">
              <wp:posOffset>3115945</wp:posOffset>
            </wp:positionH>
            <wp:positionV relativeFrom="paragraph">
              <wp:posOffset>305735</wp:posOffset>
            </wp:positionV>
            <wp:extent cx="1644618" cy="2336006"/>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644618" cy="2336006"/>
                    </a:xfrm>
                    <a:prstGeom prst="rect">
                      <a:avLst/>
                    </a:prstGeom>
                  </pic:spPr>
                </pic:pic>
              </a:graphicData>
            </a:graphic>
          </wp:anchor>
        </w:drawing>
      </w:r>
    </w:p>
    <w:p>
      <w:pPr>
        <w:pStyle w:val="BodyText"/>
      </w:pPr>
    </w:p>
    <w:p>
      <w:pPr>
        <w:pStyle w:val="BodyText"/>
      </w:pPr>
    </w:p>
    <w:p>
      <w:pPr>
        <w:pStyle w:val="BodyText"/>
        <w:spacing w:before="17"/>
      </w:pPr>
    </w:p>
    <w:p>
      <w:pPr>
        <w:pStyle w:val="BodyText"/>
        <w:spacing w:line="360" w:lineRule="auto"/>
        <w:ind w:left="3472" w:right="3354" w:firstLine="549"/>
      </w:pPr>
      <w:r>
        <w:rPr/>
        <w:t>Disusun Oleh Ramada</w:t>
      </w:r>
      <w:r>
        <w:rPr>
          <w:spacing w:val="-16"/>
        </w:rPr>
        <w:t> </w:t>
      </w:r>
      <w:r>
        <w:rPr/>
        <w:t>Satriasa</w:t>
      </w:r>
      <w:r>
        <w:rPr>
          <w:spacing w:val="-15"/>
        </w:rPr>
        <w:t> </w:t>
      </w:r>
      <w:r>
        <w:rPr/>
        <w:t>Irwanto</w:t>
      </w:r>
    </w:p>
    <w:p>
      <w:pPr>
        <w:pStyle w:val="BodyText"/>
        <w:spacing w:line="362" w:lineRule="auto"/>
        <w:ind w:left="4089" w:right="3949" w:firstLine="2"/>
        <w:jc w:val="center"/>
      </w:pPr>
      <w:r>
        <w:rPr>
          <w:spacing w:val="-4"/>
        </w:rPr>
        <w:t>NIM </w:t>
      </w:r>
      <w:r>
        <w:rPr>
          <w:spacing w:val="-2"/>
        </w:rPr>
        <w:t>2005036057</w:t>
      </w:r>
    </w:p>
    <w:p>
      <w:pPr>
        <w:pStyle w:val="BodyText"/>
        <w:spacing w:before="77"/>
      </w:pPr>
    </w:p>
    <w:p>
      <w:pPr>
        <w:spacing w:line="360" w:lineRule="auto" w:before="0"/>
        <w:ind w:left="2133" w:right="1763" w:firstLine="1044"/>
        <w:jc w:val="left"/>
        <w:rPr>
          <w:b/>
          <w:sz w:val="24"/>
        </w:rPr>
      </w:pPr>
      <w:r>
        <w:rPr>
          <w:b/>
          <w:sz w:val="24"/>
        </w:rPr>
        <w:t>S1 PERBANKAN SYARIAH FAKULTAS EKONOMI DAN BISNIS ISLAM UNIVERSITAS</w:t>
      </w:r>
      <w:r>
        <w:rPr>
          <w:b/>
          <w:spacing w:val="-15"/>
          <w:sz w:val="24"/>
        </w:rPr>
        <w:t> </w:t>
      </w:r>
      <w:r>
        <w:rPr>
          <w:b/>
          <w:sz w:val="24"/>
        </w:rPr>
        <w:t>ISLAM</w:t>
      </w:r>
      <w:r>
        <w:rPr>
          <w:b/>
          <w:spacing w:val="-15"/>
          <w:sz w:val="24"/>
        </w:rPr>
        <w:t> </w:t>
      </w:r>
      <w:r>
        <w:rPr>
          <w:b/>
          <w:sz w:val="24"/>
        </w:rPr>
        <w:t>NEGERI</w:t>
      </w:r>
      <w:r>
        <w:rPr>
          <w:b/>
          <w:spacing w:val="-15"/>
          <w:sz w:val="24"/>
        </w:rPr>
        <w:t> </w:t>
      </w:r>
      <w:r>
        <w:rPr>
          <w:b/>
          <w:sz w:val="24"/>
        </w:rPr>
        <w:t>WALISONGO</w:t>
      </w:r>
    </w:p>
    <w:p>
      <w:pPr>
        <w:spacing w:line="360" w:lineRule="auto" w:before="2"/>
        <w:ind w:left="4437" w:right="3845" w:hanging="459"/>
        <w:jc w:val="left"/>
        <w:rPr>
          <w:b/>
          <w:sz w:val="24"/>
        </w:rPr>
      </w:pPr>
      <w:r>
        <w:rPr>
          <w:b/>
          <w:spacing w:val="-2"/>
          <w:sz w:val="24"/>
        </w:rPr>
        <w:t>SEMARANG </w:t>
      </w:r>
      <w:r>
        <w:rPr>
          <w:b/>
          <w:spacing w:val="-4"/>
          <w:sz w:val="24"/>
        </w:rPr>
        <w:t>2024</w:t>
      </w:r>
    </w:p>
    <w:p>
      <w:pPr>
        <w:spacing w:after="0" w:line="360" w:lineRule="auto"/>
        <w:jc w:val="left"/>
        <w:rPr>
          <w:b/>
          <w:sz w:val="24"/>
        </w:rPr>
        <w:sectPr>
          <w:footerReference w:type="default" r:id="rId5"/>
          <w:type w:val="continuous"/>
          <w:pgSz w:w="11920" w:h="16850"/>
          <w:pgMar w:header="0" w:footer="990" w:top="1940" w:bottom="1180" w:left="1559" w:right="1133"/>
          <w:pgNumType w:start="1"/>
        </w:sectPr>
      </w:pPr>
    </w:p>
    <w:p>
      <w:pPr>
        <w:pStyle w:val="BodyText"/>
        <w:spacing w:before="4"/>
        <w:rPr>
          <w:b/>
          <w:sz w:val="17"/>
        </w:rPr>
      </w:pPr>
      <w:r>
        <w:rPr>
          <w:b/>
          <w:sz w:val="17"/>
        </w:rPr>
        <w:drawing>
          <wp:anchor distT="0" distB="0" distL="0" distR="0" allowOverlap="1" layoutInCell="1" locked="0" behindDoc="0" simplePos="0" relativeHeight="15729152">
            <wp:simplePos x="0" y="0"/>
            <wp:positionH relativeFrom="page">
              <wp:posOffset>1079500</wp:posOffset>
            </wp:positionH>
            <wp:positionV relativeFrom="page">
              <wp:posOffset>1252854</wp:posOffset>
            </wp:positionV>
            <wp:extent cx="5763895" cy="730885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763895" cy="7308850"/>
                    </a:xfrm>
                    <a:prstGeom prst="rect">
                      <a:avLst/>
                    </a:prstGeom>
                  </pic:spPr>
                </pic:pic>
              </a:graphicData>
            </a:graphic>
          </wp:anchor>
        </w:drawing>
      </w:r>
    </w:p>
    <w:p>
      <w:pPr>
        <w:pStyle w:val="BodyText"/>
        <w:spacing w:after="0"/>
        <w:rPr>
          <w:b/>
          <w:sz w:val="17"/>
        </w:rPr>
        <w:sectPr>
          <w:pgSz w:w="11920" w:h="16850"/>
          <w:pgMar w:header="0" w:footer="990" w:top="1940" w:bottom="1180" w:left="1559" w:right="1133"/>
        </w:sectPr>
      </w:pPr>
    </w:p>
    <w:p>
      <w:pPr>
        <w:pStyle w:val="BodyText"/>
        <w:spacing w:before="4"/>
        <w:rPr>
          <w:b/>
          <w:sz w:val="17"/>
        </w:rPr>
      </w:pPr>
      <w:r>
        <w:rPr>
          <w:b/>
          <w:sz w:val="17"/>
        </w:rPr>
        <w:drawing>
          <wp:anchor distT="0" distB="0" distL="0" distR="0" allowOverlap="1" layoutInCell="1" locked="0" behindDoc="0" simplePos="0" relativeHeight="15729664">
            <wp:simplePos x="0" y="0"/>
            <wp:positionH relativeFrom="page">
              <wp:posOffset>1079500</wp:posOffset>
            </wp:positionH>
            <wp:positionV relativeFrom="page">
              <wp:posOffset>1219199</wp:posOffset>
            </wp:positionV>
            <wp:extent cx="5763895" cy="741045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5763895" cy="7410450"/>
                    </a:xfrm>
                    <a:prstGeom prst="rect">
                      <a:avLst/>
                    </a:prstGeom>
                  </pic:spPr>
                </pic:pic>
              </a:graphicData>
            </a:graphic>
          </wp:anchor>
        </w:drawing>
      </w:r>
    </w:p>
    <w:p>
      <w:pPr>
        <w:pStyle w:val="BodyText"/>
        <w:spacing w:after="0"/>
        <w:rPr>
          <w:b/>
          <w:sz w:val="17"/>
        </w:rPr>
        <w:sectPr>
          <w:pgSz w:w="11920" w:h="16850"/>
          <w:pgMar w:header="0" w:footer="990" w:top="1920" w:bottom="1180" w:left="1559" w:right="1133"/>
        </w:sectPr>
      </w:pPr>
    </w:p>
    <w:p>
      <w:pPr>
        <w:pStyle w:val="BodyText"/>
        <w:rPr>
          <w:b/>
        </w:rPr>
      </w:pPr>
    </w:p>
    <w:p>
      <w:pPr>
        <w:pStyle w:val="BodyText"/>
        <w:spacing w:before="273"/>
        <w:rPr>
          <w:b/>
        </w:rPr>
      </w:pPr>
    </w:p>
    <w:p>
      <w:pPr>
        <w:pStyle w:val="Heading1"/>
        <w:spacing w:before="1"/>
        <w:ind w:left="1296"/>
      </w:pPr>
      <w:bookmarkStart w:name="_bookmark0" w:id="1"/>
      <w:bookmarkEnd w:id="1"/>
      <w:r>
        <w:rPr>
          <w:b w:val="0"/>
        </w:rPr>
      </w:r>
      <w:r>
        <w:rPr>
          <w:spacing w:val="-2"/>
        </w:rPr>
        <w:t>MOTTO</w:t>
      </w:r>
    </w:p>
    <w:p>
      <w:pPr>
        <w:pStyle w:val="BodyText"/>
        <w:rPr>
          <w:b/>
        </w:rPr>
      </w:pPr>
    </w:p>
    <w:p>
      <w:pPr>
        <w:pStyle w:val="BodyText"/>
        <w:rPr>
          <w:b/>
        </w:rPr>
      </w:pPr>
    </w:p>
    <w:p>
      <w:pPr>
        <w:pStyle w:val="BodyText"/>
        <w:spacing w:before="122"/>
        <w:rPr>
          <w:b/>
        </w:rPr>
      </w:pPr>
    </w:p>
    <w:p>
      <w:pPr>
        <w:pStyle w:val="BodyText"/>
        <w:spacing w:line="360" w:lineRule="auto"/>
        <w:ind w:left="803" w:right="667" w:hanging="1"/>
        <w:jc w:val="center"/>
      </w:pPr>
      <w:r>
        <w:rPr/>
        <w:t>“Sesungguhnya bersama kesulitan ada kemudahan. Maka apabila egkau telah selesai</w:t>
      </w:r>
      <w:r>
        <w:rPr>
          <w:spacing w:val="-7"/>
        </w:rPr>
        <w:t> </w:t>
      </w:r>
      <w:r>
        <w:rPr/>
        <w:t>(dari</w:t>
      </w:r>
      <w:r>
        <w:rPr>
          <w:spacing w:val="-7"/>
        </w:rPr>
        <w:t> </w:t>
      </w:r>
      <w:r>
        <w:rPr/>
        <w:t>sesuatu</w:t>
      </w:r>
      <w:r>
        <w:rPr>
          <w:spacing w:val="-6"/>
        </w:rPr>
        <w:t> </w:t>
      </w:r>
      <w:r>
        <w:rPr/>
        <w:t>urusan),</w:t>
      </w:r>
      <w:r>
        <w:rPr>
          <w:spacing w:val="-8"/>
        </w:rPr>
        <w:t> </w:t>
      </w:r>
      <w:r>
        <w:rPr/>
        <w:t>tetaplah</w:t>
      </w:r>
      <w:r>
        <w:rPr>
          <w:spacing w:val="-7"/>
        </w:rPr>
        <w:t> </w:t>
      </w:r>
      <w:r>
        <w:rPr/>
        <w:t>bekerja</w:t>
      </w:r>
      <w:r>
        <w:rPr>
          <w:spacing w:val="-8"/>
        </w:rPr>
        <w:t> </w:t>
      </w:r>
      <w:r>
        <w:rPr/>
        <w:t>keras</w:t>
      </w:r>
      <w:r>
        <w:rPr>
          <w:spacing w:val="-7"/>
        </w:rPr>
        <w:t> </w:t>
      </w:r>
      <w:r>
        <w:rPr/>
        <w:t>(untuk</w:t>
      </w:r>
      <w:r>
        <w:rPr>
          <w:spacing w:val="-7"/>
        </w:rPr>
        <w:t> </w:t>
      </w:r>
      <w:r>
        <w:rPr/>
        <w:t>urusan</w:t>
      </w:r>
      <w:r>
        <w:rPr>
          <w:spacing w:val="-2"/>
        </w:rPr>
        <w:t> </w:t>
      </w:r>
      <w:r>
        <w:rPr/>
        <w:t>yang</w:t>
      </w:r>
      <w:r>
        <w:rPr>
          <w:spacing w:val="-9"/>
        </w:rPr>
        <w:t> </w:t>
      </w:r>
      <w:r>
        <w:rPr/>
        <w:t>lain),</w:t>
      </w:r>
      <w:r>
        <w:rPr>
          <w:spacing w:val="-8"/>
        </w:rPr>
        <w:t> </w:t>
      </w:r>
      <w:r>
        <w:rPr/>
        <w:t>dan hanya kepada Tuhan-mulah engkau berharap”</w:t>
      </w:r>
    </w:p>
    <w:p>
      <w:pPr>
        <w:pStyle w:val="BodyText"/>
        <w:spacing w:before="201"/>
        <w:ind w:left="1293" w:right="1152"/>
        <w:jc w:val="center"/>
      </w:pPr>
      <w:r>
        <w:rPr/>
        <w:t>(QS.</w:t>
      </w:r>
      <w:r>
        <w:rPr>
          <w:spacing w:val="-8"/>
        </w:rPr>
        <w:t> </w:t>
      </w:r>
      <w:r>
        <w:rPr/>
        <w:t>Al-Insyirah</w:t>
      </w:r>
      <w:r>
        <w:rPr>
          <w:spacing w:val="-4"/>
        </w:rPr>
        <w:t> </w:t>
      </w:r>
      <w:r>
        <w:rPr/>
        <w:t>:</w:t>
      </w:r>
      <w:r>
        <w:rPr>
          <w:spacing w:val="-4"/>
        </w:rPr>
        <w:t> </w:t>
      </w:r>
      <w:r>
        <w:rPr/>
        <w:t>6-</w:t>
      </w:r>
      <w:r>
        <w:rPr>
          <w:spacing w:val="-5"/>
        </w:rPr>
        <w:t>8)</w:t>
      </w:r>
    </w:p>
    <w:p>
      <w:pPr>
        <w:pStyle w:val="BodyText"/>
        <w:spacing w:after="0"/>
        <w:jc w:val="center"/>
        <w:sectPr>
          <w:pgSz w:w="11920" w:h="16850"/>
          <w:pgMar w:header="0" w:footer="990" w:top="1940" w:bottom="1180" w:left="1559" w:right="1133"/>
        </w:sectPr>
      </w:pPr>
    </w:p>
    <w:p>
      <w:pPr>
        <w:pStyle w:val="BodyText"/>
        <w:spacing w:before="31"/>
      </w:pPr>
    </w:p>
    <w:p>
      <w:pPr>
        <w:pStyle w:val="Heading1"/>
        <w:ind w:left="1290"/>
      </w:pPr>
      <w:bookmarkStart w:name="_bookmark1" w:id="2"/>
      <w:bookmarkEnd w:id="2"/>
      <w:r>
        <w:rPr>
          <w:b w:val="0"/>
        </w:rPr>
      </w:r>
      <w:r>
        <w:rPr>
          <w:spacing w:val="-2"/>
        </w:rPr>
        <w:t>PERSEMBAHAN</w:t>
      </w:r>
    </w:p>
    <w:p>
      <w:pPr>
        <w:pStyle w:val="BodyText"/>
        <w:spacing w:line="360" w:lineRule="auto" w:before="139"/>
        <w:ind w:left="709" w:right="564" w:firstLine="564"/>
        <w:jc w:val="both"/>
      </w:pPr>
      <w:r>
        <w:rPr/>
        <w:t>Bismillahirrahmanirrahim, pada lembar persembahan ini penulis mengucapkan banyak sekali rasa syukur kepada Allah SWT yang telah melimpahkan rahmat dan hidayah serta memberikan kemudahan, kelancaran, pertolongan, dan rezeki dalam menuntaskan skripsi ini. Dalam skripsi ini penulis suguhkan dan mengucapkan terimakasih dengan penuh ketulusan kepada :</w:t>
      </w:r>
    </w:p>
    <w:p>
      <w:pPr>
        <w:pStyle w:val="ListParagraph"/>
        <w:numPr>
          <w:ilvl w:val="0"/>
          <w:numId w:val="1"/>
        </w:numPr>
        <w:tabs>
          <w:tab w:pos="1273" w:val="left" w:leader="none"/>
        </w:tabs>
        <w:spacing w:line="357" w:lineRule="auto" w:before="2" w:after="0"/>
        <w:ind w:left="1273" w:right="708" w:hanging="284"/>
        <w:jc w:val="left"/>
        <w:rPr>
          <w:sz w:val="24"/>
        </w:rPr>
      </w:pPr>
      <w:r>
        <w:rPr>
          <w:sz w:val="24"/>
        </w:rPr>
        <w:t>Ayahanda</w:t>
      </w:r>
      <w:r>
        <w:rPr>
          <w:spacing w:val="80"/>
          <w:sz w:val="24"/>
        </w:rPr>
        <w:t> </w:t>
      </w:r>
      <w:r>
        <w:rPr>
          <w:sz w:val="24"/>
        </w:rPr>
        <w:t>Alwi</w:t>
      </w:r>
      <w:r>
        <w:rPr>
          <w:spacing w:val="80"/>
          <w:sz w:val="24"/>
        </w:rPr>
        <w:t> </w:t>
      </w:r>
      <w:r>
        <w:rPr>
          <w:sz w:val="24"/>
        </w:rPr>
        <w:t>Irwanto</w:t>
      </w:r>
      <w:r>
        <w:rPr>
          <w:spacing w:val="80"/>
          <w:sz w:val="24"/>
        </w:rPr>
        <w:t> </w:t>
      </w:r>
      <w:r>
        <w:rPr>
          <w:sz w:val="24"/>
        </w:rPr>
        <w:t>dan</w:t>
      </w:r>
      <w:r>
        <w:rPr>
          <w:spacing w:val="80"/>
          <w:sz w:val="24"/>
        </w:rPr>
        <w:t> </w:t>
      </w:r>
      <w:r>
        <w:rPr>
          <w:sz w:val="24"/>
        </w:rPr>
        <w:t>Ibunda</w:t>
      </w:r>
      <w:r>
        <w:rPr>
          <w:spacing w:val="74"/>
          <w:sz w:val="24"/>
        </w:rPr>
        <w:t> </w:t>
      </w:r>
      <w:r>
        <w:rPr>
          <w:sz w:val="24"/>
        </w:rPr>
        <w:t>Tiwuk</w:t>
      </w:r>
      <w:r>
        <w:rPr>
          <w:spacing w:val="80"/>
          <w:sz w:val="24"/>
        </w:rPr>
        <w:t> </w:t>
      </w:r>
      <w:r>
        <w:rPr>
          <w:sz w:val="24"/>
        </w:rPr>
        <w:t>Handayani</w:t>
      </w:r>
      <w:r>
        <w:rPr>
          <w:spacing w:val="80"/>
          <w:sz w:val="24"/>
        </w:rPr>
        <w:t> </w:t>
      </w:r>
      <w:r>
        <w:rPr>
          <w:sz w:val="24"/>
        </w:rPr>
        <w:t>yang</w:t>
      </w:r>
      <w:r>
        <w:rPr>
          <w:spacing w:val="80"/>
          <w:sz w:val="24"/>
        </w:rPr>
        <w:t> </w:t>
      </w:r>
      <w:r>
        <w:rPr>
          <w:sz w:val="24"/>
        </w:rPr>
        <w:t>selalu mendoakan dan memberikan semangat dalam segala kondisi dan situasi.</w:t>
      </w:r>
    </w:p>
    <w:p>
      <w:pPr>
        <w:pStyle w:val="ListParagraph"/>
        <w:numPr>
          <w:ilvl w:val="0"/>
          <w:numId w:val="1"/>
        </w:numPr>
        <w:tabs>
          <w:tab w:pos="1273" w:val="left" w:leader="none"/>
        </w:tabs>
        <w:spacing w:line="360" w:lineRule="auto" w:before="6" w:after="0"/>
        <w:ind w:left="1273" w:right="645" w:hanging="284"/>
        <w:jc w:val="left"/>
        <w:rPr>
          <w:sz w:val="24"/>
        </w:rPr>
      </w:pPr>
      <w:r>
        <w:rPr>
          <w:sz w:val="24"/>
        </w:rPr>
        <w:t>Teruntuk</w:t>
      </w:r>
      <w:r>
        <w:rPr>
          <w:spacing w:val="80"/>
          <w:sz w:val="24"/>
        </w:rPr>
        <w:t> </w:t>
      </w:r>
      <w:r>
        <w:rPr>
          <w:sz w:val="24"/>
        </w:rPr>
        <w:t>Kakak</w:t>
      </w:r>
      <w:r>
        <w:rPr>
          <w:spacing w:val="78"/>
          <w:sz w:val="24"/>
        </w:rPr>
        <w:t> </w:t>
      </w:r>
      <w:r>
        <w:rPr>
          <w:sz w:val="24"/>
        </w:rPr>
        <w:t>saya,</w:t>
      </w:r>
      <w:r>
        <w:rPr>
          <w:spacing w:val="80"/>
          <w:sz w:val="24"/>
        </w:rPr>
        <w:t> </w:t>
      </w:r>
      <w:r>
        <w:rPr>
          <w:sz w:val="24"/>
        </w:rPr>
        <w:t>suami</w:t>
      </w:r>
      <w:r>
        <w:rPr>
          <w:spacing w:val="77"/>
          <w:sz w:val="24"/>
        </w:rPr>
        <w:t> </w:t>
      </w:r>
      <w:r>
        <w:rPr>
          <w:sz w:val="24"/>
        </w:rPr>
        <w:t>kakak</w:t>
      </w:r>
      <w:r>
        <w:rPr>
          <w:spacing w:val="76"/>
          <w:sz w:val="24"/>
        </w:rPr>
        <w:t> </w:t>
      </w:r>
      <w:r>
        <w:rPr>
          <w:sz w:val="24"/>
        </w:rPr>
        <w:t>saya</w:t>
      </w:r>
      <w:r>
        <w:rPr>
          <w:spacing w:val="75"/>
          <w:sz w:val="24"/>
        </w:rPr>
        <w:t> </w:t>
      </w:r>
      <w:r>
        <w:rPr>
          <w:sz w:val="24"/>
        </w:rPr>
        <w:t>dan</w:t>
      </w:r>
      <w:r>
        <w:rPr>
          <w:spacing w:val="78"/>
          <w:sz w:val="24"/>
        </w:rPr>
        <w:t> </w:t>
      </w:r>
      <w:r>
        <w:rPr>
          <w:sz w:val="24"/>
        </w:rPr>
        <w:t>Calon</w:t>
      </w:r>
      <w:r>
        <w:rPr>
          <w:spacing w:val="77"/>
          <w:sz w:val="24"/>
        </w:rPr>
        <w:t> </w:t>
      </w:r>
      <w:r>
        <w:rPr>
          <w:sz w:val="24"/>
        </w:rPr>
        <w:t>Keponakan</w:t>
      </w:r>
      <w:r>
        <w:rPr>
          <w:spacing w:val="76"/>
          <w:sz w:val="24"/>
        </w:rPr>
        <w:t> </w:t>
      </w:r>
      <w:r>
        <w:rPr>
          <w:sz w:val="24"/>
        </w:rPr>
        <w:t>saya Hasnannisa Perwiratih Irwanto dan Berliyando Eka Saputra</w:t>
      </w:r>
    </w:p>
    <w:p>
      <w:pPr>
        <w:pStyle w:val="ListParagraph"/>
        <w:numPr>
          <w:ilvl w:val="0"/>
          <w:numId w:val="1"/>
        </w:numPr>
        <w:tabs>
          <w:tab w:pos="1232" w:val="left" w:leader="none"/>
        </w:tabs>
        <w:spacing w:line="274" w:lineRule="exact" w:before="0" w:after="0"/>
        <w:ind w:left="1232" w:right="0" w:hanging="240"/>
        <w:jc w:val="left"/>
        <w:rPr>
          <w:sz w:val="24"/>
        </w:rPr>
      </w:pPr>
      <w:r>
        <w:rPr>
          <w:sz w:val="24"/>
        </w:rPr>
        <w:t>Teruntuk</w:t>
      </w:r>
      <w:r>
        <w:rPr>
          <w:spacing w:val="-4"/>
          <w:sz w:val="24"/>
        </w:rPr>
        <w:t> </w:t>
      </w:r>
      <w:r>
        <w:rPr>
          <w:sz w:val="24"/>
        </w:rPr>
        <w:t>Adek</w:t>
      </w:r>
      <w:r>
        <w:rPr>
          <w:spacing w:val="-1"/>
          <w:sz w:val="24"/>
        </w:rPr>
        <w:t> </w:t>
      </w:r>
      <w:r>
        <w:rPr>
          <w:sz w:val="24"/>
        </w:rPr>
        <w:t>saya</w:t>
      </w:r>
      <w:r>
        <w:rPr>
          <w:spacing w:val="-5"/>
          <w:sz w:val="24"/>
        </w:rPr>
        <w:t> </w:t>
      </w:r>
      <w:r>
        <w:rPr>
          <w:sz w:val="24"/>
        </w:rPr>
        <w:t>tercinta</w:t>
      </w:r>
      <w:r>
        <w:rPr>
          <w:spacing w:val="-4"/>
          <w:sz w:val="24"/>
        </w:rPr>
        <w:t> </w:t>
      </w:r>
      <w:r>
        <w:rPr>
          <w:sz w:val="24"/>
        </w:rPr>
        <w:t>Daffa</w:t>
      </w:r>
      <w:r>
        <w:rPr>
          <w:spacing w:val="-5"/>
          <w:sz w:val="24"/>
        </w:rPr>
        <w:t> </w:t>
      </w:r>
      <w:r>
        <w:rPr>
          <w:sz w:val="24"/>
        </w:rPr>
        <w:t>Nurfawwaz</w:t>
      </w:r>
      <w:r>
        <w:rPr>
          <w:spacing w:val="3"/>
          <w:sz w:val="24"/>
        </w:rPr>
        <w:t> </w:t>
      </w:r>
      <w:r>
        <w:rPr>
          <w:spacing w:val="-2"/>
          <w:sz w:val="24"/>
        </w:rPr>
        <w:t>Irwanto</w:t>
      </w:r>
    </w:p>
    <w:p>
      <w:pPr>
        <w:pStyle w:val="ListParagraph"/>
        <w:numPr>
          <w:ilvl w:val="0"/>
          <w:numId w:val="1"/>
        </w:numPr>
        <w:tabs>
          <w:tab w:pos="1233" w:val="left" w:leader="none"/>
          <w:tab w:pos="1273" w:val="left" w:leader="none"/>
        </w:tabs>
        <w:spacing w:line="360" w:lineRule="auto" w:before="139" w:after="0"/>
        <w:ind w:left="1273" w:right="638" w:hanging="284"/>
        <w:jc w:val="left"/>
        <w:rPr>
          <w:sz w:val="24"/>
        </w:rPr>
      </w:pPr>
      <w:r>
        <w:rPr>
          <w:sz w:val="24"/>
        </w:rPr>
        <w:t>Keluarga</w:t>
      </w:r>
      <w:r>
        <w:rPr>
          <w:spacing w:val="-4"/>
          <w:sz w:val="24"/>
        </w:rPr>
        <w:t> </w:t>
      </w:r>
      <w:r>
        <w:rPr>
          <w:sz w:val="24"/>
        </w:rPr>
        <w:t>kakak</w:t>
      </w:r>
      <w:r>
        <w:rPr>
          <w:spacing w:val="-3"/>
          <w:sz w:val="24"/>
        </w:rPr>
        <w:t> </w:t>
      </w:r>
      <w:r>
        <w:rPr>
          <w:sz w:val="24"/>
        </w:rPr>
        <w:t>ipar</w:t>
      </w:r>
      <w:r>
        <w:rPr>
          <w:spacing w:val="-4"/>
          <w:sz w:val="24"/>
        </w:rPr>
        <w:t> </w:t>
      </w:r>
      <w:r>
        <w:rPr>
          <w:sz w:val="24"/>
        </w:rPr>
        <w:t>saya</w:t>
      </w:r>
      <w:r>
        <w:rPr>
          <w:spacing w:val="-2"/>
          <w:sz w:val="24"/>
        </w:rPr>
        <w:t> </w:t>
      </w:r>
      <w:r>
        <w:rPr>
          <w:sz w:val="24"/>
        </w:rPr>
        <w:t>Bapak</w:t>
      </w:r>
      <w:r>
        <w:rPr>
          <w:spacing w:val="-3"/>
          <w:sz w:val="24"/>
        </w:rPr>
        <w:t> </w:t>
      </w:r>
      <w:r>
        <w:rPr>
          <w:sz w:val="24"/>
        </w:rPr>
        <w:t>Biman,</w:t>
      </w:r>
      <w:r>
        <w:rPr>
          <w:spacing w:val="-3"/>
          <w:sz w:val="24"/>
        </w:rPr>
        <w:t> </w:t>
      </w:r>
      <w:r>
        <w:rPr>
          <w:sz w:val="24"/>
        </w:rPr>
        <w:t>Ibu</w:t>
      </w:r>
      <w:r>
        <w:rPr>
          <w:spacing w:val="-1"/>
          <w:sz w:val="24"/>
        </w:rPr>
        <w:t> </w:t>
      </w:r>
      <w:r>
        <w:rPr>
          <w:sz w:val="24"/>
        </w:rPr>
        <w:t>Lilik</w:t>
      </w:r>
      <w:r>
        <w:rPr>
          <w:spacing w:val="-3"/>
          <w:sz w:val="24"/>
        </w:rPr>
        <w:t> </w:t>
      </w:r>
      <w:r>
        <w:rPr>
          <w:sz w:val="24"/>
        </w:rPr>
        <w:t>Marlina</w:t>
      </w:r>
      <w:r>
        <w:rPr>
          <w:spacing w:val="-2"/>
          <w:sz w:val="24"/>
        </w:rPr>
        <w:t> </w:t>
      </w:r>
      <w:r>
        <w:rPr>
          <w:sz w:val="24"/>
        </w:rPr>
        <w:t>dan</w:t>
      </w:r>
      <w:r>
        <w:rPr>
          <w:spacing w:val="-3"/>
          <w:sz w:val="24"/>
        </w:rPr>
        <w:t> </w:t>
      </w:r>
      <w:r>
        <w:rPr>
          <w:sz w:val="24"/>
        </w:rPr>
        <w:t>Berliana</w:t>
      </w:r>
      <w:r>
        <w:rPr>
          <w:spacing w:val="-2"/>
          <w:sz w:val="24"/>
        </w:rPr>
        <w:t> </w:t>
      </w:r>
      <w:r>
        <w:rPr>
          <w:sz w:val="24"/>
        </w:rPr>
        <w:t>Dwi Gadis Permata</w:t>
      </w:r>
    </w:p>
    <w:p>
      <w:pPr>
        <w:pStyle w:val="ListParagraph"/>
        <w:numPr>
          <w:ilvl w:val="0"/>
          <w:numId w:val="1"/>
        </w:numPr>
        <w:tabs>
          <w:tab w:pos="1232" w:val="left" w:leader="none"/>
        </w:tabs>
        <w:spacing w:line="274" w:lineRule="exact" w:before="0" w:after="0"/>
        <w:ind w:left="1232" w:right="0" w:hanging="240"/>
        <w:jc w:val="left"/>
        <w:rPr>
          <w:sz w:val="24"/>
        </w:rPr>
      </w:pPr>
      <w:r>
        <w:rPr>
          <w:sz w:val="24"/>
        </w:rPr>
        <w:t>Nenek</w:t>
      </w:r>
      <w:r>
        <w:rPr>
          <w:spacing w:val="-6"/>
          <w:sz w:val="24"/>
        </w:rPr>
        <w:t> </w:t>
      </w:r>
      <w:r>
        <w:rPr>
          <w:sz w:val="24"/>
        </w:rPr>
        <w:t>saya</w:t>
      </w:r>
      <w:r>
        <w:rPr>
          <w:spacing w:val="-2"/>
          <w:sz w:val="24"/>
        </w:rPr>
        <w:t> Rochmah</w:t>
      </w:r>
    </w:p>
    <w:p>
      <w:pPr>
        <w:pStyle w:val="ListParagraph"/>
        <w:numPr>
          <w:ilvl w:val="0"/>
          <w:numId w:val="1"/>
        </w:numPr>
        <w:tabs>
          <w:tab w:pos="1232" w:val="left" w:leader="none"/>
        </w:tabs>
        <w:spacing w:line="240" w:lineRule="auto" w:before="139" w:after="0"/>
        <w:ind w:left="1232" w:right="0" w:hanging="240"/>
        <w:jc w:val="both"/>
        <w:rPr>
          <w:sz w:val="24"/>
        </w:rPr>
      </w:pPr>
      <w:r>
        <w:rPr>
          <w:sz w:val="24"/>
        </w:rPr>
        <w:t>Diri</w:t>
      </w:r>
      <w:r>
        <w:rPr>
          <w:spacing w:val="-2"/>
          <w:sz w:val="24"/>
        </w:rPr>
        <w:t> </w:t>
      </w:r>
      <w:r>
        <w:rPr>
          <w:sz w:val="24"/>
        </w:rPr>
        <w:t>sendiri</w:t>
      </w:r>
      <w:r>
        <w:rPr>
          <w:spacing w:val="-1"/>
          <w:sz w:val="24"/>
        </w:rPr>
        <w:t> </w:t>
      </w:r>
      <w:r>
        <w:rPr>
          <w:sz w:val="24"/>
        </w:rPr>
        <w:t>Ramada</w:t>
      </w:r>
      <w:r>
        <w:rPr>
          <w:spacing w:val="-2"/>
          <w:sz w:val="24"/>
        </w:rPr>
        <w:t> </w:t>
      </w:r>
      <w:r>
        <w:rPr>
          <w:sz w:val="24"/>
        </w:rPr>
        <w:t>Satriasa</w:t>
      </w:r>
      <w:r>
        <w:rPr>
          <w:spacing w:val="1"/>
          <w:sz w:val="24"/>
        </w:rPr>
        <w:t> </w:t>
      </w:r>
      <w:r>
        <w:rPr>
          <w:spacing w:val="-2"/>
          <w:sz w:val="24"/>
        </w:rPr>
        <w:t>Irwanto</w:t>
      </w:r>
    </w:p>
    <w:p>
      <w:pPr>
        <w:pStyle w:val="ListParagraph"/>
        <w:numPr>
          <w:ilvl w:val="0"/>
          <w:numId w:val="1"/>
        </w:numPr>
        <w:tabs>
          <w:tab w:pos="1273" w:val="left" w:leader="none"/>
        </w:tabs>
        <w:spacing w:line="360" w:lineRule="auto" w:before="140" w:after="0"/>
        <w:ind w:left="1273" w:right="578" w:hanging="284"/>
        <w:jc w:val="both"/>
        <w:rPr>
          <w:sz w:val="24"/>
        </w:rPr>
      </w:pPr>
      <w:r>
        <w:rPr>
          <w:sz w:val="24"/>
        </w:rPr>
        <w:t>Keluarga Saudara Saya Bapak Yono, Ibu Anik, Bagas, Risna, Anin dan </w:t>
      </w:r>
      <w:r>
        <w:rPr>
          <w:spacing w:val="-2"/>
          <w:sz w:val="24"/>
        </w:rPr>
        <w:t>Satrio</w:t>
      </w:r>
    </w:p>
    <w:p>
      <w:pPr>
        <w:pStyle w:val="ListParagraph"/>
        <w:numPr>
          <w:ilvl w:val="0"/>
          <w:numId w:val="1"/>
        </w:numPr>
        <w:tabs>
          <w:tab w:pos="1265" w:val="left" w:leader="none"/>
          <w:tab w:pos="1273" w:val="left" w:leader="none"/>
        </w:tabs>
        <w:spacing w:line="360" w:lineRule="auto" w:before="3" w:after="0"/>
        <w:ind w:left="1273" w:right="573" w:hanging="284"/>
        <w:jc w:val="both"/>
        <w:rPr>
          <w:sz w:val="24"/>
        </w:rPr>
      </w:pPr>
      <w:r>
        <w:rPr>
          <w:sz w:val="24"/>
        </w:rPr>
        <w:t>Sahabat atau teman dekat saya Alvaro, Azzakhra, Anggiyanti, Aski, Rifa, Sadiyah, Mutia, Nila, Tafia, Vernanda, Laili, Anggita, Maula, Adefe, Cindy dan Maul</w:t>
      </w:r>
    </w:p>
    <w:p>
      <w:pPr>
        <w:pStyle w:val="ListParagraph"/>
        <w:numPr>
          <w:ilvl w:val="0"/>
          <w:numId w:val="1"/>
        </w:numPr>
        <w:tabs>
          <w:tab w:pos="1238" w:val="left" w:leader="none"/>
          <w:tab w:pos="1273" w:val="left" w:leader="none"/>
        </w:tabs>
        <w:spacing w:line="360" w:lineRule="auto" w:before="1" w:after="0"/>
        <w:ind w:left="1273" w:right="575" w:hanging="284"/>
        <w:jc w:val="both"/>
        <w:rPr>
          <w:sz w:val="24"/>
        </w:rPr>
      </w:pPr>
      <w:r>
        <w:rPr>
          <w:sz w:val="24"/>
        </w:rPr>
        <w:t>Tontonan saya yang telah menemani pembuatan skripsi Masha and the Bear dan Musik saya yang selalu menemani pembuatan skripsi yaitu Blackpink</w:t>
      </w:r>
    </w:p>
    <w:p>
      <w:pPr>
        <w:pStyle w:val="ListParagraph"/>
        <w:spacing w:after="0" w:line="360" w:lineRule="auto"/>
        <w:jc w:val="both"/>
        <w:rPr>
          <w:sz w:val="24"/>
        </w:rPr>
        <w:sectPr>
          <w:pgSz w:w="11920" w:h="16850"/>
          <w:pgMar w:header="0" w:footer="990" w:top="1940" w:bottom="1180" w:left="1559" w:right="1133"/>
        </w:sectPr>
      </w:pPr>
    </w:p>
    <w:p>
      <w:pPr>
        <w:pStyle w:val="BodyText"/>
        <w:spacing w:before="4"/>
        <w:rPr>
          <w:sz w:val="17"/>
        </w:rPr>
      </w:pPr>
      <w:r>
        <w:rPr>
          <w:sz w:val="17"/>
        </w:rPr>
        <w:drawing>
          <wp:anchor distT="0" distB="0" distL="0" distR="0" allowOverlap="1" layoutInCell="1" locked="0" behindDoc="0" simplePos="0" relativeHeight="15730176">
            <wp:simplePos x="0" y="0"/>
            <wp:positionH relativeFrom="page">
              <wp:posOffset>1079500</wp:posOffset>
            </wp:positionH>
            <wp:positionV relativeFrom="page">
              <wp:posOffset>1428114</wp:posOffset>
            </wp:positionV>
            <wp:extent cx="5763895" cy="72136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763895" cy="7213600"/>
                    </a:xfrm>
                    <a:prstGeom prst="rect">
                      <a:avLst/>
                    </a:prstGeom>
                  </pic:spPr>
                </pic:pic>
              </a:graphicData>
            </a:graphic>
          </wp:anchor>
        </w:drawing>
      </w:r>
    </w:p>
    <w:p>
      <w:pPr>
        <w:pStyle w:val="BodyText"/>
        <w:spacing w:after="0"/>
        <w:rPr>
          <w:sz w:val="17"/>
        </w:rPr>
        <w:sectPr>
          <w:pgSz w:w="11920" w:h="16850"/>
          <w:pgMar w:header="0" w:footer="990" w:top="1940" w:bottom="1180" w:left="1559" w:right="1133"/>
        </w:sectPr>
      </w:pPr>
    </w:p>
    <w:p>
      <w:pPr>
        <w:pStyle w:val="BodyText"/>
        <w:spacing w:before="31"/>
      </w:pPr>
    </w:p>
    <w:p>
      <w:pPr>
        <w:pStyle w:val="Heading1"/>
        <w:ind w:left="1294"/>
      </w:pPr>
      <w:bookmarkStart w:name="_bookmark2" w:id="3"/>
      <w:bookmarkEnd w:id="3"/>
      <w:r>
        <w:rPr>
          <w:b w:val="0"/>
        </w:rPr>
      </w:r>
      <w:r>
        <w:rPr/>
        <w:t>PEDOMAN</w:t>
      </w:r>
      <w:r>
        <w:rPr>
          <w:spacing w:val="-4"/>
        </w:rPr>
        <w:t> </w:t>
      </w:r>
      <w:r>
        <w:rPr>
          <w:spacing w:val="-2"/>
        </w:rPr>
        <w:t>TRANSLITERASI</w:t>
      </w:r>
    </w:p>
    <w:p>
      <w:pPr>
        <w:pStyle w:val="BodyText"/>
        <w:spacing w:line="360" w:lineRule="auto" w:before="139"/>
        <w:ind w:left="992" w:right="565" w:firstLine="566"/>
        <w:jc w:val="both"/>
      </w:pPr>
      <w:r>
        <w:rPr/>
        <w:t>Pedoman Transliterasi Arab-Latin dibuat pada tahun 1987 oleh Menteri Agama dan Menteri Pendidikan dan Kebudayaan Republik Indonesia.</w:t>
      </w:r>
      <w:r>
        <w:rPr>
          <w:spacing w:val="40"/>
        </w:rPr>
        <w:t> </w:t>
      </w:r>
      <w:r>
        <w:rPr/>
        <w:t>Pedoman ini akan digunakan untuk mentransliterasi kosa kata bahasa Arab dalam</w:t>
      </w:r>
      <w:r>
        <w:rPr>
          <w:spacing w:val="-5"/>
        </w:rPr>
        <w:t> </w:t>
      </w:r>
      <w:r>
        <w:rPr/>
        <w:t>kepenulisan</w:t>
      </w:r>
      <w:r>
        <w:rPr>
          <w:spacing w:val="-1"/>
        </w:rPr>
        <w:t> </w:t>
      </w:r>
      <w:r>
        <w:rPr/>
        <w:t>penelitian.</w:t>
      </w:r>
      <w:r>
        <w:rPr>
          <w:spacing w:val="-2"/>
        </w:rPr>
        <w:t> </w:t>
      </w:r>
      <w:r>
        <w:rPr/>
        <w:t>Panduan</w:t>
      </w:r>
      <w:r>
        <w:rPr>
          <w:spacing w:val="-1"/>
        </w:rPr>
        <w:t> </w:t>
      </w:r>
      <w:r>
        <w:rPr/>
        <w:t>tersebut</w:t>
      </w:r>
      <w:r>
        <w:rPr>
          <w:spacing w:val="-2"/>
        </w:rPr>
        <w:t> </w:t>
      </w:r>
      <w:r>
        <w:rPr/>
        <w:t>akan</w:t>
      </w:r>
      <w:r>
        <w:rPr>
          <w:spacing w:val="-2"/>
        </w:rPr>
        <w:t> </w:t>
      </w:r>
      <w:r>
        <w:rPr/>
        <w:t>disertakan</w:t>
      </w:r>
      <w:r>
        <w:rPr>
          <w:spacing w:val="-2"/>
        </w:rPr>
        <w:t> </w:t>
      </w:r>
      <w:r>
        <w:rPr/>
        <w:t>sebagai</w:t>
      </w:r>
      <w:r>
        <w:rPr>
          <w:spacing w:val="-2"/>
        </w:rPr>
        <w:t> </w:t>
      </w:r>
      <w:r>
        <w:rPr/>
        <w:t>berikut</w:t>
      </w:r>
    </w:p>
    <w:p>
      <w:pPr>
        <w:spacing w:line="274" w:lineRule="exact" w:before="0"/>
        <w:ind w:left="992" w:right="0" w:firstLine="0"/>
        <w:jc w:val="left"/>
        <w:rPr>
          <w:sz w:val="24"/>
        </w:rPr>
      </w:pPr>
      <w:r>
        <w:rPr>
          <w:spacing w:val="-10"/>
          <w:sz w:val="24"/>
        </w:rPr>
        <w:t>:</w:t>
      </w:r>
    </w:p>
    <w:p>
      <w:pPr>
        <w:pStyle w:val="ListParagraph"/>
        <w:numPr>
          <w:ilvl w:val="0"/>
          <w:numId w:val="2"/>
        </w:numPr>
        <w:tabs>
          <w:tab w:pos="1271" w:val="left" w:leader="none"/>
        </w:tabs>
        <w:spacing w:line="240" w:lineRule="auto" w:before="140" w:after="0"/>
        <w:ind w:left="1271" w:right="0" w:hanging="279"/>
        <w:jc w:val="both"/>
        <w:rPr>
          <w:sz w:val="24"/>
        </w:rPr>
      </w:pPr>
      <w:r>
        <w:rPr>
          <w:spacing w:val="-2"/>
          <w:sz w:val="24"/>
        </w:rPr>
        <w:t>Konsonan</w:t>
      </w:r>
    </w:p>
    <w:p>
      <w:pPr>
        <w:pStyle w:val="BodyText"/>
        <w:spacing w:before="10"/>
        <w:rPr>
          <w:sz w:val="14"/>
        </w:rPr>
      </w:pPr>
      <w:r>
        <w:rPr>
          <w:sz w:val="14"/>
        </w:rPr>
        <w:drawing>
          <wp:anchor distT="0" distB="0" distL="0" distR="0" allowOverlap="1" layoutInCell="1" locked="0" behindDoc="1" simplePos="0" relativeHeight="487589888">
            <wp:simplePos x="0" y="0"/>
            <wp:positionH relativeFrom="page">
              <wp:posOffset>2550160</wp:posOffset>
            </wp:positionH>
            <wp:positionV relativeFrom="paragraph">
              <wp:posOffset>124265</wp:posOffset>
            </wp:positionV>
            <wp:extent cx="3232087" cy="3583304"/>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3232087" cy="3583304"/>
                    </a:xfrm>
                    <a:prstGeom prst="rect">
                      <a:avLst/>
                    </a:prstGeom>
                  </pic:spPr>
                </pic:pic>
              </a:graphicData>
            </a:graphic>
          </wp:anchor>
        </w:drawing>
      </w:r>
    </w:p>
    <w:p>
      <w:pPr>
        <w:pStyle w:val="BodyText"/>
        <w:spacing w:line="360" w:lineRule="auto" w:before="198"/>
        <w:ind w:left="992" w:right="572" w:firstLine="566"/>
        <w:jc w:val="both"/>
      </w:pPr>
      <w:r>
        <w:rPr/>
        <w:t>Apabila Hamzah ( </w:t>
      </w:r>
      <w:r>
        <w:rPr>
          <w:rtl/>
        </w:rPr>
        <w:t>ء</w:t>
      </w:r>
      <w:r>
        <w:rPr/>
        <w:t> ) terdapat di diawal kata yang diikuti dengan vokalnya tanpa diberi tanda apapun. Dan jika terletak ditengah atau diakhir, maka ditullis dengan tanda (‘</w:t>
      </w:r>
      <w:r>
        <w:rPr/>
        <w:t>)</w:t>
      </w:r>
    </w:p>
    <w:p>
      <w:pPr>
        <w:pStyle w:val="ListParagraph"/>
        <w:numPr>
          <w:ilvl w:val="0"/>
          <w:numId w:val="2"/>
        </w:numPr>
        <w:tabs>
          <w:tab w:pos="1272" w:val="left" w:leader="none"/>
        </w:tabs>
        <w:spacing w:line="273" w:lineRule="exact" w:before="0" w:after="0"/>
        <w:ind w:left="1272" w:right="0" w:hanging="280"/>
        <w:jc w:val="both"/>
        <w:rPr>
          <w:sz w:val="24"/>
        </w:rPr>
      </w:pPr>
      <w:r>
        <w:rPr>
          <w:spacing w:val="-2"/>
          <w:sz w:val="24"/>
        </w:rPr>
        <w:t>Vokal</w:t>
      </w:r>
    </w:p>
    <w:p>
      <w:pPr>
        <w:pStyle w:val="BodyText"/>
        <w:spacing w:line="360" w:lineRule="auto" w:before="142"/>
        <w:ind w:left="1273" w:right="575"/>
        <w:jc w:val="both"/>
      </w:pPr>
      <w:r>
        <w:rPr/>
        <w:t>Vokal monoftong dalam bahasa arab dapat berupa tanda atau </w:t>
      </w:r>
      <w:r>
        <w:rPr/>
        <w:t>harakat, sebagai berikut :</w:t>
      </w:r>
    </w:p>
    <w:p>
      <w:pPr>
        <w:pStyle w:val="BodyText"/>
        <w:spacing w:after="0" w:line="360" w:lineRule="auto"/>
        <w:jc w:val="both"/>
        <w:sectPr>
          <w:pgSz w:w="11920" w:h="16850"/>
          <w:pgMar w:header="0" w:footer="990" w:top="1940" w:bottom="1180" w:left="1559" w:right="1133"/>
        </w:sectPr>
      </w:pPr>
    </w:p>
    <w:p>
      <w:pPr>
        <w:pStyle w:val="BodyText"/>
        <w:spacing w:before="150"/>
        <w:rPr>
          <w:sz w:val="20"/>
        </w:rPr>
      </w:pPr>
    </w:p>
    <w:p>
      <w:pPr>
        <w:pStyle w:val="BodyText"/>
        <w:ind w:left="2605"/>
        <w:rPr>
          <w:sz w:val="20"/>
        </w:rPr>
      </w:pPr>
      <w:r>
        <w:rPr>
          <w:sz w:val="20"/>
        </w:rPr>
        <w:drawing>
          <wp:inline distT="0" distB="0" distL="0" distR="0">
            <wp:extent cx="2980492" cy="1128712"/>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2980492" cy="1128712"/>
                    </a:xfrm>
                    <a:prstGeom prst="rect">
                      <a:avLst/>
                    </a:prstGeom>
                  </pic:spPr>
                </pic:pic>
              </a:graphicData>
            </a:graphic>
          </wp:inline>
        </w:drawing>
      </w:r>
      <w:r>
        <w:rPr>
          <w:sz w:val="20"/>
        </w:rPr>
      </w:r>
    </w:p>
    <w:p>
      <w:pPr>
        <w:pStyle w:val="BodyText"/>
        <w:spacing w:line="360" w:lineRule="auto" w:before="211"/>
        <w:ind w:left="992" w:right="549" w:firstLine="566"/>
      </w:pPr>
      <w:r>
        <w:rPr/>
        <w:drawing>
          <wp:anchor distT="0" distB="0" distL="0" distR="0" allowOverlap="1" layoutInCell="1" locked="0" behindDoc="1" simplePos="0" relativeHeight="487590400">
            <wp:simplePos x="0" y="0"/>
            <wp:positionH relativeFrom="page">
              <wp:posOffset>2626360</wp:posOffset>
            </wp:positionH>
            <wp:positionV relativeFrom="paragraph">
              <wp:posOffset>669925</wp:posOffset>
            </wp:positionV>
            <wp:extent cx="3189865" cy="984408"/>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3189865" cy="984408"/>
                    </a:xfrm>
                    <a:prstGeom prst="rect">
                      <a:avLst/>
                    </a:prstGeom>
                  </pic:spPr>
                </pic:pic>
              </a:graphicData>
            </a:graphic>
          </wp:anchor>
        </w:drawing>
      </w:r>
      <w:r>
        <w:rPr/>
        <w:t>Vokal</w:t>
      </w:r>
      <w:r>
        <w:rPr>
          <w:spacing w:val="-4"/>
        </w:rPr>
        <w:t> </w:t>
      </w:r>
      <w:r>
        <w:rPr/>
        <w:t>diftong</w:t>
      </w:r>
      <w:r>
        <w:rPr>
          <w:spacing w:val="-4"/>
        </w:rPr>
        <w:t> </w:t>
      </w:r>
      <w:r>
        <w:rPr/>
        <w:t>dalam</w:t>
      </w:r>
      <w:r>
        <w:rPr>
          <w:spacing w:val="-4"/>
        </w:rPr>
        <w:t> </w:t>
      </w:r>
      <w:r>
        <w:rPr/>
        <w:t>bahasa</w:t>
      </w:r>
      <w:r>
        <w:rPr>
          <w:spacing w:val="-5"/>
        </w:rPr>
        <w:t> </w:t>
      </w:r>
      <w:r>
        <w:rPr/>
        <w:t>Arab</w:t>
      </w:r>
      <w:r>
        <w:rPr>
          <w:spacing w:val="-4"/>
        </w:rPr>
        <w:t> </w:t>
      </w:r>
      <w:r>
        <w:rPr/>
        <w:t>yang</w:t>
      </w:r>
      <w:r>
        <w:rPr>
          <w:spacing w:val="-4"/>
        </w:rPr>
        <w:t> </w:t>
      </w:r>
      <w:r>
        <w:rPr/>
        <w:t>berupa</w:t>
      </w:r>
      <w:r>
        <w:rPr>
          <w:spacing w:val="-6"/>
        </w:rPr>
        <w:t> </w:t>
      </w:r>
      <w:r>
        <w:rPr/>
        <w:t>gabungan</w:t>
      </w:r>
      <w:r>
        <w:rPr>
          <w:spacing w:val="-4"/>
        </w:rPr>
        <w:t> </w:t>
      </w:r>
      <w:r>
        <w:rPr/>
        <w:t>antara</w:t>
      </w:r>
      <w:r>
        <w:rPr>
          <w:spacing w:val="-5"/>
        </w:rPr>
        <w:t> </w:t>
      </w:r>
      <w:r>
        <w:rPr/>
        <w:t>harakat dan tanda huruf, antara lain:</w:t>
      </w:r>
    </w:p>
    <w:p>
      <w:pPr>
        <w:pStyle w:val="BodyText"/>
        <w:spacing w:before="9"/>
        <w:rPr>
          <w:sz w:val="8"/>
        </w:rPr>
      </w:pPr>
    </w:p>
    <w:p>
      <w:pPr>
        <w:pStyle w:val="BodyText"/>
        <w:spacing w:after="0"/>
        <w:rPr>
          <w:sz w:val="8"/>
        </w:rPr>
        <w:sectPr>
          <w:pgSz w:w="11920" w:h="16850"/>
          <w:pgMar w:header="0" w:footer="990" w:top="1940" w:bottom="1180" w:left="1559" w:right="1133"/>
        </w:sectPr>
      </w:pPr>
    </w:p>
    <w:p>
      <w:pPr>
        <w:pStyle w:val="ListParagraph"/>
        <w:numPr>
          <w:ilvl w:val="0"/>
          <w:numId w:val="2"/>
        </w:numPr>
        <w:tabs>
          <w:tab w:pos="1272" w:val="left" w:leader="none"/>
        </w:tabs>
        <w:spacing w:line="240" w:lineRule="auto" w:before="90" w:after="0"/>
        <w:ind w:left="1272" w:right="0" w:hanging="280"/>
        <w:jc w:val="left"/>
        <w:rPr>
          <w:i/>
          <w:sz w:val="24"/>
        </w:rPr>
      </w:pPr>
      <w:r>
        <w:rPr>
          <w:sz w:val="24"/>
        </w:rPr>
        <w:t>Syaddah</w:t>
      </w:r>
      <w:r>
        <w:rPr>
          <w:spacing w:val="-2"/>
          <w:sz w:val="24"/>
        </w:rPr>
        <w:t> </w:t>
      </w:r>
      <w:r>
        <w:rPr>
          <w:i/>
          <w:spacing w:val="-2"/>
          <w:sz w:val="24"/>
        </w:rPr>
        <w:t>(Tasydid)</w:t>
      </w:r>
    </w:p>
    <w:p>
      <w:pPr>
        <w:pStyle w:val="BodyText"/>
        <w:spacing w:before="129"/>
        <w:ind w:left="1273"/>
        <w:rPr>
          <w:position w:val="1"/>
        </w:rPr>
      </w:pPr>
      <w:r>
        <w:rPr/>
        <w:t>Dalam</w:t>
      </w:r>
      <w:r>
        <w:rPr>
          <w:spacing w:val="50"/>
          <w:w w:val="150"/>
        </w:rPr>
        <w:t> </w:t>
      </w:r>
      <w:r>
        <w:rPr/>
        <w:t>bahasa</w:t>
      </w:r>
      <w:r>
        <w:rPr>
          <w:spacing w:val="50"/>
          <w:w w:val="150"/>
        </w:rPr>
        <w:t> </w:t>
      </w:r>
      <w:r>
        <w:rPr/>
        <w:t>arab</w:t>
      </w:r>
      <w:r>
        <w:rPr>
          <w:spacing w:val="50"/>
          <w:w w:val="150"/>
        </w:rPr>
        <w:t> </w:t>
      </w:r>
      <w:r>
        <w:rPr/>
        <w:t>ditulis</w:t>
      </w:r>
      <w:r>
        <w:rPr>
          <w:spacing w:val="51"/>
          <w:w w:val="150"/>
        </w:rPr>
        <w:t> </w:t>
      </w:r>
      <w:r>
        <w:rPr/>
        <w:t>dengan</w:t>
      </w:r>
      <w:r>
        <w:rPr>
          <w:spacing w:val="50"/>
          <w:w w:val="150"/>
        </w:rPr>
        <w:t> </w:t>
      </w:r>
      <w:r>
        <w:rPr/>
        <w:t>lambang</w:t>
      </w:r>
      <w:r>
        <w:rPr>
          <w:spacing w:val="53"/>
          <w:w w:val="150"/>
        </w:rPr>
        <w:t> </w:t>
      </w:r>
      <w:r>
        <w:rPr>
          <w:spacing w:val="-5"/>
        </w:rPr>
        <w:t>(</w:t>
      </w:r>
      <w:r>
        <w:rPr>
          <w:spacing w:val="-5"/>
          <w:rtl/>
        </w:rPr>
        <w:t>ْ</w:t>
      </w:r>
      <w:r>
        <w:rPr>
          <w:spacing w:val="-5"/>
          <w:position w:val="1"/>
        </w:rPr>
        <w:t>˚</w:t>
      </w:r>
    </w:p>
    <w:p>
      <w:pPr>
        <w:spacing w:line="240" w:lineRule="auto" w:before="229"/>
        <w:rPr>
          <w:sz w:val="24"/>
        </w:rPr>
      </w:pPr>
      <w:r>
        <w:rPr/>
        <w:br w:type="column"/>
      </w:r>
      <w:r>
        <w:rPr>
          <w:sz w:val="24"/>
        </w:rPr>
      </w:r>
    </w:p>
    <w:p>
      <w:pPr>
        <w:pStyle w:val="BodyText"/>
        <w:ind w:left="100"/>
      </w:pPr>
      <w:r>
        <w:rPr/>
        <w:t>'</w:t>
      </w:r>
      <w:r>
        <w:rPr>
          <w:spacing w:val="51"/>
          <w:w w:val="150"/>
        </w:rPr>
        <w:t> </w:t>
      </w:r>
      <w:r>
        <w:rPr/>
        <w:t>),</w:t>
      </w:r>
      <w:r>
        <w:rPr>
          <w:spacing w:val="50"/>
          <w:w w:val="150"/>
        </w:rPr>
        <w:t> </w:t>
      </w:r>
      <w:r>
        <w:rPr/>
        <w:t>dan</w:t>
      </w:r>
      <w:r>
        <w:rPr>
          <w:spacing w:val="51"/>
          <w:w w:val="150"/>
        </w:rPr>
        <w:t> </w:t>
      </w:r>
      <w:r>
        <w:rPr/>
        <w:t>dalam</w:t>
      </w:r>
      <w:r>
        <w:rPr>
          <w:spacing w:val="52"/>
          <w:w w:val="150"/>
        </w:rPr>
        <w:t> </w:t>
      </w:r>
      <w:r>
        <w:rPr>
          <w:spacing w:val="-2"/>
        </w:rPr>
        <w:t>literasi</w:t>
      </w:r>
    </w:p>
    <w:p>
      <w:pPr>
        <w:pStyle w:val="BodyText"/>
        <w:spacing w:after="0"/>
        <w:sectPr>
          <w:type w:val="continuous"/>
          <w:pgSz w:w="11920" w:h="16850"/>
          <w:pgMar w:header="0" w:footer="990" w:top="1940" w:bottom="1180" w:left="1559" w:right="1133"/>
          <w:cols w:num="2" w:equalWidth="0">
            <w:col w:w="6177" w:space="40"/>
            <w:col w:w="3011"/>
          </w:cols>
        </w:sectPr>
      </w:pPr>
    </w:p>
    <w:p>
      <w:pPr>
        <w:pStyle w:val="BodyText"/>
        <w:spacing w:line="360" w:lineRule="auto" w:before="137"/>
        <w:ind w:left="1273" w:right="567"/>
        <w:jc w:val="both"/>
        <w:rPr>
          <w:i/>
          <w:iCs/>
        </w:rPr>
      </w:pPr>
      <w:r>
        <w:rPr/>
        <w:t>dimaksudkan dengan pengulangan huruf (konsonan ganda) yang diberi</w:t>
      </w:r>
      <w:r>
        <w:rPr>
          <w:spacing w:val="40"/>
        </w:rPr>
        <w:t> </w:t>
      </w:r>
      <w:r>
        <w:rPr/>
        <w:t>tanda syaddah. Contoh : </w:t>
      </w:r>
      <w:r>
        <w:rPr>
          <w:rtl/>
        </w:rPr>
        <w:t>داة</w:t>
      </w:r>
      <w:r>
        <w:rPr/>
        <w:t> </w:t>
      </w:r>
      <w:r>
        <w:rPr>
          <w:rtl/>
        </w:rPr>
        <w:t>ا</w:t>
      </w:r>
      <w:r>
        <w:rPr/>
        <w:t> : </w:t>
      </w:r>
      <w:r>
        <w:rPr>
          <w:i/>
          <w:iCs/>
        </w:rPr>
        <w:t>'idda</w:t>
      </w:r>
      <w:r>
        <w:rPr>
          <w:i/>
          <w:iCs/>
        </w:rPr>
        <w:t>h</w:t>
      </w:r>
    </w:p>
    <w:p>
      <w:pPr>
        <w:pStyle w:val="ListParagraph"/>
        <w:numPr>
          <w:ilvl w:val="0"/>
          <w:numId w:val="2"/>
        </w:numPr>
        <w:tabs>
          <w:tab w:pos="1271" w:val="left" w:leader="none"/>
        </w:tabs>
        <w:spacing w:line="240" w:lineRule="auto" w:before="3" w:after="0"/>
        <w:ind w:left="1271" w:right="0" w:hanging="279"/>
        <w:jc w:val="both"/>
        <w:rPr>
          <w:sz w:val="24"/>
        </w:rPr>
      </w:pPr>
      <w:r>
        <w:rPr>
          <w:sz w:val="24"/>
        </w:rPr>
        <w:t>Kata</w:t>
      </w:r>
      <w:r>
        <w:rPr>
          <w:spacing w:val="-5"/>
          <w:sz w:val="24"/>
        </w:rPr>
        <w:t> </w:t>
      </w:r>
      <w:r>
        <w:rPr>
          <w:spacing w:val="-2"/>
          <w:sz w:val="24"/>
        </w:rPr>
        <w:t>Sandang</w:t>
      </w:r>
    </w:p>
    <w:p>
      <w:pPr>
        <w:pStyle w:val="BodyText"/>
        <w:spacing w:line="357" w:lineRule="auto" w:before="139"/>
        <w:ind w:left="1273" w:right="562"/>
        <w:jc w:val="both"/>
      </w:pPr>
      <w:r>
        <w:rPr/>
        <w:t>Kata sandang ( </w:t>
      </w:r>
      <w:r>
        <w:rPr>
          <w:rtl/>
        </w:rPr>
        <w:t>ال</w:t>
      </w:r>
      <w:r>
        <w:rPr/>
        <w:t> ...) ditulis dengan al-... misalnya </w:t>
      </w:r>
      <w:r>
        <w:rPr>
          <w:rtl/>
        </w:rPr>
        <w:t>القرآن</w:t>
      </w:r>
      <w:r>
        <w:rPr/>
        <w:t> : al-Qur’an. Al ditulis huruf kecil kecuali jika terletak pada permulaan kalimat</w:t>
      </w:r>
      <w:r>
        <w:rPr/>
        <w:t>.</w:t>
      </w:r>
    </w:p>
    <w:p>
      <w:pPr>
        <w:pStyle w:val="ListParagraph"/>
        <w:numPr>
          <w:ilvl w:val="0"/>
          <w:numId w:val="2"/>
        </w:numPr>
        <w:tabs>
          <w:tab w:pos="1271" w:val="left" w:leader="none"/>
        </w:tabs>
        <w:spacing w:line="240" w:lineRule="auto" w:before="3" w:after="0"/>
        <w:ind w:left="1271" w:right="0" w:hanging="279"/>
        <w:jc w:val="both"/>
        <w:rPr>
          <w:sz w:val="24"/>
        </w:rPr>
      </w:pPr>
      <w:r>
        <w:rPr>
          <w:spacing w:val="-2"/>
          <w:sz w:val="24"/>
        </w:rPr>
        <w:t>Ta’marbutah</w:t>
      </w:r>
    </w:p>
    <w:p>
      <w:pPr>
        <w:pStyle w:val="BodyText"/>
        <w:spacing w:line="360" w:lineRule="auto" w:before="139"/>
        <w:ind w:left="1273" w:right="570"/>
        <w:jc w:val="both"/>
      </w:pPr>
      <w:r>
        <w:rPr/>
        <w:t>Ta’ marbutah dengan transliterasinya dapat dibagi menjadi dua : pertama adalah ta’ marbutah yang memiliki harakat fathah, kasrah, atau dhommah disebut hidup. Kemudian yang kedua ta’ marbutah yang tidak memiliki harakat atau mempunyai harakat sukun disebut mati.</w:t>
      </w:r>
    </w:p>
    <w:p>
      <w:pPr>
        <w:pStyle w:val="BodyText"/>
        <w:spacing w:after="0" w:line="360" w:lineRule="auto"/>
        <w:jc w:val="both"/>
        <w:sectPr>
          <w:type w:val="continuous"/>
          <w:pgSz w:w="11920" w:h="16850"/>
          <w:pgMar w:header="0" w:footer="990" w:top="1940" w:bottom="1180" w:left="1559" w:right="1133"/>
        </w:sectPr>
      </w:pPr>
    </w:p>
    <w:p>
      <w:pPr>
        <w:pStyle w:val="BodyText"/>
        <w:spacing w:before="31"/>
      </w:pPr>
    </w:p>
    <w:p>
      <w:pPr>
        <w:pStyle w:val="Heading1"/>
        <w:ind w:left="1291"/>
      </w:pPr>
      <w:bookmarkStart w:name="_bookmark3" w:id="4"/>
      <w:bookmarkEnd w:id="4"/>
      <w:r>
        <w:rPr>
          <w:b w:val="0"/>
        </w:rPr>
      </w:r>
      <w:r>
        <w:rPr>
          <w:spacing w:val="-2"/>
        </w:rPr>
        <w:t>ABSTRAK</w:t>
      </w:r>
    </w:p>
    <w:p>
      <w:pPr>
        <w:pStyle w:val="BodyText"/>
        <w:spacing w:line="360" w:lineRule="auto" w:before="139"/>
        <w:ind w:left="992" w:right="567" w:firstLine="566"/>
        <w:jc w:val="both"/>
      </w:pPr>
      <w:r>
        <w:rPr/>
        <w:t>Bank syariah yang operasionalnya berdasarkan prinsip-prinsip syariah menawarkan berbagai produk pembiayaan yang tidak hanya menarik kalangan muslim tapi juga menarik di kalangan non muslim. Salah satu bentuk produk pembiayaan yang ada pada BSI yaitu Kredit Usaha Rakyat (KUR).</w:t>
      </w:r>
    </w:p>
    <w:p>
      <w:pPr>
        <w:pStyle w:val="BodyText"/>
        <w:spacing w:line="360" w:lineRule="auto" w:before="118"/>
        <w:ind w:left="992" w:right="563" w:firstLine="566"/>
        <w:jc w:val="both"/>
      </w:pPr>
      <w:r>
        <w:rPr/>
        <w:t>Adapun jenis penelitian ini adalah penelitian lapangan dengan</w:t>
      </w:r>
      <w:r>
        <w:rPr>
          <w:spacing w:val="40"/>
        </w:rPr>
        <w:t> </w:t>
      </w:r>
      <w:r>
        <w:rPr/>
        <w:t>pendekatan kualitatif yang dilakukan secara deskriptif analisis. Lokasi penelitian dilakukan di kantor Bank BSI Syariah KCP Ungaran Diponegoro 1 dan di tempat penerima KUR BSI Syariah KCP Ungaran Diponegoro 1. Dengan sumber data yang terbagi menjadi dua yaitu, sumber data primer. Metode pengumpulan data yaitu meliputi observasi, wawancara dan dokumentasi. Selanjutnya data yang terkumpul digambarkan dan dijabarkan secara jelas mengenai objek penelitian sesuai dengan fakta dilapangan. Setelah itu data dirangkum, kemudian disajikan, setelah itu data dianalisis dan ditarik </w:t>
      </w:r>
      <w:r>
        <w:rPr>
          <w:spacing w:val="-2"/>
        </w:rPr>
        <w:t>kesimpulan.</w:t>
      </w:r>
    </w:p>
    <w:p>
      <w:pPr>
        <w:pStyle w:val="BodyText"/>
        <w:spacing w:line="360" w:lineRule="auto" w:before="124"/>
        <w:ind w:left="992" w:right="564" w:firstLine="566"/>
        <w:jc w:val="both"/>
      </w:pPr>
      <w:r>
        <w:rPr/>
        <w:t>Hasil dari penelitian ini membuktikan bahwa mayoritas nasabah</w:t>
      </w:r>
      <w:r>
        <w:rPr>
          <w:spacing w:val="40"/>
        </w:rPr>
        <w:t> </w:t>
      </w:r>
      <w:r>
        <w:rPr/>
        <w:t>penerima KUR BSI Syariah KCP Ungaran Diponegoro 1 menyatakan bahwa kinerja usahanya mengalami peningkatan yang signifikan, dilihat dari modal/ongkos produksi, omzet penjualan, serta keuntungan. Dari hasil yang diperoleh, diharapkan adanya peran dari lembaga keuangan, </w:t>
      </w:r>
      <w:r>
        <w:rPr/>
        <w:t>Dinas Ketenagakerjaan, Dinas Perindustrian Perdagangan dan Koperasi untuk meningkatkan kinerja usaha rakyat serta pengusaha usaha rakyat dalam menjalankan K3 di usahanya.</w:t>
      </w:r>
    </w:p>
    <w:p>
      <w:pPr>
        <w:pStyle w:val="BodyText"/>
      </w:pPr>
    </w:p>
    <w:p>
      <w:pPr>
        <w:pStyle w:val="BodyText"/>
      </w:pPr>
    </w:p>
    <w:p>
      <w:pPr>
        <w:pStyle w:val="BodyText"/>
        <w:spacing w:before="1"/>
      </w:pPr>
    </w:p>
    <w:p>
      <w:pPr>
        <w:pStyle w:val="BodyText"/>
        <w:ind w:left="992"/>
      </w:pPr>
      <w:r>
        <w:rPr/>
        <w:t>Kata</w:t>
      </w:r>
      <w:r>
        <w:rPr>
          <w:spacing w:val="-3"/>
        </w:rPr>
        <w:t> </w:t>
      </w:r>
      <w:r>
        <w:rPr/>
        <w:t>Kunci: KUR,</w:t>
      </w:r>
      <w:r>
        <w:rPr>
          <w:spacing w:val="-2"/>
        </w:rPr>
        <w:t> </w:t>
      </w:r>
      <w:r>
        <w:rPr/>
        <w:t>kinerja,</w:t>
      </w:r>
      <w:r>
        <w:rPr>
          <w:spacing w:val="-2"/>
        </w:rPr>
        <w:t> </w:t>
      </w:r>
      <w:r>
        <w:rPr/>
        <w:t>modal,</w:t>
      </w:r>
      <w:r>
        <w:rPr>
          <w:spacing w:val="-2"/>
        </w:rPr>
        <w:t> </w:t>
      </w:r>
      <w:r>
        <w:rPr/>
        <w:t>omzet, dan</w:t>
      </w:r>
      <w:r>
        <w:rPr>
          <w:spacing w:val="-1"/>
        </w:rPr>
        <w:t> </w:t>
      </w:r>
      <w:r>
        <w:rPr>
          <w:spacing w:val="-2"/>
        </w:rPr>
        <w:t>keuntungan.</w:t>
      </w:r>
    </w:p>
    <w:p>
      <w:pPr>
        <w:pStyle w:val="BodyText"/>
        <w:spacing w:after="0"/>
        <w:sectPr>
          <w:pgSz w:w="11920" w:h="16850"/>
          <w:pgMar w:header="0" w:footer="990" w:top="1940" w:bottom="1180" w:left="1559" w:right="1133"/>
        </w:sectPr>
      </w:pPr>
    </w:p>
    <w:p>
      <w:pPr>
        <w:pStyle w:val="BodyText"/>
        <w:spacing w:before="31"/>
      </w:pPr>
    </w:p>
    <w:p>
      <w:pPr>
        <w:spacing w:before="0"/>
        <w:ind w:left="422" w:right="0" w:firstLine="0"/>
        <w:jc w:val="center"/>
        <w:rPr>
          <w:i/>
          <w:sz w:val="24"/>
        </w:rPr>
      </w:pPr>
      <w:r>
        <w:rPr>
          <w:i/>
          <w:spacing w:val="-2"/>
          <w:sz w:val="24"/>
        </w:rPr>
        <w:t>ABSTRACT</w:t>
      </w:r>
    </w:p>
    <w:p>
      <w:pPr>
        <w:spacing w:line="360" w:lineRule="auto" w:before="139"/>
        <w:ind w:left="992" w:right="569" w:firstLine="566"/>
        <w:jc w:val="both"/>
        <w:rPr>
          <w:i/>
          <w:sz w:val="24"/>
        </w:rPr>
      </w:pPr>
      <w:r>
        <w:rPr>
          <w:i/>
          <w:sz w:val="24"/>
        </w:rPr>
        <w:t>Islamic banks whose operations are based on sharia principles offer various financing products that are not only attractive to Muslims but also to non-Muslims. One form of financing product available at BSI is the People's Business Credit (KUR).</w:t>
      </w:r>
    </w:p>
    <w:p>
      <w:pPr>
        <w:spacing w:line="360" w:lineRule="auto" w:before="0"/>
        <w:ind w:left="992" w:right="559" w:firstLine="566"/>
        <w:jc w:val="both"/>
        <w:rPr>
          <w:i/>
          <w:sz w:val="24"/>
        </w:rPr>
      </w:pPr>
      <w:r>
        <w:rPr>
          <w:i/>
          <w:sz w:val="24"/>
        </w:rPr>
        <w:t>This type of research is field research with a qualitative approach</w:t>
      </w:r>
      <w:r>
        <w:rPr>
          <w:i/>
          <w:spacing w:val="40"/>
          <w:sz w:val="24"/>
        </w:rPr>
        <w:t> </w:t>
      </w:r>
      <w:r>
        <w:rPr>
          <w:i/>
          <w:sz w:val="24"/>
        </w:rPr>
        <w:t>carried out descriptively. The location of the research was carried out at the BSI Syariah Bank KCP Ungaran Diponegoro 1 office and at the recipient of KUR BSI Syariah KCP Ungaran Diponegoro 1. With data sources divided into two, namely, primary data sources. Data collection methods include observation, interviews and documentation. Furthermore, the collected data is described</w:t>
      </w:r>
      <w:r>
        <w:rPr>
          <w:i/>
          <w:spacing w:val="-1"/>
          <w:sz w:val="24"/>
        </w:rPr>
        <w:t> </w:t>
      </w:r>
      <w:r>
        <w:rPr>
          <w:i/>
          <w:sz w:val="24"/>
        </w:rPr>
        <w:t>and explained clearly regarding the research object according to the facts</w:t>
      </w:r>
      <w:r>
        <w:rPr>
          <w:i/>
          <w:spacing w:val="-2"/>
          <w:sz w:val="24"/>
        </w:rPr>
        <w:t> </w:t>
      </w:r>
      <w:r>
        <w:rPr>
          <w:i/>
          <w:sz w:val="24"/>
        </w:rPr>
        <w:t>in</w:t>
      </w:r>
      <w:r>
        <w:rPr>
          <w:i/>
          <w:spacing w:val="-2"/>
          <w:sz w:val="24"/>
        </w:rPr>
        <w:t> </w:t>
      </w:r>
      <w:r>
        <w:rPr>
          <w:i/>
          <w:sz w:val="24"/>
        </w:rPr>
        <w:t>the field.</w:t>
      </w:r>
      <w:r>
        <w:rPr>
          <w:i/>
          <w:spacing w:val="-2"/>
          <w:sz w:val="24"/>
        </w:rPr>
        <w:t> </w:t>
      </w:r>
      <w:r>
        <w:rPr>
          <w:i/>
          <w:sz w:val="24"/>
        </w:rPr>
        <w:t>After</w:t>
      </w:r>
      <w:r>
        <w:rPr>
          <w:i/>
          <w:spacing w:val="-2"/>
          <w:sz w:val="24"/>
        </w:rPr>
        <w:t> </w:t>
      </w:r>
      <w:r>
        <w:rPr>
          <w:i/>
          <w:sz w:val="24"/>
        </w:rPr>
        <w:t>that,</w:t>
      </w:r>
      <w:r>
        <w:rPr>
          <w:i/>
          <w:spacing w:val="-2"/>
          <w:sz w:val="24"/>
        </w:rPr>
        <w:t> </w:t>
      </w:r>
      <w:r>
        <w:rPr>
          <w:i/>
          <w:sz w:val="24"/>
        </w:rPr>
        <w:t>the data</w:t>
      </w:r>
      <w:r>
        <w:rPr>
          <w:i/>
          <w:spacing w:val="-2"/>
          <w:sz w:val="24"/>
        </w:rPr>
        <w:t> </w:t>
      </w:r>
      <w:r>
        <w:rPr>
          <w:i/>
          <w:sz w:val="24"/>
        </w:rPr>
        <w:t>is</w:t>
      </w:r>
      <w:r>
        <w:rPr>
          <w:i/>
          <w:spacing w:val="-2"/>
          <w:sz w:val="24"/>
        </w:rPr>
        <w:t> </w:t>
      </w:r>
      <w:r>
        <w:rPr>
          <w:i/>
          <w:sz w:val="24"/>
        </w:rPr>
        <w:t>summarized,</w:t>
      </w:r>
      <w:r>
        <w:rPr>
          <w:i/>
          <w:spacing w:val="-2"/>
          <w:sz w:val="24"/>
        </w:rPr>
        <w:t> </w:t>
      </w:r>
      <w:r>
        <w:rPr>
          <w:i/>
          <w:sz w:val="24"/>
        </w:rPr>
        <w:t>then</w:t>
      </w:r>
      <w:r>
        <w:rPr>
          <w:i/>
          <w:spacing w:val="-3"/>
          <w:sz w:val="24"/>
        </w:rPr>
        <w:t> </w:t>
      </w:r>
      <w:r>
        <w:rPr>
          <w:i/>
          <w:sz w:val="24"/>
        </w:rPr>
        <w:t>presented, after</w:t>
      </w:r>
      <w:r>
        <w:rPr>
          <w:i/>
          <w:spacing w:val="-2"/>
          <w:sz w:val="24"/>
        </w:rPr>
        <w:t> </w:t>
      </w:r>
      <w:r>
        <w:rPr>
          <w:i/>
          <w:sz w:val="24"/>
        </w:rPr>
        <w:t>which the data is analyzed and conclusions are drawn.</w:t>
      </w:r>
    </w:p>
    <w:p>
      <w:pPr>
        <w:spacing w:line="360" w:lineRule="auto" w:before="0"/>
        <w:ind w:left="992" w:right="564" w:firstLine="566"/>
        <w:jc w:val="both"/>
        <w:rPr>
          <w:i/>
          <w:sz w:val="24"/>
        </w:rPr>
      </w:pPr>
      <w:r>
        <w:rPr>
          <w:i/>
          <w:sz w:val="24"/>
        </w:rPr>
        <w:t>The</w:t>
      </w:r>
      <w:r>
        <w:rPr>
          <w:i/>
          <w:spacing w:val="-1"/>
          <w:sz w:val="24"/>
        </w:rPr>
        <w:t> </w:t>
      </w:r>
      <w:r>
        <w:rPr>
          <w:i/>
          <w:sz w:val="24"/>
        </w:rPr>
        <w:t>results</w:t>
      </w:r>
      <w:r>
        <w:rPr>
          <w:i/>
          <w:spacing w:val="-1"/>
          <w:sz w:val="24"/>
        </w:rPr>
        <w:t> </w:t>
      </w:r>
      <w:r>
        <w:rPr>
          <w:i/>
          <w:sz w:val="24"/>
        </w:rPr>
        <w:t>of</w:t>
      </w:r>
      <w:r>
        <w:rPr>
          <w:i/>
          <w:spacing w:val="-2"/>
          <w:sz w:val="24"/>
        </w:rPr>
        <w:t> </w:t>
      </w:r>
      <w:r>
        <w:rPr>
          <w:i/>
          <w:sz w:val="24"/>
        </w:rPr>
        <w:t>this</w:t>
      </w:r>
      <w:r>
        <w:rPr>
          <w:i/>
          <w:spacing w:val="-2"/>
          <w:sz w:val="24"/>
        </w:rPr>
        <w:t> </w:t>
      </w:r>
      <w:r>
        <w:rPr>
          <w:i/>
          <w:sz w:val="24"/>
        </w:rPr>
        <w:t>study prove</w:t>
      </w:r>
      <w:r>
        <w:rPr>
          <w:i/>
          <w:spacing w:val="-1"/>
          <w:sz w:val="24"/>
        </w:rPr>
        <w:t> </w:t>
      </w:r>
      <w:r>
        <w:rPr>
          <w:i/>
          <w:sz w:val="24"/>
        </w:rPr>
        <w:t>that</w:t>
      </w:r>
      <w:r>
        <w:rPr>
          <w:i/>
          <w:spacing w:val="-1"/>
          <w:sz w:val="24"/>
        </w:rPr>
        <w:t> </w:t>
      </w:r>
      <w:r>
        <w:rPr>
          <w:i/>
          <w:sz w:val="24"/>
        </w:rPr>
        <w:t>the majority</w:t>
      </w:r>
      <w:r>
        <w:rPr>
          <w:i/>
          <w:spacing w:val="-3"/>
          <w:sz w:val="24"/>
        </w:rPr>
        <w:t> </w:t>
      </w:r>
      <w:r>
        <w:rPr>
          <w:i/>
          <w:sz w:val="24"/>
        </w:rPr>
        <w:t>of</w:t>
      </w:r>
      <w:r>
        <w:rPr>
          <w:i/>
          <w:spacing w:val="-2"/>
          <w:sz w:val="24"/>
        </w:rPr>
        <w:t> </w:t>
      </w:r>
      <w:r>
        <w:rPr>
          <w:i/>
          <w:sz w:val="24"/>
        </w:rPr>
        <w:t>KUR BSI</w:t>
      </w:r>
      <w:r>
        <w:rPr>
          <w:i/>
          <w:spacing w:val="-1"/>
          <w:sz w:val="24"/>
        </w:rPr>
        <w:t> </w:t>
      </w:r>
      <w:r>
        <w:rPr>
          <w:i/>
          <w:sz w:val="24"/>
        </w:rPr>
        <w:t>Syariah</w:t>
      </w:r>
      <w:r>
        <w:rPr>
          <w:i/>
          <w:spacing w:val="-2"/>
          <w:sz w:val="24"/>
        </w:rPr>
        <w:t> </w:t>
      </w:r>
      <w:r>
        <w:rPr>
          <w:i/>
          <w:sz w:val="24"/>
        </w:rPr>
        <w:t>KCP Ungaran Diponegoro 1 recipient customers stated that their </w:t>
      </w:r>
      <w:r>
        <w:rPr>
          <w:i/>
          <w:sz w:val="24"/>
        </w:rPr>
        <w:t>business performance had increased significantly, seen from capital/production costs, sales turnover, and profits. From the results obtained, it is expected that there will be a role from financial institutions, the Manpower Office, the Industry, Trade and Cooperatives Office to improve the performance of people's businesses and people's business entrepreneurs in implementing K3 in their </w:t>
      </w:r>
      <w:r>
        <w:rPr>
          <w:i/>
          <w:spacing w:val="-2"/>
          <w:sz w:val="24"/>
        </w:rPr>
        <w:t>businesses.</w:t>
      </w:r>
    </w:p>
    <w:p>
      <w:pPr>
        <w:pStyle w:val="BodyText"/>
        <w:spacing w:before="138"/>
        <w:rPr>
          <w:i/>
        </w:rPr>
      </w:pPr>
    </w:p>
    <w:p>
      <w:pPr>
        <w:spacing w:before="0"/>
        <w:ind w:left="992" w:right="0" w:firstLine="0"/>
        <w:jc w:val="left"/>
        <w:rPr>
          <w:i/>
          <w:sz w:val="24"/>
        </w:rPr>
      </w:pPr>
      <w:r>
        <w:rPr>
          <w:i/>
          <w:sz w:val="24"/>
        </w:rPr>
        <w:t>Keywords:</w:t>
      </w:r>
      <w:r>
        <w:rPr>
          <w:i/>
          <w:spacing w:val="-6"/>
          <w:sz w:val="24"/>
        </w:rPr>
        <w:t> </w:t>
      </w:r>
      <w:r>
        <w:rPr>
          <w:i/>
          <w:sz w:val="24"/>
        </w:rPr>
        <w:t>KUR,</w:t>
      </w:r>
      <w:r>
        <w:rPr>
          <w:i/>
          <w:spacing w:val="-4"/>
          <w:sz w:val="24"/>
        </w:rPr>
        <w:t> </w:t>
      </w:r>
      <w:r>
        <w:rPr>
          <w:i/>
          <w:sz w:val="24"/>
        </w:rPr>
        <w:t>performance,</w:t>
      </w:r>
      <w:r>
        <w:rPr>
          <w:i/>
          <w:spacing w:val="-1"/>
          <w:sz w:val="24"/>
        </w:rPr>
        <w:t> </w:t>
      </w:r>
      <w:r>
        <w:rPr>
          <w:i/>
          <w:sz w:val="24"/>
        </w:rPr>
        <w:t>capital,</w:t>
      </w:r>
      <w:r>
        <w:rPr>
          <w:i/>
          <w:spacing w:val="-3"/>
          <w:sz w:val="24"/>
        </w:rPr>
        <w:t> </w:t>
      </w:r>
      <w:r>
        <w:rPr>
          <w:i/>
          <w:sz w:val="24"/>
        </w:rPr>
        <w:t>turnover,</w:t>
      </w:r>
      <w:r>
        <w:rPr>
          <w:i/>
          <w:spacing w:val="1"/>
          <w:sz w:val="24"/>
        </w:rPr>
        <w:t> </w:t>
      </w:r>
      <w:r>
        <w:rPr>
          <w:i/>
          <w:sz w:val="24"/>
        </w:rPr>
        <w:t>and</w:t>
      </w:r>
      <w:r>
        <w:rPr>
          <w:i/>
          <w:spacing w:val="-1"/>
          <w:sz w:val="24"/>
        </w:rPr>
        <w:t> </w:t>
      </w:r>
      <w:r>
        <w:rPr>
          <w:i/>
          <w:spacing w:val="-2"/>
          <w:sz w:val="24"/>
        </w:rPr>
        <w:t>profit.</w:t>
      </w:r>
    </w:p>
    <w:p>
      <w:pPr>
        <w:spacing w:after="0"/>
        <w:jc w:val="left"/>
        <w:rPr>
          <w:i/>
          <w:sz w:val="24"/>
        </w:rPr>
        <w:sectPr>
          <w:pgSz w:w="11920" w:h="16850"/>
          <w:pgMar w:header="0" w:footer="990" w:top="1940" w:bottom="1180" w:left="1559" w:right="1133"/>
        </w:sectPr>
      </w:pPr>
    </w:p>
    <w:p>
      <w:pPr>
        <w:pStyle w:val="BodyText"/>
        <w:spacing w:before="31"/>
        <w:rPr>
          <w:i/>
        </w:rPr>
      </w:pPr>
    </w:p>
    <w:p>
      <w:pPr>
        <w:pStyle w:val="Heading1"/>
        <w:ind w:left="1290"/>
      </w:pPr>
      <w:bookmarkStart w:name="_bookmark4" w:id="5"/>
      <w:bookmarkEnd w:id="5"/>
      <w:r>
        <w:rPr>
          <w:b w:val="0"/>
        </w:rPr>
      </w:r>
      <w:r>
        <w:rPr/>
        <w:t>KATA</w:t>
      </w:r>
      <w:r>
        <w:rPr>
          <w:spacing w:val="-1"/>
        </w:rPr>
        <w:t> </w:t>
      </w:r>
      <w:r>
        <w:rPr>
          <w:spacing w:val="-2"/>
        </w:rPr>
        <w:t>PENGANTAR</w:t>
      </w:r>
    </w:p>
    <w:p>
      <w:pPr>
        <w:pStyle w:val="BodyText"/>
        <w:spacing w:line="360" w:lineRule="auto" w:before="139"/>
        <w:ind w:left="992" w:right="559" w:firstLine="566"/>
        <w:jc w:val="both"/>
      </w:pPr>
      <w:r>
        <w:rPr/>
        <w:t>Puji Syukur, segala puji bagi Allah SWT dan junjungan Nabi besar Muhammad SAW yang senantiasa melimpahkan rahmat dan karunia-Nya, sehingga penulis dapat menyelesaikan skripsi yang berjudul : “Peran Produk Kredit Usaha Rakyat di Ungaran (Studi Kasus Di BSI KCP Ungaran Diponegoro 1)”.</w:t>
      </w:r>
    </w:p>
    <w:p>
      <w:pPr>
        <w:pStyle w:val="BodyText"/>
        <w:spacing w:line="360" w:lineRule="auto" w:before="2"/>
        <w:ind w:left="992" w:right="568" w:firstLine="566"/>
        <w:jc w:val="both"/>
      </w:pPr>
      <w:r>
        <w:rPr/>
        <w:t>Skripsi ini dapat terselesaikan berkat banyak pihak yang berperan memberikan bimbingan, arahan, saran dan kritik serta semangat sehingga penulis dapat menyelesaikan skripsi tepat pada waktunya. Oleh karena itu, dengan kerendahan hati penulis menyampaikan terima kasih kepada :</w:t>
      </w:r>
    </w:p>
    <w:p>
      <w:pPr>
        <w:pStyle w:val="ListParagraph"/>
        <w:numPr>
          <w:ilvl w:val="0"/>
          <w:numId w:val="3"/>
        </w:numPr>
        <w:tabs>
          <w:tab w:pos="1273" w:val="left" w:leader="none"/>
        </w:tabs>
        <w:spacing w:line="360" w:lineRule="auto" w:before="1" w:after="0"/>
        <w:ind w:left="1273" w:right="577" w:hanging="284"/>
        <w:jc w:val="both"/>
        <w:rPr>
          <w:sz w:val="24"/>
        </w:rPr>
      </w:pPr>
      <w:r>
        <w:rPr>
          <w:sz w:val="24"/>
        </w:rPr>
        <w:t>Bapak Prof. Dr. Nizar, M.Ag., selaku Rektor Universitas Islam Negeri Walisongo Semarang.</w:t>
      </w:r>
    </w:p>
    <w:p>
      <w:pPr>
        <w:pStyle w:val="ListParagraph"/>
        <w:numPr>
          <w:ilvl w:val="0"/>
          <w:numId w:val="3"/>
        </w:numPr>
        <w:tabs>
          <w:tab w:pos="1273" w:val="left" w:leader="none"/>
        </w:tabs>
        <w:spacing w:line="360" w:lineRule="auto" w:before="0" w:after="0"/>
        <w:ind w:left="1273" w:right="575" w:hanging="284"/>
        <w:jc w:val="both"/>
        <w:rPr>
          <w:sz w:val="24"/>
        </w:rPr>
      </w:pPr>
      <w:r>
        <w:rPr>
          <w:sz w:val="24"/>
        </w:rPr>
        <w:t>Bapak Dr. H. Nur Fatoni, M.Ag., selaku Dekan Fakultas Ekonomi dan Bisnis Islam Universitas Islam Negeri Walisongo Semarang.</w:t>
      </w:r>
    </w:p>
    <w:p>
      <w:pPr>
        <w:pStyle w:val="ListParagraph"/>
        <w:numPr>
          <w:ilvl w:val="0"/>
          <w:numId w:val="3"/>
        </w:numPr>
        <w:tabs>
          <w:tab w:pos="1245" w:val="left" w:leader="none"/>
          <w:tab w:pos="1273" w:val="left" w:leader="none"/>
        </w:tabs>
        <w:spacing w:line="360" w:lineRule="auto" w:before="0" w:after="0"/>
        <w:ind w:left="1273" w:right="573" w:hanging="284"/>
        <w:jc w:val="both"/>
        <w:rPr>
          <w:sz w:val="24"/>
        </w:rPr>
      </w:pPr>
      <w:r>
        <w:rPr>
          <w:sz w:val="24"/>
        </w:rPr>
        <w:t>Bapak Arif Efendi, SE., M.Si., selaku Ketua Jurusan S1 Perbankan Syariah Fakultas Ekonomi dan Bisnis Islam Universitas Islam Negeri Walisongo </w:t>
      </w:r>
      <w:r>
        <w:rPr>
          <w:spacing w:val="-2"/>
          <w:sz w:val="24"/>
        </w:rPr>
        <w:t>Semarang.</w:t>
      </w:r>
    </w:p>
    <w:p>
      <w:pPr>
        <w:pStyle w:val="ListParagraph"/>
        <w:numPr>
          <w:ilvl w:val="0"/>
          <w:numId w:val="3"/>
        </w:numPr>
        <w:tabs>
          <w:tab w:pos="1238" w:val="left" w:leader="none"/>
          <w:tab w:pos="1273" w:val="left" w:leader="none"/>
        </w:tabs>
        <w:spacing w:line="360" w:lineRule="auto" w:before="0" w:after="0"/>
        <w:ind w:left="1273" w:right="571" w:hanging="284"/>
        <w:jc w:val="both"/>
        <w:rPr>
          <w:sz w:val="24"/>
        </w:rPr>
      </w:pPr>
      <w:r>
        <w:rPr>
          <w:sz w:val="24"/>
        </w:rPr>
        <w:t>Ibu Mardhiyaturrositaningsih, M.E., selaku Sekretaris Jurusan S1 Perbankan Syariah Fakultas Ekonomi dan Bisnis Islam Universitas Islam Negeri Walisongo Semarang.</w:t>
      </w:r>
    </w:p>
    <w:p>
      <w:pPr>
        <w:pStyle w:val="ListParagraph"/>
        <w:numPr>
          <w:ilvl w:val="0"/>
          <w:numId w:val="3"/>
        </w:numPr>
        <w:tabs>
          <w:tab w:pos="1232" w:val="left" w:leader="none"/>
        </w:tabs>
        <w:spacing w:line="275" w:lineRule="exact" w:before="0" w:after="0"/>
        <w:ind w:left="1232" w:right="0" w:hanging="240"/>
        <w:jc w:val="both"/>
        <w:rPr>
          <w:sz w:val="24"/>
        </w:rPr>
      </w:pPr>
      <w:r>
        <w:rPr>
          <w:sz w:val="24"/>
        </w:rPr>
        <w:t>Bapak</w:t>
      </w:r>
      <w:r>
        <w:rPr>
          <w:spacing w:val="-2"/>
          <w:sz w:val="24"/>
        </w:rPr>
        <w:t> </w:t>
      </w:r>
      <w:r>
        <w:rPr>
          <w:sz w:val="24"/>
        </w:rPr>
        <w:t>Arif</w:t>
      </w:r>
      <w:r>
        <w:rPr>
          <w:spacing w:val="-1"/>
          <w:sz w:val="24"/>
        </w:rPr>
        <w:t> </w:t>
      </w:r>
      <w:r>
        <w:rPr>
          <w:sz w:val="24"/>
        </w:rPr>
        <w:t>Efendi,</w:t>
      </w:r>
      <w:r>
        <w:rPr>
          <w:spacing w:val="-1"/>
          <w:sz w:val="24"/>
        </w:rPr>
        <w:t> </w:t>
      </w:r>
      <w:r>
        <w:rPr>
          <w:sz w:val="24"/>
        </w:rPr>
        <w:t>SE.,</w:t>
      </w:r>
      <w:r>
        <w:rPr>
          <w:spacing w:val="-1"/>
          <w:sz w:val="24"/>
        </w:rPr>
        <w:t> </w:t>
      </w:r>
      <w:r>
        <w:rPr>
          <w:sz w:val="24"/>
        </w:rPr>
        <w:t>M.Si.,</w:t>
      </w:r>
      <w:r>
        <w:rPr>
          <w:spacing w:val="-1"/>
          <w:sz w:val="24"/>
        </w:rPr>
        <w:t> </w:t>
      </w:r>
      <w:r>
        <w:rPr>
          <w:sz w:val="24"/>
        </w:rPr>
        <w:t>selaku</w:t>
      </w:r>
      <w:r>
        <w:rPr>
          <w:spacing w:val="-1"/>
          <w:sz w:val="24"/>
        </w:rPr>
        <w:t> </w:t>
      </w:r>
      <w:r>
        <w:rPr>
          <w:sz w:val="24"/>
        </w:rPr>
        <w:t>dosen</w:t>
      </w:r>
      <w:r>
        <w:rPr>
          <w:spacing w:val="-1"/>
          <w:sz w:val="24"/>
        </w:rPr>
        <w:t> </w:t>
      </w:r>
      <w:r>
        <w:rPr>
          <w:spacing w:val="-4"/>
          <w:sz w:val="24"/>
        </w:rPr>
        <w:t>wali.</w:t>
      </w:r>
    </w:p>
    <w:p>
      <w:pPr>
        <w:pStyle w:val="ListParagraph"/>
        <w:numPr>
          <w:ilvl w:val="0"/>
          <w:numId w:val="3"/>
        </w:numPr>
        <w:tabs>
          <w:tab w:pos="1273" w:val="left" w:leader="none"/>
        </w:tabs>
        <w:spacing w:line="360" w:lineRule="auto" w:before="138" w:after="0"/>
        <w:ind w:left="1273" w:right="567" w:hanging="284"/>
        <w:jc w:val="both"/>
        <w:rPr>
          <w:sz w:val="24"/>
        </w:rPr>
      </w:pPr>
      <w:r>
        <w:rPr>
          <w:sz w:val="24"/>
        </w:rPr>
        <w:t>Ibu Dra. Hj. Nur Huda, M.ag. selaku dosen pembimbing I dan Bapak Zuhdan Ady Fataron, M.M. selaku dosen pembimbing II. Terimakasih atas bimbingan, arahan, saran, dan kesediaan waktu yang diberikan dari awal hingga selesainya skripsi ini.</w:t>
      </w:r>
    </w:p>
    <w:p>
      <w:pPr>
        <w:pStyle w:val="ListParagraph"/>
        <w:numPr>
          <w:ilvl w:val="0"/>
          <w:numId w:val="3"/>
        </w:numPr>
        <w:tabs>
          <w:tab w:pos="1267" w:val="left" w:leader="none"/>
          <w:tab w:pos="1273" w:val="left" w:leader="none"/>
        </w:tabs>
        <w:spacing w:line="360" w:lineRule="auto" w:before="1" w:after="0"/>
        <w:ind w:left="1273" w:right="571" w:hanging="284"/>
        <w:jc w:val="both"/>
        <w:rPr>
          <w:sz w:val="24"/>
        </w:rPr>
      </w:pPr>
      <w:r>
        <w:rPr>
          <w:sz w:val="24"/>
        </w:rPr>
        <w:t>Seluruh dosen dan karyawan di lingkungan Fakultas Ekonomi dan Bisnis Islam Universitas Islam Negeri Walisongo Semarang yang telah memberikan ilmunya kepada penulis.</w:t>
      </w:r>
    </w:p>
    <w:p>
      <w:pPr>
        <w:pStyle w:val="ListParagraph"/>
        <w:numPr>
          <w:ilvl w:val="0"/>
          <w:numId w:val="3"/>
        </w:numPr>
        <w:tabs>
          <w:tab w:pos="1273" w:val="left" w:leader="none"/>
        </w:tabs>
        <w:spacing w:line="360" w:lineRule="auto" w:before="1" w:after="0"/>
        <w:ind w:left="1273" w:right="570" w:hanging="284"/>
        <w:jc w:val="both"/>
        <w:rPr>
          <w:sz w:val="24"/>
        </w:rPr>
      </w:pPr>
      <w:r>
        <w:rPr>
          <w:sz w:val="24"/>
        </w:rPr>
        <w:t>Kedua orang tua saya. Terimakasih atas limpahan kasih sayang, doa, dukungan, perlindungan, nasihat, semangat, fasilitas, dan ajaran hidup yang akan selalu membimbing setiap langkah penulis untuk mewujudkan mimpi</w:t>
      </w:r>
    </w:p>
    <w:p>
      <w:pPr>
        <w:pStyle w:val="ListParagraph"/>
        <w:spacing w:after="0" w:line="360" w:lineRule="auto"/>
        <w:jc w:val="both"/>
        <w:rPr>
          <w:sz w:val="24"/>
        </w:rPr>
        <w:sectPr>
          <w:pgSz w:w="11920" w:h="16850"/>
          <w:pgMar w:header="0" w:footer="990" w:top="1940" w:bottom="1180" w:left="1559" w:right="1133"/>
        </w:sectPr>
      </w:pPr>
    </w:p>
    <w:p>
      <w:pPr>
        <w:pStyle w:val="BodyText"/>
        <w:spacing w:before="31"/>
      </w:pPr>
    </w:p>
    <w:p>
      <w:pPr>
        <w:pStyle w:val="BodyText"/>
        <w:spacing w:line="360" w:lineRule="auto"/>
        <w:ind w:left="1273" w:right="572"/>
        <w:jc w:val="both"/>
      </w:pPr>
      <w:r>
        <w:rPr/>
        <w:t>dan cita-cita penulis. Tiada kata yang dapat menggambarkan rasa syukur</w:t>
      </w:r>
      <w:r>
        <w:rPr>
          <w:spacing w:val="40"/>
        </w:rPr>
        <w:t> </w:t>
      </w:r>
      <w:r>
        <w:rPr/>
        <w:t>dan rasa terimakasih penulis atas segala hal yang telah diberikan.</w:t>
      </w:r>
    </w:p>
    <w:p>
      <w:pPr>
        <w:pStyle w:val="ListParagraph"/>
        <w:numPr>
          <w:ilvl w:val="0"/>
          <w:numId w:val="3"/>
        </w:numPr>
        <w:tabs>
          <w:tab w:pos="1273" w:val="left" w:leader="none"/>
        </w:tabs>
        <w:spacing w:line="360" w:lineRule="auto" w:before="0" w:after="0"/>
        <w:ind w:left="1273" w:right="562" w:hanging="284"/>
        <w:jc w:val="both"/>
        <w:rPr>
          <w:sz w:val="24"/>
        </w:rPr>
      </w:pPr>
      <w:r>
        <w:rPr>
          <w:sz w:val="24"/>
        </w:rPr>
        <w:t>Teruntuk sahabat dan rekan-rekan Program Studi Manajemen yang telah memberikan dukungan, canda tawa, motivasi yang tiada henti sehingga penelitian ini bisa terselesaikan.</w:t>
      </w:r>
    </w:p>
    <w:p>
      <w:pPr>
        <w:pStyle w:val="ListParagraph"/>
        <w:numPr>
          <w:ilvl w:val="0"/>
          <w:numId w:val="3"/>
        </w:numPr>
        <w:tabs>
          <w:tab w:pos="1273" w:val="left" w:leader="none"/>
          <w:tab w:pos="1425" w:val="left" w:leader="none"/>
        </w:tabs>
        <w:spacing w:line="360" w:lineRule="auto" w:before="0" w:after="0"/>
        <w:ind w:left="1273" w:right="577" w:hanging="284"/>
        <w:jc w:val="both"/>
        <w:rPr>
          <w:sz w:val="24"/>
        </w:rPr>
      </w:pPr>
      <w:r>
        <w:rPr>
          <w:sz w:val="24"/>
        </w:rPr>
        <w:t>Semua pihak yang tidak dapat penulis sebutkan satu persatu, terima kasih telah membantu proses penulisan skripsi ini.</w:t>
      </w:r>
    </w:p>
    <w:p>
      <w:pPr>
        <w:pStyle w:val="BodyText"/>
        <w:spacing w:line="360" w:lineRule="auto"/>
        <w:ind w:left="992" w:right="557" w:firstLine="566"/>
        <w:jc w:val="both"/>
      </w:pPr>
      <w:r>
        <w:rPr/>
        <w:t>Penulis sadar bahwa penulisan skripsi ini masih jauh dari sempurna</w:t>
      </w:r>
      <w:r>
        <w:rPr>
          <w:spacing w:val="80"/>
        </w:rPr>
        <w:t> </w:t>
      </w:r>
      <w:r>
        <w:rPr/>
        <w:t>untuk itu saran dan kritik membangun sangat penulis harapkan untuk kesempurnaan penelitian ini. Penulis mohon maaf apabila dalam penulisan skripsi ini terdapat kekurangan, mengingat keterbatasan pengetahuan penulis. Akhir kata penulis berharap semoga skripsi ini dapat bermanfaat bagi pihak- pihak yang membutuhkan.</w:t>
      </w:r>
    </w:p>
    <w:p>
      <w:pPr>
        <w:pStyle w:val="BodyText"/>
      </w:pPr>
    </w:p>
    <w:p>
      <w:pPr>
        <w:pStyle w:val="BodyText"/>
      </w:pPr>
    </w:p>
    <w:p>
      <w:pPr>
        <w:pStyle w:val="BodyText"/>
        <w:spacing w:before="68"/>
      </w:pPr>
    </w:p>
    <w:p>
      <w:pPr>
        <w:pStyle w:val="BodyText"/>
        <w:ind w:right="564"/>
        <w:jc w:val="right"/>
      </w:pPr>
      <w:r>
        <w:rPr/>
        <w:t>Semarang,</w:t>
      </w:r>
      <w:r>
        <w:rPr>
          <w:spacing w:val="-7"/>
        </w:rPr>
        <w:t> </w:t>
      </w:r>
      <w:r>
        <w:rPr/>
        <w:t>17</w:t>
      </w:r>
      <w:r>
        <w:rPr>
          <w:spacing w:val="-2"/>
        </w:rPr>
        <w:t> </w:t>
      </w:r>
      <w:r>
        <w:rPr/>
        <w:t>Desember</w:t>
      </w:r>
      <w:r>
        <w:rPr>
          <w:spacing w:val="-3"/>
        </w:rPr>
        <w:t> </w:t>
      </w:r>
      <w:r>
        <w:rPr>
          <w:spacing w:val="-4"/>
        </w:rPr>
        <w:t>2024</w:t>
      </w:r>
    </w:p>
    <w:p>
      <w:pPr>
        <w:pStyle w:val="BodyText"/>
        <w:spacing w:before="137"/>
        <w:ind w:right="562"/>
        <w:jc w:val="right"/>
      </w:pPr>
      <w:r>
        <w:rPr>
          <w:spacing w:val="-2"/>
        </w:rPr>
        <w:t>Penulis</w:t>
      </w:r>
    </w:p>
    <w:p>
      <w:pPr>
        <w:pStyle w:val="BodyText"/>
      </w:pPr>
    </w:p>
    <w:p>
      <w:pPr>
        <w:pStyle w:val="BodyText"/>
      </w:pPr>
    </w:p>
    <w:p>
      <w:pPr>
        <w:pStyle w:val="BodyText"/>
      </w:pPr>
    </w:p>
    <w:p>
      <w:pPr>
        <w:pStyle w:val="BodyText"/>
      </w:pPr>
    </w:p>
    <w:p>
      <w:pPr>
        <w:pStyle w:val="BodyText"/>
      </w:pPr>
    </w:p>
    <w:p>
      <w:pPr>
        <w:pStyle w:val="BodyText"/>
        <w:spacing w:before="139"/>
      </w:pPr>
    </w:p>
    <w:p>
      <w:pPr>
        <w:pStyle w:val="BodyText"/>
        <w:spacing w:line="242" w:lineRule="auto"/>
        <w:ind w:left="6948" w:right="568" w:hanging="680"/>
        <w:jc w:val="right"/>
      </w:pPr>
      <w:r>
        <w:rPr>
          <w:spacing w:val="-2"/>
          <w:u w:val="single"/>
        </w:rPr>
        <w:t>Ramada</w:t>
      </w:r>
      <w:r>
        <w:rPr>
          <w:spacing w:val="-11"/>
          <w:u w:val="single"/>
        </w:rPr>
        <w:t> </w:t>
      </w:r>
      <w:r>
        <w:rPr>
          <w:spacing w:val="-2"/>
          <w:u w:val="single"/>
        </w:rPr>
        <w:t>Satriasa</w:t>
      </w:r>
      <w:r>
        <w:rPr>
          <w:spacing w:val="-9"/>
          <w:u w:val="single"/>
        </w:rPr>
        <w:t> </w:t>
      </w:r>
      <w:r>
        <w:rPr>
          <w:spacing w:val="-2"/>
          <w:u w:val="single"/>
        </w:rPr>
        <w:t>Irwanto</w:t>
      </w:r>
      <w:r>
        <w:rPr>
          <w:spacing w:val="-2"/>
        </w:rPr>
        <w:t> </w:t>
      </w:r>
      <w:r>
        <w:rPr/>
        <w:t>NIM</w:t>
      </w:r>
      <w:r>
        <w:rPr>
          <w:spacing w:val="-8"/>
        </w:rPr>
        <w:t> </w:t>
      </w:r>
      <w:r>
        <w:rPr>
          <w:spacing w:val="-2"/>
        </w:rPr>
        <w:t>2005036057</w:t>
      </w:r>
    </w:p>
    <w:p>
      <w:pPr>
        <w:pStyle w:val="BodyText"/>
        <w:spacing w:after="0" w:line="242" w:lineRule="auto"/>
        <w:jc w:val="right"/>
        <w:sectPr>
          <w:pgSz w:w="11920" w:h="16850"/>
          <w:pgMar w:header="0" w:footer="990" w:top="1940" w:bottom="1180" w:left="1559" w:right="1133"/>
        </w:sectPr>
      </w:pPr>
    </w:p>
    <w:p>
      <w:pPr>
        <w:pStyle w:val="BodyText"/>
        <w:spacing w:before="31"/>
      </w:pPr>
    </w:p>
    <w:p>
      <w:pPr>
        <w:pStyle w:val="Heading1"/>
        <w:ind w:left="1297"/>
      </w:pPr>
      <w:bookmarkStart w:name="_bookmark5" w:id="6"/>
      <w:bookmarkEnd w:id="6"/>
      <w:r>
        <w:rPr>
          <w:b w:val="0"/>
        </w:rPr>
      </w:r>
      <w:r>
        <w:rPr/>
        <w:t>DAFTAR</w:t>
      </w:r>
      <w:r>
        <w:rPr>
          <w:spacing w:val="-4"/>
        </w:rPr>
        <w:t> </w:t>
      </w:r>
      <w:r>
        <w:rPr>
          <w:spacing w:val="-5"/>
        </w:rPr>
        <w:t>ISI</w:t>
      </w:r>
    </w:p>
    <w:p>
      <w:pPr>
        <w:pStyle w:val="BodyText"/>
        <w:spacing w:before="137"/>
        <w:ind w:right="564"/>
        <w:jc w:val="right"/>
      </w:pPr>
      <w:r>
        <w:rPr>
          <w:spacing w:val="-2"/>
        </w:rPr>
        <w:t>Halaman</w:t>
      </w:r>
    </w:p>
    <w:p>
      <w:pPr>
        <w:pStyle w:val="BodyText"/>
        <w:spacing w:after="0"/>
        <w:jc w:val="right"/>
        <w:sectPr>
          <w:pgSz w:w="11920" w:h="16850"/>
          <w:pgMar w:header="0" w:footer="990" w:top="1940" w:bottom="2011" w:left="1559" w:right="1133"/>
        </w:sectPr>
      </w:pPr>
    </w:p>
    <w:sdt>
      <w:sdtPr>
        <w:docPartObj>
          <w:docPartGallery w:val="Table of Contents"/>
          <w:docPartUnique/>
        </w:docPartObj>
      </w:sdtPr>
      <w:sdtEndPr/>
      <w:sdtContent>
        <w:p>
          <w:pPr>
            <w:pStyle w:val="TOC1"/>
            <w:tabs>
              <w:tab w:pos="8656" w:val="right" w:leader="dot"/>
            </w:tabs>
          </w:pPr>
          <w:r>
            <w:rPr/>
            <w:t>HALAMAN</w:t>
          </w:r>
          <w:r>
            <w:rPr>
              <w:spacing w:val="-8"/>
            </w:rPr>
            <w:t> </w:t>
          </w:r>
          <w:r>
            <w:rPr>
              <w:spacing w:val="-4"/>
            </w:rPr>
            <w:t>JUDUL</w:t>
          </w:r>
          <w:r>
            <w:rPr/>
            <w:tab/>
          </w:r>
          <w:r>
            <w:rPr>
              <w:spacing w:val="-10"/>
            </w:rPr>
            <w:t>i</w:t>
          </w:r>
        </w:p>
        <w:p>
          <w:pPr>
            <w:pStyle w:val="TOC1"/>
            <w:tabs>
              <w:tab w:pos="8650" w:val="right" w:leader="dot"/>
            </w:tabs>
            <w:spacing w:before="137"/>
          </w:pPr>
          <w:r>
            <w:rPr/>
            <w:t>PERSETUJUAN</w:t>
          </w:r>
          <w:r>
            <w:rPr>
              <w:spacing w:val="-4"/>
            </w:rPr>
            <w:t> </w:t>
          </w:r>
          <w:r>
            <w:rPr>
              <w:spacing w:val="-2"/>
            </w:rPr>
            <w:t>PEMBIMBING</w:t>
          </w:r>
          <w:r>
            <w:rPr/>
            <w:tab/>
          </w:r>
          <w:r>
            <w:rPr>
              <w:spacing w:val="-5"/>
            </w:rPr>
            <w:t>ii</w:t>
          </w:r>
        </w:p>
        <w:p>
          <w:pPr>
            <w:pStyle w:val="TOC1"/>
            <w:tabs>
              <w:tab w:pos="8652" w:val="right" w:leader="dot"/>
            </w:tabs>
          </w:pPr>
          <w:r>
            <w:rPr>
              <w:spacing w:val="-2"/>
            </w:rPr>
            <w:t>PENGESAHAN</w:t>
          </w:r>
          <w:r>
            <w:rPr/>
            <w:tab/>
          </w:r>
          <w:r>
            <w:rPr>
              <w:spacing w:val="-5"/>
            </w:rPr>
            <w:t>iii</w:t>
          </w:r>
        </w:p>
        <w:p>
          <w:pPr>
            <w:pStyle w:val="TOC1"/>
            <w:tabs>
              <w:tab w:pos="8650" w:val="right" w:leader="dot"/>
            </w:tabs>
            <w:spacing w:before="137"/>
          </w:pPr>
          <w:hyperlink w:history="true" w:anchor="_bookmark0">
            <w:r>
              <w:rPr>
                <w:spacing w:val="-2"/>
              </w:rPr>
              <w:t>MOTTO</w:t>
            </w:r>
            <w:r>
              <w:rPr/>
              <w:tab/>
            </w:r>
            <w:r>
              <w:rPr>
                <w:spacing w:val="-5"/>
              </w:rPr>
              <w:t>iv</w:t>
            </w:r>
          </w:hyperlink>
        </w:p>
        <w:p>
          <w:pPr>
            <w:pStyle w:val="TOC1"/>
            <w:tabs>
              <w:tab w:pos="8657" w:val="right" w:leader="dot"/>
            </w:tabs>
          </w:pPr>
          <w:hyperlink w:history="true" w:anchor="_bookmark1">
            <w:r>
              <w:rPr>
                <w:spacing w:val="-2"/>
              </w:rPr>
              <w:t>PERSEMBAHAN</w:t>
            </w:r>
            <w:r>
              <w:rPr/>
              <w:tab/>
            </w:r>
            <w:r>
              <w:rPr>
                <w:spacing w:val="-10"/>
              </w:rPr>
              <w:t>v</w:t>
            </w:r>
          </w:hyperlink>
        </w:p>
        <w:p>
          <w:pPr>
            <w:pStyle w:val="TOC1"/>
            <w:tabs>
              <w:tab w:pos="8647" w:val="right" w:leader="dot"/>
            </w:tabs>
            <w:spacing w:before="138"/>
          </w:pPr>
          <w:r>
            <w:rPr>
              <w:spacing w:val="-2"/>
            </w:rPr>
            <w:t>DEKLARASI</w:t>
          </w:r>
          <w:r>
            <w:rPr/>
            <w:tab/>
          </w:r>
          <w:r>
            <w:rPr>
              <w:spacing w:val="-5"/>
            </w:rPr>
            <w:t>vi</w:t>
          </w:r>
        </w:p>
        <w:p>
          <w:pPr>
            <w:pStyle w:val="TOC1"/>
            <w:tabs>
              <w:tab w:pos="8654" w:val="right" w:leader="dot"/>
            </w:tabs>
          </w:pPr>
          <w:hyperlink w:history="true" w:anchor="_bookmark2">
            <w:r>
              <w:rPr/>
              <w:t>PEDOMAN</w:t>
            </w:r>
            <w:r>
              <w:rPr>
                <w:spacing w:val="-4"/>
              </w:rPr>
              <w:t> </w:t>
            </w:r>
            <w:r>
              <w:rPr>
                <w:spacing w:val="-2"/>
              </w:rPr>
              <w:t>TRANSLITERASI</w:t>
            </w:r>
            <w:r>
              <w:rPr/>
              <w:tab/>
            </w:r>
            <w:r>
              <w:rPr>
                <w:spacing w:val="-5"/>
              </w:rPr>
              <w:t>vii</w:t>
            </w:r>
          </w:hyperlink>
        </w:p>
        <w:p>
          <w:pPr>
            <w:pStyle w:val="TOC1"/>
            <w:tabs>
              <w:tab w:pos="8650" w:val="right" w:leader="dot"/>
            </w:tabs>
            <w:spacing w:before="137"/>
          </w:pPr>
          <w:hyperlink w:history="true" w:anchor="_bookmark3">
            <w:r>
              <w:rPr>
                <w:spacing w:val="-2"/>
              </w:rPr>
              <w:t>ABSTRAK</w:t>
            </w:r>
            <w:r>
              <w:rPr/>
              <w:tab/>
            </w:r>
            <w:r>
              <w:rPr>
                <w:spacing w:val="-5"/>
              </w:rPr>
              <w:t>ix</w:t>
            </w:r>
          </w:hyperlink>
        </w:p>
        <w:p>
          <w:pPr>
            <w:pStyle w:val="TOC1"/>
            <w:tabs>
              <w:tab w:pos="8647" w:val="right" w:leader="dot"/>
            </w:tabs>
          </w:pPr>
          <w:hyperlink w:history="true" w:anchor="_bookmark4">
            <w:r>
              <w:rPr/>
              <w:t>KATA</w:t>
            </w:r>
            <w:r>
              <w:rPr>
                <w:spacing w:val="-1"/>
              </w:rPr>
              <w:t> </w:t>
            </w:r>
            <w:r>
              <w:rPr>
                <w:spacing w:val="-2"/>
              </w:rPr>
              <w:t>PENGANTAR</w:t>
            </w:r>
            <w:r>
              <w:rPr/>
              <w:tab/>
            </w:r>
            <w:r>
              <w:rPr>
                <w:spacing w:val="-7"/>
              </w:rPr>
              <w:t>xi</w:t>
            </w:r>
          </w:hyperlink>
        </w:p>
        <w:p>
          <w:pPr>
            <w:pStyle w:val="TOC1"/>
            <w:tabs>
              <w:tab w:pos="8651" w:val="right" w:leader="dot"/>
            </w:tabs>
            <w:spacing w:before="137"/>
          </w:pPr>
          <w:hyperlink w:history="true" w:anchor="_bookmark5">
            <w:r>
              <w:rPr/>
              <w:t>DAFTAR</w:t>
            </w:r>
            <w:r>
              <w:rPr>
                <w:spacing w:val="-4"/>
              </w:rPr>
              <w:t> </w:t>
            </w:r>
            <w:r>
              <w:rPr>
                <w:spacing w:val="-5"/>
              </w:rPr>
              <w:t>ISI</w:t>
            </w:r>
            <w:r>
              <w:rPr/>
              <w:tab/>
            </w:r>
            <w:r>
              <w:rPr>
                <w:spacing w:val="-4"/>
              </w:rPr>
              <w:t>xiii</w:t>
            </w:r>
          </w:hyperlink>
        </w:p>
        <w:p>
          <w:pPr>
            <w:pStyle w:val="TOC1"/>
            <w:tabs>
              <w:tab w:pos="8647" w:val="right" w:leader="dot"/>
            </w:tabs>
          </w:pPr>
          <w:r>
            <w:rPr/>
            <w:t>DAFTAR</w:t>
          </w:r>
          <w:r>
            <w:rPr>
              <w:spacing w:val="-4"/>
            </w:rPr>
            <w:t> </w:t>
          </w:r>
          <w:r>
            <w:rPr>
              <w:spacing w:val="-2"/>
            </w:rPr>
            <w:t>TABEL</w:t>
          </w:r>
          <w:r>
            <w:rPr/>
            <w:tab/>
          </w:r>
          <w:r>
            <w:rPr>
              <w:spacing w:val="-5"/>
            </w:rPr>
            <w:t>xv</w:t>
          </w:r>
        </w:p>
        <w:p>
          <w:pPr>
            <w:pStyle w:val="TOC2"/>
            <w:tabs>
              <w:tab w:pos="1842" w:val="left" w:leader="none"/>
              <w:tab w:pos="8657" w:val="right" w:leader="dot"/>
            </w:tabs>
          </w:pPr>
          <w:hyperlink w:history="true" w:anchor="_bookmark6">
            <w:r>
              <w:rPr/>
              <w:t>BAB </w:t>
            </w:r>
            <w:r>
              <w:rPr>
                <w:spacing w:val="-10"/>
              </w:rPr>
              <w:t>I</w:t>
            </w:r>
            <w:r>
              <w:rPr/>
              <w:tab/>
            </w:r>
            <w:r>
              <w:rPr>
                <w:spacing w:val="-2"/>
              </w:rPr>
              <w:t>PENDAHULUAN</w:t>
            </w:r>
            <w:r>
              <w:rPr/>
              <w:tab/>
            </w:r>
            <w:r>
              <w:rPr>
                <w:spacing w:val="-10"/>
              </w:rPr>
              <w:t>1</w:t>
            </w:r>
          </w:hyperlink>
        </w:p>
        <w:p>
          <w:pPr>
            <w:pStyle w:val="TOC3"/>
            <w:numPr>
              <w:ilvl w:val="1"/>
              <w:numId w:val="3"/>
            </w:numPr>
            <w:tabs>
              <w:tab w:pos="8647" w:val="left" w:leader="dot"/>
            </w:tabs>
            <w:spacing w:line="240" w:lineRule="auto" w:before="139" w:after="0"/>
            <w:ind w:left="8647" w:right="0" w:hanging="6805"/>
            <w:jc w:val="left"/>
          </w:pPr>
          <w:r>
            <w:rPr>
              <w:spacing w:val="-2"/>
            </w:rPr>
            <w:t>Latar</w:t>
          </w:r>
        </w:p>
        <w:p>
          <w:pPr>
            <w:pStyle w:val="TOC4"/>
            <w:tabs>
              <w:tab w:pos="8657" w:val="right" w:leader="dot"/>
            </w:tabs>
            <w:spacing w:before="1"/>
            <w:ind w:left="2205"/>
          </w:pPr>
          <w:r>
            <w:rPr/>
            <w:t>Belakang</w:t>
          </w:r>
          <w:r>
            <w:rPr>
              <w:spacing w:val="-3"/>
            </w:rPr>
            <w:t> </w:t>
          </w:r>
          <w:r>
            <w:rPr>
              <w:spacing w:val="-2"/>
            </w:rPr>
            <w:t>Masalah</w:t>
          </w:r>
          <w:r>
            <w:rPr/>
            <w:tab/>
          </w:r>
          <w:r>
            <w:rPr>
              <w:spacing w:val="-10"/>
            </w:rPr>
            <w:t>1</w:t>
          </w:r>
        </w:p>
        <w:p>
          <w:pPr>
            <w:pStyle w:val="TOC3"/>
            <w:numPr>
              <w:ilvl w:val="1"/>
              <w:numId w:val="3"/>
            </w:numPr>
            <w:tabs>
              <w:tab w:pos="8647" w:val="left" w:leader="dot"/>
            </w:tabs>
            <w:spacing w:line="240" w:lineRule="auto" w:before="136" w:after="0"/>
            <w:ind w:left="8647" w:right="0" w:hanging="6805"/>
            <w:jc w:val="left"/>
          </w:pPr>
          <w:hyperlink w:history="true" w:anchor="_bookmark7">
            <w:r>
              <w:rPr>
                <w:spacing w:val="-5"/>
              </w:rPr>
              <w:t>Rum</w:t>
            </w:r>
          </w:hyperlink>
        </w:p>
        <w:p>
          <w:pPr>
            <w:pStyle w:val="TOC4"/>
            <w:tabs>
              <w:tab w:pos="8647" w:val="right" w:leader="dot"/>
            </w:tabs>
          </w:pPr>
          <w:hyperlink w:history="true" w:anchor="_bookmark7">
            <w:r>
              <w:rPr/>
              <w:t>usan</w:t>
            </w:r>
            <w:r>
              <w:rPr>
                <w:spacing w:val="-1"/>
              </w:rPr>
              <w:t> </w:t>
            </w:r>
            <w:r>
              <w:rPr>
                <w:spacing w:val="-2"/>
              </w:rPr>
              <w:t>Masalah</w:t>
            </w:r>
            <w:r>
              <w:rPr/>
              <w:tab/>
            </w:r>
            <w:r>
              <w:rPr>
                <w:spacing w:val="-10"/>
              </w:rPr>
              <w:t>7</w:t>
            </w:r>
          </w:hyperlink>
        </w:p>
        <w:p>
          <w:pPr>
            <w:pStyle w:val="TOC3"/>
            <w:numPr>
              <w:ilvl w:val="1"/>
              <w:numId w:val="3"/>
            </w:numPr>
            <w:tabs>
              <w:tab w:pos="8647" w:val="left" w:leader="dot"/>
            </w:tabs>
            <w:spacing w:line="240" w:lineRule="auto" w:before="140" w:after="0"/>
            <w:ind w:left="8647" w:right="0" w:hanging="6805"/>
            <w:jc w:val="left"/>
          </w:pPr>
          <w:hyperlink w:history="true" w:anchor="_bookmark8">
            <w:r>
              <w:rPr>
                <w:spacing w:val="-2"/>
              </w:rPr>
              <w:t>Tujua</w:t>
            </w:r>
          </w:hyperlink>
        </w:p>
        <w:p>
          <w:pPr>
            <w:pStyle w:val="TOC4"/>
            <w:tabs>
              <w:tab w:pos="8647" w:val="right" w:leader="dot"/>
            </w:tabs>
          </w:pPr>
          <w:hyperlink w:history="true" w:anchor="_bookmark8">
            <w:r>
              <w:rPr/>
              <w:t>n</w:t>
            </w:r>
            <w:r>
              <w:rPr>
                <w:spacing w:val="-4"/>
              </w:rPr>
              <w:t> </w:t>
            </w:r>
            <w:r>
              <w:rPr/>
              <w:t>Dan</w:t>
            </w:r>
            <w:r>
              <w:rPr>
                <w:spacing w:val="-3"/>
              </w:rPr>
              <w:t> </w:t>
            </w:r>
            <w:r>
              <w:rPr/>
              <w:t>Manfaat</w:t>
            </w:r>
            <w:r>
              <w:rPr>
                <w:spacing w:val="-1"/>
              </w:rPr>
              <w:t> </w:t>
            </w:r>
            <w:r>
              <w:rPr>
                <w:spacing w:val="-2"/>
              </w:rPr>
              <w:t>Penelitian</w:t>
            </w:r>
            <w:r>
              <w:rPr/>
              <w:tab/>
            </w:r>
            <w:r>
              <w:rPr>
                <w:spacing w:val="-10"/>
              </w:rPr>
              <w:t>7</w:t>
            </w:r>
          </w:hyperlink>
        </w:p>
        <w:p>
          <w:pPr>
            <w:pStyle w:val="TOC3"/>
            <w:numPr>
              <w:ilvl w:val="1"/>
              <w:numId w:val="3"/>
            </w:numPr>
            <w:tabs>
              <w:tab w:pos="8647" w:val="left" w:leader="dot"/>
            </w:tabs>
            <w:spacing w:line="240" w:lineRule="auto" w:before="137" w:after="0"/>
            <w:ind w:left="8647" w:right="0" w:hanging="6805"/>
            <w:jc w:val="left"/>
          </w:pPr>
          <w:hyperlink w:history="true" w:anchor="_bookmark9">
            <w:r>
              <w:rPr>
                <w:spacing w:val="-2"/>
              </w:rPr>
              <w:t>Siste</w:t>
            </w:r>
          </w:hyperlink>
        </w:p>
        <w:p>
          <w:pPr>
            <w:pStyle w:val="TOC4"/>
            <w:tabs>
              <w:tab w:pos="8647" w:val="right" w:leader="dot"/>
            </w:tabs>
          </w:pPr>
          <w:hyperlink w:history="true" w:anchor="_bookmark9">
            <w:r>
              <w:rPr/>
              <w:t>matika </w:t>
            </w:r>
            <w:r>
              <w:rPr>
                <w:spacing w:val="-2"/>
              </w:rPr>
              <w:t>Penulisan</w:t>
            </w:r>
            <w:r>
              <w:rPr/>
              <w:tab/>
            </w:r>
            <w:r>
              <w:rPr>
                <w:spacing w:val="-10"/>
              </w:rPr>
              <w:t>8</w:t>
            </w:r>
          </w:hyperlink>
        </w:p>
        <w:p>
          <w:pPr>
            <w:pStyle w:val="TOC2"/>
            <w:tabs>
              <w:tab w:pos="1842" w:val="left" w:leader="none"/>
              <w:tab w:pos="8642" w:val="right" w:leader="dot"/>
            </w:tabs>
            <w:spacing w:before="139"/>
          </w:pPr>
          <w:hyperlink w:history="true" w:anchor="_bookmark10">
            <w:r>
              <w:rPr/>
              <w:t>BAB</w:t>
            </w:r>
            <w:r>
              <w:rPr>
                <w:spacing w:val="12"/>
              </w:rPr>
              <w:t> </w:t>
            </w:r>
            <w:r>
              <w:rPr>
                <w:spacing w:val="-5"/>
              </w:rPr>
              <w:t>II</w:t>
            </w:r>
            <w:r>
              <w:rPr/>
              <w:tab/>
              <w:t>LANDASAN</w:t>
            </w:r>
            <w:r>
              <w:rPr>
                <w:spacing w:val="19"/>
              </w:rPr>
              <w:t> </w:t>
            </w:r>
            <w:r>
              <w:rPr>
                <w:spacing w:val="-4"/>
              </w:rPr>
              <w:t>TEORI</w:t>
            </w:r>
            <w:r>
              <w:rPr/>
              <w:tab/>
            </w:r>
            <w:r>
              <w:rPr>
                <w:spacing w:val="-5"/>
              </w:rPr>
              <w:t>10</w:t>
            </w:r>
          </w:hyperlink>
        </w:p>
        <w:p>
          <w:pPr>
            <w:pStyle w:val="TOC3"/>
            <w:numPr>
              <w:ilvl w:val="1"/>
              <w:numId w:val="4"/>
            </w:numPr>
            <w:tabs>
              <w:tab w:pos="2209" w:val="left" w:leader="none"/>
              <w:tab w:pos="8642" w:val="right" w:leader="dot"/>
            </w:tabs>
            <w:spacing w:line="240" w:lineRule="auto" w:before="137" w:after="0"/>
            <w:ind w:left="2209" w:right="0" w:hanging="367"/>
            <w:jc w:val="left"/>
          </w:pPr>
          <w:hyperlink w:history="true" w:anchor="_TOC_250000">
            <w:r>
              <w:rPr>
                <w:spacing w:val="-2"/>
              </w:rPr>
              <w:t>Pembiayaan</w:t>
            </w:r>
            <w:r>
              <w:rPr/>
              <w:tab/>
            </w:r>
            <w:r>
              <w:rPr>
                <w:spacing w:val="-5"/>
              </w:rPr>
              <w:t>10</w:t>
            </w:r>
          </w:hyperlink>
        </w:p>
        <w:p>
          <w:pPr>
            <w:pStyle w:val="TOC5"/>
            <w:numPr>
              <w:ilvl w:val="2"/>
              <w:numId w:val="4"/>
            </w:numPr>
            <w:tabs>
              <w:tab w:pos="2823" w:val="left" w:leader="none"/>
              <w:tab w:pos="8645" w:val="right" w:leader="dot"/>
            </w:tabs>
            <w:spacing w:line="240" w:lineRule="auto" w:before="139" w:after="0"/>
            <w:ind w:left="2823" w:right="0" w:hanging="554"/>
            <w:jc w:val="left"/>
          </w:pPr>
          <w:hyperlink w:history="true" w:anchor="_bookmark11">
            <w:r>
              <w:rPr/>
              <w:t>Tujuan</w:t>
            </w:r>
            <w:r>
              <w:rPr>
                <w:spacing w:val="15"/>
              </w:rPr>
              <w:t> </w:t>
            </w:r>
            <w:r>
              <w:rPr>
                <w:spacing w:val="-2"/>
              </w:rPr>
              <w:t>Pembiayaan</w:t>
            </w:r>
            <w:r>
              <w:rPr/>
              <w:tab/>
            </w:r>
            <w:r>
              <w:rPr>
                <w:spacing w:val="-5"/>
              </w:rPr>
              <w:t>11</w:t>
            </w:r>
          </w:hyperlink>
        </w:p>
        <w:p>
          <w:pPr>
            <w:pStyle w:val="TOC5"/>
            <w:numPr>
              <w:ilvl w:val="2"/>
              <w:numId w:val="4"/>
            </w:numPr>
            <w:tabs>
              <w:tab w:pos="2823" w:val="left" w:leader="none"/>
              <w:tab w:pos="8645" w:val="right" w:leader="dot"/>
            </w:tabs>
            <w:spacing w:line="240" w:lineRule="auto" w:before="137" w:after="0"/>
            <w:ind w:left="2823" w:right="0" w:hanging="554"/>
            <w:jc w:val="left"/>
          </w:pPr>
          <w:hyperlink w:history="true" w:anchor="_bookmark12">
            <w:r>
              <w:rPr/>
              <w:t>Jenis</w:t>
            </w:r>
            <w:r>
              <w:rPr>
                <w:spacing w:val="11"/>
              </w:rPr>
              <w:t> </w:t>
            </w:r>
            <w:r>
              <w:rPr/>
              <w:t>–</w:t>
            </w:r>
            <w:r>
              <w:rPr>
                <w:spacing w:val="11"/>
              </w:rPr>
              <w:t> </w:t>
            </w:r>
            <w:r>
              <w:rPr/>
              <w:t>Jenis</w:t>
            </w:r>
            <w:r>
              <w:rPr>
                <w:spacing w:val="10"/>
              </w:rPr>
              <w:t> </w:t>
            </w:r>
            <w:r>
              <w:rPr>
                <w:spacing w:val="-2"/>
              </w:rPr>
              <w:t>Pembiayaan</w:t>
            </w:r>
            <w:r>
              <w:rPr/>
              <w:tab/>
            </w:r>
            <w:r>
              <w:rPr>
                <w:spacing w:val="-5"/>
              </w:rPr>
              <w:t>12</w:t>
            </w:r>
          </w:hyperlink>
        </w:p>
        <w:p>
          <w:pPr>
            <w:pStyle w:val="TOC3"/>
            <w:numPr>
              <w:ilvl w:val="1"/>
              <w:numId w:val="4"/>
            </w:numPr>
            <w:tabs>
              <w:tab w:pos="2202" w:val="left" w:leader="none"/>
              <w:tab w:pos="8642" w:val="right" w:leader="dot"/>
            </w:tabs>
            <w:spacing w:line="240" w:lineRule="auto" w:before="139" w:after="0"/>
            <w:ind w:left="2202" w:right="0" w:hanging="360"/>
            <w:jc w:val="left"/>
          </w:pPr>
          <w:hyperlink w:history="true" w:anchor="_bookmark13">
            <w:r>
              <w:rPr/>
              <w:t>Kredit</w:t>
            </w:r>
            <w:r>
              <w:rPr>
                <w:spacing w:val="-4"/>
              </w:rPr>
              <w:t> </w:t>
            </w:r>
            <w:r>
              <w:rPr/>
              <w:t>Usaha</w:t>
            </w:r>
            <w:r>
              <w:rPr>
                <w:spacing w:val="-6"/>
              </w:rPr>
              <w:t> </w:t>
            </w:r>
            <w:r>
              <w:rPr/>
              <w:t>Rakyat</w:t>
            </w:r>
            <w:r>
              <w:rPr>
                <w:spacing w:val="-1"/>
              </w:rPr>
              <w:t> </w:t>
            </w:r>
            <w:r>
              <w:rPr>
                <w:spacing w:val="-4"/>
              </w:rPr>
              <w:t>(KUR)</w:t>
            </w:r>
            <w:r>
              <w:rPr/>
              <w:tab/>
            </w:r>
            <w:r>
              <w:rPr>
                <w:spacing w:val="-5"/>
              </w:rPr>
              <w:t>13</w:t>
            </w:r>
          </w:hyperlink>
        </w:p>
        <w:p>
          <w:pPr>
            <w:pStyle w:val="TOC3"/>
            <w:numPr>
              <w:ilvl w:val="1"/>
              <w:numId w:val="4"/>
            </w:numPr>
            <w:tabs>
              <w:tab w:pos="2212" w:val="left" w:leader="none"/>
              <w:tab w:pos="8645" w:val="right" w:leader="dot"/>
            </w:tabs>
            <w:spacing w:line="240" w:lineRule="auto" w:before="137" w:after="0"/>
            <w:ind w:left="2212" w:right="0" w:hanging="370"/>
            <w:jc w:val="left"/>
          </w:pPr>
          <w:hyperlink w:history="true" w:anchor="_bookmark14">
            <w:r>
              <w:rPr/>
              <w:t>Perbankan</w:t>
            </w:r>
            <w:r>
              <w:rPr>
                <w:spacing w:val="-7"/>
              </w:rPr>
              <w:t> </w:t>
            </w:r>
            <w:r>
              <w:rPr>
                <w:spacing w:val="-2"/>
              </w:rPr>
              <w:t>Syariah</w:t>
            </w:r>
            <w:r>
              <w:rPr/>
              <w:tab/>
            </w:r>
            <w:r>
              <w:rPr>
                <w:spacing w:val="-5"/>
              </w:rPr>
              <w:t>15</w:t>
            </w:r>
          </w:hyperlink>
        </w:p>
        <w:p>
          <w:pPr>
            <w:pStyle w:val="TOC5"/>
            <w:numPr>
              <w:ilvl w:val="2"/>
              <w:numId w:val="4"/>
            </w:numPr>
            <w:tabs>
              <w:tab w:pos="2823" w:val="left" w:leader="none"/>
              <w:tab w:pos="8645" w:val="right" w:leader="dot"/>
            </w:tabs>
            <w:spacing w:line="240" w:lineRule="auto" w:before="140" w:after="0"/>
            <w:ind w:left="2823" w:right="0" w:hanging="554"/>
            <w:jc w:val="left"/>
          </w:pPr>
          <w:hyperlink w:history="true" w:anchor="_bookmark15">
            <w:r>
              <w:rPr/>
              <w:t>Fungsi</w:t>
            </w:r>
            <w:r>
              <w:rPr>
                <w:spacing w:val="-4"/>
              </w:rPr>
              <w:t> </w:t>
            </w:r>
            <w:r>
              <w:rPr/>
              <w:t>Dan</w:t>
            </w:r>
            <w:r>
              <w:rPr>
                <w:spacing w:val="-5"/>
              </w:rPr>
              <w:t> </w:t>
            </w:r>
            <w:r>
              <w:rPr/>
              <w:t>Peran</w:t>
            </w:r>
            <w:r>
              <w:rPr>
                <w:spacing w:val="-2"/>
              </w:rPr>
              <w:t> </w:t>
            </w:r>
            <w:r>
              <w:rPr/>
              <w:t>Perbankan</w:t>
            </w:r>
            <w:r>
              <w:rPr>
                <w:spacing w:val="-2"/>
              </w:rPr>
              <w:t> Syariah</w:t>
            </w:r>
            <w:r>
              <w:rPr/>
              <w:tab/>
            </w:r>
            <w:r>
              <w:rPr>
                <w:spacing w:val="-5"/>
              </w:rPr>
              <w:t>17</w:t>
            </w:r>
          </w:hyperlink>
        </w:p>
        <w:p>
          <w:pPr>
            <w:pStyle w:val="TOC5"/>
            <w:numPr>
              <w:ilvl w:val="2"/>
              <w:numId w:val="4"/>
            </w:numPr>
            <w:tabs>
              <w:tab w:pos="2823" w:val="left" w:leader="none"/>
              <w:tab w:pos="8645" w:val="right" w:leader="dot"/>
            </w:tabs>
            <w:spacing w:line="240" w:lineRule="auto" w:before="139" w:after="0"/>
            <w:ind w:left="2823" w:right="0" w:hanging="554"/>
            <w:jc w:val="left"/>
          </w:pPr>
          <w:r>
            <w:rPr/>
            <w:t>Karakteristik</w:t>
          </w:r>
          <w:r>
            <w:rPr>
              <w:spacing w:val="-6"/>
            </w:rPr>
            <w:t> </w:t>
          </w:r>
          <w:r>
            <w:rPr/>
            <w:t>Perbankan</w:t>
          </w:r>
          <w:r>
            <w:rPr>
              <w:spacing w:val="-3"/>
            </w:rPr>
            <w:t> </w:t>
          </w:r>
          <w:r>
            <w:rPr>
              <w:spacing w:val="-2"/>
            </w:rPr>
            <w:t>Syariah</w:t>
          </w:r>
          <w:r>
            <w:rPr/>
            <w:tab/>
          </w:r>
          <w:r>
            <w:rPr>
              <w:spacing w:val="-5"/>
            </w:rPr>
            <w:t>19</w:t>
          </w:r>
        </w:p>
        <w:p>
          <w:pPr>
            <w:pStyle w:val="TOC2"/>
            <w:tabs>
              <w:tab w:pos="1842" w:val="left" w:leader="none"/>
              <w:tab w:pos="8647" w:val="right" w:leader="dot"/>
            </w:tabs>
            <w:spacing w:before="139"/>
          </w:pPr>
          <w:hyperlink w:history="true" w:anchor="_bookmark16">
            <w:r>
              <w:rPr/>
              <w:t>BAB </w:t>
            </w:r>
            <w:r>
              <w:rPr>
                <w:spacing w:val="-5"/>
              </w:rPr>
              <w:t>III</w:t>
            </w:r>
            <w:r>
              <w:rPr/>
              <w:tab/>
              <w:t>METODE</w:t>
            </w:r>
            <w:r>
              <w:rPr>
                <w:spacing w:val="-4"/>
              </w:rPr>
              <w:t> </w:t>
            </w:r>
            <w:r>
              <w:rPr>
                <w:spacing w:val="-2"/>
              </w:rPr>
              <w:t>PENELITIAN</w:t>
            </w:r>
            <w:r>
              <w:rPr/>
              <w:tab/>
            </w:r>
            <w:r>
              <w:rPr>
                <w:spacing w:val="-5"/>
              </w:rPr>
              <w:t>21</w:t>
            </w:r>
          </w:hyperlink>
        </w:p>
        <w:p>
          <w:pPr>
            <w:pStyle w:val="TOC3"/>
            <w:numPr>
              <w:ilvl w:val="1"/>
              <w:numId w:val="5"/>
            </w:numPr>
            <w:tabs>
              <w:tab w:pos="2202" w:val="left" w:leader="none"/>
              <w:tab w:pos="8647" w:val="right" w:leader="dot"/>
            </w:tabs>
            <w:spacing w:line="240" w:lineRule="auto" w:before="137" w:after="20"/>
            <w:ind w:left="2202" w:right="0" w:hanging="360"/>
            <w:jc w:val="left"/>
          </w:pPr>
          <w:hyperlink w:history="true" w:anchor="_bookmark17">
            <w:r>
              <w:rPr/>
              <w:t>Jenis</w:t>
            </w:r>
            <w:r>
              <w:rPr>
                <w:spacing w:val="-2"/>
              </w:rPr>
              <w:t> </w:t>
            </w:r>
            <w:r>
              <w:rPr/>
              <w:t>dan</w:t>
            </w:r>
            <w:r>
              <w:rPr>
                <w:spacing w:val="-2"/>
              </w:rPr>
              <w:t> </w:t>
            </w:r>
            <w:r>
              <w:rPr/>
              <w:t>Pendekatan</w:t>
            </w:r>
            <w:r>
              <w:rPr>
                <w:spacing w:val="-2"/>
              </w:rPr>
              <w:t> Penelitian</w:t>
            </w:r>
            <w:r>
              <w:rPr/>
              <w:tab/>
            </w:r>
            <w:r>
              <w:rPr>
                <w:spacing w:val="-5"/>
              </w:rPr>
              <w:t>21</w:t>
            </w:r>
          </w:hyperlink>
        </w:p>
        <w:p>
          <w:pPr>
            <w:pStyle w:val="TOC3"/>
            <w:numPr>
              <w:ilvl w:val="1"/>
              <w:numId w:val="5"/>
            </w:numPr>
            <w:tabs>
              <w:tab w:pos="2202" w:val="left" w:leader="none"/>
              <w:tab w:pos="8647" w:val="right" w:leader="dot"/>
            </w:tabs>
            <w:spacing w:line="240" w:lineRule="auto" w:before="84" w:after="0"/>
            <w:ind w:left="2202" w:right="0" w:hanging="360"/>
            <w:jc w:val="left"/>
          </w:pPr>
          <w:hyperlink w:history="true" w:anchor="_bookmark18">
            <w:r>
              <w:rPr/>
              <w:t>Sumber</w:t>
            </w:r>
            <w:r>
              <w:rPr>
                <w:spacing w:val="-8"/>
              </w:rPr>
              <w:t> </w:t>
            </w:r>
            <w:r>
              <w:rPr>
                <w:spacing w:val="-4"/>
              </w:rPr>
              <w:t>Data</w:t>
            </w:r>
            <w:r>
              <w:rPr/>
              <w:tab/>
            </w:r>
            <w:r>
              <w:rPr>
                <w:spacing w:val="-5"/>
              </w:rPr>
              <w:t>22</w:t>
            </w:r>
          </w:hyperlink>
        </w:p>
        <w:p>
          <w:pPr>
            <w:pStyle w:val="TOC3"/>
            <w:numPr>
              <w:ilvl w:val="1"/>
              <w:numId w:val="5"/>
            </w:numPr>
            <w:tabs>
              <w:tab w:pos="2202" w:val="left" w:leader="none"/>
              <w:tab w:pos="8647" w:val="right" w:leader="dot"/>
            </w:tabs>
            <w:spacing w:line="240" w:lineRule="auto" w:before="137" w:after="0"/>
            <w:ind w:left="2202" w:right="0" w:hanging="360"/>
            <w:jc w:val="left"/>
          </w:pPr>
          <w:hyperlink w:history="true" w:anchor="_bookmark19">
            <w:r>
              <w:rPr/>
              <w:t>Metode</w:t>
            </w:r>
            <w:r>
              <w:rPr>
                <w:spacing w:val="-5"/>
              </w:rPr>
              <w:t> </w:t>
            </w:r>
            <w:r>
              <w:rPr/>
              <w:t>Pengumpulan</w:t>
            </w:r>
            <w:r>
              <w:rPr>
                <w:spacing w:val="-3"/>
              </w:rPr>
              <w:t> </w:t>
            </w:r>
            <w:r>
              <w:rPr>
                <w:spacing w:val="-4"/>
              </w:rPr>
              <w:t>Data</w:t>
            </w:r>
            <w:r>
              <w:rPr/>
              <w:tab/>
            </w:r>
            <w:r>
              <w:rPr>
                <w:spacing w:val="-5"/>
              </w:rPr>
              <w:t>23</w:t>
            </w:r>
          </w:hyperlink>
        </w:p>
        <w:p>
          <w:pPr>
            <w:pStyle w:val="TOC3"/>
            <w:tabs>
              <w:tab w:pos="8647" w:val="right" w:leader="dot"/>
            </w:tabs>
            <w:spacing w:before="142"/>
            <w:ind w:left="1842" w:firstLine="0"/>
          </w:pPr>
          <w:r>
            <w:rPr/>
            <w:t>3.5</w:t>
          </w:r>
          <w:r>
            <w:rPr>
              <w:spacing w:val="-1"/>
            </w:rPr>
            <w:t> </w:t>
          </w:r>
          <w:r>
            <w:rPr/>
            <w:t>Populasi dan </w:t>
          </w:r>
          <w:r>
            <w:rPr>
              <w:spacing w:val="-2"/>
            </w:rPr>
            <w:t>Sampel</w:t>
          </w:r>
          <w:r>
            <w:rPr/>
            <w:tab/>
          </w:r>
          <w:r>
            <w:rPr>
              <w:spacing w:val="-5"/>
            </w:rPr>
            <w:t>24</w:t>
          </w:r>
        </w:p>
        <w:p>
          <w:pPr>
            <w:pStyle w:val="TOC3"/>
            <w:numPr>
              <w:ilvl w:val="1"/>
              <w:numId w:val="5"/>
            </w:numPr>
            <w:tabs>
              <w:tab w:pos="2202" w:val="left" w:leader="none"/>
              <w:tab w:pos="8647" w:val="right" w:leader="dot"/>
            </w:tabs>
            <w:spacing w:line="240" w:lineRule="auto" w:before="329" w:after="0"/>
            <w:ind w:left="2202" w:right="0" w:hanging="360"/>
            <w:jc w:val="left"/>
          </w:pPr>
          <w:hyperlink w:history="true" w:anchor="_bookmark20">
            <w:r>
              <w:rPr/>
              <w:t>Teknik</w:t>
            </w:r>
            <w:r>
              <w:rPr>
                <w:spacing w:val="-10"/>
              </w:rPr>
              <w:t> </w:t>
            </w:r>
            <w:r>
              <w:rPr/>
              <w:t>Keabsahan</w:t>
            </w:r>
            <w:r>
              <w:rPr>
                <w:spacing w:val="-2"/>
              </w:rPr>
              <w:t> </w:t>
            </w:r>
            <w:r>
              <w:rPr>
                <w:spacing w:val="-4"/>
              </w:rPr>
              <w:t>Data</w:t>
            </w:r>
            <w:r>
              <w:rPr/>
              <w:tab/>
            </w:r>
            <w:r>
              <w:rPr>
                <w:spacing w:val="-5"/>
              </w:rPr>
              <w:t>25</w:t>
            </w:r>
          </w:hyperlink>
        </w:p>
        <w:p>
          <w:pPr>
            <w:pStyle w:val="TOC3"/>
            <w:numPr>
              <w:ilvl w:val="1"/>
              <w:numId w:val="5"/>
            </w:numPr>
            <w:tabs>
              <w:tab w:pos="2202" w:val="left" w:leader="none"/>
              <w:tab w:pos="8647" w:val="right" w:leader="dot"/>
            </w:tabs>
            <w:spacing w:line="240" w:lineRule="auto" w:before="136" w:after="0"/>
            <w:ind w:left="2202" w:right="0" w:hanging="360"/>
            <w:jc w:val="left"/>
          </w:pPr>
          <w:hyperlink w:history="true" w:anchor="_bookmark21">
            <w:r>
              <w:rPr/>
              <w:t>Teknik</w:t>
            </w:r>
            <w:r>
              <w:rPr>
                <w:spacing w:val="-9"/>
              </w:rPr>
              <w:t> </w:t>
            </w:r>
            <w:r>
              <w:rPr/>
              <w:t>Analisis</w:t>
            </w:r>
            <w:r>
              <w:rPr>
                <w:spacing w:val="-1"/>
              </w:rPr>
              <w:t> </w:t>
            </w:r>
            <w:r>
              <w:rPr>
                <w:spacing w:val="-4"/>
              </w:rPr>
              <w:t>Data</w:t>
            </w:r>
            <w:r>
              <w:rPr/>
              <w:tab/>
            </w:r>
            <w:r>
              <w:rPr>
                <w:spacing w:val="-5"/>
              </w:rPr>
              <w:t>26</w:t>
            </w:r>
          </w:hyperlink>
        </w:p>
        <w:p>
          <w:pPr>
            <w:pStyle w:val="TOC2"/>
            <w:tabs>
              <w:tab w:pos="1842" w:val="left" w:leader="none"/>
              <w:tab w:pos="8647" w:val="right" w:leader="dot"/>
            </w:tabs>
            <w:spacing w:before="140"/>
          </w:pPr>
          <w:r>
            <w:rPr/>
            <w:t>BAB </w:t>
          </w:r>
          <w:r>
            <w:rPr>
              <w:spacing w:val="-5"/>
            </w:rPr>
            <w:t>IV</w:t>
          </w:r>
          <w:r>
            <w:rPr/>
            <w:tab/>
            <w:t>HASIL</w:t>
          </w:r>
          <w:r>
            <w:rPr>
              <w:spacing w:val="-8"/>
            </w:rPr>
            <w:t> </w:t>
          </w:r>
          <w:r>
            <w:rPr/>
            <w:t>PENELITIAN</w:t>
          </w:r>
          <w:r>
            <w:rPr>
              <w:spacing w:val="-4"/>
            </w:rPr>
            <w:t> </w:t>
          </w:r>
          <w:r>
            <w:rPr/>
            <w:t>DAN</w:t>
          </w:r>
          <w:r>
            <w:rPr>
              <w:spacing w:val="-5"/>
            </w:rPr>
            <w:t> </w:t>
          </w:r>
          <w:r>
            <w:rPr>
              <w:spacing w:val="-2"/>
            </w:rPr>
            <w:t>PEMBAHASAN</w:t>
          </w:r>
          <w:r>
            <w:rPr/>
            <w:tab/>
          </w:r>
          <w:r>
            <w:rPr>
              <w:spacing w:val="-5"/>
            </w:rPr>
            <w:t>27</w:t>
          </w:r>
        </w:p>
        <w:p>
          <w:pPr>
            <w:pStyle w:val="TOC3"/>
            <w:numPr>
              <w:ilvl w:val="1"/>
              <w:numId w:val="6"/>
            </w:numPr>
            <w:tabs>
              <w:tab w:pos="2202" w:val="left" w:leader="none"/>
              <w:tab w:pos="8647" w:val="right" w:leader="dot"/>
            </w:tabs>
            <w:spacing w:line="240" w:lineRule="auto" w:before="136" w:after="0"/>
            <w:ind w:left="2202" w:right="0" w:hanging="360"/>
            <w:jc w:val="left"/>
          </w:pPr>
          <w:r>
            <w:rPr/>
            <w:t>Gambaran</w:t>
          </w:r>
          <w:r>
            <w:rPr>
              <w:spacing w:val="-2"/>
            </w:rPr>
            <w:t> </w:t>
          </w:r>
          <w:r>
            <w:rPr/>
            <w:t>Umum</w:t>
          </w:r>
          <w:r>
            <w:rPr>
              <w:spacing w:val="-2"/>
            </w:rPr>
            <w:t> </w:t>
          </w:r>
          <w:r>
            <w:rPr/>
            <w:t>BSI</w:t>
          </w:r>
          <w:r>
            <w:rPr>
              <w:spacing w:val="-7"/>
            </w:rPr>
            <w:t> </w:t>
          </w:r>
          <w:r>
            <w:rPr/>
            <w:t>KCP Ungaran</w:t>
          </w:r>
          <w:r>
            <w:rPr>
              <w:spacing w:val="-2"/>
            </w:rPr>
            <w:t> </w:t>
          </w:r>
          <w:r>
            <w:rPr/>
            <w:t>Diponegoro</w:t>
          </w:r>
          <w:r>
            <w:rPr>
              <w:spacing w:val="-2"/>
            </w:rPr>
            <w:t> </w:t>
          </w:r>
          <w:r>
            <w:rPr>
              <w:spacing w:val="-10"/>
            </w:rPr>
            <w:t>1</w:t>
          </w:r>
          <w:r>
            <w:rPr/>
            <w:tab/>
          </w:r>
          <w:r>
            <w:rPr>
              <w:spacing w:val="-5"/>
            </w:rPr>
            <w:t>27</w:t>
          </w:r>
        </w:p>
        <w:p>
          <w:pPr>
            <w:pStyle w:val="TOC3"/>
            <w:numPr>
              <w:ilvl w:val="1"/>
              <w:numId w:val="6"/>
            </w:numPr>
            <w:tabs>
              <w:tab w:pos="2202" w:val="left" w:leader="none"/>
            </w:tabs>
            <w:spacing w:line="240" w:lineRule="auto" w:before="140" w:after="0"/>
            <w:ind w:left="2202" w:right="0" w:hanging="360"/>
            <w:jc w:val="left"/>
          </w:pPr>
          <w:r>
            <w:rPr/>
            <w:t>Peranan BSI</w:t>
          </w:r>
          <w:r>
            <w:rPr>
              <w:spacing w:val="-9"/>
            </w:rPr>
            <w:t> </w:t>
          </w:r>
          <w:r>
            <w:rPr/>
            <w:t>KCP Ungaran</w:t>
          </w:r>
          <w:r>
            <w:rPr>
              <w:spacing w:val="-1"/>
            </w:rPr>
            <w:t> </w:t>
          </w:r>
          <w:r>
            <w:rPr/>
            <w:t>Diponegoro</w:t>
          </w:r>
          <w:r>
            <w:rPr>
              <w:spacing w:val="-5"/>
            </w:rPr>
            <w:t> </w:t>
          </w:r>
          <w:r>
            <w:rPr/>
            <w:t>1</w:t>
          </w:r>
          <w:r>
            <w:rPr>
              <w:spacing w:val="1"/>
            </w:rPr>
            <w:t> </w:t>
          </w:r>
          <w:r>
            <w:rPr>
              <w:spacing w:val="-4"/>
            </w:rPr>
            <w:t>Dalam</w:t>
          </w:r>
        </w:p>
        <w:p>
          <w:pPr>
            <w:pStyle w:val="TOC5"/>
            <w:tabs>
              <w:tab w:pos="8647" w:val="right" w:leader="dot"/>
            </w:tabs>
            <w:ind w:left="2269" w:firstLine="0"/>
          </w:pPr>
          <w:r>
            <w:rPr/>
            <w:t>Pembiayaan</w:t>
          </w:r>
          <w:r>
            <w:rPr>
              <w:spacing w:val="-13"/>
            </w:rPr>
            <w:t> </w:t>
          </w:r>
          <w:r>
            <w:rPr>
              <w:spacing w:val="-4"/>
            </w:rPr>
            <w:t>UMKM</w:t>
          </w:r>
          <w:r>
            <w:rPr/>
            <w:tab/>
          </w:r>
          <w:r>
            <w:rPr>
              <w:spacing w:val="-5"/>
            </w:rPr>
            <w:t>28</w:t>
          </w:r>
        </w:p>
        <w:p>
          <w:pPr>
            <w:pStyle w:val="TOC3"/>
            <w:numPr>
              <w:ilvl w:val="1"/>
              <w:numId w:val="6"/>
            </w:numPr>
            <w:tabs>
              <w:tab w:pos="2202" w:val="left" w:leader="none"/>
              <w:tab w:pos="8647" w:val="right" w:leader="dot"/>
            </w:tabs>
            <w:spacing w:line="240" w:lineRule="auto" w:before="139" w:after="0"/>
            <w:ind w:left="2202" w:right="0" w:hanging="360"/>
            <w:jc w:val="left"/>
          </w:pPr>
          <w:hyperlink w:history="true" w:anchor="_bookmark22">
            <w:r>
              <w:rPr/>
              <w:t>Regulasi</w:t>
            </w:r>
            <w:r>
              <w:rPr>
                <w:spacing w:val="-2"/>
              </w:rPr>
              <w:t> </w:t>
            </w:r>
            <w:r>
              <w:rPr/>
              <w:t>Penyaluran</w:t>
            </w:r>
            <w:r>
              <w:rPr>
                <w:spacing w:val="-1"/>
              </w:rPr>
              <w:t> </w:t>
            </w:r>
            <w:r>
              <w:rPr/>
              <w:t>KUR</w:t>
            </w:r>
            <w:r>
              <w:rPr>
                <w:spacing w:val="-3"/>
              </w:rPr>
              <w:t> </w:t>
            </w:r>
            <w:r>
              <w:rPr/>
              <w:t>di</w:t>
            </w:r>
            <w:r>
              <w:rPr>
                <w:spacing w:val="-1"/>
              </w:rPr>
              <w:t> </w:t>
            </w:r>
            <w:r>
              <w:rPr/>
              <w:t>BSI</w:t>
            </w:r>
            <w:r>
              <w:rPr>
                <w:spacing w:val="-10"/>
              </w:rPr>
              <w:t> </w:t>
            </w:r>
            <w:r>
              <w:rPr/>
              <w:t>Ungaran</w:t>
            </w:r>
            <w:r>
              <w:rPr>
                <w:spacing w:val="-1"/>
              </w:rPr>
              <w:t> </w:t>
            </w:r>
            <w:r>
              <w:rPr/>
              <w:t>Diponegoro</w:t>
            </w:r>
            <w:r>
              <w:rPr>
                <w:spacing w:val="-2"/>
              </w:rPr>
              <w:t> </w:t>
            </w:r>
            <w:r>
              <w:rPr>
                <w:spacing w:val="-10"/>
              </w:rPr>
              <w:t>1</w:t>
            </w:r>
            <w:r>
              <w:rPr/>
              <w:tab/>
            </w:r>
            <w:r>
              <w:rPr>
                <w:spacing w:val="-5"/>
              </w:rPr>
              <w:t>29</w:t>
            </w:r>
          </w:hyperlink>
        </w:p>
        <w:p>
          <w:pPr>
            <w:pStyle w:val="TOC3"/>
            <w:numPr>
              <w:ilvl w:val="1"/>
              <w:numId w:val="6"/>
            </w:numPr>
            <w:tabs>
              <w:tab w:pos="2209" w:val="left" w:leader="none"/>
              <w:tab w:pos="8647" w:val="right" w:leader="dot"/>
            </w:tabs>
            <w:spacing w:line="240" w:lineRule="auto" w:before="137" w:after="0"/>
            <w:ind w:left="2209" w:right="0" w:hanging="360"/>
            <w:jc w:val="left"/>
          </w:pPr>
          <w:hyperlink w:history="true" w:anchor="_bookmark23">
            <w:r>
              <w:rPr/>
              <w:t>Manfaat</w:t>
            </w:r>
            <w:r>
              <w:rPr>
                <w:spacing w:val="-2"/>
              </w:rPr>
              <w:t> </w:t>
            </w:r>
            <w:r>
              <w:rPr/>
              <w:t>KUR</w:t>
            </w:r>
            <w:r>
              <w:rPr>
                <w:spacing w:val="-2"/>
              </w:rPr>
              <w:t> </w:t>
            </w:r>
            <w:r>
              <w:rPr/>
              <w:t>Bagi</w:t>
            </w:r>
            <w:r>
              <w:rPr>
                <w:spacing w:val="-2"/>
              </w:rPr>
              <w:t> </w:t>
            </w:r>
            <w:r>
              <w:rPr/>
              <w:t>Pelaku</w:t>
            </w:r>
            <w:r>
              <w:rPr>
                <w:spacing w:val="-2"/>
              </w:rPr>
              <w:t> </w:t>
            </w:r>
            <w:r>
              <w:rPr>
                <w:spacing w:val="-4"/>
              </w:rPr>
              <w:t>UMKM</w:t>
            </w:r>
            <w:r>
              <w:rPr/>
              <w:tab/>
            </w:r>
            <w:r>
              <w:rPr>
                <w:spacing w:val="-5"/>
              </w:rPr>
              <w:t>30</w:t>
            </w:r>
          </w:hyperlink>
        </w:p>
        <w:p>
          <w:pPr>
            <w:pStyle w:val="TOC3"/>
            <w:numPr>
              <w:ilvl w:val="1"/>
              <w:numId w:val="6"/>
            </w:numPr>
            <w:tabs>
              <w:tab w:pos="2209" w:val="left" w:leader="none"/>
            </w:tabs>
            <w:spacing w:line="240" w:lineRule="auto" w:before="139" w:after="0"/>
            <w:ind w:left="2209" w:right="0" w:hanging="360"/>
            <w:jc w:val="left"/>
          </w:pPr>
          <w:r>
            <w:rPr/>
            <w:t>Alasan</w:t>
          </w:r>
          <w:r>
            <w:rPr>
              <w:spacing w:val="-2"/>
            </w:rPr>
            <w:t> </w:t>
          </w:r>
          <w:r>
            <w:rPr/>
            <w:t>Nasabah</w:t>
          </w:r>
          <w:r>
            <w:rPr>
              <w:spacing w:val="-1"/>
            </w:rPr>
            <w:t> </w:t>
          </w:r>
          <w:r>
            <w:rPr/>
            <w:t>Mengambil KUR</w:t>
          </w:r>
          <w:r>
            <w:rPr>
              <w:spacing w:val="-1"/>
            </w:rPr>
            <w:t> </w:t>
          </w:r>
          <w:r>
            <w:rPr>
              <w:spacing w:val="-5"/>
            </w:rPr>
            <w:t>di</w:t>
          </w:r>
        </w:p>
        <w:p>
          <w:pPr>
            <w:pStyle w:val="TOC5"/>
            <w:tabs>
              <w:tab w:pos="8647" w:val="right" w:leader="dot"/>
            </w:tabs>
            <w:ind w:left="2269" w:firstLine="0"/>
          </w:pPr>
          <w:r>
            <w:rPr/>
            <w:t>BSI</w:t>
          </w:r>
          <w:r>
            <w:rPr>
              <w:spacing w:val="-10"/>
            </w:rPr>
            <w:t> </w:t>
          </w:r>
          <w:r>
            <w:rPr/>
            <w:t>Ungaran Diponegoro</w:t>
          </w:r>
          <w:r>
            <w:rPr>
              <w:spacing w:val="1"/>
            </w:rPr>
            <w:t> </w:t>
          </w:r>
          <w:r>
            <w:rPr>
              <w:spacing w:val="-10"/>
            </w:rPr>
            <w:t>1</w:t>
          </w:r>
          <w:r>
            <w:rPr/>
            <w:tab/>
          </w:r>
          <w:r>
            <w:rPr>
              <w:spacing w:val="-5"/>
            </w:rPr>
            <w:t>31</w:t>
          </w:r>
        </w:p>
        <w:p>
          <w:pPr>
            <w:pStyle w:val="TOC3"/>
            <w:numPr>
              <w:ilvl w:val="1"/>
              <w:numId w:val="6"/>
            </w:numPr>
            <w:tabs>
              <w:tab w:pos="2209" w:val="left" w:leader="none"/>
              <w:tab w:pos="8647" w:val="right" w:leader="dot"/>
            </w:tabs>
            <w:spacing w:line="240" w:lineRule="auto" w:before="139" w:after="0"/>
            <w:ind w:left="2209" w:right="0" w:hanging="360"/>
            <w:jc w:val="left"/>
          </w:pPr>
          <w:r>
            <w:rPr/>
            <w:t>Perkambangan</w:t>
          </w:r>
          <w:r>
            <w:rPr>
              <w:spacing w:val="-2"/>
            </w:rPr>
            <w:t> </w:t>
          </w:r>
          <w:r>
            <w:rPr/>
            <w:t>UMKM</w:t>
          </w:r>
          <w:r>
            <w:rPr>
              <w:spacing w:val="-3"/>
            </w:rPr>
            <w:t> </w:t>
          </w:r>
          <w:r>
            <w:rPr/>
            <w:t>Penerima</w:t>
          </w:r>
          <w:r>
            <w:rPr>
              <w:spacing w:val="-4"/>
            </w:rPr>
            <w:t> </w:t>
          </w:r>
          <w:r>
            <w:rPr/>
            <w:t>Dana</w:t>
          </w:r>
          <w:r>
            <w:rPr>
              <w:spacing w:val="-5"/>
            </w:rPr>
            <w:t> KUR</w:t>
          </w:r>
          <w:r>
            <w:rPr/>
            <w:tab/>
          </w:r>
          <w:r>
            <w:rPr>
              <w:spacing w:val="-5"/>
            </w:rPr>
            <w:t>32</w:t>
          </w:r>
        </w:p>
        <w:p>
          <w:pPr>
            <w:pStyle w:val="TOC3"/>
            <w:numPr>
              <w:ilvl w:val="1"/>
              <w:numId w:val="6"/>
            </w:numPr>
            <w:tabs>
              <w:tab w:pos="2209" w:val="left" w:leader="none"/>
              <w:tab w:pos="8647" w:val="right" w:leader="dot"/>
            </w:tabs>
            <w:spacing w:line="240" w:lineRule="auto" w:before="137" w:after="0"/>
            <w:ind w:left="2209" w:right="0" w:hanging="360"/>
            <w:jc w:val="left"/>
          </w:pPr>
          <w:hyperlink w:history="true" w:anchor="_bookmark24">
            <w:r>
              <w:rPr/>
              <w:t>Studi Kasus</w:t>
            </w:r>
            <w:r>
              <w:rPr>
                <w:spacing w:val="-1"/>
              </w:rPr>
              <w:t> </w:t>
            </w:r>
            <w:r>
              <w:rPr>
                <w:spacing w:val="-2"/>
              </w:rPr>
              <w:t>Nasabah</w:t>
            </w:r>
            <w:r>
              <w:rPr/>
              <w:tab/>
            </w:r>
            <w:r>
              <w:rPr>
                <w:spacing w:val="-5"/>
              </w:rPr>
              <w:t>35</w:t>
            </w:r>
          </w:hyperlink>
        </w:p>
        <w:p>
          <w:pPr>
            <w:pStyle w:val="TOC2"/>
            <w:tabs>
              <w:tab w:pos="1842" w:val="left" w:leader="none"/>
              <w:tab w:pos="8647" w:val="right" w:leader="dot"/>
            </w:tabs>
            <w:spacing w:before="140"/>
          </w:pPr>
          <w:hyperlink w:history="true" w:anchor="_bookmark25">
            <w:r>
              <w:rPr/>
              <w:t>BAB</w:t>
            </w:r>
            <w:r>
              <w:rPr>
                <w:spacing w:val="-2"/>
              </w:rPr>
              <w:t> </w:t>
            </w:r>
            <w:r>
              <w:rPr>
                <w:spacing w:val="-12"/>
              </w:rPr>
              <w:t>V</w:t>
            </w:r>
            <w:r>
              <w:rPr/>
              <w:tab/>
            </w:r>
            <w:r>
              <w:rPr>
                <w:spacing w:val="-2"/>
              </w:rPr>
              <w:t>PENUTUP</w:t>
            </w:r>
            <w:r>
              <w:rPr/>
              <w:tab/>
            </w:r>
            <w:r>
              <w:rPr>
                <w:spacing w:val="-5"/>
              </w:rPr>
              <w:t>38</w:t>
            </w:r>
          </w:hyperlink>
        </w:p>
        <w:p>
          <w:pPr>
            <w:pStyle w:val="TOC3"/>
            <w:numPr>
              <w:ilvl w:val="1"/>
              <w:numId w:val="7"/>
            </w:numPr>
            <w:tabs>
              <w:tab w:pos="2202" w:val="left" w:leader="none"/>
              <w:tab w:pos="8647" w:val="right" w:leader="dot"/>
            </w:tabs>
            <w:spacing w:line="240" w:lineRule="auto" w:before="137" w:after="0"/>
            <w:ind w:left="2202" w:right="0" w:hanging="360"/>
            <w:jc w:val="left"/>
          </w:pPr>
          <w:r>
            <w:rPr>
              <w:spacing w:val="-2"/>
            </w:rPr>
            <w:t>Kesimpulan</w:t>
          </w:r>
          <w:r>
            <w:rPr/>
            <w:tab/>
          </w:r>
          <w:r>
            <w:rPr>
              <w:spacing w:val="-5"/>
            </w:rPr>
            <w:t>38</w:t>
          </w:r>
        </w:p>
        <w:p>
          <w:pPr>
            <w:pStyle w:val="TOC3"/>
            <w:numPr>
              <w:ilvl w:val="1"/>
              <w:numId w:val="7"/>
            </w:numPr>
            <w:tabs>
              <w:tab w:pos="2202" w:val="left" w:leader="none"/>
              <w:tab w:pos="8647" w:val="right" w:leader="dot"/>
            </w:tabs>
            <w:spacing w:line="240" w:lineRule="auto" w:before="139" w:after="0"/>
            <w:ind w:left="2202" w:right="0" w:hanging="360"/>
            <w:jc w:val="left"/>
          </w:pPr>
          <w:hyperlink w:history="true" w:anchor="_bookmark26">
            <w:r>
              <w:rPr>
                <w:spacing w:val="-2"/>
              </w:rPr>
              <w:t>Saran</w:t>
            </w:r>
            <w:r>
              <w:rPr/>
              <w:tab/>
            </w:r>
            <w:r>
              <w:rPr>
                <w:spacing w:val="-5"/>
              </w:rPr>
              <w:t>38</w:t>
            </w:r>
          </w:hyperlink>
        </w:p>
        <w:p>
          <w:pPr>
            <w:pStyle w:val="TOC2"/>
            <w:tabs>
              <w:tab w:pos="8647" w:val="right" w:leader="dot"/>
            </w:tabs>
          </w:pPr>
          <w:hyperlink w:history="true" w:anchor="_bookmark27">
            <w:r>
              <w:rPr/>
              <w:t>DAFTAR</w:t>
            </w:r>
            <w:r>
              <w:rPr>
                <w:spacing w:val="-9"/>
              </w:rPr>
              <w:t> </w:t>
            </w:r>
            <w:r>
              <w:rPr>
                <w:spacing w:val="-2"/>
              </w:rPr>
              <w:t>PUSTAKA</w:t>
            </w:r>
            <w:r>
              <w:rPr/>
              <w:tab/>
            </w:r>
            <w:r>
              <w:rPr>
                <w:spacing w:val="-5"/>
              </w:rPr>
              <w:t>39</w:t>
            </w:r>
          </w:hyperlink>
        </w:p>
      </w:sdtContent>
    </w:sdt>
    <w:p>
      <w:pPr>
        <w:pStyle w:val="TOC2"/>
        <w:spacing w:after="0"/>
        <w:sectPr>
          <w:type w:val="continuous"/>
          <w:pgSz w:w="11920" w:h="16850"/>
          <w:pgMar w:header="0" w:footer="990" w:top="1861" w:bottom="2011" w:left="1559" w:right="1133"/>
        </w:sectPr>
      </w:pPr>
    </w:p>
    <w:p>
      <w:pPr>
        <w:pStyle w:val="Heading1"/>
        <w:spacing w:before="307"/>
        <w:ind w:left="1291"/>
      </w:pPr>
      <w:r>
        <w:rPr/>
        <w:t>DAFTAR</w:t>
      </w:r>
      <w:r>
        <w:rPr>
          <w:spacing w:val="-4"/>
        </w:rPr>
        <w:t> </w:t>
      </w:r>
      <w:r>
        <w:rPr>
          <w:spacing w:val="-2"/>
        </w:rPr>
        <w:t>TABEL</w:t>
      </w:r>
    </w:p>
    <w:p>
      <w:pPr>
        <w:pStyle w:val="BodyText"/>
        <w:spacing w:before="137"/>
        <w:ind w:right="564"/>
        <w:jc w:val="right"/>
      </w:pPr>
      <w:r>
        <w:rPr>
          <w:spacing w:val="-2"/>
        </w:rPr>
        <w:t>Halaman</w:t>
      </w:r>
    </w:p>
    <w:p>
      <w:pPr>
        <w:pStyle w:val="BodyText"/>
        <w:tabs>
          <w:tab w:pos="8657" w:val="right" w:leader="dot"/>
        </w:tabs>
        <w:spacing w:before="139"/>
        <w:ind w:left="709"/>
      </w:pPr>
      <w:r>
        <w:rPr/>
        <w:t>Tabel</w:t>
      </w:r>
      <w:r>
        <w:rPr>
          <w:spacing w:val="-9"/>
        </w:rPr>
        <w:t> </w:t>
      </w:r>
      <w:r>
        <w:rPr/>
        <w:t>1.1</w:t>
      </w:r>
      <w:r>
        <w:rPr>
          <w:spacing w:val="-4"/>
        </w:rPr>
        <w:t> </w:t>
      </w:r>
      <w:r>
        <w:rPr/>
        <w:t>Data</w:t>
      </w:r>
      <w:r>
        <w:rPr>
          <w:spacing w:val="-3"/>
        </w:rPr>
        <w:t> </w:t>
      </w:r>
      <w:r>
        <w:rPr/>
        <w:t>Penyaluran</w:t>
      </w:r>
      <w:r>
        <w:rPr>
          <w:spacing w:val="-4"/>
        </w:rPr>
        <w:t> </w:t>
      </w:r>
      <w:r>
        <w:rPr/>
        <w:t>Pembiayaan</w:t>
      </w:r>
      <w:r>
        <w:rPr>
          <w:spacing w:val="-3"/>
        </w:rPr>
        <w:t> </w:t>
      </w:r>
      <w:r>
        <w:rPr/>
        <w:t>Bank</w:t>
      </w:r>
      <w:r>
        <w:rPr>
          <w:spacing w:val="1"/>
        </w:rPr>
        <w:t> </w:t>
      </w:r>
      <w:r>
        <w:rPr>
          <w:spacing w:val="-5"/>
        </w:rPr>
        <w:t>BSI</w:t>
      </w:r>
      <w:r>
        <w:rPr/>
        <w:tab/>
      </w:r>
      <w:r>
        <w:rPr>
          <w:spacing w:val="-10"/>
        </w:rPr>
        <w:t>4</w:t>
      </w:r>
    </w:p>
    <w:p>
      <w:pPr>
        <w:pStyle w:val="BodyText"/>
        <w:spacing w:after="0"/>
        <w:sectPr>
          <w:pgSz w:w="11920" w:h="16850"/>
          <w:pgMar w:header="0" w:footer="990" w:top="1940" w:bottom="1180" w:left="1559" w:right="1133"/>
        </w:sectPr>
      </w:pPr>
    </w:p>
    <w:p>
      <w:pPr>
        <w:pStyle w:val="Heading1"/>
        <w:spacing w:line="360" w:lineRule="auto" w:before="859"/>
        <w:ind w:left="3743" w:right="3626" w:firstLine="19"/>
      </w:pPr>
      <w:bookmarkStart w:name="_bookmark6" w:id="7"/>
      <w:bookmarkEnd w:id="7"/>
      <w:r>
        <w:rPr>
          <w:b w:val="0"/>
        </w:rPr>
      </w:r>
      <w:r>
        <w:rPr/>
        <w:t>BAB I </w:t>
      </w:r>
      <w:r>
        <w:rPr>
          <w:spacing w:val="-2"/>
        </w:rPr>
        <w:t>PENDAHULUAN</w:t>
      </w:r>
    </w:p>
    <w:p>
      <w:pPr>
        <w:pStyle w:val="Heading2"/>
        <w:ind w:left="709" w:firstLine="0"/>
        <w:jc w:val="left"/>
      </w:pPr>
      <w:r>
        <w:rPr/>
        <w:t>1.1</w:t>
      </w:r>
      <w:r>
        <w:rPr>
          <w:spacing w:val="67"/>
        </w:rPr>
        <w:t> </w:t>
      </w:r>
      <w:r>
        <w:rPr/>
        <w:t>Latar</w:t>
      </w:r>
      <w:r>
        <w:rPr>
          <w:spacing w:val="-4"/>
        </w:rPr>
        <w:t> </w:t>
      </w:r>
      <w:r>
        <w:rPr/>
        <w:t>Belakang</w:t>
      </w:r>
      <w:r>
        <w:rPr>
          <w:spacing w:val="1"/>
        </w:rPr>
        <w:t> </w:t>
      </w:r>
      <w:r>
        <w:rPr>
          <w:spacing w:val="-2"/>
        </w:rPr>
        <w:t>Masalah</w:t>
      </w:r>
    </w:p>
    <w:p>
      <w:pPr>
        <w:pStyle w:val="BodyText"/>
        <w:spacing w:line="360" w:lineRule="auto" w:before="140"/>
        <w:ind w:left="992" w:right="560" w:firstLine="566"/>
        <w:jc w:val="both"/>
      </w:pPr>
      <w:r>
        <w:rPr/>
        <w:t>Kredit merupakan salah satu bentuk kegiatan penyaluran dana ke masyarakat yang bermanfaat untuk membantu baik orang perorangan maupun badan usaha yang membutuhkan dana sehingga kredit sudah menjadi fungsi utama dari bank karena sesuai dengan ketentuan dalam pasal 3 Undang- Undang Nomor 7 Tahun 1992 tentang Perbankan yang menyebutkan bahwa fungsi utama perbankan Indonesia adalah sebagai penghimpun dan penyalur dana masyarakat. Dibandingkan dengan produk dan jasa perbankan yang ditawarkan, pendapatan atau keuntungan suatu bank lebih banyak bersumber dari pemberian kredit kepada nasabahnya. Namun pada sisi lain, penyaluran dana dalam bentuk kredit kepada nasabah terdapat risiko tidak kembalinya</w:t>
      </w:r>
      <w:r>
        <w:rPr>
          <w:spacing w:val="40"/>
        </w:rPr>
        <w:t> </w:t>
      </w:r>
      <w:r>
        <w:rPr/>
        <w:t>dana atau kredit yang disalurkan tersebut, dengan pertimbangan risiko inilah bank-bank harus selalu melakukan analisa yang mendalam terhadap setiap permohonan kredit yang diterimanya. Terlebih lagi bagi bank yang</w:t>
      </w:r>
      <w:r>
        <w:rPr>
          <w:spacing w:val="40"/>
        </w:rPr>
        <w:t> </w:t>
      </w:r>
      <w:r>
        <w:rPr/>
        <w:t>memberikan kredit tanpa agunan, risiko tidak dikembalikannya dana atau</w:t>
      </w:r>
      <w:r>
        <w:rPr>
          <w:spacing w:val="80"/>
        </w:rPr>
        <w:t> </w:t>
      </w:r>
      <w:r>
        <w:rPr/>
        <w:t>kredit yang disalurkan tersebut akan menjadi lebih besar karena tidak adanya agunan yang dapat langsung dieksekusi oleh bank apabila debitor tidak membayar. Sehingga bank akan menjadi semakin sulit mendapatkan pengembalian dana kredit yang telah diberikannya. Oleh karena itu dalam memberikan kredit tanpa agunan bank harus lebih teliti dalam melakukan analisa terhadap debitur sebelum kredit tersebut diberikan. Hal ini dilakukan untuk memperkecil risiko tidak dikembalikannya dana atau kredit yang disalurkan tersebut.</w:t>
      </w:r>
      <w:r>
        <w:rPr>
          <w:vertAlign w:val="superscript"/>
        </w:rPr>
        <w:t>1</w:t>
      </w:r>
    </w:p>
    <w:p>
      <w:pPr>
        <w:pStyle w:val="BodyText"/>
        <w:spacing w:line="360" w:lineRule="auto" w:before="2"/>
        <w:ind w:left="992" w:right="563" w:firstLine="566"/>
        <w:jc w:val="both"/>
      </w:pPr>
      <w:r>
        <w:rPr/>
        <w:t>Pada dasarnya, Kredit</w:t>
      </w:r>
      <w:r>
        <w:rPr>
          <w:spacing w:val="-1"/>
        </w:rPr>
        <w:t> </w:t>
      </w:r>
      <w:r>
        <w:rPr/>
        <w:t>Usaha Rakyat</w:t>
      </w:r>
      <w:r>
        <w:rPr>
          <w:spacing w:val="-1"/>
        </w:rPr>
        <w:t> </w:t>
      </w:r>
      <w:r>
        <w:rPr/>
        <w:t>(KUR) sendiri</w:t>
      </w:r>
      <w:r>
        <w:rPr>
          <w:spacing w:val="-2"/>
        </w:rPr>
        <w:t> </w:t>
      </w:r>
      <w:r>
        <w:rPr/>
        <w:t>adalah layanan kredit atau pembiayaan yang diberikan oleh pemerintah melalui perbankan kepada Usaha</w:t>
      </w:r>
      <w:r>
        <w:rPr>
          <w:spacing w:val="20"/>
        </w:rPr>
        <w:t> </w:t>
      </w:r>
      <w:r>
        <w:rPr/>
        <w:t>Mikro</w:t>
      </w:r>
      <w:r>
        <w:rPr>
          <w:spacing w:val="23"/>
        </w:rPr>
        <w:t> </w:t>
      </w:r>
      <w:r>
        <w:rPr/>
        <w:t>Kecil</w:t>
      </w:r>
      <w:r>
        <w:rPr>
          <w:spacing w:val="24"/>
        </w:rPr>
        <w:t> </w:t>
      </w:r>
      <w:r>
        <w:rPr/>
        <w:t>dan</w:t>
      </w:r>
      <w:r>
        <w:rPr>
          <w:spacing w:val="27"/>
        </w:rPr>
        <w:t> </w:t>
      </w:r>
      <w:r>
        <w:rPr/>
        <w:t>Menengah</w:t>
      </w:r>
      <w:r>
        <w:rPr>
          <w:spacing w:val="23"/>
        </w:rPr>
        <w:t> </w:t>
      </w:r>
      <w:r>
        <w:rPr/>
        <w:t>(UMKM)</w:t>
      </w:r>
      <w:r>
        <w:rPr>
          <w:spacing w:val="22"/>
        </w:rPr>
        <w:t> </w:t>
      </w:r>
      <w:r>
        <w:rPr/>
        <w:t>atau</w:t>
      </w:r>
      <w:r>
        <w:rPr>
          <w:spacing w:val="23"/>
        </w:rPr>
        <w:t> </w:t>
      </w:r>
      <w:r>
        <w:rPr/>
        <w:t>koperasi</w:t>
      </w:r>
      <w:r>
        <w:rPr>
          <w:spacing w:val="29"/>
        </w:rPr>
        <w:t> </w:t>
      </w:r>
      <w:r>
        <w:rPr/>
        <w:t>yang</w:t>
      </w:r>
      <w:r>
        <w:rPr>
          <w:spacing w:val="25"/>
        </w:rPr>
        <w:t> </w:t>
      </w:r>
      <w:r>
        <w:rPr>
          <w:i/>
        </w:rPr>
        <w:t>feasible</w:t>
      </w:r>
      <w:r>
        <w:rPr>
          <w:i/>
          <w:spacing w:val="25"/>
        </w:rPr>
        <w:t> </w:t>
      </w:r>
      <w:r>
        <w:rPr>
          <w:spacing w:val="-4"/>
        </w:rPr>
        <w:t>tapi</w:t>
      </w:r>
    </w:p>
    <w:p>
      <w:pPr>
        <w:pStyle w:val="BodyText"/>
        <w:rPr>
          <w:sz w:val="11"/>
        </w:rPr>
      </w:pPr>
      <w:r>
        <w:rPr>
          <w:sz w:val="11"/>
        </w:rPr>
        <mc:AlternateContent>
          <mc:Choice Requires="wps">
            <w:drawing>
              <wp:anchor distT="0" distB="0" distL="0" distR="0" allowOverlap="1" layoutInCell="1" locked="0" behindDoc="1" simplePos="0" relativeHeight="487590912">
                <wp:simplePos x="0" y="0"/>
                <wp:positionH relativeFrom="page">
                  <wp:posOffset>1440180</wp:posOffset>
                </wp:positionH>
                <wp:positionV relativeFrom="paragraph">
                  <wp:posOffset>95995</wp:posOffset>
                </wp:positionV>
                <wp:extent cx="1829435" cy="952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7.558663pt;width:144.020pt;height:.71997pt;mso-position-horizontal-relative:page;mso-position-vertical-relative:paragraph;z-index:-15725568;mso-wrap-distance-left:0;mso-wrap-distance-right:0" id="docshape3" filled="true" fillcolor="#000000" stroked="false">
                <v:fill type="solid"/>
                <w10:wrap type="topAndBottom"/>
              </v:rect>
            </w:pict>
          </mc:Fallback>
        </mc:AlternateContent>
      </w:r>
    </w:p>
    <w:p>
      <w:pPr>
        <w:spacing w:before="103"/>
        <w:ind w:left="992" w:right="549" w:hanging="286"/>
        <w:jc w:val="left"/>
        <w:rPr>
          <w:sz w:val="20"/>
        </w:rPr>
      </w:pPr>
      <w:r>
        <w:rPr>
          <w:sz w:val="20"/>
          <w:vertAlign w:val="superscript"/>
        </w:rPr>
        <w:t>1</w:t>
      </w:r>
      <w:r>
        <w:rPr>
          <w:spacing w:val="35"/>
          <w:sz w:val="20"/>
          <w:vertAlign w:val="baseline"/>
        </w:rPr>
        <w:t> </w:t>
      </w:r>
      <w:r>
        <w:rPr>
          <w:sz w:val="20"/>
          <w:vertAlign w:val="baseline"/>
        </w:rPr>
        <w:t>Dwi</w:t>
      </w:r>
      <w:r>
        <w:rPr>
          <w:spacing w:val="35"/>
          <w:sz w:val="20"/>
          <w:vertAlign w:val="baseline"/>
        </w:rPr>
        <w:t> </w:t>
      </w:r>
      <w:r>
        <w:rPr>
          <w:sz w:val="20"/>
          <w:vertAlign w:val="baseline"/>
        </w:rPr>
        <w:t>Nugrahaeny,</w:t>
      </w:r>
      <w:r>
        <w:rPr>
          <w:spacing w:val="38"/>
          <w:sz w:val="20"/>
          <w:vertAlign w:val="baseline"/>
        </w:rPr>
        <w:t> </w:t>
      </w:r>
      <w:r>
        <w:rPr>
          <w:sz w:val="20"/>
          <w:vertAlign w:val="baseline"/>
        </w:rPr>
        <w:t>“Analisis</w:t>
      </w:r>
      <w:r>
        <w:rPr>
          <w:spacing w:val="40"/>
          <w:sz w:val="20"/>
          <w:vertAlign w:val="baseline"/>
        </w:rPr>
        <w:t> </w:t>
      </w:r>
      <w:r>
        <w:rPr>
          <w:sz w:val="20"/>
          <w:vertAlign w:val="baseline"/>
        </w:rPr>
        <w:t>Pemberian</w:t>
      </w:r>
      <w:r>
        <w:rPr>
          <w:spacing w:val="37"/>
          <w:sz w:val="20"/>
          <w:vertAlign w:val="baseline"/>
        </w:rPr>
        <w:t> </w:t>
      </w:r>
      <w:r>
        <w:rPr>
          <w:sz w:val="20"/>
          <w:vertAlign w:val="baseline"/>
        </w:rPr>
        <w:t>Kredit</w:t>
      </w:r>
      <w:r>
        <w:rPr>
          <w:spacing w:val="36"/>
          <w:sz w:val="20"/>
          <w:vertAlign w:val="baseline"/>
        </w:rPr>
        <w:t> </w:t>
      </w:r>
      <w:r>
        <w:rPr>
          <w:sz w:val="20"/>
          <w:vertAlign w:val="baseline"/>
        </w:rPr>
        <w:t>Usaha</w:t>
      </w:r>
      <w:r>
        <w:rPr>
          <w:spacing w:val="36"/>
          <w:sz w:val="20"/>
          <w:vertAlign w:val="baseline"/>
        </w:rPr>
        <w:t> </w:t>
      </w:r>
      <w:r>
        <w:rPr>
          <w:sz w:val="20"/>
          <w:vertAlign w:val="baseline"/>
        </w:rPr>
        <w:t>Rakyat</w:t>
      </w:r>
      <w:r>
        <w:rPr>
          <w:spacing w:val="38"/>
          <w:sz w:val="20"/>
          <w:vertAlign w:val="baseline"/>
        </w:rPr>
        <w:t> </w:t>
      </w:r>
      <w:r>
        <w:rPr>
          <w:sz w:val="20"/>
          <w:vertAlign w:val="baseline"/>
        </w:rPr>
        <w:t>Pada</w:t>
      </w:r>
      <w:r>
        <w:rPr>
          <w:spacing w:val="36"/>
          <w:sz w:val="20"/>
          <w:vertAlign w:val="baseline"/>
        </w:rPr>
        <w:t> </w:t>
      </w:r>
      <w:r>
        <w:rPr>
          <w:sz w:val="20"/>
          <w:vertAlign w:val="baseline"/>
        </w:rPr>
        <w:t>Bank</w:t>
      </w:r>
      <w:r>
        <w:rPr>
          <w:spacing w:val="37"/>
          <w:sz w:val="20"/>
          <w:vertAlign w:val="baseline"/>
        </w:rPr>
        <w:t> </w:t>
      </w:r>
      <w:r>
        <w:rPr>
          <w:sz w:val="20"/>
          <w:vertAlign w:val="baseline"/>
        </w:rPr>
        <w:t>Rakyat</w:t>
      </w:r>
      <w:r>
        <w:rPr>
          <w:spacing w:val="36"/>
          <w:sz w:val="20"/>
          <w:vertAlign w:val="baseline"/>
        </w:rPr>
        <w:t> </w:t>
      </w:r>
      <w:r>
        <w:rPr>
          <w:sz w:val="20"/>
          <w:vertAlign w:val="baseline"/>
        </w:rPr>
        <w:t>Indonesia,” 2011, 1–76.</w:t>
      </w:r>
    </w:p>
    <w:p>
      <w:pPr>
        <w:spacing w:after="0"/>
        <w:jc w:val="left"/>
        <w:rPr>
          <w:sz w:val="20"/>
        </w:rPr>
        <w:sectPr>
          <w:footerReference w:type="default" r:id="rId13"/>
          <w:pgSz w:w="11920" w:h="16850"/>
          <w:pgMar w:header="0" w:footer="990" w:top="1940" w:bottom="1180" w:left="1559" w:right="1133"/>
          <w:pgNumType w:start="1"/>
        </w:sectPr>
      </w:pPr>
    </w:p>
    <w:p>
      <w:pPr>
        <w:pStyle w:val="BodyText"/>
        <w:spacing w:before="31"/>
      </w:pPr>
    </w:p>
    <w:p>
      <w:pPr>
        <w:pStyle w:val="BodyText"/>
        <w:spacing w:line="360" w:lineRule="auto"/>
        <w:ind w:left="992" w:right="563"/>
        <w:jc w:val="both"/>
      </w:pPr>
      <w:r>
        <w:rPr/>
        <w:t>belum </w:t>
      </w:r>
      <w:r>
        <w:rPr>
          <w:i/>
        </w:rPr>
        <w:t>bankable. Feasible </w:t>
      </w:r>
      <w:r>
        <w:rPr/>
        <w:t>sendiri maksudnya adalah usaha tersebut memiliki kelayakan, potensi, prospek bisnis yang baik, dan mempunyai kemampuan untuk mengembalikan pinjaman. Beberapa usaha rakyat yang </w:t>
      </w:r>
      <w:r>
        <w:rPr/>
        <w:t>diharapkan menggunakan Kredit Usaha</w:t>
      </w:r>
      <w:r>
        <w:rPr>
          <w:spacing w:val="-2"/>
        </w:rPr>
        <w:t> </w:t>
      </w:r>
      <w:r>
        <w:rPr/>
        <w:t>Rakyat (KUR) sendiri adalah meliputi keseluruhan bentuk usaha, terutama usaha yang bergerak di sektor usaha produktif seperti pertanian, perikanan dan kelautan, perindustrian, kehutanan, dan jasa keuangan simpan pinjam. Dengan adanya layanan pinjaman Kredit Usaha Rakyat (KUR) ini Usaha Mikro Kecil dan Menengah (UMKM) akhirnya diharapkan dapat mengakses dan memanfaatkan Kredit Usaha Rakyat (KUR).</w:t>
      </w:r>
      <w:r>
        <w:rPr>
          <w:vertAlign w:val="superscript"/>
        </w:rPr>
        <w:t>2</w:t>
      </w:r>
    </w:p>
    <w:p>
      <w:pPr>
        <w:pStyle w:val="BodyText"/>
        <w:spacing w:line="360" w:lineRule="auto"/>
        <w:ind w:left="992" w:right="561" w:firstLine="686"/>
        <w:jc w:val="both"/>
      </w:pPr>
      <w:r>
        <w:rPr/>
        <w:t>Di dalam Bank Syariah terdapat berbagai macam pembiayaan. Pembiayaan atau financing yaitu pendanaan yang diberikan oleh suatu pihak kepada pihak lain untuk mendukung investasi yang telah direncanakan, baik dilakukan sendiri maupun lembaga. Dengan kata lain, pembiayaan adalah pendanaan yang dikeluarkan untuk mendukung investasi yang </w:t>
      </w:r>
      <w:r>
        <w:rPr/>
        <w:t>telah direncanakan. Secara umum tujuan pembiayaan dibedakan menjadi dua kelompok yaitu: tujuan pembiayaan untuk tingkat makro dan tujuan pembiayaan untuk tingkat mikro. Secara mikro Bank Syariah adalah institusi keuangan yang memposisikan dirinya sebagai pemain aktif dalam mendukung dan memainkan kegiatan investasi di masyarakat sekitarnya. Dalam kacamata mikro Bank Syariah adalah institusi keuangan yang menjamin seluruh aktivitas investasi yang menyertainya sudah sesuai dengan Syariah. Perbankan syariah menawarkan jasa keuangan dengan penuh kepatuhan terhadap larangan riba dalam agama.</w:t>
      </w:r>
      <w:r>
        <w:rPr>
          <w:vertAlign w:val="superscript"/>
        </w:rPr>
        <w:t>3</w:t>
      </w:r>
    </w:p>
    <w:p>
      <w:pPr>
        <w:pStyle w:val="BodyText"/>
        <w:spacing w:line="360" w:lineRule="auto" w:before="1"/>
        <w:ind w:left="992" w:right="563" w:firstLine="566"/>
        <w:jc w:val="both"/>
      </w:pPr>
      <w:r>
        <w:rPr/>
        <w:t>Kredit Usaha Rakyat (KUR) adalah kredit atau pembiayaan modal kerja Atau investasi kepada debitur individu/perseorangan, badan usaha dan atau kelompok usaha yang produktif dan layak namun belum memiliki agunan tambahan</w:t>
      </w:r>
      <w:r>
        <w:rPr>
          <w:spacing w:val="24"/>
        </w:rPr>
        <w:t> </w:t>
      </w:r>
      <w:r>
        <w:rPr/>
        <w:t>atau</w:t>
      </w:r>
      <w:r>
        <w:rPr>
          <w:spacing w:val="27"/>
        </w:rPr>
        <w:t> </w:t>
      </w:r>
      <w:r>
        <w:rPr/>
        <w:t>agunan</w:t>
      </w:r>
      <w:r>
        <w:rPr>
          <w:spacing w:val="24"/>
        </w:rPr>
        <w:t> </w:t>
      </w:r>
      <w:r>
        <w:rPr/>
        <w:t>tambahan</w:t>
      </w:r>
      <w:r>
        <w:rPr>
          <w:spacing w:val="24"/>
        </w:rPr>
        <w:t> </w:t>
      </w:r>
      <w:r>
        <w:rPr/>
        <w:t>belum</w:t>
      </w:r>
      <w:r>
        <w:rPr>
          <w:spacing w:val="26"/>
        </w:rPr>
        <w:t> </w:t>
      </w:r>
      <w:r>
        <w:rPr/>
        <w:t>cukup.</w:t>
      </w:r>
      <w:r>
        <w:rPr>
          <w:spacing w:val="29"/>
        </w:rPr>
        <w:t> </w:t>
      </w:r>
      <w:r>
        <w:rPr/>
        <w:t>Kebijakan</w:t>
      </w:r>
      <w:r>
        <w:rPr>
          <w:spacing w:val="24"/>
        </w:rPr>
        <w:t> </w:t>
      </w:r>
      <w:r>
        <w:rPr/>
        <w:t>KUR</w:t>
      </w:r>
      <w:r>
        <w:rPr>
          <w:spacing w:val="27"/>
        </w:rPr>
        <w:t> </w:t>
      </w:r>
      <w:r>
        <w:rPr/>
        <w:t>baru</w:t>
      </w:r>
      <w:r>
        <w:rPr>
          <w:spacing w:val="23"/>
        </w:rPr>
        <w:t> </w:t>
      </w:r>
      <w:r>
        <w:rPr/>
        <w:t>dimulai</w:t>
      </w:r>
    </w:p>
    <w:p>
      <w:pPr>
        <w:pStyle w:val="BodyText"/>
        <w:spacing w:before="2"/>
        <w:rPr>
          <w:sz w:val="10"/>
        </w:rPr>
      </w:pPr>
      <w:r>
        <w:rPr>
          <w:sz w:val="10"/>
        </w:rPr>
        <mc:AlternateContent>
          <mc:Choice Requires="wps">
            <w:drawing>
              <wp:anchor distT="0" distB="0" distL="0" distR="0" allowOverlap="1" layoutInCell="1" locked="0" behindDoc="1" simplePos="0" relativeHeight="487591424">
                <wp:simplePos x="0" y="0"/>
                <wp:positionH relativeFrom="page">
                  <wp:posOffset>1440180</wp:posOffset>
                </wp:positionH>
                <wp:positionV relativeFrom="paragraph">
                  <wp:posOffset>89645</wp:posOffset>
                </wp:positionV>
                <wp:extent cx="1829435"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7.058723pt;width:144.020pt;height:.71991pt;mso-position-horizontal-relative:page;mso-position-vertical-relative:paragraph;z-index:-15725056;mso-wrap-distance-left:0;mso-wrap-distance-right:0" id="docshape4" filled="true" fillcolor="#000000" stroked="false">
                <v:fill type="solid"/>
                <w10:wrap type="topAndBottom"/>
              </v:rect>
            </w:pict>
          </mc:Fallback>
        </mc:AlternateContent>
      </w:r>
    </w:p>
    <w:p>
      <w:pPr>
        <w:spacing w:before="101"/>
        <w:ind w:left="992" w:right="569" w:hanging="286"/>
        <w:jc w:val="both"/>
        <w:rPr>
          <w:sz w:val="20"/>
        </w:rPr>
      </w:pPr>
      <w:r>
        <w:rPr>
          <w:sz w:val="20"/>
          <w:vertAlign w:val="superscript"/>
        </w:rPr>
        <w:t>2</w:t>
      </w:r>
      <w:r>
        <w:rPr>
          <w:sz w:val="20"/>
          <w:vertAlign w:val="baseline"/>
        </w:rPr>
        <w:t> Ardillawati Fadlia, “Pengaruh Pemberian Kredit Usaha Rakyat (KUR) Bank Rakyat Indonesia Unit Kanrung Cabang Sinjai Terhadap Peningkatan Pendapatan Masyarakat Di Kecamatan Sinjai Tengah Kabupaten Sinjai,” </w:t>
      </w:r>
      <w:r>
        <w:rPr>
          <w:i/>
          <w:sz w:val="20"/>
          <w:vertAlign w:val="baseline"/>
        </w:rPr>
        <w:t>Sustainability (Switzerland) </w:t>
      </w:r>
      <w:r>
        <w:rPr>
          <w:sz w:val="20"/>
          <w:vertAlign w:val="baseline"/>
        </w:rPr>
        <w:t>11, no. 1 (2019): 1–14,</w:t>
      </w:r>
    </w:p>
    <w:p>
      <w:pPr>
        <w:spacing w:before="61"/>
        <w:ind w:left="992" w:right="556" w:hanging="286"/>
        <w:jc w:val="both"/>
        <w:rPr>
          <w:sz w:val="20"/>
        </w:rPr>
      </w:pPr>
      <w:r>
        <w:rPr>
          <w:sz w:val="20"/>
          <w:vertAlign w:val="superscript"/>
        </w:rPr>
        <w:t>3</w:t>
      </w:r>
      <w:r>
        <w:rPr>
          <w:sz w:val="20"/>
          <w:vertAlign w:val="baseline"/>
        </w:rPr>
        <w:t> Rini Syahnita, “Peranan Pembiayaan Kredit Usaha Rakyat Terhadap Perkembangan UMKM (Studi Pada Bank BRI Syariah Unit Kepahiang),” </w:t>
      </w:r>
      <w:r>
        <w:rPr>
          <w:i/>
          <w:sz w:val="20"/>
          <w:vertAlign w:val="baseline"/>
        </w:rPr>
        <w:t>By Sinta Apriliani, NIM. 1611140106</w:t>
      </w:r>
      <w:r>
        <w:rPr>
          <w:sz w:val="20"/>
          <w:vertAlign w:val="baseline"/>
        </w:rPr>
        <w:t>, 2021, </w:t>
      </w:r>
      <w:r>
        <w:rPr>
          <w:spacing w:val="-6"/>
          <w:sz w:val="20"/>
          <w:vertAlign w:val="baseline"/>
        </w:rPr>
        <w:t>6.</w:t>
      </w:r>
    </w:p>
    <w:p>
      <w:pPr>
        <w:spacing w:after="0"/>
        <w:jc w:val="both"/>
        <w:rPr>
          <w:sz w:val="20"/>
        </w:rPr>
        <w:sectPr>
          <w:pgSz w:w="11920" w:h="16850"/>
          <w:pgMar w:header="0" w:footer="990" w:top="1940" w:bottom="1180" w:left="1559" w:right="1133"/>
        </w:sectPr>
      </w:pPr>
    </w:p>
    <w:p>
      <w:pPr>
        <w:pStyle w:val="BodyText"/>
        <w:spacing w:before="31"/>
      </w:pPr>
    </w:p>
    <w:p>
      <w:pPr>
        <w:pStyle w:val="BodyText"/>
        <w:spacing w:line="360" w:lineRule="auto"/>
        <w:ind w:left="992" w:right="562"/>
        <w:jc w:val="both"/>
      </w:pPr>
      <w:r>
        <w:rPr/>
        <w:t>dengan adanya</w:t>
      </w:r>
      <w:r>
        <w:rPr>
          <w:spacing w:val="-2"/>
        </w:rPr>
        <w:t> </w:t>
      </w:r>
      <w:r>
        <w:rPr/>
        <w:t>keputusan Rapat Kabinet terbatas yang diadakan pada</w:t>
      </w:r>
      <w:r>
        <w:rPr>
          <w:spacing w:val="-1"/>
        </w:rPr>
        <w:t> </w:t>
      </w:r>
      <w:r>
        <w:rPr/>
        <w:t>tanggal 9 Maret 2007 bertempat di Kantor Kementerian Negara Koperasi dan Usaha Kecil Menengah (UKM) yang kala itu masih dipimpin Bapak Presiden RI Susilo Bambang Yudhoyono. Dalam sidang tersebut salah satu kebijakan yang diambil kala itu adalah, bahwa sebagai salah satu bentuk upaya pengembangan usaha Usaha Mikro Kecil, Menengah (UMKM) dan koperasi, pemerintah akan mendorong peningkatan akses pelaku UMKM dan koperasi kepada kredit atau pembiayaan melalui perbankan dengan peningkatan kapasitas Perusahaan Penjamin. Kredit Usaha Rakyat digulirkan pada masa pemerintahan Presiden Susilo Bambang Yudhoyono pada tanggal 5 November 2007 kemudian didukung oleh Instruksi Presiden No. 5 Tahun 2008 tentang Fokus Program Ekonomi Tahun 2008 - 2009 untuk menjamin implementasi atau percepatan pelaksanaan KUR ini, berbagai kemudahan bagi pelaku kegatan UMKM pun ditawarkan oleh pemerintah. Beberapa di antaranya adalah tentang bagaimana penyelesaian kredit bermasalah UMKM. Ketetapan Mentri keuangan No 135/PMK.05/2008 tentang fasilitas penjaminan KUR.</w:t>
      </w:r>
      <w:r>
        <w:rPr>
          <w:vertAlign w:val="superscript"/>
        </w:rPr>
        <w:t>4</w:t>
      </w:r>
    </w:p>
    <w:p>
      <w:pPr>
        <w:pStyle w:val="BodyText"/>
        <w:spacing w:line="360" w:lineRule="auto" w:before="4"/>
        <w:ind w:left="992" w:right="559" w:firstLine="566"/>
        <w:jc w:val="both"/>
      </w:pPr>
      <w:r>
        <w:rPr/>
        <w:t>Bank Syariah Indonesia cabang Ungaran Diponegoro 1 merupakan bank yang berdiri sejak tahun 2007 dan pada tahun 2007 bank BSI cabang Ungaran Diponegoro 1 ini adalah bank BSM (Bank Syariah Mandiri) yang merupakan salah satu lembaga keuangan dengan kontribusi besar pada perekonomian Indonesia dan pada tanggal 1 februari 2021 berubah menjadi bank BSI cabang Ungaran Diponegoro 1. Bank BSI cabang Ungaran Diponegoro 1 telah membiayai para pengusaha kecil dan menengah dengan berbagai jenis</w:t>
      </w:r>
      <w:r>
        <w:rPr>
          <w:spacing w:val="40"/>
        </w:rPr>
        <w:t> </w:t>
      </w:r>
      <w:r>
        <w:rPr/>
        <w:t>usahanya diantaranya ada yang usaha </w:t>
      </w:r>
      <w:r>
        <w:rPr>
          <w:i/>
        </w:rPr>
        <w:t>online </w:t>
      </w:r>
      <w:r>
        <w:rPr/>
        <w:t>maupun </w:t>
      </w:r>
      <w:r>
        <w:rPr>
          <w:i/>
        </w:rPr>
        <w:t>offline. </w:t>
      </w:r>
      <w:r>
        <w:rPr/>
        <w:t>Usaha online seperti shopee, marketplace, dan yang paling terpenting ada validasi dari jual beli yang ada dionline tersebut. Serta usaha offline seperti jual sembako, jasa bengkel, perdagangan barang harian, pakaian, rumah makan, toko sepeda, apotik dan masih banyak lagi.</w:t>
      </w:r>
    </w:p>
    <w:p>
      <w:pPr>
        <w:pStyle w:val="BodyText"/>
        <w:rPr>
          <w:sz w:val="20"/>
        </w:rPr>
      </w:pPr>
    </w:p>
    <w:p>
      <w:pPr>
        <w:pStyle w:val="BodyText"/>
        <w:spacing w:before="219"/>
        <w:rPr>
          <w:sz w:val="20"/>
        </w:rPr>
      </w:pPr>
      <w:r>
        <w:rPr>
          <w:sz w:val="20"/>
        </w:rPr>
        <mc:AlternateContent>
          <mc:Choice Requires="wps">
            <w:drawing>
              <wp:anchor distT="0" distB="0" distL="0" distR="0" allowOverlap="1" layoutInCell="1" locked="0" behindDoc="1" simplePos="0" relativeHeight="487591936">
                <wp:simplePos x="0" y="0"/>
                <wp:positionH relativeFrom="page">
                  <wp:posOffset>1440180</wp:posOffset>
                </wp:positionH>
                <wp:positionV relativeFrom="paragraph">
                  <wp:posOffset>300499</wp:posOffset>
                </wp:positionV>
                <wp:extent cx="1829435" cy="952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23.661398pt;width:144.020pt;height:.71997pt;mso-position-horizontal-relative:page;mso-position-vertical-relative:paragraph;z-index:-15724544;mso-wrap-distance-left:0;mso-wrap-distance-right:0" id="docshape5" filled="true" fillcolor="#000000" stroked="false">
                <v:fill type="solid"/>
                <w10:wrap type="topAndBottom"/>
              </v:rect>
            </w:pict>
          </mc:Fallback>
        </mc:AlternateContent>
      </w:r>
    </w:p>
    <w:p>
      <w:pPr>
        <w:spacing w:before="103"/>
        <w:ind w:left="992" w:right="549" w:hanging="286"/>
        <w:jc w:val="left"/>
        <w:rPr>
          <w:sz w:val="20"/>
        </w:rPr>
      </w:pPr>
      <w:r>
        <w:rPr>
          <w:sz w:val="20"/>
          <w:vertAlign w:val="superscript"/>
        </w:rPr>
        <w:t>4</w:t>
      </w:r>
      <w:r>
        <w:rPr>
          <w:spacing w:val="38"/>
          <w:sz w:val="20"/>
          <w:vertAlign w:val="baseline"/>
        </w:rPr>
        <w:t> </w:t>
      </w:r>
      <w:r>
        <w:rPr>
          <w:sz w:val="20"/>
          <w:vertAlign w:val="baseline"/>
        </w:rPr>
        <w:t>Kotler</w:t>
      </w:r>
      <w:r>
        <w:rPr>
          <w:spacing w:val="39"/>
          <w:sz w:val="20"/>
          <w:vertAlign w:val="baseline"/>
        </w:rPr>
        <w:t> </w:t>
      </w:r>
      <w:r>
        <w:rPr>
          <w:sz w:val="20"/>
          <w:vertAlign w:val="baseline"/>
        </w:rPr>
        <w:t>dan</w:t>
      </w:r>
      <w:r>
        <w:rPr>
          <w:spacing w:val="39"/>
          <w:sz w:val="20"/>
          <w:vertAlign w:val="baseline"/>
        </w:rPr>
        <w:t> </w:t>
      </w:r>
      <w:r>
        <w:rPr>
          <w:sz w:val="20"/>
          <w:vertAlign w:val="baseline"/>
        </w:rPr>
        <w:t>Keller,</w:t>
      </w:r>
      <w:r>
        <w:rPr>
          <w:spacing w:val="37"/>
          <w:sz w:val="20"/>
          <w:vertAlign w:val="baseline"/>
        </w:rPr>
        <w:t> </w:t>
      </w:r>
      <w:r>
        <w:rPr>
          <w:sz w:val="20"/>
          <w:vertAlign w:val="baseline"/>
        </w:rPr>
        <w:t>“Pengertian</w:t>
      </w:r>
      <w:r>
        <w:rPr>
          <w:spacing w:val="39"/>
          <w:sz w:val="20"/>
          <w:vertAlign w:val="baseline"/>
        </w:rPr>
        <w:t> </w:t>
      </w:r>
      <w:r>
        <w:rPr>
          <w:sz w:val="20"/>
          <w:vertAlign w:val="baseline"/>
        </w:rPr>
        <w:t>Kredit</w:t>
      </w:r>
      <w:r>
        <w:rPr>
          <w:spacing w:val="38"/>
          <w:sz w:val="20"/>
          <w:vertAlign w:val="baseline"/>
        </w:rPr>
        <w:t> </w:t>
      </w:r>
      <w:r>
        <w:rPr>
          <w:sz w:val="20"/>
          <w:vertAlign w:val="baseline"/>
        </w:rPr>
        <w:t>Usaha</w:t>
      </w:r>
      <w:r>
        <w:rPr>
          <w:spacing w:val="39"/>
          <w:sz w:val="20"/>
          <w:vertAlign w:val="baseline"/>
        </w:rPr>
        <w:t> </w:t>
      </w:r>
      <w:r>
        <w:rPr>
          <w:sz w:val="20"/>
          <w:vertAlign w:val="baseline"/>
        </w:rPr>
        <w:t>Rakyat,”</w:t>
      </w:r>
      <w:r>
        <w:rPr>
          <w:spacing w:val="34"/>
          <w:sz w:val="20"/>
          <w:vertAlign w:val="baseline"/>
        </w:rPr>
        <w:t> </w:t>
      </w:r>
      <w:r>
        <w:rPr>
          <w:i/>
          <w:sz w:val="20"/>
          <w:vertAlign w:val="baseline"/>
        </w:rPr>
        <w:t>Sistem</w:t>
      </w:r>
      <w:r>
        <w:rPr>
          <w:i/>
          <w:spacing w:val="38"/>
          <w:sz w:val="20"/>
          <w:vertAlign w:val="baseline"/>
        </w:rPr>
        <w:t> </w:t>
      </w:r>
      <w:r>
        <w:rPr>
          <w:i/>
          <w:sz w:val="20"/>
          <w:vertAlign w:val="baseline"/>
        </w:rPr>
        <w:t>Dan</w:t>
      </w:r>
      <w:r>
        <w:rPr>
          <w:i/>
          <w:spacing w:val="39"/>
          <w:sz w:val="20"/>
          <w:vertAlign w:val="baseline"/>
        </w:rPr>
        <w:t> </w:t>
      </w:r>
      <w:r>
        <w:rPr>
          <w:i/>
          <w:sz w:val="20"/>
          <w:vertAlign w:val="baseline"/>
        </w:rPr>
        <w:t>Prosedur</w:t>
      </w:r>
      <w:r>
        <w:rPr>
          <w:i/>
          <w:spacing w:val="38"/>
          <w:sz w:val="20"/>
          <w:vertAlign w:val="baseline"/>
        </w:rPr>
        <w:t> </w:t>
      </w:r>
      <w:r>
        <w:rPr>
          <w:i/>
          <w:sz w:val="20"/>
          <w:vertAlign w:val="baseline"/>
        </w:rPr>
        <w:t>Kredit</w:t>
      </w:r>
      <w:r>
        <w:rPr>
          <w:i/>
          <w:spacing w:val="37"/>
          <w:sz w:val="20"/>
          <w:vertAlign w:val="baseline"/>
        </w:rPr>
        <w:t> </w:t>
      </w:r>
      <w:r>
        <w:rPr>
          <w:i/>
          <w:sz w:val="20"/>
          <w:vertAlign w:val="baseline"/>
        </w:rPr>
        <w:t>Usaha Rakyat</w:t>
      </w:r>
      <w:r>
        <w:rPr>
          <w:sz w:val="20"/>
          <w:vertAlign w:val="baseline"/>
        </w:rPr>
        <w:t>, no. 2004 (2016): 6–25.</w:t>
      </w:r>
    </w:p>
    <w:p>
      <w:pPr>
        <w:spacing w:after="0"/>
        <w:jc w:val="left"/>
        <w:rPr>
          <w:sz w:val="20"/>
        </w:rPr>
        <w:sectPr>
          <w:pgSz w:w="11920" w:h="16850"/>
          <w:pgMar w:header="0" w:footer="990" w:top="1940" w:bottom="1180" w:left="1559" w:right="1133"/>
        </w:sectPr>
      </w:pPr>
    </w:p>
    <w:p>
      <w:pPr>
        <w:pStyle w:val="BodyText"/>
        <w:spacing w:before="31"/>
      </w:pPr>
    </w:p>
    <w:p>
      <w:pPr>
        <w:pStyle w:val="BodyText"/>
        <w:spacing w:line="360" w:lineRule="auto"/>
        <w:ind w:left="992" w:right="563" w:firstLine="566"/>
        <w:jc w:val="both"/>
      </w:pPr>
      <w:r>
        <w:rPr/>
        <w:t>Dalam menjalankan kegiatan usahanya Bank BSI cabang Ungaran Diponegoro 1 senantiasa mempunyai komitmen untuk mendukung pengembangan usaha mikro, kecil dan menengah (UMKM). Realisasinya terutama dilakukan melalui pembiayaan pada sektor usaha tersebut, termasuk penyaluran kredit usaha rakyat (KUR) dan non KUR yang tidak bersubsidi. Berikut merupakan data penyaluran pembiayaan kredit usaha rakyat (KUR)</w:t>
      </w:r>
      <w:r>
        <w:rPr>
          <w:spacing w:val="80"/>
        </w:rPr>
        <w:t> </w:t>
      </w:r>
      <w:r>
        <w:rPr/>
        <w:t>dan non KUR yang dibiayai oleh Bank BSI cabang Ungaran Diponegoro 1 adalah :</w:t>
      </w:r>
    </w:p>
    <w:p>
      <w:pPr>
        <w:pStyle w:val="Heading2"/>
        <w:spacing w:before="1"/>
        <w:ind w:left="1299" w:right="1152" w:firstLine="0"/>
        <w:jc w:val="center"/>
      </w:pPr>
      <w:r>
        <w:rPr/>
        <w:t>Tabel</w:t>
      </w:r>
      <w:r>
        <w:rPr>
          <w:spacing w:val="-4"/>
        </w:rPr>
        <w:t> </w:t>
      </w:r>
      <w:r>
        <w:rPr/>
        <w:t>1.1</w:t>
      </w:r>
      <w:r>
        <w:rPr>
          <w:spacing w:val="-4"/>
        </w:rPr>
        <w:t> </w:t>
      </w:r>
      <w:r>
        <w:rPr/>
        <w:t>Data</w:t>
      </w:r>
      <w:r>
        <w:rPr>
          <w:spacing w:val="-2"/>
        </w:rPr>
        <w:t> </w:t>
      </w:r>
      <w:r>
        <w:rPr/>
        <w:t>Penyaluran</w:t>
      </w:r>
      <w:r>
        <w:rPr>
          <w:spacing w:val="-3"/>
        </w:rPr>
        <w:t> </w:t>
      </w:r>
      <w:r>
        <w:rPr/>
        <w:t>Pembiayaan</w:t>
      </w:r>
      <w:r>
        <w:rPr>
          <w:spacing w:val="-2"/>
        </w:rPr>
        <w:t> </w:t>
      </w:r>
      <w:r>
        <w:rPr/>
        <w:t>Bank</w:t>
      </w:r>
      <w:r>
        <w:rPr>
          <w:spacing w:val="-5"/>
        </w:rPr>
        <w:t> BSI</w:t>
      </w:r>
    </w:p>
    <w:p>
      <w:pPr>
        <w:pStyle w:val="BodyText"/>
        <w:spacing w:before="2"/>
        <w:rPr>
          <w:b/>
          <w:sz w:val="12"/>
        </w:rPr>
      </w:pPr>
    </w:p>
    <w:tbl>
      <w:tblPr>
        <w:tblW w:w="0" w:type="auto"/>
        <w:jc w:val="left"/>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1561"/>
        <w:gridCol w:w="1702"/>
        <w:gridCol w:w="1699"/>
        <w:gridCol w:w="1649"/>
      </w:tblGrid>
      <w:tr>
        <w:trPr>
          <w:trHeight w:val="412" w:hRule="atLeast"/>
        </w:trPr>
        <w:tc>
          <w:tcPr>
            <w:tcW w:w="533" w:type="dxa"/>
          </w:tcPr>
          <w:p>
            <w:pPr>
              <w:pStyle w:val="TableParagraph"/>
              <w:spacing w:line="275" w:lineRule="exact"/>
              <w:ind w:left="28" w:right="15"/>
              <w:jc w:val="center"/>
              <w:rPr>
                <w:b/>
                <w:sz w:val="24"/>
              </w:rPr>
            </w:pPr>
            <w:r>
              <w:rPr>
                <w:b/>
                <w:spacing w:val="-5"/>
                <w:sz w:val="24"/>
              </w:rPr>
              <w:t>No</w:t>
            </w:r>
          </w:p>
        </w:tc>
        <w:tc>
          <w:tcPr>
            <w:tcW w:w="1561" w:type="dxa"/>
          </w:tcPr>
          <w:p>
            <w:pPr>
              <w:pStyle w:val="TableParagraph"/>
              <w:spacing w:line="275" w:lineRule="exact"/>
              <w:ind w:left="12"/>
              <w:jc w:val="center"/>
              <w:rPr>
                <w:b/>
                <w:sz w:val="24"/>
              </w:rPr>
            </w:pPr>
            <w:r>
              <w:rPr>
                <w:b/>
                <w:spacing w:val="-2"/>
                <w:sz w:val="24"/>
              </w:rPr>
              <w:t>Pembiayaan</w:t>
            </w:r>
          </w:p>
        </w:tc>
        <w:tc>
          <w:tcPr>
            <w:tcW w:w="1702" w:type="dxa"/>
          </w:tcPr>
          <w:p>
            <w:pPr>
              <w:pStyle w:val="TableParagraph"/>
              <w:spacing w:line="275" w:lineRule="exact"/>
              <w:ind w:left="11" w:right="1"/>
              <w:jc w:val="center"/>
              <w:rPr>
                <w:b/>
                <w:sz w:val="24"/>
              </w:rPr>
            </w:pPr>
            <w:r>
              <w:rPr>
                <w:b/>
                <w:spacing w:val="-4"/>
                <w:sz w:val="24"/>
              </w:rPr>
              <w:t>2022</w:t>
            </w:r>
          </w:p>
        </w:tc>
        <w:tc>
          <w:tcPr>
            <w:tcW w:w="1699" w:type="dxa"/>
          </w:tcPr>
          <w:p>
            <w:pPr>
              <w:pStyle w:val="TableParagraph"/>
              <w:spacing w:line="275" w:lineRule="exact"/>
              <w:ind w:left="18"/>
              <w:jc w:val="center"/>
              <w:rPr>
                <w:b/>
                <w:sz w:val="24"/>
              </w:rPr>
            </w:pPr>
            <w:r>
              <w:rPr>
                <w:b/>
                <w:spacing w:val="-4"/>
                <w:sz w:val="24"/>
              </w:rPr>
              <w:t>2023</w:t>
            </w:r>
          </w:p>
        </w:tc>
        <w:tc>
          <w:tcPr>
            <w:tcW w:w="1649" w:type="dxa"/>
          </w:tcPr>
          <w:p>
            <w:pPr>
              <w:pStyle w:val="TableParagraph"/>
              <w:spacing w:line="275" w:lineRule="exact"/>
              <w:ind w:left="17"/>
              <w:jc w:val="center"/>
              <w:rPr>
                <w:b/>
                <w:sz w:val="24"/>
              </w:rPr>
            </w:pPr>
            <w:r>
              <w:rPr>
                <w:b/>
                <w:spacing w:val="-4"/>
                <w:sz w:val="24"/>
              </w:rPr>
              <w:t>2024</w:t>
            </w:r>
          </w:p>
        </w:tc>
      </w:tr>
      <w:tr>
        <w:trPr>
          <w:trHeight w:val="414" w:hRule="atLeast"/>
        </w:trPr>
        <w:tc>
          <w:tcPr>
            <w:tcW w:w="533" w:type="dxa"/>
          </w:tcPr>
          <w:p>
            <w:pPr>
              <w:pStyle w:val="TableParagraph"/>
              <w:spacing w:line="273" w:lineRule="exact"/>
              <w:ind w:left="28"/>
              <w:jc w:val="center"/>
              <w:rPr>
                <w:sz w:val="24"/>
              </w:rPr>
            </w:pPr>
            <w:r>
              <w:rPr>
                <w:spacing w:val="-10"/>
                <w:sz w:val="24"/>
              </w:rPr>
              <w:t>1</w:t>
            </w:r>
          </w:p>
        </w:tc>
        <w:tc>
          <w:tcPr>
            <w:tcW w:w="1561" w:type="dxa"/>
          </w:tcPr>
          <w:p>
            <w:pPr>
              <w:pStyle w:val="TableParagraph"/>
              <w:spacing w:line="273" w:lineRule="exact"/>
              <w:ind w:left="12" w:right="2"/>
              <w:jc w:val="center"/>
              <w:rPr>
                <w:sz w:val="24"/>
              </w:rPr>
            </w:pPr>
            <w:r>
              <w:rPr>
                <w:spacing w:val="-5"/>
                <w:sz w:val="24"/>
              </w:rPr>
              <w:t>KUR</w:t>
            </w:r>
          </w:p>
        </w:tc>
        <w:tc>
          <w:tcPr>
            <w:tcW w:w="1702" w:type="dxa"/>
          </w:tcPr>
          <w:p>
            <w:pPr>
              <w:pStyle w:val="TableParagraph"/>
              <w:spacing w:line="273" w:lineRule="exact"/>
              <w:ind w:left="11"/>
              <w:jc w:val="center"/>
              <w:rPr>
                <w:sz w:val="24"/>
              </w:rPr>
            </w:pPr>
            <w:r>
              <w:rPr>
                <w:sz w:val="24"/>
              </w:rPr>
              <w:t>22,722</w:t>
            </w:r>
            <w:r>
              <w:rPr>
                <w:spacing w:val="-3"/>
                <w:sz w:val="24"/>
              </w:rPr>
              <w:t> </w:t>
            </w:r>
            <w:r>
              <w:rPr>
                <w:spacing w:val="-2"/>
                <w:sz w:val="24"/>
              </w:rPr>
              <w:t>Milyar</w:t>
            </w:r>
          </w:p>
        </w:tc>
        <w:tc>
          <w:tcPr>
            <w:tcW w:w="1699" w:type="dxa"/>
          </w:tcPr>
          <w:p>
            <w:pPr>
              <w:pStyle w:val="TableParagraph"/>
              <w:spacing w:line="273" w:lineRule="exact"/>
              <w:ind w:left="18"/>
              <w:jc w:val="center"/>
              <w:rPr>
                <w:sz w:val="24"/>
              </w:rPr>
            </w:pPr>
            <w:r>
              <w:rPr>
                <w:sz w:val="24"/>
              </w:rPr>
              <w:t>30,341</w:t>
            </w:r>
            <w:r>
              <w:rPr>
                <w:spacing w:val="-3"/>
                <w:sz w:val="24"/>
              </w:rPr>
              <w:t> </w:t>
            </w:r>
            <w:r>
              <w:rPr>
                <w:spacing w:val="-2"/>
                <w:sz w:val="24"/>
              </w:rPr>
              <w:t>Milyar</w:t>
            </w:r>
          </w:p>
        </w:tc>
        <w:tc>
          <w:tcPr>
            <w:tcW w:w="1649" w:type="dxa"/>
          </w:tcPr>
          <w:p>
            <w:pPr>
              <w:pStyle w:val="TableParagraph"/>
              <w:spacing w:line="273" w:lineRule="exact"/>
              <w:ind w:left="17"/>
              <w:jc w:val="center"/>
              <w:rPr>
                <w:sz w:val="24"/>
              </w:rPr>
            </w:pPr>
            <w:r>
              <w:rPr>
                <w:sz w:val="24"/>
              </w:rPr>
              <w:t>31,529</w:t>
            </w:r>
            <w:r>
              <w:rPr>
                <w:spacing w:val="-4"/>
                <w:sz w:val="24"/>
              </w:rPr>
              <w:t> </w:t>
            </w:r>
            <w:r>
              <w:rPr>
                <w:spacing w:val="-2"/>
                <w:sz w:val="24"/>
              </w:rPr>
              <w:t>Milyar</w:t>
            </w:r>
          </w:p>
        </w:tc>
      </w:tr>
      <w:tr>
        <w:trPr>
          <w:trHeight w:val="412" w:hRule="atLeast"/>
        </w:trPr>
        <w:tc>
          <w:tcPr>
            <w:tcW w:w="533" w:type="dxa"/>
          </w:tcPr>
          <w:p>
            <w:pPr>
              <w:pStyle w:val="TableParagraph"/>
              <w:spacing w:line="273" w:lineRule="exact"/>
              <w:ind w:left="28"/>
              <w:jc w:val="center"/>
              <w:rPr>
                <w:sz w:val="24"/>
              </w:rPr>
            </w:pPr>
            <w:r>
              <w:rPr>
                <w:spacing w:val="-10"/>
                <w:sz w:val="24"/>
              </w:rPr>
              <w:t>2</w:t>
            </w:r>
          </w:p>
        </w:tc>
        <w:tc>
          <w:tcPr>
            <w:tcW w:w="1561" w:type="dxa"/>
          </w:tcPr>
          <w:p>
            <w:pPr>
              <w:pStyle w:val="TableParagraph"/>
              <w:spacing w:line="273" w:lineRule="exact"/>
              <w:ind w:left="12"/>
              <w:jc w:val="center"/>
              <w:rPr>
                <w:sz w:val="24"/>
              </w:rPr>
            </w:pPr>
            <w:r>
              <w:rPr>
                <w:sz w:val="24"/>
              </w:rPr>
              <w:t>non </w:t>
            </w:r>
            <w:r>
              <w:rPr>
                <w:spacing w:val="-5"/>
                <w:sz w:val="24"/>
              </w:rPr>
              <w:t>KUR</w:t>
            </w:r>
          </w:p>
        </w:tc>
        <w:tc>
          <w:tcPr>
            <w:tcW w:w="1702" w:type="dxa"/>
          </w:tcPr>
          <w:p>
            <w:pPr>
              <w:pStyle w:val="TableParagraph"/>
              <w:spacing w:line="273" w:lineRule="exact"/>
              <w:ind w:left="11"/>
              <w:jc w:val="center"/>
              <w:rPr>
                <w:sz w:val="24"/>
              </w:rPr>
            </w:pPr>
            <w:r>
              <w:rPr>
                <w:sz w:val="24"/>
              </w:rPr>
              <w:t>1,588</w:t>
            </w:r>
            <w:r>
              <w:rPr>
                <w:spacing w:val="-5"/>
                <w:sz w:val="24"/>
              </w:rPr>
              <w:t> </w:t>
            </w:r>
            <w:r>
              <w:rPr>
                <w:spacing w:val="-2"/>
                <w:sz w:val="24"/>
              </w:rPr>
              <w:t>Milyar</w:t>
            </w:r>
          </w:p>
        </w:tc>
        <w:tc>
          <w:tcPr>
            <w:tcW w:w="1699" w:type="dxa"/>
          </w:tcPr>
          <w:p>
            <w:pPr>
              <w:pStyle w:val="TableParagraph"/>
              <w:spacing w:line="273" w:lineRule="exact"/>
              <w:ind w:left="18"/>
              <w:jc w:val="center"/>
              <w:rPr>
                <w:sz w:val="24"/>
              </w:rPr>
            </w:pPr>
            <w:r>
              <w:rPr>
                <w:sz w:val="24"/>
              </w:rPr>
              <w:t>1,577</w:t>
            </w:r>
            <w:r>
              <w:rPr>
                <w:spacing w:val="-5"/>
                <w:sz w:val="24"/>
              </w:rPr>
              <w:t> </w:t>
            </w:r>
            <w:r>
              <w:rPr>
                <w:spacing w:val="-2"/>
                <w:sz w:val="24"/>
              </w:rPr>
              <w:t>Milyar</w:t>
            </w:r>
          </w:p>
        </w:tc>
        <w:tc>
          <w:tcPr>
            <w:tcW w:w="1649" w:type="dxa"/>
          </w:tcPr>
          <w:p>
            <w:pPr>
              <w:pStyle w:val="TableParagraph"/>
              <w:spacing w:line="273" w:lineRule="exact"/>
              <w:ind w:left="17"/>
              <w:jc w:val="center"/>
              <w:rPr>
                <w:sz w:val="24"/>
              </w:rPr>
            </w:pPr>
            <w:r>
              <w:rPr>
                <w:sz w:val="24"/>
              </w:rPr>
              <w:t>2,293</w:t>
            </w:r>
            <w:r>
              <w:rPr>
                <w:spacing w:val="-4"/>
                <w:sz w:val="24"/>
              </w:rPr>
              <w:t> </w:t>
            </w:r>
            <w:r>
              <w:rPr>
                <w:spacing w:val="-2"/>
                <w:sz w:val="24"/>
              </w:rPr>
              <w:t>Milyar</w:t>
            </w:r>
          </w:p>
        </w:tc>
      </w:tr>
    </w:tbl>
    <w:p>
      <w:pPr>
        <w:pStyle w:val="BodyText"/>
        <w:ind w:left="992"/>
        <w:jc w:val="both"/>
      </w:pPr>
      <w:r>
        <w:rPr/>
        <w:t>Sumber</w:t>
      </w:r>
      <w:r>
        <w:rPr>
          <w:spacing w:val="-5"/>
        </w:rPr>
        <w:t> </w:t>
      </w:r>
      <w:r>
        <w:rPr/>
        <w:t>:</w:t>
      </w:r>
      <w:r>
        <w:rPr>
          <w:spacing w:val="-1"/>
        </w:rPr>
        <w:t> </w:t>
      </w:r>
      <w:r>
        <w:rPr/>
        <w:t>Data KUR</w:t>
      </w:r>
      <w:r>
        <w:rPr>
          <w:spacing w:val="-1"/>
        </w:rPr>
        <w:t> </w:t>
      </w:r>
      <w:r>
        <w:rPr/>
        <w:t>Bank</w:t>
      </w:r>
      <w:r>
        <w:rPr>
          <w:spacing w:val="-1"/>
        </w:rPr>
        <w:t> </w:t>
      </w:r>
      <w:r>
        <w:rPr/>
        <w:t>BSI</w:t>
      </w:r>
      <w:r>
        <w:rPr>
          <w:spacing w:val="-5"/>
        </w:rPr>
        <w:t> </w:t>
      </w:r>
      <w:r>
        <w:rPr/>
        <w:t>cabang</w:t>
      </w:r>
      <w:r>
        <w:rPr>
          <w:spacing w:val="-3"/>
        </w:rPr>
        <w:t> </w:t>
      </w:r>
      <w:r>
        <w:rPr/>
        <w:t>Ungaran</w:t>
      </w:r>
      <w:r>
        <w:rPr>
          <w:spacing w:val="-1"/>
        </w:rPr>
        <w:t> </w:t>
      </w:r>
      <w:r>
        <w:rPr/>
        <w:t>Diponegoro</w:t>
      </w:r>
      <w:r>
        <w:rPr>
          <w:spacing w:val="-1"/>
        </w:rPr>
        <w:t> </w:t>
      </w:r>
      <w:r>
        <w:rPr>
          <w:spacing w:val="-10"/>
        </w:rPr>
        <w:t>1</w:t>
      </w:r>
    </w:p>
    <w:p>
      <w:pPr>
        <w:pStyle w:val="BodyText"/>
        <w:spacing w:line="360" w:lineRule="auto" w:before="142"/>
        <w:ind w:left="992" w:right="562" w:firstLine="566"/>
        <w:jc w:val="both"/>
      </w:pPr>
      <w:r>
        <w:rPr/>
        <w:t>Berdasarkan</w:t>
      </w:r>
      <w:r>
        <w:rPr>
          <w:spacing w:val="-2"/>
        </w:rPr>
        <w:t> </w:t>
      </w:r>
      <w:r>
        <w:rPr/>
        <w:t>data</w:t>
      </w:r>
      <w:r>
        <w:rPr>
          <w:spacing w:val="-1"/>
        </w:rPr>
        <w:t> </w:t>
      </w:r>
      <w:r>
        <w:rPr/>
        <w:t>di</w:t>
      </w:r>
      <w:r>
        <w:rPr>
          <w:spacing w:val="-1"/>
        </w:rPr>
        <w:t> </w:t>
      </w:r>
      <w:r>
        <w:rPr/>
        <w:t>atas, menunjukkan bahwa</w:t>
      </w:r>
      <w:r>
        <w:rPr>
          <w:spacing w:val="-2"/>
        </w:rPr>
        <w:t> </w:t>
      </w:r>
      <w:r>
        <w:rPr/>
        <w:t>Bank</w:t>
      </w:r>
      <w:r>
        <w:rPr>
          <w:spacing w:val="-3"/>
        </w:rPr>
        <w:t> </w:t>
      </w:r>
      <w:r>
        <w:rPr/>
        <w:t>BSI</w:t>
      </w:r>
      <w:r>
        <w:rPr>
          <w:spacing w:val="-3"/>
        </w:rPr>
        <w:t> </w:t>
      </w:r>
      <w:r>
        <w:rPr/>
        <w:t>cabang</w:t>
      </w:r>
      <w:r>
        <w:rPr>
          <w:spacing w:val="-1"/>
        </w:rPr>
        <w:t> </w:t>
      </w:r>
      <w:r>
        <w:rPr/>
        <w:t>Ungaran Diponegoro 1 memberikan prioritas yang besar pada pendanaan untuk sektor kredit usaha rakyat (KUR) dan non KUR yang tidak bersubsidi, yakni sebesar Rp.31,529 Milyar dari sebelumnya di tahun 2022 sebesar Rp.22,722 Milyar untuk KUR dan pendanaan untuk sektor non KUR yakni sebesar </w:t>
      </w:r>
      <w:r>
        <w:rPr/>
        <w:t>Rp.2,293 Milyar dari sebelumnya ditahun 2022 yaitu sebesar RP.1,588 Milyar. Dari</w:t>
      </w:r>
      <w:r>
        <w:rPr>
          <w:spacing w:val="80"/>
        </w:rPr>
        <w:t> </w:t>
      </w:r>
      <w:r>
        <w:rPr/>
        <w:t>tabel 1.1 terlihat juga bahwa Bank BSI cabang Ungaran Diponegoro 1 telah banyak membiayai usaha kecil di daerah Ungaran dengan memberikan penyaluran pembiayaan berupa KUR dan non KUR. Pembiayaan non KUR yang dilakukan oleh Bank BSI cabang Ungaran Diponegoro 1 merupakan pembiayaan yang tidak bersubsidi.</w:t>
      </w:r>
    </w:p>
    <w:p>
      <w:pPr>
        <w:pStyle w:val="BodyText"/>
        <w:spacing w:line="360" w:lineRule="auto"/>
        <w:ind w:left="992" w:right="561"/>
        <w:jc w:val="both"/>
      </w:pPr>
      <w:r>
        <w:rPr/>
        <w:t>Berikut merupakan Surat dalam Al-Qur’an yang berkaitan tentang prinsip syariah. Adapun surat tersebut terdapat di dalam QS. Al-Baqarah ayat 278-279 yang berbunyi sebagai berikut :</w:t>
      </w:r>
    </w:p>
    <w:p>
      <w:pPr>
        <w:pStyle w:val="BodyText"/>
        <w:spacing w:before="119"/>
        <w:ind w:left="992"/>
        <w:jc w:val="both"/>
      </w:pPr>
      <w:r>
        <w:rPr/>
        <w:t>QS.</w:t>
      </w:r>
      <w:r>
        <w:rPr>
          <w:spacing w:val="-9"/>
        </w:rPr>
        <w:t> </w:t>
      </w:r>
      <w:r>
        <w:rPr/>
        <w:t>Al-Baqarah</w:t>
      </w:r>
      <w:r>
        <w:rPr>
          <w:spacing w:val="-1"/>
        </w:rPr>
        <w:t> </w:t>
      </w:r>
      <w:r>
        <w:rPr/>
        <w:t>ayat 278-279</w:t>
      </w:r>
      <w:r>
        <w:rPr>
          <w:spacing w:val="-4"/>
        </w:rPr>
        <w:t> </w:t>
      </w:r>
      <w:r>
        <w:rPr/>
        <w:t>beserta</w:t>
      </w:r>
      <w:r>
        <w:rPr>
          <w:spacing w:val="-2"/>
        </w:rPr>
        <w:t> </w:t>
      </w:r>
      <w:r>
        <w:rPr/>
        <w:t>artinya</w:t>
      </w:r>
      <w:r>
        <w:rPr>
          <w:spacing w:val="-4"/>
        </w:rPr>
        <w:t> </w:t>
      </w:r>
      <w:r>
        <w:rPr>
          <w:spacing w:val="-10"/>
        </w:rPr>
        <w:t>:</w:t>
      </w:r>
    </w:p>
    <w:p>
      <w:pPr>
        <w:pStyle w:val="BodyText"/>
        <w:spacing w:before="44"/>
        <w:rPr>
          <w:sz w:val="20"/>
        </w:rPr>
      </w:pPr>
    </w:p>
    <w:p>
      <w:pPr>
        <w:pStyle w:val="BodyText"/>
        <w:spacing w:after="0"/>
        <w:rPr>
          <w:sz w:val="20"/>
        </w:rPr>
        <w:sectPr>
          <w:pgSz w:w="11920" w:h="16850"/>
          <w:pgMar w:header="0" w:footer="990" w:top="1940" w:bottom="1180" w:left="1559" w:right="1133"/>
        </w:sectPr>
      </w:pPr>
    </w:p>
    <w:p>
      <w:pPr>
        <w:bidi/>
        <w:spacing w:before="90"/>
        <w:ind w:right="2197" w:left="0" w:firstLine="0"/>
        <w:jc w:val="left"/>
        <w:rPr>
          <w:sz w:val="32"/>
          <w:szCs w:val="32"/>
        </w:rPr>
      </w:pPr>
      <w:r>
        <w:rPr>
          <w:w w:val="39"/>
          <w:position w:val="-2"/>
          <w:sz w:val="32"/>
          <w:szCs w:val="32"/>
          <w:rtl/>
        </w:rPr>
        <w:t>ِْ</w:t>
      </w:r>
      <w:r>
        <w:rPr>
          <w:w w:val="39"/>
          <w:position w:val="0"/>
          <w:sz w:val="32"/>
          <w:szCs w:val="32"/>
        </w:rPr>
        <w:t>'</w:t>
      </w:r>
      <w:r>
        <w:rPr>
          <w:spacing w:val="-25"/>
          <w:sz w:val="32"/>
          <w:szCs w:val="32"/>
          <w:rtl/>
        </w:rPr>
        <w:t> </w:t>
      </w:r>
      <w:r>
        <w:rPr>
          <w:w w:val="39"/>
          <w:sz w:val="32"/>
          <w:szCs w:val="32"/>
        </w:rPr>
        <w:t>’</w:t>
      </w:r>
      <w:r>
        <w:rPr>
          <w:w w:val="39"/>
          <w:sz w:val="32"/>
          <w:szCs w:val="32"/>
          <w:rtl/>
        </w:rPr>
        <w:t>ر</w:t>
      </w:r>
      <w:r>
        <w:rPr>
          <w:spacing w:val="-47"/>
          <w:position w:val="1"/>
          <w:sz w:val="32"/>
          <w:szCs w:val="32"/>
          <w:rtl/>
        </w:rPr>
        <w:t> </w:t>
      </w:r>
      <w:r>
        <w:rPr>
          <w:w w:val="39"/>
          <w:position w:val="1"/>
          <w:sz w:val="32"/>
          <w:szCs w:val="32"/>
        </w:rPr>
        <w:t>’</w:t>
      </w:r>
      <w:r>
        <w:rPr>
          <w:w w:val="39"/>
          <w:sz w:val="32"/>
          <w:szCs w:val="32"/>
          <w:rtl/>
        </w:rPr>
        <w:t>بوٓا</w:t>
      </w:r>
      <w:r>
        <w:rPr>
          <w:spacing w:val="-2"/>
          <w:sz w:val="32"/>
          <w:szCs w:val="32"/>
          <w:rtl/>
        </w:rPr>
        <w:t> </w:t>
      </w:r>
      <w:r>
        <w:rPr>
          <w:w w:val="39"/>
          <w:sz w:val="32"/>
          <w:szCs w:val="32"/>
          <w:rtl/>
        </w:rPr>
        <w:t>اِ</w:t>
      </w:r>
      <w:r>
        <w:rPr>
          <w:spacing w:val="6"/>
          <w:position w:val="1"/>
          <w:sz w:val="32"/>
          <w:szCs w:val="32"/>
          <w:rtl/>
        </w:rPr>
        <w:t> </w:t>
      </w:r>
      <w:r>
        <w:rPr>
          <w:w w:val="39"/>
          <w:position w:val="1"/>
          <w:sz w:val="32"/>
          <w:szCs w:val="32"/>
        </w:rPr>
        <w:t>˚</w:t>
      </w:r>
      <w:r>
        <w:rPr>
          <w:w w:val="39"/>
          <w:sz w:val="32"/>
          <w:szCs w:val="32"/>
          <w:rtl/>
        </w:rPr>
        <w:t>ن</w:t>
      </w:r>
      <w:r>
        <w:rPr>
          <w:spacing w:val="-1"/>
          <w:sz w:val="32"/>
          <w:szCs w:val="32"/>
          <w:rtl/>
        </w:rPr>
        <w:t> </w:t>
      </w:r>
      <w:r>
        <w:rPr>
          <w:w w:val="39"/>
          <w:sz w:val="32"/>
          <w:szCs w:val="32"/>
          <w:rtl/>
        </w:rPr>
        <w:t>كُ</w:t>
      </w:r>
      <w:r>
        <w:rPr>
          <w:spacing w:val="-30"/>
          <w:position w:val="2"/>
          <w:sz w:val="32"/>
          <w:szCs w:val="32"/>
          <w:rtl/>
        </w:rPr>
        <w:t> </w:t>
      </w:r>
      <w:r>
        <w:rPr>
          <w:w w:val="39"/>
          <w:position w:val="2"/>
          <w:sz w:val="32"/>
          <w:szCs w:val="32"/>
        </w:rPr>
        <w:t>˚</w:t>
      </w:r>
      <w:r>
        <w:rPr>
          <w:w w:val="39"/>
          <w:sz w:val="32"/>
          <w:szCs w:val="32"/>
          <w:rtl/>
        </w:rPr>
        <w:t>نتُ</w:t>
      </w:r>
      <w:r>
        <w:rPr>
          <w:spacing w:val="-20"/>
          <w:position w:val="-2"/>
          <w:sz w:val="32"/>
          <w:szCs w:val="32"/>
          <w:rtl/>
        </w:rPr>
        <w:t> </w:t>
      </w:r>
      <w:r>
        <w:rPr>
          <w:w w:val="39"/>
          <w:position w:val="-2"/>
          <w:sz w:val="32"/>
          <w:szCs w:val="32"/>
        </w:rPr>
        <w:t>˚</w:t>
      </w:r>
      <w:r>
        <w:rPr>
          <w:w w:val="39"/>
          <w:sz w:val="32"/>
          <w:szCs w:val="32"/>
          <w:rtl/>
        </w:rPr>
        <w:t>م</w:t>
      </w:r>
      <w:r>
        <w:rPr>
          <w:spacing w:val="-1"/>
          <w:sz w:val="32"/>
          <w:szCs w:val="32"/>
          <w:rtl/>
        </w:rPr>
        <w:t> </w:t>
      </w:r>
      <w:r>
        <w:rPr>
          <w:w w:val="39"/>
          <w:sz w:val="32"/>
          <w:szCs w:val="32"/>
          <w:rtl/>
        </w:rPr>
        <w:t>مُّ</w:t>
      </w:r>
      <w:r>
        <w:rPr>
          <w:spacing w:val="-12"/>
          <w:sz w:val="32"/>
          <w:szCs w:val="32"/>
          <w:rtl/>
        </w:rPr>
        <w:t> </w:t>
      </w:r>
      <w:r>
        <w:rPr>
          <w:w w:val="39"/>
          <w:sz w:val="32"/>
          <w:szCs w:val="32"/>
        </w:rPr>
        <w:t>˚</w:t>
      </w:r>
      <w:r>
        <w:rPr>
          <w:w w:val="39"/>
          <w:sz w:val="32"/>
          <w:szCs w:val="32"/>
          <w:rtl/>
        </w:rPr>
        <w:t>ؤمِنِ</w:t>
      </w:r>
      <w:r>
        <w:rPr>
          <w:spacing w:val="-30"/>
          <w:sz w:val="32"/>
          <w:szCs w:val="32"/>
          <w:rtl/>
        </w:rPr>
        <w:t> </w:t>
      </w:r>
      <w:r>
        <w:rPr>
          <w:w w:val="39"/>
          <w:sz w:val="32"/>
          <w:szCs w:val="32"/>
        </w:rPr>
        <w:t>˚</w:t>
      </w:r>
      <w:r>
        <w:rPr>
          <w:w w:val="39"/>
          <w:sz w:val="32"/>
          <w:szCs w:val="32"/>
          <w:rtl/>
        </w:rPr>
        <w:t>ينَ</w:t>
      </w:r>
      <w:r>
        <w:rPr>
          <w:spacing w:val="-5"/>
          <w:sz w:val="32"/>
          <w:szCs w:val="32"/>
          <w:rtl/>
        </w:rPr>
        <w:t> </w:t>
      </w:r>
      <w:r>
        <w:rPr>
          <w:w w:val="39"/>
          <w:sz w:val="32"/>
          <w:szCs w:val="32"/>
        </w:rPr>
        <w:t>٢٧٨</w:t>
      </w:r>
      <w:r>
        <w:rPr>
          <w:w w:val="39"/>
          <w:sz w:val="32"/>
          <w:szCs w:val="32"/>
          <w:rtl/>
        </w:rPr>
        <w:t>۝</w:t>
      </w:r>
    </w:p>
    <w:p>
      <w:pPr>
        <w:bidi/>
        <w:spacing w:before="110"/>
        <w:ind w:right="69" w:left="0" w:firstLine="0"/>
        <w:jc w:val="left"/>
        <w:rPr>
          <w:sz w:val="32"/>
          <w:szCs w:val="32"/>
        </w:rPr>
      </w:pPr>
      <w:r>
        <w:rPr>
          <w:rtl/>
        </w:rPr>
        <w:br w:type="column"/>
      </w:r>
      <w:r>
        <w:rPr>
          <w:w w:val="53"/>
          <w:position w:val="0"/>
          <w:sz w:val="32"/>
          <w:szCs w:val="32"/>
          <w:rtl/>
        </w:rPr>
        <w:t>هال</w:t>
      </w:r>
      <w:r>
        <w:rPr>
          <w:spacing w:val="17"/>
          <w:sz w:val="32"/>
          <w:szCs w:val="32"/>
          <w:rtl/>
        </w:rPr>
        <w:t> </w:t>
      </w:r>
      <w:r>
        <w:rPr>
          <w:w w:val="53"/>
          <w:position w:val="0"/>
          <w:sz w:val="32"/>
          <w:szCs w:val="32"/>
          <w:rtl/>
        </w:rPr>
        <w:t>لَ</w:t>
      </w:r>
      <w:r>
        <w:rPr>
          <w:spacing w:val="2"/>
          <w:sz w:val="32"/>
          <w:szCs w:val="32"/>
          <w:rtl/>
        </w:rPr>
        <w:t> </w:t>
      </w:r>
      <w:r>
        <w:rPr>
          <w:w w:val="53"/>
          <w:sz w:val="32"/>
          <w:szCs w:val="32"/>
          <w:rtl/>
        </w:rPr>
        <w:t>وَذَرُ</w:t>
      </w:r>
      <w:r>
        <w:rPr>
          <w:spacing w:val="-25"/>
          <w:position w:val="-1"/>
          <w:sz w:val="32"/>
          <w:szCs w:val="32"/>
          <w:rtl/>
        </w:rPr>
        <w:t> </w:t>
      </w:r>
      <w:r>
        <w:rPr>
          <w:w w:val="53"/>
          <w:position w:val="-1"/>
          <w:sz w:val="32"/>
          <w:szCs w:val="32"/>
        </w:rPr>
        <w:t>˚</w:t>
      </w:r>
      <w:r>
        <w:rPr>
          <w:w w:val="53"/>
          <w:sz w:val="32"/>
          <w:szCs w:val="32"/>
          <w:rtl/>
        </w:rPr>
        <w:t>وا</w:t>
      </w:r>
      <w:r>
        <w:rPr>
          <w:spacing w:val="-2"/>
          <w:sz w:val="32"/>
          <w:szCs w:val="32"/>
          <w:rtl/>
        </w:rPr>
        <w:t> </w:t>
      </w:r>
      <w:r>
        <w:rPr>
          <w:w w:val="53"/>
          <w:sz w:val="32"/>
          <w:szCs w:val="32"/>
          <w:rtl/>
        </w:rPr>
        <w:t>مَا</w:t>
      </w:r>
      <w:r>
        <w:rPr>
          <w:spacing w:val="-1"/>
          <w:sz w:val="32"/>
          <w:szCs w:val="32"/>
          <w:rtl/>
        </w:rPr>
        <w:t> </w:t>
      </w:r>
      <w:r>
        <w:rPr>
          <w:w w:val="53"/>
          <w:sz w:val="32"/>
          <w:szCs w:val="32"/>
          <w:rtl/>
        </w:rPr>
        <w:t>بَقِيَ</w:t>
      </w:r>
      <w:r>
        <w:rPr>
          <w:spacing w:val="-1"/>
          <w:sz w:val="32"/>
          <w:szCs w:val="32"/>
          <w:rtl/>
        </w:rPr>
        <w:t> </w:t>
      </w:r>
      <w:r>
        <w:rPr>
          <w:w w:val="53"/>
          <w:sz w:val="32"/>
          <w:szCs w:val="32"/>
          <w:rtl/>
        </w:rPr>
        <w:t>مِنَ</w:t>
      </w:r>
      <w:r>
        <w:rPr>
          <w:spacing w:val="-3"/>
          <w:sz w:val="32"/>
          <w:szCs w:val="32"/>
          <w:rtl/>
        </w:rPr>
        <w:t> </w:t>
      </w:r>
      <w:r>
        <w:rPr>
          <w:w w:val="53"/>
          <w:sz w:val="32"/>
          <w:szCs w:val="32"/>
          <w:rtl/>
        </w:rPr>
        <w:t>ا</w:t>
      </w:r>
      <w:r>
        <w:rPr>
          <w:w w:val="53"/>
          <w:sz w:val="32"/>
          <w:szCs w:val="32"/>
          <w:rtl/>
        </w:rPr>
        <w:t>ل</w:t>
      </w:r>
    </w:p>
    <w:p>
      <w:pPr>
        <w:bidi/>
        <w:spacing w:before="90"/>
        <w:ind w:right="219" w:left="0" w:firstLine="0"/>
        <w:jc w:val="left"/>
        <w:rPr>
          <w:sz w:val="32"/>
          <w:szCs w:val="32"/>
        </w:rPr>
      </w:pPr>
      <w:r>
        <w:rPr>
          <w:rtl/>
        </w:rPr>
        <w:br w:type="column"/>
      </w:r>
      <w:r>
        <w:rPr>
          <w:w w:val="42"/>
          <w:sz w:val="32"/>
          <w:szCs w:val="32"/>
          <w:rtl/>
        </w:rPr>
        <w:t>الَّذِ</w:t>
      </w:r>
      <w:r>
        <w:rPr>
          <w:spacing w:val="-30"/>
          <w:sz w:val="32"/>
          <w:szCs w:val="32"/>
          <w:rtl/>
        </w:rPr>
        <w:t> </w:t>
      </w:r>
      <w:r>
        <w:rPr>
          <w:w w:val="42"/>
          <w:sz w:val="32"/>
          <w:szCs w:val="32"/>
        </w:rPr>
        <w:t>˚</w:t>
      </w:r>
      <w:r>
        <w:rPr>
          <w:w w:val="42"/>
          <w:sz w:val="32"/>
          <w:szCs w:val="32"/>
          <w:rtl/>
        </w:rPr>
        <w:t>ينَ</w:t>
      </w:r>
      <w:r>
        <w:rPr>
          <w:spacing w:val="62"/>
          <w:position w:val="2"/>
          <w:sz w:val="32"/>
          <w:szCs w:val="32"/>
          <w:rtl/>
        </w:rPr>
        <w:t> </w:t>
      </w:r>
      <w:r>
        <w:rPr>
          <w:w w:val="42"/>
          <w:position w:val="2"/>
          <w:sz w:val="32"/>
          <w:szCs w:val="32"/>
        </w:rPr>
        <w:t>’</w:t>
      </w:r>
      <w:r>
        <w:rPr>
          <w:w w:val="42"/>
          <w:sz w:val="32"/>
          <w:szCs w:val="32"/>
          <w:rtl/>
        </w:rPr>
        <w:t>اْمَنُوا</w:t>
      </w:r>
      <w:r>
        <w:rPr>
          <w:spacing w:val="-9"/>
          <w:sz w:val="32"/>
          <w:szCs w:val="32"/>
          <w:rtl/>
        </w:rPr>
        <w:t> </w:t>
      </w:r>
      <w:r>
        <w:rPr>
          <w:w w:val="42"/>
          <w:sz w:val="32"/>
          <w:szCs w:val="32"/>
          <w:rtl/>
        </w:rPr>
        <w:t>اتَّقُو</w:t>
      </w:r>
      <w:r>
        <w:rPr>
          <w:w w:val="42"/>
          <w:sz w:val="32"/>
          <w:szCs w:val="32"/>
          <w:rtl/>
        </w:rPr>
        <w:t>ا</w:t>
      </w:r>
    </w:p>
    <w:p>
      <w:pPr>
        <w:bidi/>
        <w:spacing w:before="100"/>
        <w:ind w:right="80" w:left="560" w:firstLine="0"/>
        <w:jc w:val="left"/>
        <w:rPr>
          <w:sz w:val="32"/>
          <w:szCs w:val="32"/>
        </w:rPr>
      </w:pPr>
      <w:r>
        <w:rPr>
          <w:rtl/>
        </w:rPr>
        <w:br w:type="column"/>
      </w:r>
      <w:r>
        <w:rPr>
          <w:w w:val="20"/>
          <w:position w:val="1"/>
          <w:sz w:val="32"/>
          <w:szCs w:val="32"/>
        </w:rPr>
        <w:t>’</w:t>
      </w:r>
      <w:r>
        <w:rPr>
          <w:w w:val="20"/>
          <w:sz w:val="32"/>
          <w:szCs w:val="32"/>
          <w:rtl/>
        </w:rPr>
        <w:t>ْ</w:t>
      </w:r>
      <w:r>
        <w:rPr>
          <w:spacing w:val="-15"/>
          <w:position w:val="1"/>
          <w:sz w:val="32"/>
          <w:szCs w:val="32"/>
          <w:rtl/>
        </w:rPr>
        <w:t> </w:t>
      </w:r>
      <w:r>
        <w:rPr>
          <w:w w:val="20"/>
          <w:position w:val="1"/>
          <w:sz w:val="32"/>
          <w:szCs w:val="32"/>
        </w:rPr>
        <w:t>’</w:t>
      </w:r>
      <w:r>
        <w:rPr>
          <w:w w:val="20"/>
          <w:sz w:val="32"/>
          <w:szCs w:val="32"/>
          <w:rtl/>
        </w:rPr>
        <w:t>يْٓاَيُّهَ</w:t>
      </w:r>
      <w:r>
        <w:rPr>
          <w:w w:val="20"/>
          <w:sz w:val="32"/>
          <w:szCs w:val="32"/>
          <w:rtl/>
        </w:rPr>
        <w:t>ا</w:t>
      </w:r>
    </w:p>
    <w:p>
      <w:pPr>
        <w:spacing w:after="0"/>
        <w:jc w:val="left"/>
        <w:rPr>
          <w:sz w:val="32"/>
          <w:szCs w:val="32"/>
        </w:rPr>
        <w:sectPr>
          <w:type w:val="continuous"/>
          <w:pgSz w:w="11920" w:h="16850"/>
          <w:pgMar w:header="0" w:footer="990" w:top="1940" w:bottom="1180" w:left="1559" w:right="1133"/>
          <w:cols w:num="4" w:equalWidth="0">
            <w:col w:w="4602" w:space="40"/>
            <w:col w:w="1997" w:space="39"/>
            <w:col w:w="1521" w:space="40"/>
            <w:col w:w="989"/>
          </w:cols>
        </w:sectPr>
      </w:pPr>
    </w:p>
    <w:p>
      <w:pPr>
        <w:pStyle w:val="BodyText"/>
        <w:rPr>
          <w:sz w:val="14"/>
        </w:rPr>
      </w:pPr>
    </w:p>
    <w:p>
      <w:pPr>
        <w:pStyle w:val="BodyText"/>
        <w:spacing w:after="0"/>
        <w:rPr>
          <w:sz w:val="14"/>
        </w:rPr>
        <w:sectPr>
          <w:pgSz w:w="11920" w:h="16850"/>
          <w:pgMar w:header="0" w:footer="990" w:top="1940" w:bottom="1180" w:left="1559" w:right="1133"/>
        </w:sectPr>
      </w:pPr>
    </w:p>
    <w:p>
      <w:pPr>
        <w:bidi/>
        <w:spacing w:before="100"/>
        <w:ind w:right="0" w:left="0" w:firstLine="0"/>
        <w:jc w:val="left"/>
        <w:rPr>
          <w:position w:val="1"/>
          <w:sz w:val="32"/>
          <w:szCs w:val="32"/>
        </w:rPr>
      </w:pPr>
      <w:r>
        <w:rPr>
          <w:w w:val="35"/>
          <w:sz w:val="32"/>
          <w:szCs w:val="32"/>
          <w:rtl/>
        </w:rPr>
        <w:t>هال</w:t>
      </w:r>
      <w:r>
        <w:rPr>
          <w:spacing w:val="13"/>
          <w:position w:val="-1"/>
          <w:sz w:val="32"/>
          <w:szCs w:val="32"/>
          <w:rtl/>
        </w:rPr>
        <w:t> </w:t>
      </w:r>
      <w:r>
        <w:rPr>
          <w:w w:val="35"/>
          <w:position w:val="-1"/>
          <w:sz w:val="32"/>
          <w:szCs w:val="32"/>
          <w:rtl/>
        </w:rPr>
        <w:t>ِ</w:t>
      </w:r>
      <w:r>
        <w:rPr>
          <w:spacing w:val="-28"/>
          <w:w w:val="35"/>
          <w:position w:val="1"/>
          <w:sz w:val="32"/>
          <w:szCs w:val="32"/>
          <w:rtl/>
        </w:rPr>
        <w:t> </w:t>
      </w:r>
      <w:r>
        <w:rPr>
          <w:w w:val="35"/>
          <w:sz w:val="32"/>
          <w:szCs w:val="32"/>
          <w:rtl/>
        </w:rPr>
        <w:t>ل</w:t>
      </w:r>
      <w:r>
        <w:rPr>
          <w:spacing w:val="4"/>
          <w:position w:val="1"/>
          <w:sz w:val="32"/>
          <w:szCs w:val="32"/>
          <w:rtl/>
        </w:rPr>
        <w:t> </w:t>
      </w:r>
      <w:r>
        <w:rPr>
          <w:w w:val="35"/>
          <w:position w:val="1"/>
          <w:sz w:val="32"/>
          <w:szCs w:val="32"/>
          <w:rtl/>
        </w:rPr>
        <w:t>وَرَسُ</w:t>
      </w:r>
      <w:r>
        <w:rPr>
          <w:spacing w:val="-27"/>
          <w:position w:val="0"/>
          <w:sz w:val="32"/>
          <w:szCs w:val="32"/>
          <w:rtl/>
        </w:rPr>
        <w:t> </w:t>
      </w:r>
      <w:r>
        <w:rPr>
          <w:w w:val="35"/>
          <w:position w:val="0"/>
          <w:sz w:val="32"/>
          <w:szCs w:val="32"/>
        </w:rPr>
        <w:t>˚</w:t>
      </w:r>
      <w:r>
        <w:rPr>
          <w:w w:val="35"/>
          <w:position w:val="1"/>
          <w:sz w:val="32"/>
          <w:szCs w:val="32"/>
          <w:rtl/>
        </w:rPr>
        <w:t>ولِ</w:t>
      </w:r>
      <w:r>
        <w:rPr>
          <w:spacing w:val="-9"/>
          <w:sz w:val="32"/>
          <w:szCs w:val="32"/>
          <w:rtl/>
        </w:rPr>
        <w:t> </w:t>
      </w:r>
      <w:r>
        <w:rPr>
          <w:w w:val="35"/>
          <w:sz w:val="32"/>
          <w:szCs w:val="32"/>
        </w:rPr>
        <w:t>,</w:t>
      </w:r>
      <w:r>
        <w:rPr>
          <w:spacing w:val="-48"/>
          <w:sz w:val="32"/>
          <w:szCs w:val="32"/>
          <w:rtl/>
        </w:rPr>
        <w:t> </w:t>
      </w:r>
      <w:r>
        <w:rPr>
          <w:w w:val="35"/>
          <w:position w:val="1"/>
          <w:sz w:val="32"/>
          <w:szCs w:val="32"/>
        </w:rPr>
        <w:t>“</w:t>
      </w:r>
      <w:r>
        <w:rPr>
          <w:w w:val="35"/>
          <w:sz w:val="32"/>
          <w:szCs w:val="32"/>
        </w:rPr>
        <w:t>,</w:t>
      </w:r>
      <w:r>
        <w:rPr>
          <w:w w:val="35"/>
          <w:position w:val="1"/>
          <w:sz w:val="32"/>
          <w:szCs w:val="32"/>
          <w:rtl/>
        </w:rPr>
        <w:t>ه</w:t>
      </w:r>
      <w:r>
        <w:rPr>
          <w:spacing w:val="1"/>
          <w:position w:val="1"/>
          <w:sz w:val="32"/>
          <w:szCs w:val="32"/>
          <w:rtl/>
        </w:rPr>
        <w:t> </w:t>
      </w:r>
      <w:r>
        <w:rPr>
          <w:w w:val="35"/>
          <w:position w:val="1"/>
          <w:sz w:val="32"/>
          <w:szCs w:val="32"/>
          <w:rtl/>
        </w:rPr>
        <w:t>وَاِ</w:t>
      </w:r>
      <w:r>
        <w:rPr>
          <w:spacing w:val="6"/>
          <w:position w:val="3"/>
          <w:sz w:val="32"/>
          <w:szCs w:val="32"/>
          <w:rtl/>
        </w:rPr>
        <w:t> </w:t>
      </w:r>
      <w:r>
        <w:rPr>
          <w:w w:val="35"/>
          <w:position w:val="3"/>
          <w:sz w:val="32"/>
          <w:szCs w:val="32"/>
        </w:rPr>
        <w:t>˚</w:t>
      </w:r>
      <w:r>
        <w:rPr>
          <w:w w:val="35"/>
          <w:position w:val="1"/>
          <w:sz w:val="32"/>
          <w:szCs w:val="32"/>
          <w:rtl/>
        </w:rPr>
        <w:t>ن</w:t>
      </w:r>
      <w:r>
        <w:rPr>
          <w:spacing w:val="2"/>
          <w:position w:val="1"/>
          <w:sz w:val="32"/>
          <w:szCs w:val="32"/>
          <w:rtl/>
        </w:rPr>
        <w:t> </w:t>
      </w:r>
      <w:r>
        <w:rPr>
          <w:w w:val="35"/>
          <w:position w:val="1"/>
          <w:sz w:val="32"/>
          <w:szCs w:val="32"/>
          <w:rtl/>
        </w:rPr>
        <w:t>تُ</w:t>
      </w:r>
      <w:r>
        <w:rPr>
          <w:spacing w:val="-28"/>
          <w:position w:val="1"/>
          <w:sz w:val="32"/>
          <w:szCs w:val="32"/>
          <w:rtl/>
        </w:rPr>
        <w:t> </w:t>
      </w:r>
      <w:r>
        <w:rPr>
          <w:w w:val="35"/>
          <w:position w:val="1"/>
          <w:sz w:val="32"/>
          <w:szCs w:val="32"/>
        </w:rPr>
        <w:t>˚</w:t>
      </w:r>
      <w:r>
        <w:rPr>
          <w:w w:val="35"/>
          <w:position w:val="1"/>
          <w:sz w:val="32"/>
          <w:szCs w:val="32"/>
          <w:rtl/>
        </w:rPr>
        <w:t>بتُ</w:t>
      </w:r>
      <w:r>
        <w:rPr>
          <w:spacing w:val="-18"/>
          <w:position w:val="-1"/>
          <w:sz w:val="32"/>
          <w:szCs w:val="32"/>
          <w:rtl/>
        </w:rPr>
        <w:t> </w:t>
      </w:r>
      <w:r>
        <w:rPr>
          <w:w w:val="35"/>
          <w:position w:val="-1"/>
          <w:sz w:val="32"/>
          <w:szCs w:val="32"/>
        </w:rPr>
        <w:t>˚</w:t>
      </w:r>
      <w:r>
        <w:rPr>
          <w:w w:val="35"/>
          <w:position w:val="1"/>
          <w:sz w:val="32"/>
          <w:szCs w:val="32"/>
          <w:rtl/>
        </w:rPr>
        <w:t>م</w:t>
      </w:r>
      <w:r>
        <w:rPr>
          <w:spacing w:val="1"/>
          <w:position w:val="1"/>
          <w:sz w:val="32"/>
          <w:szCs w:val="32"/>
          <w:rtl/>
        </w:rPr>
        <w:t> </w:t>
      </w:r>
      <w:r>
        <w:rPr>
          <w:w w:val="35"/>
          <w:position w:val="1"/>
          <w:sz w:val="32"/>
          <w:szCs w:val="32"/>
          <w:rtl/>
        </w:rPr>
        <w:t>فَلَكُ</w:t>
      </w:r>
      <w:r>
        <w:rPr>
          <w:spacing w:val="-18"/>
          <w:position w:val="-1"/>
          <w:sz w:val="32"/>
          <w:szCs w:val="32"/>
          <w:rtl/>
        </w:rPr>
        <w:t> </w:t>
      </w:r>
      <w:r>
        <w:rPr>
          <w:w w:val="35"/>
          <w:position w:val="-1"/>
          <w:sz w:val="32"/>
          <w:szCs w:val="32"/>
        </w:rPr>
        <w:t>˚</w:t>
      </w:r>
      <w:r>
        <w:rPr>
          <w:w w:val="35"/>
          <w:position w:val="1"/>
          <w:sz w:val="32"/>
          <w:szCs w:val="32"/>
          <w:rtl/>
        </w:rPr>
        <w:t>م</w:t>
      </w:r>
      <w:r>
        <w:rPr>
          <w:position w:val="1"/>
          <w:sz w:val="32"/>
          <w:szCs w:val="32"/>
          <w:rtl/>
        </w:rPr>
        <w:t> </w:t>
      </w:r>
      <w:r>
        <w:rPr>
          <w:w w:val="35"/>
          <w:position w:val="1"/>
          <w:sz w:val="32"/>
          <w:szCs w:val="32"/>
          <w:rtl/>
        </w:rPr>
        <w:t>رُءُ</w:t>
      </w:r>
      <w:r>
        <w:rPr>
          <w:spacing w:val="-23"/>
          <w:position w:val="0"/>
          <w:sz w:val="32"/>
          <w:szCs w:val="32"/>
          <w:rtl/>
        </w:rPr>
        <w:t> </w:t>
      </w:r>
      <w:r>
        <w:rPr>
          <w:w w:val="35"/>
          <w:position w:val="0"/>
          <w:sz w:val="32"/>
          <w:szCs w:val="32"/>
        </w:rPr>
        <w:t>˚</w:t>
      </w:r>
      <w:r>
        <w:rPr>
          <w:w w:val="35"/>
          <w:position w:val="1"/>
          <w:sz w:val="32"/>
          <w:szCs w:val="32"/>
          <w:rtl/>
        </w:rPr>
        <w:t>وسُ</w:t>
      </w:r>
      <w:r>
        <w:rPr>
          <w:spacing w:val="3"/>
          <w:position w:val="1"/>
          <w:sz w:val="32"/>
          <w:szCs w:val="32"/>
          <w:rtl/>
        </w:rPr>
        <w:t> </w:t>
      </w:r>
      <w:r>
        <w:rPr>
          <w:w w:val="35"/>
          <w:position w:val="1"/>
          <w:sz w:val="32"/>
          <w:szCs w:val="32"/>
          <w:rtl/>
        </w:rPr>
        <w:t>اَ</w:t>
      </w:r>
      <w:r>
        <w:rPr>
          <w:spacing w:val="-14"/>
          <w:sz w:val="32"/>
          <w:szCs w:val="32"/>
          <w:rtl/>
        </w:rPr>
        <w:t> </w:t>
      </w:r>
      <w:r>
        <w:rPr>
          <w:w w:val="35"/>
          <w:sz w:val="32"/>
          <w:szCs w:val="32"/>
        </w:rPr>
        <w:t>˚</w:t>
      </w:r>
      <w:r>
        <w:rPr>
          <w:w w:val="35"/>
          <w:position w:val="1"/>
          <w:sz w:val="32"/>
          <w:szCs w:val="32"/>
          <w:rtl/>
        </w:rPr>
        <w:t>موَالِكُ</w:t>
      </w:r>
      <w:r>
        <w:rPr>
          <w:w w:val="35"/>
          <w:sz w:val="32"/>
          <w:szCs w:val="32"/>
        </w:rPr>
        <w:t>“</w:t>
      </w:r>
      <w:r>
        <w:rPr>
          <w:w w:val="35"/>
          <w:position w:val="-1"/>
          <w:sz w:val="32"/>
          <w:szCs w:val="32"/>
        </w:rPr>
        <w:t>,</w:t>
      </w:r>
      <w:r>
        <w:rPr>
          <w:w w:val="35"/>
          <w:position w:val="1"/>
          <w:sz w:val="32"/>
          <w:szCs w:val="32"/>
          <w:rtl/>
        </w:rPr>
        <w:t>م</w:t>
      </w:r>
      <w:r>
        <w:rPr>
          <w:spacing w:val="9"/>
          <w:position w:val="2"/>
          <w:sz w:val="32"/>
          <w:szCs w:val="32"/>
          <w:rtl/>
        </w:rPr>
        <w:t> </w:t>
      </w:r>
      <w:r>
        <w:rPr>
          <w:w w:val="35"/>
          <w:position w:val="2"/>
          <w:sz w:val="32"/>
          <w:szCs w:val="32"/>
        </w:rPr>
        <w:t>˚</w:t>
      </w:r>
      <w:r>
        <w:rPr>
          <w:w w:val="35"/>
          <w:position w:val="1"/>
          <w:sz w:val="32"/>
          <w:szCs w:val="32"/>
          <w:rtl/>
        </w:rPr>
        <w:t>ْ</w:t>
      </w:r>
      <w:r>
        <w:rPr>
          <w:spacing w:val="3"/>
          <w:position w:val="1"/>
          <w:sz w:val="32"/>
          <w:szCs w:val="32"/>
          <w:rtl/>
        </w:rPr>
        <w:t> </w:t>
      </w:r>
      <w:r>
        <w:rPr>
          <w:w w:val="35"/>
          <w:position w:val="1"/>
          <w:sz w:val="32"/>
          <w:szCs w:val="32"/>
          <w:rtl/>
        </w:rPr>
        <w:t>لَ</w:t>
      </w:r>
      <w:r>
        <w:rPr>
          <w:spacing w:val="-28"/>
          <w:position w:val="1"/>
          <w:sz w:val="32"/>
          <w:szCs w:val="32"/>
          <w:rtl/>
        </w:rPr>
        <w:t> </w:t>
      </w:r>
      <w:r>
        <w:rPr>
          <w:w w:val="35"/>
          <w:position w:val="1"/>
          <w:sz w:val="32"/>
          <w:szCs w:val="32"/>
          <w:rtl/>
        </w:rPr>
        <w:t>تَ</w:t>
      </w:r>
      <w:r>
        <w:rPr>
          <w:spacing w:val="43"/>
          <w:position w:val="6"/>
          <w:sz w:val="32"/>
          <w:szCs w:val="32"/>
          <w:rtl/>
        </w:rPr>
        <w:t> </w:t>
      </w:r>
      <w:r>
        <w:rPr>
          <w:w w:val="35"/>
          <w:position w:val="6"/>
          <w:sz w:val="32"/>
          <w:szCs w:val="32"/>
        </w:rPr>
        <w:t>˚</w:t>
      </w:r>
      <w:r>
        <w:rPr>
          <w:w w:val="35"/>
          <w:position w:val="1"/>
          <w:sz w:val="32"/>
          <w:szCs w:val="32"/>
          <w:rtl/>
        </w:rPr>
        <w:t>ظلِمُ</w:t>
      </w:r>
      <w:r>
        <w:rPr>
          <w:spacing w:val="-23"/>
          <w:position w:val="0"/>
          <w:sz w:val="32"/>
          <w:szCs w:val="32"/>
          <w:rtl/>
        </w:rPr>
        <w:t> </w:t>
      </w:r>
      <w:r>
        <w:rPr>
          <w:w w:val="35"/>
          <w:position w:val="0"/>
          <w:sz w:val="32"/>
          <w:szCs w:val="32"/>
        </w:rPr>
        <w:t>˚</w:t>
      </w:r>
      <w:r>
        <w:rPr>
          <w:w w:val="35"/>
          <w:position w:val="1"/>
          <w:sz w:val="32"/>
          <w:szCs w:val="32"/>
          <w:rtl/>
        </w:rPr>
        <w:t>ونَ</w:t>
      </w:r>
      <w:r>
        <w:rPr>
          <w:spacing w:val="5"/>
          <w:position w:val="1"/>
          <w:sz w:val="32"/>
          <w:szCs w:val="32"/>
          <w:rtl/>
        </w:rPr>
        <w:t> </w:t>
      </w:r>
      <w:r>
        <w:rPr>
          <w:w w:val="35"/>
          <w:position w:val="1"/>
          <w:sz w:val="32"/>
          <w:szCs w:val="32"/>
          <w:rtl/>
        </w:rPr>
        <w:t>وَل</w:t>
      </w:r>
      <w:r>
        <w:rPr>
          <w:w w:val="35"/>
          <w:position w:val="1"/>
          <w:sz w:val="32"/>
          <w:szCs w:val="32"/>
          <w:rtl/>
        </w:rPr>
        <w:t>َ</w:t>
      </w:r>
    </w:p>
    <w:p>
      <w:pPr>
        <w:pStyle w:val="BodyText"/>
        <w:spacing w:before="322"/>
        <w:rPr>
          <w:sz w:val="32"/>
        </w:rPr>
      </w:pPr>
    </w:p>
    <w:p>
      <w:pPr>
        <w:pStyle w:val="BodyText"/>
        <w:ind w:left="992"/>
      </w:pPr>
      <w:r>
        <w:rPr/>
        <w:t>Artinya</w:t>
      </w:r>
      <w:r>
        <w:rPr>
          <w:spacing w:val="-10"/>
        </w:rPr>
        <w:t> :</w:t>
      </w:r>
    </w:p>
    <w:p>
      <w:pPr>
        <w:bidi/>
        <w:spacing w:before="148"/>
        <w:ind w:right="219" w:left="0" w:firstLine="0"/>
        <w:jc w:val="left"/>
        <w:rPr>
          <w:position w:val="2"/>
          <w:sz w:val="32"/>
          <w:szCs w:val="32"/>
        </w:rPr>
      </w:pPr>
      <w:r>
        <w:rPr>
          <w:rtl/>
        </w:rPr>
        <w:br w:type="column"/>
      </w:r>
      <w:r>
        <w:rPr>
          <w:w w:val="72"/>
          <w:position w:val="2"/>
          <w:sz w:val="32"/>
          <w:szCs w:val="32"/>
          <w:rtl/>
        </w:rPr>
        <w:t>ِْ</w:t>
      </w:r>
      <w:r>
        <w:rPr>
          <w:w w:val="72"/>
          <w:sz w:val="32"/>
          <w:szCs w:val="32"/>
        </w:rPr>
        <w:t>'</w:t>
      </w:r>
      <w:r>
        <w:rPr>
          <w:w w:val="72"/>
          <w:position w:val="2"/>
          <w:sz w:val="32"/>
          <w:szCs w:val="32"/>
          <w:rtl/>
        </w:rPr>
        <w:t>من</w:t>
      </w:r>
      <w:r>
        <w:rPr>
          <w:w w:val="72"/>
          <w:position w:val="2"/>
          <w:sz w:val="32"/>
          <w:szCs w:val="32"/>
          <w:rtl/>
        </w:rPr>
        <w:t>َ</w:t>
      </w:r>
    </w:p>
    <w:p>
      <w:pPr>
        <w:bidi/>
        <w:spacing w:line="300" w:lineRule="auto" w:before="88"/>
        <w:ind w:right="105" w:left="561" w:firstLine="1"/>
        <w:jc w:val="left"/>
        <w:rPr>
          <w:sz w:val="32"/>
          <w:szCs w:val="32"/>
        </w:rPr>
      </w:pPr>
      <w:r>
        <w:rPr>
          <w:rtl/>
        </w:rPr>
        <w:br w:type="column"/>
      </w:r>
      <w:r>
        <w:rPr>
          <w:w w:val="24"/>
          <w:sz w:val="32"/>
          <w:szCs w:val="32"/>
          <w:rtl/>
        </w:rPr>
        <w:t>فَاِ</w:t>
      </w:r>
      <w:r>
        <w:rPr>
          <w:position w:val="1"/>
          <w:sz w:val="32"/>
          <w:szCs w:val="32"/>
          <w:rtl/>
        </w:rPr>
        <w:t> </w:t>
      </w:r>
      <w:r>
        <w:rPr>
          <w:w w:val="24"/>
          <w:position w:val="1"/>
          <w:sz w:val="32"/>
          <w:szCs w:val="32"/>
        </w:rPr>
        <w:t>˚</w:t>
      </w:r>
      <w:r>
        <w:rPr>
          <w:w w:val="24"/>
          <w:sz w:val="32"/>
          <w:szCs w:val="32"/>
          <w:rtl/>
        </w:rPr>
        <w:t>ن</w:t>
      </w:r>
      <w:r>
        <w:rPr>
          <w:spacing w:val="-23"/>
          <w:sz w:val="32"/>
          <w:szCs w:val="32"/>
          <w:rtl/>
        </w:rPr>
        <w:t> </w:t>
      </w:r>
      <w:r>
        <w:rPr>
          <w:w w:val="24"/>
          <w:sz w:val="32"/>
          <w:szCs w:val="32"/>
          <w:rtl/>
        </w:rPr>
        <w:t>لَّ</w:t>
      </w:r>
      <w:r>
        <w:rPr>
          <w:spacing w:val="-23"/>
          <w:position w:val="-2"/>
          <w:sz w:val="32"/>
          <w:szCs w:val="32"/>
          <w:rtl/>
        </w:rPr>
        <w:t> </w:t>
      </w:r>
      <w:r>
        <w:rPr>
          <w:w w:val="24"/>
          <w:position w:val="-2"/>
          <w:sz w:val="32"/>
          <w:szCs w:val="32"/>
        </w:rPr>
        <w:t>˚</w:t>
      </w:r>
      <w:r>
        <w:rPr>
          <w:w w:val="24"/>
          <w:sz w:val="32"/>
          <w:szCs w:val="32"/>
          <w:rtl/>
        </w:rPr>
        <w:t>م</w:t>
      </w:r>
      <w:r>
        <w:rPr>
          <w:spacing w:val="-1"/>
          <w:sz w:val="32"/>
          <w:szCs w:val="32"/>
          <w:rtl/>
        </w:rPr>
        <w:t> </w:t>
      </w:r>
      <w:r>
        <w:rPr>
          <w:w w:val="24"/>
          <w:sz w:val="32"/>
          <w:szCs w:val="32"/>
          <w:rtl/>
        </w:rPr>
        <w:t>تَ</w:t>
      </w:r>
      <w:r>
        <w:rPr>
          <w:spacing w:val="-28"/>
          <w:position w:val="3"/>
          <w:sz w:val="32"/>
          <w:szCs w:val="32"/>
          <w:rtl/>
        </w:rPr>
        <w:t> </w:t>
      </w:r>
      <w:r>
        <w:rPr>
          <w:w w:val="24"/>
          <w:position w:val="3"/>
          <w:sz w:val="32"/>
          <w:szCs w:val="32"/>
        </w:rPr>
        <w:t>˚</w:t>
      </w:r>
      <w:r>
        <w:rPr>
          <w:w w:val="24"/>
          <w:sz w:val="32"/>
          <w:szCs w:val="32"/>
          <w:rtl/>
        </w:rPr>
        <w:t>فعَلُ</w:t>
      </w:r>
      <w:r>
        <w:rPr>
          <w:spacing w:val="-28"/>
          <w:position w:val="-1"/>
          <w:sz w:val="32"/>
          <w:szCs w:val="32"/>
          <w:rtl/>
        </w:rPr>
        <w:t> </w:t>
      </w:r>
      <w:r>
        <w:rPr>
          <w:w w:val="24"/>
          <w:position w:val="-1"/>
          <w:sz w:val="32"/>
          <w:szCs w:val="32"/>
        </w:rPr>
        <w:t>˚</w:t>
      </w:r>
      <w:r>
        <w:rPr>
          <w:w w:val="24"/>
          <w:sz w:val="32"/>
          <w:szCs w:val="32"/>
          <w:rtl/>
        </w:rPr>
        <w:t>وا</w:t>
      </w:r>
      <w:r>
        <w:rPr>
          <w:spacing w:val="-2"/>
          <w:sz w:val="32"/>
          <w:szCs w:val="32"/>
          <w:rtl/>
        </w:rPr>
        <w:t> </w:t>
      </w:r>
      <w:r>
        <w:rPr>
          <w:w w:val="24"/>
          <w:sz w:val="32"/>
          <w:szCs w:val="32"/>
          <w:rtl/>
        </w:rPr>
        <w:t>فَأ</w:t>
      </w:r>
      <w:r>
        <w:rPr>
          <w:w w:val="24"/>
          <w:position w:val="6"/>
          <w:sz w:val="32"/>
          <w:szCs w:val="32"/>
        </w:rPr>
        <w:t>˚</w:t>
      </w:r>
      <w:r>
        <w:rPr>
          <w:w w:val="24"/>
          <w:sz w:val="32"/>
          <w:szCs w:val="32"/>
          <w:rtl/>
        </w:rPr>
        <w:t>ذَنُ</w:t>
      </w:r>
      <w:r>
        <w:rPr>
          <w:spacing w:val="-25"/>
          <w:position w:val="-1"/>
          <w:sz w:val="32"/>
          <w:szCs w:val="32"/>
          <w:rtl/>
        </w:rPr>
        <w:t> </w:t>
      </w:r>
      <w:r>
        <w:rPr>
          <w:w w:val="24"/>
          <w:position w:val="-1"/>
          <w:sz w:val="32"/>
          <w:szCs w:val="32"/>
        </w:rPr>
        <w:t>˚</w:t>
      </w:r>
      <w:r>
        <w:rPr>
          <w:w w:val="24"/>
          <w:sz w:val="32"/>
          <w:szCs w:val="32"/>
          <w:rtl/>
        </w:rPr>
        <w:t>وا</w:t>
      </w:r>
      <w:r>
        <w:rPr>
          <w:spacing w:val="-3"/>
          <w:sz w:val="32"/>
          <w:szCs w:val="32"/>
          <w:rtl/>
        </w:rPr>
        <w:t> </w:t>
      </w:r>
      <w:r>
        <w:rPr>
          <w:w w:val="24"/>
          <w:sz w:val="32"/>
          <w:szCs w:val="32"/>
          <w:rtl/>
        </w:rPr>
        <w:t>بِحَ</w:t>
      </w:r>
      <w:r>
        <w:rPr>
          <w:spacing w:val="-12"/>
          <w:position w:val="0"/>
          <w:sz w:val="32"/>
          <w:szCs w:val="32"/>
          <w:rtl/>
        </w:rPr>
        <w:t> </w:t>
      </w:r>
      <w:r>
        <w:rPr>
          <w:w w:val="24"/>
          <w:position w:val="0"/>
          <w:sz w:val="32"/>
          <w:szCs w:val="32"/>
        </w:rPr>
        <w:t>˚</w:t>
      </w:r>
      <w:r>
        <w:rPr>
          <w:w w:val="24"/>
          <w:sz w:val="32"/>
          <w:szCs w:val="32"/>
          <w:rtl/>
        </w:rPr>
        <w:t>ر</w:t>
      </w:r>
      <w:r>
        <w:rPr>
          <w:spacing w:val="71"/>
          <w:position w:val="0"/>
          <w:sz w:val="32"/>
          <w:szCs w:val="32"/>
          <w:rtl/>
        </w:rPr>
        <w:t> </w:t>
      </w:r>
      <w:r>
        <w:rPr>
          <w:w w:val="24"/>
          <w:position w:val="0"/>
          <w:sz w:val="32"/>
          <w:szCs w:val="32"/>
        </w:rPr>
        <w:t>„</w:t>
      </w:r>
      <w:r>
        <w:rPr>
          <w:w w:val="24"/>
          <w:sz w:val="32"/>
          <w:szCs w:val="32"/>
          <w:rtl/>
        </w:rPr>
        <w:t>ب</w:t>
      </w:r>
      <w:r>
        <w:rPr>
          <w:sz w:val="32"/>
          <w:szCs w:val="32"/>
          <w:rtl/>
        </w:rPr>
        <w:t> </w:t>
      </w:r>
      <w:r>
        <w:rPr>
          <w:w w:val="50"/>
          <w:sz w:val="32"/>
          <w:szCs w:val="32"/>
          <w:rtl/>
        </w:rPr>
        <w:t>تُ</w:t>
      </w:r>
      <w:r>
        <w:rPr>
          <w:spacing w:val="40"/>
          <w:position w:val="5"/>
          <w:sz w:val="32"/>
          <w:szCs w:val="32"/>
          <w:rtl/>
        </w:rPr>
        <w:t> </w:t>
      </w:r>
      <w:r>
        <w:rPr>
          <w:w w:val="50"/>
          <w:position w:val="5"/>
          <w:sz w:val="32"/>
          <w:szCs w:val="32"/>
        </w:rPr>
        <w:t>˚</w:t>
      </w:r>
      <w:r>
        <w:rPr>
          <w:w w:val="50"/>
          <w:sz w:val="32"/>
          <w:szCs w:val="32"/>
          <w:rtl/>
        </w:rPr>
        <w:t>ظلَمُ</w:t>
      </w:r>
      <w:r>
        <w:rPr>
          <w:position w:val="-1"/>
          <w:sz w:val="32"/>
          <w:szCs w:val="32"/>
          <w:rtl/>
        </w:rPr>
        <w:t> </w:t>
      </w:r>
      <w:r>
        <w:rPr>
          <w:w w:val="50"/>
          <w:position w:val="-1"/>
          <w:sz w:val="32"/>
          <w:szCs w:val="32"/>
        </w:rPr>
        <w:t>˚</w:t>
      </w:r>
      <w:r>
        <w:rPr>
          <w:w w:val="50"/>
          <w:sz w:val="32"/>
          <w:szCs w:val="32"/>
          <w:rtl/>
        </w:rPr>
        <w:t>ونَ</w:t>
      </w:r>
      <w:r>
        <w:rPr>
          <w:sz w:val="32"/>
          <w:szCs w:val="32"/>
          <w:rtl/>
        </w:rPr>
        <w:t> </w:t>
      </w:r>
      <w:r>
        <w:rPr>
          <w:w w:val="50"/>
          <w:sz w:val="32"/>
          <w:szCs w:val="32"/>
        </w:rPr>
        <w:t>٢٧٩</w:t>
      </w:r>
      <w:r>
        <w:rPr>
          <w:w w:val="50"/>
          <w:sz w:val="32"/>
          <w:szCs w:val="32"/>
          <w:rtl/>
        </w:rPr>
        <w:t>۝</w:t>
      </w:r>
    </w:p>
    <w:p>
      <w:pPr>
        <w:spacing w:after="0" w:line="300" w:lineRule="auto"/>
        <w:jc w:val="left"/>
        <w:rPr>
          <w:sz w:val="32"/>
          <w:szCs w:val="32"/>
        </w:rPr>
        <w:sectPr>
          <w:type w:val="continuous"/>
          <w:pgSz w:w="11920" w:h="16850"/>
          <w:pgMar w:header="0" w:footer="990" w:top="1940" w:bottom="1180" w:left="1559" w:right="1133"/>
          <w:cols w:num="3" w:equalWidth="0">
            <w:col w:w="6002" w:space="40"/>
            <w:col w:w="600" w:space="39"/>
            <w:col w:w="2547"/>
          </w:cols>
        </w:sectPr>
      </w:pPr>
    </w:p>
    <w:p>
      <w:pPr>
        <w:pStyle w:val="BodyText"/>
        <w:spacing w:line="357" w:lineRule="auto" w:before="140"/>
        <w:ind w:left="1273" w:right="568"/>
        <w:jc w:val="both"/>
      </w:pPr>
      <w:r>
        <w:rPr/>
        <w:t>Ayat 278 Wahai orang-orang yang beriman, bertaqwalah kepada Allah dan tinggalkan sisa riba (yang belum dipungut) jika kalian beriman.</w:t>
      </w:r>
    </w:p>
    <w:p>
      <w:pPr>
        <w:pStyle w:val="BodyText"/>
        <w:spacing w:line="360" w:lineRule="auto" w:before="3"/>
        <w:ind w:left="1273" w:right="566"/>
        <w:jc w:val="both"/>
      </w:pPr>
      <w:r>
        <w:rPr/>
        <w:t>Ayat 279 jika kalian tidak melakukannya, maka ketahuilah akan terjadi perang (yang dahsyat) dari Allah dan Rasul-Nya. Namun jika kalian bertobat, maka bagi kalian adalah pokok hartanya saja. Kalian tidak berbuat dzalim dan kalian tidak didzalimi.</w:t>
      </w:r>
    </w:p>
    <w:p>
      <w:pPr>
        <w:pStyle w:val="BodyText"/>
        <w:spacing w:line="360" w:lineRule="auto"/>
        <w:ind w:left="992" w:right="564" w:firstLine="566"/>
        <w:jc w:val="both"/>
      </w:pPr>
      <w:r>
        <w:rPr/>
        <w:t>Ayat di atas menjelaskan tentang permodalan yang tidak boleh berasal dari riba baik yang telah lewat apalagi yang belum terlaksana. Jika sudah terlanjur, maka kaum muslimin diwajibkan hanya mengambil pokok hartanya saja. Ayat ini sangat tegas melarang riba dengan ancaman perang dari Allah</w:t>
      </w:r>
      <w:r>
        <w:rPr>
          <w:spacing w:val="40"/>
        </w:rPr>
        <w:t> </w:t>
      </w:r>
      <w:r>
        <w:rPr/>
        <w:t>dan Rasul-Nya.</w:t>
      </w:r>
    </w:p>
    <w:p>
      <w:pPr>
        <w:pStyle w:val="BodyText"/>
        <w:spacing w:line="360" w:lineRule="auto" w:before="2"/>
        <w:ind w:left="992" w:right="558" w:firstLine="566"/>
        <w:jc w:val="both"/>
      </w:pPr>
      <w:r>
        <w:rPr/>
        <w:t>Dari hasil observasi yang telah peneliti lakukan nasabah yang telah menerima KUR di BSI Ungaran Diponegoro 1 terdapat 5 nasabah dari 5 nasabah tersebut ada 1 nasabah yang tidak berhasil diantaranya yaitu Bapak Wahyu Danarko berusia 45 tahun merupakan salah satu nasabah diBank BSI cabang Ungaran Diponegoro 1 yang telah mengambil kur sebesar 200 juta untuk usaha bibit jamur dan telah gagal karena usahanya terkena angin puting beliung dalam usaha tersebut. Karena lancarnya setoran dan mempunyai dana cadangan</w:t>
      </w:r>
      <w:r>
        <w:rPr>
          <w:spacing w:val="-3"/>
        </w:rPr>
        <w:t> </w:t>
      </w:r>
      <w:r>
        <w:rPr/>
        <w:t>lalu</w:t>
      </w:r>
      <w:r>
        <w:rPr>
          <w:spacing w:val="-3"/>
        </w:rPr>
        <w:t> </w:t>
      </w:r>
      <w:r>
        <w:rPr/>
        <w:t>kemudian istrinya</w:t>
      </w:r>
      <w:r>
        <w:rPr>
          <w:spacing w:val="-4"/>
        </w:rPr>
        <w:t> </w:t>
      </w:r>
      <w:r>
        <w:rPr/>
        <w:t>mengambil</w:t>
      </w:r>
      <w:r>
        <w:rPr>
          <w:spacing w:val="-2"/>
        </w:rPr>
        <w:t> </w:t>
      </w:r>
      <w:r>
        <w:rPr/>
        <w:t>kur</w:t>
      </w:r>
      <w:r>
        <w:rPr>
          <w:spacing w:val="-4"/>
        </w:rPr>
        <w:t> </w:t>
      </w:r>
      <w:r>
        <w:rPr/>
        <w:t>kembali untuk yang</w:t>
      </w:r>
      <w:r>
        <w:rPr>
          <w:spacing w:val="-3"/>
        </w:rPr>
        <w:t> </w:t>
      </w:r>
      <w:r>
        <w:rPr/>
        <w:t>kedua kali yaitu sebesar 325 juta untuk usaha bibit alpukat dan berhasil dalam usaha </w:t>
      </w:r>
      <w:r>
        <w:rPr>
          <w:spacing w:val="-2"/>
        </w:rPr>
        <w:t>tersebut</w:t>
      </w:r>
      <w:r>
        <w:rPr>
          <w:spacing w:val="-2"/>
          <w:vertAlign w:val="superscript"/>
        </w:rPr>
        <w:t>5</w:t>
      </w:r>
      <w:r>
        <w:rPr>
          <w:spacing w:val="-2"/>
          <w:vertAlign w:val="baseline"/>
        </w:rPr>
        <w:t>.</w:t>
      </w:r>
    </w:p>
    <w:p>
      <w:pPr>
        <w:pStyle w:val="BodyText"/>
        <w:spacing w:line="360" w:lineRule="auto" w:before="4"/>
        <w:ind w:left="992" w:right="562" w:firstLine="566"/>
        <w:jc w:val="both"/>
      </w:pPr>
      <w:r>
        <w:rPr/>
        <w:t>Konstribusi Bank BSI cabang Ungaran Diponegoro 1 terhadap perekonomian daerah Ungaran merupakan wujud nyata untuk turut serta mendorong</w:t>
      </w:r>
      <w:r>
        <w:rPr>
          <w:spacing w:val="-1"/>
        </w:rPr>
        <w:t> </w:t>
      </w:r>
      <w:r>
        <w:rPr/>
        <w:t>pemulihan ekonomi di daerah Ungaran. Solusi yang akan diberikan oleh</w:t>
      </w:r>
      <w:r>
        <w:rPr>
          <w:spacing w:val="32"/>
        </w:rPr>
        <w:t> </w:t>
      </w:r>
      <w:r>
        <w:rPr/>
        <w:t>Bank</w:t>
      </w:r>
      <w:r>
        <w:rPr>
          <w:spacing w:val="38"/>
        </w:rPr>
        <w:t> </w:t>
      </w:r>
      <w:r>
        <w:rPr/>
        <w:t>BSI</w:t>
      </w:r>
      <w:r>
        <w:rPr>
          <w:spacing w:val="34"/>
        </w:rPr>
        <w:t> </w:t>
      </w:r>
      <w:r>
        <w:rPr/>
        <w:t>KCP</w:t>
      </w:r>
      <w:r>
        <w:rPr>
          <w:spacing w:val="38"/>
        </w:rPr>
        <w:t> </w:t>
      </w:r>
      <w:r>
        <w:rPr/>
        <w:t>Ungaran</w:t>
      </w:r>
      <w:r>
        <w:rPr>
          <w:spacing w:val="40"/>
        </w:rPr>
        <w:t> </w:t>
      </w:r>
      <w:r>
        <w:rPr/>
        <w:t>Diponegoro</w:t>
      </w:r>
      <w:r>
        <w:rPr>
          <w:spacing w:val="37"/>
        </w:rPr>
        <w:t> </w:t>
      </w:r>
      <w:r>
        <w:rPr/>
        <w:t>1</w:t>
      </w:r>
      <w:r>
        <w:rPr>
          <w:spacing w:val="37"/>
        </w:rPr>
        <w:t> </w:t>
      </w:r>
      <w:r>
        <w:rPr/>
        <w:t>kepada</w:t>
      </w:r>
      <w:r>
        <w:rPr>
          <w:spacing w:val="34"/>
        </w:rPr>
        <w:t> </w:t>
      </w:r>
      <w:r>
        <w:rPr/>
        <w:t>nasabah</w:t>
      </w:r>
      <w:r>
        <w:rPr>
          <w:spacing w:val="40"/>
        </w:rPr>
        <w:t> </w:t>
      </w:r>
      <w:r>
        <w:rPr/>
        <w:t>yang</w:t>
      </w:r>
      <w:r>
        <w:rPr>
          <w:spacing w:val="35"/>
        </w:rPr>
        <w:t> </w:t>
      </w:r>
      <w:r>
        <w:rPr/>
        <w:t>usahanya</w:t>
      </w:r>
    </w:p>
    <w:p>
      <w:pPr>
        <w:pStyle w:val="BodyText"/>
        <w:spacing w:before="10"/>
        <w:rPr>
          <w:sz w:val="14"/>
        </w:rPr>
      </w:pPr>
      <w:r>
        <w:rPr>
          <w:sz w:val="14"/>
        </w:rPr>
        <mc:AlternateContent>
          <mc:Choice Requires="wps">
            <w:drawing>
              <wp:anchor distT="0" distB="0" distL="0" distR="0" allowOverlap="1" layoutInCell="1" locked="0" behindDoc="1" simplePos="0" relativeHeight="487592448">
                <wp:simplePos x="0" y="0"/>
                <wp:positionH relativeFrom="page">
                  <wp:posOffset>1440180</wp:posOffset>
                </wp:positionH>
                <wp:positionV relativeFrom="paragraph">
                  <wp:posOffset>124269</wp:posOffset>
                </wp:positionV>
                <wp:extent cx="1829435"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9.784992pt;width:144.020pt;height:.71991pt;mso-position-horizontal-relative:page;mso-position-vertical-relative:paragraph;z-index:-15724032;mso-wrap-distance-left:0;mso-wrap-distance-right:0" id="docshape6" filled="true" fillcolor="#000000" stroked="false">
                <v:fill type="solid"/>
                <w10:wrap type="topAndBottom"/>
              </v:rect>
            </w:pict>
          </mc:Fallback>
        </mc:AlternateContent>
      </w:r>
    </w:p>
    <w:p>
      <w:pPr>
        <w:spacing w:before="103"/>
        <w:ind w:left="992" w:right="576" w:hanging="286"/>
        <w:jc w:val="both"/>
        <w:rPr>
          <w:sz w:val="20"/>
        </w:rPr>
      </w:pPr>
      <w:r>
        <w:rPr>
          <w:sz w:val="20"/>
          <w:vertAlign w:val="superscript"/>
        </w:rPr>
        <w:t>5</w:t>
      </w:r>
      <w:r>
        <w:rPr>
          <w:sz w:val="20"/>
          <w:vertAlign w:val="baseline"/>
        </w:rPr>
        <w:t> Wawancara dengan nasabah bank BSI KCP Ungaran Diponegoro 1 Bapak Wahyu Danarko pada pukul 08.52 tanggal 26 November 2024 alamat Pembibitan Alpukat Mitra Tani, Kalipucung, Genting, Kec. Jambu, Kab. Semarang.</w:t>
      </w:r>
    </w:p>
    <w:p>
      <w:pPr>
        <w:spacing w:after="0"/>
        <w:jc w:val="both"/>
        <w:rPr>
          <w:sz w:val="20"/>
        </w:rPr>
        <w:sectPr>
          <w:type w:val="continuous"/>
          <w:pgSz w:w="11920" w:h="16850"/>
          <w:pgMar w:header="0" w:footer="990" w:top="1940" w:bottom="1180" w:left="1559" w:right="1133"/>
        </w:sectPr>
      </w:pPr>
    </w:p>
    <w:p>
      <w:pPr>
        <w:pStyle w:val="BodyText"/>
        <w:spacing w:before="31"/>
      </w:pPr>
    </w:p>
    <w:p>
      <w:pPr>
        <w:pStyle w:val="BodyText"/>
        <w:spacing w:line="360" w:lineRule="auto"/>
        <w:ind w:left="992" w:right="566"/>
        <w:jc w:val="both"/>
      </w:pPr>
      <w:r>
        <w:rPr/>
        <w:t>tidak mengalami perkembangan atau yang biasa-biasa saja adalah : pertama dilihat dulu apa masalahnya kemudiam diintrogasi untuk lebih meningkatkan lagi jual beli atau kapasitasnya.</w:t>
      </w:r>
    </w:p>
    <w:p>
      <w:pPr>
        <w:pStyle w:val="BodyText"/>
        <w:spacing w:line="360" w:lineRule="auto" w:before="2"/>
        <w:ind w:left="992" w:right="560" w:firstLine="566"/>
        <w:jc w:val="both"/>
      </w:pPr>
      <w:r>
        <w:rPr/>
        <w:t>Beberapa penelitian terdahulu telah menganalisis peran produk Kredit Usaha Rakyat (KUR) yaitu penelitian yang dilakukan oleh Cut Rizka Kamila pada tahun 2024 dengan judul Peran Pembiayaan Kredit Usaha Rakyat Terhadap Pertumbuhan Usaha Non Muslim di Kota Banda Aceh (Studi Kasus pada BSI KCP Peunayong 3) dengan hasil penelitian yaitu implementasi pembiayaan pada Bank Syariah Indonesia KCP Peunayong 3 menggunakan akad murabahah. Konsep akad murabahah digunakan melalui akad murabahah bil wakalah. Dapat dilihat dari pertumbuhan usaha non muslim yang</w:t>
      </w:r>
      <w:r>
        <w:rPr>
          <w:spacing w:val="40"/>
        </w:rPr>
        <w:t> </w:t>
      </w:r>
      <w:r>
        <w:rPr/>
        <w:t>mengalami peningkatan omzet dari 10% - 30% setelah mengambil pembiayaan KUR, pertumbuhan pelanggan mengalami peningkatan 20%-50% dan tenaga kerja mengalami peningkatan yang tidak signifikan.</w:t>
      </w:r>
      <w:r>
        <w:rPr>
          <w:vertAlign w:val="superscript"/>
        </w:rPr>
        <w:t>6</w:t>
      </w:r>
    </w:p>
    <w:p>
      <w:pPr>
        <w:pStyle w:val="BodyText"/>
        <w:spacing w:line="360" w:lineRule="auto" w:before="2"/>
        <w:ind w:left="992" w:right="561" w:firstLine="566"/>
        <w:jc w:val="both"/>
      </w:pPr>
      <w:r>
        <w:rPr/>
        <w:t>Penelitian yang dilakukan oleh Aditia Asri pada tahun</w:t>
      </w:r>
      <w:r>
        <w:rPr>
          <w:spacing w:val="-1"/>
        </w:rPr>
        <w:t> </w:t>
      </w:r>
      <w:r>
        <w:rPr/>
        <w:t>2024 dengan judul Peran Kredit Usaha Rakyat Bagi Perkembangan Usaha Mikro di Kecamatan Lamasi Kecamatan Luwu dengan hasil penelitian menunjukkan bahwa penyaluran program Kredit Usaha Rakyat (KUR) di Kecamatan Lamasi harus melalui beberapa tahapan mulai dari</w:t>
      </w:r>
      <w:r>
        <w:rPr>
          <w:spacing w:val="-2"/>
        </w:rPr>
        <w:t> </w:t>
      </w:r>
      <w:r>
        <w:rPr/>
        <w:t>penawaran hingga</w:t>
      </w:r>
      <w:r>
        <w:rPr>
          <w:spacing w:val="-2"/>
        </w:rPr>
        <w:t> </w:t>
      </w:r>
      <w:r>
        <w:rPr/>
        <w:t>pencairan Kredit Usaha Rakyat (KUR) kepada nasabah.</w:t>
      </w:r>
      <w:r>
        <w:rPr>
          <w:vertAlign w:val="superscript"/>
        </w:rPr>
        <w:t>7</w:t>
      </w:r>
    </w:p>
    <w:p>
      <w:pPr>
        <w:pStyle w:val="BodyText"/>
        <w:spacing w:line="360" w:lineRule="auto"/>
        <w:ind w:left="992" w:right="566" w:firstLine="566"/>
        <w:jc w:val="both"/>
      </w:pPr>
      <w:r>
        <w:rPr/>
        <w:t>Penelitian yang dilakukan oleh Aditya Nurtanto dkk pada tahun 2023 dengan judul Produk Kredit Usaha Rakyat PT. Pegadaian Kota Pekanbaru Kepada Pelaku UMKM. Dengan hasil penelitian yaitu : Kehadiran Kredit Usaha Rakyat (KUR) sangat membantu masyarakat yang memiliki usaha terutama mereka yang berpenghasilan menengah kebawah (UMKM).</w:t>
      </w:r>
      <w:r>
        <w:rPr>
          <w:vertAlign w:val="superscript"/>
        </w:rPr>
        <w:t>8</w:t>
      </w:r>
    </w:p>
    <w:p>
      <w:pPr>
        <w:pStyle w:val="BodyText"/>
        <w:rPr>
          <w:sz w:val="20"/>
        </w:rPr>
      </w:pPr>
    </w:p>
    <w:p>
      <w:pPr>
        <w:pStyle w:val="BodyText"/>
        <w:spacing w:before="192"/>
        <w:rPr>
          <w:sz w:val="20"/>
        </w:rPr>
      </w:pPr>
      <w:r>
        <w:rPr>
          <w:sz w:val="20"/>
        </w:rPr>
        <mc:AlternateContent>
          <mc:Choice Requires="wps">
            <w:drawing>
              <wp:anchor distT="0" distB="0" distL="0" distR="0" allowOverlap="1" layoutInCell="1" locked="0" behindDoc="1" simplePos="0" relativeHeight="487592960">
                <wp:simplePos x="0" y="0"/>
                <wp:positionH relativeFrom="page">
                  <wp:posOffset>1440180</wp:posOffset>
                </wp:positionH>
                <wp:positionV relativeFrom="paragraph">
                  <wp:posOffset>283287</wp:posOffset>
                </wp:positionV>
                <wp:extent cx="1829435" cy="952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22.306124pt;width:144.020pt;height:.71997pt;mso-position-horizontal-relative:page;mso-position-vertical-relative:paragraph;z-index:-15723520;mso-wrap-distance-left:0;mso-wrap-distance-right:0" id="docshape7" filled="true" fillcolor="#000000" stroked="false">
                <v:fill type="solid"/>
                <w10:wrap type="topAndBottom"/>
              </v:rect>
            </w:pict>
          </mc:Fallback>
        </mc:AlternateContent>
      </w:r>
    </w:p>
    <w:p>
      <w:pPr>
        <w:spacing w:before="103"/>
        <w:ind w:left="992" w:right="580" w:hanging="286"/>
        <w:jc w:val="both"/>
        <w:rPr>
          <w:sz w:val="20"/>
        </w:rPr>
      </w:pPr>
      <w:r>
        <w:rPr>
          <w:sz w:val="20"/>
          <w:vertAlign w:val="superscript"/>
        </w:rPr>
        <w:t>6</w:t>
      </w:r>
      <w:r>
        <w:rPr>
          <w:sz w:val="20"/>
          <w:vertAlign w:val="baseline"/>
        </w:rPr>
        <w:t> Cut Rizka Kamila, “Peran Pembiayaan Kredit Usaha Rakyat Terhadap Pertumbuhan Usaha Non Muslim Di Kota Banda Aceh (Studi Kasus Pada BSI KCP Peunayong 3),” </w:t>
      </w:r>
      <w:r>
        <w:rPr>
          <w:i/>
          <w:sz w:val="20"/>
          <w:vertAlign w:val="baseline"/>
        </w:rPr>
        <w:t>Ar-Raniry</w:t>
      </w:r>
      <w:r>
        <w:rPr>
          <w:sz w:val="20"/>
          <w:vertAlign w:val="baseline"/>
        </w:rPr>
        <w:t>, 2024.</w:t>
      </w:r>
    </w:p>
    <w:p>
      <w:pPr>
        <w:spacing w:before="58"/>
        <w:ind w:left="992" w:right="580" w:hanging="286"/>
        <w:jc w:val="both"/>
        <w:rPr>
          <w:sz w:val="20"/>
        </w:rPr>
      </w:pPr>
      <w:r>
        <w:rPr>
          <w:sz w:val="20"/>
          <w:vertAlign w:val="superscript"/>
        </w:rPr>
        <w:t>7</w:t>
      </w:r>
      <w:r>
        <w:rPr>
          <w:sz w:val="20"/>
          <w:vertAlign w:val="baseline"/>
        </w:rPr>
        <w:t> M. Aditia Asri, “Peran Kredit Usaha Rakyat Bagi Perkembangan Usaha Mikro Di Kecamatan Lamasi Kecamatan Luwu,” </w:t>
      </w:r>
      <w:r>
        <w:rPr>
          <w:i/>
          <w:sz w:val="20"/>
          <w:vertAlign w:val="baseline"/>
        </w:rPr>
        <w:t>Perbankan Syariah</w:t>
      </w:r>
      <w:r>
        <w:rPr>
          <w:sz w:val="20"/>
          <w:vertAlign w:val="baseline"/>
        </w:rPr>
        <w:t>, 2024.</w:t>
      </w:r>
    </w:p>
    <w:p>
      <w:pPr>
        <w:spacing w:before="61"/>
        <w:ind w:left="992" w:right="553" w:hanging="286"/>
        <w:jc w:val="both"/>
        <w:rPr>
          <w:sz w:val="20"/>
        </w:rPr>
      </w:pPr>
      <w:r>
        <w:rPr>
          <w:sz w:val="20"/>
          <w:vertAlign w:val="superscript"/>
        </w:rPr>
        <w:t>8</w:t>
      </w:r>
      <w:r>
        <w:rPr>
          <w:sz w:val="20"/>
          <w:vertAlign w:val="baseline"/>
        </w:rPr>
        <w:t> Aditya Nurtanto </w:t>
      </w:r>
      <w:r>
        <w:rPr>
          <w:i/>
          <w:sz w:val="20"/>
          <w:vertAlign w:val="baseline"/>
        </w:rPr>
        <w:t>et al., </w:t>
      </w:r>
      <w:r>
        <w:rPr>
          <w:sz w:val="20"/>
          <w:vertAlign w:val="baseline"/>
        </w:rPr>
        <w:t>“Produk Kredit Usaha Rakyat PT. Pegadaian Kota Pekanbaru Kepada Pelaku UMKM,” </w:t>
      </w:r>
      <w:r>
        <w:rPr>
          <w:i/>
          <w:sz w:val="20"/>
          <w:vertAlign w:val="baseline"/>
        </w:rPr>
        <w:t>Jurnal Ilmiah Mahasiswa Merdeka EMBA </w:t>
      </w:r>
      <w:r>
        <w:rPr>
          <w:sz w:val="20"/>
          <w:vertAlign w:val="baseline"/>
        </w:rPr>
        <w:t>2, no. 2 (2023): 38–42, file:///C:/Users/user/Downloads/Aditya+Nurtanto+New (1).pdf.</w:t>
      </w:r>
    </w:p>
    <w:p>
      <w:pPr>
        <w:spacing w:after="0"/>
        <w:jc w:val="both"/>
        <w:rPr>
          <w:sz w:val="20"/>
        </w:rPr>
        <w:sectPr>
          <w:pgSz w:w="11920" w:h="16850"/>
          <w:pgMar w:header="0" w:footer="990" w:top="1940" w:bottom="1180" w:left="1559" w:right="1133"/>
        </w:sectPr>
      </w:pPr>
    </w:p>
    <w:p>
      <w:pPr>
        <w:pStyle w:val="BodyText"/>
        <w:spacing w:before="31"/>
      </w:pPr>
    </w:p>
    <w:p>
      <w:pPr>
        <w:spacing w:line="360" w:lineRule="auto" w:before="0"/>
        <w:ind w:left="709" w:right="567" w:firstLine="0"/>
        <w:jc w:val="both"/>
        <w:rPr>
          <w:b/>
          <w:sz w:val="24"/>
        </w:rPr>
      </w:pPr>
      <w:r>
        <w:rPr>
          <w:sz w:val="24"/>
        </w:rPr>
        <w:t>Dari fenomena diatas, maka penulis tertarik untuk meneliti sejauh mana</w:t>
      </w:r>
      <w:r>
        <w:rPr>
          <w:spacing w:val="40"/>
          <w:sz w:val="24"/>
        </w:rPr>
        <w:t> </w:t>
      </w:r>
      <w:r>
        <w:rPr>
          <w:sz w:val="24"/>
        </w:rPr>
        <w:t>perbankan Syariah berperan dalam mendorong usaha kecil dan menengah dengan judul : </w:t>
      </w:r>
      <w:r>
        <w:rPr>
          <w:b/>
          <w:sz w:val="24"/>
        </w:rPr>
        <w:t>“PERAN PRODUK KREDIT USAHA RAKYAT DI UNGARAN</w:t>
      </w:r>
    </w:p>
    <w:p>
      <w:pPr>
        <w:pStyle w:val="Heading2"/>
        <w:spacing w:line="272" w:lineRule="exact"/>
        <w:ind w:left="709" w:firstLine="0"/>
      </w:pPr>
      <w:r>
        <w:rPr/>
        <w:t>(Studi</w:t>
      </w:r>
      <w:r>
        <w:rPr>
          <w:spacing w:val="-4"/>
        </w:rPr>
        <w:t> </w:t>
      </w:r>
      <w:r>
        <w:rPr/>
        <w:t>Kasus Di</w:t>
      </w:r>
      <w:r>
        <w:rPr>
          <w:spacing w:val="-4"/>
        </w:rPr>
        <w:t> </w:t>
      </w:r>
      <w:r>
        <w:rPr/>
        <w:t>BSI</w:t>
      </w:r>
      <w:r>
        <w:rPr>
          <w:spacing w:val="-3"/>
        </w:rPr>
        <w:t> </w:t>
      </w:r>
      <w:r>
        <w:rPr/>
        <w:t>KCP</w:t>
      </w:r>
      <w:r>
        <w:rPr>
          <w:spacing w:val="-2"/>
        </w:rPr>
        <w:t> </w:t>
      </w:r>
      <w:r>
        <w:rPr/>
        <w:t>Ungaran</w:t>
      </w:r>
      <w:r>
        <w:rPr>
          <w:spacing w:val="-1"/>
        </w:rPr>
        <w:t> </w:t>
      </w:r>
      <w:r>
        <w:rPr/>
        <w:t>Diponegoro</w:t>
      </w:r>
      <w:r>
        <w:rPr>
          <w:spacing w:val="-1"/>
        </w:rPr>
        <w:t> </w:t>
      </w:r>
      <w:r>
        <w:rPr>
          <w:spacing w:val="-5"/>
        </w:rPr>
        <w:t>1)”</w:t>
      </w:r>
    </w:p>
    <w:p>
      <w:pPr>
        <w:pStyle w:val="ListParagraph"/>
        <w:numPr>
          <w:ilvl w:val="1"/>
          <w:numId w:val="8"/>
        </w:numPr>
        <w:tabs>
          <w:tab w:pos="1136" w:val="left" w:leader="none"/>
        </w:tabs>
        <w:spacing w:line="240" w:lineRule="auto" w:before="142" w:after="0"/>
        <w:ind w:left="1136" w:right="0" w:hanging="427"/>
        <w:jc w:val="left"/>
        <w:rPr>
          <w:b/>
          <w:sz w:val="24"/>
        </w:rPr>
      </w:pPr>
      <w:bookmarkStart w:name="_bookmark7" w:id="8"/>
      <w:bookmarkEnd w:id="8"/>
      <w:r>
        <w:rPr/>
      </w:r>
      <w:r>
        <w:rPr>
          <w:b/>
          <w:sz w:val="24"/>
        </w:rPr>
        <w:t>Rumusan</w:t>
      </w:r>
      <w:r>
        <w:rPr>
          <w:b/>
          <w:spacing w:val="-3"/>
          <w:sz w:val="24"/>
        </w:rPr>
        <w:t> </w:t>
      </w:r>
      <w:r>
        <w:rPr>
          <w:b/>
          <w:spacing w:val="-2"/>
          <w:sz w:val="24"/>
        </w:rPr>
        <w:t>Masalah</w:t>
      </w:r>
    </w:p>
    <w:p>
      <w:pPr>
        <w:pStyle w:val="BodyText"/>
        <w:spacing w:line="360" w:lineRule="auto" w:before="139"/>
        <w:ind w:left="992" w:right="549" w:firstLine="566"/>
      </w:pPr>
      <w:r>
        <w:rPr/>
        <w:t>Berdasarkan</w:t>
      </w:r>
      <w:r>
        <w:rPr>
          <w:spacing w:val="37"/>
        </w:rPr>
        <w:t> </w:t>
      </w:r>
      <w:r>
        <w:rPr/>
        <w:t>latar</w:t>
      </w:r>
      <w:r>
        <w:rPr>
          <w:spacing w:val="36"/>
        </w:rPr>
        <w:t> </w:t>
      </w:r>
      <w:r>
        <w:rPr/>
        <w:t>belakang</w:t>
      </w:r>
      <w:r>
        <w:rPr>
          <w:spacing w:val="37"/>
        </w:rPr>
        <w:t> </w:t>
      </w:r>
      <w:r>
        <w:rPr/>
        <w:t>diatas,</w:t>
      </w:r>
      <w:r>
        <w:rPr>
          <w:spacing w:val="37"/>
        </w:rPr>
        <w:t> </w:t>
      </w:r>
      <w:r>
        <w:rPr/>
        <w:t>maka</w:t>
      </w:r>
      <w:r>
        <w:rPr>
          <w:spacing w:val="35"/>
        </w:rPr>
        <w:t> </w:t>
      </w:r>
      <w:r>
        <w:rPr/>
        <w:t>rumusan</w:t>
      </w:r>
      <w:r>
        <w:rPr>
          <w:spacing w:val="36"/>
        </w:rPr>
        <w:t> </w:t>
      </w:r>
      <w:r>
        <w:rPr/>
        <w:t>masalah</w:t>
      </w:r>
      <w:r>
        <w:rPr>
          <w:spacing w:val="37"/>
        </w:rPr>
        <w:t> </w:t>
      </w:r>
      <w:r>
        <w:rPr/>
        <w:t>yang</w:t>
      </w:r>
      <w:r>
        <w:rPr>
          <w:spacing w:val="36"/>
        </w:rPr>
        <w:t> </w:t>
      </w:r>
      <w:r>
        <w:rPr/>
        <w:t>akan diambil dari penelitian ini adalah</w:t>
      </w:r>
    </w:p>
    <w:p>
      <w:pPr>
        <w:pStyle w:val="ListParagraph"/>
        <w:numPr>
          <w:ilvl w:val="2"/>
          <w:numId w:val="8"/>
        </w:numPr>
        <w:tabs>
          <w:tab w:pos="1842" w:val="left" w:leader="none"/>
        </w:tabs>
        <w:spacing w:line="360" w:lineRule="auto" w:before="1" w:after="0"/>
        <w:ind w:left="1842" w:right="611" w:hanging="281"/>
        <w:jc w:val="left"/>
        <w:rPr>
          <w:sz w:val="24"/>
        </w:rPr>
      </w:pPr>
      <w:r>
        <w:rPr>
          <w:sz w:val="24"/>
        </w:rPr>
        <w:t>Bagaimana</w:t>
      </w:r>
      <w:r>
        <w:rPr>
          <w:spacing w:val="-5"/>
          <w:sz w:val="24"/>
        </w:rPr>
        <w:t> </w:t>
      </w:r>
      <w:r>
        <w:rPr>
          <w:sz w:val="24"/>
        </w:rPr>
        <w:t>implementasi</w:t>
      </w:r>
      <w:r>
        <w:rPr>
          <w:spacing w:val="-5"/>
          <w:sz w:val="24"/>
        </w:rPr>
        <w:t> </w:t>
      </w:r>
      <w:r>
        <w:rPr>
          <w:sz w:val="24"/>
        </w:rPr>
        <w:t>produk</w:t>
      </w:r>
      <w:r>
        <w:rPr>
          <w:spacing w:val="-8"/>
          <w:sz w:val="24"/>
        </w:rPr>
        <w:t> </w:t>
      </w:r>
      <w:r>
        <w:rPr>
          <w:sz w:val="24"/>
        </w:rPr>
        <w:t>KUR</w:t>
      </w:r>
      <w:r>
        <w:rPr>
          <w:spacing w:val="-5"/>
          <w:sz w:val="24"/>
        </w:rPr>
        <w:t> </w:t>
      </w:r>
      <w:r>
        <w:rPr>
          <w:sz w:val="24"/>
        </w:rPr>
        <w:t>pada</w:t>
      </w:r>
      <w:r>
        <w:rPr>
          <w:spacing w:val="-9"/>
          <w:sz w:val="24"/>
        </w:rPr>
        <w:t> </w:t>
      </w:r>
      <w:r>
        <w:rPr>
          <w:sz w:val="24"/>
        </w:rPr>
        <w:t>BSI</w:t>
      </w:r>
      <w:r>
        <w:rPr>
          <w:spacing w:val="-11"/>
          <w:sz w:val="24"/>
        </w:rPr>
        <w:t> </w:t>
      </w:r>
      <w:r>
        <w:rPr>
          <w:sz w:val="24"/>
        </w:rPr>
        <w:t>Ungaran</w:t>
      </w:r>
      <w:r>
        <w:rPr>
          <w:spacing w:val="-5"/>
          <w:sz w:val="24"/>
        </w:rPr>
        <w:t> </w:t>
      </w:r>
      <w:r>
        <w:rPr>
          <w:sz w:val="24"/>
        </w:rPr>
        <w:t>Diponegoro 1 ?</w:t>
      </w:r>
    </w:p>
    <w:p>
      <w:pPr>
        <w:pStyle w:val="ListParagraph"/>
        <w:numPr>
          <w:ilvl w:val="2"/>
          <w:numId w:val="8"/>
        </w:numPr>
        <w:tabs>
          <w:tab w:pos="1842" w:val="left" w:leader="none"/>
        </w:tabs>
        <w:spacing w:line="360" w:lineRule="auto" w:before="0" w:after="0"/>
        <w:ind w:left="1842" w:right="698" w:hanging="281"/>
        <w:jc w:val="left"/>
        <w:rPr>
          <w:sz w:val="24"/>
        </w:rPr>
      </w:pPr>
      <w:r>
        <w:rPr>
          <w:sz w:val="24"/>
        </w:rPr>
        <w:t>Bagaimana</w:t>
      </w:r>
      <w:r>
        <w:rPr>
          <w:spacing w:val="40"/>
          <w:sz w:val="24"/>
        </w:rPr>
        <w:t> </w:t>
      </w:r>
      <w:r>
        <w:rPr>
          <w:sz w:val="24"/>
        </w:rPr>
        <w:t>kondisi</w:t>
      </w:r>
      <w:r>
        <w:rPr>
          <w:spacing w:val="40"/>
          <w:sz w:val="24"/>
        </w:rPr>
        <w:t> </w:t>
      </w:r>
      <w:r>
        <w:rPr>
          <w:sz w:val="24"/>
        </w:rPr>
        <w:t>masyarakat</w:t>
      </w:r>
      <w:r>
        <w:rPr>
          <w:spacing w:val="40"/>
          <w:sz w:val="24"/>
        </w:rPr>
        <w:t> </w:t>
      </w:r>
      <w:r>
        <w:rPr>
          <w:sz w:val="24"/>
        </w:rPr>
        <w:t>di</w:t>
      </w:r>
      <w:r>
        <w:rPr>
          <w:spacing w:val="40"/>
          <w:sz w:val="24"/>
        </w:rPr>
        <w:t> </w:t>
      </w:r>
      <w:r>
        <w:rPr>
          <w:sz w:val="24"/>
        </w:rPr>
        <w:t>Ungaran</w:t>
      </w:r>
      <w:r>
        <w:rPr>
          <w:spacing w:val="40"/>
          <w:sz w:val="24"/>
        </w:rPr>
        <w:t> </w:t>
      </w:r>
      <w:r>
        <w:rPr>
          <w:sz w:val="24"/>
        </w:rPr>
        <w:t>setelah</w:t>
      </w:r>
      <w:r>
        <w:rPr>
          <w:spacing w:val="40"/>
          <w:sz w:val="24"/>
        </w:rPr>
        <w:t> </w:t>
      </w:r>
      <w:r>
        <w:rPr>
          <w:sz w:val="24"/>
        </w:rPr>
        <w:t>mendapatkan</w:t>
      </w:r>
      <w:r>
        <w:rPr>
          <w:spacing w:val="40"/>
          <w:sz w:val="24"/>
        </w:rPr>
        <w:t> </w:t>
      </w:r>
      <w:r>
        <w:rPr>
          <w:sz w:val="24"/>
        </w:rPr>
        <w:t>produk KUR dari BSI Ungaran Diponegoro 1 ?</w:t>
      </w:r>
    </w:p>
    <w:p>
      <w:pPr>
        <w:pStyle w:val="ListParagraph"/>
        <w:numPr>
          <w:ilvl w:val="2"/>
          <w:numId w:val="8"/>
        </w:numPr>
        <w:tabs>
          <w:tab w:pos="1842" w:val="left" w:leader="none"/>
        </w:tabs>
        <w:spacing w:line="360" w:lineRule="auto" w:before="0" w:after="0"/>
        <w:ind w:left="1842" w:right="720" w:hanging="281"/>
        <w:jc w:val="left"/>
        <w:rPr>
          <w:sz w:val="24"/>
        </w:rPr>
      </w:pPr>
      <w:r>
        <w:rPr>
          <w:sz w:val="24"/>
        </w:rPr>
        <w:t>Bagaimana</w:t>
      </w:r>
      <w:r>
        <w:rPr>
          <w:spacing w:val="37"/>
          <w:sz w:val="24"/>
        </w:rPr>
        <w:t> </w:t>
      </w:r>
      <w:r>
        <w:rPr>
          <w:sz w:val="24"/>
        </w:rPr>
        <w:t>peran</w:t>
      </w:r>
      <w:r>
        <w:rPr>
          <w:spacing w:val="37"/>
          <w:sz w:val="24"/>
        </w:rPr>
        <w:t> </w:t>
      </w:r>
      <w:r>
        <w:rPr>
          <w:sz w:val="24"/>
        </w:rPr>
        <w:t>produk</w:t>
      </w:r>
      <w:r>
        <w:rPr>
          <w:spacing w:val="37"/>
          <w:sz w:val="24"/>
        </w:rPr>
        <w:t> </w:t>
      </w:r>
      <w:r>
        <w:rPr>
          <w:sz w:val="24"/>
        </w:rPr>
        <w:t>KUR</w:t>
      </w:r>
      <w:r>
        <w:rPr>
          <w:spacing w:val="37"/>
          <w:sz w:val="24"/>
        </w:rPr>
        <w:t> </w:t>
      </w:r>
      <w:r>
        <w:rPr>
          <w:sz w:val="24"/>
        </w:rPr>
        <w:t>BSI</w:t>
      </w:r>
      <w:r>
        <w:rPr>
          <w:spacing w:val="34"/>
          <w:sz w:val="24"/>
        </w:rPr>
        <w:t> </w:t>
      </w:r>
      <w:r>
        <w:rPr>
          <w:sz w:val="24"/>
        </w:rPr>
        <w:t>Ungaran</w:t>
      </w:r>
      <w:r>
        <w:rPr>
          <w:spacing w:val="36"/>
          <w:sz w:val="24"/>
        </w:rPr>
        <w:t> </w:t>
      </w:r>
      <w:r>
        <w:rPr>
          <w:sz w:val="24"/>
        </w:rPr>
        <w:t>Diponegoro</w:t>
      </w:r>
      <w:r>
        <w:rPr>
          <w:spacing w:val="37"/>
          <w:sz w:val="24"/>
        </w:rPr>
        <w:t> </w:t>
      </w:r>
      <w:r>
        <w:rPr>
          <w:sz w:val="24"/>
        </w:rPr>
        <w:t>1</w:t>
      </w:r>
      <w:r>
        <w:rPr>
          <w:spacing w:val="36"/>
          <w:sz w:val="24"/>
        </w:rPr>
        <w:t> </w:t>
      </w:r>
      <w:r>
        <w:rPr>
          <w:sz w:val="24"/>
        </w:rPr>
        <w:t>dalam mendorong masyarakat di Ungaran ?</w:t>
      </w:r>
    </w:p>
    <w:p>
      <w:pPr>
        <w:pStyle w:val="Heading2"/>
        <w:numPr>
          <w:ilvl w:val="1"/>
          <w:numId w:val="8"/>
        </w:numPr>
        <w:tabs>
          <w:tab w:pos="1069" w:val="left" w:leader="none"/>
        </w:tabs>
        <w:spacing w:line="240" w:lineRule="auto" w:before="0" w:after="0"/>
        <w:ind w:left="1069" w:right="0" w:hanging="360"/>
        <w:jc w:val="left"/>
      </w:pPr>
      <w:bookmarkStart w:name="_bookmark8" w:id="9"/>
      <w:bookmarkEnd w:id="9"/>
      <w:r>
        <w:rPr>
          <w:b w:val="0"/>
        </w:rPr>
      </w:r>
      <w:r>
        <w:rPr/>
        <w:t>Tujuan</w:t>
      </w:r>
      <w:r>
        <w:rPr>
          <w:spacing w:val="-7"/>
        </w:rPr>
        <w:t> </w:t>
      </w:r>
      <w:r>
        <w:rPr/>
        <w:t>dan</w:t>
      </w:r>
      <w:r>
        <w:rPr>
          <w:spacing w:val="-1"/>
        </w:rPr>
        <w:t> </w:t>
      </w:r>
      <w:r>
        <w:rPr/>
        <w:t>Manfaat</w:t>
      </w:r>
      <w:r>
        <w:rPr>
          <w:spacing w:val="-4"/>
        </w:rPr>
        <w:t> </w:t>
      </w:r>
      <w:r>
        <w:rPr>
          <w:spacing w:val="-2"/>
        </w:rPr>
        <w:t>Penelitian</w:t>
      </w:r>
    </w:p>
    <w:p>
      <w:pPr>
        <w:pStyle w:val="ListParagraph"/>
        <w:numPr>
          <w:ilvl w:val="0"/>
          <w:numId w:val="9"/>
        </w:numPr>
        <w:tabs>
          <w:tab w:pos="1272" w:val="left" w:leader="none"/>
        </w:tabs>
        <w:spacing w:line="240" w:lineRule="auto" w:before="137" w:after="0"/>
        <w:ind w:left="1272" w:right="0" w:hanging="280"/>
        <w:jc w:val="left"/>
        <w:rPr>
          <w:b/>
          <w:sz w:val="24"/>
        </w:rPr>
      </w:pPr>
      <w:r>
        <w:rPr>
          <w:b/>
          <w:sz w:val="24"/>
        </w:rPr>
        <w:t>Tujuan</w:t>
      </w:r>
      <w:r>
        <w:rPr>
          <w:b/>
          <w:spacing w:val="2"/>
          <w:sz w:val="24"/>
        </w:rPr>
        <w:t> </w:t>
      </w:r>
      <w:r>
        <w:rPr>
          <w:b/>
          <w:spacing w:val="-2"/>
          <w:sz w:val="24"/>
        </w:rPr>
        <w:t>Penelitian</w:t>
      </w:r>
    </w:p>
    <w:p>
      <w:pPr>
        <w:pStyle w:val="BodyText"/>
        <w:spacing w:line="360" w:lineRule="auto" w:before="139"/>
        <w:ind w:left="1273"/>
      </w:pPr>
      <w:r>
        <w:rPr/>
        <w:t>Berdasarakan</w:t>
      </w:r>
      <w:r>
        <w:rPr>
          <w:spacing w:val="-3"/>
        </w:rPr>
        <w:t> </w:t>
      </w:r>
      <w:r>
        <w:rPr/>
        <w:t>rumusan</w:t>
      </w:r>
      <w:r>
        <w:rPr>
          <w:spacing w:val="-4"/>
        </w:rPr>
        <w:t> </w:t>
      </w:r>
      <w:r>
        <w:rPr/>
        <w:t>masalah</w:t>
      </w:r>
      <w:r>
        <w:rPr>
          <w:spacing w:val="-5"/>
        </w:rPr>
        <w:t> </w:t>
      </w:r>
      <w:r>
        <w:rPr/>
        <w:t>diatas</w:t>
      </w:r>
      <w:r>
        <w:rPr>
          <w:spacing w:val="-4"/>
        </w:rPr>
        <w:t> </w:t>
      </w:r>
      <w:r>
        <w:rPr/>
        <w:t>maka</w:t>
      </w:r>
      <w:r>
        <w:rPr>
          <w:spacing w:val="-8"/>
        </w:rPr>
        <w:t> </w:t>
      </w:r>
      <w:r>
        <w:rPr/>
        <w:t>tujuan</w:t>
      </w:r>
      <w:r>
        <w:rPr>
          <w:spacing w:val="-2"/>
        </w:rPr>
        <w:t> </w:t>
      </w:r>
      <w:r>
        <w:rPr/>
        <w:t>dari</w:t>
      </w:r>
      <w:r>
        <w:rPr>
          <w:spacing w:val="-5"/>
        </w:rPr>
        <w:t> </w:t>
      </w:r>
      <w:r>
        <w:rPr/>
        <w:t>penelitian</w:t>
      </w:r>
      <w:r>
        <w:rPr>
          <w:spacing w:val="-3"/>
        </w:rPr>
        <w:t> </w:t>
      </w:r>
      <w:r>
        <w:rPr/>
        <w:t>ini</w:t>
      </w:r>
      <w:r>
        <w:rPr>
          <w:spacing w:val="-4"/>
        </w:rPr>
        <w:t> </w:t>
      </w:r>
      <w:r>
        <w:rPr/>
        <w:t>adalah sebagai berikut :</w:t>
      </w:r>
    </w:p>
    <w:p>
      <w:pPr>
        <w:pStyle w:val="ListParagraph"/>
        <w:numPr>
          <w:ilvl w:val="1"/>
          <w:numId w:val="9"/>
        </w:numPr>
        <w:tabs>
          <w:tab w:pos="1842" w:val="left" w:leader="none"/>
        </w:tabs>
        <w:spacing w:line="360" w:lineRule="auto" w:before="3" w:after="0"/>
        <w:ind w:left="1842" w:right="824" w:hanging="281"/>
        <w:jc w:val="left"/>
        <w:rPr>
          <w:sz w:val="24"/>
        </w:rPr>
      </w:pPr>
      <w:r>
        <w:rPr>
          <w:sz w:val="24"/>
        </w:rPr>
        <w:t>Untuk</w:t>
      </w:r>
      <w:r>
        <w:rPr>
          <w:spacing w:val="36"/>
          <w:sz w:val="24"/>
        </w:rPr>
        <w:t> </w:t>
      </w:r>
      <w:r>
        <w:rPr>
          <w:sz w:val="24"/>
        </w:rPr>
        <w:t>mengetahui</w:t>
      </w:r>
      <w:r>
        <w:rPr>
          <w:spacing w:val="36"/>
          <w:sz w:val="24"/>
        </w:rPr>
        <w:t> </w:t>
      </w:r>
      <w:r>
        <w:rPr>
          <w:sz w:val="24"/>
        </w:rPr>
        <w:t>implementasi</w:t>
      </w:r>
      <w:r>
        <w:rPr>
          <w:spacing w:val="37"/>
          <w:sz w:val="24"/>
        </w:rPr>
        <w:t> </w:t>
      </w:r>
      <w:r>
        <w:rPr>
          <w:sz w:val="24"/>
        </w:rPr>
        <w:t>produk</w:t>
      </w:r>
      <w:r>
        <w:rPr>
          <w:spacing w:val="35"/>
          <w:sz w:val="24"/>
        </w:rPr>
        <w:t> </w:t>
      </w:r>
      <w:r>
        <w:rPr>
          <w:sz w:val="24"/>
        </w:rPr>
        <w:t>KUR</w:t>
      </w:r>
      <w:r>
        <w:rPr>
          <w:spacing w:val="36"/>
          <w:sz w:val="24"/>
        </w:rPr>
        <w:t> </w:t>
      </w:r>
      <w:r>
        <w:rPr>
          <w:sz w:val="24"/>
        </w:rPr>
        <w:t>pada</w:t>
      </w:r>
      <w:r>
        <w:rPr>
          <w:spacing w:val="35"/>
          <w:sz w:val="24"/>
        </w:rPr>
        <w:t> </w:t>
      </w:r>
      <w:r>
        <w:rPr>
          <w:sz w:val="24"/>
        </w:rPr>
        <w:t>BSI</w:t>
      </w:r>
      <w:r>
        <w:rPr>
          <w:spacing w:val="33"/>
          <w:sz w:val="24"/>
        </w:rPr>
        <w:t> </w:t>
      </w:r>
      <w:r>
        <w:rPr>
          <w:sz w:val="24"/>
        </w:rPr>
        <w:t>Ungaran Diponegoro 1.</w:t>
      </w:r>
    </w:p>
    <w:p>
      <w:pPr>
        <w:pStyle w:val="ListParagraph"/>
        <w:numPr>
          <w:ilvl w:val="1"/>
          <w:numId w:val="9"/>
        </w:numPr>
        <w:tabs>
          <w:tab w:pos="1842" w:val="left" w:leader="none"/>
        </w:tabs>
        <w:spacing w:line="360" w:lineRule="auto" w:before="0" w:after="0"/>
        <w:ind w:left="1842" w:right="613" w:hanging="281"/>
        <w:jc w:val="left"/>
        <w:rPr>
          <w:sz w:val="24"/>
        </w:rPr>
      </w:pPr>
      <w:r>
        <w:rPr>
          <w:sz w:val="24"/>
        </w:rPr>
        <w:t>Untuk</w:t>
      </w:r>
      <w:r>
        <w:rPr>
          <w:spacing w:val="-7"/>
          <w:sz w:val="24"/>
        </w:rPr>
        <w:t> </w:t>
      </w:r>
      <w:r>
        <w:rPr>
          <w:sz w:val="24"/>
        </w:rPr>
        <w:t>megetahui</w:t>
      </w:r>
      <w:r>
        <w:rPr>
          <w:spacing w:val="-8"/>
          <w:sz w:val="24"/>
        </w:rPr>
        <w:t> </w:t>
      </w:r>
      <w:r>
        <w:rPr>
          <w:sz w:val="24"/>
        </w:rPr>
        <w:t>kondisi</w:t>
      </w:r>
      <w:r>
        <w:rPr>
          <w:spacing w:val="-7"/>
          <w:sz w:val="24"/>
        </w:rPr>
        <w:t> </w:t>
      </w:r>
      <w:r>
        <w:rPr>
          <w:sz w:val="24"/>
        </w:rPr>
        <w:t>masyarakat</w:t>
      </w:r>
      <w:r>
        <w:rPr>
          <w:spacing w:val="-7"/>
          <w:sz w:val="24"/>
        </w:rPr>
        <w:t> </w:t>
      </w:r>
      <w:r>
        <w:rPr>
          <w:sz w:val="24"/>
        </w:rPr>
        <w:t>di</w:t>
      </w:r>
      <w:r>
        <w:rPr>
          <w:spacing w:val="-7"/>
          <w:sz w:val="24"/>
        </w:rPr>
        <w:t> </w:t>
      </w:r>
      <w:r>
        <w:rPr>
          <w:sz w:val="24"/>
        </w:rPr>
        <w:t>Ungaran</w:t>
      </w:r>
      <w:r>
        <w:rPr>
          <w:spacing w:val="-8"/>
          <w:sz w:val="24"/>
        </w:rPr>
        <w:t> </w:t>
      </w:r>
      <w:r>
        <w:rPr>
          <w:sz w:val="24"/>
        </w:rPr>
        <w:t>setelah</w:t>
      </w:r>
      <w:r>
        <w:rPr>
          <w:spacing w:val="-7"/>
          <w:sz w:val="24"/>
        </w:rPr>
        <w:t> </w:t>
      </w:r>
      <w:r>
        <w:rPr>
          <w:sz w:val="24"/>
        </w:rPr>
        <w:t>mendapatkan produk KUR dari BSI Ungaran Diponegoro 1.</w:t>
      </w:r>
    </w:p>
    <w:p>
      <w:pPr>
        <w:pStyle w:val="ListParagraph"/>
        <w:numPr>
          <w:ilvl w:val="1"/>
          <w:numId w:val="9"/>
        </w:numPr>
        <w:tabs>
          <w:tab w:pos="1842" w:val="left" w:leader="none"/>
        </w:tabs>
        <w:spacing w:line="360" w:lineRule="auto" w:before="0" w:after="0"/>
        <w:ind w:left="1842" w:right="670" w:hanging="281"/>
        <w:jc w:val="left"/>
        <w:rPr>
          <w:sz w:val="24"/>
        </w:rPr>
      </w:pPr>
      <w:r>
        <w:rPr>
          <w:sz w:val="24"/>
        </w:rPr>
        <w:t>Untuk</w:t>
      </w:r>
      <w:r>
        <w:rPr>
          <w:spacing w:val="36"/>
          <w:sz w:val="24"/>
        </w:rPr>
        <w:t> </w:t>
      </w:r>
      <w:r>
        <w:rPr>
          <w:sz w:val="24"/>
        </w:rPr>
        <w:t>mengetahui</w:t>
      </w:r>
      <w:r>
        <w:rPr>
          <w:spacing w:val="36"/>
          <w:sz w:val="24"/>
        </w:rPr>
        <w:t> </w:t>
      </w:r>
      <w:r>
        <w:rPr>
          <w:sz w:val="24"/>
        </w:rPr>
        <w:t>peran</w:t>
      </w:r>
      <w:r>
        <w:rPr>
          <w:spacing w:val="38"/>
          <w:sz w:val="24"/>
        </w:rPr>
        <w:t> </w:t>
      </w:r>
      <w:r>
        <w:rPr>
          <w:sz w:val="24"/>
        </w:rPr>
        <w:t>produk</w:t>
      </w:r>
      <w:r>
        <w:rPr>
          <w:spacing w:val="36"/>
          <w:sz w:val="24"/>
        </w:rPr>
        <w:t> </w:t>
      </w:r>
      <w:r>
        <w:rPr>
          <w:sz w:val="24"/>
        </w:rPr>
        <w:t>KUR</w:t>
      </w:r>
      <w:r>
        <w:rPr>
          <w:spacing w:val="36"/>
          <w:sz w:val="24"/>
        </w:rPr>
        <w:t> </w:t>
      </w:r>
      <w:r>
        <w:rPr>
          <w:sz w:val="24"/>
        </w:rPr>
        <w:t>BSI</w:t>
      </w:r>
      <w:r>
        <w:rPr>
          <w:spacing w:val="33"/>
          <w:sz w:val="24"/>
        </w:rPr>
        <w:t> </w:t>
      </w:r>
      <w:r>
        <w:rPr>
          <w:sz w:val="24"/>
        </w:rPr>
        <w:t>Ungaran</w:t>
      </w:r>
      <w:r>
        <w:rPr>
          <w:spacing w:val="36"/>
          <w:sz w:val="24"/>
        </w:rPr>
        <w:t> </w:t>
      </w:r>
      <w:r>
        <w:rPr>
          <w:sz w:val="24"/>
        </w:rPr>
        <w:t>Diponegoro</w:t>
      </w:r>
      <w:r>
        <w:rPr>
          <w:spacing w:val="35"/>
          <w:sz w:val="24"/>
        </w:rPr>
        <w:t> </w:t>
      </w:r>
      <w:r>
        <w:rPr>
          <w:sz w:val="24"/>
        </w:rPr>
        <w:t>1 dalam mendorong masyarakat di Ungaran.</w:t>
      </w:r>
    </w:p>
    <w:p>
      <w:pPr>
        <w:pStyle w:val="Heading2"/>
        <w:numPr>
          <w:ilvl w:val="0"/>
          <w:numId w:val="9"/>
        </w:numPr>
        <w:tabs>
          <w:tab w:pos="1272" w:val="left" w:leader="none"/>
        </w:tabs>
        <w:spacing w:line="240" w:lineRule="auto" w:before="1" w:after="0"/>
        <w:ind w:left="1272" w:right="0" w:hanging="280"/>
        <w:jc w:val="left"/>
      </w:pPr>
      <w:r>
        <w:rPr/>
        <w:t>Manfaat</w:t>
      </w:r>
      <w:r>
        <w:rPr>
          <w:spacing w:val="-2"/>
        </w:rPr>
        <w:t> Penelitian</w:t>
      </w:r>
    </w:p>
    <w:p>
      <w:pPr>
        <w:pStyle w:val="ListParagraph"/>
        <w:numPr>
          <w:ilvl w:val="0"/>
          <w:numId w:val="10"/>
        </w:numPr>
        <w:tabs>
          <w:tab w:pos="1558" w:val="left" w:leader="none"/>
        </w:tabs>
        <w:spacing w:line="240" w:lineRule="auto" w:before="134" w:after="0"/>
        <w:ind w:left="1558" w:right="0" w:hanging="285"/>
        <w:jc w:val="left"/>
        <w:rPr>
          <w:sz w:val="24"/>
        </w:rPr>
      </w:pPr>
      <w:r>
        <w:rPr>
          <w:sz w:val="24"/>
        </w:rPr>
        <w:t>Secara</w:t>
      </w:r>
      <w:r>
        <w:rPr>
          <w:spacing w:val="-7"/>
          <w:sz w:val="24"/>
        </w:rPr>
        <w:t> </w:t>
      </w:r>
      <w:r>
        <w:rPr>
          <w:spacing w:val="-2"/>
          <w:sz w:val="24"/>
        </w:rPr>
        <w:t>Teoritis</w:t>
      </w:r>
    </w:p>
    <w:p>
      <w:pPr>
        <w:pStyle w:val="BodyText"/>
        <w:spacing w:line="360" w:lineRule="auto" w:before="139"/>
        <w:ind w:left="1561" w:right="565"/>
        <w:jc w:val="both"/>
      </w:pPr>
      <w:r>
        <w:rPr/>
        <w:t>Penelitian ini dapat dijadikan rujukan dan acuan untuk menambah pengetahuan dibidang perbankan syariah khususnya pada peran produk kredit usaha rakyat serta untuk memberikan kontribusi dan sumbangsih bagi hasanah intelektual yang berhubungan dengan peran produk kredit usaha rakyat.</w:t>
      </w:r>
    </w:p>
    <w:p>
      <w:pPr>
        <w:pStyle w:val="ListParagraph"/>
        <w:numPr>
          <w:ilvl w:val="0"/>
          <w:numId w:val="10"/>
        </w:numPr>
        <w:tabs>
          <w:tab w:pos="1558" w:val="left" w:leader="none"/>
        </w:tabs>
        <w:spacing w:line="275" w:lineRule="exact" w:before="0" w:after="0"/>
        <w:ind w:left="1558" w:right="0" w:hanging="285"/>
        <w:jc w:val="both"/>
        <w:rPr>
          <w:sz w:val="24"/>
        </w:rPr>
      </w:pPr>
      <w:r>
        <w:rPr>
          <w:sz w:val="24"/>
        </w:rPr>
        <w:t>Secara</w:t>
      </w:r>
      <w:r>
        <w:rPr>
          <w:spacing w:val="-9"/>
          <w:sz w:val="24"/>
        </w:rPr>
        <w:t> </w:t>
      </w:r>
      <w:r>
        <w:rPr>
          <w:spacing w:val="-2"/>
          <w:sz w:val="24"/>
        </w:rPr>
        <w:t>Praktis</w:t>
      </w:r>
    </w:p>
    <w:p>
      <w:pPr>
        <w:pStyle w:val="ListParagraph"/>
        <w:spacing w:after="0" w:line="275" w:lineRule="exact"/>
        <w:jc w:val="both"/>
        <w:rPr>
          <w:sz w:val="24"/>
        </w:rPr>
        <w:sectPr>
          <w:pgSz w:w="11920" w:h="16850"/>
          <w:pgMar w:header="0" w:footer="990" w:top="1940" w:bottom="1180" w:left="1559" w:right="1133"/>
        </w:sectPr>
      </w:pPr>
    </w:p>
    <w:p>
      <w:pPr>
        <w:pStyle w:val="BodyText"/>
        <w:spacing w:before="31"/>
      </w:pPr>
    </w:p>
    <w:p>
      <w:pPr>
        <w:pStyle w:val="BodyText"/>
        <w:spacing w:line="360" w:lineRule="auto"/>
        <w:ind w:left="1561" w:right="573"/>
        <w:jc w:val="both"/>
      </w:pPr>
      <w:r>
        <w:rPr/>
        <w:t>Secara praktis penelitian ini dapat memberikan pencerahan dan bisa menjadi acuan dari beberapa teori yang sudah dijadikan </w:t>
      </w:r>
      <w:r>
        <w:rPr/>
        <w:t>referensi kedepannya bagi calon penulis.</w:t>
      </w:r>
    </w:p>
    <w:p>
      <w:pPr>
        <w:pStyle w:val="ListParagraph"/>
        <w:numPr>
          <w:ilvl w:val="1"/>
          <w:numId w:val="10"/>
        </w:numPr>
        <w:tabs>
          <w:tab w:pos="1839" w:val="left" w:leader="none"/>
        </w:tabs>
        <w:spacing w:line="272" w:lineRule="exact" w:before="0" w:after="0"/>
        <w:ind w:left="1839" w:right="0" w:hanging="278"/>
        <w:jc w:val="both"/>
        <w:rPr>
          <w:sz w:val="24"/>
        </w:rPr>
      </w:pPr>
      <w:r>
        <w:rPr>
          <w:sz w:val="24"/>
        </w:rPr>
        <w:t>Bagi</w:t>
      </w:r>
      <w:r>
        <w:rPr>
          <w:spacing w:val="-2"/>
          <w:sz w:val="24"/>
        </w:rPr>
        <w:t> </w:t>
      </w:r>
      <w:r>
        <w:rPr>
          <w:sz w:val="24"/>
        </w:rPr>
        <w:t>Bank</w:t>
      </w:r>
      <w:r>
        <w:rPr>
          <w:spacing w:val="-1"/>
          <w:sz w:val="24"/>
        </w:rPr>
        <w:t> </w:t>
      </w:r>
      <w:r>
        <w:rPr>
          <w:sz w:val="24"/>
        </w:rPr>
        <w:t>BSI</w:t>
      </w:r>
      <w:r>
        <w:rPr>
          <w:spacing w:val="-5"/>
          <w:sz w:val="24"/>
        </w:rPr>
        <w:t> </w:t>
      </w:r>
      <w:r>
        <w:rPr>
          <w:sz w:val="24"/>
        </w:rPr>
        <w:t>KCP Ungaran</w:t>
      </w:r>
      <w:r>
        <w:rPr>
          <w:spacing w:val="-1"/>
          <w:sz w:val="24"/>
        </w:rPr>
        <w:t> </w:t>
      </w:r>
      <w:r>
        <w:rPr>
          <w:sz w:val="24"/>
        </w:rPr>
        <w:t>Diponegoro</w:t>
      </w:r>
      <w:r>
        <w:rPr>
          <w:spacing w:val="-2"/>
          <w:sz w:val="24"/>
        </w:rPr>
        <w:t> </w:t>
      </w:r>
      <w:r>
        <w:rPr>
          <w:spacing w:val="-10"/>
          <w:sz w:val="24"/>
        </w:rPr>
        <w:t>1</w:t>
      </w:r>
    </w:p>
    <w:p>
      <w:pPr>
        <w:pStyle w:val="BodyText"/>
        <w:spacing w:line="360" w:lineRule="auto" w:before="142"/>
        <w:ind w:left="1842" w:right="568"/>
        <w:jc w:val="both"/>
      </w:pPr>
      <w:r>
        <w:rPr/>
        <w:t>Memberikan informasi yang dapat mendorong peran produk kredit usaha rakyat di Bank BSI KCP Ungaran Diponegoro 1</w:t>
      </w:r>
    </w:p>
    <w:p>
      <w:pPr>
        <w:pStyle w:val="ListParagraph"/>
        <w:numPr>
          <w:ilvl w:val="1"/>
          <w:numId w:val="10"/>
        </w:numPr>
        <w:tabs>
          <w:tab w:pos="1839" w:val="left" w:leader="none"/>
        </w:tabs>
        <w:spacing w:line="240" w:lineRule="auto" w:before="0" w:after="0"/>
        <w:ind w:left="1839" w:right="0" w:hanging="278"/>
        <w:jc w:val="both"/>
        <w:rPr>
          <w:sz w:val="24"/>
        </w:rPr>
      </w:pPr>
      <w:r>
        <w:rPr>
          <w:sz w:val="24"/>
        </w:rPr>
        <w:t>Bagi</w:t>
      </w:r>
      <w:r>
        <w:rPr>
          <w:spacing w:val="-4"/>
          <w:sz w:val="24"/>
        </w:rPr>
        <w:t> </w:t>
      </w:r>
      <w:r>
        <w:rPr>
          <w:sz w:val="24"/>
        </w:rPr>
        <w:t>Perbankan</w:t>
      </w:r>
      <w:r>
        <w:rPr>
          <w:spacing w:val="-5"/>
          <w:sz w:val="24"/>
        </w:rPr>
        <w:t> </w:t>
      </w:r>
      <w:r>
        <w:rPr>
          <w:spacing w:val="-2"/>
          <w:sz w:val="24"/>
        </w:rPr>
        <w:t>Syariah</w:t>
      </w:r>
    </w:p>
    <w:p>
      <w:pPr>
        <w:pStyle w:val="BodyText"/>
        <w:spacing w:line="360" w:lineRule="auto" w:before="140"/>
        <w:ind w:left="1842" w:right="566"/>
        <w:jc w:val="both"/>
      </w:pPr>
      <w:r>
        <w:rPr/>
        <w:t>Dapat dijadikan refrensi untuk peran produk kredit usaha rakyat yang ada di Bank Syariah Indonesia KCP Ungaran Diponegoro 1 serta penelitian ini sebagai bahan pertimbangan yang bermanfaat bagi bank untuk mengetahui keinginan dan kebutuhan nasabahnya </w:t>
      </w:r>
      <w:r>
        <w:rPr/>
        <w:t>sehingga</w:t>
      </w:r>
      <w:r>
        <w:rPr>
          <w:spacing w:val="80"/>
        </w:rPr>
        <w:t> </w:t>
      </w:r>
      <w:r>
        <w:rPr/>
        <w:t>bank akan mudah melakukan peran produk kredit usaha rakyat.</w:t>
      </w:r>
    </w:p>
    <w:p>
      <w:pPr>
        <w:pStyle w:val="ListParagraph"/>
        <w:numPr>
          <w:ilvl w:val="1"/>
          <w:numId w:val="10"/>
        </w:numPr>
        <w:tabs>
          <w:tab w:pos="1839" w:val="left" w:leader="none"/>
        </w:tabs>
        <w:spacing w:line="275" w:lineRule="exact" w:before="0" w:after="0"/>
        <w:ind w:left="1839" w:right="0" w:hanging="278"/>
        <w:jc w:val="both"/>
        <w:rPr>
          <w:sz w:val="24"/>
        </w:rPr>
      </w:pPr>
      <w:r>
        <w:rPr>
          <w:sz w:val="24"/>
        </w:rPr>
        <w:t>Bagi</w:t>
      </w:r>
      <w:r>
        <w:rPr>
          <w:spacing w:val="-1"/>
          <w:sz w:val="24"/>
        </w:rPr>
        <w:t> </w:t>
      </w:r>
      <w:r>
        <w:rPr>
          <w:sz w:val="24"/>
        </w:rPr>
        <w:t>Penerima</w:t>
      </w:r>
      <w:r>
        <w:rPr>
          <w:spacing w:val="-5"/>
          <w:sz w:val="24"/>
        </w:rPr>
        <w:t> </w:t>
      </w:r>
      <w:r>
        <w:rPr>
          <w:sz w:val="24"/>
        </w:rPr>
        <w:t>KUR</w:t>
      </w:r>
      <w:r>
        <w:rPr>
          <w:spacing w:val="-1"/>
          <w:sz w:val="24"/>
        </w:rPr>
        <w:t> </w:t>
      </w:r>
      <w:r>
        <w:rPr>
          <w:spacing w:val="-2"/>
          <w:sz w:val="24"/>
        </w:rPr>
        <w:t>(Nasabah)</w:t>
      </w:r>
    </w:p>
    <w:p>
      <w:pPr>
        <w:pStyle w:val="BodyText"/>
        <w:spacing w:line="360" w:lineRule="auto" w:before="139"/>
        <w:ind w:left="1842" w:right="568"/>
        <w:jc w:val="both"/>
      </w:pPr>
      <w:r>
        <w:rPr/>
        <w:t>dapat dijadikan informasi yang bermanfaat untuk peran produk </w:t>
      </w:r>
      <w:r>
        <w:rPr/>
        <w:t>kredit usaha rakyat supaya dapat memperoleh akses dari Bank BSI KCP Ungaran Diponegoro 1 dan dimudahkan dalam memperoleh dana</w:t>
      </w:r>
      <w:r>
        <w:rPr>
          <w:spacing w:val="40"/>
        </w:rPr>
        <w:t> </w:t>
      </w:r>
      <w:r>
        <w:rPr/>
        <w:t>KUR dari Bank BSI KCP Ungaran Diponegoro 1.</w:t>
      </w:r>
    </w:p>
    <w:p>
      <w:pPr>
        <w:pStyle w:val="Heading2"/>
        <w:numPr>
          <w:ilvl w:val="1"/>
          <w:numId w:val="8"/>
        </w:numPr>
        <w:tabs>
          <w:tab w:pos="1069" w:val="left" w:leader="none"/>
        </w:tabs>
        <w:spacing w:line="274" w:lineRule="exact" w:before="0" w:after="0"/>
        <w:ind w:left="1069" w:right="0" w:hanging="360"/>
        <w:jc w:val="both"/>
      </w:pPr>
      <w:bookmarkStart w:name="_bookmark9" w:id="10"/>
      <w:bookmarkEnd w:id="10"/>
      <w:r>
        <w:rPr>
          <w:b w:val="0"/>
        </w:rPr>
      </w:r>
      <w:r>
        <w:rPr/>
        <w:t>Sistematika</w:t>
      </w:r>
      <w:r>
        <w:rPr>
          <w:spacing w:val="-2"/>
        </w:rPr>
        <w:t> Penulisan</w:t>
      </w:r>
    </w:p>
    <w:p>
      <w:pPr>
        <w:pStyle w:val="BodyText"/>
        <w:spacing w:line="360" w:lineRule="auto" w:before="142"/>
        <w:ind w:left="992" w:right="567" w:firstLine="566"/>
        <w:jc w:val="both"/>
      </w:pPr>
      <w:r>
        <w:rPr/>
        <w:t>Untuk mempermudah melihat dan mengetahui pembahasan yang ada pada skripsi ini secara menyeluruh, maka perlu dikemukakan sistematika yang merupakan kerangka dan pedoman penulisan skripsi. Adapun sistematika penulisannya adalah sebagai berikut :</w:t>
      </w:r>
    </w:p>
    <w:p>
      <w:pPr>
        <w:pStyle w:val="Heading1"/>
        <w:ind w:right="0"/>
        <w:jc w:val="left"/>
      </w:pPr>
      <w:r>
        <w:rPr/>
        <w:t>BAB</w:t>
      </w:r>
      <w:r>
        <w:rPr>
          <w:spacing w:val="-1"/>
        </w:rPr>
        <w:t> </w:t>
      </w:r>
      <w:r>
        <w:rPr/>
        <w:t>1 </w:t>
      </w:r>
      <w:r>
        <w:rPr>
          <w:spacing w:val="-2"/>
        </w:rPr>
        <w:t>PENDAHULUAN</w:t>
      </w:r>
    </w:p>
    <w:p>
      <w:pPr>
        <w:pStyle w:val="BodyText"/>
        <w:spacing w:line="360" w:lineRule="auto" w:before="140"/>
        <w:ind w:left="992"/>
      </w:pPr>
      <w:r>
        <w:rPr/>
        <w:t>Bab</w:t>
      </w:r>
      <w:r>
        <w:rPr>
          <w:spacing w:val="-6"/>
        </w:rPr>
        <w:t> </w:t>
      </w:r>
      <w:r>
        <w:rPr/>
        <w:t>ini</w:t>
      </w:r>
      <w:r>
        <w:rPr>
          <w:spacing w:val="-5"/>
        </w:rPr>
        <w:t> </w:t>
      </w:r>
      <w:r>
        <w:rPr/>
        <w:t>berisi</w:t>
      </w:r>
      <w:r>
        <w:rPr>
          <w:spacing w:val="-5"/>
        </w:rPr>
        <w:t> </w:t>
      </w:r>
      <w:r>
        <w:rPr/>
        <w:t>latar</w:t>
      </w:r>
      <w:r>
        <w:rPr>
          <w:spacing w:val="-6"/>
        </w:rPr>
        <w:t> </w:t>
      </w:r>
      <w:r>
        <w:rPr/>
        <w:t>belakang</w:t>
      </w:r>
      <w:r>
        <w:rPr>
          <w:spacing w:val="-8"/>
        </w:rPr>
        <w:t> </w:t>
      </w:r>
      <w:r>
        <w:rPr/>
        <w:t>masalah,</w:t>
      </w:r>
      <w:r>
        <w:rPr>
          <w:spacing w:val="-6"/>
        </w:rPr>
        <w:t> </w:t>
      </w:r>
      <w:r>
        <w:rPr/>
        <w:t>perumusan</w:t>
      </w:r>
      <w:r>
        <w:rPr>
          <w:spacing w:val="-2"/>
        </w:rPr>
        <w:t> </w:t>
      </w:r>
      <w:r>
        <w:rPr/>
        <w:t>masalah,</w:t>
      </w:r>
      <w:r>
        <w:rPr>
          <w:spacing w:val="-6"/>
        </w:rPr>
        <w:t> </w:t>
      </w:r>
      <w:r>
        <w:rPr/>
        <w:t>tujuan</w:t>
      </w:r>
      <w:r>
        <w:rPr>
          <w:spacing w:val="-5"/>
        </w:rPr>
        <w:t> </w:t>
      </w:r>
      <w:r>
        <w:rPr/>
        <w:t>serta</w:t>
      </w:r>
      <w:r>
        <w:rPr>
          <w:spacing w:val="-7"/>
        </w:rPr>
        <w:t> </w:t>
      </w:r>
      <w:r>
        <w:rPr/>
        <w:t>manfaat penelitian, dan sistematikan penulisan.</w:t>
      </w:r>
    </w:p>
    <w:p>
      <w:pPr>
        <w:pStyle w:val="Heading1"/>
        <w:spacing w:line="269" w:lineRule="exact"/>
        <w:ind w:right="0"/>
        <w:jc w:val="left"/>
      </w:pPr>
      <w:r>
        <w:rPr/>
        <w:t>BAB</w:t>
      </w:r>
      <w:r>
        <w:rPr>
          <w:spacing w:val="-1"/>
        </w:rPr>
        <w:t> </w:t>
      </w:r>
      <w:r>
        <w:rPr/>
        <w:t>II</w:t>
      </w:r>
      <w:r>
        <w:rPr>
          <w:spacing w:val="-4"/>
        </w:rPr>
        <w:t> </w:t>
      </w:r>
      <w:r>
        <w:rPr/>
        <w:t>TINJAUAN </w:t>
      </w:r>
      <w:r>
        <w:rPr>
          <w:spacing w:val="-2"/>
        </w:rPr>
        <w:t>PUSTAKA</w:t>
      </w:r>
    </w:p>
    <w:p>
      <w:pPr>
        <w:pStyle w:val="BodyText"/>
        <w:spacing w:line="360" w:lineRule="auto" w:before="141"/>
        <w:ind w:left="992"/>
      </w:pPr>
      <w:r>
        <w:rPr/>
        <w:t>Bab</w:t>
      </w:r>
      <w:r>
        <w:rPr>
          <w:spacing w:val="80"/>
        </w:rPr>
        <w:t> </w:t>
      </w:r>
      <w:r>
        <w:rPr/>
        <w:t>ini</w:t>
      </w:r>
      <w:r>
        <w:rPr>
          <w:spacing w:val="80"/>
        </w:rPr>
        <w:t> </w:t>
      </w:r>
      <w:r>
        <w:rPr/>
        <w:t>berisi</w:t>
      </w:r>
      <w:r>
        <w:rPr>
          <w:spacing w:val="80"/>
        </w:rPr>
        <w:t> </w:t>
      </w:r>
      <w:r>
        <w:rPr/>
        <w:t>pembahasan</w:t>
      </w:r>
      <w:r>
        <w:rPr>
          <w:spacing w:val="80"/>
        </w:rPr>
        <w:t> </w:t>
      </w:r>
      <w:r>
        <w:rPr/>
        <w:t>tentang</w:t>
      </w:r>
      <w:r>
        <w:rPr>
          <w:spacing w:val="80"/>
        </w:rPr>
        <w:t> </w:t>
      </w:r>
      <w:r>
        <w:rPr/>
        <w:t>pengertian</w:t>
      </w:r>
      <w:r>
        <w:rPr>
          <w:spacing w:val="80"/>
        </w:rPr>
        <w:t> </w:t>
      </w:r>
      <w:r>
        <w:rPr/>
        <w:t>Pembiayaan,</w:t>
      </w:r>
      <w:r>
        <w:rPr>
          <w:spacing w:val="80"/>
        </w:rPr>
        <w:t> </w:t>
      </w:r>
      <w:r>
        <w:rPr/>
        <w:t>KUR</w:t>
      </w:r>
      <w:r>
        <w:rPr>
          <w:spacing w:val="80"/>
        </w:rPr>
        <w:t> </w:t>
      </w:r>
      <w:r>
        <w:rPr/>
        <w:t>dan</w:t>
      </w:r>
      <w:r>
        <w:rPr>
          <w:spacing w:val="40"/>
        </w:rPr>
        <w:t> </w:t>
      </w:r>
      <w:r>
        <w:rPr/>
        <w:t>Perbankan Syariah.</w:t>
      </w:r>
    </w:p>
    <w:p>
      <w:pPr>
        <w:pStyle w:val="BodyText"/>
        <w:spacing w:after="0" w:line="360" w:lineRule="auto"/>
        <w:sectPr>
          <w:pgSz w:w="11920" w:h="16850"/>
          <w:pgMar w:header="0" w:footer="990" w:top="1940" w:bottom="1180" w:left="1559" w:right="1133"/>
        </w:sectPr>
      </w:pPr>
    </w:p>
    <w:p>
      <w:pPr>
        <w:pStyle w:val="BodyText"/>
        <w:spacing w:before="31"/>
      </w:pPr>
    </w:p>
    <w:p>
      <w:pPr>
        <w:pStyle w:val="Heading1"/>
        <w:ind w:right="0"/>
        <w:jc w:val="left"/>
      </w:pPr>
      <w:r>
        <w:rPr/>
        <w:t>BAB</w:t>
      </w:r>
      <w:r>
        <w:rPr>
          <w:spacing w:val="-4"/>
        </w:rPr>
        <w:t> </w:t>
      </w:r>
      <w:r>
        <w:rPr/>
        <w:t>III</w:t>
      </w:r>
      <w:r>
        <w:rPr>
          <w:spacing w:val="-5"/>
        </w:rPr>
        <w:t> </w:t>
      </w:r>
      <w:r>
        <w:rPr/>
        <w:t>METODOLOGI </w:t>
      </w:r>
      <w:r>
        <w:rPr>
          <w:spacing w:val="-2"/>
        </w:rPr>
        <w:t>PENELITIAN</w:t>
      </w:r>
    </w:p>
    <w:p>
      <w:pPr>
        <w:pStyle w:val="BodyText"/>
        <w:spacing w:line="360" w:lineRule="auto" w:before="139"/>
        <w:ind w:left="992" w:right="570"/>
        <w:jc w:val="both"/>
      </w:pPr>
      <w:r>
        <w:rPr/>
        <w:t>Bab ini menjelaskan jenis dan pendekatan penelitian, sumber data, metode pengumpulan data, populasi dan sampel penelitian, teknik keabsahan data,</w:t>
      </w:r>
      <w:r>
        <w:rPr>
          <w:spacing w:val="80"/>
        </w:rPr>
        <w:t> </w:t>
      </w:r>
      <w:r>
        <w:rPr/>
        <w:t>serta teknik analisis data.</w:t>
      </w:r>
    </w:p>
    <w:p>
      <w:pPr>
        <w:pStyle w:val="Heading1"/>
        <w:spacing w:line="275" w:lineRule="exact"/>
        <w:ind w:right="0"/>
        <w:jc w:val="left"/>
      </w:pPr>
      <w:r>
        <w:rPr/>
        <w:t>BAB</w:t>
      </w:r>
      <w:r>
        <w:rPr>
          <w:spacing w:val="-5"/>
        </w:rPr>
        <w:t> </w:t>
      </w:r>
      <w:r>
        <w:rPr/>
        <w:t>1V</w:t>
      </w:r>
      <w:r>
        <w:rPr>
          <w:spacing w:val="-1"/>
        </w:rPr>
        <w:t> </w:t>
      </w:r>
      <w:r>
        <w:rPr/>
        <w:t>HASIL</w:t>
      </w:r>
      <w:r>
        <w:rPr>
          <w:spacing w:val="-2"/>
        </w:rPr>
        <w:t> </w:t>
      </w:r>
      <w:r>
        <w:rPr/>
        <w:t>PENELITIAN</w:t>
      </w:r>
      <w:r>
        <w:rPr>
          <w:spacing w:val="-2"/>
        </w:rPr>
        <w:t> </w:t>
      </w:r>
      <w:r>
        <w:rPr/>
        <w:t>DAN</w:t>
      </w:r>
      <w:r>
        <w:rPr>
          <w:spacing w:val="-1"/>
        </w:rPr>
        <w:t> </w:t>
      </w:r>
      <w:r>
        <w:rPr>
          <w:spacing w:val="-2"/>
        </w:rPr>
        <w:t>PEMBAHASAN</w:t>
      </w:r>
    </w:p>
    <w:p>
      <w:pPr>
        <w:pStyle w:val="BodyText"/>
        <w:spacing w:line="360" w:lineRule="auto" w:before="140"/>
        <w:ind w:left="992" w:right="560"/>
        <w:jc w:val="both"/>
      </w:pPr>
      <w:r>
        <w:rPr/>
        <w:t>Bagian ini berisi gambaran hasil penelitian dan analisa secara kualitatif serta pembahasan hasil penelitian mengenai peran produk kredit usaha rakyat di BSI KCP Ungaran Diponegoro 1</w:t>
      </w:r>
    </w:p>
    <w:p>
      <w:pPr>
        <w:pStyle w:val="Heading1"/>
        <w:spacing w:line="275" w:lineRule="exact"/>
        <w:ind w:right="0"/>
        <w:jc w:val="left"/>
      </w:pPr>
      <w:r>
        <w:rPr/>
        <w:t>BAB</w:t>
      </w:r>
      <w:r>
        <w:rPr>
          <w:spacing w:val="-3"/>
        </w:rPr>
        <w:t> </w:t>
      </w:r>
      <w:r>
        <w:rPr/>
        <w:t>V</w:t>
      </w:r>
      <w:r>
        <w:rPr>
          <w:spacing w:val="-2"/>
        </w:rPr>
        <w:t> </w:t>
      </w:r>
      <w:r>
        <w:rPr/>
        <w:t>KESIMPULAN</w:t>
      </w:r>
      <w:r>
        <w:rPr>
          <w:spacing w:val="-4"/>
        </w:rPr>
        <w:t> </w:t>
      </w:r>
      <w:r>
        <w:rPr/>
        <w:t>DAN</w:t>
      </w:r>
      <w:r>
        <w:rPr>
          <w:spacing w:val="-2"/>
        </w:rPr>
        <w:t> </w:t>
      </w:r>
      <w:r>
        <w:rPr>
          <w:spacing w:val="-4"/>
        </w:rPr>
        <w:t>SARAN</w:t>
      </w:r>
    </w:p>
    <w:p>
      <w:pPr>
        <w:pStyle w:val="BodyText"/>
        <w:spacing w:before="137"/>
        <w:ind w:left="992"/>
        <w:jc w:val="both"/>
      </w:pPr>
      <w:r>
        <w:rPr/>
        <w:t>Pada</w:t>
      </w:r>
      <w:r>
        <w:rPr>
          <w:spacing w:val="-7"/>
        </w:rPr>
        <w:t> </w:t>
      </w:r>
      <w:r>
        <w:rPr/>
        <w:t>bab</w:t>
      </w:r>
      <w:r>
        <w:rPr>
          <w:spacing w:val="-1"/>
        </w:rPr>
        <w:t> </w:t>
      </w:r>
      <w:r>
        <w:rPr/>
        <w:t>ini</w:t>
      </w:r>
      <w:r>
        <w:rPr>
          <w:spacing w:val="-1"/>
        </w:rPr>
        <w:t> </w:t>
      </w:r>
      <w:r>
        <w:rPr/>
        <w:t>berisikan</w:t>
      </w:r>
      <w:r>
        <w:rPr>
          <w:spacing w:val="-1"/>
        </w:rPr>
        <w:t> </w:t>
      </w:r>
      <w:r>
        <w:rPr/>
        <w:t>kesimpulan</w:t>
      </w:r>
      <w:r>
        <w:rPr>
          <w:spacing w:val="-1"/>
        </w:rPr>
        <w:t> </w:t>
      </w:r>
      <w:r>
        <w:rPr/>
        <w:t>dan</w:t>
      </w:r>
      <w:r>
        <w:rPr>
          <w:spacing w:val="-1"/>
        </w:rPr>
        <w:t> </w:t>
      </w:r>
      <w:r>
        <w:rPr/>
        <w:t>saran</w:t>
      </w:r>
      <w:r>
        <w:rPr>
          <w:spacing w:val="-1"/>
        </w:rPr>
        <w:t> </w:t>
      </w:r>
      <w:r>
        <w:rPr/>
        <w:t>dari</w:t>
      </w:r>
      <w:r>
        <w:rPr>
          <w:spacing w:val="-1"/>
        </w:rPr>
        <w:t> </w:t>
      </w:r>
      <w:r>
        <w:rPr/>
        <w:t>hasil </w:t>
      </w:r>
      <w:r>
        <w:rPr>
          <w:spacing w:val="-2"/>
        </w:rPr>
        <w:t>penelitian.</w:t>
      </w:r>
    </w:p>
    <w:p>
      <w:pPr>
        <w:pStyle w:val="BodyText"/>
        <w:spacing w:after="0"/>
        <w:jc w:val="both"/>
        <w:sectPr>
          <w:pgSz w:w="11920" w:h="16850"/>
          <w:pgMar w:header="0" w:footer="990" w:top="1940" w:bottom="1180" w:left="1559" w:right="1133"/>
        </w:sectPr>
      </w:pPr>
    </w:p>
    <w:p>
      <w:pPr>
        <w:pStyle w:val="BodyText"/>
        <w:spacing w:before="33"/>
      </w:pPr>
    </w:p>
    <w:p>
      <w:pPr>
        <w:pStyle w:val="Heading1"/>
        <w:spacing w:line="360" w:lineRule="auto" w:before="1"/>
        <w:ind w:left="3597" w:right="3458" w:firstLine="710"/>
        <w:jc w:val="left"/>
      </w:pPr>
      <w:r>
        <w:rPr/>
        <w:t>BAB II LANDASAN</w:t>
      </w:r>
      <w:r>
        <w:rPr>
          <w:spacing w:val="-15"/>
        </w:rPr>
        <w:t> </w:t>
      </w:r>
      <w:r>
        <w:rPr/>
        <w:t>TEORI</w:t>
      </w:r>
    </w:p>
    <w:p>
      <w:pPr>
        <w:pStyle w:val="Heading2"/>
        <w:numPr>
          <w:ilvl w:val="1"/>
          <w:numId w:val="11"/>
        </w:numPr>
        <w:tabs>
          <w:tab w:pos="1069" w:val="left" w:leader="none"/>
        </w:tabs>
        <w:spacing w:line="274" w:lineRule="exact" w:before="0" w:after="0"/>
        <w:ind w:left="1069" w:right="0" w:hanging="360"/>
        <w:jc w:val="left"/>
      </w:pPr>
      <w:bookmarkStart w:name="_TOC_250000" w:id="11"/>
      <w:bookmarkEnd w:id="11"/>
      <w:r>
        <w:rPr>
          <w:spacing w:val="-2"/>
        </w:rPr>
        <w:t>Pembiayaan</w:t>
      </w:r>
    </w:p>
    <w:p>
      <w:pPr>
        <w:pStyle w:val="BodyText"/>
        <w:spacing w:line="360" w:lineRule="auto" w:before="139"/>
        <w:ind w:left="992" w:right="562" w:firstLine="566"/>
        <w:jc w:val="both"/>
      </w:pPr>
      <w:bookmarkStart w:name="_bookmark10" w:id="12"/>
      <w:bookmarkEnd w:id="12"/>
      <w:r>
        <w:rPr/>
      </w:r>
      <w:r>
        <w:rPr/>
        <w:t>Pengertian pembiayaan secara umum adalah penyediaaan uang atau tagihan yang dapat dipersamakan dengan itu, berdasarkan persetujuan atau kesepakatan antara bank dengan pihak lain yang mewajibkan pihak yang dibiayai untuk mengembalikan uang atau tagihan tersebut setelah jangka waktu tertentu dengan imbalan atau bagi hasil.</w:t>
      </w:r>
      <w:r>
        <w:rPr>
          <w:vertAlign w:val="superscript"/>
        </w:rPr>
        <w:t>9</w:t>
      </w:r>
    </w:p>
    <w:p>
      <w:pPr>
        <w:pStyle w:val="BodyText"/>
        <w:spacing w:line="360" w:lineRule="auto" w:before="2"/>
        <w:ind w:left="992" w:right="567" w:firstLine="566"/>
        <w:jc w:val="both"/>
      </w:pPr>
      <w:r>
        <w:rPr/>
        <w:t>Pembiayaan secara luas berarti financing atau pembelanjaan, yaitu pendanaan yang dikeluarkan untuk mendukung investasi yang telah direncanakan, baik dilakukan sendiri maupun dijalankan oleh orang lain.</w:t>
      </w:r>
      <w:r>
        <w:rPr>
          <w:spacing w:val="40"/>
        </w:rPr>
        <w:t> </w:t>
      </w:r>
      <w:r>
        <w:rPr/>
        <w:t>Dalam arti sempit, pembiayaan dipakai untuk mendefinisikan pendanaan yang dilakukan oleh lembaga pembiayaan, seperti bank syariah kepada nasabah.</w:t>
      </w:r>
      <w:r>
        <w:rPr>
          <w:vertAlign w:val="superscript"/>
        </w:rPr>
        <w:t>10</w:t>
      </w:r>
    </w:p>
    <w:p>
      <w:pPr>
        <w:pStyle w:val="BodyText"/>
        <w:spacing w:line="360" w:lineRule="auto"/>
        <w:ind w:left="992" w:right="561" w:firstLine="566"/>
        <w:jc w:val="both"/>
      </w:pPr>
      <w:r>
        <w:rPr/>
        <w:t>Pembiayaan Kredit Usaha Rakyat (KUR) Syariah adalah pembiayaan modal kerja atau investasi kepada debitur individu maupun perorangan khususnya masyarakat ekonomi menengah ke bawah maupun kelompok usaha produktif dan layak namun belum memiliki agunan tambahan atau agunan tambahannya belum cukup. Akad pembiayaan yang digunakan untuk pembiayaan KUR di Bank Syariah Indonesia yaitu akad murabahah. Akad murabahah adalah akad perjanjian jual beli barang secara syariah dimana penjual dan pembeli menetapkan harga produksi dan keuntungan bersama. Dalam akad ini penjual harus memberitahukan harga pokok barang dan keuntungan yang diinginkan kepada pembeli.</w:t>
      </w:r>
    </w:p>
    <w:p>
      <w:pPr>
        <w:pStyle w:val="BodyText"/>
        <w:spacing w:line="360" w:lineRule="auto"/>
        <w:ind w:left="992" w:right="564" w:firstLine="566"/>
        <w:jc w:val="both"/>
      </w:pPr>
      <w:r>
        <w:rPr/>
        <w:t>Fatwa DSN MUI tentang murabahah adalah Fatwa DSN MUI Nomor 04/DSN-MUI/IV/2000 yang</w:t>
      </w:r>
      <w:r>
        <w:rPr>
          <w:spacing w:val="-5"/>
        </w:rPr>
        <w:t> </w:t>
      </w:r>
      <w:r>
        <w:rPr/>
        <w:t>mengatur</w:t>
      </w:r>
      <w:r>
        <w:rPr>
          <w:spacing w:val="-3"/>
        </w:rPr>
        <w:t> </w:t>
      </w:r>
      <w:r>
        <w:rPr/>
        <w:t>tentang</w:t>
      </w:r>
      <w:r>
        <w:rPr>
          <w:spacing w:val="-3"/>
        </w:rPr>
        <w:t> </w:t>
      </w:r>
      <w:r>
        <w:rPr/>
        <w:t>akad</w:t>
      </w:r>
      <w:r>
        <w:rPr>
          <w:spacing w:val="-3"/>
        </w:rPr>
        <w:t> </w:t>
      </w:r>
      <w:r>
        <w:rPr/>
        <w:t>jual</w:t>
      </w:r>
      <w:r>
        <w:rPr>
          <w:spacing w:val="-3"/>
        </w:rPr>
        <w:t> </w:t>
      </w:r>
      <w:r>
        <w:rPr/>
        <w:t>beli</w:t>
      </w:r>
      <w:r>
        <w:rPr>
          <w:spacing w:val="-2"/>
        </w:rPr>
        <w:t> </w:t>
      </w:r>
      <w:r>
        <w:rPr/>
        <w:t>murabahah. Fatwa ini menyatakan bahwa:</w:t>
      </w:r>
    </w:p>
    <w:p>
      <w:pPr>
        <w:pStyle w:val="BodyText"/>
        <w:spacing w:before="39"/>
        <w:rPr>
          <w:sz w:val="20"/>
        </w:rPr>
      </w:pPr>
      <w:r>
        <w:rPr>
          <w:sz w:val="20"/>
        </w:rPr>
        <mc:AlternateContent>
          <mc:Choice Requires="wps">
            <w:drawing>
              <wp:anchor distT="0" distB="0" distL="0" distR="0" allowOverlap="1" layoutInCell="1" locked="0" behindDoc="1" simplePos="0" relativeHeight="487593472">
                <wp:simplePos x="0" y="0"/>
                <wp:positionH relativeFrom="page">
                  <wp:posOffset>1440180</wp:posOffset>
                </wp:positionH>
                <wp:positionV relativeFrom="paragraph">
                  <wp:posOffset>186345</wp:posOffset>
                </wp:positionV>
                <wp:extent cx="1829435"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4.672835pt;width:144.020pt;height:.71997pt;mso-position-horizontal-relative:page;mso-position-vertical-relative:paragraph;z-index:-15723008;mso-wrap-distance-left:0;mso-wrap-distance-right:0" id="docshape8" filled="true" fillcolor="#000000" stroked="false">
                <v:fill type="solid"/>
                <w10:wrap type="topAndBottom"/>
              </v:rect>
            </w:pict>
          </mc:Fallback>
        </mc:AlternateContent>
      </w:r>
    </w:p>
    <w:p>
      <w:pPr>
        <w:spacing w:line="235" w:lineRule="auto" w:before="108"/>
        <w:ind w:left="992" w:right="579" w:hanging="286"/>
        <w:jc w:val="both"/>
        <w:rPr>
          <w:sz w:val="20"/>
        </w:rPr>
      </w:pPr>
      <w:r>
        <w:rPr>
          <w:rFonts w:ascii="Calibri" w:hAnsi="Calibri"/>
          <w:sz w:val="20"/>
          <w:vertAlign w:val="superscript"/>
        </w:rPr>
        <w:t>9</w:t>
      </w:r>
      <w:r>
        <w:rPr>
          <w:rFonts w:ascii="Calibri" w:hAnsi="Calibri"/>
          <w:sz w:val="20"/>
          <w:vertAlign w:val="baseline"/>
        </w:rPr>
        <w:t> </w:t>
      </w:r>
      <w:r>
        <w:rPr>
          <w:sz w:val="20"/>
          <w:vertAlign w:val="baseline"/>
        </w:rPr>
        <w:t>Joni Irawan, “Peranan Pembiayaan Produktif Pada PT. Bank Riau Kepri Syariah Cabang Pembantu Duri Dalam Meningkatkan Perekonomian Warga Non Muslim Menurut Aspek Ekonomi Islam,” </w:t>
      </w:r>
      <w:r>
        <w:rPr>
          <w:i/>
          <w:sz w:val="20"/>
          <w:vertAlign w:val="baseline"/>
        </w:rPr>
        <w:t>Journal of Chemical Information and Modeling </w:t>
      </w:r>
      <w:r>
        <w:rPr>
          <w:sz w:val="20"/>
          <w:vertAlign w:val="baseline"/>
        </w:rPr>
        <w:t>53, no. 9 (2015): 1689–99.</w:t>
      </w:r>
    </w:p>
    <w:p>
      <w:pPr>
        <w:spacing w:line="240" w:lineRule="auto" w:before="67"/>
        <w:ind w:left="992" w:right="560" w:hanging="286"/>
        <w:jc w:val="both"/>
        <w:rPr>
          <w:sz w:val="20"/>
        </w:rPr>
      </w:pPr>
      <w:r>
        <w:rPr>
          <w:rFonts w:ascii="Calibri" w:hAnsi="Calibri"/>
          <w:sz w:val="20"/>
          <w:vertAlign w:val="superscript"/>
        </w:rPr>
        <w:t>10</w:t>
      </w:r>
      <w:r>
        <w:rPr>
          <w:rFonts w:ascii="Calibri" w:hAnsi="Calibri"/>
          <w:spacing w:val="23"/>
          <w:sz w:val="20"/>
          <w:vertAlign w:val="baseline"/>
        </w:rPr>
        <w:t> </w:t>
      </w:r>
      <w:r>
        <w:rPr>
          <w:sz w:val="20"/>
          <w:vertAlign w:val="baseline"/>
        </w:rPr>
        <w:t>Qori’ah,</w:t>
      </w:r>
      <w:r>
        <w:rPr>
          <w:spacing w:val="-2"/>
          <w:sz w:val="20"/>
          <w:vertAlign w:val="baseline"/>
        </w:rPr>
        <w:t> </w:t>
      </w:r>
      <w:r>
        <w:rPr>
          <w:sz w:val="20"/>
          <w:vertAlign w:val="baseline"/>
        </w:rPr>
        <w:t>“Strategi</w:t>
      </w:r>
      <w:r>
        <w:rPr>
          <w:spacing w:val="-2"/>
          <w:sz w:val="20"/>
          <w:vertAlign w:val="baseline"/>
        </w:rPr>
        <w:t> </w:t>
      </w:r>
      <w:r>
        <w:rPr>
          <w:sz w:val="20"/>
          <w:vertAlign w:val="baseline"/>
        </w:rPr>
        <w:t>Penanganan Pembiayaan</w:t>
      </w:r>
      <w:r>
        <w:rPr>
          <w:spacing w:val="-2"/>
          <w:sz w:val="20"/>
          <w:vertAlign w:val="baseline"/>
        </w:rPr>
        <w:t> </w:t>
      </w:r>
      <w:r>
        <w:rPr>
          <w:sz w:val="20"/>
          <w:vertAlign w:val="baseline"/>
        </w:rPr>
        <w:t>Bermasalah</w:t>
      </w:r>
      <w:r>
        <w:rPr>
          <w:spacing w:val="-4"/>
          <w:sz w:val="20"/>
          <w:vertAlign w:val="baseline"/>
        </w:rPr>
        <w:t> </w:t>
      </w:r>
      <w:r>
        <w:rPr>
          <w:sz w:val="20"/>
          <w:vertAlign w:val="baseline"/>
        </w:rPr>
        <w:t>Pada</w:t>
      </w:r>
      <w:r>
        <w:rPr>
          <w:spacing w:val="-1"/>
          <w:sz w:val="20"/>
          <w:vertAlign w:val="baseline"/>
        </w:rPr>
        <w:t> </w:t>
      </w:r>
      <w:r>
        <w:rPr>
          <w:sz w:val="20"/>
          <w:vertAlign w:val="baseline"/>
        </w:rPr>
        <w:t>Pembiayaan</w:t>
      </w:r>
      <w:r>
        <w:rPr>
          <w:spacing w:val="-1"/>
          <w:sz w:val="20"/>
          <w:vertAlign w:val="baseline"/>
        </w:rPr>
        <w:t> </w:t>
      </w:r>
      <w:r>
        <w:rPr>
          <w:sz w:val="20"/>
          <w:vertAlign w:val="baseline"/>
        </w:rPr>
        <w:t>Multi</w:t>
      </w:r>
      <w:r>
        <w:rPr>
          <w:spacing w:val="-2"/>
          <w:sz w:val="20"/>
          <w:vertAlign w:val="baseline"/>
        </w:rPr>
        <w:t> </w:t>
      </w:r>
      <w:r>
        <w:rPr>
          <w:sz w:val="20"/>
          <w:vertAlign w:val="baseline"/>
        </w:rPr>
        <w:t>Barang</w:t>
      </w:r>
      <w:r>
        <w:rPr>
          <w:spacing w:val="-1"/>
          <w:sz w:val="20"/>
          <w:vertAlign w:val="baseline"/>
        </w:rPr>
        <w:t> </w:t>
      </w:r>
      <w:r>
        <w:rPr>
          <w:sz w:val="20"/>
          <w:vertAlign w:val="baseline"/>
        </w:rPr>
        <w:t>Dengan Prinsip Jual Beli Murobahah</w:t>
      </w:r>
      <w:r>
        <w:rPr>
          <w:spacing w:val="-2"/>
          <w:sz w:val="20"/>
          <w:vertAlign w:val="baseline"/>
        </w:rPr>
        <w:t> </w:t>
      </w:r>
      <w:r>
        <w:rPr>
          <w:sz w:val="20"/>
          <w:vertAlign w:val="baseline"/>
        </w:rPr>
        <w:t>Di BMT Al Hikmah Ungaran</w:t>
      </w:r>
      <w:r>
        <w:rPr>
          <w:spacing w:val="-1"/>
          <w:sz w:val="20"/>
          <w:vertAlign w:val="baseline"/>
        </w:rPr>
        <w:t> </w:t>
      </w:r>
      <w:r>
        <w:rPr>
          <w:sz w:val="20"/>
          <w:vertAlign w:val="baseline"/>
        </w:rPr>
        <w:t>Cabang Bawen,” </w:t>
      </w:r>
      <w:r>
        <w:rPr>
          <w:i/>
          <w:sz w:val="20"/>
          <w:vertAlign w:val="baseline"/>
        </w:rPr>
        <w:t>Fakultas Ekonomi Dan Bisnis Islam Universitas Islam Negeri Walisongo Semarang</w:t>
      </w:r>
      <w:r>
        <w:rPr>
          <w:sz w:val="20"/>
          <w:vertAlign w:val="baseline"/>
        </w:rPr>
        <w:t>, 2017, 16, https://eprints.walisongo.ac.id/id/eprint/7216/3/BAB II.pdf.</w:t>
      </w:r>
    </w:p>
    <w:p>
      <w:pPr>
        <w:spacing w:after="0" w:line="240" w:lineRule="auto"/>
        <w:jc w:val="both"/>
        <w:rPr>
          <w:sz w:val="20"/>
        </w:rPr>
        <w:sectPr>
          <w:pgSz w:w="11920" w:h="16850"/>
          <w:pgMar w:header="0" w:footer="990" w:top="1940" w:bottom="1180" w:left="1559" w:right="1133"/>
        </w:sectPr>
      </w:pPr>
    </w:p>
    <w:p>
      <w:pPr>
        <w:pStyle w:val="BodyText"/>
        <w:spacing w:before="31"/>
      </w:pPr>
    </w:p>
    <w:p>
      <w:pPr>
        <w:pStyle w:val="ListParagraph"/>
        <w:numPr>
          <w:ilvl w:val="0"/>
          <w:numId w:val="12"/>
        </w:numPr>
        <w:tabs>
          <w:tab w:pos="1271" w:val="left" w:leader="none"/>
        </w:tabs>
        <w:spacing w:line="240" w:lineRule="auto" w:before="0" w:after="0"/>
        <w:ind w:left="1271" w:right="0" w:hanging="279"/>
        <w:jc w:val="left"/>
        <w:rPr>
          <w:sz w:val="24"/>
        </w:rPr>
      </w:pPr>
      <w:r>
        <w:rPr>
          <w:sz w:val="24"/>
        </w:rPr>
        <w:t>Bank</w:t>
      </w:r>
      <w:r>
        <w:rPr>
          <w:spacing w:val="-8"/>
          <w:sz w:val="24"/>
        </w:rPr>
        <w:t> </w:t>
      </w:r>
      <w:r>
        <w:rPr>
          <w:sz w:val="24"/>
        </w:rPr>
        <w:t>membeli barang</w:t>
      </w:r>
      <w:r>
        <w:rPr>
          <w:spacing w:val="-1"/>
          <w:sz w:val="24"/>
        </w:rPr>
        <w:t> </w:t>
      </w:r>
      <w:r>
        <w:rPr>
          <w:sz w:val="24"/>
        </w:rPr>
        <w:t>yang</w:t>
      </w:r>
      <w:r>
        <w:rPr>
          <w:spacing w:val="-6"/>
          <w:sz w:val="24"/>
        </w:rPr>
        <w:t> </w:t>
      </w:r>
      <w:r>
        <w:rPr>
          <w:sz w:val="24"/>
        </w:rPr>
        <w:t>dibutuhkan</w:t>
      </w:r>
      <w:r>
        <w:rPr>
          <w:spacing w:val="-1"/>
          <w:sz w:val="24"/>
        </w:rPr>
        <w:t> </w:t>
      </w:r>
      <w:r>
        <w:rPr>
          <w:sz w:val="24"/>
        </w:rPr>
        <w:t>nasabah</w:t>
      </w:r>
      <w:r>
        <w:rPr>
          <w:spacing w:val="-1"/>
          <w:sz w:val="24"/>
        </w:rPr>
        <w:t> </w:t>
      </w:r>
      <w:r>
        <w:rPr>
          <w:sz w:val="24"/>
        </w:rPr>
        <w:t>atas</w:t>
      </w:r>
      <w:r>
        <w:rPr>
          <w:spacing w:val="-1"/>
          <w:sz w:val="24"/>
        </w:rPr>
        <w:t> </w:t>
      </w:r>
      <w:r>
        <w:rPr>
          <w:sz w:val="24"/>
        </w:rPr>
        <w:t>nama</w:t>
      </w:r>
      <w:r>
        <w:rPr>
          <w:spacing w:val="-1"/>
          <w:sz w:val="24"/>
        </w:rPr>
        <w:t> </w:t>
      </w:r>
      <w:r>
        <w:rPr>
          <w:sz w:val="24"/>
        </w:rPr>
        <w:t>bank </w:t>
      </w:r>
      <w:r>
        <w:rPr>
          <w:spacing w:val="-2"/>
          <w:sz w:val="24"/>
        </w:rPr>
        <w:t>sendiri.</w:t>
      </w:r>
    </w:p>
    <w:p>
      <w:pPr>
        <w:pStyle w:val="ListParagraph"/>
        <w:numPr>
          <w:ilvl w:val="0"/>
          <w:numId w:val="12"/>
        </w:numPr>
        <w:tabs>
          <w:tab w:pos="1271" w:val="left" w:leader="none"/>
        </w:tabs>
        <w:spacing w:line="360" w:lineRule="auto" w:before="139" w:after="0"/>
        <w:ind w:left="992" w:right="2097" w:firstLine="0"/>
        <w:jc w:val="left"/>
        <w:rPr>
          <w:sz w:val="24"/>
        </w:rPr>
      </w:pPr>
      <w:r>
        <w:rPr>
          <w:sz w:val="24"/>
        </w:rPr>
        <w:t>Pembelian barang tersebut harus sah dan bebas dari riba. Selain</w:t>
      </w:r>
      <w:r>
        <w:rPr>
          <w:spacing w:val="-11"/>
          <w:sz w:val="24"/>
        </w:rPr>
        <w:t> </w:t>
      </w:r>
      <w:r>
        <w:rPr>
          <w:sz w:val="24"/>
        </w:rPr>
        <w:t>itu,</w:t>
      </w:r>
      <w:r>
        <w:rPr>
          <w:spacing w:val="-11"/>
          <w:sz w:val="24"/>
        </w:rPr>
        <w:t> </w:t>
      </w:r>
      <w:r>
        <w:rPr>
          <w:sz w:val="24"/>
        </w:rPr>
        <w:t>ada</w:t>
      </w:r>
      <w:r>
        <w:rPr>
          <w:spacing w:val="-10"/>
          <w:sz w:val="24"/>
        </w:rPr>
        <w:t> </w:t>
      </w:r>
      <w:r>
        <w:rPr>
          <w:sz w:val="24"/>
        </w:rPr>
        <w:t>beberapa</w:t>
      </w:r>
      <w:r>
        <w:rPr>
          <w:spacing w:val="-10"/>
          <w:sz w:val="24"/>
        </w:rPr>
        <w:t> </w:t>
      </w:r>
      <w:r>
        <w:rPr>
          <w:sz w:val="24"/>
        </w:rPr>
        <w:t>ketentuan</w:t>
      </w:r>
      <w:r>
        <w:rPr>
          <w:spacing w:val="-11"/>
          <w:sz w:val="24"/>
        </w:rPr>
        <w:t> </w:t>
      </w:r>
      <w:r>
        <w:rPr>
          <w:sz w:val="24"/>
        </w:rPr>
        <w:t>lain</w:t>
      </w:r>
      <w:r>
        <w:rPr>
          <w:spacing w:val="-9"/>
          <w:sz w:val="24"/>
        </w:rPr>
        <w:t> </w:t>
      </w:r>
      <w:r>
        <w:rPr>
          <w:sz w:val="24"/>
        </w:rPr>
        <w:t>terkait</w:t>
      </w:r>
      <w:r>
        <w:rPr>
          <w:spacing w:val="-10"/>
          <w:sz w:val="24"/>
        </w:rPr>
        <w:t> </w:t>
      </w:r>
      <w:r>
        <w:rPr>
          <w:sz w:val="24"/>
        </w:rPr>
        <w:t>murabahah,</w:t>
      </w:r>
      <w:r>
        <w:rPr>
          <w:spacing w:val="-7"/>
          <w:sz w:val="24"/>
        </w:rPr>
        <w:t> </w:t>
      </w:r>
      <w:r>
        <w:rPr>
          <w:sz w:val="24"/>
        </w:rPr>
        <w:t>yaitu:</w:t>
      </w:r>
    </w:p>
    <w:p>
      <w:pPr>
        <w:pStyle w:val="ListParagraph"/>
        <w:numPr>
          <w:ilvl w:val="1"/>
          <w:numId w:val="12"/>
        </w:numPr>
        <w:tabs>
          <w:tab w:pos="1271" w:val="left" w:leader="none"/>
          <w:tab w:pos="1273" w:val="left" w:leader="none"/>
        </w:tabs>
        <w:spacing w:line="360" w:lineRule="auto" w:before="0" w:after="0"/>
        <w:ind w:left="1273" w:right="673" w:hanging="284"/>
        <w:jc w:val="left"/>
        <w:rPr>
          <w:sz w:val="24"/>
        </w:rPr>
      </w:pPr>
      <w:r>
        <w:rPr>
          <w:sz w:val="24"/>
        </w:rPr>
        <w:t>Akad</w:t>
      </w:r>
      <w:r>
        <w:rPr>
          <w:spacing w:val="40"/>
          <w:sz w:val="24"/>
        </w:rPr>
        <w:t> </w:t>
      </w:r>
      <w:r>
        <w:rPr>
          <w:sz w:val="24"/>
        </w:rPr>
        <w:t>murabahah</w:t>
      </w:r>
      <w:r>
        <w:rPr>
          <w:spacing w:val="40"/>
          <w:sz w:val="24"/>
        </w:rPr>
        <w:t> </w:t>
      </w:r>
      <w:r>
        <w:rPr>
          <w:sz w:val="24"/>
        </w:rPr>
        <w:t>bil</w:t>
      </w:r>
      <w:r>
        <w:rPr>
          <w:spacing w:val="40"/>
          <w:sz w:val="24"/>
        </w:rPr>
        <w:t> </w:t>
      </w:r>
      <w:r>
        <w:rPr>
          <w:sz w:val="24"/>
        </w:rPr>
        <w:t>wakalah</w:t>
      </w:r>
      <w:r>
        <w:rPr>
          <w:spacing w:val="40"/>
          <w:sz w:val="24"/>
        </w:rPr>
        <w:t> </w:t>
      </w:r>
      <w:r>
        <w:rPr>
          <w:sz w:val="24"/>
        </w:rPr>
        <w:t>dapat</w:t>
      </w:r>
      <w:r>
        <w:rPr>
          <w:spacing w:val="40"/>
          <w:sz w:val="24"/>
        </w:rPr>
        <w:t> </w:t>
      </w:r>
      <w:r>
        <w:rPr>
          <w:sz w:val="24"/>
        </w:rPr>
        <w:t>dilakukan</w:t>
      </w:r>
      <w:r>
        <w:rPr>
          <w:spacing w:val="40"/>
          <w:sz w:val="24"/>
        </w:rPr>
        <w:t> </w:t>
      </w:r>
      <w:r>
        <w:rPr>
          <w:sz w:val="24"/>
        </w:rPr>
        <w:t>jika</w:t>
      </w:r>
      <w:r>
        <w:rPr>
          <w:spacing w:val="37"/>
          <w:sz w:val="24"/>
        </w:rPr>
        <w:t> </w:t>
      </w:r>
      <w:r>
        <w:rPr>
          <w:sz w:val="24"/>
        </w:rPr>
        <w:t>barang</w:t>
      </w:r>
      <w:r>
        <w:rPr>
          <w:spacing w:val="40"/>
          <w:sz w:val="24"/>
        </w:rPr>
        <w:t> </w:t>
      </w:r>
      <w:r>
        <w:rPr>
          <w:sz w:val="24"/>
        </w:rPr>
        <w:t>yang</w:t>
      </w:r>
      <w:r>
        <w:rPr>
          <w:spacing w:val="38"/>
          <w:sz w:val="24"/>
        </w:rPr>
        <w:t> </w:t>
      </w:r>
      <w:r>
        <w:rPr>
          <w:sz w:val="24"/>
        </w:rPr>
        <w:t>dibeli</w:t>
      </w:r>
      <w:r>
        <w:rPr>
          <w:spacing w:val="40"/>
          <w:sz w:val="24"/>
        </w:rPr>
        <w:t> </w:t>
      </w:r>
      <w:r>
        <w:rPr>
          <w:sz w:val="24"/>
        </w:rPr>
        <w:t>nasabah sudah sepenuhnya milik lembaga keuangan syariah.</w:t>
      </w:r>
    </w:p>
    <w:p>
      <w:pPr>
        <w:pStyle w:val="ListParagraph"/>
        <w:numPr>
          <w:ilvl w:val="1"/>
          <w:numId w:val="12"/>
        </w:numPr>
        <w:tabs>
          <w:tab w:pos="1271" w:val="left" w:leader="none"/>
          <w:tab w:pos="1273" w:val="left" w:leader="none"/>
        </w:tabs>
        <w:spacing w:line="360" w:lineRule="auto" w:before="0" w:after="0"/>
        <w:ind w:left="1273" w:right="892" w:hanging="284"/>
        <w:jc w:val="left"/>
        <w:rPr>
          <w:sz w:val="24"/>
        </w:rPr>
      </w:pPr>
      <w:r>
        <w:rPr>
          <w:sz w:val="24"/>
        </w:rPr>
        <w:t>Lembaga</w:t>
      </w:r>
      <w:r>
        <w:rPr>
          <w:spacing w:val="36"/>
          <w:sz w:val="24"/>
        </w:rPr>
        <w:t> </w:t>
      </w:r>
      <w:r>
        <w:rPr>
          <w:sz w:val="24"/>
        </w:rPr>
        <w:t>Keuangan</w:t>
      </w:r>
      <w:r>
        <w:rPr>
          <w:spacing w:val="37"/>
          <w:sz w:val="24"/>
        </w:rPr>
        <w:t> </w:t>
      </w:r>
      <w:r>
        <w:rPr>
          <w:sz w:val="24"/>
        </w:rPr>
        <w:t>Syariah</w:t>
      </w:r>
      <w:r>
        <w:rPr>
          <w:spacing w:val="37"/>
          <w:sz w:val="24"/>
        </w:rPr>
        <w:t> </w:t>
      </w:r>
      <w:r>
        <w:rPr>
          <w:sz w:val="24"/>
        </w:rPr>
        <w:t>(LKS)</w:t>
      </w:r>
      <w:r>
        <w:rPr>
          <w:spacing w:val="36"/>
          <w:sz w:val="24"/>
        </w:rPr>
        <w:t> </w:t>
      </w:r>
      <w:r>
        <w:rPr>
          <w:sz w:val="24"/>
        </w:rPr>
        <w:t>dapat</w:t>
      </w:r>
      <w:r>
        <w:rPr>
          <w:spacing w:val="37"/>
          <w:sz w:val="24"/>
        </w:rPr>
        <w:t> </w:t>
      </w:r>
      <w:r>
        <w:rPr>
          <w:sz w:val="24"/>
        </w:rPr>
        <w:t>meminta</w:t>
      </w:r>
      <w:r>
        <w:rPr>
          <w:spacing w:val="36"/>
          <w:sz w:val="24"/>
        </w:rPr>
        <w:t> </w:t>
      </w:r>
      <w:r>
        <w:rPr>
          <w:sz w:val="24"/>
        </w:rPr>
        <w:t>uang</w:t>
      </w:r>
      <w:r>
        <w:rPr>
          <w:spacing w:val="37"/>
          <w:sz w:val="24"/>
        </w:rPr>
        <w:t> </w:t>
      </w:r>
      <w:r>
        <w:rPr>
          <w:sz w:val="24"/>
        </w:rPr>
        <w:t>muka</w:t>
      </w:r>
      <w:r>
        <w:rPr>
          <w:spacing w:val="36"/>
          <w:sz w:val="24"/>
        </w:rPr>
        <w:t> </w:t>
      </w:r>
      <w:r>
        <w:rPr>
          <w:sz w:val="24"/>
        </w:rPr>
        <w:t>kepada nasabah jika kedua belah pihak bersepakat.</w:t>
      </w:r>
    </w:p>
    <w:p>
      <w:pPr>
        <w:pStyle w:val="ListParagraph"/>
        <w:numPr>
          <w:ilvl w:val="1"/>
          <w:numId w:val="12"/>
        </w:numPr>
        <w:tabs>
          <w:tab w:pos="1271" w:val="left" w:leader="none"/>
          <w:tab w:pos="1273" w:val="left" w:leader="none"/>
        </w:tabs>
        <w:spacing w:line="360" w:lineRule="auto" w:before="0" w:after="0"/>
        <w:ind w:left="1273" w:right="718" w:hanging="284"/>
        <w:jc w:val="left"/>
        <w:rPr>
          <w:sz w:val="24"/>
        </w:rPr>
      </w:pPr>
      <w:r>
        <w:rPr>
          <w:sz w:val="24"/>
        </w:rPr>
        <w:t>Jika</w:t>
      </w:r>
      <w:r>
        <w:rPr>
          <w:spacing w:val="35"/>
          <w:sz w:val="24"/>
        </w:rPr>
        <w:t> </w:t>
      </w:r>
      <w:r>
        <w:rPr>
          <w:sz w:val="24"/>
        </w:rPr>
        <w:t>nasabah</w:t>
      </w:r>
      <w:r>
        <w:rPr>
          <w:spacing w:val="36"/>
          <w:sz w:val="24"/>
        </w:rPr>
        <w:t> </w:t>
      </w:r>
      <w:r>
        <w:rPr>
          <w:sz w:val="24"/>
        </w:rPr>
        <w:t>membatalkan</w:t>
      </w:r>
      <w:r>
        <w:rPr>
          <w:spacing w:val="36"/>
          <w:sz w:val="24"/>
        </w:rPr>
        <w:t> </w:t>
      </w:r>
      <w:r>
        <w:rPr>
          <w:sz w:val="24"/>
        </w:rPr>
        <w:t>akad</w:t>
      </w:r>
      <w:r>
        <w:rPr>
          <w:spacing w:val="36"/>
          <w:sz w:val="24"/>
        </w:rPr>
        <w:t> </w:t>
      </w:r>
      <w:r>
        <w:rPr>
          <w:sz w:val="24"/>
        </w:rPr>
        <w:t>murabahah,</w:t>
      </w:r>
      <w:r>
        <w:rPr>
          <w:spacing w:val="36"/>
          <w:sz w:val="24"/>
        </w:rPr>
        <w:t> </w:t>
      </w:r>
      <w:r>
        <w:rPr>
          <w:sz w:val="24"/>
        </w:rPr>
        <w:t>nasabah</w:t>
      </w:r>
      <w:r>
        <w:rPr>
          <w:spacing w:val="36"/>
          <w:sz w:val="24"/>
        </w:rPr>
        <w:t> </w:t>
      </w:r>
      <w:r>
        <w:rPr>
          <w:sz w:val="24"/>
        </w:rPr>
        <w:t>harus</w:t>
      </w:r>
      <w:r>
        <w:rPr>
          <w:spacing w:val="35"/>
          <w:sz w:val="24"/>
        </w:rPr>
        <w:t> </w:t>
      </w:r>
      <w:r>
        <w:rPr>
          <w:sz w:val="24"/>
        </w:rPr>
        <w:t>memberikan ganti rugi kepada LKS dari uang muka tersebut.</w:t>
      </w:r>
    </w:p>
    <w:p>
      <w:pPr>
        <w:pStyle w:val="Heading2"/>
        <w:numPr>
          <w:ilvl w:val="2"/>
          <w:numId w:val="11"/>
        </w:numPr>
        <w:tabs>
          <w:tab w:pos="1249" w:val="left" w:leader="none"/>
        </w:tabs>
        <w:spacing w:line="240" w:lineRule="auto" w:before="0" w:after="0"/>
        <w:ind w:left="1249" w:right="0" w:hanging="540"/>
        <w:jc w:val="left"/>
      </w:pPr>
      <w:bookmarkStart w:name="_bookmark11" w:id="13"/>
      <w:bookmarkEnd w:id="13"/>
      <w:r>
        <w:rPr>
          <w:b w:val="0"/>
        </w:rPr>
      </w:r>
      <w:r>
        <w:rPr/>
        <w:t>Tujuan</w:t>
      </w:r>
      <w:r>
        <w:rPr>
          <w:spacing w:val="2"/>
        </w:rPr>
        <w:t> </w:t>
      </w:r>
      <w:r>
        <w:rPr>
          <w:spacing w:val="-2"/>
        </w:rPr>
        <w:t>Pembiayaan</w:t>
      </w:r>
    </w:p>
    <w:p>
      <w:pPr>
        <w:pStyle w:val="BodyText"/>
        <w:spacing w:line="360" w:lineRule="auto" w:before="138"/>
        <w:ind w:left="992" w:right="568" w:firstLine="566"/>
        <w:jc w:val="both"/>
      </w:pPr>
      <w:r>
        <w:rPr/>
        <w:t>Secara umum tujuan pembiayaan dapat dibedakan menjadi kelompok yaitu: tujuan pembiayaan untuk tingkat mikro dan tujuan pembiayaan untuk tingkat makro.</w:t>
      </w:r>
    </w:p>
    <w:p>
      <w:pPr>
        <w:pStyle w:val="BodyText"/>
        <w:spacing w:line="272" w:lineRule="exact"/>
        <w:ind w:left="992"/>
        <w:jc w:val="both"/>
      </w:pPr>
      <w:r>
        <w:rPr/>
        <w:t>Secara</w:t>
      </w:r>
      <w:r>
        <w:rPr>
          <w:spacing w:val="-9"/>
        </w:rPr>
        <w:t> </w:t>
      </w:r>
      <w:r>
        <w:rPr/>
        <w:t>makro</w:t>
      </w:r>
      <w:r>
        <w:rPr>
          <w:spacing w:val="-2"/>
        </w:rPr>
        <w:t> </w:t>
      </w:r>
      <w:r>
        <w:rPr/>
        <w:t>pembiayaan</w:t>
      </w:r>
      <w:r>
        <w:rPr>
          <w:spacing w:val="-4"/>
        </w:rPr>
        <w:t> </w:t>
      </w:r>
      <w:r>
        <w:rPr/>
        <w:t>bertujuan</w:t>
      </w:r>
      <w:r>
        <w:rPr>
          <w:spacing w:val="-1"/>
        </w:rPr>
        <w:t> </w:t>
      </w:r>
      <w:r>
        <w:rPr>
          <w:spacing w:val="-10"/>
        </w:rPr>
        <w:t>:</w:t>
      </w:r>
    </w:p>
    <w:p>
      <w:pPr>
        <w:pStyle w:val="ListParagraph"/>
        <w:numPr>
          <w:ilvl w:val="3"/>
          <w:numId w:val="11"/>
        </w:numPr>
        <w:tabs>
          <w:tab w:pos="1273" w:val="left" w:leader="none"/>
        </w:tabs>
        <w:spacing w:line="360" w:lineRule="auto" w:before="142" w:after="0"/>
        <w:ind w:left="1273" w:right="573" w:hanging="284"/>
        <w:jc w:val="both"/>
        <w:rPr>
          <w:sz w:val="24"/>
        </w:rPr>
      </w:pPr>
      <w:r>
        <w:rPr>
          <w:sz w:val="24"/>
        </w:rPr>
        <w:t>Peningkatan ekonomi umat, msyarakat yang tidak dapat akses secara ekonomi, dengan adanya pembiayaan mereka dapat melakukan akses ekonomi. Dengan demikian dapat meningkatkan taraf ekonomi.</w:t>
      </w:r>
    </w:p>
    <w:p>
      <w:pPr>
        <w:pStyle w:val="ListParagraph"/>
        <w:numPr>
          <w:ilvl w:val="3"/>
          <w:numId w:val="11"/>
        </w:numPr>
        <w:tabs>
          <w:tab w:pos="1273" w:val="left" w:leader="none"/>
        </w:tabs>
        <w:spacing w:line="360" w:lineRule="auto" w:before="2" w:after="0"/>
        <w:ind w:left="1273" w:right="567" w:hanging="284"/>
        <w:jc w:val="both"/>
        <w:rPr>
          <w:sz w:val="24"/>
        </w:rPr>
      </w:pPr>
      <w:r>
        <w:rPr>
          <w:sz w:val="24"/>
        </w:rPr>
        <w:t>Tersedianya dana bagi peningkatan usaha, untuk pengembangan usaha membutuhkan dana tambahan. Dana tambahan ini dapat diperoleh melakukan aktivitas pembiayaan.</w:t>
      </w:r>
    </w:p>
    <w:p>
      <w:pPr>
        <w:pStyle w:val="ListParagraph"/>
        <w:numPr>
          <w:ilvl w:val="3"/>
          <w:numId w:val="11"/>
        </w:numPr>
        <w:tabs>
          <w:tab w:pos="1248" w:val="left" w:leader="none"/>
          <w:tab w:pos="1273" w:val="left" w:leader="none"/>
        </w:tabs>
        <w:spacing w:line="360" w:lineRule="auto" w:before="1" w:after="0"/>
        <w:ind w:left="1273" w:right="575" w:hanging="284"/>
        <w:jc w:val="both"/>
        <w:rPr>
          <w:sz w:val="24"/>
        </w:rPr>
      </w:pPr>
      <w:r>
        <w:rPr>
          <w:sz w:val="24"/>
        </w:rPr>
        <w:t>Meningkatkan produktivitas, adanya pembiayaan memberikan peluang bagi masyarakat usaha mampu meningkatkan daya produksinya.</w:t>
      </w:r>
    </w:p>
    <w:p>
      <w:pPr>
        <w:pStyle w:val="ListParagraph"/>
        <w:numPr>
          <w:ilvl w:val="3"/>
          <w:numId w:val="11"/>
        </w:numPr>
        <w:tabs>
          <w:tab w:pos="1273" w:val="left" w:leader="none"/>
        </w:tabs>
        <w:spacing w:line="360" w:lineRule="auto" w:before="0" w:after="0"/>
        <w:ind w:left="1273" w:right="562" w:hanging="284"/>
        <w:jc w:val="both"/>
        <w:rPr>
          <w:sz w:val="24"/>
        </w:rPr>
      </w:pPr>
      <w:r>
        <w:rPr>
          <w:sz w:val="24"/>
        </w:rPr>
        <w:t>Membuka lapangan kerka baru, dengan dibukanya sektor-sektor usaha melalui penambahan dana pembiayaan, maka sektor usaha akan menyerap tenaga kerja.</w:t>
      </w:r>
    </w:p>
    <w:p>
      <w:pPr>
        <w:pStyle w:val="ListParagraph"/>
        <w:numPr>
          <w:ilvl w:val="3"/>
          <w:numId w:val="11"/>
        </w:numPr>
        <w:tabs>
          <w:tab w:pos="1273" w:val="left" w:leader="none"/>
        </w:tabs>
        <w:spacing w:line="360" w:lineRule="auto" w:before="0" w:after="0"/>
        <w:ind w:left="1273" w:right="571" w:hanging="284"/>
        <w:jc w:val="both"/>
        <w:rPr>
          <w:sz w:val="24"/>
        </w:rPr>
      </w:pPr>
      <w:r>
        <w:rPr>
          <w:sz w:val="24"/>
        </w:rPr>
        <w:t>Terjadinya distribusi pendapatan, masyarakat usaha produktif mampu melakukan aktivitas kerja.</w:t>
      </w:r>
    </w:p>
    <w:p>
      <w:pPr>
        <w:pStyle w:val="BodyText"/>
        <w:ind w:left="992"/>
        <w:jc w:val="both"/>
      </w:pPr>
      <w:r>
        <w:rPr/>
        <w:t>Sedangkan</w:t>
      </w:r>
      <w:r>
        <w:rPr>
          <w:spacing w:val="-6"/>
        </w:rPr>
        <w:t> </w:t>
      </w:r>
      <w:r>
        <w:rPr/>
        <w:t>mikro</w:t>
      </w:r>
      <w:r>
        <w:rPr>
          <w:spacing w:val="-2"/>
        </w:rPr>
        <w:t> </w:t>
      </w:r>
      <w:r>
        <w:rPr/>
        <w:t>tujuan</w:t>
      </w:r>
      <w:r>
        <w:rPr>
          <w:spacing w:val="-1"/>
        </w:rPr>
        <w:t> </w:t>
      </w:r>
      <w:r>
        <w:rPr/>
        <w:t>pembiayaan</w:t>
      </w:r>
      <w:r>
        <w:rPr>
          <w:spacing w:val="-3"/>
        </w:rPr>
        <w:t> </w:t>
      </w:r>
      <w:r>
        <w:rPr/>
        <w:t>dalam</w:t>
      </w:r>
      <w:r>
        <w:rPr>
          <w:spacing w:val="-1"/>
        </w:rPr>
        <w:t> </w:t>
      </w:r>
      <w:r>
        <w:rPr/>
        <w:t>rangka</w:t>
      </w:r>
      <w:r>
        <w:rPr>
          <w:spacing w:val="-5"/>
        </w:rPr>
        <w:t> </w:t>
      </w:r>
      <w:r>
        <w:rPr>
          <w:spacing w:val="-10"/>
        </w:rPr>
        <w:t>:</w:t>
      </w:r>
    </w:p>
    <w:p>
      <w:pPr>
        <w:pStyle w:val="ListParagraph"/>
        <w:numPr>
          <w:ilvl w:val="0"/>
          <w:numId w:val="13"/>
        </w:numPr>
        <w:tabs>
          <w:tab w:pos="1273" w:val="left" w:leader="none"/>
        </w:tabs>
        <w:spacing w:line="360" w:lineRule="auto" w:before="139" w:after="0"/>
        <w:ind w:left="1273" w:right="573" w:hanging="284"/>
        <w:jc w:val="both"/>
        <w:rPr>
          <w:sz w:val="24"/>
        </w:rPr>
      </w:pPr>
      <w:r>
        <w:rPr>
          <w:sz w:val="24"/>
        </w:rPr>
        <w:t>Upaya memaksimalkan harta, setiap usaha yang dibuka memiliki tujuan tertinggi</w:t>
      </w:r>
      <w:r>
        <w:rPr>
          <w:spacing w:val="40"/>
          <w:sz w:val="24"/>
        </w:rPr>
        <w:t> </w:t>
      </w:r>
      <w:r>
        <w:rPr>
          <w:sz w:val="24"/>
        </w:rPr>
        <w:t>yaitu</w:t>
      </w:r>
      <w:r>
        <w:rPr>
          <w:spacing w:val="40"/>
          <w:sz w:val="24"/>
        </w:rPr>
        <w:t> </w:t>
      </w:r>
      <w:r>
        <w:rPr>
          <w:sz w:val="24"/>
        </w:rPr>
        <w:t>menghasilkan</w:t>
      </w:r>
      <w:r>
        <w:rPr>
          <w:spacing w:val="40"/>
          <w:sz w:val="24"/>
        </w:rPr>
        <w:t> </w:t>
      </w:r>
      <w:r>
        <w:rPr>
          <w:sz w:val="24"/>
        </w:rPr>
        <w:t>laba</w:t>
      </w:r>
      <w:r>
        <w:rPr>
          <w:spacing w:val="40"/>
          <w:sz w:val="24"/>
        </w:rPr>
        <w:t> </w:t>
      </w:r>
      <w:r>
        <w:rPr>
          <w:sz w:val="24"/>
        </w:rPr>
        <w:t>usaha.</w:t>
      </w:r>
      <w:r>
        <w:rPr>
          <w:spacing w:val="40"/>
          <w:sz w:val="24"/>
        </w:rPr>
        <w:t> </w:t>
      </w:r>
      <w:r>
        <w:rPr>
          <w:sz w:val="24"/>
        </w:rPr>
        <w:t>Setiap</w:t>
      </w:r>
      <w:r>
        <w:rPr>
          <w:spacing w:val="40"/>
          <w:sz w:val="24"/>
        </w:rPr>
        <w:t> </w:t>
      </w:r>
      <w:r>
        <w:rPr>
          <w:sz w:val="24"/>
        </w:rPr>
        <w:t>pengusaha</w:t>
      </w:r>
      <w:r>
        <w:rPr>
          <w:spacing w:val="40"/>
          <w:sz w:val="24"/>
        </w:rPr>
        <w:t> </w:t>
      </w:r>
      <w:r>
        <w:rPr>
          <w:sz w:val="24"/>
        </w:rPr>
        <w:t>menginginkan</w:t>
      </w:r>
    </w:p>
    <w:p>
      <w:pPr>
        <w:pStyle w:val="ListParagraph"/>
        <w:spacing w:after="0" w:line="360" w:lineRule="auto"/>
        <w:jc w:val="both"/>
        <w:rPr>
          <w:sz w:val="24"/>
        </w:rPr>
        <w:sectPr>
          <w:pgSz w:w="11920" w:h="16850"/>
          <w:pgMar w:header="0" w:footer="990" w:top="1940" w:bottom="1180" w:left="1559" w:right="1133"/>
        </w:sectPr>
      </w:pPr>
    </w:p>
    <w:p>
      <w:pPr>
        <w:pStyle w:val="BodyText"/>
        <w:spacing w:before="31"/>
      </w:pPr>
    </w:p>
    <w:p>
      <w:pPr>
        <w:pStyle w:val="BodyText"/>
        <w:spacing w:line="360" w:lineRule="auto"/>
        <w:ind w:left="1273" w:right="569"/>
        <w:jc w:val="both"/>
      </w:pPr>
      <w:r>
        <w:rPr/>
        <w:t>mampu laba maksimal. Untuk dapat menghasilkan laba maksimal </w:t>
      </w:r>
      <w:r>
        <w:rPr/>
        <w:t>maka perlu dukungan dana yang cukup.</w:t>
      </w:r>
    </w:p>
    <w:p>
      <w:pPr>
        <w:pStyle w:val="ListParagraph"/>
        <w:numPr>
          <w:ilvl w:val="0"/>
          <w:numId w:val="13"/>
        </w:numPr>
        <w:tabs>
          <w:tab w:pos="1273" w:val="left" w:leader="none"/>
          <w:tab w:pos="1382" w:val="left" w:leader="none"/>
        </w:tabs>
        <w:spacing w:line="360" w:lineRule="auto" w:before="0" w:after="0"/>
        <w:ind w:left="1273" w:right="570" w:hanging="284"/>
        <w:jc w:val="both"/>
        <w:rPr>
          <w:sz w:val="24"/>
        </w:rPr>
      </w:pPr>
      <w:r>
        <w:rPr>
          <w:sz w:val="24"/>
        </w:rPr>
        <w:tab/>
        <w:t>Upaya meminimalkan risiko, usaha yang dilakukan agar mampu menghasilkan laba yang maksimal, maka pengusaha harus mampu meminimalkan risiko yang timbul. Risiko kekurangan modal usaha dapat diperoleh melalui pembiayaan.</w:t>
      </w:r>
    </w:p>
    <w:p>
      <w:pPr>
        <w:pStyle w:val="ListParagraph"/>
        <w:numPr>
          <w:ilvl w:val="0"/>
          <w:numId w:val="13"/>
        </w:numPr>
        <w:tabs>
          <w:tab w:pos="1273" w:val="left" w:leader="none"/>
          <w:tab w:pos="1433" w:val="left" w:leader="none"/>
        </w:tabs>
        <w:spacing w:line="360" w:lineRule="auto" w:before="0" w:after="0"/>
        <w:ind w:left="1273" w:right="565" w:hanging="284"/>
        <w:jc w:val="both"/>
        <w:rPr>
          <w:sz w:val="24"/>
        </w:rPr>
      </w:pPr>
      <w:r>
        <w:rPr>
          <w:sz w:val="24"/>
        </w:rPr>
        <w:tab/>
        <w:t>Pendayagunaan sumber ekonomi, sumber daya ekonomi dapat dikembangkan dengan melakukan mixing antara sumber daya alam dengan sumber daya manusia serta sumber daya modal. Jika sumber daya alam dan sumber daya manusia ada, dan sumber daya modal tidak ada. Maka dapat dipastikan diperlukan pembiayaan. Dengan demikian pembiayaan pada dasarnya dapat meningkatkan daya guna sumber-sumber daya ekonomi.</w:t>
      </w:r>
    </w:p>
    <w:p>
      <w:pPr>
        <w:pStyle w:val="ListParagraph"/>
        <w:numPr>
          <w:ilvl w:val="0"/>
          <w:numId w:val="13"/>
        </w:numPr>
        <w:tabs>
          <w:tab w:pos="1273" w:val="left" w:leader="none"/>
        </w:tabs>
        <w:spacing w:line="360" w:lineRule="auto" w:before="4" w:after="0"/>
        <w:ind w:left="1273" w:right="567" w:hanging="284"/>
        <w:jc w:val="both"/>
        <w:rPr>
          <w:sz w:val="24"/>
        </w:rPr>
      </w:pPr>
      <w:r>
        <w:rPr>
          <w:sz w:val="24"/>
        </w:rPr>
        <w:t>Penyaluran kelebihan dana, dalam kehidupan masyarakat ada pihak yang memiliki kelebihan sementara ada pihak yang kekurangan. Dalam kaitannya dengan masalah dana, maka mekanisme pembiayaan dapat menjadi</w:t>
      </w:r>
      <w:r>
        <w:rPr>
          <w:spacing w:val="40"/>
          <w:sz w:val="24"/>
        </w:rPr>
        <w:t> </w:t>
      </w:r>
      <w:r>
        <w:rPr>
          <w:sz w:val="24"/>
        </w:rPr>
        <w:t>jembatan dalam penyeimbangan dan penyaluran kelebihan dana dari pihak yang kelebihan kepada pihak yang kekurangan.</w:t>
      </w:r>
      <w:r>
        <w:rPr>
          <w:sz w:val="24"/>
          <w:vertAlign w:val="superscript"/>
        </w:rPr>
        <w:t>11</w:t>
      </w:r>
    </w:p>
    <w:p>
      <w:pPr>
        <w:pStyle w:val="Heading2"/>
        <w:numPr>
          <w:ilvl w:val="2"/>
          <w:numId w:val="11"/>
        </w:numPr>
        <w:tabs>
          <w:tab w:pos="1249" w:val="left" w:leader="none"/>
        </w:tabs>
        <w:spacing w:line="271" w:lineRule="exact" w:before="0" w:after="0"/>
        <w:ind w:left="1249" w:right="0" w:hanging="540"/>
        <w:jc w:val="both"/>
      </w:pPr>
      <w:bookmarkStart w:name="_bookmark12" w:id="14"/>
      <w:bookmarkEnd w:id="14"/>
      <w:r>
        <w:rPr>
          <w:b w:val="0"/>
        </w:rPr>
      </w:r>
      <w:r>
        <w:rPr/>
        <w:t>Jenis</w:t>
      </w:r>
      <w:r>
        <w:rPr>
          <w:spacing w:val="-1"/>
        </w:rPr>
        <w:t> </w:t>
      </w:r>
      <w:r>
        <w:rPr/>
        <w:t>–</w:t>
      </w:r>
      <w:r>
        <w:rPr>
          <w:spacing w:val="-1"/>
        </w:rPr>
        <w:t> </w:t>
      </w:r>
      <w:r>
        <w:rPr/>
        <w:t>Jenis</w:t>
      </w:r>
      <w:r>
        <w:rPr>
          <w:spacing w:val="1"/>
        </w:rPr>
        <w:t> </w:t>
      </w:r>
      <w:r>
        <w:rPr>
          <w:spacing w:val="-2"/>
        </w:rPr>
        <w:t>Pembiayaan</w:t>
      </w:r>
    </w:p>
    <w:p>
      <w:pPr>
        <w:pStyle w:val="BodyText"/>
        <w:spacing w:before="141"/>
        <w:ind w:left="1561"/>
        <w:jc w:val="both"/>
      </w:pPr>
      <w:r>
        <w:rPr/>
        <w:t>Menurut</w:t>
      </w:r>
      <w:r>
        <w:rPr>
          <w:spacing w:val="-5"/>
        </w:rPr>
        <w:t> </w:t>
      </w:r>
      <w:r>
        <w:rPr/>
        <w:t>sifat</w:t>
      </w:r>
      <w:r>
        <w:rPr>
          <w:spacing w:val="-3"/>
        </w:rPr>
        <w:t> </w:t>
      </w:r>
      <w:r>
        <w:rPr/>
        <w:t>pembiayaannya,</w:t>
      </w:r>
      <w:r>
        <w:rPr>
          <w:spacing w:val="-3"/>
        </w:rPr>
        <w:t> </w:t>
      </w:r>
      <w:r>
        <w:rPr/>
        <w:t>pembiayaan</w:t>
      </w:r>
      <w:r>
        <w:rPr>
          <w:spacing w:val="-3"/>
        </w:rPr>
        <w:t> </w:t>
      </w:r>
      <w:r>
        <w:rPr/>
        <w:t>dapat</w:t>
      </w:r>
      <w:r>
        <w:rPr>
          <w:spacing w:val="-1"/>
        </w:rPr>
        <w:t> </w:t>
      </w:r>
      <w:r>
        <w:rPr/>
        <w:t>dibagi</w:t>
      </w:r>
      <w:r>
        <w:rPr>
          <w:spacing w:val="-2"/>
        </w:rPr>
        <w:t> </w:t>
      </w:r>
      <w:r>
        <w:rPr/>
        <w:t>menjadi</w:t>
      </w:r>
      <w:r>
        <w:rPr>
          <w:spacing w:val="2"/>
        </w:rPr>
        <w:t> </w:t>
      </w:r>
      <w:r>
        <w:rPr/>
        <w:t>2</w:t>
      </w:r>
      <w:r>
        <w:rPr>
          <w:spacing w:val="1"/>
        </w:rPr>
        <w:t> </w:t>
      </w:r>
      <w:r>
        <w:rPr/>
        <w:t>yaitu</w:t>
      </w:r>
      <w:r>
        <w:rPr>
          <w:spacing w:val="-3"/>
        </w:rPr>
        <w:t> </w:t>
      </w:r>
      <w:r>
        <w:rPr>
          <w:spacing w:val="-10"/>
        </w:rPr>
        <w:t>:</w:t>
      </w:r>
    </w:p>
    <w:p>
      <w:pPr>
        <w:pStyle w:val="ListParagraph"/>
        <w:numPr>
          <w:ilvl w:val="3"/>
          <w:numId w:val="11"/>
        </w:numPr>
        <w:tabs>
          <w:tab w:pos="1265" w:val="left" w:leader="none"/>
          <w:tab w:pos="1273" w:val="left" w:leader="none"/>
        </w:tabs>
        <w:spacing w:line="360" w:lineRule="auto" w:before="140" w:after="0"/>
        <w:ind w:left="1273" w:right="574" w:hanging="284"/>
        <w:jc w:val="both"/>
        <w:rPr>
          <w:sz w:val="24"/>
        </w:rPr>
      </w:pPr>
      <w:r>
        <w:rPr>
          <w:sz w:val="24"/>
        </w:rPr>
        <w:t>Pembiayaan Produktif Yaitu pembiayaan yang ditujukan untuk memenuhi kebutuhan produksi dalam arti luas, yaitu untuk peningkatan usaha baik usaha produksi, perdagangan, maupun investasi.</w:t>
      </w:r>
    </w:p>
    <w:p>
      <w:pPr>
        <w:pStyle w:val="BodyText"/>
        <w:spacing w:line="360" w:lineRule="auto" w:before="1"/>
        <w:ind w:left="992" w:right="705" w:firstLine="566"/>
        <w:jc w:val="both"/>
      </w:pPr>
      <w:r>
        <w:rPr/>
        <w:t>Menurut</w:t>
      </w:r>
      <w:r>
        <w:rPr>
          <w:spacing w:val="-4"/>
        </w:rPr>
        <w:t> </w:t>
      </w:r>
      <w:r>
        <w:rPr/>
        <w:t>keperluannya,</w:t>
      </w:r>
      <w:r>
        <w:rPr>
          <w:spacing w:val="-2"/>
        </w:rPr>
        <w:t> </w:t>
      </w:r>
      <w:r>
        <w:rPr/>
        <w:t>pembiayaan</w:t>
      </w:r>
      <w:r>
        <w:rPr>
          <w:spacing w:val="-3"/>
        </w:rPr>
        <w:t> </w:t>
      </w:r>
      <w:r>
        <w:rPr/>
        <w:t>produktif</w:t>
      </w:r>
      <w:r>
        <w:rPr>
          <w:spacing w:val="-5"/>
        </w:rPr>
        <w:t> </w:t>
      </w:r>
      <w:r>
        <w:rPr/>
        <w:t>dapat</w:t>
      </w:r>
      <w:r>
        <w:rPr>
          <w:spacing w:val="-4"/>
        </w:rPr>
        <w:t> </w:t>
      </w:r>
      <w:r>
        <w:rPr/>
        <w:t>dibagi kedalam</w:t>
      </w:r>
      <w:r>
        <w:rPr>
          <w:spacing w:val="-4"/>
        </w:rPr>
        <w:t> </w:t>
      </w:r>
      <w:r>
        <w:rPr/>
        <w:t>tiga hal berikut :</w:t>
      </w:r>
    </w:p>
    <w:p>
      <w:pPr>
        <w:pStyle w:val="ListParagraph"/>
        <w:numPr>
          <w:ilvl w:val="4"/>
          <w:numId w:val="11"/>
        </w:numPr>
        <w:tabs>
          <w:tab w:pos="1555" w:val="left" w:leader="none"/>
          <w:tab w:pos="1561" w:val="left" w:leader="none"/>
        </w:tabs>
        <w:spacing w:line="360" w:lineRule="auto" w:before="1" w:after="0"/>
        <w:ind w:left="1561" w:right="566" w:hanging="288"/>
        <w:jc w:val="both"/>
        <w:rPr>
          <w:sz w:val="24"/>
        </w:rPr>
      </w:pPr>
      <w:r>
        <w:rPr>
          <w:sz w:val="24"/>
        </w:rPr>
        <w:t>Pembiayaan Modal Kerja (PMK) Yaitu pembiayaan untuk memenuhi kebutuhan: (a) peningkatan produksi, baik secara kuantitatif, yaitu</w:t>
      </w:r>
      <w:r>
        <w:rPr>
          <w:spacing w:val="80"/>
          <w:sz w:val="24"/>
        </w:rPr>
        <w:t> </w:t>
      </w:r>
      <w:r>
        <w:rPr>
          <w:sz w:val="24"/>
        </w:rPr>
        <w:t>jumlah hasil produksi, maupun secara kualitatif, yaitu peningkatan kualitas atau mutu hasil produksi; dan (b) untuk keperluan perdagangan untuk peningkatan utility of place dari suatu barang.</w:t>
      </w:r>
    </w:p>
    <w:p>
      <w:pPr>
        <w:pStyle w:val="BodyText"/>
        <w:spacing w:before="5"/>
        <w:rPr>
          <w:sz w:val="12"/>
        </w:rPr>
      </w:pPr>
      <w:r>
        <w:rPr>
          <w:sz w:val="12"/>
        </w:rPr>
        <mc:AlternateContent>
          <mc:Choice Requires="wps">
            <w:drawing>
              <wp:anchor distT="0" distB="0" distL="0" distR="0" allowOverlap="1" layoutInCell="1" locked="0" behindDoc="1" simplePos="0" relativeHeight="487593984">
                <wp:simplePos x="0" y="0"/>
                <wp:positionH relativeFrom="page">
                  <wp:posOffset>1440180</wp:posOffset>
                </wp:positionH>
                <wp:positionV relativeFrom="paragraph">
                  <wp:posOffset>106454</wp:posOffset>
                </wp:positionV>
                <wp:extent cx="1829435" cy="9525"/>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8.382216pt;width:144.020pt;height:.71997pt;mso-position-horizontal-relative:page;mso-position-vertical-relative:paragraph;z-index:-15722496;mso-wrap-distance-left:0;mso-wrap-distance-right:0" id="docshape9" filled="true" fillcolor="#000000" stroked="false">
                <v:fill type="solid"/>
                <w10:wrap type="topAndBottom"/>
              </v:rect>
            </w:pict>
          </mc:Fallback>
        </mc:AlternateContent>
      </w:r>
    </w:p>
    <w:p>
      <w:pPr>
        <w:spacing w:before="103"/>
        <w:ind w:left="992" w:right="549" w:hanging="286"/>
        <w:jc w:val="left"/>
        <w:rPr>
          <w:sz w:val="20"/>
        </w:rPr>
      </w:pPr>
      <w:r>
        <w:rPr>
          <w:sz w:val="20"/>
          <w:vertAlign w:val="superscript"/>
        </w:rPr>
        <w:t>11</w:t>
      </w:r>
      <w:r>
        <w:rPr>
          <w:spacing w:val="-3"/>
          <w:sz w:val="20"/>
          <w:vertAlign w:val="baseline"/>
        </w:rPr>
        <w:t> </w:t>
      </w:r>
      <w:r>
        <w:rPr>
          <w:sz w:val="20"/>
          <w:vertAlign w:val="baseline"/>
        </w:rPr>
        <w:t>Rahmat</w:t>
      </w:r>
      <w:r>
        <w:rPr>
          <w:spacing w:val="-3"/>
          <w:sz w:val="20"/>
          <w:vertAlign w:val="baseline"/>
        </w:rPr>
        <w:t> </w:t>
      </w:r>
      <w:r>
        <w:rPr>
          <w:sz w:val="20"/>
          <w:vertAlign w:val="baseline"/>
        </w:rPr>
        <w:t>Ilyas,</w:t>
      </w:r>
      <w:r>
        <w:rPr>
          <w:spacing w:val="-3"/>
          <w:sz w:val="20"/>
          <w:vertAlign w:val="baseline"/>
        </w:rPr>
        <w:t> </w:t>
      </w:r>
      <w:r>
        <w:rPr>
          <w:sz w:val="20"/>
          <w:vertAlign w:val="baseline"/>
        </w:rPr>
        <w:t>“Analisis</w:t>
      </w:r>
      <w:r>
        <w:rPr>
          <w:spacing w:val="-4"/>
          <w:sz w:val="20"/>
          <w:vertAlign w:val="baseline"/>
        </w:rPr>
        <w:t> </w:t>
      </w:r>
      <w:r>
        <w:rPr>
          <w:sz w:val="20"/>
          <w:vertAlign w:val="baseline"/>
        </w:rPr>
        <w:t>Sistem</w:t>
      </w:r>
      <w:r>
        <w:rPr>
          <w:spacing w:val="-2"/>
          <w:sz w:val="20"/>
          <w:vertAlign w:val="baseline"/>
        </w:rPr>
        <w:t> </w:t>
      </w:r>
      <w:r>
        <w:rPr>
          <w:sz w:val="20"/>
          <w:vertAlign w:val="baseline"/>
        </w:rPr>
        <w:t>Pembiayaan</w:t>
      </w:r>
      <w:r>
        <w:rPr>
          <w:spacing w:val="-2"/>
          <w:sz w:val="20"/>
          <w:vertAlign w:val="baseline"/>
        </w:rPr>
        <w:t> </w:t>
      </w:r>
      <w:r>
        <w:rPr>
          <w:sz w:val="20"/>
          <w:vertAlign w:val="baseline"/>
        </w:rPr>
        <w:t>Pada</w:t>
      </w:r>
      <w:r>
        <w:rPr>
          <w:spacing w:val="-3"/>
          <w:sz w:val="20"/>
          <w:vertAlign w:val="baseline"/>
        </w:rPr>
        <w:t> </w:t>
      </w:r>
      <w:r>
        <w:rPr>
          <w:sz w:val="20"/>
          <w:vertAlign w:val="baseline"/>
        </w:rPr>
        <w:t>Perbankan</w:t>
      </w:r>
      <w:r>
        <w:rPr>
          <w:spacing w:val="-2"/>
          <w:sz w:val="20"/>
          <w:vertAlign w:val="baseline"/>
        </w:rPr>
        <w:t> </w:t>
      </w:r>
      <w:r>
        <w:rPr>
          <w:sz w:val="20"/>
          <w:vertAlign w:val="baseline"/>
        </w:rPr>
        <w:t>Syariah,” </w:t>
      </w:r>
      <w:r>
        <w:rPr>
          <w:i/>
          <w:sz w:val="20"/>
          <w:vertAlign w:val="baseline"/>
        </w:rPr>
        <w:t>Adzkiya</w:t>
      </w:r>
      <w:r>
        <w:rPr>
          <w:i/>
          <w:spacing w:val="-10"/>
          <w:sz w:val="20"/>
          <w:vertAlign w:val="baseline"/>
        </w:rPr>
        <w:t> </w:t>
      </w:r>
      <w:r>
        <w:rPr>
          <w:i/>
          <w:sz w:val="20"/>
          <w:vertAlign w:val="baseline"/>
        </w:rPr>
        <w:t>:</w:t>
      </w:r>
      <w:r>
        <w:rPr>
          <w:i/>
          <w:spacing w:val="-3"/>
          <w:sz w:val="20"/>
          <w:vertAlign w:val="baseline"/>
        </w:rPr>
        <w:t> </w:t>
      </w:r>
      <w:r>
        <w:rPr>
          <w:i/>
          <w:sz w:val="20"/>
          <w:vertAlign w:val="baseline"/>
        </w:rPr>
        <w:t>Jurnal</w:t>
      </w:r>
      <w:r>
        <w:rPr>
          <w:i/>
          <w:spacing w:val="-6"/>
          <w:sz w:val="20"/>
          <w:vertAlign w:val="baseline"/>
        </w:rPr>
        <w:t> </w:t>
      </w:r>
      <w:r>
        <w:rPr>
          <w:i/>
          <w:sz w:val="20"/>
          <w:vertAlign w:val="baseline"/>
        </w:rPr>
        <w:t>Hukum Dan Ekonomi Syariah </w:t>
      </w:r>
      <w:r>
        <w:rPr>
          <w:sz w:val="20"/>
          <w:vertAlign w:val="baseline"/>
        </w:rPr>
        <w:t>6, no. 1 (2018): 1–18, https://doi.org/10.32332/adzkiya.v6i1.1167.</w:t>
      </w:r>
    </w:p>
    <w:p>
      <w:pPr>
        <w:spacing w:after="0"/>
        <w:jc w:val="left"/>
        <w:rPr>
          <w:sz w:val="20"/>
        </w:rPr>
        <w:sectPr>
          <w:pgSz w:w="11920" w:h="16850"/>
          <w:pgMar w:header="0" w:footer="990" w:top="1940" w:bottom="1180" w:left="1559" w:right="1133"/>
        </w:sectPr>
      </w:pPr>
    </w:p>
    <w:p>
      <w:pPr>
        <w:pStyle w:val="BodyText"/>
        <w:spacing w:before="31"/>
      </w:pPr>
    </w:p>
    <w:p>
      <w:pPr>
        <w:pStyle w:val="ListParagraph"/>
        <w:numPr>
          <w:ilvl w:val="4"/>
          <w:numId w:val="11"/>
        </w:numPr>
        <w:tabs>
          <w:tab w:pos="1551" w:val="left" w:leader="none"/>
          <w:tab w:pos="1561" w:val="left" w:leader="none"/>
        </w:tabs>
        <w:spacing w:line="360" w:lineRule="auto" w:before="0" w:after="0"/>
        <w:ind w:left="1561" w:right="562" w:hanging="288"/>
        <w:jc w:val="both"/>
        <w:rPr>
          <w:sz w:val="24"/>
        </w:rPr>
      </w:pPr>
      <w:r>
        <w:rPr>
          <w:sz w:val="24"/>
        </w:rPr>
        <w:t>Pembiayaan Investasi Yaitu untuk memenuhi kebutuhan barang-barang modal serta fasilitas-fasilitas yang erat kaitannya dengan itu. Pembiayaan investasi juga dapat didefinisikan sebagai pembiayaan jangka menengah atau jangka panjang untuk pembelian barang-barang modal </w:t>
      </w:r>
      <w:r>
        <w:rPr>
          <w:sz w:val="24"/>
        </w:rPr>
        <w:t>yang </w:t>
      </w:r>
      <w:r>
        <w:rPr>
          <w:spacing w:val="-2"/>
          <w:sz w:val="24"/>
        </w:rPr>
        <w:t>diperlukan.</w:t>
      </w:r>
    </w:p>
    <w:p>
      <w:pPr>
        <w:pStyle w:val="ListParagraph"/>
        <w:numPr>
          <w:ilvl w:val="4"/>
          <w:numId w:val="11"/>
        </w:numPr>
        <w:tabs>
          <w:tab w:pos="1514" w:val="left" w:leader="none"/>
          <w:tab w:pos="1561" w:val="left" w:leader="none"/>
        </w:tabs>
        <w:spacing w:line="360" w:lineRule="auto" w:before="0" w:after="0"/>
        <w:ind w:left="1561" w:right="569" w:hanging="288"/>
        <w:jc w:val="both"/>
        <w:rPr>
          <w:sz w:val="24"/>
        </w:rPr>
      </w:pPr>
      <w:r>
        <w:rPr>
          <w:sz w:val="24"/>
        </w:rPr>
        <w:t>Pembiayaan multi guna Yaitu pembiayaan jangka pendek dan menengah bagi perorangan untk memenuhi berbagai kebutuhan seperti pendidikan, pernikahan, pembelian peralatan rumah tangga, dan sebagainya.</w:t>
      </w:r>
    </w:p>
    <w:p>
      <w:pPr>
        <w:pStyle w:val="ListParagraph"/>
        <w:numPr>
          <w:ilvl w:val="3"/>
          <w:numId w:val="11"/>
        </w:numPr>
        <w:tabs>
          <w:tab w:pos="1238" w:val="left" w:leader="none"/>
          <w:tab w:pos="1273" w:val="left" w:leader="none"/>
        </w:tabs>
        <w:spacing w:line="360" w:lineRule="auto" w:before="4" w:after="0"/>
        <w:ind w:left="1273" w:right="567" w:hanging="284"/>
        <w:jc w:val="both"/>
        <w:rPr>
          <w:sz w:val="24"/>
        </w:rPr>
      </w:pPr>
      <w:r>
        <w:rPr>
          <w:sz w:val="24"/>
        </w:rPr>
        <w:t>Pembiayaan Konsumtif Yaitu pembiayaan yang digunakan untuk memenuhi kebutuhan konsumsi yang akan habis digunakan untuk memenuhi</w:t>
      </w:r>
      <w:r>
        <w:rPr>
          <w:spacing w:val="80"/>
          <w:sz w:val="24"/>
        </w:rPr>
        <w:t> </w:t>
      </w:r>
      <w:r>
        <w:rPr>
          <w:sz w:val="24"/>
        </w:rPr>
        <w:t>kebutuhan yang umumya perorangan.</w:t>
      </w:r>
    </w:p>
    <w:p>
      <w:pPr>
        <w:pStyle w:val="BodyText"/>
        <w:spacing w:line="360" w:lineRule="auto"/>
        <w:ind w:left="992" w:right="817" w:firstLine="566"/>
        <w:jc w:val="both"/>
      </w:pPr>
      <w:r>
        <w:rPr/>
        <w:t>Menurut</w:t>
      </w:r>
      <w:r>
        <w:rPr>
          <w:spacing w:val="-4"/>
        </w:rPr>
        <w:t> </w:t>
      </w:r>
      <w:r>
        <w:rPr/>
        <w:t>jenis</w:t>
      </w:r>
      <w:r>
        <w:rPr>
          <w:spacing w:val="-4"/>
        </w:rPr>
        <w:t> </w:t>
      </w:r>
      <w:r>
        <w:rPr/>
        <w:t>akadnya</w:t>
      </w:r>
      <w:r>
        <w:rPr>
          <w:spacing w:val="-5"/>
        </w:rPr>
        <w:t> </w:t>
      </w:r>
      <w:r>
        <w:rPr/>
        <w:t>dalam</w:t>
      </w:r>
      <w:r>
        <w:rPr>
          <w:spacing w:val="-4"/>
        </w:rPr>
        <w:t> </w:t>
      </w:r>
      <w:r>
        <w:rPr/>
        <w:t>produk</w:t>
      </w:r>
      <w:r>
        <w:rPr>
          <w:spacing w:val="-4"/>
        </w:rPr>
        <w:t> </w:t>
      </w:r>
      <w:r>
        <w:rPr/>
        <w:t>pembiayaan</w:t>
      </w:r>
      <w:r>
        <w:rPr>
          <w:spacing w:val="-1"/>
        </w:rPr>
        <w:t> </w:t>
      </w:r>
      <w:r>
        <w:rPr/>
        <w:t>syariah,</w:t>
      </w:r>
      <w:r>
        <w:rPr>
          <w:spacing w:val="-4"/>
        </w:rPr>
        <w:t> </w:t>
      </w:r>
      <w:r>
        <w:rPr/>
        <w:t>pembiayaan konsumtif dapat dibagi menjadi 5 (lima) bagian, yaitu :</w:t>
      </w:r>
    </w:p>
    <w:p>
      <w:pPr>
        <w:pStyle w:val="ListParagraph"/>
        <w:numPr>
          <w:ilvl w:val="4"/>
          <w:numId w:val="11"/>
        </w:numPr>
        <w:tabs>
          <w:tab w:pos="1498" w:val="left" w:leader="none"/>
        </w:tabs>
        <w:spacing w:line="240" w:lineRule="auto" w:before="0" w:after="0"/>
        <w:ind w:left="1498" w:right="0" w:hanging="225"/>
        <w:jc w:val="left"/>
        <w:rPr>
          <w:sz w:val="24"/>
        </w:rPr>
      </w:pPr>
      <w:r>
        <w:rPr>
          <w:sz w:val="24"/>
        </w:rPr>
        <w:t>Pembiayaan</w:t>
      </w:r>
      <w:r>
        <w:rPr>
          <w:spacing w:val="-4"/>
          <w:sz w:val="24"/>
        </w:rPr>
        <w:t> </w:t>
      </w:r>
      <w:r>
        <w:rPr>
          <w:sz w:val="24"/>
        </w:rPr>
        <w:t>Konsumen</w:t>
      </w:r>
      <w:r>
        <w:rPr>
          <w:spacing w:val="-4"/>
          <w:sz w:val="24"/>
        </w:rPr>
        <w:t> </w:t>
      </w:r>
      <w:r>
        <w:rPr>
          <w:sz w:val="24"/>
        </w:rPr>
        <w:t>Akad</w:t>
      </w:r>
      <w:r>
        <w:rPr>
          <w:spacing w:val="-4"/>
          <w:sz w:val="24"/>
        </w:rPr>
        <w:t> </w:t>
      </w:r>
      <w:r>
        <w:rPr>
          <w:spacing w:val="-2"/>
          <w:sz w:val="24"/>
        </w:rPr>
        <w:t>Murabahah.</w:t>
      </w:r>
    </w:p>
    <w:p>
      <w:pPr>
        <w:pStyle w:val="ListParagraph"/>
        <w:numPr>
          <w:ilvl w:val="4"/>
          <w:numId w:val="11"/>
        </w:numPr>
        <w:tabs>
          <w:tab w:pos="1513" w:val="left" w:leader="none"/>
        </w:tabs>
        <w:spacing w:line="240" w:lineRule="auto" w:before="135" w:after="0"/>
        <w:ind w:left="1513" w:right="0" w:hanging="240"/>
        <w:jc w:val="left"/>
        <w:rPr>
          <w:sz w:val="24"/>
        </w:rPr>
      </w:pPr>
      <w:r>
        <w:rPr>
          <w:sz w:val="24"/>
        </w:rPr>
        <w:t>Pembiayaan</w:t>
      </w:r>
      <w:r>
        <w:rPr>
          <w:spacing w:val="-4"/>
          <w:sz w:val="24"/>
        </w:rPr>
        <w:t> </w:t>
      </w:r>
      <w:r>
        <w:rPr>
          <w:sz w:val="24"/>
        </w:rPr>
        <w:t>Konsumen</w:t>
      </w:r>
      <w:r>
        <w:rPr>
          <w:spacing w:val="-3"/>
          <w:sz w:val="24"/>
        </w:rPr>
        <w:t> </w:t>
      </w:r>
      <w:r>
        <w:rPr>
          <w:sz w:val="24"/>
        </w:rPr>
        <w:t>Akad </w:t>
      </w:r>
      <w:r>
        <w:rPr>
          <w:spacing w:val="-4"/>
          <w:sz w:val="24"/>
        </w:rPr>
        <w:t>IMBT</w:t>
      </w:r>
    </w:p>
    <w:p>
      <w:pPr>
        <w:pStyle w:val="ListParagraph"/>
        <w:numPr>
          <w:ilvl w:val="4"/>
          <w:numId w:val="11"/>
        </w:numPr>
        <w:tabs>
          <w:tab w:pos="1498" w:val="left" w:leader="none"/>
        </w:tabs>
        <w:spacing w:line="240" w:lineRule="auto" w:before="138" w:after="0"/>
        <w:ind w:left="1498" w:right="0" w:hanging="225"/>
        <w:jc w:val="left"/>
        <w:rPr>
          <w:sz w:val="24"/>
        </w:rPr>
      </w:pPr>
      <w:r>
        <w:rPr>
          <w:sz w:val="24"/>
        </w:rPr>
        <w:t>Pembiayaan</w:t>
      </w:r>
      <w:r>
        <w:rPr>
          <w:spacing w:val="-4"/>
          <w:sz w:val="24"/>
        </w:rPr>
        <w:t> </w:t>
      </w:r>
      <w:r>
        <w:rPr>
          <w:sz w:val="24"/>
        </w:rPr>
        <w:t>Konsumen</w:t>
      </w:r>
      <w:r>
        <w:rPr>
          <w:spacing w:val="-3"/>
          <w:sz w:val="24"/>
        </w:rPr>
        <w:t> </w:t>
      </w:r>
      <w:r>
        <w:rPr>
          <w:sz w:val="24"/>
        </w:rPr>
        <w:t>Akad </w:t>
      </w:r>
      <w:r>
        <w:rPr>
          <w:spacing w:val="-2"/>
          <w:sz w:val="24"/>
        </w:rPr>
        <w:t>Ijarah.</w:t>
      </w:r>
    </w:p>
    <w:p>
      <w:pPr>
        <w:pStyle w:val="ListParagraph"/>
        <w:numPr>
          <w:ilvl w:val="4"/>
          <w:numId w:val="11"/>
        </w:numPr>
        <w:tabs>
          <w:tab w:pos="1513" w:val="left" w:leader="none"/>
        </w:tabs>
        <w:spacing w:line="240" w:lineRule="auto" w:before="139" w:after="0"/>
        <w:ind w:left="1513" w:right="0" w:hanging="240"/>
        <w:jc w:val="left"/>
        <w:rPr>
          <w:sz w:val="24"/>
        </w:rPr>
      </w:pPr>
      <w:r>
        <w:rPr>
          <w:sz w:val="24"/>
        </w:rPr>
        <w:t>Pembiayaan</w:t>
      </w:r>
      <w:r>
        <w:rPr>
          <w:spacing w:val="-4"/>
          <w:sz w:val="24"/>
        </w:rPr>
        <w:t> </w:t>
      </w:r>
      <w:r>
        <w:rPr>
          <w:sz w:val="24"/>
        </w:rPr>
        <w:t>Konsumen</w:t>
      </w:r>
      <w:r>
        <w:rPr>
          <w:spacing w:val="-3"/>
          <w:sz w:val="24"/>
        </w:rPr>
        <w:t> </w:t>
      </w:r>
      <w:r>
        <w:rPr>
          <w:sz w:val="24"/>
        </w:rPr>
        <w:t>Akad </w:t>
      </w:r>
      <w:r>
        <w:rPr>
          <w:spacing w:val="-2"/>
          <w:sz w:val="24"/>
        </w:rPr>
        <w:t>Istishna.</w:t>
      </w:r>
    </w:p>
    <w:p>
      <w:pPr>
        <w:pStyle w:val="ListParagraph"/>
        <w:numPr>
          <w:ilvl w:val="4"/>
          <w:numId w:val="11"/>
        </w:numPr>
        <w:tabs>
          <w:tab w:pos="1498" w:val="left" w:leader="none"/>
        </w:tabs>
        <w:spacing w:line="240" w:lineRule="auto" w:before="137" w:after="0"/>
        <w:ind w:left="1498" w:right="0" w:hanging="225"/>
        <w:jc w:val="left"/>
        <w:rPr>
          <w:sz w:val="24"/>
        </w:rPr>
      </w:pPr>
      <w:r>
        <w:rPr>
          <w:sz w:val="24"/>
        </w:rPr>
        <w:t>Pembiayaan</w:t>
      </w:r>
      <w:r>
        <w:rPr>
          <w:spacing w:val="-1"/>
          <w:sz w:val="24"/>
        </w:rPr>
        <w:t> </w:t>
      </w:r>
      <w:r>
        <w:rPr>
          <w:sz w:val="24"/>
        </w:rPr>
        <w:t>Konsumen</w:t>
      </w:r>
      <w:r>
        <w:rPr>
          <w:spacing w:val="-3"/>
          <w:sz w:val="24"/>
        </w:rPr>
        <w:t> </w:t>
      </w:r>
      <w:r>
        <w:rPr>
          <w:sz w:val="24"/>
        </w:rPr>
        <w:t>Akad</w:t>
      </w:r>
      <w:r>
        <w:rPr>
          <w:spacing w:val="-1"/>
          <w:sz w:val="24"/>
        </w:rPr>
        <w:t> </w:t>
      </w:r>
      <w:r>
        <w:rPr>
          <w:sz w:val="24"/>
        </w:rPr>
        <w:t>Qard</w:t>
      </w:r>
      <w:r>
        <w:rPr>
          <w:spacing w:val="-3"/>
          <w:sz w:val="24"/>
        </w:rPr>
        <w:t> </w:t>
      </w:r>
      <w:r>
        <w:rPr>
          <w:sz w:val="24"/>
        </w:rPr>
        <w:t>+ </w:t>
      </w:r>
      <w:r>
        <w:rPr>
          <w:spacing w:val="-2"/>
          <w:sz w:val="24"/>
        </w:rPr>
        <w:t>Ijarah.</w:t>
      </w:r>
      <w:r>
        <w:rPr>
          <w:spacing w:val="-2"/>
          <w:sz w:val="24"/>
          <w:vertAlign w:val="superscript"/>
        </w:rPr>
        <w:t>12</w:t>
      </w:r>
    </w:p>
    <w:p>
      <w:pPr>
        <w:pStyle w:val="Heading2"/>
        <w:numPr>
          <w:ilvl w:val="1"/>
          <w:numId w:val="11"/>
        </w:numPr>
        <w:tabs>
          <w:tab w:pos="1069" w:val="left" w:leader="none"/>
        </w:tabs>
        <w:spacing w:line="240" w:lineRule="auto" w:before="139" w:after="0"/>
        <w:ind w:left="1069" w:right="0" w:hanging="360"/>
        <w:jc w:val="both"/>
      </w:pPr>
      <w:bookmarkStart w:name="_bookmark13" w:id="15"/>
      <w:bookmarkEnd w:id="15"/>
      <w:r>
        <w:rPr>
          <w:b w:val="0"/>
        </w:rPr>
      </w:r>
      <w:r>
        <w:rPr/>
        <w:t>Kredit</w:t>
      </w:r>
      <w:r>
        <w:rPr>
          <w:spacing w:val="-4"/>
        </w:rPr>
        <w:t> </w:t>
      </w:r>
      <w:r>
        <w:rPr/>
        <w:t>Usaha Rakyat</w:t>
      </w:r>
      <w:r>
        <w:rPr>
          <w:spacing w:val="-1"/>
        </w:rPr>
        <w:t> </w:t>
      </w:r>
      <w:r>
        <w:rPr>
          <w:spacing w:val="-4"/>
        </w:rPr>
        <w:t>(KUR)</w:t>
      </w:r>
    </w:p>
    <w:p>
      <w:pPr>
        <w:pStyle w:val="BodyText"/>
        <w:spacing w:line="360" w:lineRule="auto" w:before="139"/>
        <w:ind w:left="992" w:right="561" w:firstLine="566"/>
        <w:jc w:val="both"/>
      </w:pPr>
      <w:r>
        <w:rPr/>
        <w:t>Kredit Usaha Rakyat (KUR) adalah bagian dari program pemerintah</w:t>
      </w:r>
      <w:r>
        <w:rPr>
          <w:spacing w:val="80"/>
        </w:rPr>
        <w:t> </w:t>
      </w:r>
      <w:r>
        <w:rPr/>
        <w:t>yang ditujukan untuk mendukung pengembangan koperasi dan usaha kecil dan menengah yang layak usahanya untuk mendapatkan fasilitas kredit atau pembiayaan dari kreditur, namun kurang memiliki jaminan yang</w:t>
      </w:r>
      <w:r>
        <w:rPr>
          <w:spacing w:val="80"/>
        </w:rPr>
        <w:t> </w:t>
      </w:r>
      <w:r>
        <w:rPr/>
        <w:t>dipersyaratkan oleh kreditur. Sasaran Kredit Usaha Rakyat (KUR) adalah koperasi dan UKM yang membutuhkan pendanaan dan dinyatakan layak oleh lembaga keuangan, namun belum memiliki agunan cukup sesuai dengan ketentuan persyaratan pembiayaan. Tujuan program KUR adalah untuk mempercepat pengembangan sektor-sektor primer dan pemberdayaan usaha skala</w:t>
      </w:r>
      <w:r>
        <w:rPr>
          <w:spacing w:val="40"/>
        </w:rPr>
        <w:t> </w:t>
      </w:r>
      <w:r>
        <w:rPr/>
        <w:t>kecil,</w:t>
      </w:r>
      <w:r>
        <w:rPr>
          <w:spacing w:val="40"/>
        </w:rPr>
        <w:t> </w:t>
      </w:r>
      <w:r>
        <w:rPr/>
        <w:t>untuk</w:t>
      </w:r>
      <w:r>
        <w:rPr>
          <w:spacing w:val="40"/>
        </w:rPr>
        <w:t> </w:t>
      </w:r>
      <w:r>
        <w:rPr/>
        <w:t>meningkatkan</w:t>
      </w:r>
      <w:r>
        <w:rPr>
          <w:spacing w:val="40"/>
        </w:rPr>
        <w:t> </w:t>
      </w:r>
      <w:r>
        <w:rPr/>
        <w:t>aksesbilitias</w:t>
      </w:r>
      <w:r>
        <w:rPr>
          <w:spacing w:val="40"/>
        </w:rPr>
        <w:t> </w:t>
      </w:r>
      <w:r>
        <w:rPr/>
        <w:t>terhadap</w:t>
      </w:r>
      <w:r>
        <w:rPr>
          <w:spacing w:val="40"/>
        </w:rPr>
        <w:t> </w:t>
      </w:r>
      <w:r>
        <w:rPr/>
        <w:t>kredit</w:t>
      </w:r>
      <w:r>
        <w:rPr>
          <w:spacing w:val="40"/>
        </w:rPr>
        <w:t> </w:t>
      </w:r>
      <w:r>
        <w:rPr/>
        <w:t>dan</w:t>
      </w:r>
      <w:r>
        <w:rPr>
          <w:spacing w:val="40"/>
        </w:rPr>
        <w:t> </w:t>
      </w:r>
      <w:r>
        <w:rPr/>
        <w:t>lembaga-</w:t>
      </w:r>
    </w:p>
    <w:p>
      <w:pPr>
        <w:pStyle w:val="BodyText"/>
        <w:spacing w:before="36"/>
        <w:rPr>
          <w:sz w:val="20"/>
        </w:rPr>
      </w:pPr>
      <w:r>
        <w:rPr>
          <w:sz w:val="20"/>
        </w:rPr>
        <mc:AlternateContent>
          <mc:Choice Requires="wps">
            <w:drawing>
              <wp:anchor distT="0" distB="0" distL="0" distR="0" allowOverlap="1" layoutInCell="1" locked="0" behindDoc="1" simplePos="0" relativeHeight="487594496">
                <wp:simplePos x="0" y="0"/>
                <wp:positionH relativeFrom="page">
                  <wp:posOffset>1440180</wp:posOffset>
                </wp:positionH>
                <wp:positionV relativeFrom="paragraph">
                  <wp:posOffset>184260</wp:posOffset>
                </wp:positionV>
                <wp:extent cx="1829435"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4.508663pt;width:144.020pt;height:.71997pt;mso-position-horizontal-relative:page;mso-position-vertical-relative:paragraph;z-index:-15721984;mso-wrap-distance-left:0;mso-wrap-distance-right:0" id="docshape10" filled="true" fillcolor="#000000" stroked="false">
                <v:fill type="solid"/>
                <w10:wrap type="topAndBottom"/>
              </v:rect>
            </w:pict>
          </mc:Fallback>
        </mc:AlternateContent>
      </w:r>
    </w:p>
    <w:p>
      <w:pPr>
        <w:spacing w:line="229" w:lineRule="exact" w:before="101"/>
        <w:ind w:left="709" w:right="0" w:firstLine="0"/>
        <w:jc w:val="left"/>
        <w:rPr>
          <w:sz w:val="20"/>
        </w:rPr>
      </w:pPr>
      <w:r>
        <w:rPr>
          <w:sz w:val="20"/>
          <w:vertAlign w:val="superscript"/>
        </w:rPr>
        <w:t>12</w:t>
      </w:r>
      <w:r>
        <w:rPr>
          <w:spacing w:val="2"/>
          <w:sz w:val="20"/>
          <w:vertAlign w:val="baseline"/>
        </w:rPr>
        <w:t> </w:t>
      </w:r>
      <w:r>
        <w:rPr>
          <w:sz w:val="20"/>
          <w:vertAlign w:val="baseline"/>
        </w:rPr>
        <w:t>Sudarta,</w:t>
      </w:r>
      <w:r>
        <w:rPr>
          <w:spacing w:val="6"/>
          <w:sz w:val="20"/>
          <w:vertAlign w:val="baseline"/>
        </w:rPr>
        <w:t> </w:t>
      </w:r>
      <w:r>
        <w:rPr>
          <w:sz w:val="20"/>
          <w:vertAlign w:val="baseline"/>
        </w:rPr>
        <w:t>“Pengertian</w:t>
      </w:r>
      <w:r>
        <w:rPr>
          <w:spacing w:val="3"/>
          <w:sz w:val="20"/>
          <w:vertAlign w:val="baseline"/>
        </w:rPr>
        <w:t> </w:t>
      </w:r>
      <w:r>
        <w:rPr>
          <w:sz w:val="20"/>
          <w:vertAlign w:val="baseline"/>
        </w:rPr>
        <w:t>Pembiayaan</w:t>
      </w:r>
      <w:r>
        <w:rPr>
          <w:spacing w:val="5"/>
          <w:sz w:val="20"/>
          <w:vertAlign w:val="baseline"/>
        </w:rPr>
        <w:t> </w:t>
      </w:r>
      <w:r>
        <w:rPr>
          <w:sz w:val="20"/>
          <w:vertAlign w:val="baseline"/>
        </w:rPr>
        <w:t>Dengan</w:t>
      </w:r>
      <w:r>
        <w:rPr>
          <w:spacing w:val="4"/>
          <w:sz w:val="20"/>
          <w:vertAlign w:val="baseline"/>
        </w:rPr>
        <w:t> </w:t>
      </w:r>
      <w:r>
        <w:rPr>
          <w:sz w:val="20"/>
          <w:vertAlign w:val="baseline"/>
        </w:rPr>
        <w:t>Prinsip</w:t>
      </w:r>
      <w:r>
        <w:rPr>
          <w:spacing w:val="6"/>
          <w:sz w:val="20"/>
          <w:vertAlign w:val="baseline"/>
        </w:rPr>
        <w:t> </w:t>
      </w:r>
      <w:r>
        <w:rPr>
          <w:sz w:val="20"/>
          <w:vertAlign w:val="baseline"/>
        </w:rPr>
        <w:t>Syariah,”</w:t>
      </w:r>
      <w:r>
        <w:rPr>
          <w:spacing w:val="8"/>
          <w:sz w:val="20"/>
          <w:vertAlign w:val="baseline"/>
        </w:rPr>
        <w:t> </w:t>
      </w:r>
      <w:r>
        <w:rPr>
          <w:i/>
          <w:sz w:val="20"/>
          <w:vertAlign w:val="baseline"/>
        </w:rPr>
        <w:t>Ekonomi</w:t>
      </w:r>
      <w:r>
        <w:rPr>
          <w:i/>
          <w:spacing w:val="4"/>
          <w:sz w:val="20"/>
          <w:vertAlign w:val="baseline"/>
        </w:rPr>
        <w:t> </w:t>
      </w:r>
      <w:r>
        <w:rPr>
          <w:i/>
          <w:sz w:val="20"/>
          <w:vertAlign w:val="baseline"/>
        </w:rPr>
        <w:t>Syariah</w:t>
      </w:r>
      <w:r>
        <w:rPr>
          <w:i/>
          <w:spacing w:val="4"/>
          <w:sz w:val="20"/>
          <w:vertAlign w:val="baseline"/>
        </w:rPr>
        <w:t> </w:t>
      </w:r>
      <w:r>
        <w:rPr>
          <w:sz w:val="20"/>
          <w:vertAlign w:val="baseline"/>
        </w:rPr>
        <w:t>16,</w:t>
      </w:r>
      <w:r>
        <w:rPr>
          <w:spacing w:val="1"/>
          <w:sz w:val="20"/>
          <w:vertAlign w:val="baseline"/>
        </w:rPr>
        <w:t> </w:t>
      </w:r>
      <w:r>
        <w:rPr>
          <w:sz w:val="20"/>
          <w:vertAlign w:val="baseline"/>
        </w:rPr>
        <w:t>no.</w:t>
      </w:r>
      <w:r>
        <w:rPr>
          <w:spacing w:val="1"/>
          <w:sz w:val="20"/>
          <w:vertAlign w:val="baseline"/>
        </w:rPr>
        <w:t> </w:t>
      </w:r>
      <w:r>
        <w:rPr>
          <w:sz w:val="20"/>
          <w:vertAlign w:val="baseline"/>
        </w:rPr>
        <w:t>1</w:t>
      </w:r>
      <w:r>
        <w:rPr>
          <w:spacing w:val="2"/>
          <w:sz w:val="20"/>
          <w:vertAlign w:val="baseline"/>
        </w:rPr>
        <w:t> </w:t>
      </w:r>
      <w:r>
        <w:rPr>
          <w:spacing w:val="-2"/>
          <w:sz w:val="20"/>
          <w:vertAlign w:val="baseline"/>
        </w:rPr>
        <w:t>(2022):</w:t>
      </w:r>
    </w:p>
    <w:p>
      <w:pPr>
        <w:spacing w:line="229" w:lineRule="exact" w:before="0"/>
        <w:ind w:left="992" w:right="0" w:firstLine="0"/>
        <w:jc w:val="left"/>
        <w:rPr>
          <w:sz w:val="20"/>
        </w:rPr>
      </w:pPr>
      <w:r>
        <w:rPr>
          <w:spacing w:val="-2"/>
          <w:sz w:val="20"/>
        </w:rPr>
        <w:t>1–23.</w:t>
      </w:r>
    </w:p>
    <w:p>
      <w:pPr>
        <w:spacing w:after="0" w:line="229" w:lineRule="exact"/>
        <w:jc w:val="left"/>
        <w:rPr>
          <w:sz w:val="20"/>
        </w:rPr>
        <w:sectPr>
          <w:pgSz w:w="11920" w:h="16850"/>
          <w:pgMar w:header="0" w:footer="990" w:top="1940" w:bottom="1180" w:left="1559" w:right="1133"/>
        </w:sectPr>
      </w:pPr>
    </w:p>
    <w:p>
      <w:pPr>
        <w:pStyle w:val="BodyText"/>
        <w:spacing w:before="31"/>
      </w:pPr>
    </w:p>
    <w:p>
      <w:pPr>
        <w:pStyle w:val="BodyText"/>
        <w:spacing w:line="360" w:lineRule="auto"/>
        <w:ind w:left="992" w:right="564"/>
        <w:jc w:val="both"/>
      </w:pPr>
      <w:r>
        <w:rPr/>
        <w:t>lembaga keuangan, mengurangi tingkat kemiskinan, dan memperluas kesempatan kerja. Pada dasaynya KUR merupakan modal kerja dan kredit investasi yang disediakan secara khusus untuk unit usaha produktif melalui program penjaminan kredit.</w:t>
      </w:r>
      <w:r>
        <w:rPr>
          <w:vertAlign w:val="superscript"/>
        </w:rPr>
        <w:t>13</w:t>
      </w:r>
    </w:p>
    <w:p>
      <w:pPr>
        <w:pStyle w:val="BodyText"/>
        <w:spacing w:line="360" w:lineRule="auto"/>
        <w:ind w:left="992" w:right="569" w:firstLine="566"/>
        <w:jc w:val="both"/>
      </w:pPr>
      <w:r>
        <w:rPr/>
        <w:t>Pemberian kredit mempunyai tujuan tertentu. Tujuan pemberian kredit tersebut tidak akan terlepas dari misi bank. Adapun tujuan utama pemberian kredit adalah :</w:t>
      </w:r>
    </w:p>
    <w:p>
      <w:pPr>
        <w:pStyle w:val="ListParagraph"/>
        <w:numPr>
          <w:ilvl w:val="0"/>
          <w:numId w:val="14"/>
        </w:numPr>
        <w:tabs>
          <w:tab w:pos="1232" w:val="left" w:leader="none"/>
        </w:tabs>
        <w:spacing w:line="273" w:lineRule="exact" w:before="0" w:after="0"/>
        <w:ind w:left="1232" w:right="0" w:hanging="240"/>
        <w:jc w:val="both"/>
        <w:rPr>
          <w:sz w:val="24"/>
        </w:rPr>
      </w:pPr>
      <w:r>
        <w:rPr>
          <w:sz w:val="24"/>
        </w:rPr>
        <w:t>Memperoleh</w:t>
      </w:r>
      <w:r>
        <w:rPr>
          <w:spacing w:val="-2"/>
          <w:sz w:val="24"/>
        </w:rPr>
        <w:t> </w:t>
      </w:r>
      <w:r>
        <w:rPr>
          <w:sz w:val="24"/>
        </w:rPr>
        <w:t>pendapatan</w:t>
      </w:r>
      <w:r>
        <w:rPr>
          <w:spacing w:val="1"/>
          <w:sz w:val="24"/>
        </w:rPr>
        <w:t> </w:t>
      </w:r>
      <w:r>
        <w:rPr>
          <w:sz w:val="24"/>
        </w:rPr>
        <w:t>bank</w:t>
      </w:r>
      <w:r>
        <w:rPr>
          <w:spacing w:val="-4"/>
          <w:sz w:val="24"/>
        </w:rPr>
        <w:t> </w:t>
      </w:r>
      <w:r>
        <w:rPr>
          <w:sz w:val="24"/>
        </w:rPr>
        <w:t>dari</w:t>
      </w:r>
      <w:r>
        <w:rPr>
          <w:spacing w:val="-1"/>
          <w:sz w:val="24"/>
        </w:rPr>
        <w:t> </w:t>
      </w:r>
      <w:r>
        <w:rPr>
          <w:sz w:val="24"/>
        </w:rPr>
        <w:t>bunga</w:t>
      </w:r>
      <w:r>
        <w:rPr>
          <w:spacing w:val="-2"/>
          <w:sz w:val="24"/>
        </w:rPr>
        <w:t> kredit.</w:t>
      </w:r>
    </w:p>
    <w:p>
      <w:pPr>
        <w:pStyle w:val="ListParagraph"/>
        <w:numPr>
          <w:ilvl w:val="0"/>
          <w:numId w:val="14"/>
        </w:numPr>
        <w:tabs>
          <w:tab w:pos="1232" w:val="left" w:leader="none"/>
        </w:tabs>
        <w:spacing w:line="240" w:lineRule="auto" w:before="142" w:after="0"/>
        <w:ind w:left="1232" w:right="0" w:hanging="240"/>
        <w:jc w:val="both"/>
        <w:rPr>
          <w:sz w:val="24"/>
        </w:rPr>
      </w:pPr>
      <w:r>
        <w:rPr>
          <w:sz w:val="24"/>
        </w:rPr>
        <w:t>Memanfaatkan</w:t>
      </w:r>
      <w:r>
        <w:rPr>
          <w:spacing w:val="-4"/>
          <w:sz w:val="24"/>
        </w:rPr>
        <w:t> </w:t>
      </w:r>
      <w:r>
        <w:rPr>
          <w:sz w:val="24"/>
        </w:rPr>
        <w:t>dan</w:t>
      </w:r>
      <w:r>
        <w:rPr>
          <w:spacing w:val="-2"/>
          <w:sz w:val="24"/>
        </w:rPr>
        <w:t> </w:t>
      </w:r>
      <w:r>
        <w:rPr>
          <w:sz w:val="24"/>
        </w:rPr>
        <w:t>memproduktifkan dana-dana</w:t>
      </w:r>
      <w:r>
        <w:rPr>
          <w:spacing w:val="-1"/>
          <w:sz w:val="24"/>
        </w:rPr>
        <w:t> </w:t>
      </w:r>
      <w:r>
        <w:rPr>
          <w:sz w:val="24"/>
        </w:rPr>
        <w:t>yang</w:t>
      </w:r>
      <w:r>
        <w:rPr>
          <w:spacing w:val="-6"/>
          <w:sz w:val="24"/>
        </w:rPr>
        <w:t> </w:t>
      </w:r>
      <w:r>
        <w:rPr>
          <w:spacing w:val="-4"/>
          <w:sz w:val="24"/>
        </w:rPr>
        <w:t>ada.</w:t>
      </w:r>
    </w:p>
    <w:p>
      <w:pPr>
        <w:pStyle w:val="ListParagraph"/>
        <w:numPr>
          <w:ilvl w:val="0"/>
          <w:numId w:val="14"/>
        </w:numPr>
        <w:tabs>
          <w:tab w:pos="1232" w:val="left" w:leader="none"/>
        </w:tabs>
        <w:spacing w:line="240" w:lineRule="auto" w:before="137" w:after="0"/>
        <w:ind w:left="1232" w:right="0" w:hanging="240"/>
        <w:jc w:val="both"/>
        <w:rPr>
          <w:sz w:val="24"/>
        </w:rPr>
      </w:pPr>
      <w:r>
        <w:rPr>
          <w:sz w:val="24"/>
        </w:rPr>
        <w:t>Melaksanakan</w:t>
      </w:r>
      <w:r>
        <w:rPr>
          <w:spacing w:val="-5"/>
          <w:sz w:val="24"/>
        </w:rPr>
        <w:t> </w:t>
      </w:r>
      <w:r>
        <w:rPr>
          <w:sz w:val="24"/>
        </w:rPr>
        <w:t>kegiatan</w:t>
      </w:r>
      <w:r>
        <w:rPr>
          <w:spacing w:val="-4"/>
          <w:sz w:val="24"/>
        </w:rPr>
        <w:t> </w:t>
      </w:r>
      <w:r>
        <w:rPr>
          <w:sz w:val="24"/>
        </w:rPr>
        <w:t>operasional</w:t>
      </w:r>
      <w:r>
        <w:rPr>
          <w:spacing w:val="-4"/>
          <w:sz w:val="24"/>
        </w:rPr>
        <w:t> bank.</w:t>
      </w:r>
    </w:p>
    <w:p>
      <w:pPr>
        <w:pStyle w:val="ListParagraph"/>
        <w:numPr>
          <w:ilvl w:val="0"/>
          <w:numId w:val="14"/>
        </w:numPr>
        <w:tabs>
          <w:tab w:pos="1232" w:val="left" w:leader="none"/>
        </w:tabs>
        <w:spacing w:line="240" w:lineRule="auto" w:before="139" w:after="0"/>
        <w:ind w:left="1232" w:right="0" w:hanging="240"/>
        <w:jc w:val="both"/>
        <w:rPr>
          <w:sz w:val="24"/>
        </w:rPr>
      </w:pPr>
      <w:r>
        <w:rPr>
          <w:sz w:val="24"/>
        </w:rPr>
        <w:t>Memenuhi</w:t>
      </w:r>
      <w:r>
        <w:rPr>
          <w:spacing w:val="-3"/>
          <w:sz w:val="24"/>
        </w:rPr>
        <w:t> </w:t>
      </w:r>
      <w:r>
        <w:rPr>
          <w:sz w:val="24"/>
        </w:rPr>
        <w:t>permintaan</w:t>
      </w:r>
      <w:r>
        <w:rPr>
          <w:spacing w:val="-1"/>
          <w:sz w:val="24"/>
        </w:rPr>
        <w:t> </w:t>
      </w:r>
      <w:r>
        <w:rPr>
          <w:sz w:val="24"/>
        </w:rPr>
        <w:t>kredit</w:t>
      </w:r>
      <w:r>
        <w:rPr>
          <w:spacing w:val="-2"/>
          <w:sz w:val="24"/>
        </w:rPr>
        <w:t> </w:t>
      </w:r>
      <w:r>
        <w:rPr>
          <w:sz w:val="24"/>
        </w:rPr>
        <w:t>dari </w:t>
      </w:r>
      <w:r>
        <w:rPr>
          <w:spacing w:val="-2"/>
          <w:sz w:val="24"/>
        </w:rPr>
        <w:t>masyarakat.</w:t>
      </w:r>
    </w:p>
    <w:p>
      <w:pPr>
        <w:pStyle w:val="ListParagraph"/>
        <w:numPr>
          <w:ilvl w:val="0"/>
          <w:numId w:val="14"/>
        </w:numPr>
        <w:tabs>
          <w:tab w:pos="1232" w:val="left" w:leader="none"/>
        </w:tabs>
        <w:spacing w:line="240" w:lineRule="auto" w:before="137" w:after="0"/>
        <w:ind w:left="1232" w:right="0" w:hanging="240"/>
        <w:jc w:val="both"/>
        <w:rPr>
          <w:sz w:val="24"/>
        </w:rPr>
      </w:pPr>
      <w:r>
        <w:rPr>
          <w:sz w:val="24"/>
        </w:rPr>
        <w:t>Memperlancar</w:t>
      </w:r>
      <w:r>
        <w:rPr>
          <w:spacing w:val="-5"/>
          <w:sz w:val="24"/>
        </w:rPr>
        <w:t> </w:t>
      </w:r>
      <w:r>
        <w:rPr>
          <w:sz w:val="24"/>
        </w:rPr>
        <w:t>lalu</w:t>
      </w:r>
      <w:r>
        <w:rPr>
          <w:spacing w:val="-4"/>
          <w:sz w:val="24"/>
        </w:rPr>
        <w:t> </w:t>
      </w:r>
      <w:r>
        <w:rPr>
          <w:sz w:val="24"/>
        </w:rPr>
        <w:t>lintas</w:t>
      </w:r>
      <w:r>
        <w:rPr>
          <w:spacing w:val="-1"/>
          <w:sz w:val="24"/>
        </w:rPr>
        <w:t> </w:t>
      </w:r>
      <w:r>
        <w:rPr>
          <w:spacing w:val="-2"/>
          <w:sz w:val="24"/>
        </w:rPr>
        <w:t>pembayaran.</w:t>
      </w:r>
    </w:p>
    <w:p>
      <w:pPr>
        <w:pStyle w:val="ListParagraph"/>
        <w:numPr>
          <w:ilvl w:val="0"/>
          <w:numId w:val="14"/>
        </w:numPr>
        <w:tabs>
          <w:tab w:pos="1232" w:val="left" w:leader="none"/>
        </w:tabs>
        <w:spacing w:line="240" w:lineRule="auto" w:before="139" w:after="0"/>
        <w:ind w:left="1232" w:right="0" w:hanging="240"/>
        <w:jc w:val="both"/>
        <w:rPr>
          <w:sz w:val="24"/>
        </w:rPr>
      </w:pPr>
      <w:r>
        <w:rPr>
          <w:sz w:val="24"/>
        </w:rPr>
        <w:t>Menambah</w:t>
      </w:r>
      <w:r>
        <w:rPr>
          <w:spacing w:val="-2"/>
          <w:sz w:val="24"/>
        </w:rPr>
        <w:t> </w:t>
      </w:r>
      <w:r>
        <w:rPr>
          <w:sz w:val="24"/>
        </w:rPr>
        <w:t>modal</w:t>
      </w:r>
      <w:r>
        <w:rPr>
          <w:spacing w:val="-1"/>
          <w:sz w:val="24"/>
        </w:rPr>
        <w:t> </w:t>
      </w:r>
      <w:r>
        <w:rPr>
          <w:sz w:val="24"/>
        </w:rPr>
        <w:t>kerja</w:t>
      </w:r>
      <w:r>
        <w:rPr>
          <w:spacing w:val="-4"/>
          <w:sz w:val="24"/>
        </w:rPr>
        <w:t> </w:t>
      </w:r>
      <w:r>
        <w:rPr>
          <w:spacing w:val="-2"/>
          <w:sz w:val="24"/>
        </w:rPr>
        <w:t>perusahaan.</w:t>
      </w:r>
    </w:p>
    <w:p>
      <w:pPr>
        <w:pStyle w:val="ListParagraph"/>
        <w:numPr>
          <w:ilvl w:val="0"/>
          <w:numId w:val="14"/>
        </w:numPr>
        <w:tabs>
          <w:tab w:pos="1232" w:val="left" w:leader="none"/>
        </w:tabs>
        <w:spacing w:line="240" w:lineRule="auto" w:before="137" w:after="0"/>
        <w:ind w:left="1232" w:right="0" w:hanging="240"/>
        <w:jc w:val="both"/>
        <w:rPr>
          <w:sz w:val="24"/>
        </w:rPr>
      </w:pPr>
      <w:r>
        <w:rPr>
          <w:sz w:val="24"/>
        </w:rPr>
        <w:t>Meningkatkan</w:t>
      </w:r>
      <w:r>
        <w:rPr>
          <w:spacing w:val="-4"/>
          <w:sz w:val="24"/>
        </w:rPr>
        <w:t> </w:t>
      </w:r>
      <w:r>
        <w:rPr>
          <w:sz w:val="24"/>
        </w:rPr>
        <w:t>pendapatan</w:t>
      </w:r>
      <w:r>
        <w:rPr>
          <w:spacing w:val="-4"/>
          <w:sz w:val="24"/>
        </w:rPr>
        <w:t> </w:t>
      </w:r>
      <w:r>
        <w:rPr>
          <w:sz w:val="24"/>
        </w:rPr>
        <w:t>dan</w:t>
      </w:r>
      <w:r>
        <w:rPr>
          <w:spacing w:val="-4"/>
          <w:sz w:val="24"/>
        </w:rPr>
        <w:t> </w:t>
      </w:r>
      <w:r>
        <w:rPr>
          <w:sz w:val="24"/>
        </w:rPr>
        <w:t>kesejahteraan</w:t>
      </w:r>
      <w:r>
        <w:rPr>
          <w:spacing w:val="-3"/>
          <w:sz w:val="24"/>
        </w:rPr>
        <w:t> </w:t>
      </w:r>
      <w:r>
        <w:rPr>
          <w:spacing w:val="-2"/>
          <w:sz w:val="24"/>
        </w:rPr>
        <w:t>masyarakat.</w:t>
      </w:r>
    </w:p>
    <w:p>
      <w:pPr>
        <w:pStyle w:val="BodyText"/>
        <w:spacing w:line="360" w:lineRule="auto" w:before="139"/>
        <w:ind w:left="992" w:right="563" w:firstLine="566"/>
        <w:jc w:val="both"/>
      </w:pPr>
      <w:r>
        <w:rPr/>
        <w:t>Tujuan diatas mencerminkan bahwa peranan kredit tidak hanya</w:t>
      </w:r>
      <w:r>
        <w:rPr>
          <w:spacing w:val="40"/>
        </w:rPr>
        <w:t> </w:t>
      </w:r>
      <w:r>
        <w:rPr/>
        <w:t>mencakup kepentingan kreditur dan debitur saja, tetapi juga mencakup kepentingan pemerintah dan masayarakat luas. Disamping tujuan yang telah dijelaskan diatas, suatu fasilitas kredit juga memiliki fungsi. Adapun fungsi kredit :</w:t>
      </w:r>
    </w:p>
    <w:p>
      <w:pPr>
        <w:pStyle w:val="ListParagraph"/>
        <w:numPr>
          <w:ilvl w:val="0"/>
          <w:numId w:val="15"/>
        </w:numPr>
        <w:tabs>
          <w:tab w:pos="1232" w:val="left" w:leader="none"/>
        </w:tabs>
        <w:spacing w:line="273" w:lineRule="exact" w:before="0" w:after="0"/>
        <w:ind w:left="1232" w:right="0" w:hanging="240"/>
        <w:jc w:val="both"/>
        <w:rPr>
          <w:sz w:val="24"/>
        </w:rPr>
      </w:pPr>
      <w:r>
        <w:rPr>
          <w:sz w:val="24"/>
        </w:rPr>
        <w:t>Meningkatkan</w:t>
      </w:r>
      <w:r>
        <w:rPr>
          <w:spacing w:val="-3"/>
          <w:sz w:val="24"/>
        </w:rPr>
        <w:t> </w:t>
      </w:r>
      <w:r>
        <w:rPr>
          <w:sz w:val="24"/>
        </w:rPr>
        <w:t>daya</w:t>
      </w:r>
      <w:r>
        <w:rPr>
          <w:spacing w:val="-1"/>
          <w:sz w:val="24"/>
        </w:rPr>
        <w:t> </w:t>
      </w:r>
      <w:r>
        <w:rPr>
          <w:sz w:val="24"/>
        </w:rPr>
        <w:t>guna</w:t>
      </w:r>
      <w:r>
        <w:rPr>
          <w:spacing w:val="-1"/>
          <w:sz w:val="24"/>
        </w:rPr>
        <w:t> </w:t>
      </w:r>
      <w:r>
        <w:rPr>
          <w:spacing w:val="-4"/>
          <w:sz w:val="24"/>
        </w:rPr>
        <w:t>uang.</w:t>
      </w:r>
    </w:p>
    <w:p>
      <w:pPr>
        <w:pStyle w:val="ListParagraph"/>
        <w:numPr>
          <w:ilvl w:val="0"/>
          <w:numId w:val="15"/>
        </w:numPr>
        <w:tabs>
          <w:tab w:pos="1232" w:val="left" w:leader="none"/>
        </w:tabs>
        <w:spacing w:line="240" w:lineRule="auto" w:before="142" w:after="0"/>
        <w:ind w:left="1232" w:right="0" w:hanging="240"/>
        <w:jc w:val="both"/>
        <w:rPr>
          <w:sz w:val="24"/>
        </w:rPr>
      </w:pPr>
      <w:r>
        <w:rPr>
          <w:sz w:val="24"/>
        </w:rPr>
        <w:t>Meningkatkan</w:t>
      </w:r>
      <w:r>
        <w:rPr>
          <w:spacing w:val="-3"/>
          <w:sz w:val="24"/>
        </w:rPr>
        <w:t> </w:t>
      </w:r>
      <w:r>
        <w:rPr>
          <w:sz w:val="24"/>
        </w:rPr>
        <w:t>peredaran</w:t>
      </w:r>
      <w:r>
        <w:rPr>
          <w:spacing w:val="2"/>
          <w:sz w:val="24"/>
        </w:rPr>
        <w:t> </w:t>
      </w:r>
      <w:r>
        <w:rPr>
          <w:sz w:val="24"/>
        </w:rPr>
        <w:t>dan</w:t>
      </w:r>
      <w:r>
        <w:rPr>
          <w:spacing w:val="-1"/>
          <w:sz w:val="24"/>
        </w:rPr>
        <w:t> </w:t>
      </w:r>
      <w:r>
        <w:rPr>
          <w:sz w:val="24"/>
        </w:rPr>
        <w:t>lalu</w:t>
      </w:r>
      <w:r>
        <w:rPr>
          <w:spacing w:val="-1"/>
          <w:sz w:val="24"/>
        </w:rPr>
        <w:t> </w:t>
      </w:r>
      <w:r>
        <w:rPr>
          <w:sz w:val="24"/>
        </w:rPr>
        <w:t>lintas</w:t>
      </w:r>
      <w:r>
        <w:rPr>
          <w:spacing w:val="-1"/>
          <w:sz w:val="24"/>
        </w:rPr>
        <w:t> </w:t>
      </w:r>
      <w:r>
        <w:rPr>
          <w:spacing w:val="-4"/>
          <w:sz w:val="24"/>
        </w:rPr>
        <w:t>uang.</w:t>
      </w:r>
    </w:p>
    <w:p>
      <w:pPr>
        <w:pStyle w:val="ListParagraph"/>
        <w:numPr>
          <w:ilvl w:val="0"/>
          <w:numId w:val="15"/>
        </w:numPr>
        <w:tabs>
          <w:tab w:pos="1232" w:val="left" w:leader="none"/>
        </w:tabs>
        <w:spacing w:line="240" w:lineRule="auto" w:before="137" w:after="0"/>
        <w:ind w:left="1232" w:right="0" w:hanging="240"/>
        <w:jc w:val="both"/>
        <w:rPr>
          <w:sz w:val="24"/>
        </w:rPr>
      </w:pPr>
      <w:r>
        <w:rPr>
          <w:sz w:val="24"/>
        </w:rPr>
        <w:t>Meningkatkan</w:t>
      </w:r>
      <w:r>
        <w:rPr>
          <w:spacing w:val="-3"/>
          <w:sz w:val="24"/>
        </w:rPr>
        <w:t> </w:t>
      </w:r>
      <w:r>
        <w:rPr>
          <w:sz w:val="24"/>
        </w:rPr>
        <w:t>daya</w:t>
      </w:r>
      <w:r>
        <w:rPr>
          <w:spacing w:val="-1"/>
          <w:sz w:val="24"/>
        </w:rPr>
        <w:t> </w:t>
      </w:r>
      <w:r>
        <w:rPr>
          <w:sz w:val="24"/>
        </w:rPr>
        <w:t>guna</w:t>
      </w:r>
      <w:r>
        <w:rPr>
          <w:spacing w:val="-1"/>
          <w:sz w:val="24"/>
        </w:rPr>
        <w:t> </w:t>
      </w:r>
      <w:r>
        <w:rPr>
          <w:spacing w:val="-2"/>
          <w:sz w:val="24"/>
        </w:rPr>
        <w:t>barang.</w:t>
      </w:r>
    </w:p>
    <w:p>
      <w:pPr>
        <w:pStyle w:val="ListParagraph"/>
        <w:numPr>
          <w:ilvl w:val="0"/>
          <w:numId w:val="15"/>
        </w:numPr>
        <w:tabs>
          <w:tab w:pos="1232" w:val="left" w:leader="none"/>
        </w:tabs>
        <w:spacing w:line="240" w:lineRule="auto" w:before="139" w:after="0"/>
        <w:ind w:left="1232" w:right="0" w:hanging="240"/>
        <w:jc w:val="both"/>
        <w:rPr>
          <w:sz w:val="24"/>
        </w:rPr>
      </w:pPr>
      <w:r>
        <w:rPr>
          <w:sz w:val="24"/>
        </w:rPr>
        <w:t>Meningkatkan</w:t>
      </w:r>
      <w:r>
        <w:rPr>
          <w:spacing w:val="-4"/>
          <w:sz w:val="24"/>
        </w:rPr>
        <w:t> </w:t>
      </w:r>
      <w:r>
        <w:rPr>
          <w:sz w:val="24"/>
        </w:rPr>
        <w:t>peredaran</w:t>
      </w:r>
      <w:r>
        <w:rPr>
          <w:spacing w:val="-2"/>
          <w:sz w:val="24"/>
        </w:rPr>
        <w:t> </w:t>
      </w:r>
      <w:r>
        <w:rPr>
          <w:spacing w:val="-4"/>
          <w:sz w:val="24"/>
        </w:rPr>
        <w:t>uang.</w:t>
      </w:r>
    </w:p>
    <w:p>
      <w:pPr>
        <w:pStyle w:val="ListParagraph"/>
        <w:numPr>
          <w:ilvl w:val="0"/>
          <w:numId w:val="15"/>
        </w:numPr>
        <w:tabs>
          <w:tab w:pos="1232" w:val="left" w:leader="none"/>
        </w:tabs>
        <w:spacing w:line="240" w:lineRule="auto" w:before="137" w:after="0"/>
        <w:ind w:left="1232" w:right="0" w:hanging="240"/>
        <w:jc w:val="both"/>
        <w:rPr>
          <w:sz w:val="24"/>
        </w:rPr>
      </w:pPr>
      <w:r>
        <w:rPr>
          <w:sz w:val="24"/>
        </w:rPr>
        <w:t>Sebagai</w:t>
      </w:r>
      <w:r>
        <w:rPr>
          <w:spacing w:val="-4"/>
          <w:sz w:val="24"/>
        </w:rPr>
        <w:t> </w:t>
      </w:r>
      <w:r>
        <w:rPr>
          <w:sz w:val="24"/>
        </w:rPr>
        <w:t>alat</w:t>
      </w:r>
      <w:r>
        <w:rPr>
          <w:spacing w:val="-3"/>
          <w:sz w:val="24"/>
        </w:rPr>
        <w:t> </w:t>
      </w:r>
      <w:r>
        <w:rPr>
          <w:sz w:val="24"/>
        </w:rPr>
        <w:t>stabilitas</w:t>
      </w:r>
      <w:r>
        <w:rPr>
          <w:spacing w:val="-1"/>
          <w:sz w:val="24"/>
        </w:rPr>
        <w:t> </w:t>
      </w:r>
      <w:r>
        <w:rPr>
          <w:spacing w:val="-2"/>
          <w:sz w:val="24"/>
        </w:rPr>
        <w:t>ekonomi.</w:t>
      </w:r>
    </w:p>
    <w:p>
      <w:pPr>
        <w:pStyle w:val="ListParagraph"/>
        <w:numPr>
          <w:ilvl w:val="0"/>
          <w:numId w:val="15"/>
        </w:numPr>
        <w:tabs>
          <w:tab w:pos="1232" w:val="left" w:leader="none"/>
        </w:tabs>
        <w:spacing w:line="240" w:lineRule="auto" w:before="139" w:after="0"/>
        <w:ind w:left="1232" w:right="0" w:hanging="240"/>
        <w:jc w:val="both"/>
        <w:rPr>
          <w:sz w:val="24"/>
        </w:rPr>
      </w:pPr>
      <w:r>
        <w:rPr>
          <w:sz w:val="24"/>
        </w:rPr>
        <w:t>Meningkatkan</w:t>
      </w:r>
      <w:r>
        <w:rPr>
          <w:spacing w:val="-4"/>
          <w:sz w:val="24"/>
        </w:rPr>
        <w:t> </w:t>
      </w:r>
      <w:r>
        <w:rPr>
          <w:sz w:val="24"/>
        </w:rPr>
        <w:t>kegairahan</w:t>
      </w:r>
      <w:r>
        <w:rPr>
          <w:spacing w:val="-3"/>
          <w:sz w:val="24"/>
        </w:rPr>
        <w:t> </w:t>
      </w:r>
      <w:r>
        <w:rPr>
          <w:spacing w:val="-2"/>
          <w:sz w:val="24"/>
        </w:rPr>
        <w:t>berusaha.</w:t>
      </w:r>
    </w:p>
    <w:p>
      <w:pPr>
        <w:pStyle w:val="ListParagraph"/>
        <w:numPr>
          <w:ilvl w:val="0"/>
          <w:numId w:val="15"/>
        </w:numPr>
        <w:tabs>
          <w:tab w:pos="1232" w:val="left" w:leader="none"/>
        </w:tabs>
        <w:spacing w:line="240" w:lineRule="auto" w:before="137" w:after="0"/>
        <w:ind w:left="1232" w:right="0" w:hanging="240"/>
        <w:jc w:val="both"/>
        <w:rPr>
          <w:sz w:val="24"/>
        </w:rPr>
      </w:pPr>
      <w:r>
        <w:rPr>
          <w:sz w:val="24"/>
        </w:rPr>
        <w:t>Meningkatkan</w:t>
      </w:r>
      <w:r>
        <w:rPr>
          <w:spacing w:val="-4"/>
          <w:sz w:val="24"/>
        </w:rPr>
        <w:t> </w:t>
      </w:r>
      <w:r>
        <w:rPr>
          <w:sz w:val="24"/>
        </w:rPr>
        <w:t>pemerataan</w:t>
      </w:r>
      <w:r>
        <w:rPr>
          <w:spacing w:val="-4"/>
          <w:sz w:val="24"/>
        </w:rPr>
        <w:t> </w:t>
      </w:r>
      <w:r>
        <w:rPr>
          <w:spacing w:val="-2"/>
          <w:sz w:val="24"/>
        </w:rPr>
        <w:t>pendapatan.</w:t>
      </w:r>
    </w:p>
    <w:p>
      <w:pPr>
        <w:pStyle w:val="ListParagraph"/>
        <w:numPr>
          <w:ilvl w:val="0"/>
          <w:numId w:val="15"/>
        </w:numPr>
        <w:tabs>
          <w:tab w:pos="1232" w:val="left" w:leader="none"/>
        </w:tabs>
        <w:spacing w:line="240" w:lineRule="auto" w:before="140" w:after="0"/>
        <w:ind w:left="1232" w:right="0" w:hanging="240"/>
        <w:jc w:val="both"/>
        <w:rPr>
          <w:sz w:val="24"/>
        </w:rPr>
      </w:pPr>
      <w:r>
        <w:rPr>
          <w:sz w:val="24"/>
        </w:rPr>
        <w:t>Meningkatkan</w:t>
      </w:r>
      <w:r>
        <w:rPr>
          <w:spacing w:val="-2"/>
          <w:sz w:val="24"/>
        </w:rPr>
        <w:t> </w:t>
      </w:r>
      <w:r>
        <w:rPr>
          <w:sz w:val="24"/>
        </w:rPr>
        <w:t>hubungan</w:t>
      </w:r>
      <w:r>
        <w:rPr>
          <w:spacing w:val="-1"/>
          <w:sz w:val="24"/>
        </w:rPr>
        <w:t> </w:t>
      </w:r>
      <w:r>
        <w:rPr>
          <w:spacing w:val="-2"/>
          <w:sz w:val="24"/>
        </w:rPr>
        <w:t>internasional.</w:t>
      </w:r>
    </w:p>
    <w:p>
      <w:pPr>
        <w:pStyle w:val="BodyText"/>
        <w:spacing w:line="360" w:lineRule="auto" w:before="139"/>
        <w:ind w:left="992" w:right="575" w:firstLine="566"/>
        <w:jc w:val="both"/>
      </w:pPr>
      <w:r>
        <w:rPr/>
        <w:t>Jadi dapat disimpulkan bahwa pada dasarnya tujuan bank menyalurkan kreditnya</w:t>
      </w:r>
      <w:r>
        <w:rPr>
          <w:spacing w:val="71"/>
        </w:rPr>
        <w:t>  </w:t>
      </w:r>
      <w:r>
        <w:rPr/>
        <w:t>bukan</w:t>
      </w:r>
      <w:r>
        <w:rPr>
          <w:spacing w:val="71"/>
        </w:rPr>
        <w:t>  </w:t>
      </w:r>
      <w:r>
        <w:rPr/>
        <w:t>semata-mata</w:t>
      </w:r>
      <w:r>
        <w:rPr>
          <w:spacing w:val="71"/>
        </w:rPr>
        <w:t>  </w:t>
      </w:r>
      <w:r>
        <w:rPr/>
        <w:t>untuk</w:t>
      </w:r>
      <w:r>
        <w:rPr>
          <w:spacing w:val="71"/>
        </w:rPr>
        <w:t>  </w:t>
      </w:r>
      <w:r>
        <w:rPr/>
        <w:t>mendapatkan</w:t>
      </w:r>
      <w:r>
        <w:rPr>
          <w:spacing w:val="70"/>
        </w:rPr>
        <w:t>  </w:t>
      </w:r>
      <w:r>
        <w:rPr/>
        <w:t>keuntungan</w:t>
      </w:r>
      <w:r>
        <w:rPr>
          <w:spacing w:val="73"/>
        </w:rPr>
        <w:t>  </w:t>
      </w:r>
      <w:r>
        <w:rPr>
          <w:spacing w:val="-4"/>
        </w:rPr>
        <w:t>bagi</w:t>
      </w:r>
    </w:p>
    <w:p>
      <w:pPr>
        <w:pStyle w:val="BodyText"/>
        <w:spacing w:before="34"/>
        <w:rPr>
          <w:sz w:val="20"/>
        </w:rPr>
      </w:pPr>
      <w:r>
        <w:rPr>
          <w:sz w:val="20"/>
        </w:rPr>
        <mc:AlternateContent>
          <mc:Choice Requires="wps">
            <w:drawing>
              <wp:anchor distT="0" distB="0" distL="0" distR="0" allowOverlap="1" layoutInCell="1" locked="0" behindDoc="1" simplePos="0" relativeHeight="487595008">
                <wp:simplePos x="0" y="0"/>
                <wp:positionH relativeFrom="page">
                  <wp:posOffset>1440180</wp:posOffset>
                </wp:positionH>
                <wp:positionV relativeFrom="paragraph">
                  <wp:posOffset>182871</wp:posOffset>
                </wp:positionV>
                <wp:extent cx="1829435"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4.399319pt;width:144.020pt;height:.71997pt;mso-position-horizontal-relative:page;mso-position-vertical-relative:paragraph;z-index:-15721472;mso-wrap-distance-left:0;mso-wrap-distance-right:0" id="docshape11" filled="true" fillcolor="#000000" stroked="false">
                <v:fill type="solid"/>
                <w10:wrap type="topAndBottom"/>
              </v:rect>
            </w:pict>
          </mc:Fallback>
        </mc:AlternateContent>
      </w:r>
    </w:p>
    <w:p>
      <w:pPr>
        <w:spacing w:before="104"/>
        <w:ind w:left="992" w:right="549" w:hanging="286"/>
        <w:jc w:val="left"/>
        <w:rPr>
          <w:sz w:val="20"/>
        </w:rPr>
      </w:pPr>
      <w:r>
        <w:rPr>
          <w:sz w:val="20"/>
          <w:vertAlign w:val="superscript"/>
        </w:rPr>
        <w:t>13</w:t>
      </w:r>
      <w:r>
        <w:rPr>
          <w:spacing w:val="-4"/>
          <w:sz w:val="20"/>
          <w:vertAlign w:val="baseline"/>
        </w:rPr>
        <w:t> </w:t>
      </w:r>
      <w:r>
        <w:rPr>
          <w:sz w:val="20"/>
          <w:vertAlign w:val="baseline"/>
        </w:rPr>
        <w:t>Nur</w:t>
      </w:r>
      <w:r>
        <w:rPr>
          <w:spacing w:val="-4"/>
          <w:sz w:val="20"/>
          <w:vertAlign w:val="baseline"/>
        </w:rPr>
        <w:t> </w:t>
      </w:r>
      <w:r>
        <w:rPr>
          <w:sz w:val="20"/>
          <w:vertAlign w:val="baseline"/>
        </w:rPr>
        <w:t>Fauziah,</w:t>
      </w:r>
      <w:r>
        <w:rPr>
          <w:spacing w:val="-4"/>
          <w:sz w:val="20"/>
          <w:vertAlign w:val="baseline"/>
        </w:rPr>
        <w:t> </w:t>
      </w:r>
      <w:r>
        <w:rPr>
          <w:sz w:val="20"/>
          <w:vertAlign w:val="baseline"/>
        </w:rPr>
        <w:t>“Pengaruh</w:t>
      </w:r>
      <w:r>
        <w:rPr>
          <w:spacing w:val="-3"/>
          <w:sz w:val="20"/>
          <w:vertAlign w:val="baseline"/>
        </w:rPr>
        <w:t> </w:t>
      </w:r>
      <w:r>
        <w:rPr>
          <w:sz w:val="20"/>
          <w:vertAlign w:val="baseline"/>
        </w:rPr>
        <w:t>Penggunaan</w:t>
      </w:r>
      <w:r>
        <w:rPr>
          <w:spacing w:val="-3"/>
          <w:sz w:val="20"/>
          <w:vertAlign w:val="baseline"/>
        </w:rPr>
        <w:t> </w:t>
      </w:r>
      <w:r>
        <w:rPr>
          <w:sz w:val="20"/>
          <w:vertAlign w:val="baseline"/>
        </w:rPr>
        <w:t>Kredit</w:t>
      </w:r>
      <w:r>
        <w:rPr>
          <w:spacing w:val="-5"/>
          <w:sz w:val="20"/>
          <w:vertAlign w:val="baseline"/>
        </w:rPr>
        <w:t> </w:t>
      </w:r>
      <w:r>
        <w:rPr>
          <w:sz w:val="20"/>
          <w:vertAlign w:val="baseline"/>
        </w:rPr>
        <w:t>Usaha</w:t>
      </w:r>
      <w:r>
        <w:rPr>
          <w:spacing w:val="-4"/>
          <w:sz w:val="20"/>
          <w:vertAlign w:val="baseline"/>
        </w:rPr>
        <w:t> </w:t>
      </w:r>
      <w:r>
        <w:rPr>
          <w:sz w:val="20"/>
          <w:vertAlign w:val="baseline"/>
        </w:rPr>
        <w:t>Rakyat</w:t>
      </w:r>
      <w:r>
        <w:rPr>
          <w:spacing w:val="-4"/>
          <w:sz w:val="20"/>
          <w:vertAlign w:val="baseline"/>
        </w:rPr>
        <w:t> </w:t>
      </w:r>
      <w:r>
        <w:rPr>
          <w:sz w:val="20"/>
          <w:vertAlign w:val="baseline"/>
        </w:rPr>
        <w:t>(KUR)</w:t>
      </w:r>
      <w:r>
        <w:rPr>
          <w:spacing w:val="-4"/>
          <w:sz w:val="20"/>
          <w:vertAlign w:val="baseline"/>
        </w:rPr>
        <w:t> </w:t>
      </w:r>
      <w:r>
        <w:rPr>
          <w:sz w:val="20"/>
          <w:vertAlign w:val="baseline"/>
        </w:rPr>
        <w:t>Terhadap</w:t>
      </w:r>
      <w:r>
        <w:rPr>
          <w:spacing w:val="-3"/>
          <w:sz w:val="20"/>
          <w:vertAlign w:val="baseline"/>
        </w:rPr>
        <w:t> </w:t>
      </w:r>
      <w:r>
        <w:rPr>
          <w:sz w:val="20"/>
          <w:vertAlign w:val="baseline"/>
        </w:rPr>
        <w:t>Pendapatan</w:t>
      </w:r>
      <w:r>
        <w:rPr>
          <w:spacing w:val="-5"/>
          <w:sz w:val="20"/>
          <w:vertAlign w:val="baseline"/>
        </w:rPr>
        <w:t> </w:t>
      </w:r>
      <w:r>
        <w:rPr>
          <w:sz w:val="20"/>
          <w:vertAlign w:val="baseline"/>
        </w:rPr>
        <w:t>Usaha Kecil Menengah (UKM) Masyarakat Di Kota Banda Aceh,” </w:t>
      </w:r>
      <w:r>
        <w:rPr>
          <w:i/>
          <w:sz w:val="20"/>
          <w:vertAlign w:val="baseline"/>
        </w:rPr>
        <w:t>Ar-Raniry</w:t>
      </w:r>
      <w:r>
        <w:rPr>
          <w:sz w:val="20"/>
          <w:vertAlign w:val="baseline"/>
        </w:rPr>
        <w:t>, 2019, 1–23.</w:t>
      </w:r>
    </w:p>
    <w:p>
      <w:pPr>
        <w:spacing w:after="0"/>
        <w:jc w:val="left"/>
        <w:rPr>
          <w:sz w:val="20"/>
        </w:rPr>
        <w:sectPr>
          <w:pgSz w:w="11920" w:h="16850"/>
          <w:pgMar w:header="0" w:footer="990" w:top="1940" w:bottom="1180" w:left="1559" w:right="1133"/>
        </w:sectPr>
      </w:pPr>
    </w:p>
    <w:p>
      <w:pPr>
        <w:pStyle w:val="BodyText"/>
        <w:spacing w:before="31"/>
      </w:pPr>
    </w:p>
    <w:p>
      <w:pPr>
        <w:pStyle w:val="BodyText"/>
        <w:spacing w:line="360" w:lineRule="auto"/>
        <w:ind w:left="992" w:right="563"/>
        <w:jc w:val="both"/>
      </w:pPr>
      <w:r>
        <w:rPr/>
        <w:t>kepentingan bank saja</w:t>
      </w:r>
      <w:r>
        <w:rPr>
          <w:spacing w:val="-1"/>
        </w:rPr>
        <w:t> </w:t>
      </w:r>
      <w:r>
        <w:rPr/>
        <w:t>tetapi juga</w:t>
      </w:r>
      <w:r>
        <w:rPr>
          <w:spacing w:val="-1"/>
        </w:rPr>
        <w:t> </w:t>
      </w:r>
      <w:r>
        <w:rPr/>
        <w:t>terkandung</w:t>
      </w:r>
      <w:r>
        <w:rPr>
          <w:spacing w:val="-1"/>
        </w:rPr>
        <w:t> </w:t>
      </w:r>
      <w:r>
        <w:rPr/>
        <w:t>misi bank untuk membantu usaha masyarakat yang membutuhkan bantuan dana. Oleh karena itu perlu dilakukan pengelolaan kredit dengan sebaik-baiknya guna mendukung tercapainya tujuan dan fungsi bank sesuai dengan yang diharapkan.</w:t>
      </w:r>
      <w:r>
        <w:rPr>
          <w:vertAlign w:val="superscript"/>
        </w:rPr>
        <w:t>14</w:t>
      </w:r>
    </w:p>
    <w:p>
      <w:pPr>
        <w:pStyle w:val="Heading2"/>
        <w:numPr>
          <w:ilvl w:val="1"/>
          <w:numId w:val="11"/>
        </w:numPr>
        <w:tabs>
          <w:tab w:pos="1069" w:val="left" w:leader="none"/>
        </w:tabs>
        <w:spacing w:line="240" w:lineRule="auto" w:before="0" w:after="0"/>
        <w:ind w:left="1069" w:right="0" w:hanging="360"/>
        <w:jc w:val="both"/>
      </w:pPr>
      <w:bookmarkStart w:name="_bookmark14" w:id="16"/>
      <w:bookmarkEnd w:id="16"/>
      <w:r>
        <w:rPr>
          <w:b w:val="0"/>
        </w:rPr>
      </w:r>
      <w:r>
        <w:rPr/>
        <w:t>Perbankan</w:t>
      </w:r>
      <w:r>
        <w:rPr>
          <w:spacing w:val="-1"/>
        </w:rPr>
        <w:t> </w:t>
      </w:r>
      <w:r>
        <w:rPr>
          <w:spacing w:val="-2"/>
        </w:rPr>
        <w:t>Syariah</w:t>
      </w:r>
    </w:p>
    <w:p>
      <w:pPr>
        <w:pStyle w:val="BodyText"/>
        <w:spacing w:line="360" w:lineRule="auto" w:before="140"/>
        <w:ind w:left="992" w:right="559" w:firstLine="566"/>
        <w:jc w:val="both"/>
      </w:pPr>
      <w:r>
        <w:rPr/>
        <w:t>Bank Syariah adalah suatu bentuk dari Bank modern yang didasarkan pada hukum Islam yang dikembangkan pada abad pertengahan Islam dengan menggunakan konsep bagi risiko sebagai sistem utama dan meniadakan sistem keuangan yang didasarkan pada kepastian dan keuntungan yang telah ditentukan sebelumnya. Dalam UU Nomor 21 Tahun 2008 mengenai</w:t>
      </w:r>
      <w:r>
        <w:rPr>
          <w:spacing w:val="40"/>
        </w:rPr>
        <w:t> </w:t>
      </w:r>
      <w:r>
        <w:rPr/>
        <w:t>Perbankan Syariah dibedakan antara pengertian perbankan Syariah dan pengertian Bank Syariah. Perbankan Syariah, yaitu segala sesuatu yang menyangkut Bank Syariah dan unit usaha Syariah yang mencakup kelembagaan, kegiatan usaha, serta tata cara dan proses dalam melaksanakan kegiatan usahanya. Bank Syariah adalah Bank yang menjalankan kegiatan usahanya dengan didasarkan pada prinsip Syariah dan menurut jenisnya Bank Syariah terdiri atas Bank umum Syariah (BUS), unit usaha Syariah (UUS), dan Bank pembiayaan rakyat Syariah (BPRS).</w:t>
      </w:r>
    </w:p>
    <w:p>
      <w:pPr>
        <w:pStyle w:val="BodyText"/>
        <w:spacing w:line="360" w:lineRule="auto"/>
        <w:ind w:left="992" w:right="561" w:firstLine="566"/>
        <w:jc w:val="both"/>
      </w:pPr>
      <w:r>
        <w:rPr/>
        <w:t>Bank Syariah dikembangkan sebagai lembaga bisnis keuangan yang melaksanakan kegiatan usahanya sejalan dengan prinsip-prinsip dasar </w:t>
      </w:r>
      <w:r>
        <w:rPr/>
        <w:t>dalam ekonomi Islam. Tujuan ekonomi Islam bagi Bank Syariah tidak hanya terfokus pada tujuan komersial yang tergambar pada pencapaian keuntungan maksimal, tetapi perannya dalam memberikan kesejahteraan masyarakat tersebut merupakan peran Bank Syariah dalam fungsi sosialnya. Fungsi sosial yang paling tampak di antaranya terwujudnya aktivitas penghimpunan dan penyaluran zakat, infak, sedekah, hibah, dan wakaf.</w:t>
      </w:r>
    </w:p>
    <w:p>
      <w:pPr>
        <w:pStyle w:val="BodyText"/>
        <w:spacing w:line="360" w:lineRule="auto" w:before="3"/>
        <w:ind w:left="992" w:right="569" w:firstLine="566"/>
        <w:jc w:val="both"/>
      </w:pPr>
      <w:r>
        <w:rPr/>
        <mc:AlternateContent>
          <mc:Choice Requires="wps">
            <w:drawing>
              <wp:anchor distT="0" distB="0" distL="0" distR="0" allowOverlap="1" layoutInCell="1" locked="0" behindDoc="1" simplePos="0" relativeHeight="487595520">
                <wp:simplePos x="0" y="0"/>
                <wp:positionH relativeFrom="page">
                  <wp:posOffset>1440180</wp:posOffset>
                </wp:positionH>
                <wp:positionV relativeFrom="paragraph">
                  <wp:posOffset>827486</wp:posOffset>
                </wp:positionV>
                <wp:extent cx="1829435"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65.15638pt;width:144.020pt;height:.71991pt;mso-position-horizontal-relative:page;mso-position-vertical-relative:paragraph;z-index:-15720960;mso-wrap-distance-left:0;mso-wrap-distance-right:0" id="docshape12" filled="true" fillcolor="#000000" stroked="false">
                <v:fill type="solid"/>
                <w10:wrap type="topAndBottom"/>
              </v:rect>
            </w:pict>
          </mc:Fallback>
        </mc:AlternateContent>
      </w:r>
      <w:r>
        <w:rPr/>
        <w:t>Dalam konsepsi Islam, Bank Syariah merupakan Bank yang aktivitasnya meninggalkan masalah riba. Dengan demikian, penghindaran bunga </w:t>
      </w:r>
      <w:r>
        <w:rPr/>
        <w:t>yang dianggap</w:t>
      </w:r>
      <w:r>
        <w:rPr>
          <w:spacing w:val="61"/>
        </w:rPr>
        <w:t> </w:t>
      </w:r>
      <w:r>
        <w:rPr/>
        <w:t>riba</w:t>
      </w:r>
      <w:r>
        <w:rPr>
          <w:spacing w:val="65"/>
        </w:rPr>
        <w:t> </w:t>
      </w:r>
      <w:r>
        <w:rPr/>
        <w:t>merupakan</w:t>
      </w:r>
      <w:r>
        <w:rPr>
          <w:spacing w:val="66"/>
        </w:rPr>
        <w:t> </w:t>
      </w:r>
      <w:r>
        <w:rPr/>
        <w:t>salah</w:t>
      </w:r>
      <w:r>
        <w:rPr>
          <w:spacing w:val="65"/>
        </w:rPr>
        <w:t> </w:t>
      </w:r>
      <w:r>
        <w:rPr/>
        <w:t>satu</w:t>
      </w:r>
      <w:r>
        <w:rPr>
          <w:spacing w:val="68"/>
        </w:rPr>
        <w:t> </w:t>
      </w:r>
      <w:r>
        <w:rPr/>
        <w:t>tantangan</w:t>
      </w:r>
      <w:r>
        <w:rPr>
          <w:spacing w:val="73"/>
        </w:rPr>
        <w:t> </w:t>
      </w:r>
      <w:r>
        <w:rPr/>
        <w:t>yang</w:t>
      </w:r>
      <w:r>
        <w:rPr>
          <w:spacing w:val="63"/>
        </w:rPr>
        <w:t> </w:t>
      </w:r>
      <w:r>
        <w:rPr/>
        <w:t>dihadapi</w:t>
      </w:r>
      <w:r>
        <w:rPr>
          <w:spacing w:val="67"/>
        </w:rPr>
        <w:t> </w:t>
      </w:r>
      <w:r>
        <w:rPr/>
        <w:t>dunia</w:t>
      </w:r>
      <w:r>
        <w:rPr>
          <w:spacing w:val="74"/>
        </w:rPr>
        <w:t> </w:t>
      </w:r>
      <w:r>
        <w:rPr>
          <w:spacing w:val="-2"/>
        </w:rPr>
        <w:t>Islam</w:t>
      </w:r>
    </w:p>
    <w:p>
      <w:pPr>
        <w:spacing w:before="103"/>
        <w:ind w:left="992" w:right="574" w:hanging="286"/>
        <w:jc w:val="both"/>
        <w:rPr>
          <w:sz w:val="20"/>
        </w:rPr>
      </w:pPr>
      <w:r>
        <w:rPr>
          <w:sz w:val="20"/>
          <w:vertAlign w:val="superscript"/>
        </w:rPr>
        <w:t>14</w:t>
      </w:r>
      <w:r>
        <w:rPr>
          <w:sz w:val="20"/>
          <w:vertAlign w:val="baseline"/>
        </w:rPr>
        <w:t> Resti Artameviah, “Pengaruh Modal Usaha, Strategi Pemasaran Dan Karakteristik Wirausaha Terhadap Perkembangan Usaha Mikro Di Desa Sigotom Kecamatan Pangaribuan Tapanuli Utara.,” </w:t>
      </w:r>
      <w:r>
        <w:rPr>
          <w:i/>
          <w:sz w:val="20"/>
          <w:vertAlign w:val="baseline"/>
        </w:rPr>
        <w:t>Simanjuntak </w:t>
      </w:r>
      <w:r>
        <w:rPr>
          <w:sz w:val="20"/>
          <w:vertAlign w:val="baseline"/>
        </w:rPr>
        <w:t>12, no. 2004 (2022): 6–25.</w:t>
      </w:r>
    </w:p>
    <w:p>
      <w:pPr>
        <w:spacing w:after="0"/>
        <w:jc w:val="both"/>
        <w:rPr>
          <w:sz w:val="20"/>
        </w:rPr>
        <w:sectPr>
          <w:pgSz w:w="11920" w:h="16850"/>
          <w:pgMar w:header="0" w:footer="990" w:top="1940" w:bottom="1180" w:left="1559" w:right="1133"/>
        </w:sectPr>
      </w:pPr>
    </w:p>
    <w:p>
      <w:pPr>
        <w:pStyle w:val="BodyText"/>
        <w:spacing w:before="31"/>
      </w:pPr>
    </w:p>
    <w:p>
      <w:pPr>
        <w:pStyle w:val="BodyText"/>
        <w:spacing w:line="360" w:lineRule="auto"/>
        <w:ind w:left="992" w:right="567"/>
        <w:jc w:val="both"/>
      </w:pPr>
      <w:r>
        <w:rPr/>
        <w:t>dewasa ini. Perbankan Syariah didirikan didasarkan pada alasan filosofis ataupun praktik. Secara filosofis, itu karena dilarangnya pengambilan riba dalam transaksi keuangan ataupun nonkeuangan serta secara praktis karena sistem perbankan berbasis bunga atau konvensional mempunyai kelemahan sebagai berikut :</w:t>
      </w:r>
    </w:p>
    <w:p>
      <w:pPr>
        <w:pStyle w:val="ListParagraph"/>
        <w:numPr>
          <w:ilvl w:val="0"/>
          <w:numId w:val="16"/>
        </w:numPr>
        <w:tabs>
          <w:tab w:pos="1561" w:val="left" w:leader="none"/>
        </w:tabs>
        <w:spacing w:line="360" w:lineRule="auto" w:before="0" w:after="0"/>
        <w:ind w:left="1561" w:right="562" w:hanging="288"/>
        <w:jc w:val="both"/>
        <w:rPr>
          <w:sz w:val="24"/>
        </w:rPr>
      </w:pPr>
      <w:r>
        <w:rPr>
          <w:sz w:val="24"/>
        </w:rPr>
        <w:t>Transaksi berbasis bunga melanggar keadilan atau kewajaran bisnis Dalam bisnis, hasil dari setiap perusahaan selalu tidak pasti. Peminjam sudah berkewajiban untuk membayar tingkat bunga yang disetujui walaupun perusahaannya mungkin rugi. Meskipun perusahaan untung, bisa jadi bunga yang dibayarkan melebihi keuntungannya. Hal ini jelas bertentangan dengan norma keadilan dalam Islam.</w:t>
      </w:r>
    </w:p>
    <w:p>
      <w:pPr>
        <w:pStyle w:val="ListParagraph"/>
        <w:numPr>
          <w:ilvl w:val="0"/>
          <w:numId w:val="16"/>
        </w:numPr>
        <w:tabs>
          <w:tab w:pos="1561" w:val="left" w:leader="none"/>
          <w:tab w:pos="1651" w:val="left" w:leader="none"/>
        </w:tabs>
        <w:spacing w:line="360" w:lineRule="auto" w:before="0" w:after="0"/>
        <w:ind w:left="1561" w:right="561" w:hanging="288"/>
        <w:jc w:val="both"/>
        <w:rPr>
          <w:sz w:val="24"/>
        </w:rPr>
      </w:pPr>
      <w:r>
        <w:rPr>
          <w:sz w:val="24"/>
        </w:rPr>
        <w:tab/>
        <w:t>Tidak fleksibelnya sistem transaksi berbasis bunga menyebabkan kebangkrutan Hal ini menyebabkan hilangnya potensi </w:t>
      </w:r>
      <w:r>
        <w:rPr>
          <w:sz w:val="24"/>
        </w:rPr>
        <w:t>produktif masyarakat secara keseluruhan, selain dengan pengangguran sebagian orang. Lebih dari itu, beban utang makin menyulitkan upaya pemulihan ekonomi dan memperparah penderitaan seluruh masyarakat.</w:t>
      </w:r>
    </w:p>
    <w:p>
      <w:pPr>
        <w:pStyle w:val="ListParagraph"/>
        <w:numPr>
          <w:ilvl w:val="0"/>
          <w:numId w:val="16"/>
        </w:numPr>
        <w:tabs>
          <w:tab w:pos="1545" w:val="left" w:leader="none"/>
          <w:tab w:pos="1561" w:val="left" w:leader="none"/>
        </w:tabs>
        <w:spacing w:line="360" w:lineRule="auto" w:before="4" w:after="0"/>
        <w:ind w:left="1561" w:right="563" w:hanging="288"/>
        <w:jc w:val="both"/>
        <w:rPr>
          <w:sz w:val="24"/>
        </w:rPr>
      </w:pPr>
      <w:r>
        <w:rPr>
          <w:sz w:val="24"/>
        </w:rPr>
        <w:t>Dalam sistem bunga, Bank tidak tertarik dalam kemitraan usaha, kecuali apabila ada jaminan kepastian pengembalian modal dan pendapatan bunga mereka Setiap rencana bisnis yang diajukan kepada mereka selalu diukur dengan kriteria ini. Jadi, Bank yang bekerja dengan sistem ini tidak mempunyai intensif untuk membantu suatu usaha yang berguna</w:t>
      </w:r>
      <w:r>
        <w:rPr>
          <w:spacing w:val="40"/>
          <w:sz w:val="24"/>
        </w:rPr>
        <w:t> </w:t>
      </w:r>
      <w:r>
        <w:rPr>
          <w:sz w:val="24"/>
        </w:rPr>
        <w:t>bagi masyarakat dan para pekerja</w:t>
      </w:r>
      <w:r>
        <w:rPr>
          <w:sz w:val="24"/>
          <w:vertAlign w:val="superscript"/>
        </w:rPr>
        <w:t>15</w:t>
      </w:r>
      <w:r>
        <w:rPr>
          <w:sz w:val="24"/>
          <w:vertAlign w:val="baseline"/>
        </w:rPr>
        <w:t>.</w:t>
      </w:r>
    </w:p>
    <w:p>
      <w:pPr>
        <w:pStyle w:val="BodyText"/>
        <w:spacing w:line="360" w:lineRule="auto"/>
        <w:ind w:left="992" w:right="562" w:firstLine="566"/>
        <w:jc w:val="both"/>
      </w:pPr>
      <w:r>
        <w:rPr/>
        <mc:AlternateContent>
          <mc:Choice Requires="wps">
            <w:drawing>
              <wp:anchor distT="0" distB="0" distL="0" distR="0" allowOverlap="1" layoutInCell="1" locked="0" behindDoc="1" simplePos="0" relativeHeight="487596032">
                <wp:simplePos x="0" y="0"/>
                <wp:positionH relativeFrom="page">
                  <wp:posOffset>1440180</wp:posOffset>
                </wp:positionH>
                <wp:positionV relativeFrom="paragraph">
                  <wp:posOffset>1877694</wp:posOffset>
                </wp:positionV>
                <wp:extent cx="1829435" cy="9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47.84993pt;width:144.020pt;height:.71991pt;mso-position-horizontal-relative:page;mso-position-vertical-relative:paragraph;z-index:-15720448;mso-wrap-distance-left:0;mso-wrap-distance-right:0" id="docshape13" filled="true" fillcolor="#000000" stroked="false">
                <v:fill type="solid"/>
                <w10:wrap type="topAndBottom"/>
              </v:rect>
            </w:pict>
          </mc:Fallback>
        </mc:AlternateContent>
      </w:r>
      <w:r>
        <w:rPr/>
        <w:t>Bank Syariah merupakan Bank yang secara operasional berbeda dengan Bank konvensional. Salah satu ciri khas Bank Syariah yaitu tidak menerima atau membebani bunga kepada nasabah, akan tetapi menerima atau membeBankan bagi hasil serta imbalan lain sesuai dengan akad-akad yang diperjanjikan. Konsep dasar Bank Syariah didasarkan pada al-Qur an dan</w:t>
      </w:r>
      <w:r>
        <w:rPr>
          <w:spacing w:val="80"/>
        </w:rPr>
        <w:t> </w:t>
      </w:r>
      <w:r>
        <w:rPr/>
        <w:t>hadis. Semua produk dan jasa yang ditawarkan tidak boleh bertentangan</w:t>
      </w:r>
      <w:r>
        <w:rPr>
          <w:spacing w:val="40"/>
        </w:rPr>
        <w:t> </w:t>
      </w:r>
      <w:r>
        <w:rPr/>
        <w:t>dengan isi al-Qur’an dan hadis Rasulullah SAW .</w:t>
      </w:r>
    </w:p>
    <w:p>
      <w:pPr>
        <w:spacing w:before="103"/>
        <w:ind w:left="709" w:right="0" w:firstLine="0"/>
        <w:jc w:val="left"/>
        <w:rPr>
          <w:sz w:val="20"/>
        </w:rPr>
      </w:pPr>
      <w:r>
        <w:rPr>
          <w:sz w:val="20"/>
          <w:vertAlign w:val="superscript"/>
        </w:rPr>
        <w:t>15</w:t>
      </w:r>
      <w:r>
        <w:rPr>
          <w:spacing w:val="-13"/>
          <w:sz w:val="20"/>
          <w:vertAlign w:val="baseline"/>
        </w:rPr>
        <w:t> </w:t>
      </w:r>
      <w:r>
        <w:rPr>
          <w:sz w:val="20"/>
          <w:vertAlign w:val="baseline"/>
        </w:rPr>
        <w:t>Unggul</w:t>
      </w:r>
      <w:r>
        <w:rPr>
          <w:spacing w:val="-12"/>
          <w:sz w:val="20"/>
          <w:vertAlign w:val="baseline"/>
        </w:rPr>
        <w:t> </w:t>
      </w:r>
      <w:r>
        <w:rPr>
          <w:sz w:val="20"/>
          <w:vertAlign w:val="baseline"/>
        </w:rPr>
        <w:t>Priyadi,</w:t>
      </w:r>
      <w:r>
        <w:rPr>
          <w:spacing w:val="-13"/>
          <w:sz w:val="20"/>
          <w:vertAlign w:val="baseline"/>
        </w:rPr>
        <w:t> </w:t>
      </w:r>
      <w:r>
        <w:rPr>
          <w:sz w:val="20"/>
          <w:vertAlign w:val="baseline"/>
        </w:rPr>
        <w:t>“Mengenal</w:t>
      </w:r>
      <w:r>
        <w:rPr>
          <w:spacing w:val="-12"/>
          <w:sz w:val="20"/>
          <w:vertAlign w:val="baseline"/>
        </w:rPr>
        <w:t> </w:t>
      </w:r>
      <w:r>
        <w:rPr>
          <w:sz w:val="20"/>
          <w:vertAlign w:val="baseline"/>
        </w:rPr>
        <w:t>Bank</w:t>
      </w:r>
      <w:r>
        <w:rPr>
          <w:spacing w:val="-12"/>
          <w:sz w:val="20"/>
          <w:vertAlign w:val="baseline"/>
        </w:rPr>
        <w:t> </w:t>
      </w:r>
      <w:r>
        <w:rPr>
          <w:sz w:val="20"/>
          <w:vertAlign w:val="baseline"/>
        </w:rPr>
        <w:t>Syariah,”</w:t>
      </w:r>
      <w:r>
        <w:rPr>
          <w:spacing w:val="-7"/>
          <w:sz w:val="20"/>
          <w:vertAlign w:val="baseline"/>
        </w:rPr>
        <w:t> </w:t>
      </w:r>
      <w:hyperlink r:id="rId14">
        <w:r>
          <w:rPr>
            <w:i/>
            <w:sz w:val="20"/>
            <w:vertAlign w:val="baseline"/>
          </w:rPr>
          <w:t>Http://Medidu.Com/Upload/Medresa/Files/11/</w:t>
        </w:r>
      </w:hyperlink>
      <w:r>
        <w:rPr>
          <w:i/>
          <w:sz w:val="20"/>
          <w:vertAlign w:val="baseline"/>
        </w:rPr>
        <w:t> Mengenalbanksyariah.Pdf</w:t>
      </w:r>
      <w:r>
        <w:rPr>
          <w:sz w:val="20"/>
          <w:vertAlign w:val="baseline"/>
        </w:rPr>
        <w:t>, 2012, 1–167, </w:t>
      </w:r>
      <w:hyperlink r:id="rId15">
        <w:r>
          <w:rPr>
            <w:sz w:val="20"/>
            <w:vertAlign w:val="baseline"/>
          </w:rPr>
          <w:t>http://medidu.com/upload/medresa/files/11/</w:t>
        </w:r>
      </w:hyperlink>
      <w:r>
        <w:rPr>
          <w:sz w:val="20"/>
          <w:vertAlign w:val="baseline"/>
        </w:rPr>
        <w:t> </w:t>
      </w:r>
      <w:r>
        <w:rPr>
          <w:spacing w:val="-2"/>
          <w:sz w:val="20"/>
          <w:vertAlign w:val="baseline"/>
        </w:rPr>
        <w:t>mengenalbanksyariah.pdf.</w:t>
      </w:r>
    </w:p>
    <w:p>
      <w:pPr>
        <w:spacing w:after="0"/>
        <w:jc w:val="left"/>
        <w:rPr>
          <w:sz w:val="20"/>
        </w:rPr>
        <w:sectPr>
          <w:pgSz w:w="11920" w:h="16850"/>
          <w:pgMar w:header="0" w:footer="990" w:top="1940" w:bottom="1180" w:left="1559" w:right="1133"/>
        </w:sectPr>
      </w:pPr>
    </w:p>
    <w:p>
      <w:pPr>
        <w:pStyle w:val="BodyText"/>
        <w:spacing w:before="31"/>
      </w:pPr>
    </w:p>
    <w:p>
      <w:pPr>
        <w:pStyle w:val="BodyText"/>
        <w:spacing w:line="360" w:lineRule="auto"/>
        <w:ind w:left="992" w:right="561" w:firstLine="566"/>
        <w:jc w:val="both"/>
      </w:pPr>
      <w:r>
        <w:rPr/>
        <w:t>Bank Syariah memiliki sistem operasional yang berbeda dengan Bank konvensional. Bank Syariah memberikan layanan bebas bunga kepada para nasabahnya. Dalam sistem operasional Bank Syariah, pembayaran dan penarikan bunga dilarang dalam semua bentuk transaksi. Bank Syariah tidak mengenal sistem bunga, baik bunga yang diperoleh dari nasabah yang meminjam uang atau bunga yang dibayar kepada penyimpan dana di Bank </w:t>
      </w:r>
      <w:r>
        <w:rPr>
          <w:spacing w:val="-2"/>
        </w:rPr>
        <w:t>Syariah.</w:t>
      </w:r>
    </w:p>
    <w:p>
      <w:pPr>
        <w:pStyle w:val="BodyText"/>
        <w:spacing w:line="360" w:lineRule="auto"/>
        <w:ind w:left="992" w:right="562" w:firstLine="566"/>
        <w:jc w:val="both"/>
      </w:pPr>
      <w:r>
        <w:rPr/>
        <w:t>Bank Syariah merupakan Bank yang kegiatannya mengacu pada hukum Islam, dan dalam kegiatannya tidak membeBankan bunga maupun tidak membayar bunga kepada nasabah. Imbalan yang diterima oleh Bank Syariah maupun yang dibayarkan kepada nasabah tergantung dari akad dan perjanjian antara nasabah dan Bank. Perjanjian (akad) yang terdapat di perbankan Syariah harus tunduk pada syarat dan rukun akad sebagaimana diatur dalam Syariah Islam. Undang-Undang Perbankan Syariah No. 21 Tahun 2008 menyatakan bahwa perbankan Syariah adalah segala sesuatu yang menyangkut tentang</w:t>
      </w:r>
      <w:r>
        <w:rPr>
          <w:spacing w:val="40"/>
        </w:rPr>
        <w:t> </w:t>
      </w:r>
      <w:r>
        <w:rPr/>
        <w:t>Bank Syariah dan unit usaha Syariah, mencakup kelembagaan, kegiatan usaha, serta cara dan proses dalam melaksanakan kegiatan usahanya. Bank Syariah adalah Bank yang menjalankan kegiatan usahanya berdasarkan prinsip Syariah dan menurut jenisnya terdiri atas Bank umum Syariah (BUS), unit usaha Syariah (UUS), dan Bank pembiayaan rakyat Syariah (BPRS)</w:t>
      </w:r>
      <w:r>
        <w:rPr>
          <w:vertAlign w:val="superscript"/>
        </w:rPr>
        <w:t>16</w:t>
      </w:r>
      <w:r>
        <w:rPr>
          <w:vertAlign w:val="baseline"/>
        </w:rPr>
        <w:t>.</w:t>
      </w:r>
    </w:p>
    <w:p>
      <w:pPr>
        <w:pStyle w:val="Heading2"/>
        <w:numPr>
          <w:ilvl w:val="2"/>
          <w:numId w:val="11"/>
        </w:numPr>
        <w:tabs>
          <w:tab w:pos="1249" w:val="left" w:leader="none"/>
        </w:tabs>
        <w:spacing w:line="240" w:lineRule="auto" w:before="4" w:after="0"/>
        <w:ind w:left="1249" w:right="0" w:hanging="540"/>
        <w:jc w:val="both"/>
      </w:pPr>
      <w:bookmarkStart w:name="_bookmark15" w:id="17"/>
      <w:bookmarkEnd w:id="17"/>
      <w:r>
        <w:rPr>
          <w:b w:val="0"/>
        </w:rPr>
      </w:r>
      <w:r>
        <w:rPr/>
        <w:t>Fungsi</w:t>
      </w:r>
      <w:r>
        <w:rPr>
          <w:spacing w:val="-6"/>
        </w:rPr>
        <w:t> </w:t>
      </w:r>
      <w:r>
        <w:rPr/>
        <w:t>dan</w:t>
      </w:r>
      <w:r>
        <w:rPr>
          <w:spacing w:val="-2"/>
        </w:rPr>
        <w:t> </w:t>
      </w:r>
      <w:r>
        <w:rPr/>
        <w:t>Peran</w:t>
      </w:r>
      <w:r>
        <w:rPr>
          <w:spacing w:val="-1"/>
        </w:rPr>
        <w:t> </w:t>
      </w:r>
      <w:r>
        <w:rPr/>
        <w:t>Perbankan</w:t>
      </w:r>
      <w:r>
        <w:rPr>
          <w:spacing w:val="-2"/>
        </w:rPr>
        <w:t> Syariah</w:t>
      </w:r>
    </w:p>
    <w:p>
      <w:pPr>
        <w:pStyle w:val="BodyText"/>
        <w:spacing w:line="360" w:lineRule="auto" w:before="137"/>
        <w:ind w:left="992" w:right="565" w:firstLine="566"/>
        <w:jc w:val="both"/>
      </w:pPr>
      <w:r>
        <w:rPr/>
        <w:t>Aktifitas sosial Bank Syariah yang bersifat berkelanjutan dalam lingkup komunitas masyarakat yang diberdayakan secara bersama-sama dalam membangun dan meningkatkan kesejahteraan ekonomi masyarakat </w:t>
      </w:r>
      <w:r>
        <w:rPr/>
        <w:t>yang kemudian dikenal dengan program community development program.</w:t>
      </w:r>
    </w:p>
    <w:p>
      <w:pPr>
        <w:pStyle w:val="BodyText"/>
        <w:spacing w:line="360" w:lineRule="auto" w:before="1"/>
        <w:ind w:left="992" w:right="566" w:firstLine="566"/>
        <w:jc w:val="both"/>
      </w:pPr>
      <w:r>
        <w:rPr/>
        <w:t>Peran dan kontribusi Bank Syariah sebagai bagian dari personifikasi individu di tengah lingkungan masyarakat, dapat turut serta berkontribusi</w:t>
      </w:r>
      <w:r>
        <w:rPr>
          <w:spacing w:val="40"/>
        </w:rPr>
        <w:t> </w:t>
      </w:r>
      <w:r>
        <w:rPr/>
        <w:t>dalam menciptakan keadilan distribusi pendapatan dan kekayaan, yang pada gilirannya</w:t>
      </w:r>
      <w:r>
        <w:rPr>
          <w:spacing w:val="78"/>
        </w:rPr>
        <w:t> </w:t>
      </w:r>
      <w:r>
        <w:rPr/>
        <w:t>mampu</w:t>
      </w:r>
      <w:r>
        <w:rPr>
          <w:spacing w:val="78"/>
        </w:rPr>
        <w:t> </w:t>
      </w:r>
      <w:r>
        <w:rPr/>
        <w:t>bersinergi</w:t>
      </w:r>
      <w:r>
        <w:rPr>
          <w:spacing w:val="80"/>
        </w:rPr>
        <w:t> </w:t>
      </w:r>
      <w:r>
        <w:rPr/>
        <w:t>dan</w:t>
      </w:r>
      <w:r>
        <w:rPr>
          <w:spacing w:val="78"/>
        </w:rPr>
        <w:t> </w:t>
      </w:r>
      <w:r>
        <w:rPr/>
        <w:t>menjadi</w:t>
      </w:r>
      <w:r>
        <w:rPr>
          <w:spacing w:val="78"/>
        </w:rPr>
        <w:t> </w:t>
      </w:r>
      <w:r>
        <w:rPr/>
        <w:t>mitra</w:t>
      </w:r>
      <w:r>
        <w:rPr>
          <w:spacing w:val="77"/>
        </w:rPr>
        <w:t> </w:t>
      </w:r>
      <w:r>
        <w:rPr/>
        <w:t>pemerintah</w:t>
      </w:r>
      <w:r>
        <w:rPr>
          <w:spacing w:val="80"/>
        </w:rPr>
        <w:t> </w:t>
      </w:r>
      <w:r>
        <w:rPr/>
        <w:t>dalam</w:t>
      </w:r>
      <w:r>
        <w:rPr>
          <w:spacing w:val="80"/>
        </w:rPr>
        <w:t> </w:t>
      </w:r>
      <w:r>
        <w:rPr/>
        <w:t>upaya</w:t>
      </w:r>
    </w:p>
    <w:p>
      <w:pPr>
        <w:pStyle w:val="BodyText"/>
        <w:spacing w:before="35"/>
        <w:rPr>
          <w:sz w:val="20"/>
        </w:rPr>
      </w:pPr>
      <w:r>
        <w:rPr>
          <w:sz w:val="20"/>
        </w:rPr>
        <mc:AlternateContent>
          <mc:Choice Requires="wps">
            <w:drawing>
              <wp:anchor distT="0" distB="0" distL="0" distR="0" allowOverlap="1" layoutInCell="1" locked="0" behindDoc="1" simplePos="0" relativeHeight="487596544">
                <wp:simplePos x="0" y="0"/>
                <wp:positionH relativeFrom="page">
                  <wp:posOffset>1440180</wp:posOffset>
                </wp:positionH>
                <wp:positionV relativeFrom="paragraph">
                  <wp:posOffset>183662</wp:posOffset>
                </wp:positionV>
                <wp:extent cx="1829435" cy="9525"/>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4.461593pt;width:144.020pt;height:.71997pt;mso-position-horizontal-relative:page;mso-position-vertical-relative:paragraph;z-index:-15719936;mso-wrap-distance-left:0;mso-wrap-distance-right:0" id="docshape14" filled="true" fillcolor="#000000" stroked="false">
                <v:fill type="solid"/>
                <w10:wrap type="topAndBottom"/>
              </v:rect>
            </w:pict>
          </mc:Fallback>
        </mc:AlternateContent>
      </w:r>
    </w:p>
    <w:p>
      <w:pPr>
        <w:spacing w:before="103"/>
        <w:ind w:left="992" w:right="549" w:hanging="286"/>
        <w:jc w:val="left"/>
        <w:rPr>
          <w:sz w:val="20"/>
        </w:rPr>
      </w:pPr>
      <w:r>
        <w:rPr>
          <w:sz w:val="20"/>
          <w:vertAlign w:val="superscript"/>
        </w:rPr>
        <w:t>16</w:t>
      </w:r>
      <w:r>
        <w:rPr>
          <w:spacing w:val="-2"/>
          <w:sz w:val="20"/>
          <w:vertAlign w:val="baseline"/>
        </w:rPr>
        <w:t> </w:t>
      </w:r>
      <w:r>
        <w:rPr>
          <w:sz w:val="20"/>
          <w:vertAlign w:val="baseline"/>
        </w:rPr>
        <w:t>Ismail,</w:t>
      </w:r>
      <w:r>
        <w:rPr>
          <w:spacing w:val="-2"/>
          <w:sz w:val="20"/>
          <w:vertAlign w:val="baseline"/>
        </w:rPr>
        <w:t> </w:t>
      </w:r>
      <w:r>
        <w:rPr>
          <w:sz w:val="20"/>
          <w:vertAlign w:val="baseline"/>
        </w:rPr>
        <w:t>“Ismail,</w:t>
      </w:r>
      <w:r>
        <w:rPr>
          <w:spacing w:val="-2"/>
          <w:sz w:val="20"/>
          <w:vertAlign w:val="baseline"/>
        </w:rPr>
        <w:t> </w:t>
      </w:r>
      <w:r>
        <w:rPr>
          <w:sz w:val="20"/>
          <w:vertAlign w:val="baseline"/>
        </w:rPr>
        <w:t>Perbankan</w:t>
      </w:r>
      <w:r>
        <w:rPr>
          <w:spacing w:val="-3"/>
          <w:sz w:val="20"/>
          <w:vertAlign w:val="baseline"/>
        </w:rPr>
        <w:t> </w:t>
      </w:r>
      <w:r>
        <w:rPr>
          <w:sz w:val="20"/>
          <w:vertAlign w:val="baseline"/>
        </w:rPr>
        <w:t>Syariah</w:t>
      </w:r>
      <w:r>
        <w:rPr>
          <w:spacing w:val="-2"/>
          <w:sz w:val="20"/>
          <w:vertAlign w:val="baseline"/>
        </w:rPr>
        <w:t> </w:t>
      </w:r>
      <w:r>
        <w:rPr>
          <w:sz w:val="20"/>
          <w:vertAlign w:val="baseline"/>
        </w:rPr>
        <w:t>,</w:t>
      </w:r>
      <w:r>
        <w:rPr>
          <w:spacing w:val="-2"/>
          <w:sz w:val="20"/>
          <w:vertAlign w:val="baseline"/>
        </w:rPr>
        <w:t> </w:t>
      </w:r>
      <w:r>
        <w:rPr>
          <w:sz w:val="20"/>
          <w:vertAlign w:val="baseline"/>
        </w:rPr>
        <w:t>(Jakarta:</w:t>
      </w:r>
      <w:r>
        <w:rPr>
          <w:spacing w:val="-2"/>
          <w:sz w:val="20"/>
          <w:vertAlign w:val="baseline"/>
        </w:rPr>
        <w:t> </w:t>
      </w:r>
      <w:r>
        <w:rPr>
          <w:sz w:val="20"/>
          <w:vertAlign w:val="baseline"/>
        </w:rPr>
        <w:t>Prenadamedia</w:t>
      </w:r>
      <w:r>
        <w:rPr>
          <w:spacing w:val="-2"/>
          <w:sz w:val="20"/>
          <w:vertAlign w:val="baseline"/>
        </w:rPr>
        <w:t> </w:t>
      </w:r>
      <w:r>
        <w:rPr>
          <w:sz w:val="20"/>
          <w:vertAlign w:val="baseline"/>
        </w:rPr>
        <w:t>Group,</w:t>
      </w:r>
      <w:r>
        <w:rPr>
          <w:spacing w:val="-2"/>
          <w:sz w:val="20"/>
          <w:vertAlign w:val="baseline"/>
        </w:rPr>
        <w:t> </w:t>
      </w:r>
      <w:r>
        <w:rPr>
          <w:sz w:val="20"/>
          <w:vertAlign w:val="baseline"/>
        </w:rPr>
        <w:t>2011),</w:t>
      </w:r>
      <w:r>
        <w:rPr>
          <w:spacing w:val="-4"/>
          <w:sz w:val="20"/>
          <w:vertAlign w:val="baseline"/>
        </w:rPr>
        <w:t> </w:t>
      </w:r>
      <w:r>
        <w:rPr>
          <w:sz w:val="20"/>
          <w:vertAlign w:val="baseline"/>
        </w:rPr>
        <w:t>29.</w:t>
      </w:r>
      <w:r>
        <w:rPr>
          <w:spacing w:val="-4"/>
          <w:sz w:val="20"/>
          <w:vertAlign w:val="baseline"/>
        </w:rPr>
        <w:t> </w:t>
      </w:r>
      <w:r>
        <w:rPr>
          <w:sz w:val="20"/>
          <w:vertAlign w:val="baseline"/>
        </w:rPr>
        <w:t>Ibid,.32</w:t>
      </w:r>
      <w:r>
        <w:rPr>
          <w:spacing w:val="-6"/>
          <w:sz w:val="20"/>
          <w:vertAlign w:val="baseline"/>
        </w:rPr>
        <w:t> </w:t>
      </w:r>
      <w:r>
        <w:rPr>
          <w:sz w:val="20"/>
          <w:vertAlign w:val="baseline"/>
        </w:rPr>
        <w:t>16,” </w:t>
      </w:r>
      <w:r>
        <w:rPr>
          <w:i/>
          <w:sz w:val="20"/>
          <w:vertAlign w:val="baseline"/>
        </w:rPr>
        <w:t>Ii BSyariah A</w:t>
      </w:r>
      <w:r>
        <w:rPr>
          <w:sz w:val="20"/>
          <w:vertAlign w:val="baseline"/>
        </w:rPr>
        <w:t>, 2011, 16–28.</w:t>
      </w:r>
    </w:p>
    <w:p>
      <w:pPr>
        <w:spacing w:after="0"/>
        <w:jc w:val="left"/>
        <w:rPr>
          <w:sz w:val="20"/>
        </w:rPr>
        <w:sectPr>
          <w:pgSz w:w="11920" w:h="16850"/>
          <w:pgMar w:header="0" w:footer="990" w:top="1940" w:bottom="1180" w:left="1559" w:right="1133"/>
        </w:sectPr>
      </w:pPr>
    </w:p>
    <w:p>
      <w:pPr>
        <w:pStyle w:val="BodyText"/>
        <w:spacing w:before="31"/>
      </w:pPr>
    </w:p>
    <w:p>
      <w:pPr>
        <w:pStyle w:val="BodyText"/>
        <w:spacing w:line="360" w:lineRule="auto"/>
        <w:ind w:left="992" w:right="562"/>
        <w:jc w:val="both"/>
      </w:pPr>
      <w:r>
        <w:rPr/>
        <w:t>mengurangi kemiskinan dan pengangguran di Indonesia dengan kapasitas dan peran yang dimiliki oleh Bank Syariah selaku pihak swasta yang diberikan amanah dari masyarakat untuk mengelola dananya dalam bentuk tabungan,</w:t>
      </w:r>
      <w:r>
        <w:rPr>
          <w:spacing w:val="80"/>
        </w:rPr>
        <w:t> </w:t>
      </w:r>
      <w:r>
        <w:rPr/>
        <w:t>giro dan deposito, yang kemudian dikelola dan disalurkan kembali dalam bentuk pembiayaan, yang kemudian keuntungan dari bisnis yang dijalankan tersebut sebagian digunakan untuk berpartisipasi dalam kegiatan sosial.</w:t>
      </w:r>
    </w:p>
    <w:p>
      <w:pPr>
        <w:pStyle w:val="BodyText"/>
        <w:ind w:left="1561"/>
        <w:jc w:val="both"/>
      </w:pPr>
      <w:r>
        <w:rPr/>
        <w:t>Fungsi</w:t>
      </w:r>
      <w:r>
        <w:rPr>
          <w:spacing w:val="-6"/>
        </w:rPr>
        <w:t> </w:t>
      </w:r>
      <w:r>
        <w:rPr/>
        <w:t>Utama</w:t>
      </w:r>
      <w:r>
        <w:rPr>
          <w:spacing w:val="-1"/>
        </w:rPr>
        <w:t> </w:t>
      </w:r>
      <w:r>
        <w:rPr/>
        <w:t>Bank</w:t>
      </w:r>
      <w:r>
        <w:rPr>
          <w:spacing w:val="-1"/>
        </w:rPr>
        <w:t> </w:t>
      </w:r>
      <w:r>
        <w:rPr/>
        <w:t>Syariah</w:t>
      </w:r>
      <w:r>
        <w:rPr>
          <w:spacing w:val="-2"/>
        </w:rPr>
        <w:t> </w:t>
      </w:r>
      <w:r>
        <w:rPr/>
        <w:t>adalah</w:t>
      </w:r>
      <w:r>
        <w:rPr>
          <w:spacing w:val="-1"/>
        </w:rPr>
        <w:t> </w:t>
      </w:r>
      <w:r>
        <w:rPr/>
        <w:t>sebagai</w:t>
      </w:r>
      <w:r>
        <w:rPr>
          <w:spacing w:val="-1"/>
        </w:rPr>
        <w:t> </w:t>
      </w:r>
      <w:r>
        <w:rPr/>
        <w:t>berikut</w:t>
      </w:r>
      <w:r>
        <w:rPr>
          <w:spacing w:val="-1"/>
        </w:rPr>
        <w:t> </w:t>
      </w:r>
      <w:r>
        <w:rPr>
          <w:spacing w:val="-10"/>
        </w:rPr>
        <w:t>:</w:t>
      </w:r>
    </w:p>
    <w:p>
      <w:pPr>
        <w:pStyle w:val="ListParagraph"/>
        <w:numPr>
          <w:ilvl w:val="0"/>
          <w:numId w:val="17"/>
        </w:numPr>
        <w:tabs>
          <w:tab w:pos="1557" w:val="left" w:leader="none"/>
        </w:tabs>
        <w:spacing w:line="240" w:lineRule="auto" w:before="138" w:after="0"/>
        <w:ind w:left="1557" w:right="0" w:hanging="284"/>
        <w:jc w:val="both"/>
        <w:rPr>
          <w:sz w:val="24"/>
        </w:rPr>
      </w:pPr>
      <w:r>
        <w:rPr>
          <w:sz w:val="24"/>
        </w:rPr>
        <w:t>Penghimpunan</w:t>
      </w:r>
      <w:r>
        <w:rPr>
          <w:spacing w:val="-5"/>
          <w:sz w:val="24"/>
        </w:rPr>
        <w:t> </w:t>
      </w:r>
      <w:r>
        <w:rPr>
          <w:sz w:val="24"/>
        </w:rPr>
        <w:t>Dana</w:t>
      </w:r>
      <w:r>
        <w:rPr>
          <w:spacing w:val="-5"/>
          <w:sz w:val="24"/>
        </w:rPr>
        <w:t> </w:t>
      </w:r>
      <w:r>
        <w:rPr>
          <w:spacing w:val="-2"/>
          <w:sz w:val="24"/>
        </w:rPr>
        <w:t>Masyarakat</w:t>
      </w:r>
    </w:p>
    <w:p>
      <w:pPr>
        <w:pStyle w:val="BodyText"/>
        <w:spacing w:line="360" w:lineRule="auto" w:before="142"/>
        <w:ind w:left="1561" w:right="567" w:firstLine="567"/>
        <w:jc w:val="both"/>
      </w:pPr>
      <w:r>
        <w:rPr/>
        <w:t>Fungsi Bank Syariah yang pertama adalah menghimpun dana dari masyarakat yang kelebihan dana. Bank Syariah mengumpulkan </w:t>
      </w:r>
      <w:r>
        <w:rPr/>
        <w:t>atau menghimpun dana dari masyarakat dalam bentuk titipan dengan menggunakan akad al-wadiah dan dalam bentuk investasi dengan menggunakan akad al-mudharabah.</w:t>
      </w:r>
    </w:p>
    <w:p>
      <w:pPr>
        <w:pStyle w:val="ListParagraph"/>
        <w:numPr>
          <w:ilvl w:val="0"/>
          <w:numId w:val="17"/>
        </w:numPr>
        <w:tabs>
          <w:tab w:pos="1917" w:val="left" w:leader="none"/>
        </w:tabs>
        <w:spacing w:line="270" w:lineRule="exact" w:before="0" w:after="0"/>
        <w:ind w:left="1917" w:right="0" w:hanging="356"/>
        <w:jc w:val="both"/>
        <w:rPr>
          <w:sz w:val="24"/>
        </w:rPr>
      </w:pPr>
      <w:r>
        <w:rPr>
          <w:sz w:val="24"/>
        </w:rPr>
        <w:t>Penyalur</w:t>
      </w:r>
      <w:r>
        <w:rPr>
          <w:spacing w:val="-2"/>
          <w:sz w:val="24"/>
        </w:rPr>
        <w:t> </w:t>
      </w:r>
      <w:r>
        <w:rPr>
          <w:sz w:val="24"/>
        </w:rPr>
        <w:t>Dana</w:t>
      </w:r>
      <w:r>
        <w:rPr>
          <w:spacing w:val="-5"/>
          <w:sz w:val="24"/>
        </w:rPr>
        <w:t> </w:t>
      </w:r>
      <w:r>
        <w:rPr>
          <w:sz w:val="24"/>
        </w:rPr>
        <w:t>kepada</w:t>
      </w:r>
      <w:r>
        <w:rPr>
          <w:spacing w:val="-5"/>
          <w:sz w:val="24"/>
        </w:rPr>
        <w:t> </w:t>
      </w:r>
      <w:r>
        <w:rPr>
          <w:spacing w:val="-2"/>
          <w:sz w:val="24"/>
        </w:rPr>
        <w:t>Masyarakat</w:t>
      </w:r>
    </w:p>
    <w:p>
      <w:pPr>
        <w:pStyle w:val="BodyText"/>
        <w:spacing w:line="360" w:lineRule="auto" w:before="141"/>
        <w:ind w:left="1561" w:right="558" w:firstLine="567"/>
        <w:jc w:val="both"/>
      </w:pPr>
      <w:r>
        <w:rPr/>
        <w:t>Fungsi Bank Syariah yang kedua adalah menyalurkan dana kepada masyarakat yang membutuhkan. Masyarakat dapat memperoleh pembiayaan dari Bank Syariah asalkan dapat memenuhi semua ketentuan dan persyaratan yang berlaku. Menyalurkan dana merupakan aktivitas yang sangat penting bagi Bank Syariah. Dalam hal ini Bank Syariah akan memperoleh return atas dana yang disalurkan. Return atau pendapatan yang diperoleh Bank Syariah atas penyaluran dana ini tergantung pada </w:t>
      </w:r>
      <w:r>
        <w:rPr>
          <w:spacing w:val="-2"/>
        </w:rPr>
        <w:t>akadnya.</w:t>
      </w:r>
    </w:p>
    <w:p>
      <w:pPr>
        <w:pStyle w:val="BodyText"/>
        <w:spacing w:line="360" w:lineRule="auto" w:before="3"/>
        <w:ind w:left="1561" w:right="564" w:firstLine="567"/>
        <w:jc w:val="both"/>
      </w:pPr>
      <w:r>
        <w:rPr/>
        <w:t>Bank Syariah menyalurkan dana kepada masyarakat dengan menggunakan bermacam-macam akad, antara lain akad jual beli dan</w:t>
      </w:r>
      <w:r>
        <w:rPr>
          <w:spacing w:val="80"/>
        </w:rPr>
        <w:t> </w:t>
      </w:r>
      <w:r>
        <w:rPr/>
        <w:t>akad kemitraan atau kerjasama usaha. Dalam akad jual beli, maka return yang diperoleh Bank atas penyaluran dananya dapat dalam bentuk</w:t>
      </w:r>
      <w:r>
        <w:rPr>
          <w:spacing w:val="80"/>
        </w:rPr>
        <w:t> </w:t>
      </w:r>
      <w:r>
        <w:rPr/>
        <w:t>margin keuntungan. Margin keuntungan merupakan selisih antara harga jual</w:t>
      </w:r>
      <w:r>
        <w:rPr>
          <w:spacing w:val="-2"/>
        </w:rPr>
        <w:t> </w:t>
      </w:r>
      <w:r>
        <w:rPr/>
        <w:t>kepada</w:t>
      </w:r>
      <w:r>
        <w:rPr>
          <w:spacing w:val="-2"/>
        </w:rPr>
        <w:t> </w:t>
      </w:r>
      <w:r>
        <w:rPr/>
        <w:t>nasabah</w:t>
      </w:r>
      <w:r>
        <w:rPr>
          <w:spacing w:val="-2"/>
        </w:rPr>
        <w:t> </w:t>
      </w:r>
      <w:r>
        <w:rPr/>
        <w:t>dan harga</w:t>
      </w:r>
      <w:r>
        <w:rPr>
          <w:spacing w:val="-3"/>
        </w:rPr>
        <w:t> </w:t>
      </w:r>
      <w:r>
        <w:rPr/>
        <w:t>beli</w:t>
      </w:r>
      <w:r>
        <w:rPr>
          <w:spacing w:val="-2"/>
        </w:rPr>
        <w:t> </w:t>
      </w:r>
      <w:r>
        <w:rPr/>
        <w:t>Bank.</w:t>
      </w:r>
      <w:r>
        <w:rPr>
          <w:spacing w:val="-1"/>
        </w:rPr>
        <w:t> </w:t>
      </w:r>
      <w:r>
        <w:rPr/>
        <w:t>Pendapatan yang</w:t>
      </w:r>
      <w:r>
        <w:rPr>
          <w:spacing w:val="-3"/>
        </w:rPr>
        <w:t> </w:t>
      </w:r>
      <w:r>
        <w:rPr/>
        <w:t>diperoleh</w:t>
      </w:r>
      <w:r>
        <w:rPr>
          <w:spacing w:val="-2"/>
        </w:rPr>
        <w:t> </w:t>
      </w:r>
      <w:r>
        <w:rPr/>
        <w:t>dari aktivitas penyaluran dana kepada nasabah yang menggunakan akad kerja sama usaha adalah bagi hasil.</w:t>
      </w:r>
    </w:p>
    <w:p>
      <w:pPr>
        <w:pStyle w:val="BodyText"/>
        <w:spacing w:after="0" w:line="360" w:lineRule="auto"/>
        <w:jc w:val="both"/>
        <w:sectPr>
          <w:pgSz w:w="11920" w:h="16850"/>
          <w:pgMar w:header="0" w:footer="990" w:top="1940" w:bottom="1180" w:left="1559" w:right="1133"/>
        </w:sectPr>
      </w:pPr>
    </w:p>
    <w:p>
      <w:pPr>
        <w:pStyle w:val="BodyText"/>
        <w:spacing w:before="31"/>
      </w:pPr>
    </w:p>
    <w:p>
      <w:pPr>
        <w:pStyle w:val="ListParagraph"/>
        <w:numPr>
          <w:ilvl w:val="0"/>
          <w:numId w:val="17"/>
        </w:numPr>
        <w:tabs>
          <w:tab w:pos="1557" w:val="left" w:leader="none"/>
        </w:tabs>
        <w:spacing w:line="240" w:lineRule="auto" w:before="0" w:after="0"/>
        <w:ind w:left="1557" w:right="0" w:hanging="284"/>
        <w:jc w:val="both"/>
        <w:rPr>
          <w:sz w:val="24"/>
        </w:rPr>
      </w:pPr>
      <w:r>
        <w:rPr>
          <w:sz w:val="24"/>
        </w:rPr>
        <w:t>Pelayanan</w:t>
      </w:r>
      <w:r>
        <w:rPr>
          <w:spacing w:val="-5"/>
          <w:sz w:val="24"/>
        </w:rPr>
        <w:t> </w:t>
      </w:r>
      <w:r>
        <w:rPr>
          <w:sz w:val="24"/>
        </w:rPr>
        <w:t>Jasa</w:t>
      </w:r>
      <w:r>
        <w:rPr>
          <w:spacing w:val="-3"/>
          <w:sz w:val="24"/>
        </w:rPr>
        <w:t> </w:t>
      </w:r>
      <w:r>
        <w:rPr>
          <w:spacing w:val="-4"/>
          <w:sz w:val="24"/>
        </w:rPr>
        <w:t>Bank</w:t>
      </w:r>
    </w:p>
    <w:p>
      <w:pPr>
        <w:pStyle w:val="BodyText"/>
        <w:spacing w:line="360" w:lineRule="auto" w:before="139"/>
        <w:ind w:left="1561" w:right="566" w:firstLine="567"/>
        <w:jc w:val="both"/>
      </w:pPr>
      <w:r>
        <w:rPr/>
        <w:t>Fungsi Bank Syariah disamping menghimpun dana </w:t>
      </w:r>
      <w:r>
        <w:rPr/>
        <w:t>dan menyalurkan dana kepada masyarakat, Bank Syariah memberikan pelayanan jasa perbankan kepada nasabahnya. Pelayanan jasa Bank Syariah ini diberikan dalam rangka memenuhi kebutuhan masyarakat dalam menjalankan aktivitasnya. Pelayanan jasa kepada nasabah merupakan fungsi Bank Syariah yang ketiga. Berbagai jenis produk pelayanan jasa yang dapat diberikan oleh Bank Syariah antara lain jasa pengiriman uang, pemindahbukuan, penagihan surat berharga dan lain </w:t>
      </w:r>
      <w:r>
        <w:rPr>
          <w:spacing w:val="-2"/>
        </w:rPr>
        <w:t>sebagainya.</w:t>
      </w:r>
    </w:p>
    <w:p>
      <w:pPr>
        <w:pStyle w:val="BodyText"/>
        <w:spacing w:line="360" w:lineRule="auto" w:before="3"/>
        <w:ind w:left="1561" w:right="561" w:firstLine="567"/>
        <w:jc w:val="both"/>
      </w:pPr>
      <w:r>
        <w:rPr/>
        <w:t>Aktivitas pelayanan jasa merupakan aktivitas yang diharapkan oleh Bank Syariah untuk dapat meningkatkan pendapatan Bank yang berasal dari fee atas pelayanan jasa Bank. Beberapa Bank berusaha untuk meningkatkan</w:t>
      </w:r>
      <w:r>
        <w:rPr>
          <w:spacing w:val="-3"/>
        </w:rPr>
        <w:t> </w:t>
      </w:r>
      <w:r>
        <w:rPr/>
        <w:t>teknologi</w:t>
      </w:r>
      <w:r>
        <w:rPr>
          <w:spacing w:val="-3"/>
        </w:rPr>
        <w:t> </w:t>
      </w:r>
      <w:r>
        <w:rPr/>
        <w:t>informasi</w:t>
      </w:r>
      <w:r>
        <w:rPr>
          <w:spacing w:val="-3"/>
        </w:rPr>
        <w:t> </w:t>
      </w:r>
      <w:r>
        <w:rPr/>
        <w:t>agar</w:t>
      </w:r>
      <w:r>
        <w:rPr>
          <w:spacing w:val="-4"/>
        </w:rPr>
        <w:t> </w:t>
      </w:r>
      <w:r>
        <w:rPr/>
        <w:t>dapat</w:t>
      </w:r>
      <w:r>
        <w:rPr>
          <w:spacing w:val="-3"/>
        </w:rPr>
        <w:t> </w:t>
      </w:r>
      <w:r>
        <w:rPr/>
        <w:t>memberikan</w:t>
      </w:r>
      <w:r>
        <w:rPr>
          <w:spacing w:val="-3"/>
        </w:rPr>
        <w:t> </w:t>
      </w:r>
      <w:r>
        <w:rPr/>
        <w:t>pelayanan</w:t>
      </w:r>
      <w:r>
        <w:rPr>
          <w:spacing w:val="-3"/>
        </w:rPr>
        <w:t> </w:t>
      </w:r>
      <w:r>
        <w:rPr/>
        <w:t>jasa yang memuaskan nasabah. Pelayanan yang dapat memuaskan nasabah ialah pelayanan jasa yang cepat dan akurat. Harapan nasabah dalam pelayanan jasa Bank ialah kecepatan dan keakuratannya. Bank Syariah berlomba- lomba untuk berinovasi dalam meningkatkan kualitas produk layanan jasanya. Dengan pelayanan jasa tersebut, maka Bank Syariah mendapat imbalan berupa fee yang disebut fee based income</w:t>
      </w:r>
      <w:r>
        <w:rPr>
          <w:vertAlign w:val="superscript"/>
        </w:rPr>
        <w:t>17</w:t>
      </w:r>
      <w:r>
        <w:rPr>
          <w:vertAlign w:val="baseline"/>
        </w:rPr>
        <w:t>.</w:t>
      </w:r>
    </w:p>
    <w:p>
      <w:pPr>
        <w:pStyle w:val="Heading2"/>
        <w:numPr>
          <w:ilvl w:val="2"/>
          <w:numId w:val="11"/>
        </w:numPr>
        <w:tabs>
          <w:tab w:pos="1249" w:val="left" w:leader="none"/>
        </w:tabs>
        <w:spacing w:line="274" w:lineRule="exact" w:before="0" w:after="0"/>
        <w:ind w:left="1249" w:right="0" w:hanging="540"/>
        <w:jc w:val="both"/>
      </w:pPr>
      <w:r>
        <w:rPr/>
        <w:t>Karateristik</w:t>
      </w:r>
      <w:r>
        <w:rPr>
          <w:spacing w:val="-4"/>
        </w:rPr>
        <w:t> </w:t>
      </w:r>
      <w:r>
        <w:rPr/>
        <w:t>Perbankan</w:t>
      </w:r>
      <w:r>
        <w:rPr>
          <w:spacing w:val="-5"/>
        </w:rPr>
        <w:t> </w:t>
      </w:r>
      <w:r>
        <w:rPr>
          <w:spacing w:val="-2"/>
        </w:rPr>
        <w:t>Syariah</w:t>
      </w:r>
    </w:p>
    <w:p>
      <w:pPr>
        <w:pStyle w:val="BodyText"/>
        <w:spacing w:line="360" w:lineRule="auto" w:before="139"/>
        <w:ind w:left="992" w:right="559" w:firstLine="566"/>
        <w:jc w:val="both"/>
      </w:pPr>
      <w:r>
        <w:rPr/>
        <mc:AlternateContent>
          <mc:Choice Requires="wps">
            <w:drawing>
              <wp:anchor distT="0" distB="0" distL="0" distR="0" allowOverlap="1" layoutInCell="1" locked="0" behindDoc="1" simplePos="0" relativeHeight="487597056">
                <wp:simplePos x="0" y="0"/>
                <wp:positionH relativeFrom="page">
                  <wp:posOffset>1440180</wp:posOffset>
                </wp:positionH>
                <wp:positionV relativeFrom="paragraph">
                  <wp:posOffset>2229223</wp:posOffset>
                </wp:positionV>
                <wp:extent cx="1829435" cy="952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75.529434pt;width:144.020pt;height:.71991pt;mso-position-horizontal-relative:page;mso-position-vertical-relative:paragraph;z-index:-15719424;mso-wrap-distance-left:0;mso-wrap-distance-right:0" id="docshape15" filled="true" fillcolor="#000000" stroked="false">
                <v:fill type="solid"/>
                <w10:wrap type="topAndBottom"/>
              </v:rect>
            </w:pict>
          </mc:Fallback>
        </mc:AlternateContent>
      </w:r>
      <w:r>
        <w:rPr/>
        <w:t>Pengembangan sistem perbankan Syariah di Indonesia dilakukan dalam kerangka dual-Banking system atau sistem perbankan ganda dalam kerangka Arsitektur Perbankan Indonesia (API), untuk menghadirkan alternatif jasa perbankan yang semakin lengkap kepada masyarakat Indonesia. Secara bersama-sama, sistem perbankan Syariah dan perbankan konvensional secara sinergis mendukung mobilisasi dana masyarakat secara lebih luas untuk meningkatkan kemampuan pembiayaan bagi sektor-sektor perekonomian </w:t>
      </w:r>
      <w:r>
        <w:rPr>
          <w:spacing w:val="-2"/>
        </w:rPr>
        <w:t>nasional.</w:t>
      </w:r>
    </w:p>
    <w:p>
      <w:pPr>
        <w:spacing w:before="103"/>
        <w:ind w:left="992" w:right="549" w:hanging="286"/>
        <w:jc w:val="left"/>
        <w:rPr>
          <w:sz w:val="20"/>
        </w:rPr>
      </w:pPr>
      <w:r>
        <w:rPr>
          <w:sz w:val="20"/>
          <w:vertAlign w:val="superscript"/>
        </w:rPr>
        <w:t>17</w:t>
      </w:r>
      <w:r>
        <w:rPr>
          <w:spacing w:val="36"/>
          <w:sz w:val="20"/>
          <w:vertAlign w:val="baseline"/>
        </w:rPr>
        <w:t> </w:t>
      </w:r>
      <w:r>
        <w:rPr>
          <w:sz w:val="20"/>
          <w:vertAlign w:val="baseline"/>
        </w:rPr>
        <w:t>Subaidi</w:t>
      </w:r>
      <w:r>
        <w:rPr>
          <w:spacing w:val="36"/>
          <w:sz w:val="20"/>
          <w:vertAlign w:val="baseline"/>
        </w:rPr>
        <w:t> </w:t>
      </w:r>
      <w:r>
        <w:rPr>
          <w:sz w:val="20"/>
          <w:vertAlign w:val="baseline"/>
        </w:rPr>
        <w:t>Subaidi,</w:t>
      </w:r>
      <w:r>
        <w:rPr>
          <w:spacing w:val="37"/>
          <w:sz w:val="20"/>
          <w:vertAlign w:val="baseline"/>
        </w:rPr>
        <w:t> </w:t>
      </w:r>
      <w:r>
        <w:rPr>
          <w:sz w:val="20"/>
          <w:vertAlign w:val="baseline"/>
        </w:rPr>
        <w:t>“Peran</w:t>
      </w:r>
      <w:r>
        <w:rPr>
          <w:spacing w:val="35"/>
          <w:sz w:val="20"/>
          <w:vertAlign w:val="baseline"/>
        </w:rPr>
        <w:t> </w:t>
      </w:r>
      <w:r>
        <w:rPr>
          <w:sz w:val="20"/>
          <w:vertAlign w:val="baseline"/>
        </w:rPr>
        <w:t>Dan</w:t>
      </w:r>
      <w:r>
        <w:rPr>
          <w:spacing w:val="37"/>
          <w:sz w:val="20"/>
          <w:vertAlign w:val="baseline"/>
        </w:rPr>
        <w:t> </w:t>
      </w:r>
      <w:r>
        <w:rPr>
          <w:sz w:val="20"/>
          <w:vertAlign w:val="baseline"/>
        </w:rPr>
        <w:t>Fungsi</w:t>
      </w:r>
      <w:r>
        <w:rPr>
          <w:spacing w:val="36"/>
          <w:sz w:val="20"/>
          <w:vertAlign w:val="baseline"/>
        </w:rPr>
        <w:t> </w:t>
      </w:r>
      <w:r>
        <w:rPr>
          <w:sz w:val="20"/>
          <w:vertAlign w:val="baseline"/>
        </w:rPr>
        <w:t>Perbankan</w:t>
      </w:r>
      <w:r>
        <w:rPr>
          <w:spacing w:val="38"/>
          <w:sz w:val="20"/>
          <w:vertAlign w:val="baseline"/>
        </w:rPr>
        <w:t> </w:t>
      </w:r>
      <w:r>
        <w:rPr>
          <w:sz w:val="20"/>
          <w:vertAlign w:val="baseline"/>
        </w:rPr>
        <w:t>Syariah</w:t>
      </w:r>
      <w:r>
        <w:rPr>
          <w:spacing w:val="37"/>
          <w:sz w:val="20"/>
          <w:vertAlign w:val="baseline"/>
        </w:rPr>
        <w:t> </w:t>
      </w:r>
      <w:r>
        <w:rPr>
          <w:sz w:val="20"/>
          <w:vertAlign w:val="baseline"/>
        </w:rPr>
        <w:t>Perspektif</w:t>
      </w:r>
      <w:r>
        <w:rPr>
          <w:spacing w:val="37"/>
          <w:sz w:val="20"/>
          <w:vertAlign w:val="baseline"/>
        </w:rPr>
        <w:t> </w:t>
      </w:r>
      <w:r>
        <w:rPr>
          <w:sz w:val="20"/>
          <w:vertAlign w:val="baseline"/>
        </w:rPr>
        <w:t>Sosio-Kultur,”</w:t>
      </w:r>
      <w:r>
        <w:rPr>
          <w:spacing w:val="35"/>
          <w:sz w:val="20"/>
          <w:vertAlign w:val="baseline"/>
        </w:rPr>
        <w:t> </w:t>
      </w:r>
      <w:r>
        <w:rPr>
          <w:i/>
          <w:sz w:val="20"/>
          <w:vertAlign w:val="baseline"/>
        </w:rPr>
        <w:t>Istidlal: Jurnal Ekonomi Dan Hukum Islam </w:t>
      </w:r>
      <w:r>
        <w:rPr>
          <w:sz w:val="20"/>
          <w:vertAlign w:val="baseline"/>
        </w:rPr>
        <w:t>2, no. 2 (2018): 110–19, https://doi.org/10.35316/istidlal.</w:t>
      </w:r>
    </w:p>
    <w:p>
      <w:pPr>
        <w:spacing w:line="226" w:lineRule="exact" w:before="0"/>
        <w:ind w:left="709" w:right="0" w:firstLine="0"/>
        <w:jc w:val="left"/>
        <w:rPr>
          <w:sz w:val="20"/>
        </w:rPr>
      </w:pPr>
      <w:r>
        <w:rPr>
          <w:spacing w:val="-2"/>
          <w:sz w:val="20"/>
        </w:rPr>
        <w:t>v2i2.111.</w:t>
      </w:r>
    </w:p>
    <w:p>
      <w:pPr>
        <w:spacing w:after="0" w:line="226" w:lineRule="exact"/>
        <w:jc w:val="left"/>
        <w:rPr>
          <w:sz w:val="20"/>
        </w:rPr>
        <w:sectPr>
          <w:pgSz w:w="11920" w:h="16850"/>
          <w:pgMar w:header="0" w:footer="990" w:top="1940" w:bottom="1180" w:left="1559" w:right="1133"/>
        </w:sectPr>
      </w:pPr>
    </w:p>
    <w:p>
      <w:pPr>
        <w:pStyle w:val="BodyText"/>
        <w:spacing w:before="31"/>
      </w:pPr>
    </w:p>
    <w:p>
      <w:pPr>
        <w:pStyle w:val="BodyText"/>
        <w:spacing w:line="360" w:lineRule="auto"/>
        <w:ind w:left="992" w:right="559" w:firstLine="566"/>
        <w:jc w:val="both"/>
      </w:pPr>
      <w:r>
        <w:rPr/>
        <w:t>Karakteristik sistem perbankan Syariah yang beroperasi berdasarkan prinsip bagi hasil memberikan alternatif sistem perbankan yang saling menguntungkan bagi masyarakat dan Bank, serta menonjolkan aspek keadilan dalam bertransaksi, investasi yang beretika, mengedepankan nilai-nilai kebersamaan dan persaudaraan dalam berproduksi, dan menghindari kegiatan spekulatif dalam bertransaksi keuangan. Dengan menyediakan beragam produk serta</w:t>
      </w:r>
      <w:r>
        <w:rPr>
          <w:spacing w:val="-2"/>
        </w:rPr>
        <w:t> </w:t>
      </w:r>
      <w:r>
        <w:rPr/>
        <w:t>layanan jasa perbankan yang beragam dengan</w:t>
      </w:r>
      <w:r>
        <w:rPr>
          <w:spacing w:val="-1"/>
        </w:rPr>
        <w:t> </w:t>
      </w:r>
      <w:r>
        <w:rPr/>
        <w:t>skema</w:t>
      </w:r>
      <w:r>
        <w:rPr>
          <w:spacing w:val="-1"/>
        </w:rPr>
        <w:t> </w:t>
      </w:r>
      <w:r>
        <w:rPr/>
        <w:t>keuangan yang lebih bervariatif, perbankan Syariah menjadi alternatif sistem perbankan yang kredibel dan dapat dinimati oleh seluruh golongan masyarakat Indonesia tanpa </w:t>
      </w:r>
      <w:r>
        <w:rPr>
          <w:spacing w:val="-2"/>
        </w:rPr>
        <w:t>terkecuali</w:t>
      </w:r>
      <w:r>
        <w:rPr>
          <w:spacing w:val="-2"/>
          <w:vertAlign w:val="superscript"/>
        </w:rPr>
        <w:t>18</w:t>
      </w:r>
      <w:r>
        <w:rPr>
          <w:spacing w:val="-2"/>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4"/>
        <w:rPr>
          <w:sz w:val="20"/>
        </w:rPr>
      </w:pPr>
      <w:r>
        <w:rPr>
          <w:sz w:val="20"/>
        </w:rPr>
        <mc:AlternateContent>
          <mc:Choice Requires="wps">
            <w:drawing>
              <wp:anchor distT="0" distB="0" distL="0" distR="0" allowOverlap="1" layoutInCell="1" locked="0" behindDoc="1" simplePos="0" relativeHeight="487597568">
                <wp:simplePos x="0" y="0"/>
                <wp:positionH relativeFrom="page">
                  <wp:posOffset>1440180</wp:posOffset>
                </wp:positionH>
                <wp:positionV relativeFrom="paragraph">
                  <wp:posOffset>214757</wp:posOffset>
                </wp:positionV>
                <wp:extent cx="1829435" cy="952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6.91003pt;width:144.020pt;height:.71997pt;mso-position-horizontal-relative:page;mso-position-vertical-relative:paragraph;z-index:-15718912;mso-wrap-distance-left:0;mso-wrap-distance-right:0" id="docshape16" filled="true" fillcolor="#000000" stroked="false">
                <v:fill type="solid"/>
                <w10:wrap type="topAndBottom"/>
              </v:rect>
            </w:pict>
          </mc:Fallback>
        </mc:AlternateContent>
      </w:r>
    </w:p>
    <w:p>
      <w:pPr>
        <w:spacing w:before="104"/>
        <w:ind w:left="992" w:right="558" w:hanging="286"/>
        <w:jc w:val="both"/>
        <w:rPr>
          <w:sz w:val="20"/>
        </w:rPr>
      </w:pPr>
      <w:r>
        <w:rPr>
          <w:sz w:val="20"/>
          <w:vertAlign w:val="superscript"/>
        </w:rPr>
        <w:t>18</w:t>
      </w:r>
      <w:r>
        <w:rPr>
          <w:sz w:val="20"/>
          <w:vertAlign w:val="baseline"/>
        </w:rPr>
        <w:t> Erwin Febriansyah, Fraternesi Fraternesi, and Ivosine Pratiwi, “Analisis Karakteristik Kualitas Produk Perbankan Syariah Dalam Mempengaruhi Keputusan Masyarakat Menjadi Nasabah Di Bank Bni Syariah,” </w:t>
      </w:r>
      <w:r>
        <w:rPr>
          <w:i/>
          <w:sz w:val="20"/>
          <w:vertAlign w:val="baseline"/>
        </w:rPr>
        <w:t>EKOMBIS REVIEW: Jurnal Ilmiah Ekonomi Dan Bisnis </w:t>
      </w:r>
      <w:r>
        <w:rPr>
          <w:sz w:val="20"/>
          <w:vertAlign w:val="baseline"/>
        </w:rPr>
        <w:t>9, no. 1 (2021): 15–28, https://doi.org/10.37676/ekombis.v9i1.1098.</w:t>
      </w:r>
    </w:p>
    <w:p>
      <w:pPr>
        <w:spacing w:after="0"/>
        <w:jc w:val="both"/>
        <w:rPr>
          <w:sz w:val="20"/>
        </w:rPr>
        <w:sectPr>
          <w:pgSz w:w="11920" w:h="16850"/>
          <w:pgMar w:header="0" w:footer="990" w:top="1940" w:bottom="1180" w:left="1559" w:right="1133"/>
        </w:sectPr>
      </w:pPr>
    </w:p>
    <w:p>
      <w:pPr>
        <w:pStyle w:val="BodyText"/>
      </w:pPr>
    </w:p>
    <w:p>
      <w:pPr>
        <w:pStyle w:val="BodyText"/>
      </w:pPr>
    </w:p>
    <w:p>
      <w:pPr>
        <w:pStyle w:val="BodyText"/>
        <w:spacing w:before="31"/>
      </w:pPr>
    </w:p>
    <w:p>
      <w:pPr>
        <w:pStyle w:val="Heading1"/>
        <w:spacing w:line="360" w:lineRule="auto"/>
        <w:ind w:left="3366" w:right="3236" w:firstLine="895"/>
        <w:jc w:val="left"/>
      </w:pPr>
      <w:bookmarkStart w:name="_bookmark16" w:id="18"/>
      <w:bookmarkEnd w:id="18"/>
      <w:r>
        <w:rPr>
          <w:b w:val="0"/>
        </w:rPr>
      </w:r>
      <w:r>
        <w:rPr/>
        <w:t>BAB III METODE</w:t>
      </w:r>
      <w:r>
        <w:rPr>
          <w:spacing w:val="-15"/>
        </w:rPr>
        <w:t> </w:t>
      </w:r>
      <w:r>
        <w:rPr/>
        <w:t>PENELITIAN</w:t>
      </w:r>
    </w:p>
    <w:p>
      <w:pPr>
        <w:pStyle w:val="Heading2"/>
        <w:numPr>
          <w:ilvl w:val="1"/>
          <w:numId w:val="16"/>
        </w:numPr>
        <w:tabs>
          <w:tab w:pos="1069" w:val="left" w:leader="none"/>
        </w:tabs>
        <w:spacing w:line="240" w:lineRule="auto" w:before="0" w:after="0"/>
        <w:ind w:left="1069" w:right="0" w:hanging="360"/>
        <w:jc w:val="both"/>
      </w:pPr>
      <w:bookmarkStart w:name="_bookmark17" w:id="19"/>
      <w:bookmarkEnd w:id="19"/>
      <w:r>
        <w:rPr>
          <w:b w:val="0"/>
        </w:rPr>
      </w:r>
      <w:r>
        <w:rPr/>
        <w:t>Jenis</w:t>
      </w:r>
      <w:r>
        <w:rPr>
          <w:spacing w:val="-4"/>
        </w:rPr>
        <w:t> </w:t>
      </w:r>
      <w:r>
        <w:rPr/>
        <w:t>dan</w:t>
      </w:r>
      <w:r>
        <w:rPr>
          <w:spacing w:val="-2"/>
        </w:rPr>
        <w:t> </w:t>
      </w:r>
      <w:r>
        <w:rPr/>
        <w:t>Pendekatan</w:t>
      </w:r>
      <w:r>
        <w:rPr>
          <w:spacing w:val="-1"/>
        </w:rPr>
        <w:t> </w:t>
      </w:r>
      <w:r>
        <w:rPr>
          <w:spacing w:val="-2"/>
        </w:rPr>
        <w:t>Penelitian</w:t>
      </w:r>
    </w:p>
    <w:p>
      <w:pPr>
        <w:pStyle w:val="BodyText"/>
        <w:spacing w:line="360" w:lineRule="auto" w:before="140"/>
        <w:ind w:left="992" w:right="559" w:firstLine="566"/>
        <w:jc w:val="both"/>
      </w:pPr>
      <w:r>
        <w:rPr/>
        <w:t>Jenis dan pendekatan penelitian yang digunakan pada penelitian ini</w:t>
      </w:r>
      <w:r>
        <w:rPr>
          <w:spacing w:val="40"/>
        </w:rPr>
        <w:t> </w:t>
      </w:r>
      <w:r>
        <w:rPr/>
        <w:t>adalah jenis dan pendekatan penelitian kualitatif deskriptif, yaitu data yang dikumpulkan berbentuk kata-kata, gambar, bukan angka-angka. Metode kualitatif ini dapat menghasilkan data deskriptif berupa ucapan atau tulisan dan perilaku orang-orang yang diamati, sehingga dapat menjelaskan fenomena dengan sedalam-dalamnya melalui pengumpulan data yang </w:t>
      </w:r>
      <w:r>
        <w:rPr/>
        <w:t>selengkap- lengkapnya dan sedalam-dalamnya pula. Melalui penelitian kualitatif ini, peneliti dapat menganalisa subjek dan merasakan apa yang mereka alami</w:t>
      </w:r>
      <w:r>
        <w:rPr>
          <w:spacing w:val="80"/>
        </w:rPr>
        <w:t> </w:t>
      </w:r>
      <w:r>
        <w:rPr/>
        <w:t>dalam kehidupan sehari-hari.</w:t>
      </w:r>
      <w:r>
        <w:rPr>
          <w:vertAlign w:val="superscript"/>
        </w:rPr>
        <w:t>19</w:t>
      </w:r>
    </w:p>
    <w:p>
      <w:pPr>
        <w:pStyle w:val="BodyText"/>
        <w:spacing w:line="360" w:lineRule="auto"/>
        <w:ind w:left="992" w:right="562" w:firstLine="566"/>
        <w:jc w:val="both"/>
      </w:pPr>
      <w:r>
        <w:rPr/>
        <w:t>Metode deskriptif kualitatif ini tidak jarang melahirkan apa yang disebut </w:t>
      </w:r>
      <w:r>
        <w:rPr>
          <w:i/>
        </w:rPr>
        <w:t>Seltiiz, Wrightsman dan Cook sebagai penelitian yang insightmulating, </w:t>
      </w:r>
      <w:r>
        <w:rPr/>
        <w:t>yakni peneliti terjun ke lapangan tanpa dibebani atau diarahkan oleh teori. Jadi dalam metode ini, peneliti tidak bermaksud menguji teori sehingga perspektifnya</w:t>
      </w:r>
      <w:r>
        <w:rPr>
          <w:spacing w:val="40"/>
        </w:rPr>
        <w:t> </w:t>
      </w:r>
      <w:r>
        <w:rPr/>
        <w:t>tidak tersaring, dimana peneliti bebas mengamati objeknya, menjelajah dan menemukan wawasan-wawasan baru sepanjang penelitian.</w:t>
      </w:r>
    </w:p>
    <w:p>
      <w:pPr>
        <w:pStyle w:val="BodyText"/>
        <w:spacing w:line="360" w:lineRule="auto" w:before="2"/>
        <w:ind w:left="992" w:right="564" w:firstLine="566"/>
        <w:jc w:val="both"/>
      </w:pPr>
      <w:r>
        <w:rPr/>
        <w:t>Menggunakan jenis penelitian deskriptif kualitatif merupakan salah satu metode yang dapat menjawab pertanyaan yang ada pada rumusan masalah, yaitu bagaimana suatu situs berita mengemas atau membingkai suatu pemberitaan. Dimana salah satu tujuan dari metode ini sendiri adalah untuk menafsirkan dan menguraikan data yang bersangkutan dengan situasi yang sedang terjadi, sikap serta pandangan yang terjadi di dalam suatu masyarakat, pertentangan antara dua keadaan atau lebih, hubungan antar variable yang timbul, perbedaan antar fakta yang ada serta pengaruhnya terhadap suatu kondisi, dan sebagainya</w:t>
      </w:r>
      <w:r>
        <w:rPr>
          <w:vertAlign w:val="superscript"/>
        </w:rPr>
        <w:t>20</w:t>
      </w:r>
      <w:r>
        <w:rPr>
          <w:vertAlign w:val="baseline"/>
        </w:rPr>
        <w:t>.</w:t>
      </w:r>
    </w:p>
    <w:p>
      <w:pPr>
        <w:pStyle w:val="BodyText"/>
        <w:spacing w:before="81"/>
        <w:rPr>
          <w:sz w:val="20"/>
        </w:rPr>
      </w:pPr>
      <w:r>
        <w:rPr>
          <w:sz w:val="20"/>
        </w:rPr>
        <mc:AlternateContent>
          <mc:Choice Requires="wps">
            <w:drawing>
              <wp:anchor distT="0" distB="0" distL="0" distR="0" allowOverlap="1" layoutInCell="1" locked="0" behindDoc="1" simplePos="0" relativeHeight="487598080">
                <wp:simplePos x="0" y="0"/>
                <wp:positionH relativeFrom="page">
                  <wp:posOffset>1440180</wp:posOffset>
                </wp:positionH>
                <wp:positionV relativeFrom="paragraph">
                  <wp:posOffset>212858</wp:posOffset>
                </wp:positionV>
                <wp:extent cx="1829435"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6.760481pt;width:144.020pt;height:.71991pt;mso-position-horizontal-relative:page;mso-position-vertical-relative:paragraph;z-index:-15718400;mso-wrap-distance-left:0;mso-wrap-distance-right:0" id="docshape17" filled="true" fillcolor="#000000" stroked="false">
                <v:fill type="solid"/>
                <w10:wrap type="topAndBottom"/>
              </v:rect>
            </w:pict>
          </mc:Fallback>
        </mc:AlternateContent>
      </w:r>
    </w:p>
    <w:p>
      <w:pPr>
        <w:spacing w:before="103"/>
        <w:ind w:left="709" w:right="0" w:firstLine="0"/>
        <w:jc w:val="left"/>
        <w:rPr>
          <w:sz w:val="20"/>
        </w:rPr>
      </w:pPr>
      <w:r>
        <w:rPr>
          <w:sz w:val="20"/>
          <w:vertAlign w:val="superscript"/>
        </w:rPr>
        <w:t>19</w:t>
      </w:r>
      <w:r>
        <w:rPr>
          <w:spacing w:val="-10"/>
          <w:sz w:val="20"/>
          <w:vertAlign w:val="baseline"/>
        </w:rPr>
        <w:t> </w:t>
      </w:r>
      <w:r>
        <w:rPr>
          <w:sz w:val="20"/>
          <w:vertAlign w:val="baseline"/>
        </w:rPr>
        <w:t>M.Si</w:t>
      </w:r>
      <w:r>
        <w:rPr>
          <w:spacing w:val="-12"/>
          <w:sz w:val="20"/>
          <w:vertAlign w:val="baseline"/>
        </w:rPr>
        <w:t> </w:t>
      </w:r>
      <w:r>
        <w:rPr>
          <w:sz w:val="20"/>
          <w:vertAlign w:val="baseline"/>
        </w:rPr>
        <w:t>Dr.</w:t>
      </w:r>
      <w:r>
        <w:rPr>
          <w:spacing w:val="-9"/>
          <w:sz w:val="20"/>
          <w:vertAlign w:val="baseline"/>
        </w:rPr>
        <w:t> </w:t>
      </w:r>
      <w:r>
        <w:rPr>
          <w:sz w:val="20"/>
          <w:vertAlign w:val="baseline"/>
        </w:rPr>
        <w:t>H</w:t>
      </w:r>
      <w:r>
        <w:rPr>
          <w:spacing w:val="-10"/>
          <w:sz w:val="20"/>
          <w:vertAlign w:val="baseline"/>
        </w:rPr>
        <w:t> </w:t>
      </w:r>
      <w:r>
        <w:rPr>
          <w:sz w:val="20"/>
          <w:vertAlign w:val="baseline"/>
        </w:rPr>
        <w:t>Zuchri</w:t>
      </w:r>
      <w:r>
        <w:rPr>
          <w:spacing w:val="-6"/>
          <w:sz w:val="20"/>
          <w:vertAlign w:val="baseline"/>
        </w:rPr>
        <w:t> </w:t>
      </w:r>
      <w:r>
        <w:rPr>
          <w:sz w:val="20"/>
          <w:vertAlign w:val="baseline"/>
        </w:rPr>
        <w:t>Abdussamad,</w:t>
      </w:r>
      <w:r>
        <w:rPr>
          <w:spacing w:val="-9"/>
          <w:sz w:val="20"/>
          <w:vertAlign w:val="baseline"/>
        </w:rPr>
        <w:t> </w:t>
      </w:r>
      <w:r>
        <w:rPr>
          <w:sz w:val="20"/>
          <w:vertAlign w:val="baseline"/>
        </w:rPr>
        <w:t>S.I.K.,</w:t>
      </w:r>
      <w:r>
        <w:rPr>
          <w:spacing w:val="-6"/>
          <w:sz w:val="20"/>
          <w:vertAlign w:val="baseline"/>
        </w:rPr>
        <w:t> </w:t>
      </w:r>
      <w:r>
        <w:rPr>
          <w:i/>
          <w:sz w:val="20"/>
          <w:vertAlign w:val="baseline"/>
        </w:rPr>
        <w:t>Metode</w:t>
      </w:r>
      <w:r>
        <w:rPr>
          <w:i/>
          <w:spacing w:val="-10"/>
          <w:sz w:val="20"/>
          <w:vertAlign w:val="baseline"/>
        </w:rPr>
        <w:t> </w:t>
      </w:r>
      <w:r>
        <w:rPr>
          <w:i/>
          <w:sz w:val="20"/>
          <w:vertAlign w:val="baseline"/>
        </w:rPr>
        <w:t>Penelitian</w:t>
      </w:r>
      <w:r>
        <w:rPr>
          <w:i/>
          <w:spacing w:val="-10"/>
          <w:sz w:val="20"/>
          <w:vertAlign w:val="baseline"/>
        </w:rPr>
        <w:t> </w:t>
      </w:r>
      <w:r>
        <w:rPr>
          <w:i/>
          <w:sz w:val="20"/>
          <w:vertAlign w:val="baseline"/>
        </w:rPr>
        <w:t>Kualitatif</w:t>
      </w:r>
      <w:r>
        <w:rPr>
          <w:sz w:val="20"/>
          <w:vertAlign w:val="baseline"/>
        </w:rPr>
        <w:t>,</w:t>
      </w:r>
      <w:r>
        <w:rPr>
          <w:spacing w:val="-9"/>
          <w:sz w:val="20"/>
          <w:vertAlign w:val="baseline"/>
        </w:rPr>
        <w:t> </w:t>
      </w:r>
      <w:r>
        <w:rPr>
          <w:spacing w:val="-2"/>
          <w:sz w:val="20"/>
          <w:vertAlign w:val="baseline"/>
        </w:rPr>
        <w:t>2021.</w:t>
      </w:r>
    </w:p>
    <w:p>
      <w:pPr>
        <w:spacing w:before="0"/>
        <w:ind w:left="992" w:right="0" w:hanging="286"/>
        <w:jc w:val="left"/>
        <w:rPr>
          <w:sz w:val="20"/>
        </w:rPr>
      </w:pPr>
      <w:r>
        <w:rPr>
          <w:sz w:val="20"/>
          <w:vertAlign w:val="superscript"/>
        </w:rPr>
        <w:t>20</w:t>
      </w:r>
      <w:r>
        <w:rPr>
          <w:spacing w:val="-4"/>
          <w:sz w:val="20"/>
          <w:vertAlign w:val="baseline"/>
        </w:rPr>
        <w:t> </w:t>
      </w:r>
      <w:r>
        <w:rPr>
          <w:sz w:val="20"/>
          <w:vertAlign w:val="baseline"/>
        </w:rPr>
        <w:t>GOOLMAN</w:t>
      </w:r>
      <w:r>
        <w:rPr>
          <w:spacing w:val="-4"/>
          <w:sz w:val="20"/>
          <w:vertAlign w:val="baseline"/>
        </w:rPr>
        <w:t> </w:t>
      </w:r>
      <w:r>
        <w:rPr>
          <w:sz w:val="20"/>
          <w:vertAlign w:val="baseline"/>
        </w:rPr>
        <w:t>GOOD,</w:t>
      </w:r>
      <w:r>
        <w:rPr>
          <w:spacing w:val="-4"/>
          <w:sz w:val="20"/>
          <w:vertAlign w:val="baseline"/>
        </w:rPr>
        <w:t> </w:t>
      </w:r>
      <w:r>
        <w:rPr>
          <w:sz w:val="20"/>
          <w:vertAlign w:val="baseline"/>
        </w:rPr>
        <w:t>“Bentuk</w:t>
      </w:r>
      <w:r>
        <w:rPr>
          <w:spacing w:val="-3"/>
          <w:sz w:val="20"/>
          <w:vertAlign w:val="baseline"/>
        </w:rPr>
        <w:t> </w:t>
      </w:r>
      <w:r>
        <w:rPr>
          <w:sz w:val="20"/>
          <w:vertAlign w:val="baseline"/>
        </w:rPr>
        <w:t>Dan</w:t>
      </w:r>
      <w:r>
        <w:rPr>
          <w:spacing w:val="-3"/>
          <w:sz w:val="20"/>
          <w:vertAlign w:val="baseline"/>
        </w:rPr>
        <w:t> </w:t>
      </w:r>
      <w:r>
        <w:rPr>
          <w:sz w:val="20"/>
          <w:vertAlign w:val="baseline"/>
        </w:rPr>
        <w:t>Strategi</w:t>
      </w:r>
      <w:r>
        <w:rPr>
          <w:spacing w:val="-5"/>
          <w:sz w:val="20"/>
          <w:vertAlign w:val="baseline"/>
        </w:rPr>
        <w:t> </w:t>
      </w:r>
      <w:r>
        <w:rPr>
          <w:sz w:val="20"/>
          <w:vertAlign w:val="baseline"/>
        </w:rPr>
        <w:t>Metode</w:t>
      </w:r>
      <w:r>
        <w:rPr>
          <w:spacing w:val="-4"/>
          <w:sz w:val="20"/>
          <w:vertAlign w:val="baseline"/>
        </w:rPr>
        <w:t> </w:t>
      </w:r>
      <w:r>
        <w:rPr>
          <w:sz w:val="20"/>
          <w:vertAlign w:val="baseline"/>
        </w:rPr>
        <w:t>Deskriptif</w:t>
      </w:r>
      <w:r>
        <w:rPr>
          <w:spacing w:val="-4"/>
          <w:sz w:val="20"/>
          <w:vertAlign w:val="baseline"/>
        </w:rPr>
        <w:t> </w:t>
      </w:r>
      <w:r>
        <w:rPr>
          <w:sz w:val="20"/>
          <w:vertAlign w:val="baseline"/>
        </w:rPr>
        <w:t>Kualitatif,” </w:t>
      </w:r>
      <w:r>
        <w:rPr>
          <w:i/>
          <w:sz w:val="20"/>
          <w:vertAlign w:val="baseline"/>
        </w:rPr>
        <w:t>Angewandte</w:t>
      </w:r>
      <w:r>
        <w:rPr>
          <w:i/>
          <w:spacing w:val="-6"/>
          <w:sz w:val="20"/>
          <w:vertAlign w:val="baseline"/>
        </w:rPr>
        <w:t> </w:t>
      </w:r>
      <w:r>
        <w:rPr>
          <w:i/>
          <w:sz w:val="20"/>
          <w:vertAlign w:val="baseline"/>
        </w:rPr>
        <w:t>Chemie International Edition, 6(11), 951–952. </w:t>
      </w:r>
      <w:r>
        <w:rPr>
          <w:sz w:val="20"/>
          <w:vertAlign w:val="baseline"/>
        </w:rPr>
        <w:t>1, no. April (2015): 27–34.</w:t>
      </w:r>
    </w:p>
    <w:p>
      <w:pPr>
        <w:spacing w:after="0"/>
        <w:jc w:val="left"/>
        <w:rPr>
          <w:sz w:val="20"/>
        </w:rPr>
        <w:sectPr>
          <w:pgSz w:w="11920" w:h="16850"/>
          <w:pgMar w:header="0" w:footer="990" w:top="1940" w:bottom="1180" w:left="1559" w:right="1133"/>
        </w:sectPr>
      </w:pPr>
    </w:p>
    <w:p>
      <w:pPr>
        <w:pStyle w:val="BodyText"/>
        <w:spacing w:before="31"/>
      </w:pPr>
    </w:p>
    <w:p>
      <w:pPr>
        <w:pStyle w:val="Heading2"/>
        <w:numPr>
          <w:ilvl w:val="1"/>
          <w:numId w:val="16"/>
        </w:numPr>
        <w:tabs>
          <w:tab w:pos="1069" w:val="left" w:leader="none"/>
        </w:tabs>
        <w:spacing w:line="240" w:lineRule="auto" w:before="0" w:after="0"/>
        <w:ind w:left="1069" w:right="0" w:hanging="360"/>
        <w:jc w:val="both"/>
      </w:pPr>
      <w:bookmarkStart w:name="_bookmark18" w:id="20"/>
      <w:bookmarkEnd w:id="20"/>
      <w:r>
        <w:rPr>
          <w:b w:val="0"/>
        </w:rPr>
      </w:r>
      <w:r>
        <w:rPr/>
        <w:t>Sumber</w:t>
      </w:r>
      <w:r>
        <w:rPr>
          <w:spacing w:val="-12"/>
        </w:rPr>
        <w:t> </w:t>
      </w:r>
      <w:r>
        <w:rPr>
          <w:spacing w:val="-4"/>
        </w:rPr>
        <w:t>Data</w:t>
      </w:r>
    </w:p>
    <w:p>
      <w:pPr>
        <w:pStyle w:val="BodyText"/>
        <w:spacing w:line="360" w:lineRule="auto" w:before="139"/>
        <w:ind w:left="992" w:right="565" w:firstLine="566"/>
        <w:jc w:val="both"/>
      </w:pPr>
      <w:r>
        <w:rPr/>
        <w:t>Sumber data pada penelitian ini peneliti mengunakan sumber data primer yaitu : Data yang merupakan data yang didapat dari sumber pertama baik dari individu atau perseorangan seperti hasil dari wawancara atau hasil pengisian kuesioner yang biasa dilakukan oleh peneliti. Contoh data primer adalah data yang diperoleh dari responden melalui kuesioner, kelompok tokus, dan panel, atau juga data hasil wawancara peneliti dengan narasumber</w:t>
      </w:r>
      <w:r>
        <w:rPr>
          <w:vertAlign w:val="superscript"/>
        </w:rPr>
        <w:t>21</w:t>
      </w:r>
      <w:r>
        <w:rPr>
          <w:vertAlign w:val="baseline"/>
        </w:rPr>
        <w:t>.</w:t>
      </w:r>
    </w:p>
    <w:p>
      <w:pPr>
        <w:pStyle w:val="BodyText"/>
        <w:spacing w:line="360" w:lineRule="auto"/>
        <w:ind w:left="992" w:right="564" w:firstLine="566"/>
        <w:jc w:val="both"/>
      </w:pPr>
      <w:r>
        <w:rPr/>
        <w:t>Bank</w:t>
      </w:r>
      <w:r>
        <w:rPr>
          <w:spacing w:val="-4"/>
        </w:rPr>
        <w:t> </w:t>
      </w:r>
      <w:r>
        <w:rPr/>
        <w:t>Syariah Indonesia</w:t>
      </w:r>
      <w:r>
        <w:rPr>
          <w:spacing w:val="-5"/>
        </w:rPr>
        <w:t> </w:t>
      </w:r>
      <w:r>
        <w:rPr/>
        <w:t>(BSI)</w:t>
      </w:r>
      <w:r>
        <w:rPr>
          <w:spacing w:val="-2"/>
        </w:rPr>
        <w:t> </w:t>
      </w:r>
      <w:r>
        <w:rPr/>
        <w:t>cabang</w:t>
      </w:r>
      <w:r>
        <w:rPr>
          <w:spacing w:val="-2"/>
        </w:rPr>
        <w:t> </w:t>
      </w:r>
      <w:r>
        <w:rPr/>
        <w:t>Ungaran</w:t>
      </w:r>
      <w:r>
        <w:rPr>
          <w:spacing w:val="-2"/>
        </w:rPr>
        <w:t> </w:t>
      </w:r>
      <w:r>
        <w:rPr/>
        <w:t>Diponegoro</w:t>
      </w:r>
      <w:r>
        <w:rPr>
          <w:spacing w:val="-4"/>
        </w:rPr>
        <w:t> </w:t>
      </w:r>
      <w:r>
        <w:rPr/>
        <w:t>1</w:t>
      </w:r>
      <w:r>
        <w:rPr>
          <w:spacing w:val="-4"/>
        </w:rPr>
        <w:t> </w:t>
      </w:r>
      <w:r>
        <w:rPr/>
        <w:t>berlokasi</w:t>
      </w:r>
      <w:r>
        <w:rPr>
          <w:spacing w:val="-3"/>
        </w:rPr>
        <w:t> </w:t>
      </w:r>
      <w:r>
        <w:rPr/>
        <w:t>di Jalan Diponegoro No. 205 Blok C dan D, Kelurahan Genuk, </w:t>
      </w:r>
      <w:r>
        <w:rPr/>
        <w:t>Kecamatan Ungaran Barat, Kabupaten Semarang. BSI merupakan Bank Syariah milik pemerintah yang merupakan hasil merger dari PT Bank BRI Syariah Tbk, PT Bank Syariah Mandiri, dan PT Bank BNI Syariah. Bank Syariah Indonesia merupakan merupakan salah satu bank syariah terbesar di Asia yang mempunyai sekitar 1200 kantor cabang dan mempunyai lebih dari 1700 ATM.</w:t>
      </w:r>
    </w:p>
    <w:p>
      <w:pPr>
        <w:pStyle w:val="BodyText"/>
        <w:spacing w:line="360" w:lineRule="auto"/>
        <w:ind w:left="992" w:right="564" w:firstLine="566"/>
        <w:jc w:val="both"/>
      </w:pPr>
      <w:r>
        <w:rPr/>
        <w:t>Salah 1 cabang dari Bank Syariah Indonesia yaitu berada di Ungaran Diponegoro 1 merupakan Bank yang berdiri sejak tahun 2007 dan pada tahun 2007 Bank BSI cabang Ungaran Diponegoro 1 ini adalah Bank BSM (Bank Syariah Mandiri) yang merupakan salah satu lembaga keuangan dengan kontribusi besar pada perekonomian Indonesia dan pada tanggal 1 februari</w:t>
      </w:r>
      <w:r>
        <w:rPr>
          <w:spacing w:val="40"/>
        </w:rPr>
        <w:t> </w:t>
      </w:r>
      <w:r>
        <w:rPr/>
        <w:t>2021 berubah menjadi Bank BSI cabang Un garan Diponegoro 1 yang telah diresmikan dan disaksikan oleh Ibu Fitayaningtyas bagian Branch Manager.</w:t>
      </w:r>
    </w:p>
    <w:p>
      <w:pPr>
        <w:pStyle w:val="BodyText"/>
        <w:spacing w:line="360" w:lineRule="auto" w:before="2"/>
        <w:ind w:left="992" w:right="569" w:firstLine="566"/>
        <w:jc w:val="both"/>
      </w:pPr>
      <w:r>
        <w:rPr/>
        <w:t>Sebagai lembaga keuangan Bank Syariah Indonesia cabang Ungaran Diponegoro 1 berfungsi untuk menghimpun dana dari masyarakat dan kemudian menyalurkan dana tersebut membantu pembangunan usaha khususnya di daerah Ungaran.. Dalam mensejahterahkan masyarakat ekonomi kecil menengah peranan Bank BSI Ungaran diponegoro 1 yaitu untuk memfokuskan diprogram KUR UMK pembiayaannya.</w:t>
      </w:r>
    </w:p>
    <w:p>
      <w:pPr>
        <w:pStyle w:val="BodyText"/>
        <w:rPr>
          <w:sz w:val="20"/>
        </w:rPr>
      </w:pPr>
    </w:p>
    <w:p>
      <w:pPr>
        <w:pStyle w:val="BodyText"/>
        <w:rPr>
          <w:sz w:val="20"/>
        </w:rPr>
      </w:pPr>
    </w:p>
    <w:p>
      <w:pPr>
        <w:pStyle w:val="BodyText"/>
        <w:rPr>
          <w:sz w:val="20"/>
        </w:rPr>
      </w:pPr>
    </w:p>
    <w:p>
      <w:pPr>
        <w:pStyle w:val="BodyText"/>
        <w:spacing w:before="174"/>
        <w:rPr>
          <w:sz w:val="20"/>
        </w:rPr>
      </w:pPr>
      <w:r>
        <w:rPr>
          <w:sz w:val="20"/>
        </w:rPr>
        <mc:AlternateContent>
          <mc:Choice Requires="wps">
            <w:drawing>
              <wp:anchor distT="0" distB="0" distL="0" distR="0" allowOverlap="1" layoutInCell="1" locked="0" behindDoc="1" simplePos="0" relativeHeight="487598592">
                <wp:simplePos x="0" y="0"/>
                <wp:positionH relativeFrom="page">
                  <wp:posOffset>1440180</wp:posOffset>
                </wp:positionH>
                <wp:positionV relativeFrom="paragraph">
                  <wp:posOffset>271919</wp:posOffset>
                </wp:positionV>
                <wp:extent cx="1829435" cy="952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21.411007pt;width:144.020pt;height:.71997pt;mso-position-horizontal-relative:page;mso-position-vertical-relative:paragraph;z-index:-15717888;mso-wrap-distance-left:0;mso-wrap-distance-right:0" id="docshape18" filled="true" fillcolor="#000000" stroked="false">
                <v:fill type="solid"/>
                <w10:wrap type="topAndBottom"/>
              </v:rect>
            </w:pict>
          </mc:Fallback>
        </mc:AlternateContent>
      </w:r>
    </w:p>
    <w:p>
      <w:pPr>
        <w:spacing w:before="103"/>
        <w:ind w:left="992" w:right="549" w:hanging="286"/>
        <w:jc w:val="left"/>
        <w:rPr>
          <w:sz w:val="20"/>
        </w:rPr>
      </w:pPr>
      <w:r>
        <w:rPr>
          <w:sz w:val="20"/>
          <w:vertAlign w:val="superscript"/>
        </w:rPr>
        <w:t>21</w:t>
      </w:r>
      <w:r>
        <w:rPr>
          <w:spacing w:val="25"/>
          <w:sz w:val="20"/>
          <w:vertAlign w:val="baseline"/>
        </w:rPr>
        <w:t> </w:t>
      </w:r>
      <w:r>
        <w:rPr>
          <w:sz w:val="20"/>
          <w:vertAlign w:val="baseline"/>
        </w:rPr>
        <w:t>Ulfa</w:t>
      </w:r>
      <w:r>
        <w:rPr>
          <w:spacing w:val="25"/>
          <w:sz w:val="20"/>
          <w:vertAlign w:val="baseline"/>
        </w:rPr>
        <w:t> </w:t>
      </w:r>
      <w:r>
        <w:rPr>
          <w:sz w:val="20"/>
          <w:vertAlign w:val="baseline"/>
        </w:rPr>
        <w:t>Yuniati,</w:t>
      </w:r>
      <w:r>
        <w:rPr>
          <w:spacing w:val="26"/>
          <w:sz w:val="20"/>
          <w:vertAlign w:val="baseline"/>
        </w:rPr>
        <w:t> </w:t>
      </w:r>
      <w:r>
        <w:rPr>
          <w:sz w:val="20"/>
          <w:vertAlign w:val="baseline"/>
        </w:rPr>
        <w:t>“Metode</w:t>
      </w:r>
      <w:r>
        <w:rPr>
          <w:spacing w:val="26"/>
          <w:sz w:val="20"/>
          <w:vertAlign w:val="baseline"/>
        </w:rPr>
        <w:t> </w:t>
      </w:r>
      <w:r>
        <w:rPr>
          <w:sz w:val="20"/>
          <w:vertAlign w:val="baseline"/>
        </w:rPr>
        <w:t>Penulisan</w:t>
      </w:r>
      <w:r>
        <w:rPr>
          <w:spacing w:val="29"/>
          <w:sz w:val="20"/>
          <w:vertAlign w:val="baseline"/>
        </w:rPr>
        <w:t> </w:t>
      </w:r>
      <w:r>
        <w:rPr>
          <w:sz w:val="20"/>
          <w:vertAlign w:val="baseline"/>
        </w:rPr>
        <w:t>Laporan</w:t>
      </w:r>
      <w:r>
        <w:rPr>
          <w:spacing w:val="27"/>
          <w:sz w:val="20"/>
          <w:vertAlign w:val="baseline"/>
        </w:rPr>
        <w:t> </w:t>
      </w:r>
      <w:r>
        <w:rPr>
          <w:sz w:val="20"/>
          <w:vertAlign w:val="baseline"/>
        </w:rPr>
        <w:t>KKP,”</w:t>
      </w:r>
      <w:r>
        <w:rPr>
          <w:spacing w:val="30"/>
          <w:sz w:val="20"/>
          <w:vertAlign w:val="baseline"/>
        </w:rPr>
        <w:t> </w:t>
      </w:r>
      <w:r>
        <w:rPr>
          <w:i/>
          <w:sz w:val="20"/>
          <w:vertAlign w:val="baseline"/>
        </w:rPr>
        <w:t>Angewandte</w:t>
      </w:r>
      <w:r>
        <w:rPr>
          <w:i/>
          <w:spacing w:val="26"/>
          <w:sz w:val="20"/>
          <w:vertAlign w:val="baseline"/>
        </w:rPr>
        <w:t> </w:t>
      </w:r>
      <w:r>
        <w:rPr>
          <w:i/>
          <w:sz w:val="20"/>
          <w:vertAlign w:val="baseline"/>
        </w:rPr>
        <w:t>Chemie</w:t>
      </w:r>
      <w:r>
        <w:rPr>
          <w:i/>
          <w:spacing w:val="23"/>
          <w:sz w:val="20"/>
          <w:vertAlign w:val="baseline"/>
        </w:rPr>
        <w:t> </w:t>
      </w:r>
      <w:r>
        <w:rPr>
          <w:i/>
          <w:sz w:val="20"/>
          <w:vertAlign w:val="baseline"/>
        </w:rPr>
        <w:t>International Edition, 6(11), 951–952.</w:t>
      </w:r>
      <w:r>
        <w:rPr>
          <w:sz w:val="20"/>
          <w:vertAlign w:val="baseline"/>
        </w:rPr>
        <w:t>, 2021, 2013–15.</w:t>
      </w:r>
    </w:p>
    <w:p>
      <w:pPr>
        <w:spacing w:after="0"/>
        <w:jc w:val="left"/>
        <w:rPr>
          <w:sz w:val="20"/>
        </w:rPr>
        <w:sectPr>
          <w:pgSz w:w="11920" w:h="16850"/>
          <w:pgMar w:header="0" w:footer="990" w:top="1940" w:bottom="1180" w:left="1559" w:right="1133"/>
        </w:sectPr>
      </w:pPr>
    </w:p>
    <w:p>
      <w:pPr>
        <w:pStyle w:val="BodyText"/>
        <w:spacing w:before="31"/>
      </w:pPr>
    </w:p>
    <w:p>
      <w:pPr>
        <w:pStyle w:val="Heading2"/>
        <w:numPr>
          <w:ilvl w:val="1"/>
          <w:numId w:val="16"/>
        </w:numPr>
        <w:tabs>
          <w:tab w:pos="1069" w:val="left" w:leader="none"/>
        </w:tabs>
        <w:spacing w:line="240" w:lineRule="auto" w:before="0" w:after="0"/>
        <w:ind w:left="1069" w:right="0" w:hanging="360"/>
        <w:jc w:val="both"/>
      </w:pPr>
      <w:bookmarkStart w:name="_bookmark19" w:id="21"/>
      <w:bookmarkEnd w:id="21"/>
      <w:r>
        <w:rPr>
          <w:b w:val="0"/>
        </w:rPr>
      </w:r>
      <w:r>
        <w:rPr/>
        <w:t>Metode</w:t>
      </w:r>
      <w:r>
        <w:rPr>
          <w:spacing w:val="-6"/>
        </w:rPr>
        <w:t> </w:t>
      </w:r>
      <w:r>
        <w:rPr/>
        <w:t>Pengumpulan</w:t>
      </w:r>
      <w:r>
        <w:rPr>
          <w:spacing w:val="-6"/>
        </w:rPr>
        <w:t> </w:t>
      </w:r>
      <w:r>
        <w:rPr>
          <w:spacing w:val="-4"/>
        </w:rPr>
        <w:t>Data</w:t>
      </w:r>
    </w:p>
    <w:p>
      <w:pPr>
        <w:pStyle w:val="BodyText"/>
        <w:spacing w:line="360" w:lineRule="auto" w:before="139"/>
        <w:ind w:left="992" w:right="561" w:firstLine="566"/>
        <w:jc w:val="both"/>
      </w:pPr>
      <w:r>
        <w:rPr/>
        <w:t>Pengumpulan data dengan metode kualitatif dapat dilakukan dalam berbagai setting, berbagai sumber, dan berbagi cara agar dapat mendapatkan informasi-informasi yang sesuai dengan pembahasan penelitian. metode pengumpulan data dalam penelitian ini menggunakan metode dokumentasi, observasi, dan wawancara.</w:t>
      </w:r>
    </w:p>
    <w:p>
      <w:pPr>
        <w:pStyle w:val="Heading2"/>
        <w:numPr>
          <w:ilvl w:val="2"/>
          <w:numId w:val="16"/>
        </w:numPr>
        <w:tabs>
          <w:tab w:pos="1272" w:val="left" w:leader="none"/>
        </w:tabs>
        <w:spacing w:line="275" w:lineRule="exact" w:before="0" w:after="0"/>
        <w:ind w:left="1272" w:right="0" w:hanging="280"/>
        <w:jc w:val="both"/>
      </w:pPr>
      <w:r>
        <w:rPr>
          <w:spacing w:val="-2"/>
        </w:rPr>
        <w:t>Dokumentasi</w:t>
      </w:r>
    </w:p>
    <w:p>
      <w:pPr>
        <w:pStyle w:val="BodyText"/>
        <w:spacing w:line="360" w:lineRule="auto" w:before="140"/>
        <w:ind w:left="1273" w:right="566" w:firstLine="568"/>
        <w:jc w:val="both"/>
      </w:pPr>
      <w:r>
        <w:rPr/>
        <w:t>Dokumentasi adalah metode mengkaji dan mengolah data dari dokumen - dokumen yang sudah ada sebelumnya dan mendukung data penelitian. “Dokumentasi adalah metode yang digunakan untuk menelusuri historis”. Metode dokumentasi digunakan untuk mengumpulkan </w:t>
      </w:r>
      <w:r>
        <w:rPr/>
        <w:t>data</w:t>
      </w:r>
      <w:r>
        <w:rPr>
          <w:spacing w:val="40"/>
        </w:rPr>
        <w:t> </w:t>
      </w:r>
      <w:r>
        <w:rPr/>
        <w:t>tentang Perbankan Syariah Dalam Mendorong Usaha Mikro Kecil Dan Menengah Di Bank BSI KCP Ungaran Diponegoro 1</w:t>
      </w:r>
    </w:p>
    <w:p>
      <w:pPr>
        <w:pStyle w:val="Heading2"/>
        <w:numPr>
          <w:ilvl w:val="2"/>
          <w:numId w:val="16"/>
        </w:numPr>
        <w:tabs>
          <w:tab w:pos="1272" w:val="left" w:leader="none"/>
        </w:tabs>
        <w:spacing w:line="274" w:lineRule="exact" w:before="0" w:after="0"/>
        <w:ind w:left="1272" w:right="0" w:hanging="280"/>
        <w:jc w:val="both"/>
      </w:pPr>
      <w:r>
        <w:rPr>
          <w:spacing w:val="-2"/>
        </w:rPr>
        <w:t>Observasi</w:t>
      </w:r>
    </w:p>
    <w:p>
      <w:pPr>
        <w:pStyle w:val="BodyText"/>
        <w:spacing w:line="360" w:lineRule="auto" w:before="140"/>
        <w:ind w:left="1273" w:right="562" w:firstLine="568"/>
        <w:jc w:val="both"/>
      </w:pPr>
      <w:r>
        <w:rPr/>
        <w:t>Observasi adalah teknik pengumpulan data untuk mengamati prilaku manusia, proses kerja, dan gejala-gejala alam, dan responden. Dalam penelitian ini peneliti melakukan pengamatan langsung untuk menemukan fakta-fakta di lapangan. Instrumen yang digunakan peneliti adalah observasi non partisipan tidak terstruktur. Sifat instrumen yang tidak baku memudahkan peneliti untuk menggali informasi berkaitan dengan Peranan Perbankan Syariah Dalam Mendorong Usaha Mikro Kecil Dan Menengah</w:t>
      </w:r>
      <w:r>
        <w:rPr>
          <w:spacing w:val="40"/>
        </w:rPr>
        <w:t> </w:t>
      </w:r>
      <w:r>
        <w:rPr/>
        <w:t>Di Bank BSI KCP Ungaran Diponegoro 1. Observasi ini dilakukan terhadap pelayanan produk kur di BSI Ungaran Diponegoro 1.</w:t>
      </w:r>
    </w:p>
    <w:p>
      <w:pPr>
        <w:pStyle w:val="ListParagraph"/>
        <w:numPr>
          <w:ilvl w:val="3"/>
          <w:numId w:val="16"/>
        </w:numPr>
        <w:tabs>
          <w:tab w:pos="1561" w:val="left" w:leader="none"/>
        </w:tabs>
        <w:spacing w:line="360" w:lineRule="auto" w:before="2" w:after="0"/>
        <w:ind w:left="1561" w:right="854" w:hanging="288"/>
        <w:jc w:val="left"/>
        <w:rPr>
          <w:sz w:val="24"/>
        </w:rPr>
      </w:pPr>
      <w:r>
        <w:rPr>
          <w:sz w:val="24"/>
        </w:rPr>
        <w:t>Pemanfaatan</w:t>
      </w:r>
      <w:r>
        <w:rPr>
          <w:spacing w:val="-3"/>
          <w:sz w:val="24"/>
        </w:rPr>
        <w:t> </w:t>
      </w:r>
      <w:r>
        <w:rPr>
          <w:sz w:val="24"/>
        </w:rPr>
        <w:t>produk</w:t>
      </w:r>
      <w:r>
        <w:rPr>
          <w:spacing w:val="-4"/>
          <w:sz w:val="24"/>
        </w:rPr>
        <w:t> </w:t>
      </w:r>
      <w:r>
        <w:rPr>
          <w:sz w:val="24"/>
        </w:rPr>
        <w:t>KUR</w:t>
      </w:r>
      <w:r>
        <w:rPr>
          <w:spacing w:val="-3"/>
          <w:sz w:val="24"/>
        </w:rPr>
        <w:t> </w:t>
      </w:r>
      <w:r>
        <w:rPr>
          <w:sz w:val="24"/>
        </w:rPr>
        <w:t>BSI</w:t>
      </w:r>
      <w:r>
        <w:rPr>
          <w:spacing w:val="-7"/>
          <w:sz w:val="24"/>
        </w:rPr>
        <w:t> </w:t>
      </w:r>
      <w:r>
        <w:rPr>
          <w:sz w:val="24"/>
        </w:rPr>
        <w:t>Ungaran</w:t>
      </w:r>
      <w:r>
        <w:rPr>
          <w:spacing w:val="-3"/>
          <w:sz w:val="24"/>
        </w:rPr>
        <w:t> </w:t>
      </w:r>
      <w:r>
        <w:rPr>
          <w:sz w:val="24"/>
        </w:rPr>
        <w:t>Diponegoro</w:t>
      </w:r>
      <w:r>
        <w:rPr>
          <w:spacing w:val="-4"/>
          <w:sz w:val="24"/>
        </w:rPr>
        <w:t> </w:t>
      </w:r>
      <w:r>
        <w:rPr>
          <w:sz w:val="24"/>
        </w:rPr>
        <w:t>1</w:t>
      </w:r>
      <w:r>
        <w:rPr>
          <w:spacing w:val="-4"/>
          <w:sz w:val="24"/>
        </w:rPr>
        <w:t> </w:t>
      </w:r>
      <w:r>
        <w:rPr>
          <w:sz w:val="24"/>
        </w:rPr>
        <w:t>oleh</w:t>
      </w:r>
      <w:r>
        <w:rPr>
          <w:spacing w:val="-3"/>
          <w:sz w:val="24"/>
        </w:rPr>
        <w:t> </w:t>
      </w:r>
      <w:r>
        <w:rPr>
          <w:sz w:val="24"/>
        </w:rPr>
        <w:t>UMKM</w:t>
      </w:r>
      <w:r>
        <w:rPr>
          <w:spacing w:val="-4"/>
          <w:sz w:val="24"/>
        </w:rPr>
        <w:t> </w:t>
      </w:r>
      <w:r>
        <w:rPr>
          <w:sz w:val="24"/>
        </w:rPr>
        <w:t>di </w:t>
      </w:r>
      <w:r>
        <w:rPr>
          <w:spacing w:val="-2"/>
          <w:sz w:val="24"/>
        </w:rPr>
        <w:t>Ungaran.</w:t>
      </w:r>
    </w:p>
    <w:p>
      <w:pPr>
        <w:pStyle w:val="ListParagraph"/>
        <w:numPr>
          <w:ilvl w:val="3"/>
          <w:numId w:val="16"/>
        </w:numPr>
        <w:tabs>
          <w:tab w:pos="1561" w:val="left" w:leader="none"/>
        </w:tabs>
        <w:spacing w:line="360" w:lineRule="auto" w:before="5" w:after="0"/>
        <w:ind w:left="1561" w:right="689" w:hanging="288"/>
        <w:jc w:val="left"/>
        <w:rPr>
          <w:sz w:val="24"/>
        </w:rPr>
      </w:pPr>
      <w:r>
        <w:rPr>
          <w:sz w:val="24"/>
        </w:rPr>
        <w:t>Kondisi</w:t>
      </w:r>
      <w:r>
        <w:rPr>
          <w:spacing w:val="-4"/>
          <w:sz w:val="24"/>
        </w:rPr>
        <w:t> </w:t>
      </w:r>
      <w:r>
        <w:rPr>
          <w:sz w:val="24"/>
        </w:rPr>
        <w:t>UMKM</w:t>
      </w:r>
      <w:r>
        <w:rPr>
          <w:spacing w:val="-4"/>
          <w:sz w:val="24"/>
        </w:rPr>
        <w:t> </w:t>
      </w:r>
      <w:r>
        <w:rPr>
          <w:sz w:val="24"/>
        </w:rPr>
        <w:t>di</w:t>
      </w:r>
      <w:r>
        <w:rPr>
          <w:spacing w:val="-4"/>
          <w:sz w:val="24"/>
        </w:rPr>
        <w:t> </w:t>
      </w:r>
      <w:r>
        <w:rPr>
          <w:sz w:val="24"/>
        </w:rPr>
        <w:t>Ungaran</w:t>
      </w:r>
      <w:r>
        <w:rPr>
          <w:spacing w:val="-4"/>
          <w:sz w:val="24"/>
        </w:rPr>
        <w:t> </w:t>
      </w:r>
      <w:r>
        <w:rPr>
          <w:sz w:val="24"/>
        </w:rPr>
        <w:t>setelah</w:t>
      </w:r>
      <w:r>
        <w:rPr>
          <w:spacing w:val="-4"/>
          <w:sz w:val="24"/>
        </w:rPr>
        <w:t> </w:t>
      </w:r>
      <w:r>
        <w:rPr>
          <w:sz w:val="24"/>
        </w:rPr>
        <w:t>mendapatkan</w:t>
      </w:r>
      <w:r>
        <w:rPr>
          <w:spacing w:val="-2"/>
          <w:sz w:val="24"/>
        </w:rPr>
        <w:t> </w:t>
      </w:r>
      <w:r>
        <w:rPr>
          <w:sz w:val="24"/>
        </w:rPr>
        <w:t>produk</w:t>
      </w:r>
      <w:r>
        <w:rPr>
          <w:spacing w:val="-4"/>
          <w:sz w:val="24"/>
        </w:rPr>
        <w:t> </w:t>
      </w:r>
      <w:r>
        <w:rPr>
          <w:sz w:val="24"/>
        </w:rPr>
        <w:t>KUR</w:t>
      </w:r>
      <w:r>
        <w:rPr>
          <w:spacing w:val="-4"/>
          <w:sz w:val="24"/>
        </w:rPr>
        <w:t> </w:t>
      </w:r>
      <w:r>
        <w:rPr>
          <w:sz w:val="24"/>
        </w:rPr>
        <w:t>dari</w:t>
      </w:r>
      <w:r>
        <w:rPr>
          <w:spacing w:val="-4"/>
          <w:sz w:val="24"/>
        </w:rPr>
        <w:t> </w:t>
      </w:r>
      <w:r>
        <w:rPr>
          <w:sz w:val="24"/>
        </w:rPr>
        <w:t>BSI Ungaran Diponegoro 1.</w:t>
      </w:r>
    </w:p>
    <w:p>
      <w:pPr>
        <w:pStyle w:val="ListParagraph"/>
        <w:numPr>
          <w:ilvl w:val="3"/>
          <w:numId w:val="16"/>
        </w:numPr>
        <w:tabs>
          <w:tab w:pos="1561" w:val="left" w:leader="none"/>
        </w:tabs>
        <w:spacing w:line="360" w:lineRule="auto" w:before="0" w:after="0"/>
        <w:ind w:left="1561" w:right="656" w:hanging="288"/>
        <w:jc w:val="left"/>
        <w:rPr>
          <w:sz w:val="24"/>
        </w:rPr>
      </w:pPr>
      <w:r>
        <w:rPr>
          <w:sz w:val="24"/>
        </w:rPr>
        <w:t>Peran</w:t>
      </w:r>
      <w:r>
        <w:rPr>
          <w:spacing w:val="40"/>
          <w:sz w:val="24"/>
        </w:rPr>
        <w:t> </w:t>
      </w:r>
      <w:r>
        <w:rPr>
          <w:sz w:val="24"/>
        </w:rPr>
        <w:t>produk</w:t>
      </w:r>
      <w:r>
        <w:rPr>
          <w:spacing w:val="40"/>
          <w:sz w:val="24"/>
        </w:rPr>
        <w:t> </w:t>
      </w:r>
      <w:r>
        <w:rPr>
          <w:sz w:val="24"/>
        </w:rPr>
        <w:t>KUR</w:t>
      </w:r>
      <w:r>
        <w:rPr>
          <w:spacing w:val="40"/>
          <w:sz w:val="24"/>
        </w:rPr>
        <w:t> </w:t>
      </w:r>
      <w:r>
        <w:rPr>
          <w:sz w:val="24"/>
        </w:rPr>
        <w:t>BSI</w:t>
      </w:r>
      <w:r>
        <w:rPr>
          <w:spacing w:val="40"/>
          <w:sz w:val="24"/>
        </w:rPr>
        <w:t> </w:t>
      </w:r>
      <w:r>
        <w:rPr>
          <w:sz w:val="24"/>
        </w:rPr>
        <w:t>Ungaran</w:t>
      </w:r>
      <w:r>
        <w:rPr>
          <w:spacing w:val="78"/>
          <w:sz w:val="24"/>
        </w:rPr>
        <w:t> </w:t>
      </w:r>
      <w:r>
        <w:rPr>
          <w:sz w:val="24"/>
        </w:rPr>
        <w:t>Diponegoro</w:t>
      </w:r>
      <w:r>
        <w:rPr>
          <w:spacing w:val="40"/>
          <w:sz w:val="24"/>
        </w:rPr>
        <w:t> </w:t>
      </w:r>
      <w:r>
        <w:rPr>
          <w:sz w:val="24"/>
        </w:rPr>
        <w:t>1</w:t>
      </w:r>
      <w:r>
        <w:rPr>
          <w:spacing w:val="40"/>
          <w:sz w:val="24"/>
        </w:rPr>
        <w:t> </w:t>
      </w:r>
      <w:r>
        <w:rPr>
          <w:sz w:val="24"/>
        </w:rPr>
        <w:t>dalam</w:t>
      </w:r>
      <w:r>
        <w:rPr>
          <w:spacing w:val="40"/>
          <w:sz w:val="24"/>
        </w:rPr>
        <w:t> </w:t>
      </w:r>
      <w:r>
        <w:rPr>
          <w:sz w:val="24"/>
        </w:rPr>
        <w:t>mendorong</w:t>
      </w:r>
      <w:r>
        <w:rPr>
          <w:spacing w:val="80"/>
          <w:sz w:val="24"/>
        </w:rPr>
        <w:t> </w:t>
      </w:r>
      <w:r>
        <w:rPr>
          <w:sz w:val="24"/>
        </w:rPr>
        <w:t>UMKM di Ungaran.</w:t>
      </w:r>
    </w:p>
    <w:p>
      <w:pPr>
        <w:pStyle w:val="ListParagraph"/>
        <w:spacing w:after="0" w:line="360" w:lineRule="auto"/>
        <w:jc w:val="left"/>
        <w:rPr>
          <w:sz w:val="24"/>
        </w:rPr>
        <w:sectPr>
          <w:pgSz w:w="11920" w:h="16850"/>
          <w:pgMar w:header="0" w:footer="990" w:top="1940" w:bottom="1180" w:left="1559" w:right="1133"/>
        </w:sectPr>
      </w:pPr>
    </w:p>
    <w:p>
      <w:pPr>
        <w:pStyle w:val="BodyText"/>
        <w:spacing w:before="31"/>
      </w:pPr>
    </w:p>
    <w:p>
      <w:pPr>
        <w:pStyle w:val="Heading2"/>
        <w:numPr>
          <w:ilvl w:val="2"/>
          <w:numId w:val="16"/>
        </w:numPr>
        <w:tabs>
          <w:tab w:pos="1272" w:val="left" w:leader="none"/>
        </w:tabs>
        <w:spacing w:line="240" w:lineRule="auto" w:before="0" w:after="0"/>
        <w:ind w:left="1272" w:right="0" w:hanging="280"/>
        <w:jc w:val="both"/>
      </w:pPr>
      <w:r>
        <w:rPr>
          <w:spacing w:val="-2"/>
        </w:rPr>
        <w:t>Wawancara</w:t>
      </w:r>
    </w:p>
    <w:p>
      <w:pPr>
        <w:pStyle w:val="BodyText"/>
        <w:spacing w:line="360" w:lineRule="auto" w:before="139"/>
        <w:ind w:left="1273" w:right="560" w:firstLine="568"/>
        <w:jc w:val="both"/>
      </w:pPr>
      <w:r>
        <w:rPr/>
        <w:t>Dalam penelitian terjadi dimana peneliti sedang berbincang - bincang dengan narasumber dengan tujuan menggali informasi melalui pertanyaan- pertanyaan dan mengunakan teknik tertentu. “Wawancara adalah</w:t>
      </w:r>
      <w:r>
        <w:rPr>
          <w:spacing w:val="40"/>
        </w:rPr>
        <w:t> </w:t>
      </w:r>
      <w:r>
        <w:rPr/>
        <w:t>percakapan dengan maksud tertentu. Percakapan dua orang, pewawancara sebagai yang mengajukan pertanyaan dan narasumber yang memberikan </w:t>
      </w:r>
      <w:r>
        <w:rPr>
          <w:spacing w:val="-2"/>
        </w:rPr>
        <w:t>jawaban</w:t>
      </w:r>
      <w:r>
        <w:rPr>
          <w:spacing w:val="-2"/>
          <w:vertAlign w:val="superscript"/>
        </w:rPr>
        <w:t>22</w:t>
      </w:r>
      <w:r>
        <w:rPr>
          <w:spacing w:val="-2"/>
          <w:vertAlign w:val="baseline"/>
        </w:rPr>
        <w:t>.</w:t>
      </w:r>
    </w:p>
    <w:p>
      <w:pPr>
        <w:pStyle w:val="BodyText"/>
        <w:spacing w:line="360" w:lineRule="auto"/>
        <w:ind w:left="1273" w:right="566" w:firstLine="568"/>
        <w:jc w:val="both"/>
      </w:pPr>
      <w:r>
        <w:rPr/>
        <w:t>Wawancara yang digunakan pada penelitian ini menggunakan wawancara semi struktur / dengan baku yaitu wawancara maupun survei langsung kepada pegawai Bank BSI Ungaran Diponegoro 1 dan wawancara kepada nasabah Bank BSI Ungaran Diponegoro 1.</w:t>
      </w:r>
    </w:p>
    <w:p>
      <w:pPr>
        <w:pStyle w:val="Heading2"/>
        <w:numPr>
          <w:ilvl w:val="1"/>
          <w:numId w:val="18"/>
        </w:numPr>
        <w:tabs>
          <w:tab w:pos="1069" w:val="left" w:leader="none"/>
        </w:tabs>
        <w:spacing w:line="240" w:lineRule="auto" w:before="0" w:after="0"/>
        <w:ind w:left="1069" w:right="0" w:hanging="360"/>
        <w:jc w:val="both"/>
      </w:pPr>
      <w:r>
        <w:rPr/>
        <w:t>Populasi</w:t>
      </w:r>
      <w:r>
        <w:rPr>
          <w:spacing w:val="-5"/>
        </w:rPr>
        <w:t> </w:t>
      </w:r>
      <w:r>
        <w:rPr/>
        <w:t>dan</w:t>
      </w:r>
      <w:r>
        <w:rPr>
          <w:spacing w:val="-2"/>
        </w:rPr>
        <w:t> </w:t>
      </w:r>
      <w:r>
        <w:rPr/>
        <w:t>Sampel</w:t>
      </w:r>
      <w:r>
        <w:rPr>
          <w:spacing w:val="-3"/>
        </w:rPr>
        <w:t> </w:t>
      </w:r>
      <w:r>
        <w:rPr>
          <w:spacing w:val="-2"/>
        </w:rPr>
        <w:t>Penelitian</w:t>
      </w:r>
    </w:p>
    <w:p>
      <w:pPr>
        <w:pStyle w:val="ListParagraph"/>
        <w:numPr>
          <w:ilvl w:val="2"/>
          <w:numId w:val="18"/>
        </w:numPr>
        <w:tabs>
          <w:tab w:pos="1232" w:val="left" w:leader="none"/>
        </w:tabs>
        <w:spacing w:line="240" w:lineRule="auto" w:before="138" w:after="0"/>
        <w:ind w:left="1232" w:right="0" w:hanging="240"/>
        <w:jc w:val="both"/>
        <w:rPr>
          <w:b/>
          <w:sz w:val="24"/>
        </w:rPr>
      </w:pPr>
      <w:r>
        <w:rPr>
          <w:b/>
          <w:spacing w:val="-2"/>
          <w:sz w:val="24"/>
        </w:rPr>
        <w:t>Populasi</w:t>
      </w:r>
    </w:p>
    <w:p>
      <w:pPr>
        <w:pStyle w:val="BodyText"/>
        <w:spacing w:line="360" w:lineRule="auto" w:before="139"/>
        <w:ind w:left="1273" w:right="562" w:firstLine="568"/>
        <w:jc w:val="both"/>
      </w:pPr>
      <w:r>
        <w:rPr/>
        <w:t>Dalam penelitian kualitatif tidak menggunakan istilah populasi, tetapi menggunakan istilah </w:t>
      </w:r>
      <w:r>
        <w:rPr>
          <w:i/>
        </w:rPr>
        <w:t>“social situation” </w:t>
      </w:r>
      <w:r>
        <w:rPr/>
        <w:t>atau situasi sosial yang terdiri atas tiga elemen yaitu : tempat, pelaku, dan aktivitas yang berinteraksi secara sinergi. Situasi sosial tersebut, dapat di rumah berikut keluarga dan aktivitasnya, atau orang- orang di sudut- sudut jalan yang sedang</w:t>
      </w:r>
      <w:r>
        <w:rPr>
          <w:spacing w:val="40"/>
        </w:rPr>
        <w:t> </w:t>
      </w:r>
      <w:r>
        <w:rPr/>
        <w:t>mengobrol, di desa, di kota. Situasi sosial tersebut dapat dinyatakan sebagai objek penelitian yang ingin diketahui.</w:t>
      </w:r>
      <w:r>
        <w:rPr>
          <w:vertAlign w:val="superscript"/>
        </w:rPr>
        <w:t>23</w:t>
      </w:r>
      <w:r>
        <w:rPr>
          <w:vertAlign w:val="baseline"/>
        </w:rPr>
        <w:t> Dan yang menjadi populasi dalam penelitian ini adalah pegawai Bank BSI Ungaran Diponegoro 1 dan wawancara kepada nasabah Bank BSI Ungaran Diponegoro 1.</w:t>
      </w:r>
    </w:p>
    <w:p>
      <w:pPr>
        <w:pStyle w:val="Heading2"/>
        <w:numPr>
          <w:ilvl w:val="2"/>
          <w:numId w:val="18"/>
        </w:numPr>
        <w:tabs>
          <w:tab w:pos="1232" w:val="left" w:leader="none"/>
        </w:tabs>
        <w:spacing w:line="240" w:lineRule="auto" w:before="2" w:after="0"/>
        <w:ind w:left="1232" w:right="0" w:hanging="240"/>
        <w:jc w:val="both"/>
      </w:pPr>
      <w:r>
        <w:rPr>
          <w:spacing w:val="-2"/>
        </w:rPr>
        <w:t>Sampel</w:t>
      </w:r>
    </w:p>
    <w:p>
      <w:pPr>
        <w:pStyle w:val="BodyText"/>
        <w:spacing w:line="360" w:lineRule="auto" w:before="138"/>
        <w:ind w:left="1273" w:right="571" w:firstLine="568"/>
        <w:jc w:val="both"/>
      </w:pPr>
      <w:r>
        <w:rPr/>
        <w:t>Sampel adalah sebagian dari populasi yang karakteristiknya hendak diteliti. Sampel yang baik, yang kesimpulannya dapat dikenakan pada populasi, adalah sampel yang bersifat representatif atau yang dapat menggambarkan karakteristik populasi.</w: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599104">
                <wp:simplePos x="0" y="0"/>
                <wp:positionH relativeFrom="page">
                  <wp:posOffset>1440180</wp:posOffset>
                </wp:positionH>
                <wp:positionV relativeFrom="paragraph">
                  <wp:posOffset>223613</wp:posOffset>
                </wp:positionV>
                <wp:extent cx="1829435"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7.607355pt;width:144.020pt;height:.71991pt;mso-position-horizontal-relative:page;mso-position-vertical-relative:paragraph;z-index:-15717376;mso-wrap-distance-left:0;mso-wrap-distance-right:0" id="docshape19" filled="true" fillcolor="#000000" stroked="false">
                <v:fill type="solid"/>
                <w10:wrap type="topAndBottom"/>
              </v:rect>
            </w:pict>
          </mc:Fallback>
        </mc:AlternateContent>
      </w:r>
    </w:p>
    <w:p>
      <w:pPr>
        <w:spacing w:before="103"/>
        <w:ind w:left="992" w:right="559" w:hanging="286"/>
        <w:jc w:val="both"/>
        <w:rPr>
          <w:sz w:val="20"/>
        </w:rPr>
      </w:pPr>
      <w:r>
        <w:rPr>
          <w:sz w:val="20"/>
          <w:vertAlign w:val="superscript"/>
        </w:rPr>
        <w:t>22</w:t>
      </w:r>
      <w:r>
        <w:rPr>
          <w:spacing w:val="-1"/>
          <w:sz w:val="20"/>
          <w:vertAlign w:val="baseline"/>
        </w:rPr>
        <w:t> </w:t>
      </w:r>
      <w:r>
        <w:rPr>
          <w:sz w:val="20"/>
          <w:vertAlign w:val="baseline"/>
        </w:rPr>
        <w:t>Sinta Indi Astuti, Septo Pawelas</w:t>
      </w:r>
      <w:r>
        <w:rPr>
          <w:spacing w:val="-1"/>
          <w:sz w:val="20"/>
          <w:vertAlign w:val="baseline"/>
        </w:rPr>
        <w:t> </w:t>
      </w:r>
      <w:r>
        <w:rPr>
          <w:sz w:val="20"/>
          <w:vertAlign w:val="baseline"/>
        </w:rPr>
        <w:t>Arso, and Putri Asmita</w:t>
      </w:r>
      <w:r>
        <w:rPr>
          <w:spacing w:val="-3"/>
          <w:sz w:val="20"/>
          <w:vertAlign w:val="baseline"/>
        </w:rPr>
        <w:t> </w:t>
      </w:r>
      <w:r>
        <w:rPr>
          <w:sz w:val="20"/>
          <w:vertAlign w:val="baseline"/>
        </w:rPr>
        <w:t>Wigati, “Data Dan Pengumpulan Data,” </w:t>
      </w:r>
      <w:r>
        <w:rPr>
          <w:i/>
          <w:sz w:val="20"/>
          <w:vertAlign w:val="baseline"/>
        </w:rPr>
        <w:t>Analisis Standar Pelayanan Minimal Pada Instalasi Rawat Jalan Di RSUD Kota Semarang </w:t>
      </w:r>
      <w:r>
        <w:rPr>
          <w:sz w:val="20"/>
          <w:vertAlign w:val="baseline"/>
        </w:rPr>
        <w:t>3, no. 1996 (2015): 103–11.</w:t>
      </w:r>
    </w:p>
    <w:p>
      <w:pPr>
        <w:spacing w:before="2"/>
        <w:ind w:left="709" w:right="0" w:firstLine="0"/>
        <w:jc w:val="both"/>
        <w:rPr>
          <w:sz w:val="20"/>
        </w:rPr>
      </w:pPr>
      <w:r>
        <w:rPr>
          <w:rFonts w:ascii="Calibri"/>
          <w:sz w:val="20"/>
          <w:vertAlign w:val="superscript"/>
        </w:rPr>
        <w:t>23</w:t>
      </w:r>
      <w:r>
        <w:rPr>
          <w:rFonts w:ascii="Calibri"/>
          <w:spacing w:val="-11"/>
          <w:sz w:val="20"/>
          <w:vertAlign w:val="baseline"/>
        </w:rPr>
        <w:t> </w:t>
      </w:r>
      <w:r>
        <w:rPr>
          <w:sz w:val="20"/>
          <w:vertAlign w:val="baseline"/>
        </w:rPr>
        <w:t>Sugiyono,</w:t>
      </w:r>
      <w:r>
        <w:rPr>
          <w:spacing w:val="-10"/>
          <w:sz w:val="20"/>
          <w:vertAlign w:val="baseline"/>
        </w:rPr>
        <w:t> </w:t>
      </w:r>
      <w:r>
        <w:rPr>
          <w:sz w:val="20"/>
          <w:vertAlign w:val="baseline"/>
        </w:rPr>
        <w:t>Metode</w:t>
      </w:r>
      <w:r>
        <w:rPr>
          <w:spacing w:val="-10"/>
          <w:sz w:val="20"/>
          <w:vertAlign w:val="baseline"/>
        </w:rPr>
        <w:t> </w:t>
      </w:r>
      <w:r>
        <w:rPr>
          <w:sz w:val="20"/>
          <w:vertAlign w:val="baseline"/>
        </w:rPr>
        <w:t>Penelitian</w:t>
      </w:r>
      <w:r>
        <w:rPr>
          <w:spacing w:val="-8"/>
          <w:sz w:val="20"/>
          <w:vertAlign w:val="baseline"/>
        </w:rPr>
        <w:t> </w:t>
      </w:r>
      <w:r>
        <w:rPr>
          <w:sz w:val="20"/>
          <w:vertAlign w:val="baseline"/>
        </w:rPr>
        <w:t>Kuantitatif</w:t>
      </w:r>
      <w:r>
        <w:rPr>
          <w:spacing w:val="-11"/>
          <w:sz w:val="20"/>
          <w:vertAlign w:val="baseline"/>
        </w:rPr>
        <w:t> </w:t>
      </w:r>
      <w:r>
        <w:rPr>
          <w:sz w:val="20"/>
          <w:vertAlign w:val="baseline"/>
        </w:rPr>
        <w:t>Kualitatif</w:t>
      </w:r>
      <w:r>
        <w:rPr>
          <w:spacing w:val="-11"/>
          <w:sz w:val="20"/>
          <w:vertAlign w:val="baseline"/>
        </w:rPr>
        <w:t> </w:t>
      </w:r>
      <w:r>
        <w:rPr>
          <w:sz w:val="20"/>
          <w:vertAlign w:val="baseline"/>
        </w:rPr>
        <w:t>,</w:t>
      </w:r>
      <w:r>
        <w:rPr>
          <w:spacing w:val="-11"/>
          <w:sz w:val="20"/>
          <w:vertAlign w:val="baseline"/>
        </w:rPr>
        <w:t> </w:t>
      </w:r>
      <w:r>
        <w:rPr>
          <w:sz w:val="20"/>
          <w:vertAlign w:val="baseline"/>
        </w:rPr>
        <w:t>(Bandung:</w:t>
      </w:r>
      <w:r>
        <w:rPr>
          <w:spacing w:val="-3"/>
          <w:sz w:val="20"/>
          <w:vertAlign w:val="baseline"/>
        </w:rPr>
        <w:t> </w:t>
      </w:r>
      <w:r>
        <w:rPr>
          <w:sz w:val="20"/>
          <w:vertAlign w:val="baseline"/>
        </w:rPr>
        <w:t>Alfabeta</w:t>
      </w:r>
      <w:r>
        <w:rPr>
          <w:spacing w:val="-7"/>
          <w:sz w:val="20"/>
          <w:vertAlign w:val="baseline"/>
        </w:rPr>
        <w:t> </w:t>
      </w:r>
      <w:r>
        <w:rPr>
          <w:sz w:val="20"/>
          <w:vertAlign w:val="baseline"/>
        </w:rPr>
        <w:t>CV,</w:t>
      </w:r>
      <w:r>
        <w:rPr>
          <w:spacing w:val="-11"/>
          <w:sz w:val="20"/>
          <w:vertAlign w:val="baseline"/>
        </w:rPr>
        <w:t> </w:t>
      </w:r>
      <w:r>
        <w:rPr>
          <w:sz w:val="20"/>
          <w:vertAlign w:val="baseline"/>
        </w:rPr>
        <w:t>2012),</w:t>
      </w:r>
      <w:r>
        <w:rPr>
          <w:spacing w:val="-11"/>
          <w:sz w:val="20"/>
          <w:vertAlign w:val="baseline"/>
        </w:rPr>
        <w:t> </w:t>
      </w:r>
      <w:r>
        <w:rPr>
          <w:sz w:val="20"/>
          <w:vertAlign w:val="baseline"/>
        </w:rPr>
        <w:t>h.</w:t>
      </w:r>
      <w:r>
        <w:rPr>
          <w:spacing w:val="-11"/>
          <w:sz w:val="20"/>
          <w:vertAlign w:val="baseline"/>
        </w:rPr>
        <w:t> </w:t>
      </w:r>
      <w:r>
        <w:rPr>
          <w:spacing w:val="-5"/>
          <w:sz w:val="20"/>
          <w:vertAlign w:val="baseline"/>
        </w:rPr>
        <w:t>216</w:t>
      </w:r>
    </w:p>
    <w:p>
      <w:pPr>
        <w:spacing w:after="0"/>
        <w:jc w:val="both"/>
        <w:rPr>
          <w:sz w:val="20"/>
        </w:rPr>
        <w:sectPr>
          <w:pgSz w:w="11920" w:h="16850"/>
          <w:pgMar w:header="0" w:footer="990" w:top="1940" w:bottom="1180" w:left="1559" w:right="1133"/>
        </w:sectPr>
      </w:pPr>
    </w:p>
    <w:p>
      <w:pPr>
        <w:pStyle w:val="BodyText"/>
        <w:spacing w:before="31"/>
      </w:pPr>
    </w:p>
    <w:p>
      <w:pPr>
        <w:pStyle w:val="BodyText"/>
        <w:spacing w:line="360" w:lineRule="auto"/>
        <w:ind w:left="1273" w:right="571" w:firstLine="568"/>
        <w:jc w:val="both"/>
      </w:pPr>
      <w:r>
        <w:rPr/>
        <w:t>Sampel dalam kualitatif bukan dinamakan responden, tetapi sebagai narasumber, atau partisipan, informan, teman dan guru dalam penelitian. Sampel dalam penelitian kualitatif juga bukan disebut sampel statistik,</w:t>
      </w:r>
      <w:r>
        <w:rPr>
          <w:spacing w:val="80"/>
        </w:rPr>
        <w:t> </w:t>
      </w:r>
      <w:r>
        <w:rPr/>
        <w:t>tetapi sampel teoritis, karena tujuan penelitian kualitatif adalah untuk menghasilkan teori.</w:t>
      </w:r>
      <w:r>
        <w:rPr>
          <w:vertAlign w:val="superscript"/>
        </w:rPr>
        <w:t>24</w:t>
      </w:r>
    </w:p>
    <w:p>
      <w:pPr>
        <w:pStyle w:val="BodyText"/>
        <w:spacing w:line="360" w:lineRule="auto"/>
        <w:ind w:left="1273" w:right="565" w:firstLine="568"/>
        <w:jc w:val="both"/>
      </w:pPr>
      <w:r>
        <w:rPr/>
        <w:t>Dalam penelitian ini, karena mengingat keterbatasan waktu dan kesempatan peneliti, maka peneliti akan mengambil informen penelitian sebanyak 7 orang, 3 orang pegawai Bank BSI KCP Ungaran Diponegoro 1 dan 4 orang nasabah Bank BSI KCP Ungaran Diponegoro 1.</w:t>
      </w:r>
    </w:p>
    <w:p>
      <w:pPr>
        <w:pStyle w:val="Heading2"/>
        <w:numPr>
          <w:ilvl w:val="1"/>
          <w:numId w:val="16"/>
        </w:numPr>
        <w:tabs>
          <w:tab w:pos="1069" w:val="left" w:leader="none"/>
        </w:tabs>
        <w:spacing w:line="240" w:lineRule="auto" w:before="0" w:after="0"/>
        <w:ind w:left="1069" w:right="0" w:hanging="360"/>
        <w:jc w:val="both"/>
      </w:pPr>
      <w:bookmarkStart w:name="_bookmark20" w:id="22"/>
      <w:bookmarkEnd w:id="22"/>
      <w:r>
        <w:rPr>
          <w:b w:val="0"/>
        </w:rPr>
      </w:r>
      <w:r>
        <w:rPr/>
        <w:t>Teknik</w:t>
      </w:r>
      <w:r>
        <w:rPr>
          <w:spacing w:val="-5"/>
        </w:rPr>
        <w:t> </w:t>
      </w:r>
      <w:r>
        <w:rPr/>
        <w:t>Keabsahan</w:t>
      </w:r>
      <w:r>
        <w:rPr>
          <w:spacing w:val="-3"/>
        </w:rPr>
        <w:t> </w:t>
      </w:r>
      <w:r>
        <w:rPr>
          <w:spacing w:val="-4"/>
        </w:rPr>
        <w:t>Data</w:t>
      </w:r>
    </w:p>
    <w:p>
      <w:pPr>
        <w:pStyle w:val="BodyText"/>
        <w:spacing w:line="360" w:lineRule="auto" w:before="139"/>
        <w:ind w:left="992" w:right="561" w:firstLine="566"/>
        <w:jc w:val="both"/>
      </w:pPr>
      <w:r>
        <w:rPr/>
        <w:t>Data yang telah berhasil di peroleh, dikumpulkan, dan dicatat dalam kegiatan penelitian harus dipastikan ketepatan dan kebenarannya. Oleh karena itu setiap peneliti harus bisa memilih dan menentukan cara-cara yang tepat untuk mengembangkan validitas data yang diperoleh. “Validasi merupakan derajad ketepatan antara data yang terjadi pada obyek peneliti dengan daya yang dapat dilaporkan oleh peneliti. Dengan demikian data yang valid adalah data yang tidak berbeda antara data yang dilaporkan oleh peneliti dengan data yang sungguh terjadi pada obyek penelitian”. Pengembangan validitas yang digunakan dalam penelitian ini adalah teknik triangulasi. Triangulasi dalam menguji kredibilitas sebagai pengecekan data dari berbagai sumber, cara, dan waktu. triangulasi dibagi menjadi tiga, antara lain sebagai berikut:</w:t>
      </w:r>
    </w:p>
    <w:p>
      <w:pPr>
        <w:pStyle w:val="ListParagraph"/>
        <w:numPr>
          <w:ilvl w:val="2"/>
          <w:numId w:val="16"/>
        </w:numPr>
        <w:tabs>
          <w:tab w:pos="1561" w:val="left" w:leader="none"/>
        </w:tabs>
        <w:spacing w:line="360" w:lineRule="auto" w:before="2" w:after="0"/>
        <w:ind w:left="1561" w:right="791" w:hanging="288"/>
        <w:jc w:val="left"/>
        <w:rPr>
          <w:sz w:val="24"/>
        </w:rPr>
      </w:pPr>
      <w:r>
        <w:rPr>
          <w:sz w:val="24"/>
        </w:rPr>
        <w:t>Triangulasi</w:t>
      </w:r>
      <w:r>
        <w:rPr>
          <w:spacing w:val="37"/>
          <w:sz w:val="24"/>
        </w:rPr>
        <w:t> </w:t>
      </w:r>
      <w:r>
        <w:rPr>
          <w:sz w:val="24"/>
        </w:rPr>
        <w:t>sumber,</w:t>
      </w:r>
      <w:r>
        <w:rPr>
          <w:spacing w:val="35"/>
          <w:sz w:val="24"/>
        </w:rPr>
        <w:t> </w:t>
      </w:r>
      <w:r>
        <w:rPr>
          <w:sz w:val="24"/>
        </w:rPr>
        <w:t>menguji</w:t>
      </w:r>
      <w:r>
        <w:rPr>
          <w:spacing w:val="36"/>
          <w:sz w:val="24"/>
        </w:rPr>
        <w:t> </w:t>
      </w:r>
      <w:r>
        <w:rPr>
          <w:sz w:val="24"/>
        </w:rPr>
        <w:t>kredibilitas</w:t>
      </w:r>
      <w:r>
        <w:rPr>
          <w:spacing w:val="36"/>
          <w:sz w:val="24"/>
        </w:rPr>
        <w:t> </w:t>
      </w:r>
      <w:r>
        <w:rPr>
          <w:sz w:val="24"/>
        </w:rPr>
        <w:t>data</w:t>
      </w:r>
      <w:r>
        <w:rPr>
          <w:spacing w:val="35"/>
          <w:sz w:val="24"/>
        </w:rPr>
        <w:t> </w:t>
      </w:r>
      <w:r>
        <w:rPr>
          <w:sz w:val="24"/>
        </w:rPr>
        <w:t>dilakukan</w:t>
      </w:r>
      <w:r>
        <w:rPr>
          <w:spacing w:val="36"/>
          <w:sz w:val="24"/>
        </w:rPr>
        <w:t> </w:t>
      </w:r>
      <w:r>
        <w:rPr>
          <w:sz w:val="24"/>
        </w:rPr>
        <w:t>dengan</w:t>
      </w:r>
      <w:r>
        <w:rPr>
          <w:spacing w:val="35"/>
          <w:sz w:val="24"/>
        </w:rPr>
        <w:t> </w:t>
      </w:r>
      <w:r>
        <w:rPr>
          <w:sz w:val="24"/>
        </w:rPr>
        <w:t>cara mengecek data yang telah diperoleh melalui beberapa sumber.</w:t>
      </w:r>
    </w:p>
    <w:p>
      <w:pPr>
        <w:pStyle w:val="ListParagraph"/>
        <w:numPr>
          <w:ilvl w:val="2"/>
          <w:numId w:val="16"/>
        </w:numPr>
        <w:tabs>
          <w:tab w:pos="1561" w:val="left" w:leader="none"/>
        </w:tabs>
        <w:spacing w:line="360" w:lineRule="auto" w:before="1" w:after="0"/>
        <w:ind w:left="1561" w:right="821" w:hanging="288"/>
        <w:jc w:val="left"/>
        <w:rPr>
          <w:sz w:val="24"/>
        </w:rPr>
      </w:pPr>
      <w:r>
        <w:rPr>
          <w:sz w:val="24"/>
        </w:rPr>
        <w:t>Triangulasi</w:t>
      </w:r>
      <w:r>
        <w:rPr>
          <w:spacing w:val="40"/>
          <w:sz w:val="24"/>
        </w:rPr>
        <w:t> </w:t>
      </w:r>
      <w:r>
        <w:rPr>
          <w:sz w:val="24"/>
        </w:rPr>
        <w:t>teknik,</w:t>
      </w:r>
      <w:r>
        <w:rPr>
          <w:spacing w:val="40"/>
          <w:sz w:val="24"/>
        </w:rPr>
        <w:t> </w:t>
      </w:r>
      <w:r>
        <w:rPr>
          <w:sz w:val="24"/>
        </w:rPr>
        <w:t>menguji</w:t>
      </w:r>
      <w:r>
        <w:rPr>
          <w:spacing w:val="40"/>
          <w:sz w:val="24"/>
        </w:rPr>
        <w:t> </w:t>
      </w:r>
      <w:r>
        <w:rPr>
          <w:sz w:val="24"/>
        </w:rPr>
        <w:t>kredibilitas</w:t>
      </w:r>
      <w:r>
        <w:rPr>
          <w:spacing w:val="40"/>
          <w:sz w:val="24"/>
        </w:rPr>
        <w:t> </w:t>
      </w:r>
      <w:r>
        <w:rPr>
          <w:sz w:val="24"/>
        </w:rPr>
        <w:t>data</w:t>
      </w:r>
      <w:r>
        <w:rPr>
          <w:spacing w:val="40"/>
          <w:sz w:val="24"/>
        </w:rPr>
        <w:t> </w:t>
      </w:r>
      <w:r>
        <w:rPr>
          <w:sz w:val="24"/>
        </w:rPr>
        <w:t>dilakukan</w:t>
      </w:r>
      <w:r>
        <w:rPr>
          <w:spacing w:val="40"/>
          <w:sz w:val="24"/>
        </w:rPr>
        <w:t> </w:t>
      </w:r>
      <w:r>
        <w:rPr>
          <w:sz w:val="24"/>
        </w:rPr>
        <w:t>dengan</w:t>
      </w:r>
      <w:r>
        <w:rPr>
          <w:spacing w:val="40"/>
          <w:sz w:val="24"/>
        </w:rPr>
        <w:t> </w:t>
      </w:r>
      <w:r>
        <w:rPr>
          <w:sz w:val="24"/>
        </w:rPr>
        <w:t>cara mengecek</w:t>
      </w:r>
      <w:r>
        <w:rPr>
          <w:spacing w:val="-4"/>
          <w:sz w:val="24"/>
        </w:rPr>
        <w:t> </w:t>
      </w:r>
      <w:r>
        <w:rPr>
          <w:sz w:val="24"/>
        </w:rPr>
        <w:t>data</w:t>
      </w:r>
      <w:r>
        <w:rPr>
          <w:spacing w:val="-4"/>
          <w:sz w:val="24"/>
        </w:rPr>
        <w:t> </w:t>
      </w:r>
      <w:r>
        <w:rPr>
          <w:sz w:val="24"/>
        </w:rPr>
        <w:t>kepada</w:t>
      </w:r>
      <w:r>
        <w:rPr>
          <w:spacing w:val="-5"/>
          <w:sz w:val="24"/>
        </w:rPr>
        <w:t> </w:t>
      </w:r>
      <w:r>
        <w:rPr>
          <w:sz w:val="24"/>
        </w:rPr>
        <w:t>sumber</w:t>
      </w:r>
      <w:r>
        <w:rPr>
          <w:spacing w:val="-6"/>
          <w:sz w:val="24"/>
        </w:rPr>
        <w:t> </w:t>
      </w:r>
      <w:r>
        <w:rPr>
          <w:sz w:val="24"/>
        </w:rPr>
        <w:t>yang</w:t>
      </w:r>
      <w:r>
        <w:rPr>
          <w:spacing w:val="-4"/>
          <w:sz w:val="24"/>
        </w:rPr>
        <w:t> </w:t>
      </w:r>
      <w:r>
        <w:rPr>
          <w:sz w:val="24"/>
        </w:rPr>
        <w:t>sama</w:t>
      </w:r>
      <w:r>
        <w:rPr>
          <w:spacing w:val="-4"/>
          <w:sz w:val="24"/>
        </w:rPr>
        <w:t> </w:t>
      </w:r>
      <w:r>
        <w:rPr>
          <w:sz w:val="24"/>
        </w:rPr>
        <w:t>dengan</w:t>
      </w:r>
      <w:r>
        <w:rPr>
          <w:spacing w:val="-4"/>
          <w:sz w:val="24"/>
        </w:rPr>
        <w:t> </w:t>
      </w:r>
      <w:r>
        <w:rPr>
          <w:sz w:val="24"/>
        </w:rPr>
        <w:t>teknik</w:t>
      </w:r>
      <w:r>
        <w:rPr>
          <w:spacing w:val="-4"/>
          <w:sz w:val="24"/>
        </w:rPr>
        <w:t> </w:t>
      </w:r>
      <w:r>
        <w:rPr>
          <w:sz w:val="24"/>
        </w:rPr>
        <w:t>yang</w:t>
      </w:r>
      <w:r>
        <w:rPr>
          <w:spacing w:val="-4"/>
          <w:sz w:val="24"/>
        </w:rPr>
        <w:t> </w:t>
      </w:r>
      <w:r>
        <w:rPr>
          <w:sz w:val="24"/>
        </w:rPr>
        <w:t>berbeda.</w:t>
      </w:r>
    </w:p>
    <w:p>
      <w:pPr>
        <w:pStyle w:val="ListParagraph"/>
        <w:numPr>
          <w:ilvl w:val="2"/>
          <w:numId w:val="16"/>
        </w:numPr>
        <w:tabs>
          <w:tab w:pos="1561" w:val="left" w:leader="none"/>
        </w:tabs>
        <w:spacing w:line="360" w:lineRule="auto" w:before="5" w:after="0"/>
        <w:ind w:left="1561" w:right="708" w:hanging="288"/>
        <w:jc w:val="left"/>
        <w:rPr>
          <w:sz w:val="24"/>
        </w:rPr>
      </w:pPr>
      <w:r>
        <w:rPr>
          <w:sz w:val="24"/>
        </w:rPr>
        <w:t>Triangulasi</w:t>
      </w:r>
      <w:r>
        <w:rPr>
          <w:spacing w:val="37"/>
          <w:sz w:val="24"/>
        </w:rPr>
        <w:t> </w:t>
      </w:r>
      <w:r>
        <w:rPr>
          <w:sz w:val="24"/>
        </w:rPr>
        <w:t>waktu,</w:t>
      </w:r>
      <w:r>
        <w:rPr>
          <w:spacing w:val="36"/>
          <w:sz w:val="24"/>
        </w:rPr>
        <w:t> </w:t>
      </w:r>
      <w:r>
        <w:rPr>
          <w:sz w:val="24"/>
        </w:rPr>
        <w:t>waktu</w:t>
      </w:r>
      <w:r>
        <w:rPr>
          <w:spacing w:val="36"/>
          <w:sz w:val="24"/>
        </w:rPr>
        <w:t> </w:t>
      </w:r>
      <w:r>
        <w:rPr>
          <w:sz w:val="24"/>
        </w:rPr>
        <w:t>juga</w:t>
      </w:r>
      <w:r>
        <w:rPr>
          <w:spacing w:val="35"/>
          <w:sz w:val="24"/>
        </w:rPr>
        <w:t> </w:t>
      </w:r>
      <w:r>
        <w:rPr>
          <w:sz w:val="24"/>
        </w:rPr>
        <w:t>sering</w:t>
      </w:r>
      <w:r>
        <w:rPr>
          <w:spacing w:val="35"/>
          <w:sz w:val="24"/>
        </w:rPr>
        <w:t> </w:t>
      </w:r>
      <w:r>
        <w:rPr>
          <w:sz w:val="24"/>
        </w:rPr>
        <w:t>mempengaruhi</w:t>
      </w:r>
      <w:r>
        <w:rPr>
          <w:spacing w:val="36"/>
          <w:sz w:val="24"/>
        </w:rPr>
        <w:t> </w:t>
      </w:r>
      <w:r>
        <w:rPr>
          <w:sz w:val="24"/>
        </w:rPr>
        <w:t>kredibilitas</w:t>
      </w:r>
      <w:r>
        <w:rPr>
          <w:spacing w:val="36"/>
          <w:sz w:val="24"/>
        </w:rPr>
        <w:t> </w:t>
      </w:r>
      <w:r>
        <w:rPr>
          <w:sz w:val="24"/>
        </w:rPr>
        <w:t>data Pengambilan data harus disesusikan dengan kondisi narasumber</w:t>
      </w:r>
      <w:r>
        <w:rPr>
          <w:sz w:val="24"/>
          <w:vertAlign w:val="superscript"/>
        </w:rPr>
        <w:t>25</w:t>
      </w:r>
      <w:r>
        <w:rPr>
          <w:sz w:val="24"/>
          <w:vertAlign w:val="baseline"/>
        </w:rPr>
        <w:t>.</w:t>
      </w:r>
    </w:p>
    <w:p>
      <w:pPr>
        <w:pStyle w:val="BodyText"/>
        <w:spacing w:before="152"/>
        <w:rPr>
          <w:sz w:val="20"/>
        </w:rPr>
      </w:pPr>
      <w:r>
        <w:rPr>
          <w:sz w:val="20"/>
        </w:rPr>
        <mc:AlternateContent>
          <mc:Choice Requires="wps">
            <w:drawing>
              <wp:anchor distT="0" distB="0" distL="0" distR="0" allowOverlap="1" layoutInCell="1" locked="0" behindDoc="1" simplePos="0" relativeHeight="487599616">
                <wp:simplePos x="0" y="0"/>
                <wp:positionH relativeFrom="page">
                  <wp:posOffset>1440180</wp:posOffset>
                </wp:positionH>
                <wp:positionV relativeFrom="paragraph">
                  <wp:posOffset>257913</wp:posOffset>
                </wp:positionV>
                <wp:extent cx="1829435" cy="9525"/>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20.308136pt;width:144.020pt;height:.71991pt;mso-position-horizontal-relative:page;mso-position-vertical-relative:paragraph;z-index:-15716864;mso-wrap-distance-left:0;mso-wrap-distance-right:0" id="docshape20" filled="true" fillcolor="#000000" stroked="false">
                <v:fill type="solid"/>
                <w10:wrap type="topAndBottom"/>
              </v:rect>
            </w:pict>
          </mc:Fallback>
        </mc:AlternateContent>
      </w:r>
    </w:p>
    <w:p>
      <w:pPr>
        <w:spacing w:before="105"/>
        <w:ind w:left="992" w:right="558" w:hanging="286"/>
        <w:jc w:val="both"/>
        <w:rPr>
          <w:sz w:val="20"/>
        </w:rPr>
      </w:pPr>
      <w:r>
        <w:rPr>
          <w:rFonts w:ascii="Calibri" w:hAnsi="Calibri"/>
          <w:sz w:val="20"/>
          <w:vertAlign w:val="superscript"/>
        </w:rPr>
        <w:t>24</w:t>
      </w:r>
      <w:r>
        <w:rPr>
          <w:rFonts w:ascii="Calibri" w:hAnsi="Calibri"/>
          <w:spacing w:val="40"/>
          <w:sz w:val="20"/>
          <w:vertAlign w:val="baseline"/>
        </w:rPr>
        <w:t> </w:t>
      </w:r>
      <w:r>
        <w:rPr>
          <w:sz w:val="20"/>
          <w:vertAlign w:val="baseline"/>
        </w:rPr>
        <w:t>Yira Dianti, “Metodologi Penelitian,” </w:t>
      </w:r>
      <w:r>
        <w:rPr>
          <w:i/>
          <w:sz w:val="20"/>
          <w:vertAlign w:val="baseline"/>
        </w:rPr>
        <w:t>Angewandte Chemie International Edition, 6(11), 951– 952.</w:t>
      </w:r>
      <w:r>
        <w:rPr>
          <w:sz w:val="20"/>
          <w:vertAlign w:val="baseline"/>
        </w:rPr>
        <w:t>, 2017, 5–24.</w:t>
      </w:r>
    </w:p>
    <w:p>
      <w:pPr>
        <w:spacing w:before="0"/>
        <w:ind w:left="992" w:right="560" w:hanging="286"/>
        <w:jc w:val="both"/>
        <w:rPr>
          <w:sz w:val="20"/>
        </w:rPr>
      </w:pPr>
      <w:r>
        <w:rPr>
          <w:sz w:val="20"/>
          <w:vertAlign w:val="superscript"/>
        </w:rPr>
        <w:t>25</w:t>
      </w:r>
      <w:r>
        <w:rPr>
          <w:sz w:val="20"/>
          <w:vertAlign w:val="baseline"/>
        </w:rPr>
        <w:t> Nasdar Wijaya, “Strategi Pengelolaan Badan Usaha Milik Desa (Bumdes) Dalam Meningkatkan Pendapatan Asli Desa,” </w:t>
      </w:r>
      <w:r>
        <w:rPr>
          <w:i/>
          <w:sz w:val="20"/>
          <w:vertAlign w:val="baseline"/>
        </w:rPr>
        <w:t>Jurnal Wahana Bina Pemerintahan </w:t>
      </w:r>
      <w:r>
        <w:rPr>
          <w:sz w:val="20"/>
          <w:vertAlign w:val="baseline"/>
        </w:rPr>
        <w:t>10, no. 1 (2023): 42–56, </w:t>
      </w:r>
      <w:r>
        <w:rPr>
          <w:spacing w:val="-2"/>
          <w:sz w:val="20"/>
          <w:vertAlign w:val="baseline"/>
        </w:rPr>
        <w:t>https://doi.org/10.55745/jwbp.v10i1.118.</w:t>
      </w:r>
    </w:p>
    <w:p>
      <w:pPr>
        <w:spacing w:after="0"/>
        <w:jc w:val="both"/>
        <w:rPr>
          <w:sz w:val="20"/>
        </w:rPr>
        <w:sectPr>
          <w:pgSz w:w="11920" w:h="16850"/>
          <w:pgMar w:header="0" w:footer="990" w:top="1940" w:bottom="1180" w:left="1559" w:right="1133"/>
        </w:sectPr>
      </w:pPr>
    </w:p>
    <w:p>
      <w:pPr>
        <w:pStyle w:val="BodyText"/>
        <w:spacing w:before="31"/>
      </w:pPr>
    </w:p>
    <w:p>
      <w:pPr>
        <w:pStyle w:val="BodyText"/>
        <w:spacing w:line="360" w:lineRule="auto"/>
        <w:ind w:left="992" w:right="567" w:firstLine="626"/>
        <w:jc w:val="both"/>
      </w:pPr>
      <w:r>
        <w:rPr/>
        <w:t>Dalam penelitian ini penulis menggunakan trianggulasi sumber, dengan arti</w:t>
      </w:r>
      <w:r>
        <w:rPr>
          <w:spacing w:val="-1"/>
        </w:rPr>
        <w:t> </w:t>
      </w:r>
      <w:r>
        <w:rPr/>
        <w:t>peneliti membandingkan</w:t>
      </w:r>
      <w:r>
        <w:rPr>
          <w:spacing w:val="-1"/>
        </w:rPr>
        <w:t> </w:t>
      </w:r>
      <w:r>
        <w:rPr/>
        <w:t>informasi yang diperoleh</w:t>
      </w:r>
      <w:r>
        <w:rPr>
          <w:spacing w:val="-1"/>
        </w:rPr>
        <w:t> </w:t>
      </w:r>
      <w:r>
        <w:rPr/>
        <w:t>dari</w:t>
      </w:r>
      <w:r>
        <w:rPr>
          <w:spacing w:val="-1"/>
        </w:rPr>
        <w:t> </w:t>
      </w:r>
      <w:r>
        <w:rPr/>
        <w:t>satu sumber</w:t>
      </w:r>
      <w:r>
        <w:rPr>
          <w:spacing w:val="-2"/>
        </w:rPr>
        <w:t> </w:t>
      </w:r>
      <w:r>
        <w:rPr/>
        <w:t>dengan sumber</w:t>
      </w:r>
      <w:r>
        <w:rPr>
          <w:spacing w:val="-2"/>
        </w:rPr>
        <w:t> </w:t>
      </w:r>
      <w:r>
        <w:rPr/>
        <w:t>lain. Menggali satu sumber yang</w:t>
      </w:r>
      <w:r>
        <w:rPr>
          <w:spacing w:val="-3"/>
        </w:rPr>
        <w:t> </w:t>
      </w:r>
      <w:r>
        <w:rPr/>
        <w:t>sama dengan teknik yang</w:t>
      </w:r>
      <w:r>
        <w:rPr>
          <w:spacing w:val="-2"/>
        </w:rPr>
        <w:t> </w:t>
      </w:r>
      <w:r>
        <w:rPr/>
        <w:t>berbeda dan menentukan waktu yang berbeda.</w:t>
      </w:r>
    </w:p>
    <w:p>
      <w:pPr>
        <w:pStyle w:val="Heading2"/>
        <w:numPr>
          <w:ilvl w:val="1"/>
          <w:numId w:val="16"/>
        </w:numPr>
        <w:tabs>
          <w:tab w:pos="1069" w:val="left" w:leader="none"/>
        </w:tabs>
        <w:spacing w:line="240" w:lineRule="auto" w:before="0" w:after="0"/>
        <w:ind w:left="1069" w:right="0" w:hanging="360"/>
        <w:jc w:val="both"/>
      </w:pPr>
      <w:bookmarkStart w:name="_bookmark21" w:id="23"/>
      <w:bookmarkEnd w:id="23"/>
      <w:r>
        <w:rPr>
          <w:b w:val="0"/>
        </w:rPr>
      </w:r>
      <w:r>
        <w:rPr/>
        <w:t>Teknik</w:t>
      </w:r>
      <w:r>
        <w:rPr>
          <w:spacing w:val="-3"/>
        </w:rPr>
        <w:t> </w:t>
      </w:r>
      <w:r>
        <w:rPr/>
        <w:t>Analisis </w:t>
      </w:r>
      <w:r>
        <w:rPr>
          <w:spacing w:val="-4"/>
        </w:rPr>
        <w:t>Data</w:t>
      </w:r>
    </w:p>
    <w:p>
      <w:pPr>
        <w:pStyle w:val="BodyText"/>
        <w:spacing w:line="360" w:lineRule="auto" w:before="140"/>
        <w:ind w:left="992" w:right="566" w:firstLine="566"/>
        <w:jc w:val="both"/>
      </w:pPr>
      <w:r>
        <w:rPr/>
        <w:t>Teknik analisis data kualitatif adalah proses mencari dan menyusun secara sistematis data yang diperoleh dari hasil wawancara, catatan lapangan, dan bahan-bahan lain sehingga dapat mudah dipahami dan temuannya dapat diinformasikan kepada orang lain</w:t>
      </w:r>
      <w:r>
        <w:rPr>
          <w:vertAlign w:val="superscript"/>
        </w:rPr>
        <w:t>26</w:t>
      </w:r>
      <w:r>
        <w:rPr>
          <w:vertAlign w:val="baseline"/>
        </w:rPr>
        <w:t>. Teknik analisa data yang digunakan dalam penelitian ini adalah teknik analisis secara kualitatif, data yang didapat dari pengamatan, dokumentasi, observasi dan wawancara akan diolah dengan cara deskriptif yaitu menjelaskan secara ilmiah data-data yang didapat.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r>
        <w:rPr>
          <w:sz w:val="20"/>
        </w:rPr>
        <mc:AlternateContent>
          <mc:Choice Requires="wps">
            <w:drawing>
              <wp:anchor distT="0" distB="0" distL="0" distR="0" allowOverlap="1" layoutInCell="1" locked="0" behindDoc="1" simplePos="0" relativeHeight="487600128">
                <wp:simplePos x="0" y="0"/>
                <wp:positionH relativeFrom="page">
                  <wp:posOffset>1440180</wp:posOffset>
                </wp:positionH>
                <wp:positionV relativeFrom="paragraph">
                  <wp:posOffset>272554</wp:posOffset>
                </wp:positionV>
                <wp:extent cx="1829435" cy="9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21.461006pt;width:144.020pt;height:.71997pt;mso-position-horizontal-relative:page;mso-position-vertical-relative:paragraph;z-index:-15716352;mso-wrap-distance-left:0;mso-wrap-distance-right:0" id="docshape21" filled="true" fillcolor="#000000" stroked="false">
                <v:fill type="solid"/>
                <w10:wrap type="topAndBottom"/>
              </v:rect>
            </w:pict>
          </mc:Fallback>
        </mc:AlternateContent>
      </w:r>
    </w:p>
    <w:p>
      <w:pPr>
        <w:spacing w:before="103"/>
        <w:ind w:left="992" w:right="549" w:hanging="286"/>
        <w:jc w:val="left"/>
        <w:rPr>
          <w:sz w:val="20"/>
        </w:rPr>
      </w:pPr>
      <w:r>
        <w:rPr>
          <w:sz w:val="20"/>
          <w:vertAlign w:val="superscript"/>
        </w:rPr>
        <w:t>26</w:t>
      </w:r>
      <w:r>
        <w:rPr>
          <w:spacing w:val="-2"/>
          <w:sz w:val="20"/>
          <w:vertAlign w:val="baseline"/>
        </w:rPr>
        <w:t> </w:t>
      </w:r>
      <w:r>
        <w:rPr>
          <w:sz w:val="20"/>
          <w:vertAlign w:val="baseline"/>
        </w:rPr>
        <w:t>Aziz</w:t>
      </w:r>
      <w:r>
        <w:rPr>
          <w:spacing w:val="-2"/>
          <w:sz w:val="20"/>
          <w:vertAlign w:val="baseline"/>
        </w:rPr>
        <w:t> </w:t>
      </w:r>
      <w:r>
        <w:rPr>
          <w:sz w:val="20"/>
          <w:vertAlign w:val="baseline"/>
        </w:rPr>
        <w:t>Abdul,</w:t>
      </w:r>
      <w:r>
        <w:rPr>
          <w:spacing w:val="-2"/>
          <w:sz w:val="20"/>
          <w:vertAlign w:val="baseline"/>
        </w:rPr>
        <w:t> </w:t>
      </w:r>
      <w:r>
        <w:rPr>
          <w:sz w:val="20"/>
          <w:vertAlign w:val="baseline"/>
        </w:rPr>
        <w:t>“Teknik</w:t>
      </w:r>
      <w:r>
        <w:rPr>
          <w:spacing w:val="-2"/>
          <w:sz w:val="20"/>
          <w:vertAlign w:val="baseline"/>
        </w:rPr>
        <w:t> </w:t>
      </w:r>
      <w:r>
        <w:rPr>
          <w:sz w:val="20"/>
          <w:vertAlign w:val="baseline"/>
        </w:rPr>
        <w:t>Analisis</w:t>
      </w:r>
      <w:r>
        <w:rPr>
          <w:spacing w:val="-3"/>
          <w:sz w:val="20"/>
          <w:vertAlign w:val="baseline"/>
        </w:rPr>
        <w:t> </w:t>
      </w:r>
      <w:r>
        <w:rPr>
          <w:sz w:val="20"/>
          <w:vertAlign w:val="baseline"/>
        </w:rPr>
        <w:t>Data</w:t>
      </w:r>
      <w:r>
        <w:rPr>
          <w:spacing w:val="-2"/>
          <w:sz w:val="20"/>
          <w:vertAlign w:val="baseline"/>
        </w:rPr>
        <w:t> </w:t>
      </w:r>
      <w:r>
        <w:rPr>
          <w:sz w:val="20"/>
          <w:vertAlign w:val="baseline"/>
        </w:rPr>
        <w:t>Analisis</w:t>
      </w:r>
      <w:r>
        <w:rPr>
          <w:spacing w:val="-3"/>
          <w:sz w:val="20"/>
          <w:vertAlign w:val="baseline"/>
        </w:rPr>
        <w:t> </w:t>
      </w:r>
      <w:r>
        <w:rPr>
          <w:sz w:val="20"/>
          <w:vertAlign w:val="baseline"/>
        </w:rPr>
        <w:t>Data,” </w:t>
      </w:r>
      <w:r>
        <w:rPr>
          <w:i/>
          <w:sz w:val="20"/>
          <w:vertAlign w:val="baseline"/>
        </w:rPr>
        <w:t>Teknik</w:t>
      </w:r>
      <w:r>
        <w:rPr>
          <w:i/>
          <w:spacing w:val="-1"/>
          <w:sz w:val="20"/>
          <w:vertAlign w:val="baseline"/>
        </w:rPr>
        <w:t> </w:t>
      </w:r>
      <w:r>
        <w:rPr>
          <w:i/>
          <w:sz w:val="20"/>
          <w:vertAlign w:val="baseline"/>
        </w:rPr>
        <w:t>Analisis</w:t>
      </w:r>
      <w:r>
        <w:rPr>
          <w:i/>
          <w:spacing w:val="-3"/>
          <w:sz w:val="20"/>
          <w:vertAlign w:val="baseline"/>
        </w:rPr>
        <w:t> </w:t>
      </w:r>
      <w:r>
        <w:rPr>
          <w:i/>
          <w:sz w:val="20"/>
          <w:vertAlign w:val="baseline"/>
        </w:rPr>
        <w:t>Data</w:t>
      </w:r>
      <w:r>
        <w:rPr>
          <w:i/>
          <w:spacing w:val="-2"/>
          <w:sz w:val="20"/>
          <w:vertAlign w:val="baseline"/>
        </w:rPr>
        <w:t> </w:t>
      </w:r>
      <w:r>
        <w:rPr>
          <w:i/>
          <w:sz w:val="20"/>
          <w:vertAlign w:val="baseline"/>
        </w:rPr>
        <w:t>Analisis</w:t>
      </w:r>
      <w:r>
        <w:rPr>
          <w:i/>
          <w:spacing w:val="-3"/>
          <w:sz w:val="20"/>
          <w:vertAlign w:val="baseline"/>
        </w:rPr>
        <w:t> </w:t>
      </w:r>
      <w:r>
        <w:rPr>
          <w:i/>
          <w:sz w:val="20"/>
          <w:vertAlign w:val="baseline"/>
        </w:rPr>
        <w:t>Data</w:t>
      </w:r>
      <w:r>
        <w:rPr>
          <w:sz w:val="20"/>
          <w:vertAlign w:val="baseline"/>
        </w:rPr>
        <w:t>,</w:t>
      </w:r>
      <w:r>
        <w:rPr>
          <w:spacing w:val="-2"/>
          <w:sz w:val="20"/>
          <w:vertAlign w:val="baseline"/>
        </w:rPr>
        <w:t> </w:t>
      </w:r>
      <w:r>
        <w:rPr>
          <w:sz w:val="20"/>
          <w:vertAlign w:val="baseline"/>
        </w:rPr>
        <w:t>2020, </w:t>
      </w:r>
      <w:r>
        <w:rPr>
          <w:spacing w:val="-2"/>
          <w:sz w:val="20"/>
          <w:vertAlign w:val="baseline"/>
        </w:rPr>
        <w:t>1–15.</w:t>
      </w:r>
    </w:p>
    <w:p>
      <w:pPr>
        <w:spacing w:after="0"/>
        <w:jc w:val="left"/>
        <w:rPr>
          <w:sz w:val="20"/>
        </w:rPr>
        <w:sectPr>
          <w:pgSz w:w="11920" w:h="16850"/>
          <w:pgMar w:header="0" w:footer="990" w:top="1940" w:bottom="1180" w:left="1559" w:right="1133"/>
        </w:sectPr>
      </w:pPr>
    </w:p>
    <w:p>
      <w:pPr>
        <w:pStyle w:val="BodyText"/>
        <w:spacing w:before="31"/>
      </w:pPr>
    </w:p>
    <w:p>
      <w:pPr>
        <w:pStyle w:val="Heading1"/>
        <w:ind w:left="1288"/>
      </w:pPr>
      <w:r>
        <w:rPr/>
        <w:t>BAB </w:t>
      </w:r>
      <w:r>
        <w:rPr>
          <w:spacing w:val="-5"/>
        </w:rPr>
        <w:t>IV</w:t>
      </w:r>
    </w:p>
    <w:p>
      <w:pPr>
        <w:spacing w:before="137"/>
        <w:ind w:left="1290" w:right="1152" w:firstLine="0"/>
        <w:jc w:val="center"/>
        <w:rPr>
          <w:b/>
          <w:sz w:val="24"/>
        </w:rPr>
      </w:pPr>
      <w:r>
        <w:rPr>
          <w:b/>
          <w:sz w:val="24"/>
        </w:rPr>
        <w:t>HASIL</w:t>
      </w:r>
      <w:r>
        <w:rPr>
          <w:b/>
          <w:spacing w:val="-4"/>
          <w:sz w:val="24"/>
        </w:rPr>
        <w:t> </w:t>
      </w:r>
      <w:r>
        <w:rPr>
          <w:b/>
          <w:sz w:val="24"/>
        </w:rPr>
        <w:t>PENELITIAN</w:t>
      </w:r>
      <w:r>
        <w:rPr>
          <w:b/>
          <w:spacing w:val="-5"/>
          <w:sz w:val="24"/>
        </w:rPr>
        <w:t> </w:t>
      </w:r>
      <w:r>
        <w:rPr>
          <w:b/>
          <w:sz w:val="24"/>
        </w:rPr>
        <w:t>DAN</w:t>
      </w:r>
      <w:r>
        <w:rPr>
          <w:b/>
          <w:spacing w:val="-2"/>
          <w:sz w:val="24"/>
        </w:rPr>
        <w:t> PEMBAHASAN</w:t>
      </w:r>
    </w:p>
    <w:p>
      <w:pPr>
        <w:pStyle w:val="Heading2"/>
        <w:numPr>
          <w:ilvl w:val="1"/>
          <w:numId w:val="19"/>
        </w:numPr>
        <w:tabs>
          <w:tab w:pos="1069" w:val="left" w:leader="none"/>
        </w:tabs>
        <w:spacing w:line="240" w:lineRule="auto" w:before="139" w:after="0"/>
        <w:ind w:left="1069" w:right="0" w:hanging="360"/>
        <w:jc w:val="both"/>
      </w:pPr>
      <w:r>
        <w:rPr/>
        <w:t>Gambaran</w:t>
      </w:r>
      <w:r>
        <w:rPr>
          <w:spacing w:val="-4"/>
        </w:rPr>
        <w:t> </w:t>
      </w:r>
      <w:r>
        <w:rPr/>
        <w:t>Umum</w:t>
      </w:r>
      <w:r>
        <w:rPr>
          <w:spacing w:val="-3"/>
        </w:rPr>
        <w:t> </w:t>
      </w:r>
      <w:r>
        <w:rPr/>
        <w:t>Bank</w:t>
      </w:r>
      <w:r>
        <w:rPr>
          <w:spacing w:val="-4"/>
        </w:rPr>
        <w:t> </w:t>
      </w:r>
      <w:r>
        <w:rPr/>
        <w:t>Syariah</w:t>
      </w:r>
      <w:r>
        <w:rPr>
          <w:spacing w:val="-1"/>
        </w:rPr>
        <w:t> </w:t>
      </w:r>
      <w:r>
        <w:rPr/>
        <w:t>Indonesia</w:t>
      </w:r>
      <w:r>
        <w:rPr>
          <w:spacing w:val="-1"/>
        </w:rPr>
        <w:t> </w:t>
      </w:r>
      <w:r>
        <w:rPr/>
        <w:t>KCP</w:t>
      </w:r>
      <w:r>
        <w:rPr>
          <w:spacing w:val="-8"/>
        </w:rPr>
        <w:t> </w:t>
      </w:r>
      <w:r>
        <w:rPr/>
        <w:t>Ungaran</w:t>
      </w:r>
      <w:r>
        <w:rPr>
          <w:spacing w:val="-4"/>
        </w:rPr>
        <w:t> </w:t>
      </w:r>
      <w:r>
        <w:rPr/>
        <w:t>Diponegoro</w:t>
      </w:r>
      <w:r>
        <w:rPr>
          <w:spacing w:val="-2"/>
        </w:rPr>
        <w:t> </w:t>
      </w:r>
      <w:r>
        <w:rPr>
          <w:spacing w:val="-10"/>
        </w:rPr>
        <w:t>1</w:t>
      </w:r>
    </w:p>
    <w:p>
      <w:pPr>
        <w:pStyle w:val="BodyText"/>
        <w:spacing w:line="360" w:lineRule="auto" w:before="140"/>
        <w:ind w:left="992" w:right="560" w:firstLine="566"/>
        <w:jc w:val="both"/>
      </w:pPr>
      <w:r>
        <w:rPr/>
        <w:t>Kabupaten Semarang merupakan salah satu wilayah yang menawarkan potensi yang cukup besar bagi perkembangan perbankan syariah di Indonesia, hal ini dapat dilihat dari data yang dilaporkan oleh Badan Pusat Statistik (BPS) bahwa total penduduk Kabupaten Semarang pada tahun 2021 yang berjumlah 1.059.844 jiwa dan sebanyak 991.535 jiwa beragama Islam yang cenderung membutuhkan sistem keuangan berdasarkan prinsip syariah. Kondisi tersebut membuka peluang bagi perbankan syariah untuk terus berkembang mengingat pangsa pasar yang terbuka lebar. Namun pengetahuan mengenai ekonomi syariah masih terbatas dikalangan masyarakat awam, padahal ekonomi syariah dapat menjadi sistem ekonomi alternatif yang dapat mendukung pembangunan ekonomi Indonesia.</w:t>
      </w:r>
    </w:p>
    <w:p>
      <w:pPr>
        <w:pStyle w:val="BodyText"/>
        <w:spacing w:line="360" w:lineRule="auto"/>
        <w:ind w:left="992" w:right="568" w:firstLine="566"/>
        <w:jc w:val="both"/>
      </w:pPr>
      <w:r>
        <w:rPr/>
        <w:t>Kabupaten Semarang terdapat 2 kantor bank syariah yaitu Bank Syariah Indonesia KCP Ungaran Diponegoro 1 yang berada di Jl Diponegoro No. 205, Kecamatan Ungaran Timur dan Bank Syariah Indonesia KCP Ungaran Diponegoro 2 yang berada di Jl Diponegoro No. 225A Kecamatan Ungaran Barat. Jika dibandingkan dengan jumlah masyarakat Kabupaten Semarang keberadaan bank syariah masih belum memadai karena jumlahnya tergolong sedikit yaitu hanya ada 2 bank syariah di 2 kecamatan sedangkan di Kabupaten Semarang terdapat 19 Kecamatan.</w:t>
      </w:r>
    </w:p>
    <w:p>
      <w:pPr>
        <w:pStyle w:val="BodyText"/>
        <w:spacing w:line="360" w:lineRule="auto" w:before="2"/>
        <w:ind w:left="992" w:right="560" w:firstLine="566"/>
        <w:jc w:val="both"/>
      </w:pPr>
      <w:r>
        <w:rPr/>
        <w:t>Bank Syariah Indonesia cabang Ungaran Diponegoro 1 merupakan bank yang berdiri sejak tahun 2007 dan pada tahun 2007 bank BSI cabang Ungaran Diponegoro 1 ini adalah bank BSM (Bank Syariah Mandiri) yang merupakan salah satu lembaga keuangan dengan kontribusi besar pada perekonomian Indonesia dan pada tanggal 1 februari 2021 berubah menjadi bank BSI cabang Ungaran Diponegoro 1.</w:t>
      </w:r>
    </w:p>
    <w:p>
      <w:pPr>
        <w:pStyle w:val="BodyText"/>
        <w:spacing w:after="0" w:line="360" w:lineRule="auto"/>
        <w:jc w:val="both"/>
        <w:sectPr>
          <w:pgSz w:w="11920" w:h="16850"/>
          <w:pgMar w:header="0" w:footer="990" w:top="1940" w:bottom="1180" w:left="1559" w:right="1133"/>
        </w:sectPr>
      </w:pPr>
    </w:p>
    <w:p>
      <w:pPr>
        <w:pStyle w:val="BodyText"/>
        <w:spacing w:before="31"/>
      </w:pPr>
    </w:p>
    <w:p>
      <w:pPr>
        <w:pStyle w:val="Heading2"/>
        <w:numPr>
          <w:ilvl w:val="1"/>
          <w:numId w:val="19"/>
        </w:numPr>
        <w:tabs>
          <w:tab w:pos="1069" w:val="left" w:leader="none"/>
        </w:tabs>
        <w:spacing w:line="240" w:lineRule="auto" w:before="0" w:after="0"/>
        <w:ind w:left="1069" w:right="0" w:hanging="360"/>
        <w:jc w:val="both"/>
      </w:pPr>
      <w:r>
        <w:rPr/>
        <w:t>Peranan</w:t>
      </w:r>
      <w:r>
        <w:rPr>
          <w:spacing w:val="-1"/>
        </w:rPr>
        <w:t> </w:t>
      </w:r>
      <w:r>
        <w:rPr/>
        <w:t>BSI</w:t>
      </w:r>
      <w:r>
        <w:rPr>
          <w:spacing w:val="-3"/>
        </w:rPr>
        <w:t> </w:t>
      </w:r>
      <w:r>
        <w:rPr/>
        <w:t>KCP</w:t>
      </w:r>
      <w:r>
        <w:rPr>
          <w:spacing w:val="-5"/>
        </w:rPr>
        <w:t> </w:t>
      </w:r>
      <w:r>
        <w:rPr/>
        <w:t>Ungaran</w:t>
      </w:r>
      <w:r>
        <w:rPr>
          <w:spacing w:val="-1"/>
        </w:rPr>
        <w:t> </w:t>
      </w:r>
      <w:r>
        <w:rPr/>
        <w:t>Diponegoro 1</w:t>
      </w:r>
      <w:r>
        <w:rPr>
          <w:spacing w:val="-5"/>
        </w:rPr>
        <w:t> </w:t>
      </w:r>
      <w:r>
        <w:rPr/>
        <w:t>Dalam</w:t>
      </w:r>
      <w:r>
        <w:rPr>
          <w:spacing w:val="-2"/>
        </w:rPr>
        <w:t> </w:t>
      </w:r>
      <w:r>
        <w:rPr/>
        <w:t>Pembiayaan</w:t>
      </w:r>
      <w:r>
        <w:rPr>
          <w:spacing w:val="1"/>
        </w:rPr>
        <w:t> </w:t>
      </w:r>
      <w:r>
        <w:rPr>
          <w:spacing w:val="-4"/>
        </w:rPr>
        <w:t>UMKM</w:t>
      </w:r>
    </w:p>
    <w:p>
      <w:pPr>
        <w:pStyle w:val="BodyText"/>
        <w:spacing w:line="360" w:lineRule="auto" w:before="139"/>
        <w:ind w:left="992" w:right="568" w:firstLine="566"/>
        <w:jc w:val="both"/>
      </w:pPr>
      <w:r>
        <w:rPr/>
        <w:t>Berdasarkan hasil wawancara dengan Bapak Sulistiaji sebagai Branch Manajer di Bank Syariah Indonesia KCP Ungaran Diponegoro 1, beliau mengatakan bahwa :</w:t>
      </w:r>
    </w:p>
    <w:p>
      <w:pPr>
        <w:pStyle w:val="BodyText"/>
        <w:spacing w:line="360" w:lineRule="auto" w:before="2"/>
        <w:ind w:left="1273" w:right="559"/>
        <w:jc w:val="both"/>
      </w:pPr>
      <w:r>
        <w:rPr/>
        <w:t>“Peranan sangat penting. Dalam artian bahwa pemerintah RI mempunyai porsi untuk mengutamakan UMKM sangat besar karena UMKM itu dasar maupun pondasi dari perekonomian di Indonesia karena umkm di Indonesia berjumlah banyak. Maka dari itu BSI sebagai bank BUMN yang kususnya disegmen syariah yaitu mensuport pemerintah dalam hal pengembangan UMKM. Peranan Bank BSI sangat penting karena salah satu yang sangat mendukung program - program pemerintah dalam pengembangan UMKM contoh yang pernah dilakukan oleh Bank BSI yaitu penyaluran KUR dalam program pemerintah dan KUR sendiri kita salurkan kusus untuk UMKM (mikro dan menengah)</w:t>
      </w:r>
      <w:r>
        <w:rPr>
          <w:vertAlign w:val="superscript"/>
        </w:rPr>
        <w:t>27</w:t>
      </w:r>
      <w:r>
        <w:rPr>
          <w:vertAlign w:val="baseline"/>
        </w:rPr>
        <w:t>”</w:t>
      </w:r>
    </w:p>
    <w:p>
      <w:pPr>
        <w:pStyle w:val="BodyText"/>
        <w:spacing w:line="360" w:lineRule="auto" w:before="1"/>
        <w:ind w:left="992" w:right="566" w:firstLine="566"/>
        <w:jc w:val="both"/>
      </w:pPr>
      <w:r>
        <w:rPr/>
        <w:t>Data tersebut diperkuat oleh hasil wawancara dengan Bapak Ahmad Nurmal sebagai Micro Relationship Manajer atau Team Leader di Bank</w:t>
      </w:r>
      <w:r>
        <w:rPr>
          <w:spacing w:val="40"/>
        </w:rPr>
        <w:t> </w:t>
      </w:r>
      <w:r>
        <w:rPr/>
        <w:t>Syariah Indonesia KCP Ungaran Diponegoro 1, beliau mengatakan bahwa :</w:t>
      </w:r>
    </w:p>
    <w:p>
      <w:pPr>
        <w:pStyle w:val="BodyText"/>
        <w:spacing w:line="360" w:lineRule="auto"/>
        <w:ind w:left="1273" w:right="562"/>
        <w:jc w:val="both"/>
      </w:pPr>
      <w:r>
        <w:rPr/>
        <w:t>“Untuk pembiayaan UMKM terutama di kabupaten Semarang di Ungaran untuk penyaluran kur usaha rakyat di bank BSI</w:t>
      </w:r>
      <w:r>
        <w:rPr>
          <w:spacing w:val="-1"/>
        </w:rPr>
        <w:t> </w:t>
      </w:r>
      <w:r>
        <w:rPr/>
        <w:t>KCP Ungaran Diponegoro 1 ini kita sudah menyalurkan pembiayaan sekitar 33 milyar rupiah dan untuk yang non kur sekitar 1,5 milyar rupiah jadi peranan di BSI kita sudah</w:t>
      </w:r>
      <w:r>
        <w:rPr>
          <w:spacing w:val="40"/>
        </w:rPr>
        <w:t> </w:t>
      </w:r>
      <w:r>
        <w:rPr/>
        <w:t>banyak membantu usaha umkm untuk naik kelas yang artinya uasaha nasabah dapat berkembang dari kur yang sudah kita berikan</w:t>
      </w:r>
      <w:r>
        <w:rPr>
          <w:vertAlign w:val="superscript"/>
        </w:rPr>
        <w:t>28</w:t>
      </w:r>
      <w:r>
        <w:rPr>
          <w:vertAlign w:val="baseline"/>
        </w:rPr>
        <w:t>.</w:t>
      </w:r>
    </w:p>
    <w:p>
      <w:pPr>
        <w:pStyle w:val="BodyText"/>
        <w:spacing w:line="360" w:lineRule="auto"/>
        <w:ind w:left="992" w:right="565" w:firstLine="566"/>
        <w:jc w:val="both"/>
      </w:pPr>
      <w:r>
        <w:rPr/>
        <w:t>Sedangkan hasil wawancara yang dilakukan dengan Feradela Oktavia Sumantri sebagai Operational Staff di Bank Syariah Indonesia KCP Ungaran Diponegoro 1, beliau mengatakan bahwa :</w:t>
      </w:r>
    </w:p>
    <w:p>
      <w:pPr>
        <w:pStyle w:val="BodyText"/>
        <w:spacing w:line="360" w:lineRule="auto" w:before="1"/>
        <w:ind w:left="1273" w:right="566"/>
        <w:jc w:val="both"/>
      </w:pPr>
      <w:r>
        <w:rPr/>
        <w:t>“Peranan bank syariah Indonesia KCP Ungaran Diponegoro 1 dalam pembiayaan</w:t>
      </w:r>
      <w:r>
        <w:rPr>
          <w:spacing w:val="29"/>
        </w:rPr>
        <w:t> </w:t>
      </w:r>
      <w:r>
        <w:rPr/>
        <w:t>umkm</w:t>
      </w:r>
      <w:r>
        <w:rPr>
          <w:spacing w:val="33"/>
        </w:rPr>
        <w:t> </w:t>
      </w:r>
      <w:r>
        <w:rPr/>
        <w:t>adalah</w:t>
      </w:r>
      <w:r>
        <w:rPr>
          <w:spacing w:val="31"/>
        </w:rPr>
        <w:t> </w:t>
      </w:r>
      <w:r>
        <w:rPr/>
        <w:t>menjadi</w:t>
      </w:r>
      <w:r>
        <w:rPr>
          <w:spacing w:val="31"/>
        </w:rPr>
        <w:t> </w:t>
      </w:r>
      <w:r>
        <w:rPr/>
        <w:t>salah</w:t>
      </w:r>
      <w:r>
        <w:rPr>
          <w:spacing w:val="30"/>
        </w:rPr>
        <w:t> </w:t>
      </w:r>
      <w:r>
        <w:rPr/>
        <w:t>satu</w:t>
      </w:r>
      <w:r>
        <w:rPr>
          <w:spacing w:val="31"/>
        </w:rPr>
        <w:t> </w:t>
      </w:r>
      <w:r>
        <w:rPr/>
        <w:t>bank</w:t>
      </w:r>
      <w:r>
        <w:rPr>
          <w:spacing w:val="32"/>
        </w:rPr>
        <w:t> </w:t>
      </w:r>
      <w:r>
        <w:rPr/>
        <w:t>yang</w:t>
      </w:r>
      <w:r>
        <w:rPr>
          <w:spacing w:val="28"/>
        </w:rPr>
        <w:t> </w:t>
      </w:r>
      <w:r>
        <w:rPr/>
        <w:t>memiliki</w:t>
      </w:r>
      <w:r>
        <w:rPr>
          <w:spacing w:val="35"/>
        </w:rPr>
        <w:t> </w:t>
      </w:r>
      <w:r>
        <w:rPr>
          <w:spacing w:val="-2"/>
        </w:rPr>
        <w:t>produk</w:t>
      </w:r>
    </w:p>
    <w:p>
      <w:pPr>
        <w:pStyle w:val="BodyText"/>
        <w:spacing w:before="10"/>
        <w:rPr>
          <w:sz w:val="18"/>
        </w:rPr>
      </w:pPr>
      <w:r>
        <w:rPr>
          <w:sz w:val="18"/>
        </w:rPr>
        <mc:AlternateContent>
          <mc:Choice Requires="wps">
            <w:drawing>
              <wp:anchor distT="0" distB="0" distL="0" distR="0" allowOverlap="1" layoutInCell="1" locked="0" behindDoc="1" simplePos="0" relativeHeight="487600640">
                <wp:simplePos x="0" y="0"/>
                <wp:positionH relativeFrom="page">
                  <wp:posOffset>1440180</wp:posOffset>
                </wp:positionH>
                <wp:positionV relativeFrom="paragraph">
                  <wp:posOffset>153159</wp:posOffset>
                </wp:positionV>
                <wp:extent cx="1829435" cy="9525"/>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2.059834pt;width:144.020pt;height:.71997pt;mso-position-horizontal-relative:page;mso-position-vertical-relative:paragraph;z-index:-15715840;mso-wrap-distance-left:0;mso-wrap-distance-right:0" id="docshape22" filled="true" fillcolor="#000000" stroked="false">
                <v:fill type="solid"/>
                <w10:wrap type="topAndBottom"/>
              </v:rect>
            </w:pict>
          </mc:Fallback>
        </mc:AlternateContent>
      </w:r>
    </w:p>
    <w:p>
      <w:pPr>
        <w:spacing w:before="104"/>
        <w:ind w:left="992" w:right="0" w:hanging="286"/>
        <w:jc w:val="left"/>
        <w:rPr>
          <w:sz w:val="20"/>
        </w:rPr>
      </w:pPr>
      <w:r>
        <w:rPr>
          <w:sz w:val="20"/>
          <w:vertAlign w:val="superscript"/>
        </w:rPr>
        <w:t>27</w:t>
      </w:r>
      <w:r>
        <w:rPr>
          <w:spacing w:val="-3"/>
          <w:sz w:val="20"/>
          <w:vertAlign w:val="baseline"/>
        </w:rPr>
        <w:t> </w:t>
      </w:r>
      <w:r>
        <w:rPr>
          <w:sz w:val="20"/>
          <w:vertAlign w:val="baseline"/>
        </w:rPr>
        <w:t>Wawancara</w:t>
      </w:r>
      <w:r>
        <w:rPr>
          <w:spacing w:val="-2"/>
          <w:sz w:val="20"/>
          <w:vertAlign w:val="baseline"/>
        </w:rPr>
        <w:t> </w:t>
      </w:r>
      <w:r>
        <w:rPr>
          <w:sz w:val="20"/>
          <w:vertAlign w:val="baseline"/>
        </w:rPr>
        <w:t>Bapak</w:t>
      </w:r>
      <w:r>
        <w:rPr>
          <w:spacing w:val="-3"/>
          <w:sz w:val="20"/>
          <w:vertAlign w:val="baseline"/>
        </w:rPr>
        <w:t> </w:t>
      </w:r>
      <w:r>
        <w:rPr>
          <w:sz w:val="20"/>
          <w:vertAlign w:val="baseline"/>
        </w:rPr>
        <w:t>Sulistiaji</w:t>
      </w:r>
      <w:r>
        <w:rPr>
          <w:spacing w:val="-1"/>
          <w:sz w:val="20"/>
          <w:vertAlign w:val="baseline"/>
        </w:rPr>
        <w:t> </w:t>
      </w:r>
      <w:r>
        <w:rPr>
          <w:sz w:val="20"/>
          <w:vertAlign w:val="baseline"/>
        </w:rPr>
        <w:t>Branch</w:t>
      </w:r>
      <w:r>
        <w:rPr>
          <w:spacing w:val="-4"/>
          <w:sz w:val="20"/>
          <w:vertAlign w:val="baseline"/>
        </w:rPr>
        <w:t> </w:t>
      </w:r>
      <w:r>
        <w:rPr>
          <w:sz w:val="20"/>
          <w:vertAlign w:val="baseline"/>
        </w:rPr>
        <w:t>Manajer</w:t>
      </w:r>
      <w:r>
        <w:rPr>
          <w:spacing w:val="-4"/>
          <w:sz w:val="20"/>
          <w:vertAlign w:val="baseline"/>
        </w:rPr>
        <w:t> </w:t>
      </w:r>
      <w:r>
        <w:rPr>
          <w:sz w:val="20"/>
          <w:vertAlign w:val="baseline"/>
        </w:rPr>
        <w:t>di</w:t>
      </w:r>
      <w:r>
        <w:rPr>
          <w:spacing w:val="-2"/>
          <w:sz w:val="20"/>
          <w:vertAlign w:val="baseline"/>
        </w:rPr>
        <w:t> </w:t>
      </w:r>
      <w:r>
        <w:rPr>
          <w:sz w:val="20"/>
          <w:vertAlign w:val="baseline"/>
        </w:rPr>
        <w:t>BSI</w:t>
      </w:r>
      <w:r>
        <w:rPr>
          <w:spacing w:val="-3"/>
          <w:sz w:val="20"/>
          <w:vertAlign w:val="baseline"/>
        </w:rPr>
        <w:t> </w:t>
      </w:r>
      <w:r>
        <w:rPr>
          <w:sz w:val="20"/>
          <w:vertAlign w:val="baseline"/>
        </w:rPr>
        <w:t>KCP</w:t>
      </w:r>
      <w:r>
        <w:rPr>
          <w:spacing w:val="-4"/>
          <w:sz w:val="20"/>
          <w:vertAlign w:val="baseline"/>
        </w:rPr>
        <w:t> </w:t>
      </w:r>
      <w:r>
        <w:rPr>
          <w:sz w:val="20"/>
          <w:vertAlign w:val="baseline"/>
        </w:rPr>
        <w:t>Ungaran</w:t>
      </w:r>
      <w:r>
        <w:rPr>
          <w:spacing w:val="-3"/>
          <w:sz w:val="20"/>
          <w:vertAlign w:val="baseline"/>
        </w:rPr>
        <w:t> </w:t>
      </w:r>
      <w:r>
        <w:rPr>
          <w:sz w:val="20"/>
          <w:vertAlign w:val="baseline"/>
        </w:rPr>
        <w:t>Diponegoro</w:t>
      </w:r>
      <w:r>
        <w:rPr>
          <w:spacing w:val="-2"/>
          <w:sz w:val="20"/>
          <w:vertAlign w:val="baseline"/>
        </w:rPr>
        <w:t> </w:t>
      </w:r>
      <w:r>
        <w:rPr>
          <w:sz w:val="20"/>
          <w:vertAlign w:val="baseline"/>
        </w:rPr>
        <w:t>1</w:t>
      </w:r>
      <w:r>
        <w:rPr>
          <w:spacing w:val="-4"/>
          <w:sz w:val="20"/>
          <w:vertAlign w:val="baseline"/>
        </w:rPr>
        <w:t> </w:t>
      </w:r>
      <w:r>
        <w:rPr>
          <w:sz w:val="20"/>
          <w:vertAlign w:val="baseline"/>
        </w:rPr>
        <w:t>pada</w:t>
      </w:r>
      <w:r>
        <w:rPr>
          <w:spacing w:val="-3"/>
          <w:sz w:val="20"/>
          <w:vertAlign w:val="baseline"/>
        </w:rPr>
        <w:t> </w:t>
      </w:r>
      <w:r>
        <w:rPr>
          <w:sz w:val="20"/>
          <w:vertAlign w:val="baseline"/>
        </w:rPr>
        <w:t>tanggal</w:t>
      </w:r>
      <w:r>
        <w:rPr>
          <w:spacing w:val="-3"/>
          <w:sz w:val="20"/>
          <w:vertAlign w:val="baseline"/>
        </w:rPr>
        <w:t> </w:t>
      </w:r>
      <w:r>
        <w:rPr>
          <w:sz w:val="20"/>
          <w:vertAlign w:val="baseline"/>
        </w:rPr>
        <w:t>1 November 2024</w:t>
      </w:r>
    </w:p>
    <w:p>
      <w:pPr>
        <w:spacing w:before="0"/>
        <w:ind w:left="992" w:right="0" w:hanging="286"/>
        <w:jc w:val="left"/>
        <w:rPr>
          <w:sz w:val="20"/>
        </w:rPr>
      </w:pPr>
      <w:r>
        <w:rPr>
          <w:sz w:val="20"/>
          <w:vertAlign w:val="superscript"/>
        </w:rPr>
        <w:t>28</w:t>
      </w:r>
      <w:r>
        <w:rPr>
          <w:spacing w:val="76"/>
          <w:sz w:val="20"/>
          <w:vertAlign w:val="baseline"/>
        </w:rPr>
        <w:t> </w:t>
      </w:r>
      <w:r>
        <w:rPr>
          <w:sz w:val="20"/>
          <w:vertAlign w:val="baseline"/>
        </w:rPr>
        <w:t>Wawancara</w:t>
      </w:r>
      <w:r>
        <w:rPr>
          <w:spacing w:val="77"/>
          <w:sz w:val="20"/>
          <w:vertAlign w:val="baseline"/>
        </w:rPr>
        <w:t> </w:t>
      </w:r>
      <w:r>
        <w:rPr>
          <w:sz w:val="20"/>
          <w:vertAlign w:val="baseline"/>
        </w:rPr>
        <w:t>Bapak</w:t>
      </w:r>
      <w:r>
        <w:rPr>
          <w:spacing w:val="78"/>
          <w:sz w:val="20"/>
          <w:vertAlign w:val="baseline"/>
        </w:rPr>
        <w:t> </w:t>
      </w:r>
      <w:r>
        <w:rPr>
          <w:sz w:val="20"/>
          <w:vertAlign w:val="baseline"/>
        </w:rPr>
        <w:t>Ahmad</w:t>
      </w:r>
      <w:r>
        <w:rPr>
          <w:spacing w:val="78"/>
          <w:sz w:val="20"/>
          <w:vertAlign w:val="baseline"/>
        </w:rPr>
        <w:t> </w:t>
      </w:r>
      <w:r>
        <w:rPr>
          <w:sz w:val="20"/>
          <w:vertAlign w:val="baseline"/>
        </w:rPr>
        <w:t>Nurmal</w:t>
      </w:r>
      <w:r>
        <w:rPr>
          <w:spacing w:val="77"/>
          <w:sz w:val="20"/>
          <w:vertAlign w:val="baseline"/>
        </w:rPr>
        <w:t> </w:t>
      </w:r>
      <w:r>
        <w:rPr>
          <w:sz w:val="20"/>
          <w:vertAlign w:val="baseline"/>
        </w:rPr>
        <w:t>micro</w:t>
      </w:r>
      <w:r>
        <w:rPr>
          <w:spacing w:val="78"/>
          <w:sz w:val="20"/>
          <w:vertAlign w:val="baseline"/>
        </w:rPr>
        <w:t> </w:t>
      </w:r>
      <w:r>
        <w:rPr>
          <w:sz w:val="20"/>
          <w:vertAlign w:val="baseline"/>
        </w:rPr>
        <w:t>relationship</w:t>
      </w:r>
      <w:r>
        <w:rPr>
          <w:spacing w:val="78"/>
          <w:sz w:val="20"/>
          <w:vertAlign w:val="baseline"/>
        </w:rPr>
        <w:t> </w:t>
      </w:r>
      <w:r>
        <w:rPr>
          <w:sz w:val="20"/>
          <w:vertAlign w:val="baseline"/>
        </w:rPr>
        <w:t>manajer</w:t>
      </w:r>
      <w:r>
        <w:rPr>
          <w:spacing w:val="78"/>
          <w:sz w:val="20"/>
          <w:vertAlign w:val="baseline"/>
        </w:rPr>
        <w:t> </w:t>
      </w:r>
      <w:r>
        <w:rPr>
          <w:sz w:val="20"/>
          <w:vertAlign w:val="baseline"/>
        </w:rPr>
        <w:t>di</w:t>
      </w:r>
      <w:r>
        <w:rPr>
          <w:spacing w:val="76"/>
          <w:sz w:val="20"/>
          <w:vertAlign w:val="baseline"/>
        </w:rPr>
        <w:t> </w:t>
      </w:r>
      <w:r>
        <w:rPr>
          <w:sz w:val="20"/>
          <w:vertAlign w:val="baseline"/>
        </w:rPr>
        <w:t>BSI</w:t>
      </w:r>
      <w:r>
        <w:rPr>
          <w:spacing w:val="77"/>
          <w:sz w:val="20"/>
          <w:vertAlign w:val="baseline"/>
        </w:rPr>
        <w:t> </w:t>
      </w:r>
      <w:r>
        <w:rPr>
          <w:sz w:val="20"/>
          <w:vertAlign w:val="baseline"/>
        </w:rPr>
        <w:t>KCP</w:t>
      </w:r>
      <w:r>
        <w:rPr>
          <w:spacing w:val="76"/>
          <w:sz w:val="20"/>
          <w:vertAlign w:val="baseline"/>
        </w:rPr>
        <w:t> </w:t>
      </w:r>
      <w:r>
        <w:rPr>
          <w:sz w:val="20"/>
          <w:vertAlign w:val="baseline"/>
        </w:rPr>
        <w:t>Ungaran Diponegoro 1 pada tanggal 1 November 2024</w:t>
      </w:r>
    </w:p>
    <w:p>
      <w:pPr>
        <w:spacing w:after="0"/>
        <w:jc w:val="left"/>
        <w:rPr>
          <w:sz w:val="20"/>
        </w:rPr>
        <w:sectPr>
          <w:pgSz w:w="11920" w:h="16850"/>
          <w:pgMar w:header="0" w:footer="990" w:top="1940" w:bottom="1180" w:left="1559" w:right="1133"/>
        </w:sectPr>
      </w:pPr>
    </w:p>
    <w:p>
      <w:pPr>
        <w:pStyle w:val="BodyText"/>
        <w:spacing w:before="31"/>
      </w:pPr>
    </w:p>
    <w:p>
      <w:pPr>
        <w:pStyle w:val="BodyText"/>
        <w:spacing w:line="360" w:lineRule="auto"/>
        <w:ind w:left="1273" w:right="570"/>
        <w:jc w:val="both"/>
      </w:pPr>
      <w:r>
        <w:rPr/>
        <w:t>pembiayaan untuk umkm apalagi didaerah Kab Semarang untuk cakupan usaha otomatis banyak juga yang dilevel mikro dan otomatis sangat</w:t>
      </w:r>
      <w:r>
        <w:rPr>
          <w:spacing w:val="40"/>
        </w:rPr>
        <w:t> </w:t>
      </w:r>
      <w:r>
        <w:rPr/>
        <w:t>berperan karena di daerah ini banyak usaha dibidang mikro dan diharapkan BSI Ungaran Diponegoro 1 bisa membantu usaha - usaha tersebut.</w:t>
      </w:r>
      <w:r>
        <w:rPr>
          <w:vertAlign w:val="superscript"/>
        </w:rPr>
        <w:t>29</w:t>
      </w:r>
      <w:r>
        <w:rPr>
          <w:vertAlign w:val="baseline"/>
        </w:rPr>
        <w:t>”</w:t>
      </w:r>
    </w:p>
    <w:p>
      <w:pPr>
        <w:pStyle w:val="BodyText"/>
        <w:spacing w:line="360" w:lineRule="auto"/>
        <w:ind w:left="992" w:right="574" w:firstLine="566"/>
        <w:jc w:val="both"/>
      </w:pPr>
      <w:r>
        <w:rPr/>
        <w:t>Berdasarkan dari hasil wawancara diatas diketahui bahwa peranan sangat penting didalam pengembangan bisnis UMKM contohnya terkait dengan pembiayaan kur.</w:t>
      </w:r>
    </w:p>
    <w:p>
      <w:pPr>
        <w:pStyle w:val="Heading2"/>
        <w:numPr>
          <w:ilvl w:val="1"/>
          <w:numId w:val="19"/>
        </w:numPr>
        <w:tabs>
          <w:tab w:pos="1069" w:val="left" w:leader="none"/>
        </w:tabs>
        <w:spacing w:line="273" w:lineRule="exact" w:before="0" w:after="0"/>
        <w:ind w:left="1069" w:right="0" w:hanging="360"/>
        <w:jc w:val="both"/>
      </w:pPr>
      <w:bookmarkStart w:name="_bookmark22" w:id="24"/>
      <w:bookmarkEnd w:id="24"/>
      <w:r>
        <w:rPr>
          <w:b w:val="0"/>
        </w:rPr>
      </w:r>
      <w:r>
        <w:rPr/>
        <w:t>Regulasi</w:t>
      </w:r>
      <w:r>
        <w:rPr>
          <w:spacing w:val="-1"/>
        </w:rPr>
        <w:t> </w:t>
      </w:r>
      <w:r>
        <w:rPr/>
        <w:t>Penyaluran</w:t>
      </w:r>
      <w:r>
        <w:rPr>
          <w:spacing w:val="-2"/>
        </w:rPr>
        <w:t> </w:t>
      </w:r>
      <w:r>
        <w:rPr/>
        <w:t>KUR</w:t>
      </w:r>
      <w:r>
        <w:rPr>
          <w:spacing w:val="-6"/>
        </w:rPr>
        <w:t> </w:t>
      </w:r>
      <w:r>
        <w:rPr/>
        <w:t>di</w:t>
      </w:r>
      <w:r>
        <w:rPr>
          <w:spacing w:val="-1"/>
        </w:rPr>
        <w:t> </w:t>
      </w:r>
      <w:r>
        <w:rPr/>
        <w:t>BSI</w:t>
      </w:r>
      <w:r>
        <w:rPr>
          <w:spacing w:val="-4"/>
        </w:rPr>
        <w:t> </w:t>
      </w:r>
      <w:r>
        <w:rPr/>
        <w:t>Ungaran</w:t>
      </w:r>
      <w:r>
        <w:rPr>
          <w:spacing w:val="-3"/>
        </w:rPr>
        <w:t> </w:t>
      </w:r>
      <w:r>
        <w:rPr/>
        <w:t>Diponegoro</w:t>
      </w:r>
      <w:r>
        <w:rPr>
          <w:spacing w:val="-1"/>
        </w:rPr>
        <w:t> </w:t>
      </w:r>
      <w:r>
        <w:rPr>
          <w:spacing w:val="-10"/>
        </w:rPr>
        <w:t>1</w:t>
      </w:r>
    </w:p>
    <w:p>
      <w:pPr>
        <w:pStyle w:val="BodyText"/>
        <w:spacing w:line="360" w:lineRule="auto" w:before="142"/>
        <w:ind w:left="992" w:right="568" w:firstLine="566"/>
        <w:jc w:val="both"/>
      </w:pPr>
      <w:r>
        <w:rPr/>
        <w:t>Berdasarkan hasil wawancara dengan Bapak Sulistiaji sebagai Branch Manajer di Bank Syariah Indonesia KCP Ungaran Diponegoro 1, beliau mengatakan bahwa :</w:t>
      </w:r>
    </w:p>
    <w:p>
      <w:pPr>
        <w:pStyle w:val="BodyText"/>
        <w:spacing w:line="360" w:lineRule="auto"/>
        <w:ind w:left="1273" w:right="560"/>
        <w:jc w:val="both"/>
      </w:pPr>
      <w:r>
        <w:rPr/>
        <w:t>“Tentunya regulasi yang dipegang oleh BSI keseluruhan konsepnya yang menganut regulator kita dalam hal ini untuk pengaturan undang – undang untuk penyaluran kur dari pemerintahan kemudian BSI membuat</w:t>
      </w:r>
      <w:r>
        <w:rPr>
          <w:spacing w:val="40"/>
        </w:rPr>
        <w:t> </w:t>
      </w:r>
      <w:r>
        <w:rPr/>
        <w:t>mekanisme untuk penerus seperti apa. Harus ada parameter parameternya, ada ketentuan - ketentuan sendiri selain yang ditentukan oleh BI yang membedakan bank syariah dari bank lain adalah bank syariah menggunakan </w:t>
      </w:r>
      <w:r>
        <w:rPr>
          <w:spacing w:val="-2"/>
        </w:rPr>
        <w:t>agama”</w:t>
      </w:r>
    </w:p>
    <w:p>
      <w:pPr>
        <w:pStyle w:val="BodyText"/>
        <w:spacing w:line="360" w:lineRule="auto" w:before="3"/>
        <w:ind w:left="992" w:right="566" w:firstLine="566"/>
        <w:jc w:val="both"/>
      </w:pPr>
      <w:r>
        <w:rPr/>
        <w:t>Data tersebut diperkuat oleh hasil wawancara dengan Bapak Ahmad Nurmal sebagai Micro Relationship Manajer atau Team Leader di Bank</w:t>
      </w:r>
      <w:r>
        <w:rPr>
          <w:spacing w:val="40"/>
        </w:rPr>
        <w:t> </w:t>
      </w:r>
      <w:r>
        <w:rPr/>
        <w:t>Syariah Indonesia KCP Ungaran Diponegoro 1, beliau mengatakan bahwa :</w:t>
      </w:r>
    </w:p>
    <w:p>
      <w:pPr>
        <w:pStyle w:val="BodyText"/>
        <w:spacing w:line="360" w:lineRule="auto"/>
        <w:ind w:left="1273" w:right="565"/>
        <w:jc w:val="both"/>
      </w:pPr>
      <w:r>
        <w:rPr/>
        <w:t>“Untuk konsep penyaluran KUR karena kita bank syariah berarti kita sesuai dengan syariah jadi yang dipakai angkanya bank atau jual beli yang artinya nasabah untuk tujuan modal kerja atau investasi harus sesuai dengan penggunaan tidak</w:t>
      </w:r>
      <w:r>
        <w:rPr>
          <w:spacing w:val="-1"/>
        </w:rPr>
        <w:t> </w:t>
      </w:r>
      <w:r>
        <w:rPr/>
        <w:t>boleh</w:t>
      </w:r>
      <w:r>
        <w:rPr>
          <w:spacing w:val="-4"/>
        </w:rPr>
        <w:t> </w:t>
      </w:r>
      <w:r>
        <w:rPr/>
        <w:t>sestreaming yaitu</w:t>
      </w:r>
      <w:r>
        <w:rPr>
          <w:spacing w:val="-3"/>
        </w:rPr>
        <w:t> </w:t>
      </w:r>
      <w:r>
        <w:rPr/>
        <w:t>salah</w:t>
      </w:r>
      <w:r>
        <w:rPr>
          <w:spacing w:val="-3"/>
        </w:rPr>
        <w:t> </w:t>
      </w:r>
      <w:r>
        <w:rPr/>
        <w:t>satu</w:t>
      </w:r>
      <w:r>
        <w:rPr>
          <w:spacing w:val="-3"/>
        </w:rPr>
        <w:t> </w:t>
      </w:r>
      <w:r>
        <w:rPr/>
        <w:t>bank</w:t>
      </w:r>
      <w:r>
        <w:rPr>
          <w:spacing w:val="-3"/>
        </w:rPr>
        <w:t> </w:t>
      </w:r>
      <w:r>
        <w:rPr/>
        <w:t>syariah</w:t>
      </w:r>
      <w:r>
        <w:rPr>
          <w:spacing w:val="-3"/>
        </w:rPr>
        <w:t> </w:t>
      </w:r>
      <w:r>
        <w:rPr/>
        <w:t>mengawal supaya nasabah tidak terjadi oneprestasi yang mana tidak sesuai awal usaha atau tidak bisa membayar.”</w:t>
      </w:r>
    </w:p>
    <w:p>
      <w:pPr>
        <w:pStyle w:val="BodyText"/>
        <w:rPr>
          <w:sz w:val="20"/>
        </w:rPr>
      </w:pP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601152">
                <wp:simplePos x="0" y="0"/>
                <wp:positionH relativeFrom="page">
                  <wp:posOffset>1440180</wp:posOffset>
                </wp:positionH>
                <wp:positionV relativeFrom="paragraph">
                  <wp:posOffset>270571</wp:posOffset>
                </wp:positionV>
                <wp:extent cx="1829435" cy="9525"/>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21.304804pt;width:144.020pt;height:.71991pt;mso-position-horizontal-relative:page;mso-position-vertical-relative:paragraph;z-index:-15715328;mso-wrap-distance-left:0;mso-wrap-distance-right:0" id="docshape23" filled="true" fillcolor="#000000" stroked="false">
                <v:fill type="solid"/>
                <w10:wrap type="topAndBottom"/>
              </v:rect>
            </w:pict>
          </mc:Fallback>
        </mc:AlternateContent>
      </w:r>
    </w:p>
    <w:p>
      <w:pPr>
        <w:spacing w:before="104"/>
        <w:ind w:left="992" w:right="653" w:hanging="286"/>
        <w:jc w:val="left"/>
        <w:rPr>
          <w:sz w:val="20"/>
        </w:rPr>
      </w:pPr>
      <w:r>
        <w:rPr>
          <w:sz w:val="20"/>
          <w:vertAlign w:val="superscript"/>
        </w:rPr>
        <w:t>29</w:t>
      </w:r>
      <w:r>
        <w:rPr>
          <w:spacing w:val="-3"/>
          <w:sz w:val="20"/>
          <w:vertAlign w:val="baseline"/>
        </w:rPr>
        <w:t> </w:t>
      </w:r>
      <w:r>
        <w:rPr>
          <w:sz w:val="20"/>
          <w:vertAlign w:val="baseline"/>
        </w:rPr>
        <w:t>Wawancara</w:t>
      </w:r>
      <w:r>
        <w:rPr>
          <w:spacing w:val="-3"/>
          <w:sz w:val="20"/>
          <w:vertAlign w:val="baseline"/>
        </w:rPr>
        <w:t> </w:t>
      </w:r>
      <w:r>
        <w:rPr>
          <w:sz w:val="20"/>
          <w:vertAlign w:val="baseline"/>
        </w:rPr>
        <w:t>Ibu</w:t>
      </w:r>
      <w:r>
        <w:rPr>
          <w:spacing w:val="-3"/>
          <w:sz w:val="20"/>
          <w:vertAlign w:val="baseline"/>
        </w:rPr>
        <w:t> </w:t>
      </w:r>
      <w:r>
        <w:rPr>
          <w:sz w:val="20"/>
          <w:vertAlign w:val="baseline"/>
        </w:rPr>
        <w:t>Feradela</w:t>
      </w:r>
      <w:r>
        <w:rPr>
          <w:spacing w:val="-3"/>
          <w:sz w:val="20"/>
          <w:vertAlign w:val="baseline"/>
        </w:rPr>
        <w:t> </w:t>
      </w:r>
      <w:r>
        <w:rPr>
          <w:sz w:val="20"/>
          <w:vertAlign w:val="baseline"/>
        </w:rPr>
        <w:t>Oktavia</w:t>
      </w:r>
      <w:r>
        <w:rPr>
          <w:spacing w:val="-3"/>
          <w:sz w:val="20"/>
          <w:vertAlign w:val="baseline"/>
        </w:rPr>
        <w:t> </w:t>
      </w:r>
      <w:r>
        <w:rPr>
          <w:sz w:val="20"/>
          <w:vertAlign w:val="baseline"/>
        </w:rPr>
        <w:t>Sumantri</w:t>
      </w:r>
      <w:r>
        <w:rPr>
          <w:spacing w:val="-4"/>
          <w:sz w:val="20"/>
          <w:vertAlign w:val="baseline"/>
        </w:rPr>
        <w:t> </w:t>
      </w:r>
      <w:r>
        <w:rPr>
          <w:sz w:val="20"/>
          <w:vertAlign w:val="baseline"/>
        </w:rPr>
        <w:t>Operational</w:t>
      </w:r>
      <w:r>
        <w:rPr>
          <w:spacing w:val="-3"/>
          <w:sz w:val="20"/>
          <w:vertAlign w:val="baseline"/>
        </w:rPr>
        <w:t> </w:t>
      </w:r>
      <w:r>
        <w:rPr>
          <w:sz w:val="20"/>
          <w:vertAlign w:val="baseline"/>
        </w:rPr>
        <w:t>Staff</w:t>
      </w:r>
      <w:r>
        <w:rPr>
          <w:spacing w:val="-3"/>
          <w:sz w:val="20"/>
          <w:vertAlign w:val="baseline"/>
        </w:rPr>
        <w:t> </w:t>
      </w:r>
      <w:r>
        <w:rPr>
          <w:sz w:val="20"/>
          <w:vertAlign w:val="baseline"/>
        </w:rPr>
        <w:t>di</w:t>
      </w:r>
      <w:r>
        <w:rPr>
          <w:spacing w:val="-4"/>
          <w:sz w:val="20"/>
          <w:vertAlign w:val="baseline"/>
        </w:rPr>
        <w:t> </w:t>
      </w:r>
      <w:r>
        <w:rPr>
          <w:sz w:val="20"/>
          <w:vertAlign w:val="baseline"/>
        </w:rPr>
        <w:t>BSI</w:t>
      </w:r>
      <w:r>
        <w:rPr>
          <w:spacing w:val="-3"/>
          <w:sz w:val="20"/>
          <w:vertAlign w:val="baseline"/>
        </w:rPr>
        <w:t> </w:t>
      </w:r>
      <w:r>
        <w:rPr>
          <w:sz w:val="20"/>
          <w:vertAlign w:val="baseline"/>
        </w:rPr>
        <w:t>KCP</w:t>
      </w:r>
      <w:r>
        <w:rPr>
          <w:spacing w:val="-4"/>
          <w:sz w:val="20"/>
          <w:vertAlign w:val="baseline"/>
        </w:rPr>
        <w:t> </w:t>
      </w:r>
      <w:r>
        <w:rPr>
          <w:sz w:val="20"/>
          <w:vertAlign w:val="baseline"/>
        </w:rPr>
        <w:t>Ungaran</w:t>
      </w:r>
      <w:r>
        <w:rPr>
          <w:spacing w:val="-3"/>
          <w:sz w:val="20"/>
          <w:vertAlign w:val="baseline"/>
        </w:rPr>
        <w:t> </w:t>
      </w:r>
      <w:r>
        <w:rPr>
          <w:sz w:val="20"/>
          <w:vertAlign w:val="baseline"/>
        </w:rPr>
        <w:t>Diponegoro 1 pada tanggal 1 November 2024</w:t>
      </w:r>
    </w:p>
    <w:p>
      <w:pPr>
        <w:spacing w:after="0"/>
        <w:jc w:val="left"/>
        <w:rPr>
          <w:sz w:val="20"/>
        </w:rPr>
        <w:sectPr>
          <w:pgSz w:w="11920" w:h="16850"/>
          <w:pgMar w:header="0" w:footer="990" w:top="1940" w:bottom="1180" w:left="1559" w:right="1133"/>
        </w:sectPr>
      </w:pPr>
    </w:p>
    <w:p>
      <w:pPr>
        <w:pStyle w:val="BodyText"/>
        <w:spacing w:before="31"/>
      </w:pPr>
    </w:p>
    <w:p>
      <w:pPr>
        <w:pStyle w:val="BodyText"/>
        <w:spacing w:line="360" w:lineRule="auto"/>
        <w:ind w:left="992" w:right="573" w:firstLine="566"/>
        <w:jc w:val="both"/>
      </w:pPr>
      <w:r>
        <w:rPr/>
        <w:t>Sedangkan hasil wawancara yang dilakukan dengan Feradela Oktavia Sumantri sebagai Operational Staff di Bank Syariah Indonesia KCP Ungaran Diponegoro 1, beliau mengatakan bahwa :</w:t>
      </w:r>
    </w:p>
    <w:p>
      <w:pPr>
        <w:pStyle w:val="BodyText"/>
        <w:spacing w:line="360" w:lineRule="auto" w:before="2"/>
        <w:ind w:left="1273" w:right="566"/>
        <w:jc w:val="both"/>
      </w:pPr>
      <w:r>
        <w:rPr/>
        <w:t>“Ada kur dan bukan kur terkait sam minimal dan maksimal platfomnya atau pengajuannya dan terkait persyaratan ataupun jaminan itu sama tergantung produk yang dipilih misal mau yang lebih besar bisa dialihkan untuk pinjaman kur.”</w:t>
      </w:r>
    </w:p>
    <w:p>
      <w:pPr>
        <w:pStyle w:val="BodyText"/>
        <w:spacing w:line="360" w:lineRule="auto"/>
        <w:ind w:left="992" w:right="569" w:firstLine="566"/>
        <w:jc w:val="both"/>
      </w:pPr>
      <w:r>
        <w:rPr/>
        <w:t>Berdasarkan dari hasil wawancara diatas diketahui bahwa konsep penyaluran kur di bank BSI berbeda dengan bank pada umumnya karena BSI menggunakan konsep syariah atau konsep agama.</w:t>
      </w:r>
    </w:p>
    <w:p>
      <w:pPr>
        <w:pStyle w:val="Heading2"/>
        <w:numPr>
          <w:ilvl w:val="1"/>
          <w:numId w:val="19"/>
        </w:numPr>
        <w:tabs>
          <w:tab w:pos="1069" w:val="left" w:leader="none"/>
        </w:tabs>
        <w:spacing w:line="240" w:lineRule="auto" w:before="0" w:after="0"/>
        <w:ind w:left="1069" w:right="0" w:hanging="360"/>
        <w:jc w:val="left"/>
      </w:pPr>
      <w:bookmarkStart w:name="_bookmark23" w:id="25"/>
      <w:bookmarkEnd w:id="25"/>
      <w:r>
        <w:rPr>
          <w:b w:val="0"/>
        </w:rPr>
      </w:r>
      <w:r>
        <w:rPr/>
        <w:t>Manfaat</w:t>
      </w:r>
      <w:r>
        <w:rPr>
          <w:spacing w:val="-5"/>
        </w:rPr>
        <w:t> </w:t>
      </w:r>
      <w:r>
        <w:rPr/>
        <w:t>KUR Bagi</w:t>
      </w:r>
      <w:r>
        <w:rPr>
          <w:spacing w:val="-2"/>
        </w:rPr>
        <w:t> </w:t>
      </w:r>
      <w:r>
        <w:rPr/>
        <w:t>Pelaku</w:t>
      </w:r>
      <w:r>
        <w:rPr>
          <w:spacing w:val="1"/>
        </w:rPr>
        <w:t> </w:t>
      </w:r>
      <w:r>
        <w:rPr>
          <w:spacing w:val="-4"/>
        </w:rPr>
        <w:t>UMKM</w:t>
      </w:r>
    </w:p>
    <w:p>
      <w:pPr>
        <w:pStyle w:val="BodyText"/>
        <w:spacing w:line="360" w:lineRule="auto" w:before="138"/>
        <w:ind w:left="992" w:right="568" w:firstLine="566"/>
        <w:jc w:val="both"/>
      </w:pPr>
      <w:r>
        <w:rPr/>
        <w:t>Berdasarkan hasil wawancara dengan Bapak Sulistiaji sebagai Branch Manajer di Bank Syariah Indonesia KCP Ungaran Diponegoro 1, beliau mengatakan bahwa :</w:t>
      </w:r>
    </w:p>
    <w:p>
      <w:pPr>
        <w:pStyle w:val="BodyText"/>
        <w:spacing w:line="360" w:lineRule="auto" w:before="2"/>
        <w:ind w:left="1273" w:right="560"/>
        <w:jc w:val="both"/>
      </w:pPr>
      <w:r>
        <w:rPr/>
        <w:t>“manfaat kur bagi pelaku UMKM adalah sangat besar karena pemerintah sendiri mempunyai misi dalam hal ini untuk lebih menggiatkan program umkm adanya manfaat ini pemerintah akan andil dalam hal subsidi market. Manfaat kur</w:t>
      </w:r>
      <w:r>
        <w:rPr>
          <w:spacing w:val="-2"/>
        </w:rPr>
        <w:t> </w:t>
      </w:r>
      <w:r>
        <w:rPr/>
        <w:t>sangat besar karena</w:t>
      </w:r>
      <w:r>
        <w:rPr>
          <w:spacing w:val="-2"/>
        </w:rPr>
        <w:t> </w:t>
      </w:r>
      <w:r>
        <w:rPr/>
        <w:t>mendorong omset perekonomian lebih</w:t>
      </w:r>
      <w:r>
        <w:rPr>
          <w:spacing w:val="-1"/>
        </w:rPr>
        <w:t> </w:t>
      </w:r>
      <w:r>
        <w:rPr/>
        <w:t>baik lagi. Dan untuk</w:t>
      </w:r>
      <w:r>
        <w:rPr>
          <w:spacing w:val="-1"/>
        </w:rPr>
        <w:t> </w:t>
      </w:r>
      <w:r>
        <w:rPr/>
        <w:t>pembiayaan atau</w:t>
      </w:r>
      <w:r>
        <w:rPr>
          <w:spacing w:val="-1"/>
        </w:rPr>
        <w:t> </w:t>
      </w:r>
      <w:r>
        <w:rPr/>
        <w:t>pinjaman</w:t>
      </w:r>
      <w:r>
        <w:rPr>
          <w:spacing w:val="-1"/>
        </w:rPr>
        <w:t> </w:t>
      </w:r>
      <w:r>
        <w:rPr/>
        <w:t>dengan suku</w:t>
      </w:r>
      <w:r>
        <w:rPr>
          <w:spacing w:val="-1"/>
        </w:rPr>
        <w:t> </w:t>
      </w:r>
      <w:r>
        <w:rPr/>
        <w:t>bunga</w:t>
      </w:r>
      <w:r>
        <w:rPr>
          <w:spacing w:val="-1"/>
        </w:rPr>
        <w:t> </w:t>
      </w:r>
      <w:r>
        <w:rPr/>
        <w:t>rendah untuk pembiayaan kur lebih bagus yang bersuku bunga rendah supaya UMKM mempunyai keuntungan yang lebih.”</w:t>
      </w:r>
    </w:p>
    <w:p>
      <w:pPr>
        <w:pStyle w:val="BodyText"/>
        <w:spacing w:line="360" w:lineRule="auto"/>
        <w:ind w:left="992" w:right="566" w:firstLine="566"/>
        <w:jc w:val="both"/>
      </w:pPr>
      <w:r>
        <w:rPr/>
        <w:t>Data tersebut diperkuat oleh hasil wawancara dengan Bapak Ahmad Nurmal sebagai Micro Relationship Manajer atau Team Leader di Bank</w:t>
      </w:r>
      <w:r>
        <w:rPr>
          <w:spacing w:val="40"/>
        </w:rPr>
        <w:t> </w:t>
      </w:r>
      <w:r>
        <w:rPr/>
        <w:t>Syariah Indonesia KCP Ungaran Diponegoro 1, beliau mengatakan bahwa :</w:t>
      </w:r>
    </w:p>
    <w:p>
      <w:pPr>
        <w:pStyle w:val="BodyText"/>
        <w:spacing w:line="360" w:lineRule="auto" w:before="1"/>
        <w:ind w:left="1273" w:right="565"/>
        <w:jc w:val="both"/>
      </w:pPr>
      <w:r>
        <w:rPr/>
        <w:t>“Manfaat kur bagi pelaku UMKM itu sangat penting dan membantu sekali karena untuk marginya sekitar 6% efektif pertahun atau sekitar 0,26% perbulan itu</w:t>
      </w:r>
      <w:r>
        <w:rPr>
          <w:spacing w:val="-1"/>
        </w:rPr>
        <w:t> </w:t>
      </w:r>
      <w:r>
        <w:rPr/>
        <w:t>sangat murah</w:t>
      </w:r>
      <w:r>
        <w:rPr>
          <w:spacing w:val="-1"/>
        </w:rPr>
        <w:t> </w:t>
      </w:r>
      <w:r>
        <w:rPr/>
        <w:t>sekali dibandingkan</w:t>
      </w:r>
      <w:r>
        <w:rPr>
          <w:spacing w:val="-1"/>
        </w:rPr>
        <w:t> </w:t>
      </w:r>
      <w:r>
        <w:rPr/>
        <w:t>dengan yang baku</w:t>
      </w:r>
      <w:r>
        <w:rPr>
          <w:spacing w:val="-1"/>
        </w:rPr>
        <w:t> </w:t>
      </w:r>
      <w:r>
        <w:rPr/>
        <w:t>disamping itu umkm pada tahun 2019-2021 mengalami corona dan kita mengadakan relaksasi atau restrukturisasi pembayaran karena dengan usaha yang omsetnya menurun supaya bayarnya tetap lancar.”</w:t>
      </w:r>
    </w:p>
    <w:p>
      <w:pPr>
        <w:pStyle w:val="BodyText"/>
        <w:spacing w:after="0" w:line="360" w:lineRule="auto"/>
        <w:jc w:val="both"/>
        <w:sectPr>
          <w:pgSz w:w="11920" w:h="16850"/>
          <w:pgMar w:header="0" w:footer="990" w:top="1940" w:bottom="1180" w:left="1559" w:right="1133"/>
        </w:sectPr>
      </w:pPr>
    </w:p>
    <w:p>
      <w:pPr>
        <w:pStyle w:val="BodyText"/>
        <w:spacing w:before="31"/>
      </w:pPr>
    </w:p>
    <w:p>
      <w:pPr>
        <w:pStyle w:val="BodyText"/>
        <w:spacing w:line="360" w:lineRule="auto"/>
        <w:ind w:left="992" w:right="560" w:firstLine="566"/>
        <w:jc w:val="both"/>
      </w:pPr>
      <w:r>
        <w:rPr/>
        <w:t>Sedangkan</w:t>
      </w:r>
      <w:r>
        <w:rPr>
          <w:spacing w:val="-3"/>
        </w:rPr>
        <w:t> </w:t>
      </w:r>
      <w:r>
        <w:rPr/>
        <w:t>hasil</w:t>
      </w:r>
      <w:r>
        <w:rPr>
          <w:spacing w:val="-2"/>
        </w:rPr>
        <w:t> </w:t>
      </w:r>
      <w:r>
        <w:rPr/>
        <w:t>wawancara</w:t>
      </w:r>
      <w:r>
        <w:rPr>
          <w:spacing w:val="-2"/>
        </w:rPr>
        <w:t> </w:t>
      </w:r>
      <w:r>
        <w:rPr/>
        <w:t>yang</w:t>
      </w:r>
      <w:r>
        <w:rPr>
          <w:spacing w:val="-3"/>
        </w:rPr>
        <w:t> </w:t>
      </w:r>
      <w:r>
        <w:rPr/>
        <w:t>dilakukan</w:t>
      </w:r>
      <w:r>
        <w:rPr>
          <w:spacing w:val="-3"/>
        </w:rPr>
        <w:t> </w:t>
      </w:r>
      <w:r>
        <w:rPr/>
        <w:t>dengan c,</w:t>
      </w:r>
      <w:r>
        <w:rPr>
          <w:spacing w:val="-3"/>
        </w:rPr>
        <w:t> </w:t>
      </w:r>
      <w:r>
        <w:rPr/>
        <w:t>beliau</w:t>
      </w:r>
      <w:r>
        <w:rPr>
          <w:spacing w:val="-1"/>
        </w:rPr>
        <w:t> </w:t>
      </w:r>
      <w:r>
        <w:rPr/>
        <w:t>mengatakan bahwa :</w:t>
      </w:r>
    </w:p>
    <w:p>
      <w:pPr>
        <w:pStyle w:val="BodyText"/>
        <w:spacing w:line="360" w:lineRule="auto"/>
        <w:ind w:left="1273" w:right="565"/>
        <w:jc w:val="both"/>
      </w:pPr>
      <w:r>
        <w:rPr/>
        <w:t>“Manfaatnya untuk tambahan modal usaha dan untuk </w:t>
      </w:r>
      <w:r>
        <w:rPr/>
        <w:t>lebih</w:t>
      </w:r>
      <w:r>
        <w:rPr>
          <w:spacing w:val="80"/>
        </w:rPr>
        <w:t> </w:t>
      </w:r>
      <w:r>
        <w:rPr/>
        <w:t>mengambangkan usaha yang sudah ada dan untuk memperluas usaha yang kecil serta menambah bahan baku untuk produktifitas yang lebih luas.”</w:t>
      </w:r>
    </w:p>
    <w:p>
      <w:pPr>
        <w:pStyle w:val="BodyText"/>
        <w:spacing w:line="360" w:lineRule="auto"/>
        <w:ind w:left="992" w:right="564" w:firstLine="566"/>
        <w:jc w:val="both"/>
      </w:pPr>
      <w:r>
        <w:rPr/>
        <w:t>Berdasarkan dari hasil wawancara diatas diketahui bahwa manfaat kur bagi pelaku UMKM adalah menggerakkan roda perekonomian pada pelaku </w:t>
      </w:r>
      <w:r>
        <w:rPr>
          <w:spacing w:val="-2"/>
        </w:rPr>
        <w:t>UMKM.</w:t>
      </w:r>
    </w:p>
    <w:p>
      <w:pPr>
        <w:pStyle w:val="Heading2"/>
        <w:numPr>
          <w:ilvl w:val="1"/>
          <w:numId w:val="19"/>
        </w:numPr>
        <w:tabs>
          <w:tab w:pos="1069" w:val="left" w:leader="none"/>
        </w:tabs>
        <w:spacing w:line="240" w:lineRule="auto" w:before="1" w:after="0"/>
        <w:ind w:left="1069" w:right="0" w:hanging="360"/>
        <w:jc w:val="both"/>
      </w:pPr>
      <w:r>
        <w:rPr/>
        <w:t>Alasan</w:t>
      </w:r>
      <w:r>
        <w:rPr>
          <w:spacing w:val="-3"/>
        </w:rPr>
        <w:t> </w:t>
      </w:r>
      <w:r>
        <w:rPr/>
        <w:t>Nasabah</w:t>
      </w:r>
      <w:r>
        <w:rPr>
          <w:spacing w:val="-2"/>
        </w:rPr>
        <w:t> </w:t>
      </w:r>
      <w:r>
        <w:rPr/>
        <w:t>Mengambil</w:t>
      </w:r>
      <w:r>
        <w:rPr>
          <w:spacing w:val="-3"/>
        </w:rPr>
        <w:t> </w:t>
      </w:r>
      <w:r>
        <w:rPr/>
        <w:t>KUR</w:t>
      </w:r>
      <w:r>
        <w:rPr>
          <w:spacing w:val="-4"/>
        </w:rPr>
        <w:t> </w:t>
      </w:r>
      <w:r>
        <w:rPr/>
        <w:t>di</w:t>
      </w:r>
      <w:r>
        <w:rPr>
          <w:spacing w:val="-2"/>
        </w:rPr>
        <w:t> </w:t>
      </w:r>
      <w:r>
        <w:rPr/>
        <w:t>BSI</w:t>
      </w:r>
      <w:r>
        <w:rPr>
          <w:spacing w:val="-3"/>
        </w:rPr>
        <w:t> </w:t>
      </w:r>
      <w:r>
        <w:rPr/>
        <w:t>Ungaran</w:t>
      </w:r>
      <w:r>
        <w:rPr>
          <w:spacing w:val="-3"/>
        </w:rPr>
        <w:t> </w:t>
      </w:r>
      <w:r>
        <w:rPr/>
        <w:t>Diponegoro </w:t>
      </w:r>
      <w:r>
        <w:rPr>
          <w:spacing w:val="-10"/>
        </w:rPr>
        <w:t>1</w:t>
      </w:r>
    </w:p>
    <w:p>
      <w:pPr>
        <w:pStyle w:val="BodyText"/>
        <w:spacing w:line="360" w:lineRule="auto" w:before="139"/>
        <w:ind w:left="992" w:right="566" w:firstLine="566"/>
        <w:jc w:val="both"/>
      </w:pPr>
      <w:r>
        <w:rPr/>
        <w:t>Berdasarkan hasil wawancara dengan Bapak Sulistiaji sebagai Branch Manajer di Bank Syariah Indonesia KCP Ungaran Diponegoro 1, beliau mengatakan bahwa :</w:t>
      </w:r>
    </w:p>
    <w:p>
      <w:pPr>
        <w:pStyle w:val="BodyText"/>
        <w:spacing w:line="360" w:lineRule="auto" w:before="2"/>
        <w:ind w:left="1273" w:right="570"/>
        <w:jc w:val="both"/>
        <w:rPr>
          <w:i/>
        </w:rPr>
      </w:pPr>
      <w:r>
        <w:rPr/>
        <w:t>“alasan mengambil kur di BSI Ungaran Diponegoro 1 menurut saya yaitu kedekatan, tempatnya yang terjangkau dan strategis dan biasanya alasan masyarakat karena yang mengikuti aturan dalam agama islam karena</w:t>
      </w:r>
      <w:r>
        <w:rPr>
          <w:spacing w:val="40"/>
        </w:rPr>
        <w:t> </w:t>
      </w:r>
      <w:r>
        <w:rPr/>
        <w:t>bersifat syariah dan alasan lainnya untuk mencoba </w:t>
      </w:r>
      <w:r>
        <w:rPr>
          <w:i/>
        </w:rPr>
        <w:t>working in custumer.</w:t>
      </w:r>
    </w:p>
    <w:p>
      <w:pPr>
        <w:pStyle w:val="BodyText"/>
        <w:spacing w:line="360" w:lineRule="auto"/>
        <w:ind w:left="992" w:right="566" w:firstLine="566"/>
        <w:jc w:val="both"/>
      </w:pPr>
      <w:r>
        <w:rPr/>
        <w:t>Data tersebut diperkuat oleh hasil wawancara dengan Bapak Ahmad Nurmal sebagai Micro Relationship Manajer atau Team Leader di Bank</w:t>
      </w:r>
      <w:r>
        <w:rPr>
          <w:spacing w:val="40"/>
        </w:rPr>
        <w:t> </w:t>
      </w:r>
      <w:r>
        <w:rPr/>
        <w:t>Syariah Indonesia KCP Ungaran Diponegoro 1, beliau mengatakan bahwa :</w:t>
      </w:r>
    </w:p>
    <w:p>
      <w:pPr>
        <w:pStyle w:val="BodyText"/>
        <w:spacing w:line="360" w:lineRule="auto"/>
        <w:ind w:left="1273" w:right="565"/>
        <w:jc w:val="both"/>
      </w:pPr>
      <w:r>
        <w:rPr/>
        <w:t>“Kalau untuk mengambil kur di Bank Syariah Indonesia KCP Ungaran Diponegoro 1 ini rata – rata nasabah yang kita temui memang dia ingin hijrah ke yang syariah. Dan juga karena untuk marginnya yang rendah dan</w:t>
      </w:r>
      <w:r>
        <w:rPr>
          <w:spacing w:val="40"/>
        </w:rPr>
        <w:t> </w:t>
      </w:r>
      <w:r>
        <w:rPr/>
        <w:t>di daerah Ungaran untuk bank syariah belum ada pesaing.”</w:t>
      </w:r>
    </w:p>
    <w:p>
      <w:pPr>
        <w:pStyle w:val="BodyText"/>
        <w:spacing w:line="360" w:lineRule="auto"/>
        <w:ind w:left="992" w:right="572" w:firstLine="566"/>
        <w:jc w:val="both"/>
      </w:pPr>
      <w:r>
        <w:rPr/>
        <w:t>Sedangkan hasil wawancara yang dilakukan dengan Feradela Oktavia Sumantri sebagai Operational Staff di Bank Syariah Indonesia KCP Ungaran Diponegoro 1, beliau mengatakan bahwa :</w:t>
      </w:r>
    </w:p>
    <w:p>
      <w:pPr>
        <w:pStyle w:val="BodyText"/>
        <w:spacing w:line="360" w:lineRule="auto" w:before="1"/>
        <w:ind w:left="1273" w:right="568"/>
        <w:jc w:val="both"/>
      </w:pPr>
      <w:r>
        <w:rPr/>
        <w:t>“Kerana dari bank ini dengan cara syariah dan untuk angsuran bisa disesuaikan kemampuan nasabahnya dan dengan angsuran yang tetap. Dan kalau dibandingkan dengan konvern angsuran menjadi lebih pasti.”</w:t>
      </w:r>
    </w:p>
    <w:p>
      <w:pPr>
        <w:pStyle w:val="BodyText"/>
        <w:spacing w:line="360" w:lineRule="auto"/>
        <w:ind w:left="992" w:right="572" w:firstLine="566"/>
        <w:jc w:val="both"/>
      </w:pPr>
      <w:r>
        <w:rPr/>
        <w:t>Berdasarkan dari hasil wawancara diatas diketahui bahwa alasan mengambil</w:t>
      </w:r>
      <w:r>
        <w:rPr>
          <w:spacing w:val="-2"/>
        </w:rPr>
        <w:t> </w:t>
      </w:r>
      <w:r>
        <w:rPr/>
        <w:t>kur</w:t>
      </w:r>
      <w:r>
        <w:rPr>
          <w:spacing w:val="-2"/>
        </w:rPr>
        <w:t> </w:t>
      </w:r>
      <w:r>
        <w:rPr/>
        <w:t>di</w:t>
      </w:r>
      <w:r>
        <w:rPr>
          <w:spacing w:val="-1"/>
        </w:rPr>
        <w:t> </w:t>
      </w:r>
      <w:r>
        <w:rPr/>
        <w:t>BSI</w:t>
      </w:r>
      <w:r>
        <w:rPr>
          <w:spacing w:val="-9"/>
        </w:rPr>
        <w:t> </w:t>
      </w:r>
      <w:r>
        <w:rPr/>
        <w:t>Ungaran</w:t>
      </w:r>
      <w:r>
        <w:rPr>
          <w:spacing w:val="-1"/>
        </w:rPr>
        <w:t> </w:t>
      </w:r>
      <w:r>
        <w:rPr/>
        <w:t>Diponegoro</w:t>
      </w:r>
      <w:r>
        <w:rPr>
          <w:spacing w:val="-2"/>
        </w:rPr>
        <w:t> </w:t>
      </w:r>
      <w:r>
        <w:rPr/>
        <w:t>1 yaitu</w:t>
      </w:r>
      <w:r>
        <w:rPr>
          <w:spacing w:val="-3"/>
        </w:rPr>
        <w:t> </w:t>
      </w:r>
      <w:r>
        <w:rPr/>
        <w:t>karena</w:t>
      </w:r>
      <w:r>
        <w:rPr>
          <w:spacing w:val="-2"/>
        </w:rPr>
        <w:t> </w:t>
      </w:r>
      <w:r>
        <w:rPr/>
        <w:t>sesuai syariat</w:t>
      </w:r>
      <w:r>
        <w:rPr>
          <w:spacing w:val="-1"/>
        </w:rPr>
        <w:t> </w:t>
      </w:r>
      <w:r>
        <w:rPr/>
        <w:t>islam.</w:t>
      </w:r>
    </w:p>
    <w:p>
      <w:pPr>
        <w:pStyle w:val="BodyText"/>
        <w:spacing w:after="0" w:line="360" w:lineRule="auto"/>
        <w:jc w:val="both"/>
        <w:sectPr>
          <w:pgSz w:w="11920" w:h="16850"/>
          <w:pgMar w:header="0" w:footer="990" w:top="1940" w:bottom="1180" w:left="1559" w:right="1133"/>
        </w:sectPr>
      </w:pPr>
    </w:p>
    <w:p>
      <w:pPr>
        <w:pStyle w:val="BodyText"/>
        <w:spacing w:before="31"/>
      </w:pPr>
    </w:p>
    <w:p>
      <w:pPr>
        <w:pStyle w:val="Heading2"/>
        <w:numPr>
          <w:ilvl w:val="1"/>
          <w:numId w:val="19"/>
        </w:numPr>
        <w:tabs>
          <w:tab w:pos="1069" w:val="left" w:leader="none"/>
        </w:tabs>
        <w:spacing w:line="240" w:lineRule="auto" w:before="0" w:after="0"/>
        <w:ind w:left="1069" w:right="0" w:hanging="360"/>
        <w:jc w:val="both"/>
      </w:pPr>
      <w:r>
        <w:rPr/>
        <w:t>Perkembangan</w:t>
      </w:r>
      <w:r>
        <w:rPr>
          <w:spacing w:val="-5"/>
        </w:rPr>
        <w:t> </w:t>
      </w:r>
      <w:r>
        <w:rPr/>
        <w:t>UMKM</w:t>
      </w:r>
      <w:r>
        <w:rPr>
          <w:spacing w:val="-5"/>
        </w:rPr>
        <w:t> </w:t>
      </w:r>
      <w:r>
        <w:rPr/>
        <w:t>Penerima</w:t>
      </w:r>
      <w:r>
        <w:rPr>
          <w:spacing w:val="-6"/>
        </w:rPr>
        <w:t> </w:t>
      </w:r>
      <w:r>
        <w:rPr/>
        <w:t>Dana</w:t>
      </w:r>
      <w:r>
        <w:rPr>
          <w:spacing w:val="-2"/>
        </w:rPr>
        <w:t> </w:t>
      </w:r>
      <w:r>
        <w:rPr>
          <w:spacing w:val="-4"/>
        </w:rPr>
        <w:t>KUR.</w:t>
      </w:r>
    </w:p>
    <w:p>
      <w:pPr>
        <w:pStyle w:val="ListParagraph"/>
        <w:numPr>
          <w:ilvl w:val="0"/>
          <w:numId w:val="20"/>
        </w:numPr>
        <w:tabs>
          <w:tab w:pos="992" w:val="left" w:leader="none"/>
        </w:tabs>
        <w:spacing w:line="360" w:lineRule="auto" w:before="139" w:after="0"/>
        <w:ind w:left="992" w:right="561" w:hanging="286"/>
        <w:jc w:val="both"/>
        <w:rPr>
          <w:b/>
          <w:sz w:val="24"/>
        </w:rPr>
      </w:pPr>
      <w:r>
        <w:rPr>
          <w:b/>
          <w:sz w:val="24"/>
        </w:rPr>
        <w:t>Syarat Serta Ketentuan BSI Ungaran Diponegoro 1 Untuk Memberikan KUR Kepada Calon Nasabah yang Memenuhi Syarat Serta Ketentuan yang Berlaku.</w:t>
      </w:r>
    </w:p>
    <w:p>
      <w:pPr>
        <w:pStyle w:val="BodyText"/>
        <w:spacing w:line="360" w:lineRule="auto" w:before="2"/>
        <w:ind w:left="992" w:right="568" w:firstLine="566"/>
        <w:jc w:val="both"/>
      </w:pPr>
      <w:r>
        <w:rPr/>
        <w:t>Berdasarkan hasil wawancara dengan Bapak Sulistiaji sebagai Branch Manajer di Bank Syariah Indonesia KCP Ungaran Diponegoro 1, beliau mengatakan bahwa :</w:t>
      </w:r>
    </w:p>
    <w:p>
      <w:pPr>
        <w:pStyle w:val="BodyText"/>
        <w:spacing w:line="360" w:lineRule="auto"/>
        <w:ind w:left="1273" w:right="569" w:firstLine="60"/>
        <w:jc w:val="both"/>
      </w:pPr>
      <w:r>
        <w:rPr/>
        <w:t>“dalam Bank Syariah Indonesia KCP Ungaran Diponegoro 1 kur dibagi menjadi tiga yaitu : Super mikro, mikro dan mikro kecil. Adapun syarat dan ketentuannya yaitu : Syarat umum yang valid dengan 4 c yaitu :</w:t>
      </w:r>
    </w:p>
    <w:p>
      <w:pPr>
        <w:pStyle w:val="ListParagraph"/>
        <w:numPr>
          <w:ilvl w:val="1"/>
          <w:numId w:val="20"/>
        </w:numPr>
        <w:tabs>
          <w:tab w:pos="1839" w:val="left" w:leader="none"/>
        </w:tabs>
        <w:spacing w:line="240" w:lineRule="auto" w:before="0" w:after="0"/>
        <w:ind w:left="1839" w:right="0" w:hanging="278"/>
        <w:jc w:val="both"/>
        <w:rPr>
          <w:sz w:val="24"/>
        </w:rPr>
      </w:pPr>
      <w:r>
        <w:rPr>
          <w:sz w:val="24"/>
        </w:rPr>
        <w:t>capasitas</w:t>
      </w:r>
      <w:r>
        <w:rPr>
          <w:spacing w:val="-3"/>
          <w:sz w:val="24"/>
        </w:rPr>
        <w:t> </w:t>
      </w:r>
      <w:r>
        <w:rPr>
          <w:sz w:val="24"/>
        </w:rPr>
        <w:t>usaha</w:t>
      </w:r>
      <w:r>
        <w:rPr>
          <w:spacing w:val="-4"/>
          <w:sz w:val="24"/>
        </w:rPr>
        <w:t> </w:t>
      </w:r>
      <w:r>
        <w:rPr>
          <w:sz w:val="24"/>
        </w:rPr>
        <w:t>harus</w:t>
      </w:r>
      <w:r>
        <w:rPr>
          <w:spacing w:val="-1"/>
          <w:sz w:val="24"/>
        </w:rPr>
        <w:t> </w:t>
      </w:r>
      <w:r>
        <w:rPr>
          <w:sz w:val="24"/>
        </w:rPr>
        <w:t>bagus </w:t>
      </w:r>
      <w:r>
        <w:rPr>
          <w:spacing w:val="-2"/>
          <w:sz w:val="24"/>
        </w:rPr>
        <w:t>berupaya,</w:t>
      </w:r>
    </w:p>
    <w:p>
      <w:pPr>
        <w:pStyle w:val="ListParagraph"/>
        <w:numPr>
          <w:ilvl w:val="1"/>
          <w:numId w:val="20"/>
        </w:numPr>
        <w:tabs>
          <w:tab w:pos="1838" w:val="left" w:leader="none"/>
        </w:tabs>
        <w:spacing w:line="240" w:lineRule="auto" w:before="135" w:after="0"/>
        <w:ind w:left="1838" w:right="0" w:hanging="277"/>
        <w:jc w:val="both"/>
        <w:rPr>
          <w:sz w:val="24"/>
        </w:rPr>
      </w:pPr>
      <w:r>
        <w:rPr>
          <w:sz w:val="24"/>
        </w:rPr>
        <w:t>carakter</w:t>
      </w:r>
      <w:r>
        <w:rPr>
          <w:spacing w:val="-6"/>
          <w:sz w:val="24"/>
        </w:rPr>
        <w:t> </w:t>
      </w:r>
      <w:r>
        <w:rPr>
          <w:sz w:val="24"/>
        </w:rPr>
        <w:t>harus</w:t>
      </w:r>
      <w:r>
        <w:rPr>
          <w:spacing w:val="-4"/>
          <w:sz w:val="24"/>
        </w:rPr>
        <w:t> </w:t>
      </w:r>
      <w:r>
        <w:rPr>
          <w:sz w:val="24"/>
        </w:rPr>
        <w:t>bagus</w:t>
      </w:r>
      <w:r>
        <w:rPr>
          <w:spacing w:val="-1"/>
          <w:sz w:val="24"/>
        </w:rPr>
        <w:t> </w:t>
      </w:r>
      <w:r>
        <w:rPr>
          <w:sz w:val="24"/>
        </w:rPr>
        <w:t>serta</w:t>
      </w:r>
      <w:r>
        <w:rPr>
          <w:spacing w:val="-5"/>
          <w:sz w:val="24"/>
        </w:rPr>
        <w:t> </w:t>
      </w:r>
      <w:r>
        <w:rPr>
          <w:sz w:val="24"/>
        </w:rPr>
        <w:t>dicek melalui</w:t>
      </w:r>
      <w:r>
        <w:rPr>
          <w:spacing w:val="-3"/>
          <w:sz w:val="24"/>
        </w:rPr>
        <w:t> </w:t>
      </w:r>
      <w:r>
        <w:rPr>
          <w:sz w:val="24"/>
        </w:rPr>
        <w:t>slik</w:t>
      </w:r>
      <w:r>
        <w:rPr>
          <w:spacing w:val="-1"/>
          <w:sz w:val="24"/>
        </w:rPr>
        <w:t> </w:t>
      </w:r>
      <w:r>
        <w:rPr>
          <w:sz w:val="24"/>
        </w:rPr>
        <w:t>dan</w:t>
      </w:r>
      <w:r>
        <w:rPr>
          <w:spacing w:val="1"/>
          <w:sz w:val="24"/>
        </w:rPr>
        <w:t> </w:t>
      </w:r>
      <w:r>
        <w:rPr>
          <w:sz w:val="24"/>
        </w:rPr>
        <w:t>BI</w:t>
      </w:r>
      <w:r>
        <w:rPr>
          <w:spacing w:val="-6"/>
          <w:sz w:val="24"/>
        </w:rPr>
        <w:t> </w:t>
      </w:r>
      <w:r>
        <w:rPr>
          <w:spacing w:val="-2"/>
          <w:sz w:val="24"/>
        </w:rPr>
        <w:t>cheking,</w:t>
      </w:r>
    </w:p>
    <w:p>
      <w:pPr>
        <w:pStyle w:val="ListParagraph"/>
        <w:numPr>
          <w:ilvl w:val="1"/>
          <w:numId w:val="20"/>
        </w:numPr>
        <w:tabs>
          <w:tab w:pos="1842" w:val="left" w:leader="none"/>
        </w:tabs>
        <w:spacing w:line="360" w:lineRule="auto" w:before="139" w:after="0"/>
        <w:ind w:left="1842" w:right="572" w:hanging="281"/>
        <w:jc w:val="both"/>
        <w:rPr>
          <w:sz w:val="24"/>
        </w:rPr>
      </w:pPr>
      <w:r>
        <w:rPr>
          <w:sz w:val="24"/>
        </w:rPr>
        <w:t>coraterral yang deminan nasabah harus memiliki jaminan karena jumlahnya dihitung dari jaminan tersebut,</w:t>
      </w:r>
    </w:p>
    <w:p>
      <w:pPr>
        <w:pStyle w:val="ListParagraph"/>
        <w:numPr>
          <w:ilvl w:val="1"/>
          <w:numId w:val="20"/>
        </w:numPr>
        <w:tabs>
          <w:tab w:pos="1838" w:val="left" w:leader="none"/>
        </w:tabs>
        <w:spacing w:line="240" w:lineRule="auto" w:before="0" w:after="0"/>
        <w:ind w:left="1838" w:right="0" w:hanging="277"/>
        <w:jc w:val="both"/>
        <w:rPr>
          <w:sz w:val="24"/>
        </w:rPr>
      </w:pPr>
      <w:r>
        <w:rPr>
          <w:sz w:val="24"/>
        </w:rPr>
        <w:t>condition</w:t>
      </w:r>
      <w:r>
        <w:rPr>
          <w:spacing w:val="-1"/>
          <w:sz w:val="24"/>
        </w:rPr>
        <w:t> </w:t>
      </w:r>
      <w:r>
        <w:rPr>
          <w:sz w:val="24"/>
        </w:rPr>
        <w:t>of</w:t>
      </w:r>
      <w:r>
        <w:rPr>
          <w:spacing w:val="-3"/>
          <w:sz w:val="24"/>
        </w:rPr>
        <w:t> </w:t>
      </w:r>
      <w:r>
        <w:rPr>
          <w:sz w:val="24"/>
        </w:rPr>
        <w:t>ekonomi dari</w:t>
      </w:r>
      <w:r>
        <w:rPr>
          <w:spacing w:val="-2"/>
          <w:sz w:val="24"/>
        </w:rPr>
        <w:t> </w:t>
      </w:r>
      <w:r>
        <w:rPr>
          <w:sz w:val="24"/>
        </w:rPr>
        <w:t>arti</w:t>
      </w:r>
      <w:r>
        <w:rPr>
          <w:spacing w:val="-1"/>
          <w:sz w:val="24"/>
        </w:rPr>
        <w:t> </w:t>
      </w:r>
      <w:r>
        <w:rPr>
          <w:spacing w:val="-2"/>
          <w:sz w:val="24"/>
        </w:rPr>
        <w:t>eksternal.</w:t>
      </w:r>
    </w:p>
    <w:p>
      <w:pPr>
        <w:pStyle w:val="BodyText"/>
        <w:spacing w:line="360" w:lineRule="auto" w:before="140"/>
        <w:ind w:left="1273" w:right="567"/>
        <w:jc w:val="both"/>
      </w:pPr>
      <w:r>
        <w:rPr/>
        <w:t>Syarat khusus yaitu : foto copy kk, foto copy surat nikah, foto copy npwp, sku</w:t>
      </w:r>
      <w:r>
        <w:rPr>
          <w:spacing w:val="-2"/>
        </w:rPr>
        <w:t> </w:t>
      </w:r>
      <w:r>
        <w:rPr/>
        <w:t>surat</w:t>
      </w:r>
      <w:r>
        <w:rPr>
          <w:spacing w:val="-1"/>
        </w:rPr>
        <w:t> </w:t>
      </w:r>
      <w:r>
        <w:rPr/>
        <w:t>keterangan</w:t>
      </w:r>
      <w:r>
        <w:rPr>
          <w:spacing w:val="-2"/>
        </w:rPr>
        <w:t> </w:t>
      </w:r>
      <w:r>
        <w:rPr/>
        <w:t>dari kelurahan,</w:t>
      </w:r>
      <w:r>
        <w:rPr>
          <w:spacing w:val="-2"/>
        </w:rPr>
        <w:t> </w:t>
      </w:r>
      <w:r>
        <w:rPr/>
        <w:t>dari</w:t>
      </w:r>
      <w:r>
        <w:rPr>
          <w:spacing w:val="-2"/>
        </w:rPr>
        <w:t> </w:t>
      </w:r>
      <w:r>
        <w:rPr/>
        <w:t>nasabah juga</w:t>
      </w:r>
      <w:r>
        <w:rPr>
          <w:spacing w:val="-5"/>
        </w:rPr>
        <w:t> </w:t>
      </w:r>
      <w:r>
        <w:rPr/>
        <w:t>harus</w:t>
      </w:r>
      <w:r>
        <w:rPr>
          <w:spacing w:val="-2"/>
        </w:rPr>
        <w:t> </w:t>
      </w:r>
      <w:r>
        <w:rPr/>
        <w:t>ada</w:t>
      </w:r>
      <w:r>
        <w:rPr>
          <w:spacing w:val="-3"/>
        </w:rPr>
        <w:t> </w:t>
      </w:r>
      <w:r>
        <w:rPr/>
        <w:t>pembukuan misal omset berapa lalu dikumpulkan ke sistem setelah itu dianalisa dan ketemunya berapa.</w:t>
      </w:r>
    </w:p>
    <w:p>
      <w:pPr>
        <w:pStyle w:val="BodyText"/>
        <w:spacing w:line="360" w:lineRule="auto"/>
        <w:ind w:left="1273" w:right="558"/>
        <w:jc w:val="both"/>
      </w:pPr>
      <w:r>
        <w:rPr/>
        <w:t>Ketentuan untuk yang super mikro maksimal dari 500 ribu sampai 10 juta, kemudian</w:t>
      </w:r>
      <w:r>
        <w:rPr>
          <w:spacing w:val="-1"/>
        </w:rPr>
        <w:t> </w:t>
      </w:r>
      <w:r>
        <w:rPr/>
        <w:t>yang</w:t>
      </w:r>
      <w:r>
        <w:rPr>
          <w:spacing w:val="-2"/>
        </w:rPr>
        <w:t> </w:t>
      </w:r>
      <w:r>
        <w:rPr/>
        <w:t>mikro</w:t>
      </w:r>
      <w:r>
        <w:rPr>
          <w:spacing w:val="-1"/>
        </w:rPr>
        <w:t> </w:t>
      </w:r>
      <w:r>
        <w:rPr/>
        <w:t>ketentuan</w:t>
      </w:r>
      <w:r>
        <w:rPr>
          <w:spacing w:val="-1"/>
        </w:rPr>
        <w:t> </w:t>
      </w:r>
      <w:r>
        <w:rPr/>
        <w:t>maksimal dari</w:t>
      </w:r>
      <w:r>
        <w:rPr>
          <w:spacing w:val="-1"/>
        </w:rPr>
        <w:t> </w:t>
      </w:r>
      <w:r>
        <w:rPr/>
        <w:t>10</w:t>
      </w:r>
      <w:r>
        <w:rPr>
          <w:spacing w:val="-1"/>
        </w:rPr>
        <w:t> </w:t>
      </w:r>
      <w:r>
        <w:rPr/>
        <w:t>juta</w:t>
      </w:r>
      <w:r>
        <w:rPr>
          <w:spacing w:val="-4"/>
        </w:rPr>
        <w:t> </w:t>
      </w:r>
      <w:r>
        <w:rPr/>
        <w:t>lebih sampai</w:t>
      </w:r>
      <w:r>
        <w:rPr>
          <w:spacing w:val="-1"/>
        </w:rPr>
        <w:t> </w:t>
      </w:r>
      <w:r>
        <w:rPr/>
        <w:t>100</w:t>
      </w:r>
      <w:r>
        <w:rPr>
          <w:spacing w:val="-1"/>
        </w:rPr>
        <w:t> </w:t>
      </w:r>
      <w:r>
        <w:rPr/>
        <w:t>juta kemudian mikro kecil dengan ketentuan 100 juta sampai 500 juta.”</w:t>
      </w:r>
      <w:r>
        <w:rPr>
          <w:spacing w:val="40"/>
        </w:rPr>
        <w:t> </w:t>
      </w:r>
      <w:r>
        <w:rPr/>
        <w:t>Keentuan harus melihat regulator kita seperti apa supaya bisa berjalan dengan lancar.”</w:t>
      </w:r>
    </w:p>
    <w:p>
      <w:pPr>
        <w:pStyle w:val="BodyText"/>
        <w:spacing w:line="360" w:lineRule="auto" w:before="2"/>
        <w:ind w:left="992" w:right="564" w:firstLine="566"/>
        <w:jc w:val="both"/>
      </w:pPr>
      <w:r>
        <w:rPr/>
        <w:t>Data tersebut diperkuat oleh hasil wawancara dengan Bapak Ahmad Nurmal sebagai Micro Relationship Manajer atau Team Leader di Bank</w:t>
      </w:r>
      <w:r>
        <w:rPr>
          <w:spacing w:val="40"/>
        </w:rPr>
        <w:t> </w:t>
      </w:r>
      <w:r>
        <w:rPr/>
        <w:t>Syariah Indonesia KCP Ungaran Diponegoro 1, beliau mengatakan bahwa :</w:t>
      </w:r>
    </w:p>
    <w:p>
      <w:pPr>
        <w:pStyle w:val="BodyText"/>
        <w:spacing w:line="360" w:lineRule="auto"/>
        <w:ind w:left="1273" w:right="561"/>
        <w:jc w:val="both"/>
      </w:pPr>
      <w:r>
        <w:rPr/>
        <w:t>“Untuk</w:t>
      </w:r>
      <w:r>
        <w:rPr>
          <w:spacing w:val="-3"/>
        </w:rPr>
        <w:t> </w:t>
      </w:r>
      <w:r>
        <w:rPr/>
        <w:t>pengajuan</w:t>
      </w:r>
      <w:r>
        <w:rPr>
          <w:spacing w:val="-3"/>
        </w:rPr>
        <w:t> </w:t>
      </w:r>
      <w:r>
        <w:rPr/>
        <w:t>pembiayaan kur</w:t>
      </w:r>
      <w:r>
        <w:rPr>
          <w:spacing w:val="-1"/>
        </w:rPr>
        <w:t> </w:t>
      </w:r>
      <w:r>
        <w:rPr/>
        <w:t>di</w:t>
      </w:r>
      <w:r>
        <w:rPr>
          <w:spacing w:val="-1"/>
        </w:rPr>
        <w:t> </w:t>
      </w:r>
      <w:r>
        <w:rPr/>
        <w:t>Bank</w:t>
      </w:r>
      <w:r>
        <w:rPr>
          <w:spacing w:val="-1"/>
        </w:rPr>
        <w:t> </w:t>
      </w:r>
      <w:r>
        <w:rPr/>
        <w:t>Syariah</w:t>
      </w:r>
      <w:r>
        <w:rPr>
          <w:spacing w:val="-1"/>
        </w:rPr>
        <w:t> </w:t>
      </w:r>
      <w:r>
        <w:rPr/>
        <w:t>Indonesia KCP</w:t>
      </w:r>
      <w:r>
        <w:rPr>
          <w:spacing w:val="-2"/>
        </w:rPr>
        <w:t> </w:t>
      </w:r>
      <w:r>
        <w:rPr/>
        <w:t>Ungaran Diponegoro</w:t>
      </w:r>
      <w:r>
        <w:rPr>
          <w:spacing w:val="-1"/>
        </w:rPr>
        <w:t> </w:t>
      </w:r>
      <w:r>
        <w:rPr/>
        <w:t>1 ini harus</w:t>
      </w:r>
      <w:r>
        <w:rPr>
          <w:spacing w:val="-2"/>
        </w:rPr>
        <w:t> </w:t>
      </w:r>
      <w:r>
        <w:rPr/>
        <w:t>sesuai dengan syarat dan ketentuan karena untuk kur ini kredit usaha rakyat yang dapat suBSIdi dari pemerintah dan untuk syarat pembiayaannya</w:t>
      </w:r>
      <w:r>
        <w:rPr>
          <w:spacing w:val="40"/>
        </w:rPr>
        <w:t> </w:t>
      </w:r>
      <w:r>
        <w:rPr/>
        <w:t>seperti</w:t>
      </w:r>
      <w:r>
        <w:rPr>
          <w:spacing w:val="40"/>
        </w:rPr>
        <w:t> </w:t>
      </w:r>
      <w:r>
        <w:rPr/>
        <w:t>biasa</w:t>
      </w:r>
      <w:r>
        <w:rPr>
          <w:spacing w:val="40"/>
        </w:rPr>
        <w:t> </w:t>
      </w:r>
      <w:r>
        <w:rPr/>
        <w:t>untuk</w:t>
      </w:r>
      <w:r>
        <w:rPr>
          <w:spacing w:val="40"/>
        </w:rPr>
        <w:t> </w:t>
      </w:r>
      <w:r>
        <w:rPr/>
        <w:t>ktp,</w:t>
      </w:r>
      <w:r>
        <w:rPr>
          <w:spacing w:val="40"/>
        </w:rPr>
        <w:t> </w:t>
      </w:r>
      <w:r>
        <w:rPr/>
        <w:t>kk,</w:t>
      </w:r>
      <w:r>
        <w:rPr>
          <w:spacing w:val="40"/>
        </w:rPr>
        <w:t> </w:t>
      </w:r>
      <w:r>
        <w:rPr/>
        <w:t>surat</w:t>
      </w:r>
      <w:r>
        <w:rPr>
          <w:spacing w:val="40"/>
        </w:rPr>
        <w:t> </w:t>
      </w:r>
      <w:r>
        <w:rPr/>
        <w:t>nikah,</w:t>
      </w:r>
      <w:r>
        <w:rPr>
          <w:spacing w:val="40"/>
        </w:rPr>
        <w:t> </w:t>
      </w:r>
      <w:r>
        <w:rPr/>
        <w:t>surat</w:t>
      </w:r>
      <w:r>
        <w:rPr>
          <w:spacing w:val="40"/>
        </w:rPr>
        <w:t> </w:t>
      </w:r>
      <w:r>
        <w:rPr/>
        <w:t>keterangan</w:t>
      </w:r>
    </w:p>
    <w:p>
      <w:pPr>
        <w:pStyle w:val="BodyText"/>
        <w:spacing w:after="0" w:line="360" w:lineRule="auto"/>
        <w:jc w:val="both"/>
        <w:sectPr>
          <w:pgSz w:w="11920" w:h="16850"/>
          <w:pgMar w:header="0" w:footer="990" w:top="1940" w:bottom="1180" w:left="1559" w:right="1133"/>
        </w:sectPr>
      </w:pPr>
    </w:p>
    <w:p>
      <w:pPr>
        <w:pStyle w:val="BodyText"/>
        <w:spacing w:before="31"/>
      </w:pPr>
    </w:p>
    <w:p>
      <w:pPr>
        <w:pStyle w:val="BodyText"/>
        <w:spacing w:line="360" w:lineRule="auto"/>
        <w:ind w:left="1273" w:right="560"/>
        <w:jc w:val="both"/>
      </w:pPr>
      <w:r>
        <w:rPr/>
        <w:t>usaha, npwp jika diatas 50 juta, dan untuk yang kur diatas 100 juta ada anggunannya yaitu bisa bpkp atau sertifikat dan untuk syarat - syarat yang lain untuk kur sektor yang lain syarat dan ketentuan berbeda – beda serta kolektibilitas harus lancar serta tidak boleh mempunyai investasi atau riwayat modal kerja yang non kur diatas 20 juta”</w:t>
      </w:r>
    </w:p>
    <w:p>
      <w:pPr>
        <w:pStyle w:val="BodyText"/>
        <w:spacing w:line="360" w:lineRule="auto"/>
        <w:ind w:left="992" w:right="562" w:firstLine="566"/>
        <w:jc w:val="both"/>
      </w:pPr>
      <w:r>
        <w:rPr/>
        <w:t>Sedangkan</w:t>
      </w:r>
      <w:r>
        <w:rPr>
          <w:spacing w:val="-2"/>
        </w:rPr>
        <w:t> </w:t>
      </w:r>
      <w:r>
        <w:rPr/>
        <w:t>hasil</w:t>
      </w:r>
      <w:r>
        <w:rPr>
          <w:spacing w:val="-2"/>
        </w:rPr>
        <w:t> </w:t>
      </w:r>
      <w:r>
        <w:rPr/>
        <w:t>wawancara</w:t>
      </w:r>
      <w:r>
        <w:rPr>
          <w:spacing w:val="-4"/>
        </w:rPr>
        <w:t> </w:t>
      </w:r>
      <w:r>
        <w:rPr/>
        <w:t>yang</w:t>
      </w:r>
      <w:r>
        <w:rPr>
          <w:spacing w:val="-5"/>
        </w:rPr>
        <w:t> </w:t>
      </w:r>
      <w:r>
        <w:rPr/>
        <w:t>dilakukan</w:t>
      </w:r>
      <w:r>
        <w:rPr>
          <w:spacing w:val="-2"/>
        </w:rPr>
        <w:t> </w:t>
      </w:r>
      <w:r>
        <w:rPr/>
        <w:t>dengan c,</w:t>
      </w:r>
      <w:r>
        <w:rPr>
          <w:spacing w:val="-3"/>
        </w:rPr>
        <w:t> </w:t>
      </w:r>
      <w:r>
        <w:rPr/>
        <w:t>beliau</w:t>
      </w:r>
      <w:r>
        <w:rPr>
          <w:spacing w:val="-2"/>
        </w:rPr>
        <w:t> </w:t>
      </w:r>
      <w:r>
        <w:rPr/>
        <w:t>mengatakan bahwa :</w:t>
      </w:r>
    </w:p>
    <w:p>
      <w:pPr>
        <w:pStyle w:val="BodyText"/>
        <w:spacing w:line="360" w:lineRule="auto"/>
        <w:ind w:left="1273" w:right="562"/>
        <w:jc w:val="both"/>
      </w:pPr>
      <w:r>
        <w:rPr/>
        <w:t>“Harus memenuhi syarat dan jika tidak memenuhi syarat nantinya akan memberatkan nasabahnya dan untuk banknya sendiri jika nasabah gagal bayar akan mempengaruhi kualitas pembiayaan. Dengan kualitas pembiayaan yang kurang bagus akan berpengaruh terhadap wilayah</w:t>
      </w:r>
      <w:r>
        <w:rPr>
          <w:spacing w:val="40"/>
        </w:rPr>
        <w:t> </w:t>
      </w:r>
      <w:r>
        <w:rPr>
          <w:spacing w:val="-2"/>
        </w:rPr>
        <w:t>cabang.”</w:t>
      </w:r>
    </w:p>
    <w:p>
      <w:pPr>
        <w:pStyle w:val="BodyText"/>
        <w:spacing w:line="360" w:lineRule="auto" w:before="4"/>
        <w:ind w:left="992" w:right="573" w:firstLine="566"/>
        <w:jc w:val="both"/>
      </w:pPr>
      <w:r>
        <w:rPr/>
        <w:t>Berdasarkan dari hasil wawancara diatas diketahui bahwa nasabah atau calon nasabah harus memenuhi syarat serta ketentuan yang berlaku.</w:t>
      </w:r>
    </w:p>
    <w:p>
      <w:pPr>
        <w:pStyle w:val="Heading2"/>
        <w:numPr>
          <w:ilvl w:val="0"/>
          <w:numId w:val="20"/>
        </w:numPr>
        <w:tabs>
          <w:tab w:pos="992" w:val="left" w:leader="none"/>
        </w:tabs>
        <w:spacing w:line="362" w:lineRule="auto" w:before="0" w:after="0"/>
        <w:ind w:left="992" w:right="574" w:hanging="286"/>
        <w:jc w:val="both"/>
      </w:pPr>
      <w:r>
        <w:rPr/>
        <w:t>Apakah Program KUR Sangat Penting Dalam Mengembangkan Usaha </w:t>
      </w:r>
      <w:r>
        <w:rPr>
          <w:spacing w:val="-4"/>
        </w:rPr>
        <w:t>UMKM</w:t>
      </w:r>
    </w:p>
    <w:p>
      <w:pPr>
        <w:pStyle w:val="BodyText"/>
        <w:spacing w:line="360" w:lineRule="auto"/>
        <w:ind w:left="992" w:right="567" w:firstLine="566"/>
        <w:jc w:val="both"/>
      </w:pPr>
      <w:r>
        <w:rPr/>
        <w:t>Berdasarkan hasil wawancara dengan Bapak Sulistiaji sebagai Branch Manajer di Bank Syariah Indonesia KCP Ungaran Diponegoro 1, beliau mengatakan bahwa :</w:t>
      </w:r>
    </w:p>
    <w:p>
      <w:pPr>
        <w:pStyle w:val="BodyText"/>
        <w:spacing w:line="360" w:lineRule="auto"/>
        <w:ind w:left="1273" w:right="562"/>
        <w:jc w:val="both"/>
      </w:pPr>
      <w:r>
        <w:rPr/>
        <w:t>“program kur</w:t>
      </w:r>
      <w:r>
        <w:rPr>
          <w:spacing w:val="-2"/>
        </w:rPr>
        <w:t> </w:t>
      </w:r>
      <w:r>
        <w:rPr/>
        <w:t>sangat</w:t>
      </w:r>
      <w:r>
        <w:rPr>
          <w:spacing w:val="-1"/>
        </w:rPr>
        <w:t> </w:t>
      </w:r>
      <w:r>
        <w:rPr/>
        <w:t>penting</w:t>
      </w:r>
      <w:r>
        <w:rPr>
          <w:spacing w:val="-3"/>
        </w:rPr>
        <w:t> </w:t>
      </w:r>
      <w:r>
        <w:rPr/>
        <w:t>karena</w:t>
      </w:r>
      <w:r>
        <w:rPr>
          <w:spacing w:val="-1"/>
        </w:rPr>
        <w:t> </w:t>
      </w:r>
      <w:r>
        <w:rPr/>
        <w:t>manfaat kur</w:t>
      </w:r>
      <w:r>
        <w:rPr>
          <w:spacing w:val="-2"/>
        </w:rPr>
        <w:t> </w:t>
      </w:r>
      <w:r>
        <w:rPr/>
        <w:t>bagi pelaku</w:t>
      </w:r>
      <w:r>
        <w:rPr>
          <w:spacing w:val="-1"/>
        </w:rPr>
        <w:t> </w:t>
      </w:r>
      <w:r>
        <w:rPr/>
        <w:t>UMKM</w:t>
      </w:r>
      <w:r>
        <w:rPr>
          <w:spacing w:val="-1"/>
        </w:rPr>
        <w:t> </w:t>
      </w:r>
      <w:r>
        <w:rPr/>
        <w:t>adalah sangat besar karena pemerintah sendiri mempunyai misi dalam hal ini untuk lebih menggiatkan program umkm adanya manfaat ini pemerintah akan</w:t>
      </w:r>
      <w:r>
        <w:rPr>
          <w:spacing w:val="40"/>
        </w:rPr>
        <w:t> </w:t>
      </w:r>
      <w:r>
        <w:rPr/>
        <w:t>andil dalam hal suBSIdi market. Manfaat kur sangat besar karena</w:t>
      </w:r>
      <w:r>
        <w:rPr>
          <w:spacing w:val="40"/>
        </w:rPr>
        <w:t> </w:t>
      </w:r>
      <w:r>
        <w:rPr/>
        <w:t>mendorong omset perekonomian lebih baik lagi. Dan untuk pembiayaan</w:t>
      </w:r>
      <w:r>
        <w:rPr>
          <w:spacing w:val="40"/>
        </w:rPr>
        <w:t> </w:t>
      </w:r>
      <w:r>
        <w:rPr/>
        <w:t>atau</w:t>
      </w:r>
      <w:r>
        <w:rPr>
          <w:spacing w:val="-1"/>
        </w:rPr>
        <w:t> </w:t>
      </w:r>
      <w:r>
        <w:rPr/>
        <w:t>pinjaman</w:t>
      </w:r>
      <w:r>
        <w:rPr>
          <w:spacing w:val="-1"/>
        </w:rPr>
        <w:t> </w:t>
      </w:r>
      <w:r>
        <w:rPr/>
        <w:t>dengan suku bunga</w:t>
      </w:r>
      <w:r>
        <w:rPr>
          <w:spacing w:val="-2"/>
        </w:rPr>
        <w:t> </w:t>
      </w:r>
      <w:r>
        <w:rPr/>
        <w:t>rendah untuk pembiayaan kur</w:t>
      </w:r>
      <w:r>
        <w:rPr>
          <w:spacing w:val="-2"/>
        </w:rPr>
        <w:t> </w:t>
      </w:r>
      <w:r>
        <w:rPr/>
        <w:t>lebih bagus yang bersuku bunga rendah supaya UMKM mempunyai keuntungan yang </w:t>
      </w:r>
      <w:r>
        <w:rPr>
          <w:spacing w:val="-2"/>
        </w:rPr>
        <w:t>lebih.”</w:t>
      </w:r>
    </w:p>
    <w:p>
      <w:pPr>
        <w:pStyle w:val="BodyText"/>
        <w:spacing w:line="360" w:lineRule="auto"/>
        <w:ind w:left="992" w:right="575" w:firstLine="566"/>
        <w:jc w:val="both"/>
      </w:pPr>
      <w:r>
        <w:rPr/>
        <w:t>Berdasarkan dari hasil wawancara diatas diketahui bahwa program kur sangat penting karena adanya manfaat dari program kur ini.</w:t>
      </w:r>
    </w:p>
    <w:p>
      <w:pPr>
        <w:pStyle w:val="BodyText"/>
        <w:spacing w:after="0" w:line="360" w:lineRule="auto"/>
        <w:jc w:val="both"/>
        <w:sectPr>
          <w:pgSz w:w="11920" w:h="16850"/>
          <w:pgMar w:header="0" w:footer="990" w:top="1940" w:bottom="1180" w:left="1559" w:right="1133"/>
        </w:sectPr>
      </w:pPr>
    </w:p>
    <w:p>
      <w:pPr>
        <w:pStyle w:val="BodyText"/>
        <w:spacing w:before="31"/>
      </w:pPr>
    </w:p>
    <w:p>
      <w:pPr>
        <w:pStyle w:val="BodyText"/>
        <w:spacing w:line="360" w:lineRule="auto"/>
        <w:ind w:left="992" w:right="566" w:firstLine="566"/>
        <w:jc w:val="both"/>
      </w:pPr>
      <w:r>
        <w:rPr/>
        <w:t>Data tersebut diperkuat oleh hasil wawancara dengan Bapak Ahmad Nurmal sebagai Micro Relationship Manajer atau Team Leader di Bank</w:t>
      </w:r>
      <w:r>
        <w:rPr>
          <w:spacing w:val="40"/>
        </w:rPr>
        <w:t> </w:t>
      </w:r>
      <w:r>
        <w:rPr/>
        <w:t>Syariah Indonesia KCP Ungaran Diponegoro 1, beliau mengatakan bahwa :</w:t>
      </w:r>
    </w:p>
    <w:p>
      <w:pPr>
        <w:pStyle w:val="BodyText"/>
        <w:spacing w:line="360" w:lineRule="auto" w:before="2"/>
        <w:ind w:left="1273" w:right="564"/>
        <w:jc w:val="both"/>
      </w:pPr>
      <w:r>
        <w:rPr/>
        <w:t>“Sangat penting sekali karena dengan margin yang kita dirikan sekali itu harapan dari umkm kita berjalan dan kita melakukan sosialisasi ke umkm semarang dari para umkm harapan meraka untuk aturan jangan dipersulit</w:t>
      </w:r>
      <w:r>
        <w:rPr>
          <w:spacing w:val="40"/>
        </w:rPr>
        <w:t> </w:t>
      </w:r>
      <w:r>
        <w:rPr/>
        <w:t>dan jangan dibatasi dan tanpa anggunan karena sangat membantu untuk permodalan umkm karena dengan suku bungan yang sangat rendah.”</w:t>
      </w:r>
    </w:p>
    <w:p>
      <w:pPr>
        <w:pStyle w:val="BodyText"/>
        <w:spacing w:line="360" w:lineRule="auto" w:before="2"/>
        <w:ind w:left="992" w:right="577" w:firstLine="566"/>
        <w:jc w:val="both"/>
      </w:pPr>
      <w:r>
        <w:rPr/>
        <w:t>Sedangkan hasil wawancara yang dilakukan dengan Feradela Oktavia Sumantri sebagai Operational Staff di Bank Syariah Indonesia KCP Ungaran Diponegoro 1, beliau mengatakan bahwa :</w:t>
      </w:r>
    </w:p>
    <w:p>
      <w:pPr>
        <w:pStyle w:val="BodyText"/>
        <w:spacing w:line="360" w:lineRule="auto"/>
        <w:ind w:left="1273" w:right="567"/>
        <w:jc w:val="both"/>
      </w:pPr>
      <w:r>
        <w:rPr/>
        <w:t>“Sangat penting karena jika usaha sudah bagus dan Cuma kekurangan di pembiayaan maupun modal menjadi tidak sah dan jika ingin usaha lebih berkembang jadi memilih untuk mengambil program kur.”</w:t>
      </w:r>
    </w:p>
    <w:p>
      <w:pPr>
        <w:pStyle w:val="BodyText"/>
        <w:spacing w:line="362" w:lineRule="auto"/>
        <w:ind w:left="992" w:right="575" w:firstLine="566"/>
        <w:jc w:val="both"/>
      </w:pPr>
      <w:r>
        <w:rPr/>
        <w:t>Berdasarkan dari hasil wawancara diatas diketahui bahwa program kur sangat penting dalam mengembangkan umkm.</w:t>
      </w:r>
    </w:p>
    <w:p>
      <w:pPr>
        <w:pStyle w:val="Heading2"/>
        <w:numPr>
          <w:ilvl w:val="0"/>
          <w:numId w:val="20"/>
        </w:numPr>
        <w:tabs>
          <w:tab w:pos="851" w:val="left" w:leader="none"/>
          <w:tab w:pos="956" w:val="left" w:leader="none"/>
        </w:tabs>
        <w:spacing w:line="360" w:lineRule="auto" w:before="0" w:after="0"/>
        <w:ind w:left="851" w:right="571" w:hanging="142"/>
        <w:jc w:val="both"/>
      </w:pPr>
      <w:r>
        <w:rPr/>
        <w:t>Perkembangan UMKM Penerima Dana KUR di BSI Ungaran Diponegoro </w:t>
      </w:r>
      <w:r>
        <w:rPr>
          <w:spacing w:val="-10"/>
        </w:rPr>
        <w:t>1</w:t>
      </w:r>
    </w:p>
    <w:p>
      <w:pPr>
        <w:pStyle w:val="BodyText"/>
        <w:spacing w:line="360" w:lineRule="auto"/>
        <w:ind w:left="992" w:right="568" w:firstLine="566"/>
        <w:jc w:val="both"/>
      </w:pPr>
      <w:r>
        <w:rPr/>
        <w:t>Berdasarkan hasil wawancara dengan Bapak Sulistiaji sebagai Branch Manajer di Bank Syariah Indonesia KCP Ungaran Diponegoro 1, beliau mengatakan bahwa :</w:t>
      </w:r>
    </w:p>
    <w:p>
      <w:pPr>
        <w:pStyle w:val="BodyText"/>
        <w:spacing w:line="360" w:lineRule="auto"/>
        <w:ind w:left="1273" w:right="567"/>
        <w:jc w:val="both"/>
      </w:pPr>
      <w:r>
        <w:rPr/>
        <w:t>“KUR adalah prodak mikro yang ada pada jaman dulu dan prodak yang diambil di BSI yaitu adalah prodaknya BRI syariah diambil karena produknya bagus, programnya bagus dll. Perkembangan khusus </w:t>
      </w:r>
      <w:r>
        <w:rPr/>
        <w:t>yang dimiliki diumkm yaitu lebih banyak yang berkembang dan menjadi perkembangan dalam masyarakat yang paling menguntungkan dan dengan perkembangan yang bagus khususnya di BSI KCP Ungaran Diponegoro 1.</w:t>
      </w:r>
    </w:p>
    <w:p>
      <w:pPr>
        <w:pStyle w:val="BodyText"/>
        <w:spacing w:line="360" w:lineRule="auto"/>
        <w:ind w:left="992" w:right="566" w:firstLine="566"/>
        <w:jc w:val="both"/>
      </w:pPr>
      <w:r>
        <w:rPr/>
        <w:t>Data tersebut diperkuat oleh hasil wawancara dengan Bapak Ahmad Nurmal sebagai Micro Relationship Manajer atau Team Leader di Bank</w:t>
      </w:r>
      <w:r>
        <w:rPr>
          <w:spacing w:val="40"/>
        </w:rPr>
        <w:t> </w:t>
      </w:r>
      <w:r>
        <w:rPr/>
        <w:t>Syariah Indonesia KCP Ungaran Diponegoro 1, beliau mengatakan bahwa :</w:t>
      </w:r>
    </w:p>
    <w:p>
      <w:pPr>
        <w:pStyle w:val="BodyText"/>
        <w:spacing w:after="0" w:line="360" w:lineRule="auto"/>
        <w:jc w:val="both"/>
        <w:sectPr>
          <w:pgSz w:w="11920" w:h="16850"/>
          <w:pgMar w:header="0" w:footer="990" w:top="1940" w:bottom="1180" w:left="1559" w:right="1133"/>
        </w:sectPr>
      </w:pPr>
    </w:p>
    <w:p>
      <w:pPr>
        <w:pStyle w:val="BodyText"/>
        <w:spacing w:before="31"/>
      </w:pPr>
    </w:p>
    <w:p>
      <w:pPr>
        <w:pStyle w:val="BodyText"/>
        <w:spacing w:line="360" w:lineRule="auto"/>
        <w:ind w:left="1273" w:right="567"/>
        <w:jc w:val="both"/>
      </w:pPr>
      <w:r>
        <w:rPr/>
        <w:t>“Perkembangan UMKM semenjak korona banyak umkm yang mengalami gulung tikar dan setelah korona banyak yang merintis usahanya lagi dan dikasih permodalan dan mulai sekarang mulai banyak yang bangkrut dan kembali normal dengan omset yang lebih berkembang.”</w:t>
      </w:r>
    </w:p>
    <w:p>
      <w:pPr>
        <w:pStyle w:val="BodyText"/>
        <w:spacing w:line="360" w:lineRule="auto"/>
        <w:ind w:left="992" w:right="569" w:firstLine="566"/>
        <w:jc w:val="both"/>
      </w:pPr>
      <w:r>
        <w:rPr/>
        <w:t>Sedangkan hasil wawancara yang dilakukan dengan Feradela Oktavia Sumantri sebagai Operational Staff di Bank Syariah Indonesia KCP Ungaran Diponegoro 1, beliau mengatakan bahwa :</w:t>
      </w:r>
    </w:p>
    <w:p>
      <w:pPr>
        <w:pStyle w:val="BodyText"/>
        <w:spacing w:line="360" w:lineRule="auto"/>
        <w:ind w:left="1273" w:right="562"/>
        <w:jc w:val="both"/>
      </w:pPr>
      <w:r>
        <w:rPr/>
        <w:t>“Perkembangannya yaitu usaha yang bener - bener ada usahanya untuk target pasar dan dalam pengambilan kur usaha diharapkan usaha tersebut bisa berkembang.”</w:t>
      </w:r>
    </w:p>
    <w:p>
      <w:pPr>
        <w:pStyle w:val="BodyText"/>
        <w:spacing w:line="360" w:lineRule="auto" w:before="4"/>
        <w:ind w:left="992" w:right="576" w:firstLine="566"/>
        <w:jc w:val="both"/>
      </w:pPr>
      <w:r>
        <w:rPr/>
        <w:t>Berdasarkan dari hasil wawancara diatas diketahui bahwa dengan adanya penerima dana kur usaha pada umkm dapat berkembang.</w:t>
      </w:r>
    </w:p>
    <w:p>
      <w:pPr>
        <w:pStyle w:val="Heading2"/>
        <w:numPr>
          <w:ilvl w:val="1"/>
          <w:numId w:val="19"/>
        </w:numPr>
        <w:tabs>
          <w:tab w:pos="1069" w:val="left" w:leader="none"/>
        </w:tabs>
        <w:spacing w:line="274" w:lineRule="exact" w:before="0" w:after="0"/>
        <w:ind w:left="1069" w:right="0" w:hanging="360"/>
        <w:jc w:val="both"/>
      </w:pPr>
      <w:bookmarkStart w:name="_bookmark24" w:id="26"/>
      <w:bookmarkEnd w:id="26"/>
      <w:r>
        <w:rPr>
          <w:b w:val="0"/>
        </w:rPr>
      </w:r>
      <w:r>
        <w:rPr/>
        <w:t>Studi</w:t>
      </w:r>
      <w:r>
        <w:rPr>
          <w:spacing w:val="-2"/>
        </w:rPr>
        <w:t> </w:t>
      </w:r>
      <w:r>
        <w:rPr/>
        <w:t>Kasus</w:t>
      </w:r>
      <w:r>
        <w:rPr>
          <w:spacing w:val="-1"/>
        </w:rPr>
        <w:t> </w:t>
      </w:r>
      <w:r>
        <w:rPr>
          <w:spacing w:val="-2"/>
        </w:rPr>
        <w:t>Nasabah</w:t>
      </w:r>
    </w:p>
    <w:p>
      <w:pPr>
        <w:pStyle w:val="ListParagraph"/>
        <w:numPr>
          <w:ilvl w:val="2"/>
          <w:numId w:val="19"/>
        </w:numPr>
        <w:tabs>
          <w:tab w:pos="988" w:val="left" w:leader="none"/>
          <w:tab w:pos="992" w:val="left" w:leader="none"/>
        </w:tabs>
        <w:spacing w:line="340" w:lineRule="auto" w:before="141" w:after="0"/>
        <w:ind w:left="992" w:right="569" w:hanging="286"/>
        <w:jc w:val="both"/>
        <w:rPr>
          <w:sz w:val="24"/>
        </w:rPr>
      </w:pPr>
      <w:r>
        <w:rPr>
          <w:sz w:val="24"/>
        </w:rPr>
        <w:t>Adapun hasil wawancara dengan nasabah Bank BSI cabang Ungaran Diponegoro 1 yaitu sebagai berikut :</w:t>
      </w:r>
    </w:p>
    <w:p>
      <w:pPr>
        <w:pStyle w:val="BodyText"/>
        <w:spacing w:line="360" w:lineRule="auto" w:before="24"/>
        <w:ind w:left="992" w:right="575" w:firstLine="566"/>
        <w:jc w:val="both"/>
      </w:pPr>
      <w:r>
        <w:rPr/>
        <w:t>Berdasarkan hasil wawancara dengan Bapak Muhammad Rifan nasabah Bank BSI cabang Ungaran Diponegoro 1.</w:t>
      </w:r>
    </w:p>
    <w:p>
      <w:pPr>
        <w:pStyle w:val="BodyText"/>
        <w:spacing w:line="360" w:lineRule="auto" w:before="3"/>
        <w:ind w:left="1273" w:right="563"/>
        <w:jc w:val="both"/>
      </w:pPr>
      <w:r>
        <w:rPr/>
        <w:t>“Kur yang saya ambil sebesar 450 juta digunakan untuk pembangunan</w:t>
      </w:r>
      <w:r>
        <w:rPr>
          <w:spacing w:val="80"/>
        </w:rPr>
        <w:t> </w:t>
      </w:r>
      <w:r>
        <w:rPr/>
        <w:t>green</w:t>
      </w:r>
      <w:r>
        <w:rPr>
          <w:spacing w:val="-1"/>
        </w:rPr>
        <w:t> </w:t>
      </w:r>
      <w:r>
        <w:rPr/>
        <w:t>house</w:t>
      </w:r>
      <w:r>
        <w:rPr>
          <w:spacing w:val="-1"/>
        </w:rPr>
        <w:t> </w:t>
      </w:r>
      <w:r>
        <w:rPr/>
        <w:t>(rumah</w:t>
      </w:r>
      <w:r>
        <w:rPr>
          <w:spacing w:val="-1"/>
        </w:rPr>
        <w:t> </w:t>
      </w:r>
      <w:r>
        <w:rPr/>
        <w:t>lindung</w:t>
      </w:r>
      <w:r>
        <w:rPr>
          <w:spacing w:val="-6"/>
        </w:rPr>
        <w:t> </w:t>
      </w:r>
      <w:r>
        <w:rPr/>
        <w:t>bunga)</w:t>
      </w:r>
      <w:r>
        <w:rPr>
          <w:spacing w:val="-1"/>
        </w:rPr>
        <w:t> </w:t>
      </w:r>
      <w:r>
        <w:rPr/>
        <w:t>berisi</w:t>
      </w:r>
      <w:r>
        <w:rPr>
          <w:spacing w:val="-1"/>
        </w:rPr>
        <w:t> </w:t>
      </w:r>
      <w:r>
        <w:rPr/>
        <w:t>tanaman</w:t>
      </w:r>
      <w:r>
        <w:rPr>
          <w:spacing w:val="-1"/>
        </w:rPr>
        <w:t> </w:t>
      </w:r>
      <w:r>
        <w:rPr/>
        <w:t>bunga</w:t>
      </w:r>
      <w:r>
        <w:rPr>
          <w:spacing w:val="-2"/>
        </w:rPr>
        <w:t> </w:t>
      </w:r>
      <w:r>
        <w:rPr/>
        <w:t>krisan dan</w:t>
      </w:r>
      <w:r>
        <w:rPr>
          <w:spacing w:val="-1"/>
        </w:rPr>
        <w:t> </w:t>
      </w:r>
      <w:r>
        <w:rPr/>
        <w:t>mawar. Saya meminjam kur dengan akad murabahah dengan jangka pinjam 5 tahun dan dengan angsuran perbulan 8 juta. Menurut saya peran kur sangat membantu masyarakat kalangan</w:t>
      </w:r>
      <w:r>
        <w:rPr>
          <w:spacing w:val="-1"/>
        </w:rPr>
        <w:t> </w:t>
      </w:r>
      <w:r>
        <w:rPr/>
        <w:t>menegah kebawah. Kondisi umkm</w:t>
      </w:r>
      <w:r>
        <w:rPr>
          <w:spacing w:val="-2"/>
        </w:rPr>
        <w:t> </w:t>
      </w:r>
      <w:r>
        <w:rPr/>
        <w:t>sebelum dan sesudah mendapatkan kur ada perbedaan yang sangat banyak. BSI KCP Ungaran Diponegoro 1 dapat mampu memberikan pelayanan jasa cicilan</w:t>
      </w:r>
      <w:r>
        <w:rPr>
          <w:spacing w:val="80"/>
        </w:rPr>
        <w:t> </w:t>
      </w:r>
      <w:r>
        <w:rPr/>
        <w:t>kur yang memuaskan untuk nasabah. Manfaat yang saya rasakan dari</w:t>
      </w:r>
      <w:r>
        <w:rPr>
          <w:spacing w:val="80"/>
        </w:rPr>
        <w:t> </w:t>
      </w:r>
      <w:r>
        <w:rPr/>
        <w:t>produk cicilan kur untuk nasabah yaitu saya bisa membangun rumah. Angsuran yang diberikan oleh BSI KCP Ungaran Diponegoro 1 cukup ringan dikarenakan tidak adanya biaya admistrasi dan juga bisa dinegosiasi</w:t>
      </w:r>
    </w:p>
    <w:p>
      <w:pPr>
        <w:pStyle w:val="BodyText"/>
        <w:spacing w:after="0" w:line="360" w:lineRule="auto"/>
        <w:jc w:val="both"/>
        <w:sectPr>
          <w:pgSz w:w="11920" w:h="16850"/>
          <w:pgMar w:header="0" w:footer="990" w:top="1940" w:bottom="1180" w:left="1559" w:right="1133"/>
        </w:sectPr>
      </w:pPr>
    </w:p>
    <w:p>
      <w:pPr>
        <w:pStyle w:val="BodyText"/>
        <w:spacing w:before="31"/>
      </w:pPr>
    </w:p>
    <w:p>
      <w:pPr>
        <w:pStyle w:val="BodyText"/>
        <w:spacing w:line="360" w:lineRule="auto"/>
        <w:ind w:left="1273" w:right="575"/>
        <w:jc w:val="both"/>
      </w:pPr>
      <w:r>
        <w:rPr/>
        <w:t>dengan notarisnya dan tiap angsurannya tiap bulan ada selisih dengan angsuran bank lain dengan selisih sekitar 1 – 2 juta</w:t>
      </w:r>
      <w:r>
        <w:rPr>
          <w:vertAlign w:val="superscript"/>
        </w:rPr>
        <w:t>30</w:t>
      </w:r>
      <w:r>
        <w:rPr>
          <w:vertAlign w:val="baseline"/>
        </w:rPr>
        <w:t>”.</w:t>
      </w:r>
    </w:p>
    <w:p>
      <w:pPr>
        <w:pStyle w:val="BodyText"/>
        <w:spacing w:line="360" w:lineRule="auto"/>
        <w:ind w:left="992" w:right="566" w:firstLine="566"/>
        <w:jc w:val="both"/>
      </w:pPr>
      <w:r>
        <w:rPr/>
        <w:t>Berdasarkan hasil wawancara dengan Ibu Marina nasabah Bank BSI cabang Ungaran Diponegoro 1.</w:t>
      </w:r>
    </w:p>
    <w:p>
      <w:pPr>
        <w:pStyle w:val="BodyText"/>
        <w:spacing w:line="360" w:lineRule="auto"/>
        <w:ind w:left="1273" w:right="561"/>
        <w:jc w:val="both"/>
      </w:pPr>
      <w:r>
        <w:rPr/>
        <w:t>“Kur yang saya ambil sebesar 125 juta. Saya gunakan untuk modal dan jual usaha tanaman. Saya meminjam kur dengan akad murabahah dengan jangka 3 hari kur tersebut langsung turun. Syarat yang digunakan untuk pengajuan kur yaitu saya menggunakan sertifikat rumah dll. Menurut saya peran kur sangat bagus dan membantu umkm. Kondisi umkm sebelum dan sesudah mendapatkan kur ada perubahan yaitu sekarang bisa mempunyai rumah bagus dan usaha bisa berjalan. BSI KCP Ungaran Diponegoro 1 dapat mampu memberikan pelayanan jasa cicilan kur yang memuaskan. Manfaat yang saya rasakan dari produk cicilan kur untuk nasabah yaitu bisa untuk usaha dan bisa mempunyai uang banyak. Angsuran yang diberikan oleh BSI KCP Ungaran Diponegoro 1 cukup ringan yaitu dengan angsuran 2,5 juta dengan angsuran selama 5 tahun. Biaya administrasi pengajuan kur di BSI KCP Ungaran Diponegoro 1 relatif terjangkau dengan suku bunga rendah</w:t>
      </w:r>
      <w:r>
        <w:rPr>
          <w:vertAlign w:val="superscript"/>
        </w:rPr>
        <w:t>31</w:t>
      </w:r>
      <w:r>
        <w:rPr>
          <w:vertAlign w:val="baseline"/>
        </w:rPr>
        <w:t>.</w:t>
      </w:r>
    </w:p>
    <w:p>
      <w:pPr>
        <w:pStyle w:val="BodyText"/>
        <w:spacing w:line="360" w:lineRule="auto" w:before="1"/>
        <w:ind w:left="992" w:right="569" w:firstLine="566"/>
        <w:jc w:val="both"/>
      </w:pPr>
      <w:r>
        <w:rPr/>
        <w:t>Berdasarkan hasil wawancara dengan</w:t>
      </w:r>
      <w:r>
        <w:rPr>
          <w:spacing w:val="40"/>
        </w:rPr>
        <w:t> </w:t>
      </w:r>
      <w:r>
        <w:rPr/>
        <w:t>Bapak Syariyadi nasabah Bank</w:t>
      </w:r>
      <w:r>
        <w:rPr>
          <w:spacing w:val="40"/>
        </w:rPr>
        <w:t> </w:t>
      </w:r>
      <w:r>
        <w:rPr/>
        <w:t>BSI cabang Ungaran Diponegoro 1.</w:t>
      </w:r>
    </w:p>
    <w:p>
      <w:pPr>
        <w:pStyle w:val="BodyText"/>
        <w:spacing w:line="360" w:lineRule="auto"/>
        <w:ind w:left="1273" w:right="564"/>
        <w:jc w:val="both"/>
      </w:pPr>
      <w:r>
        <w:rPr/>
        <w:t>“Kur yang saya ambil sebesar 300 juta. Saya gunakan untuk untuk usaha pembibitan semua jenis buah. Saya meminjam kur dengan akad murabahah dengan jangka pinjam 5 tahun dan dengan angsuran perbulan 6 juta. Mekanisme yang digunakan dalam program kur ini untuk usaha pembibitan saya. Syarat yang digunakan untuk pengajuan kur yaitu saya menggunakan ktp, kk, surat keterangan usaha, dan jaminan. Menurut saya peran kur bagi umkm ini adalah sangat membantu sekali untuk usaha kecil seperti ini. Kondisi</w:t>
      </w:r>
      <w:r>
        <w:rPr>
          <w:spacing w:val="3"/>
        </w:rPr>
        <w:t> </w:t>
      </w:r>
      <w:r>
        <w:rPr/>
        <w:t>umkm</w:t>
      </w:r>
      <w:r>
        <w:rPr>
          <w:spacing w:val="7"/>
        </w:rPr>
        <w:t> </w:t>
      </w:r>
      <w:r>
        <w:rPr/>
        <w:t>sesudah mendapatkan</w:t>
      </w:r>
      <w:r>
        <w:rPr>
          <w:spacing w:val="3"/>
        </w:rPr>
        <w:t> </w:t>
      </w:r>
      <w:r>
        <w:rPr/>
        <w:t>kur</w:t>
      </w:r>
      <w:r>
        <w:rPr>
          <w:spacing w:val="9"/>
        </w:rPr>
        <w:t> </w:t>
      </w:r>
      <w:r>
        <w:rPr/>
        <w:t>ya</w:t>
      </w:r>
      <w:r>
        <w:rPr>
          <w:spacing w:val="5"/>
        </w:rPr>
        <w:t> </w:t>
      </w:r>
      <w:r>
        <w:rPr/>
        <w:t>alhamdulillah</w:t>
      </w:r>
      <w:r>
        <w:rPr>
          <w:spacing w:val="6"/>
        </w:rPr>
        <w:t> </w:t>
      </w:r>
      <w:r>
        <w:rPr/>
        <w:t>usaha</w:t>
      </w:r>
      <w:r>
        <w:rPr>
          <w:spacing w:val="2"/>
        </w:rPr>
        <w:t> </w:t>
      </w:r>
      <w:r>
        <w:rPr/>
        <w:t>saya</w:t>
      </w:r>
      <w:r>
        <w:rPr>
          <w:spacing w:val="3"/>
        </w:rPr>
        <w:t> </w:t>
      </w:r>
      <w:r>
        <w:rPr>
          <w:spacing w:val="-2"/>
        </w:rPr>
        <w:t>dapat</w:t>
      </w:r>
    </w:p>
    <w:p>
      <w:pPr>
        <w:pStyle w:val="BodyText"/>
        <w:spacing w:before="4"/>
        <w:rPr>
          <w:sz w:val="15"/>
        </w:rPr>
      </w:pPr>
      <w:r>
        <w:rPr>
          <w:sz w:val="15"/>
        </w:rPr>
        <mc:AlternateContent>
          <mc:Choice Requires="wps">
            <w:drawing>
              <wp:anchor distT="0" distB="0" distL="0" distR="0" allowOverlap="1" layoutInCell="1" locked="0" behindDoc="1" simplePos="0" relativeHeight="487601664">
                <wp:simplePos x="0" y="0"/>
                <wp:positionH relativeFrom="page">
                  <wp:posOffset>1440180</wp:posOffset>
                </wp:positionH>
                <wp:positionV relativeFrom="paragraph">
                  <wp:posOffset>127745</wp:posOffset>
                </wp:positionV>
                <wp:extent cx="1829435" cy="952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0.058722pt;width:144.020pt;height:.71991pt;mso-position-horizontal-relative:page;mso-position-vertical-relative:paragraph;z-index:-15714816;mso-wrap-distance-left:0;mso-wrap-distance-right:0" id="docshape24" filled="true" fillcolor="#000000" stroked="false">
                <v:fill type="solid"/>
                <w10:wrap type="topAndBottom"/>
              </v:rect>
            </w:pict>
          </mc:Fallback>
        </mc:AlternateContent>
      </w:r>
    </w:p>
    <w:p>
      <w:pPr>
        <w:spacing w:before="101"/>
        <w:ind w:left="992" w:right="576" w:hanging="286"/>
        <w:jc w:val="both"/>
        <w:rPr>
          <w:sz w:val="20"/>
        </w:rPr>
      </w:pPr>
      <w:r>
        <w:rPr>
          <w:sz w:val="20"/>
          <w:vertAlign w:val="superscript"/>
        </w:rPr>
        <w:t>30</w:t>
      </w:r>
      <w:r>
        <w:rPr>
          <w:sz w:val="20"/>
          <w:vertAlign w:val="baseline"/>
        </w:rPr>
        <w:t> Wawancara dengan nasabah bank BSI KCP Ungaran Diponegoro 1 Bapak Muhammad Rifan pada pukul 10.58 tanggal 26 November 2024 alamat Green House Rif’an, Desa Banyukuning, Kec. Bandungan, Kab.Semarang.</w:t>
      </w:r>
    </w:p>
    <w:p>
      <w:pPr>
        <w:spacing w:before="1"/>
        <w:ind w:left="709" w:right="0" w:firstLine="0"/>
        <w:jc w:val="both"/>
        <w:rPr>
          <w:sz w:val="20"/>
        </w:rPr>
      </w:pPr>
      <w:r>
        <w:rPr>
          <w:sz w:val="20"/>
          <w:vertAlign w:val="superscript"/>
        </w:rPr>
        <w:t>31</w:t>
      </w:r>
      <w:r>
        <w:rPr>
          <w:spacing w:val="26"/>
          <w:sz w:val="20"/>
          <w:vertAlign w:val="baseline"/>
        </w:rPr>
        <w:t> </w:t>
      </w:r>
      <w:r>
        <w:rPr>
          <w:sz w:val="20"/>
          <w:vertAlign w:val="baseline"/>
        </w:rPr>
        <w:t>Wawancara</w:t>
      </w:r>
      <w:r>
        <w:rPr>
          <w:spacing w:val="27"/>
          <w:sz w:val="20"/>
          <w:vertAlign w:val="baseline"/>
        </w:rPr>
        <w:t> </w:t>
      </w:r>
      <w:r>
        <w:rPr>
          <w:sz w:val="20"/>
          <w:vertAlign w:val="baseline"/>
        </w:rPr>
        <w:t>dengan</w:t>
      </w:r>
      <w:r>
        <w:rPr>
          <w:spacing w:val="31"/>
          <w:sz w:val="20"/>
          <w:vertAlign w:val="baseline"/>
        </w:rPr>
        <w:t> </w:t>
      </w:r>
      <w:r>
        <w:rPr>
          <w:sz w:val="20"/>
          <w:vertAlign w:val="baseline"/>
        </w:rPr>
        <w:t>nasabah</w:t>
      </w:r>
      <w:r>
        <w:rPr>
          <w:spacing w:val="30"/>
          <w:sz w:val="20"/>
          <w:vertAlign w:val="baseline"/>
        </w:rPr>
        <w:t> </w:t>
      </w:r>
      <w:r>
        <w:rPr>
          <w:sz w:val="20"/>
          <w:vertAlign w:val="baseline"/>
        </w:rPr>
        <w:t>bank</w:t>
      </w:r>
      <w:r>
        <w:rPr>
          <w:spacing w:val="30"/>
          <w:sz w:val="20"/>
          <w:vertAlign w:val="baseline"/>
        </w:rPr>
        <w:t> </w:t>
      </w:r>
      <w:r>
        <w:rPr>
          <w:sz w:val="20"/>
          <w:vertAlign w:val="baseline"/>
        </w:rPr>
        <w:t>BSI</w:t>
      </w:r>
      <w:r>
        <w:rPr>
          <w:spacing w:val="29"/>
          <w:sz w:val="20"/>
          <w:vertAlign w:val="baseline"/>
        </w:rPr>
        <w:t> </w:t>
      </w:r>
      <w:r>
        <w:rPr>
          <w:sz w:val="20"/>
          <w:vertAlign w:val="baseline"/>
        </w:rPr>
        <w:t>KCP</w:t>
      </w:r>
      <w:r>
        <w:rPr>
          <w:spacing w:val="28"/>
          <w:sz w:val="20"/>
          <w:vertAlign w:val="baseline"/>
        </w:rPr>
        <w:t> </w:t>
      </w:r>
      <w:r>
        <w:rPr>
          <w:sz w:val="20"/>
          <w:vertAlign w:val="baseline"/>
        </w:rPr>
        <w:t>Ungaran</w:t>
      </w:r>
      <w:r>
        <w:rPr>
          <w:spacing w:val="28"/>
          <w:sz w:val="20"/>
          <w:vertAlign w:val="baseline"/>
        </w:rPr>
        <w:t> </w:t>
      </w:r>
      <w:r>
        <w:rPr>
          <w:sz w:val="20"/>
          <w:vertAlign w:val="baseline"/>
        </w:rPr>
        <w:t>Diponegoro</w:t>
      </w:r>
      <w:r>
        <w:rPr>
          <w:spacing w:val="28"/>
          <w:sz w:val="20"/>
          <w:vertAlign w:val="baseline"/>
        </w:rPr>
        <w:t> </w:t>
      </w:r>
      <w:r>
        <w:rPr>
          <w:sz w:val="20"/>
          <w:vertAlign w:val="baseline"/>
        </w:rPr>
        <w:t>1</w:t>
      </w:r>
      <w:r>
        <w:rPr>
          <w:spacing w:val="30"/>
          <w:sz w:val="20"/>
          <w:vertAlign w:val="baseline"/>
        </w:rPr>
        <w:t> </w:t>
      </w:r>
      <w:r>
        <w:rPr>
          <w:sz w:val="20"/>
          <w:vertAlign w:val="baseline"/>
        </w:rPr>
        <w:t>Ibu</w:t>
      </w:r>
      <w:r>
        <w:rPr>
          <w:spacing w:val="28"/>
          <w:sz w:val="20"/>
          <w:vertAlign w:val="baseline"/>
        </w:rPr>
        <w:t> </w:t>
      </w:r>
      <w:r>
        <w:rPr>
          <w:sz w:val="20"/>
          <w:vertAlign w:val="baseline"/>
        </w:rPr>
        <w:t>Marina</w:t>
      </w:r>
      <w:r>
        <w:rPr>
          <w:spacing w:val="27"/>
          <w:sz w:val="20"/>
          <w:vertAlign w:val="baseline"/>
        </w:rPr>
        <w:t> </w:t>
      </w:r>
      <w:r>
        <w:rPr>
          <w:sz w:val="20"/>
          <w:vertAlign w:val="baseline"/>
        </w:rPr>
        <w:t>pada</w:t>
      </w:r>
      <w:r>
        <w:rPr>
          <w:spacing w:val="31"/>
          <w:sz w:val="20"/>
          <w:vertAlign w:val="baseline"/>
        </w:rPr>
        <w:t> </w:t>
      </w:r>
      <w:r>
        <w:rPr>
          <w:spacing w:val="-2"/>
          <w:sz w:val="20"/>
          <w:vertAlign w:val="baseline"/>
        </w:rPr>
        <w:t>pukul</w:t>
      </w:r>
    </w:p>
    <w:p>
      <w:pPr>
        <w:spacing w:before="0"/>
        <w:ind w:left="992" w:right="574" w:firstLine="0"/>
        <w:jc w:val="both"/>
        <w:rPr>
          <w:sz w:val="20"/>
        </w:rPr>
      </w:pPr>
      <w:r>
        <w:rPr>
          <w:sz w:val="20"/>
        </w:rPr>
        <w:t>11.56 tanggal 26 November 2024 alamat Sentra Aneka Tanaman, Desa Mlilir, Kec.</w:t>
      </w:r>
      <w:r>
        <w:rPr>
          <w:spacing w:val="40"/>
          <w:sz w:val="20"/>
        </w:rPr>
        <w:t> </w:t>
      </w:r>
      <w:r>
        <w:rPr>
          <w:sz w:val="20"/>
        </w:rPr>
        <w:t>Bandungan, Kab. Semarang.</w:t>
      </w:r>
    </w:p>
    <w:p>
      <w:pPr>
        <w:spacing w:after="0"/>
        <w:jc w:val="both"/>
        <w:rPr>
          <w:sz w:val="20"/>
        </w:rPr>
        <w:sectPr>
          <w:pgSz w:w="11920" w:h="16850"/>
          <w:pgMar w:header="0" w:footer="990" w:top="1940" w:bottom="1180" w:left="1559" w:right="1133"/>
        </w:sectPr>
      </w:pPr>
    </w:p>
    <w:p>
      <w:pPr>
        <w:pStyle w:val="BodyText"/>
        <w:spacing w:before="31"/>
      </w:pPr>
    </w:p>
    <w:p>
      <w:pPr>
        <w:pStyle w:val="BodyText"/>
        <w:spacing w:line="360" w:lineRule="auto"/>
        <w:ind w:left="1273" w:right="564"/>
        <w:jc w:val="both"/>
      </w:pPr>
      <w:r>
        <w:rPr/>
        <w:t>berkembang. BSI KCP Ungaran Diponegoro 1 dapat mampu memberikan pelayanan jasa cicilan kur yang memuaskan untuk nasabah dan sejauh ini menurut saya BSI yang paling bagus dari yang lain. Manfaat yang saya rasakan dari produk cicilan kur untuk nasabah yaitu manfaatnya sangat</w:t>
      </w:r>
      <w:r>
        <w:rPr>
          <w:spacing w:val="80"/>
        </w:rPr>
        <w:t> </w:t>
      </w:r>
      <w:r>
        <w:rPr/>
        <w:t>besar sekali. Serta biaya administrasinya relatif terjangkau</w:t>
      </w:r>
      <w:r>
        <w:rPr>
          <w:vertAlign w:val="superscript"/>
        </w:rPr>
        <w:t>32</w:t>
      </w:r>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5"/>
        <w:rPr>
          <w:sz w:val="20"/>
        </w:rPr>
      </w:pPr>
      <w:r>
        <w:rPr>
          <w:sz w:val="20"/>
        </w:rPr>
        <mc:AlternateContent>
          <mc:Choice Requires="wps">
            <w:drawing>
              <wp:anchor distT="0" distB="0" distL="0" distR="0" allowOverlap="1" layoutInCell="1" locked="0" behindDoc="1" simplePos="0" relativeHeight="487602176">
                <wp:simplePos x="0" y="0"/>
                <wp:positionH relativeFrom="page">
                  <wp:posOffset>1440180</wp:posOffset>
                </wp:positionH>
                <wp:positionV relativeFrom="paragraph">
                  <wp:posOffset>215405</wp:posOffset>
                </wp:positionV>
                <wp:extent cx="1829435" cy="952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00002pt;margin-top:16.961067pt;width:144.020pt;height:.71991pt;mso-position-horizontal-relative:page;mso-position-vertical-relative:paragraph;z-index:-15714304;mso-wrap-distance-left:0;mso-wrap-distance-right:0" id="docshape25" filled="true" fillcolor="#000000" stroked="false">
                <v:fill type="solid"/>
                <w10:wrap type="topAndBottom"/>
              </v:rect>
            </w:pict>
          </mc:Fallback>
        </mc:AlternateContent>
      </w:r>
    </w:p>
    <w:p>
      <w:pPr>
        <w:spacing w:before="103"/>
        <w:ind w:left="709" w:right="0" w:firstLine="0"/>
        <w:jc w:val="left"/>
        <w:rPr>
          <w:sz w:val="20"/>
        </w:rPr>
      </w:pPr>
      <w:r>
        <w:rPr>
          <w:sz w:val="20"/>
          <w:vertAlign w:val="superscript"/>
        </w:rPr>
        <w:t>32</w:t>
      </w:r>
      <w:r>
        <w:rPr>
          <w:spacing w:val="7"/>
          <w:sz w:val="20"/>
          <w:vertAlign w:val="baseline"/>
        </w:rPr>
        <w:t> </w:t>
      </w:r>
      <w:r>
        <w:rPr>
          <w:sz w:val="20"/>
          <w:vertAlign w:val="baseline"/>
        </w:rPr>
        <w:t>Wawancara</w:t>
      </w:r>
      <w:r>
        <w:rPr>
          <w:spacing w:val="8"/>
          <w:sz w:val="20"/>
          <w:vertAlign w:val="baseline"/>
        </w:rPr>
        <w:t> </w:t>
      </w:r>
      <w:r>
        <w:rPr>
          <w:sz w:val="20"/>
          <w:vertAlign w:val="baseline"/>
        </w:rPr>
        <w:t>dengan</w:t>
      </w:r>
      <w:r>
        <w:rPr>
          <w:spacing w:val="8"/>
          <w:sz w:val="20"/>
          <w:vertAlign w:val="baseline"/>
        </w:rPr>
        <w:t> </w:t>
      </w:r>
      <w:r>
        <w:rPr>
          <w:sz w:val="20"/>
          <w:vertAlign w:val="baseline"/>
        </w:rPr>
        <w:t>nasabah</w:t>
      </w:r>
      <w:r>
        <w:rPr>
          <w:spacing w:val="9"/>
          <w:sz w:val="20"/>
          <w:vertAlign w:val="baseline"/>
        </w:rPr>
        <w:t> </w:t>
      </w:r>
      <w:r>
        <w:rPr>
          <w:sz w:val="20"/>
          <w:vertAlign w:val="baseline"/>
        </w:rPr>
        <w:t>bank</w:t>
      </w:r>
      <w:r>
        <w:rPr>
          <w:spacing w:val="6"/>
          <w:sz w:val="20"/>
          <w:vertAlign w:val="baseline"/>
        </w:rPr>
        <w:t> </w:t>
      </w:r>
      <w:r>
        <w:rPr>
          <w:sz w:val="20"/>
          <w:vertAlign w:val="baseline"/>
        </w:rPr>
        <w:t>BSI</w:t>
      </w:r>
      <w:r>
        <w:rPr>
          <w:spacing w:val="8"/>
          <w:sz w:val="20"/>
          <w:vertAlign w:val="baseline"/>
        </w:rPr>
        <w:t> </w:t>
      </w:r>
      <w:r>
        <w:rPr>
          <w:sz w:val="20"/>
          <w:vertAlign w:val="baseline"/>
        </w:rPr>
        <w:t>KCP</w:t>
      </w:r>
      <w:r>
        <w:rPr>
          <w:spacing w:val="7"/>
          <w:sz w:val="20"/>
          <w:vertAlign w:val="baseline"/>
        </w:rPr>
        <w:t> </w:t>
      </w:r>
      <w:r>
        <w:rPr>
          <w:sz w:val="20"/>
          <w:vertAlign w:val="baseline"/>
        </w:rPr>
        <w:t>Ungaran</w:t>
      </w:r>
      <w:r>
        <w:rPr>
          <w:spacing w:val="7"/>
          <w:sz w:val="20"/>
          <w:vertAlign w:val="baseline"/>
        </w:rPr>
        <w:t> </w:t>
      </w:r>
      <w:r>
        <w:rPr>
          <w:sz w:val="20"/>
          <w:vertAlign w:val="baseline"/>
        </w:rPr>
        <w:t>Diponegoro</w:t>
      </w:r>
      <w:r>
        <w:rPr>
          <w:spacing w:val="8"/>
          <w:sz w:val="20"/>
          <w:vertAlign w:val="baseline"/>
        </w:rPr>
        <w:t> </w:t>
      </w:r>
      <w:r>
        <w:rPr>
          <w:sz w:val="20"/>
          <w:vertAlign w:val="baseline"/>
        </w:rPr>
        <w:t>1</w:t>
      </w:r>
      <w:r>
        <w:rPr>
          <w:spacing w:val="6"/>
          <w:sz w:val="20"/>
          <w:vertAlign w:val="baseline"/>
        </w:rPr>
        <w:t> </w:t>
      </w:r>
      <w:r>
        <w:rPr>
          <w:sz w:val="20"/>
          <w:vertAlign w:val="baseline"/>
        </w:rPr>
        <w:t>Bapak</w:t>
      </w:r>
      <w:r>
        <w:rPr>
          <w:spacing w:val="8"/>
          <w:sz w:val="20"/>
          <w:vertAlign w:val="baseline"/>
        </w:rPr>
        <w:t> </w:t>
      </w:r>
      <w:r>
        <w:rPr>
          <w:sz w:val="20"/>
          <w:vertAlign w:val="baseline"/>
        </w:rPr>
        <w:t>Saryadi</w:t>
      </w:r>
      <w:r>
        <w:rPr>
          <w:spacing w:val="3"/>
          <w:sz w:val="20"/>
          <w:vertAlign w:val="baseline"/>
        </w:rPr>
        <w:t> </w:t>
      </w:r>
      <w:r>
        <w:rPr>
          <w:sz w:val="20"/>
          <w:vertAlign w:val="baseline"/>
        </w:rPr>
        <w:t>pada</w:t>
      </w:r>
      <w:r>
        <w:rPr>
          <w:spacing w:val="15"/>
          <w:sz w:val="20"/>
          <w:vertAlign w:val="baseline"/>
        </w:rPr>
        <w:t> </w:t>
      </w:r>
      <w:r>
        <w:rPr>
          <w:spacing w:val="-2"/>
          <w:sz w:val="20"/>
          <w:vertAlign w:val="baseline"/>
        </w:rPr>
        <w:t>pukul</w:t>
      </w:r>
    </w:p>
    <w:p>
      <w:pPr>
        <w:spacing w:before="0"/>
        <w:ind w:left="992" w:right="549" w:firstLine="0"/>
        <w:jc w:val="left"/>
        <w:rPr>
          <w:sz w:val="20"/>
        </w:rPr>
      </w:pPr>
      <w:r>
        <w:rPr>
          <w:sz w:val="20"/>
        </w:rPr>
        <w:t>14.13</w:t>
      </w:r>
      <w:r>
        <w:rPr>
          <w:spacing w:val="40"/>
          <w:sz w:val="20"/>
        </w:rPr>
        <w:t> </w:t>
      </w:r>
      <w:r>
        <w:rPr>
          <w:sz w:val="20"/>
        </w:rPr>
        <w:t>tanggal</w:t>
      </w:r>
      <w:r>
        <w:rPr>
          <w:spacing w:val="40"/>
          <w:sz w:val="20"/>
        </w:rPr>
        <w:t> </w:t>
      </w:r>
      <w:r>
        <w:rPr>
          <w:sz w:val="20"/>
        </w:rPr>
        <w:t>26</w:t>
      </w:r>
      <w:r>
        <w:rPr>
          <w:spacing w:val="40"/>
          <w:sz w:val="20"/>
        </w:rPr>
        <w:t> </w:t>
      </w:r>
      <w:r>
        <w:rPr>
          <w:sz w:val="20"/>
        </w:rPr>
        <w:t>November</w:t>
      </w:r>
      <w:r>
        <w:rPr>
          <w:spacing w:val="40"/>
          <w:sz w:val="20"/>
        </w:rPr>
        <w:t> </w:t>
      </w:r>
      <w:r>
        <w:rPr>
          <w:sz w:val="20"/>
        </w:rPr>
        <w:t>2024</w:t>
      </w:r>
      <w:r>
        <w:rPr>
          <w:spacing w:val="40"/>
          <w:sz w:val="20"/>
        </w:rPr>
        <w:t> </w:t>
      </w:r>
      <w:r>
        <w:rPr>
          <w:sz w:val="20"/>
        </w:rPr>
        <w:t>alamat</w:t>
      </w:r>
      <w:r>
        <w:rPr>
          <w:spacing w:val="40"/>
          <w:sz w:val="20"/>
        </w:rPr>
        <w:t> </w:t>
      </w:r>
      <w:r>
        <w:rPr>
          <w:sz w:val="20"/>
        </w:rPr>
        <w:t>Pembibitan</w:t>
      </w:r>
      <w:r>
        <w:rPr>
          <w:spacing w:val="40"/>
          <w:sz w:val="20"/>
        </w:rPr>
        <w:t> </w:t>
      </w:r>
      <w:r>
        <w:rPr>
          <w:sz w:val="20"/>
        </w:rPr>
        <w:t>Alpukat</w:t>
      </w:r>
      <w:r>
        <w:rPr>
          <w:spacing w:val="69"/>
          <w:sz w:val="20"/>
        </w:rPr>
        <w:t> </w:t>
      </w:r>
      <w:r>
        <w:rPr>
          <w:sz w:val="20"/>
        </w:rPr>
        <w:t>Mitra</w:t>
      </w:r>
      <w:r>
        <w:rPr>
          <w:spacing w:val="40"/>
          <w:sz w:val="20"/>
        </w:rPr>
        <w:t> </w:t>
      </w:r>
      <w:r>
        <w:rPr>
          <w:sz w:val="20"/>
        </w:rPr>
        <w:t>Tani,</w:t>
      </w:r>
      <w:r>
        <w:rPr>
          <w:spacing w:val="40"/>
          <w:sz w:val="20"/>
        </w:rPr>
        <w:t> </w:t>
      </w:r>
      <w:r>
        <w:rPr>
          <w:sz w:val="20"/>
        </w:rPr>
        <w:t>Kalipucung,</w:t>
      </w:r>
      <w:r>
        <w:rPr>
          <w:spacing w:val="80"/>
          <w:sz w:val="20"/>
        </w:rPr>
        <w:t> </w:t>
      </w:r>
      <w:r>
        <w:rPr>
          <w:sz w:val="20"/>
        </w:rPr>
        <w:t>Genting, Kec. Jambu, Kab. Semarang.</w:t>
      </w:r>
    </w:p>
    <w:p>
      <w:pPr>
        <w:spacing w:after="0"/>
        <w:jc w:val="left"/>
        <w:rPr>
          <w:sz w:val="20"/>
        </w:rPr>
        <w:sectPr>
          <w:pgSz w:w="11920" w:h="16850"/>
          <w:pgMar w:header="0" w:footer="990" w:top="1940" w:bottom="1180" w:left="1559" w:right="1133"/>
        </w:sectPr>
      </w:pPr>
    </w:p>
    <w:p>
      <w:pPr>
        <w:pStyle w:val="BodyText"/>
        <w:spacing w:before="1"/>
        <w:rPr>
          <w:sz w:val="19"/>
        </w:rPr>
      </w:pPr>
    </w:p>
    <w:p>
      <w:pPr>
        <w:pStyle w:val="BodyText"/>
        <w:spacing w:after="0"/>
        <w:rPr>
          <w:sz w:val="19"/>
        </w:rPr>
        <w:sectPr>
          <w:pgSz w:w="11920" w:h="16850"/>
          <w:pgMar w:header="0" w:footer="990" w:top="1940" w:bottom="1180" w:left="1559" w:right="1133"/>
        </w:sectPr>
      </w:pPr>
    </w:p>
    <w:p>
      <w:pPr>
        <w:pStyle w:val="BodyText"/>
      </w:pPr>
    </w:p>
    <w:p>
      <w:pPr>
        <w:pStyle w:val="BodyText"/>
      </w:pPr>
    </w:p>
    <w:p>
      <w:pPr>
        <w:pStyle w:val="BodyText"/>
        <w:spacing w:before="88"/>
      </w:pPr>
    </w:p>
    <w:p>
      <w:pPr>
        <w:pStyle w:val="ListParagraph"/>
        <w:numPr>
          <w:ilvl w:val="1"/>
          <w:numId w:val="21"/>
        </w:numPr>
        <w:tabs>
          <w:tab w:pos="1069" w:val="left" w:leader="none"/>
        </w:tabs>
        <w:spacing w:line="240" w:lineRule="auto" w:before="0" w:after="0"/>
        <w:ind w:left="1069" w:right="0" w:hanging="360"/>
        <w:jc w:val="left"/>
        <w:rPr>
          <w:b/>
          <w:sz w:val="24"/>
        </w:rPr>
      </w:pPr>
      <w:r>
        <w:rPr>
          <w:b/>
          <w:spacing w:val="-2"/>
          <w:sz w:val="24"/>
        </w:rPr>
        <w:t>Kesimpulan</w:t>
      </w:r>
    </w:p>
    <w:p>
      <w:pPr>
        <w:pStyle w:val="Heading1"/>
        <w:spacing w:line="360" w:lineRule="auto" w:before="90"/>
        <w:ind w:left="709" w:right="3985" w:firstLine="204"/>
        <w:jc w:val="left"/>
      </w:pPr>
      <w:r>
        <w:rPr>
          <w:b w:val="0"/>
        </w:rPr>
        <w:br w:type="column"/>
      </w:r>
      <w:r>
        <w:rPr/>
        <w:t>BAB V </w:t>
      </w:r>
      <w:r>
        <w:rPr>
          <w:spacing w:val="-2"/>
        </w:rPr>
        <w:t>PENUTUP</w:t>
      </w:r>
    </w:p>
    <w:p>
      <w:pPr>
        <w:pStyle w:val="Heading1"/>
        <w:spacing w:after="0" w:line="360" w:lineRule="auto"/>
        <w:jc w:val="left"/>
        <w:sectPr>
          <w:type w:val="continuous"/>
          <w:pgSz w:w="11920" w:h="16850"/>
          <w:pgMar w:header="0" w:footer="990" w:top="1940" w:bottom="1180" w:left="1559" w:right="1133"/>
          <w:cols w:num="2" w:equalWidth="0">
            <w:col w:w="2333" w:space="1071"/>
            <w:col w:w="5824"/>
          </w:cols>
        </w:sectPr>
      </w:pPr>
    </w:p>
    <w:p>
      <w:pPr>
        <w:pStyle w:val="ListParagraph"/>
        <w:numPr>
          <w:ilvl w:val="2"/>
          <w:numId w:val="21"/>
        </w:numPr>
        <w:tabs>
          <w:tab w:pos="1243" w:val="left" w:leader="none"/>
          <w:tab w:pos="1273" w:val="left" w:leader="none"/>
        </w:tabs>
        <w:spacing w:line="360" w:lineRule="auto" w:before="139" w:after="0"/>
        <w:ind w:left="1273" w:right="559" w:hanging="284"/>
        <w:jc w:val="both"/>
        <w:rPr>
          <w:sz w:val="24"/>
        </w:rPr>
      </w:pPr>
      <w:bookmarkStart w:name="_bookmark25" w:id="27"/>
      <w:bookmarkEnd w:id="27"/>
      <w:r>
        <w:rPr/>
      </w:r>
      <w:r>
        <w:rPr>
          <w:sz w:val="24"/>
        </w:rPr>
        <w:t>Pemberian pembiayaan kur dalam pengembangan umkm oleh Bank Syariah Indonesia KCP Ungaran Diponegoro 1 sangat berperan penting untuk masyarakat daerah Ungaran. Dengan adanya pemberian pembiayaan yang diberikan oleh bank kepada masyarakat usaha kecil dan menengah, maka Bank Syariah Indonesia KCP Ungaran Diponegoro 1 dapat</w:t>
      </w:r>
      <w:r>
        <w:rPr>
          <w:spacing w:val="80"/>
          <w:sz w:val="24"/>
        </w:rPr>
        <w:t> </w:t>
      </w:r>
      <w:r>
        <w:rPr>
          <w:sz w:val="24"/>
        </w:rPr>
        <w:t>mengembangkan perekonomian masyarakat. Perekonomian masyarakat daerah Ungaran semakin berkembang dan dapat menimbulkan terjadinya peningkatan pendapatan masyarakat dengan memperluas kesempatan kerja serta usaha.</w:t>
      </w:r>
    </w:p>
    <w:p>
      <w:pPr>
        <w:pStyle w:val="ListParagraph"/>
        <w:numPr>
          <w:ilvl w:val="2"/>
          <w:numId w:val="21"/>
        </w:numPr>
        <w:tabs>
          <w:tab w:pos="1273" w:val="left" w:leader="none"/>
          <w:tab w:pos="1385" w:val="left" w:leader="none"/>
        </w:tabs>
        <w:spacing w:line="360" w:lineRule="auto" w:before="0" w:after="0"/>
        <w:ind w:left="1273" w:right="567" w:hanging="284"/>
        <w:jc w:val="both"/>
        <w:rPr>
          <w:sz w:val="24"/>
        </w:rPr>
      </w:pPr>
      <w:r>
        <w:rPr>
          <w:sz w:val="24"/>
        </w:rPr>
        <w:tab/>
        <w:t>Dari hasil penelitian bahwa pemberian pembiayaan kur dalam pengembangan umkm kepada masyarakat telah sesuai dengan tinjauan ekonomi islam dikarenakan Bank Syariah Indonesia KCP Ungaran Diponegoro</w:t>
      </w:r>
      <w:r>
        <w:rPr>
          <w:spacing w:val="-1"/>
          <w:sz w:val="24"/>
        </w:rPr>
        <w:t> </w:t>
      </w:r>
      <w:r>
        <w:rPr>
          <w:sz w:val="24"/>
        </w:rPr>
        <w:t>1 merupakan bagian sistem ekonomi islam dan saringan syariah dalam menjalankan usahanya.</w:t>
      </w:r>
    </w:p>
    <w:p>
      <w:pPr>
        <w:pStyle w:val="Heading2"/>
        <w:numPr>
          <w:ilvl w:val="1"/>
          <w:numId w:val="21"/>
        </w:numPr>
        <w:tabs>
          <w:tab w:pos="1069" w:val="left" w:leader="none"/>
        </w:tabs>
        <w:spacing w:line="273" w:lineRule="exact" w:before="0" w:after="0"/>
        <w:ind w:left="1069" w:right="0" w:hanging="360"/>
        <w:jc w:val="both"/>
      </w:pPr>
      <w:bookmarkStart w:name="_bookmark26" w:id="28"/>
      <w:bookmarkEnd w:id="28"/>
      <w:r>
        <w:rPr>
          <w:b w:val="0"/>
        </w:rPr>
      </w:r>
      <w:r>
        <w:rPr>
          <w:spacing w:val="-2"/>
        </w:rPr>
        <w:t>Saran</w:t>
      </w:r>
    </w:p>
    <w:p>
      <w:pPr>
        <w:pStyle w:val="BodyText"/>
        <w:spacing w:line="360" w:lineRule="auto" w:before="141"/>
        <w:ind w:left="992" w:right="565" w:firstLine="566"/>
        <w:jc w:val="both"/>
      </w:pPr>
      <w:r>
        <w:rPr/>
        <w:t>Diharapkan untuk pihak Bank Syariah Indonesia KCP Ungaran Diponegoro 1 untuk meningkatkan pemberian pembiayaan kepada pengusaha kecil dan menengah agar masyarakat kecil pada umumnya mendapatkan kemudahan dalam menjalankan usahanya. agar masyarakat tahu bahwa Bank Syariah itu mempunyai sistem yang jauh dari syubhat, supaya nasabah merasa memiliki suatu lembaga keuangan yang dapat mereka percaya dan itu sesuai dengan syari’at Islam. Oleh sebab itu, Bank Syariah Indonesia KCP Ungaran Diponegoro 1 sangat berperan penting dalam perkembangan perekonomian masyarakat kecil dan menengah.</w:t>
      </w:r>
    </w:p>
    <w:p>
      <w:pPr>
        <w:pStyle w:val="BodyText"/>
        <w:spacing w:after="0" w:line="360" w:lineRule="auto"/>
        <w:jc w:val="both"/>
        <w:sectPr>
          <w:type w:val="continuous"/>
          <w:pgSz w:w="11920" w:h="16850"/>
          <w:pgMar w:header="0" w:footer="990" w:top="1940" w:bottom="1180" w:left="1559" w:right="1133"/>
        </w:sectPr>
      </w:pPr>
    </w:p>
    <w:p>
      <w:pPr>
        <w:pStyle w:val="BodyText"/>
      </w:pPr>
    </w:p>
    <w:p>
      <w:pPr>
        <w:pStyle w:val="BodyText"/>
        <w:spacing w:before="168"/>
      </w:pPr>
    </w:p>
    <w:p>
      <w:pPr>
        <w:pStyle w:val="Heading1"/>
        <w:ind w:left="1290"/>
      </w:pPr>
      <w:bookmarkStart w:name="_bookmark27" w:id="29"/>
      <w:bookmarkEnd w:id="29"/>
      <w:r>
        <w:rPr>
          <w:b w:val="0"/>
        </w:rPr>
      </w:r>
      <w:r>
        <w:rPr/>
        <w:t>DAFTAR</w:t>
      </w:r>
      <w:r>
        <w:rPr>
          <w:spacing w:val="-2"/>
        </w:rPr>
        <w:t> PUSTAKA</w:t>
      </w:r>
    </w:p>
    <w:p>
      <w:pPr>
        <w:pStyle w:val="BodyText"/>
        <w:rPr>
          <w:b/>
        </w:rPr>
      </w:pPr>
    </w:p>
    <w:p>
      <w:pPr>
        <w:spacing w:before="0"/>
        <w:ind w:left="1273" w:right="567" w:hanging="567"/>
        <w:jc w:val="both"/>
        <w:rPr>
          <w:sz w:val="24"/>
        </w:rPr>
      </w:pPr>
      <w:r>
        <w:rPr>
          <w:sz w:val="24"/>
        </w:rPr>
        <w:t>Adilla, Irfa. 2018. “Peranan Perbankan Syariah Dalam Mendorong Usaha Kecil Dan Menengah Menurut Tinjauan Ekonomi Islam.” </w:t>
      </w:r>
      <w:r>
        <w:rPr>
          <w:i/>
          <w:sz w:val="24"/>
        </w:rPr>
        <w:t>Repository Universitas Islam Negeri Sultan Syarif Kasim </w:t>
      </w:r>
      <w:r>
        <w:rPr>
          <w:sz w:val="24"/>
        </w:rPr>
        <w:t>1(1): 15–57.</w:t>
      </w:r>
    </w:p>
    <w:p>
      <w:pPr>
        <w:tabs>
          <w:tab w:pos="2867" w:val="left" w:leader="none"/>
          <w:tab w:pos="4002" w:val="left" w:leader="none"/>
          <w:tab w:pos="5253" w:val="left" w:leader="none"/>
          <w:tab w:pos="6328" w:val="left" w:leader="none"/>
          <w:tab w:pos="7987" w:val="left" w:leader="none"/>
        </w:tabs>
        <w:spacing w:before="120"/>
        <w:ind w:left="1273" w:right="561" w:hanging="567"/>
        <w:jc w:val="both"/>
        <w:rPr>
          <w:sz w:val="24"/>
        </w:rPr>
      </w:pPr>
      <w:r>
        <w:rPr>
          <w:sz w:val="24"/>
        </w:rPr>
        <w:t>Aditya Nurtanto </w:t>
      </w:r>
      <w:r>
        <w:rPr>
          <w:i/>
          <w:sz w:val="24"/>
        </w:rPr>
        <w:t>et al., </w:t>
      </w:r>
      <w:r>
        <w:rPr>
          <w:sz w:val="24"/>
        </w:rPr>
        <w:t>“Produk Kredit Usaha Rakyat PT. Pegadaian Kota Pekanbaru Kepada Pelaku UMKM,” </w:t>
      </w:r>
      <w:r>
        <w:rPr>
          <w:i/>
          <w:sz w:val="24"/>
        </w:rPr>
        <w:t>Jurnal Ilmiah Mahasiswa Merdeka </w:t>
      </w:r>
      <w:r>
        <w:rPr>
          <w:i/>
          <w:spacing w:val="-4"/>
          <w:sz w:val="24"/>
        </w:rPr>
        <w:t>EMBA</w:t>
      </w:r>
      <w:r>
        <w:rPr>
          <w:i/>
          <w:sz w:val="24"/>
        </w:rPr>
        <w:tab/>
      </w:r>
      <w:r>
        <w:rPr>
          <w:spacing w:val="-7"/>
          <w:sz w:val="24"/>
        </w:rPr>
        <w:t>2,</w:t>
      </w:r>
      <w:r>
        <w:rPr>
          <w:sz w:val="24"/>
        </w:rPr>
        <w:tab/>
      </w:r>
      <w:r>
        <w:rPr>
          <w:spacing w:val="-5"/>
          <w:sz w:val="24"/>
        </w:rPr>
        <w:t>no.</w:t>
      </w:r>
      <w:r>
        <w:rPr>
          <w:sz w:val="24"/>
        </w:rPr>
        <w:tab/>
      </w:r>
      <w:r>
        <w:rPr>
          <w:spacing w:val="-10"/>
          <w:sz w:val="24"/>
        </w:rPr>
        <w:t>2</w:t>
      </w:r>
      <w:r>
        <w:rPr>
          <w:sz w:val="24"/>
        </w:rPr>
        <w:tab/>
      </w:r>
      <w:r>
        <w:rPr>
          <w:spacing w:val="-2"/>
          <w:sz w:val="24"/>
        </w:rPr>
        <w:t>(2023):</w:t>
      </w:r>
      <w:r>
        <w:rPr>
          <w:sz w:val="24"/>
        </w:rPr>
        <w:tab/>
      </w:r>
      <w:r>
        <w:rPr>
          <w:spacing w:val="-2"/>
          <w:sz w:val="24"/>
        </w:rPr>
        <w:t>38–42,</w:t>
      </w:r>
    </w:p>
    <w:p>
      <w:pPr>
        <w:pStyle w:val="BodyText"/>
        <w:spacing w:before="1"/>
        <w:ind w:left="1273"/>
        <w:jc w:val="both"/>
      </w:pPr>
      <w:r>
        <w:rPr>
          <w:spacing w:val="-2"/>
        </w:rPr>
        <w:t>file:///C:/Users/user/Downloads/Aditya+Nurtanto+New</w:t>
      </w:r>
      <w:r>
        <w:rPr>
          <w:spacing w:val="51"/>
          <w:w w:val="150"/>
        </w:rPr>
        <w:t> </w:t>
      </w:r>
      <w:r>
        <w:rPr>
          <w:spacing w:val="-2"/>
        </w:rPr>
        <w:t>(1).pdf.</w:t>
      </w:r>
    </w:p>
    <w:p>
      <w:pPr>
        <w:pStyle w:val="BodyText"/>
        <w:tabs>
          <w:tab w:pos="3304" w:val="left" w:leader="none"/>
          <w:tab w:pos="5318" w:val="left" w:leader="none"/>
          <w:tab w:pos="6890" w:val="left" w:leader="none"/>
          <w:tab w:pos="8287" w:val="left" w:leader="none"/>
        </w:tabs>
        <w:spacing w:before="120"/>
        <w:ind w:left="1273" w:right="565" w:hanging="567"/>
        <w:jc w:val="both"/>
      </w:pPr>
      <w:r>
        <w:rPr/>
        <w:t>Afriani, F. 2016. “Peluang Usaha Kecil Dan Menengah (UKM) Dalam Ekonomi </w:t>
      </w:r>
      <w:r>
        <w:rPr>
          <w:spacing w:val="-2"/>
        </w:rPr>
        <w:t>Indonesia.”</w:t>
      </w:r>
      <w:r>
        <w:rPr/>
        <w:tab/>
      </w:r>
      <w:r>
        <w:rPr>
          <w:i/>
          <w:spacing w:val="-2"/>
        </w:rPr>
        <w:t>Ekonomica</w:t>
      </w:r>
      <w:r>
        <w:rPr>
          <w:i/>
        </w:rPr>
        <w:tab/>
      </w:r>
      <w:r>
        <w:rPr>
          <w:i/>
          <w:spacing w:val="-2"/>
        </w:rPr>
        <w:t>Sharia</w:t>
      </w:r>
      <w:r>
        <w:rPr>
          <w:i/>
        </w:rPr>
        <w:tab/>
      </w:r>
      <w:r>
        <w:rPr>
          <w:spacing w:val="-2"/>
        </w:rPr>
        <w:t>1(2):</w:t>
      </w:r>
      <w:r>
        <w:rPr/>
        <w:tab/>
      </w:r>
      <w:r>
        <w:rPr>
          <w:spacing w:val="-5"/>
        </w:rPr>
        <w:t>13–</w:t>
      </w:r>
    </w:p>
    <w:p>
      <w:pPr>
        <w:pStyle w:val="BodyText"/>
        <w:ind w:left="1273"/>
      </w:pPr>
      <w:r>
        <w:rPr>
          <w:spacing w:val="-2"/>
        </w:rPr>
        <w:t>32.https:ejournal.stebisigm.ac.id/index.php/esha/article/view81.</w:t>
      </w:r>
    </w:p>
    <w:p>
      <w:pPr>
        <w:spacing w:before="120"/>
        <w:ind w:left="1273" w:right="563" w:hanging="567"/>
        <w:jc w:val="both"/>
        <w:rPr>
          <w:sz w:val="24"/>
        </w:rPr>
      </w:pPr>
      <w:r>
        <w:rPr>
          <w:sz w:val="24"/>
        </w:rPr>
        <w:t>Agustina Melia Nurbaiti and Muhammad Iqbal Fasa, “Peran Perbankan Syariah Dalam Membantu Usaha Mikro Kecil Dan Menengah Menerapkan Konsistensi Pencatataan,” </w:t>
      </w:r>
      <w:r>
        <w:rPr>
          <w:i/>
          <w:sz w:val="24"/>
        </w:rPr>
        <w:t>Revenue : Jurnal Ekonomi Pembangunan Dan Ekonomi Islam </w:t>
      </w:r>
      <w:r>
        <w:rPr>
          <w:sz w:val="24"/>
        </w:rPr>
        <w:t>4, no. 01 (2021): 1–13, https://doi.org/10.56998/jr.v4i01.30.</w:t>
      </w:r>
    </w:p>
    <w:p>
      <w:pPr>
        <w:spacing w:before="120"/>
        <w:ind w:left="1273" w:right="562" w:hanging="567"/>
        <w:jc w:val="both"/>
        <w:rPr>
          <w:sz w:val="24"/>
        </w:rPr>
      </w:pPr>
      <w:r>
        <w:rPr>
          <w:sz w:val="24"/>
        </w:rPr>
        <w:t>Ana Zahrotun Nihayah and Lathif Hanafir Rifqi, “Kontribusi Perbankan Syariah Terhadap Permodalan UMKM Selama Pandemi Covid-19,” </w:t>
      </w:r>
      <w:r>
        <w:rPr>
          <w:i/>
          <w:sz w:val="24"/>
        </w:rPr>
        <w:t>Jurnal Ecodemica</w:t>
      </w:r>
      <w:r>
        <w:rPr>
          <w:i/>
          <w:spacing w:val="-10"/>
          <w:sz w:val="24"/>
        </w:rPr>
        <w:t> </w:t>
      </w:r>
      <w:r>
        <w:rPr>
          <w:i/>
          <w:sz w:val="24"/>
        </w:rPr>
        <w:t>: Jurnal Ekonomi Manajemen Dan Bisnis </w:t>
      </w:r>
      <w:r>
        <w:rPr>
          <w:sz w:val="24"/>
        </w:rPr>
        <w:t>6, no. 2 (2022): 183–</w:t>
      </w:r>
    </w:p>
    <w:p>
      <w:pPr>
        <w:pStyle w:val="BodyText"/>
        <w:spacing w:before="1"/>
        <w:ind w:left="1273"/>
        <w:jc w:val="both"/>
      </w:pPr>
      <w:r>
        <w:rPr/>
        <w:t>94, </w:t>
      </w:r>
      <w:r>
        <w:rPr>
          <w:spacing w:val="-2"/>
        </w:rPr>
        <w:t>https://doi.org/10.31294/eco.v6i2.12998.</w:t>
      </w:r>
    </w:p>
    <w:p>
      <w:pPr>
        <w:pStyle w:val="BodyText"/>
        <w:spacing w:before="120"/>
        <w:ind w:left="1273" w:right="569" w:hanging="567"/>
        <w:jc w:val="both"/>
      </w:pPr>
      <w:r>
        <w:rPr/>
        <w:t>Ardillawati Fadlia, “Pengaruh Pemberian Kredit Usaha Rakyat (KUR) Bank Rakyat Indonesia Unit Kanrung Cabang Sinjai Terhadap Peningkatan Pendapatan Masyarakat Di Kecamatan Sinjai Tengah Kabupaten Sinjai,” </w:t>
      </w:r>
      <w:r>
        <w:rPr>
          <w:i/>
        </w:rPr>
        <w:t>Sustainability (Switzerland) </w:t>
      </w:r>
      <w:r>
        <w:rPr/>
        <w:t>11, no. 1 (2019): 1–14,</w:t>
      </w:r>
    </w:p>
    <w:p>
      <w:pPr>
        <w:pStyle w:val="BodyText"/>
        <w:spacing w:before="120"/>
        <w:ind w:left="1273" w:right="561" w:hanging="507"/>
        <w:jc w:val="both"/>
      </w:pPr>
      <w:r>
        <w:rPr/>
        <w:t>Arinda, “Karakteristik Yang Melekat Pada UMKM E-Journal Universitas Atma Jaya Yogyakarta,” 2008, 10–22.</w:t>
      </w:r>
    </w:p>
    <w:p>
      <w:pPr>
        <w:spacing w:before="120"/>
        <w:ind w:left="1273" w:right="563" w:hanging="567"/>
        <w:jc w:val="both"/>
        <w:rPr>
          <w:sz w:val="24"/>
        </w:rPr>
      </w:pPr>
      <w:r>
        <w:rPr>
          <w:sz w:val="24"/>
        </w:rPr>
        <w:t>Aziz Abdul, “Teknik Analisis Data Analisis Data,” </w:t>
      </w:r>
      <w:r>
        <w:rPr>
          <w:i/>
          <w:sz w:val="24"/>
        </w:rPr>
        <w:t>Teknik Analisis Data Analisis Data</w:t>
      </w:r>
      <w:r>
        <w:rPr>
          <w:sz w:val="24"/>
        </w:rPr>
        <w:t>, 2020, 1–15.</w:t>
      </w:r>
    </w:p>
    <w:p>
      <w:pPr>
        <w:pStyle w:val="BodyText"/>
        <w:spacing w:before="120"/>
        <w:ind w:left="1273" w:right="567" w:hanging="567"/>
        <w:jc w:val="both"/>
      </w:pPr>
      <w:r>
        <w:rPr/>
        <w:t>Cut Rizka Kamila, “Peran Pembiayaan Kredit Usaha Rakyat Terhadap Pertumbuhan Usaha Non Muslim Di Kota Banda Aceh (Studi Kasus Pada BSI KCP Peunayong 3),” </w:t>
      </w:r>
      <w:r>
        <w:rPr>
          <w:i/>
        </w:rPr>
        <w:t>Ar-Raniry</w:t>
      </w:r>
      <w:r>
        <w:rPr/>
        <w:t>, 2024.</w:t>
      </w:r>
    </w:p>
    <w:p>
      <w:pPr>
        <w:pStyle w:val="BodyText"/>
        <w:spacing w:line="242" w:lineRule="auto" w:before="120"/>
        <w:ind w:left="1273" w:right="853" w:hanging="567"/>
        <w:jc w:val="both"/>
      </w:pPr>
      <w:r>
        <w:rPr/>
        <w:t>Dwi</w:t>
      </w:r>
      <w:r>
        <w:rPr>
          <w:spacing w:val="-4"/>
        </w:rPr>
        <w:t> </w:t>
      </w:r>
      <w:r>
        <w:rPr/>
        <w:t>Nugrahaeny,</w:t>
      </w:r>
      <w:r>
        <w:rPr>
          <w:spacing w:val="-1"/>
        </w:rPr>
        <w:t> </w:t>
      </w:r>
      <w:r>
        <w:rPr/>
        <w:t>“Analisis</w:t>
      </w:r>
      <w:r>
        <w:rPr>
          <w:spacing w:val="-3"/>
        </w:rPr>
        <w:t> </w:t>
      </w:r>
      <w:r>
        <w:rPr/>
        <w:t>Pemberian</w:t>
      </w:r>
      <w:r>
        <w:rPr>
          <w:spacing w:val="-4"/>
        </w:rPr>
        <w:t> </w:t>
      </w:r>
      <w:r>
        <w:rPr/>
        <w:t>Kredit</w:t>
      </w:r>
      <w:r>
        <w:rPr>
          <w:spacing w:val="-3"/>
        </w:rPr>
        <w:t> </w:t>
      </w:r>
      <w:r>
        <w:rPr/>
        <w:t>Usaha</w:t>
      </w:r>
      <w:r>
        <w:rPr>
          <w:spacing w:val="-5"/>
        </w:rPr>
        <w:t> </w:t>
      </w:r>
      <w:r>
        <w:rPr/>
        <w:t>Rakyat</w:t>
      </w:r>
      <w:r>
        <w:rPr>
          <w:spacing w:val="-4"/>
        </w:rPr>
        <w:t> </w:t>
      </w:r>
      <w:r>
        <w:rPr/>
        <w:t>Pada</w:t>
      </w:r>
      <w:r>
        <w:rPr>
          <w:spacing w:val="-2"/>
        </w:rPr>
        <w:t> </w:t>
      </w:r>
      <w:r>
        <w:rPr/>
        <w:t>Bank</w:t>
      </w:r>
      <w:r>
        <w:rPr>
          <w:spacing w:val="-4"/>
        </w:rPr>
        <w:t> </w:t>
      </w:r>
      <w:r>
        <w:rPr/>
        <w:t>Rakyat Indonesia,” 2011, 1–76.</w:t>
      </w:r>
    </w:p>
    <w:p>
      <w:pPr>
        <w:pStyle w:val="BodyText"/>
        <w:spacing w:before="117"/>
        <w:ind w:left="1273" w:right="562" w:hanging="567"/>
        <w:jc w:val="both"/>
      </w:pPr>
      <w:r>
        <w:rPr/>
        <w:t>Erwin Febriansyah, Fraternesi Fraternesi, and Ivosine Pratiwi, “Analisis Karakteristik Kualitas Produk Perbankan Syariah Dalam Mempengaruhi Keputusan Masyarakat Menjadi Nasabah Di Bank Bni Syariah,” </w:t>
      </w:r>
      <w:r>
        <w:rPr>
          <w:i/>
        </w:rPr>
        <w:t>EKOMBIS REVIEW: Jurnal Ilmiah Ekonomi Dan Bisnis </w:t>
      </w:r>
      <w:r>
        <w:rPr/>
        <w:t>9, no. 1 (2021): 15–28, </w:t>
      </w:r>
      <w:r>
        <w:rPr>
          <w:spacing w:val="-2"/>
        </w:rPr>
        <w:t>https://doi.org/10.37676/ekombis.v9i1.1098.</w:t>
      </w:r>
    </w:p>
    <w:p>
      <w:pPr>
        <w:pStyle w:val="BodyText"/>
        <w:spacing w:after="0"/>
        <w:jc w:val="both"/>
        <w:sectPr>
          <w:pgSz w:w="11920" w:h="16850"/>
          <w:pgMar w:header="0" w:footer="990" w:top="1940" w:bottom="1180" w:left="1559" w:right="1133"/>
        </w:sectPr>
      </w:pPr>
    </w:p>
    <w:p>
      <w:pPr>
        <w:pStyle w:val="BodyText"/>
        <w:spacing w:before="31"/>
      </w:pPr>
    </w:p>
    <w:p>
      <w:pPr>
        <w:pStyle w:val="BodyText"/>
        <w:ind w:right="561"/>
        <w:jc w:val="right"/>
      </w:pPr>
      <w:r>
        <w:rPr/>
        <w:t>GOOLMAN</w:t>
      </w:r>
      <w:r>
        <w:rPr>
          <w:spacing w:val="75"/>
          <w:w w:val="150"/>
        </w:rPr>
        <w:t> </w:t>
      </w:r>
      <w:r>
        <w:rPr/>
        <w:t>GOOD,</w:t>
      </w:r>
      <w:r>
        <w:rPr>
          <w:spacing w:val="25"/>
        </w:rPr>
        <w:t>  </w:t>
      </w:r>
      <w:r>
        <w:rPr/>
        <w:t>“Bentuk</w:t>
      </w:r>
      <w:r>
        <w:rPr>
          <w:spacing w:val="25"/>
        </w:rPr>
        <w:t>  </w:t>
      </w:r>
      <w:r>
        <w:rPr/>
        <w:t>Dan</w:t>
      </w:r>
      <w:r>
        <w:rPr>
          <w:spacing w:val="26"/>
        </w:rPr>
        <w:t>  </w:t>
      </w:r>
      <w:r>
        <w:rPr/>
        <w:t>Strategi</w:t>
      </w:r>
      <w:r>
        <w:rPr>
          <w:spacing w:val="25"/>
        </w:rPr>
        <w:t>  </w:t>
      </w:r>
      <w:r>
        <w:rPr/>
        <w:t>Metode</w:t>
      </w:r>
      <w:r>
        <w:rPr>
          <w:spacing w:val="25"/>
        </w:rPr>
        <w:t>  </w:t>
      </w:r>
      <w:r>
        <w:rPr/>
        <w:t>Deskriptif</w:t>
      </w:r>
      <w:r>
        <w:rPr>
          <w:spacing w:val="26"/>
        </w:rPr>
        <w:t>  </w:t>
      </w:r>
      <w:r>
        <w:rPr>
          <w:spacing w:val="-2"/>
        </w:rPr>
        <w:t>Kualitatif,”</w:t>
      </w:r>
    </w:p>
    <w:p>
      <w:pPr>
        <w:spacing w:before="0"/>
        <w:ind w:left="0" w:right="558" w:firstLine="0"/>
        <w:jc w:val="right"/>
        <w:rPr>
          <w:sz w:val="24"/>
        </w:rPr>
      </w:pPr>
      <w:r>
        <w:rPr>
          <w:i/>
          <w:sz w:val="24"/>
        </w:rPr>
        <w:t>Angewandte</w:t>
      </w:r>
      <w:r>
        <w:rPr>
          <w:i/>
          <w:spacing w:val="57"/>
          <w:sz w:val="24"/>
        </w:rPr>
        <w:t> </w:t>
      </w:r>
      <w:r>
        <w:rPr>
          <w:i/>
          <w:sz w:val="24"/>
        </w:rPr>
        <w:t>Chemie</w:t>
      </w:r>
      <w:r>
        <w:rPr>
          <w:i/>
          <w:spacing w:val="55"/>
          <w:sz w:val="24"/>
        </w:rPr>
        <w:t> </w:t>
      </w:r>
      <w:r>
        <w:rPr>
          <w:i/>
          <w:sz w:val="24"/>
        </w:rPr>
        <w:t>International</w:t>
      </w:r>
      <w:r>
        <w:rPr>
          <w:i/>
          <w:spacing w:val="61"/>
          <w:sz w:val="24"/>
        </w:rPr>
        <w:t> </w:t>
      </w:r>
      <w:r>
        <w:rPr>
          <w:i/>
          <w:sz w:val="24"/>
        </w:rPr>
        <w:t>Edition,</w:t>
      </w:r>
      <w:r>
        <w:rPr>
          <w:i/>
          <w:spacing w:val="54"/>
          <w:sz w:val="24"/>
        </w:rPr>
        <w:t> </w:t>
      </w:r>
      <w:r>
        <w:rPr>
          <w:i/>
          <w:sz w:val="24"/>
        </w:rPr>
        <w:t>6(11),</w:t>
      </w:r>
      <w:r>
        <w:rPr>
          <w:i/>
          <w:spacing w:val="55"/>
          <w:sz w:val="24"/>
        </w:rPr>
        <w:t> </w:t>
      </w:r>
      <w:r>
        <w:rPr>
          <w:i/>
          <w:sz w:val="24"/>
        </w:rPr>
        <w:t>951–952.</w:t>
      </w:r>
      <w:r>
        <w:rPr>
          <w:i/>
          <w:spacing w:val="59"/>
          <w:sz w:val="24"/>
        </w:rPr>
        <w:t> </w:t>
      </w:r>
      <w:r>
        <w:rPr>
          <w:sz w:val="24"/>
        </w:rPr>
        <w:t>1,</w:t>
      </w:r>
      <w:r>
        <w:rPr>
          <w:spacing w:val="56"/>
          <w:sz w:val="24"/>
        </w:rPr>
        <w:t> </w:t>
      </w:r>
      <w:r>
        <w:rPr>
          <w:sz w:val="24"/>
        </w:rPr>
        <w:t>no.</w:t>
      </w:r>
      <w:r>
        <w:rPr>
          <w:spacing w:val="57"/>
          <w:sz w:val="24"/>
        </w:rPr>
        <w:t> </w:t>
      </w:r>
      <w:r>
        <w:rPr>
          <w:spacing w:val="-2"/>
          <w:sz w:val="24"/>
        </w:rPr>
        <w:t>April</w:t>
      </w:r>
    </w:p>
    <w:p>
      <w:pPr>
        <w:pStyle w:val="BodyText"/>
        <w:ind w:left="1273"/>
        <w:jc w:val="both"/>
      </w:pPr>
      <w:r>
        <w:rPr/>
        <w:t>(2015):</w:t>
      </w:r>
      <w:r>
        <w:rPr>
          <w:spacing w:val="-2"/>
        </w:rPr>
        <w:t> 27–34.</w:t>
      </w:r>
    </w:p>
    <w:p>
      <w:pPr>
        <w:pStyle w:val="BodyText"/>
        <w:spacing w:before="120"/>
        <w:ind w:left="709"/>
        <w:jc w:val="both"/>
      </w:pPr>
      <w:r>
        <w:rPr/>
        <w:t>Ismail,</w:t>
      </w:r>
      <w:r>
        <w:rPr>
          <w:spacing w:val="39"/>
        </w:rPr>
        <w:t> </w:t>
      </w:r>
      <w:r>
        <w:rPr/>
        <w:t>“Ismail,</w:t>
      </w:r>
      <w:r>
        <w:rPr>
          <w:spacing w:val="39"/>
        </w:rPr>
        <w:t> </w:t>
      </w:r>
      <w:r>
        <w:rPr/>
        <w:t>Perbankan</w:t>
      </w:r>
      <w:r>
        <w:rPr>
          <w:spacing w:val="40"/>
        </w:rPr>
        <w:t> </w:t>
      </w:r>
      <w:r>
        <w:rPr/>
        <w:t>Syariah</w:t>
      </w:r>
      <w:r>
        <w:rPr>
          <w:spacing w:val="39"/>
        </w:rPr>
        <w:t> </w:t>
      </w:r>
      <w:r>
        <w:rPr/>
        <w:t>,</w:t>
      </w:r>
      <w:r>
        <w:rPr>
          <w:spacing w:val="39"/>
        </w:rPr>
        <w:t> </w:t>
      </w:r>
      <w:r>
        <w:rPr/>
        <w:t>(Jakarta:</w:t>
      </w:r>
      <w:r>
        <w:rPr>
          <w:spacing w:val="39"/>
        </w:rPr>
        <w:t> </w:t>
      </w:r>
      <w:r>
        <w:rPr/>
        <w:t>Prenadamedia</w:t>
      </w:r>
      <w:r>
        <w:rPr>
          <w:spacing w:val="40"/>
        </w:rPr>
        <w:t> </w:t>
      </w:r>
      <w:r>
        <w:rPr/>
        <w:t>Group,</w:t>
      </w:r>
      <w:r>
        <w:rPr>
          <w:spacing w:val="39"/>
        </w:rPr>
        <w:t> </w:t>
      </w:r>
      <w:r>
        <w:rPr/>
        <w:t>2011),</w:t>
      </w:r>
      <w:r>
        <w:rPr>
          <w:spacing w:val="39"/>
        </w:rPr>
        <w:t> </w:t>
      </w:r>
      <w:r>
        <w:rPr>
          <w:spacing w:val="-5"/>
        </w:rPr>
        <w:t>29.</w:t>
      </w:r>
    </w:p>
    <w:p>
      <w:pPr>
        <w:spacing w:before="0"/>
        <w:ind w:left="1273" w:right="0" w:firstLine="0"/>
        <w:jc w:val="both"/>
        <w:rPr>
          <w:sz w:val="24"/>
        </w:rPr>
      </w:pPr>
      <w:r>
        <w:rPr>
          <w:sz w:val="24"/>
        </w:rPr>
        <w:t>Ibid,.32</w:t>
      </w:r>
      <w:r>
        <w:rPr>
          <w:spacing w:val="-1"/>
          <w:sz w:val="24"/>
        </w:rPr>
        <w:t> </w:t>
      </w:r>
      <w:r>
        <w:rPr>
          <w:sz w:val="24"/>
        </w:rPr>
        <w:t>16,”</w:t>
      </w:r>
      <w:r>
        <w:rPr>
          <w:spacing w:val="-3"/>
          <w:sz w:val="24"/>
        </w:rPr>
        <w:t> </w:t>
      </w:r>
      <w:r>
        <w:rPr>
          <w:i/>
          <w:sz w:val="24"/>
        </w:rPr>
        <w:t>Ii</w:t>
      </w:r>
      <w:r>
        <w:rPr>
          <w:i/>
          <w:spacing w:val="-1"/>
          <w:sz w:val="24"/>
        </w:rPr>
        <w:t> </w:t>
      </w:r>
      <w:r>
        <w:rPr>
          <w:i/>
          <w:sz w:val="24"/>
        </w:rPr>
        <w:t>BSyariah</w:t>
      </w:r>
      <w:r>
        <w:rPr>
          <w:i/>
          <w:spacing w:val="2"/>
          <w:sz w:val="24"/>
        </w:rPr>
        <w:t> </w:t>
      </w:r>
      <w:r>
        <w:rPr>
          <w:i/>
          <w:sz w:val="24"/>
        </w:rPr>
        <w:t>A</w:t>
      </w:r>
      <w:r>
        <w:rPr>
          <w:sz w:val="24"/>
        </w:rPr>
        <w:t>,</w:t>
      </w:r>
      <w:r>
        <w:rPr>
          <w:spacing w:val="-1"/>
          <w:sz w:val="24"/>
        </w:rPr>
        <w:t> </w:t>
      </w:r>
      <w:r>
        <w:rPr>
          <w:sz w:val="24"/>
        </w:rPr>
        <w:t>2011,</w:t>
      </w:r>
      <w:r>
        <w:rPr>
          <w:spacing w:val="-1"/>
          <w:sz w:val="24"/>
        </w:rPr>
        <w:t> </w:t>
      </w:r>
      <w:r>
        <w:rPr>
          <w:spacing w:val="-2"/>
          <w:sz w:val="24"/>
        </w:rPr>
        <w:t>16–28.</w:t>
      </w:r>
    </w:p>
    <w:p>
      <w:pPr>
        <w:pStyle w:val="BodyText"/>
        <w:spacing w:before="120"/>
        <w:ind w:left="1273" w:right="564" w:hanging="567"/>
        <w:jc w:val="both"/>
      </w:pPr>
      <w:r>
        <w:rPr/>
        <w:t>Joni Irawan, “Peranan Pembiayaan Produktif Pada PT. Bank Riau Kepri Syariah Cabang Pembantu Duri Dalam Meningkatkan Perekonomian Warga Non Muslim Menurut Aspek Ekonomi Islam,” </w:t>
      </w:r>
      <w:r>
        <w:rPr>
          <w:i/>
        </w:rPr>
        <w:t>Journal of Chemical Information and Modeling </w:t>
      </w:r>
      <w:r>
        <w:rPr/>
        <w:t>53, no. 9 (2015): 1689–99.</w:t>
      </w:r>
    </w:p>
    <w:p>
      <w:pPr>
        <w:spacing w:before="121"/>
        <w:ind w:left="1273" w:right="563" w:hanging="567"/>
        <w:jc w:val="both"/>
        <w:rPr>
          <w:sz w:val="24"/>
        </w:rPr>
      </w:pPr>
      <w:r>
        <w:rPr>
          <w:sz w:val="24"/>
        </w:rPr>
        <w:t>Kotler dan Keller, “Pengertian Kredit Usaha Rakyat,” </w:t>
      </w:r>
      <w:r>
        <w:rPr>
          <w:i/>
          <w:sz w:val="24"/>
        </w:rPr>
        <w:t>Sistem Dan Prosedur</w:t>
      </w:r>
      <w:r>
        <w:rPr>
          <w:i/>
          <w:spacing w:val="80"/>
          <w:sz w:val="24"/>
        </w:rPr>
        <w:t> </w:t>
      </w:r>
      <w:r>
        <w:rPr>
          <w:i/>
          <w:sz w:val="24"/>
        </w:rPr>
        <w:t>Kredit Usaha Rakyat</w:t>
      </w:r>
      <w:r>
        <w:rPr>
          <w:sz w:val="24"/>
        </w:rPr>
        <w:t>, no. 2004 (2016): 6–25.</w:t>
      </w:r>
    </w:p>
    <w:p>
      <w:pPr>
        <w:pStyle w:val="BodyText"/>
        <w:spacing w:before="120"/>
        <w:ind w:left="709"/>
        <w:jc w:val="both"/>
      </w:pPr>
      <w:r>
        <w:rPr/>
        <w:t>Lestari.</w:t>
      </w:r>
      <w:r>
        <w:rPr>
          <w:spacing w:val="-4"/>
        </w:rPr>
        <w:t> </w:t>
      </w:r>
      <w:r>
        <w:rPr/>
        <w:t>2012.</w:t>
      </w:r>
      <w:r>
        <w:rPr>
          <w:spacing w:val="-1"/>
        </w:rPr>
        <w:t> </w:t>
      </w:r>
      <w:r>
        <w:rPr/>
        <w:t>“Makalah</w:t>
      </w:r>
      <w:r>
        <w:rPr>
          <w:spacing w:val="-3"/>
        </w:rPr>
        <w:t> </w:t>
      </w:r>
      <w:r>
        <w:rPr/>
        <w:t>Perbankan</w:t>
      </w:r>
      <w:r>
        <w:rPr>
          <w:spacing w:val="-2"/>
        </w:rPr>
        <w:t> </w:t>
      </w:r>
      <w:r>
        <w:rPr/>
        <w:t>Syariah</w:t>
      </w:r>
      <w:r>
        <w:rPr>
          <w:spacing w:val="-1"/>
        </w:rPr>
        <w:t> </w:t>
      </w:r>
      <w:r>
        <w:rPr/>
        <w:t>Uin</w:t>
      </w:r>
      <w:r>
        <w:rPr>
          <w:spacing w:val="-2"/>
        </w:rPr>
        <w:t> </w:t>
      </w:r>
      <w:r>
        <w:rPr/>
        <w:t>Suka.”</w:t>
      </w:r>
      <w:r>
        <w:rPr>
          <w:spacing w:val="-5"/>
        </w:rPr>
        <w:t> </w:t>
      </w:r>
      <w:r>
        <w:rPr/>
        <w:t>:</w:t>
      </w:r>
      <w:r>
        <w:rPr>
          <w:spacing w:val="-1"/>
        </w:rPr>
        <w:t> </w:t>
      </w:r>
      <w:r>
        <w:rPr>
          <w:spacing w:val="-2"/>
        </w:rPr>
        <w:t>22–56.</w:t>
      </w:r>
    </w:p>
    <w:p>
      <w:pPr>
        <w:spacing w:before="120"/>
        <w:ind w:left="709" w:right="0" w:firstLine="0"/>
        <w:jc w:val="both"/>
        <w:rPr>
          <w:sz w:val="24"/>
        </w:rPr>
      </w:pPr>
      <w:r>
        <w:rPr>
          <w:sz w:val="24"/>
        </w:rPr>
        <w:t>M.Si</w:t>
      </w:r>
      <w:r>
        <w:rPr>
          <w:spacing w:val="-3"/>
          <w:sz w:val="24"/>
        </w:rPr>
        <w:t> </w:t>
      </w:r>
      <w:r>
        <w:rPr>
          <w:sz w:val="24"/>
        </w:rPr>
        <w:t>Dr.</w:t>
      </w:r>
      <w:r>
        <w:rPr>
          <w:spacing w:val="-4"/>
          <w:sz w:val="24"/>
        </w:rPr>
        <w:t> </w:t>
      </w:r>
      <w:r>
        <w:rPr>
          <w:sz w:val="24"/>
        </w:rPr>
        <w:t>H</w:t>
      </w:r>
      <w:r>
        <w:rPr>
          <w:spacing w:val="-2"/>
          <w:sz w:val="24"/>
        </w:rPr>
        <w:t> </w:t>
      </w:r>
      <w:r>
        <w:rPr>
          <w:sz w:val="24"/>
        </w:rPr>
        <w:t>Zuchri</w:t>
      </w:r>
      <w:r>
        <w:rPr>
          <w:spacing w:val="-1"/>
          <w:sz w:val="24"/>
        </w:rPr>
        <w:t> </w:t>
      </w:r>
      <w:r>
        <w:rPr>
          <w:sz w:val="24"/>
        </w:rPr>
        <w:t>Abdussamad,</w:t>
      </w:r>
      <w:r>
        <w:rPr>
          <w:spacing w:val="-1"/>
          <w:sz w:val="24"/>
        </w:rPr>
        <w:t> </w:t>
      </w:r>
      <w:r>
        <w:rPr>
          <w:sz w:val="24"/>
        </w:rPr>
        <w:t>S.I.K.,</w:t>
      </w:r>
      <w:r>
        <w:rPr>
          <w:spacing w:val="-1"/>
          <w:sz w:val="24"/>
        </w:rPr>
        <w:t> </w:t>
      </w:r>
      <w:r>
        <w:rPr>
          <w:i/>
          <w:sz w:val="24"/>
        </w:rPr>
        <w:t>Metode Penelitian Kualitatif</w:t>
      </w:r>
      <w:r>
        <w:rPr>
          <w:sz w:val="24"/>
        </w:rPr>
        <w:t>,</w:t>
      </w:r>
      <w:r>
        <w:rPr>
          <w:spacing w:val="-1"/>
          <w:sz w:val="24"/>
        </w:rPr>
        <w:t> </w:t>
      </w:r>
      <w:r>
        <w:rPr>
          <w:spacing w:val="-2"/>
          <w:sz w:val="24"/>
        </w:rPr>
        <w:t>2021.</w:t>
      </w:r>
    </w:p>
    <w:p>
      <w:pPr>
        <w:pStyle w:val="BodyText"/>
        <w:spacing w:before="120"/>
        <w:ind w:left="1273" w:right="571" w:hanging="567"/>
        <w:jc w:val="both"/>
      </w:pPr>
      <w:r>
        <w:rPr/>
        <w:t>M. Aditia Asri, “Peran Kredit Usaha Rakyat Bagi Perkembangan Usaha Mikro Di Kecamatan Lamasi Kecamatan Luwu,” </w:t>
      </w:r>
      <w:r>
        <w:rPr>
          <w:i/>
        </w:rPr>
        <w:t>Perbankan Syariah</w:t>
      </w:r>
      <w:r>
        <w:rPr/>
        <w:t>, 2024.</w:t>
      </w:r>
    </w:p>
    <w:p>
      <w:pPr>
        <w:pStyle w:val="BodyText"/>
        <w:spacing w:before="120"/>
        <w:ind w:left="1273" w:right="562" w:hanging="567"/>
        <w:jc w:val="both"/>
      </w:pPr>
      <w:r>
        <w:rPr/>
        <w:t>Nasdar Wijaya, “Strategi Pengelolaan Badan Usaha Milik Desa (Bumdes) Dalam Meningkatkan Pendapatan Asli Desa,” </w:t>
      </w:r>
      <w:r>
        <w:rPr>
          <w:i/>
        </w:rPr>
        <w:t>Jurnal Wahana Bina Pemerintahan </w:t>
      </w:r>
      <w:r>
        <w:rPr/>
        <w:t>10, no. 1 (2023): 42–56, https://doi.org/10.55745/jwbp.v10i1.118.</w:t>
      </w:r>
    </w:p>
    <w:p>
      <w:pPr>
        <w:pStyle w:val="BodyText"/>
        <w:tabs>
          <w:tab w:pos="3037" w:val="left" w:leader="none"/>
          <w:tab w:pos="4852" w:val="left" w:leader="none"/>
          <w:tab w:pos="6561" w:val="left" w:leader="none"/>
          <w:tab w:pos="7987" w:val="left" w:leader="none"/>
        </w:tabs>
        <w:spacing w:before="120"/>
        <w:ind w:left="1273" w:right="560" w:hanging="567"/>
        <w:jc w:val="both"/>
      </w:pPr>
      <w:r>
        <w:rPr/>
        <w:t>Nurul Muyasaroh. 2022. “Eksistensi Bank Syariah Dalam Persfektif Undang- Undang No.21 Tahun 2008 Tentang Perbankan Syariah.” </w:t>
      </w:r>
      <w:r>
        <w:rPr>
          <w:i/>
        </w:rPr>
        <w:t>Syarikat: Jurnal </w:t>
      </w:r>
      <w:r>
        <w:rPr>
          <w:i/>
          <w:spacing w:val="-2"/>
        </w:rPr>
        <w:t>Rumpun</w:t>
      </w:r>
      <w:r>
        <w:rPr>
          <w:i/>
        </w:rPr>
        <w:tab/>
      </w:r>
      <w:r>
        <w:rPr>
          <w:i/>
          <w:spacing w:val="-2"/>
        </w:rPr>
        <w:t>Ekonomi</w:t>
      </w:r>
      <w:r>
        <w:rPr>
          <w:i/>
        </w:rPr>
        <w:tab/>
      </w:r>
      <w:r>
        <w:rPr>
          <w:i/>
          <w:spacing w:val="-2"/>
        </w:rPr>
        <w:t>Syariah</w:t>
      </w:r>
      <w:r>
        <w:rPr>
          <w:i/>
        </w:rPr>
        <w:tab/>
      </w:r>
      <w:r>
        <w:rPr>
          <w:spacing w:val="-2"/>
        </w:rPr>
        <w:t>5(2):</w:t>
      </w:r>
      <w:r>
        <w:rPr/>
        <w:tab/>
      </w:r>
      <w:r>
        <w:rPr>
          <w:spacing w:val="-2"/>
        </w:rPr>
        <w:t>12–31. doi:10.25299/syarikat.2022.vol5(2).10657.</w:t>
      </w:r>
    </w:p>
    <w:p>
      <w:pPr>
        <w:pStyle w:val="BodyText"/>
        <w:spacing w:before="121"/>
        <w:ind w:left="1273" w:right="574" w:hanging="567"/>
        <w:jc w:val="both"/>
      </w:pPr>
      <w:r>
        <w:rPr/>
        <w:t>Nur Fauziah, “Pengaruh Penggunaan Kredit Usaha Rakyat (KUR) Terhadap Pendapatan Usaha Kecil Menengah (UKM) Masyarakat Di Kota Banda Aceh,” </w:t>
      </w:r>
      <w:r>
        <w:rPr>
          <w:i/>
        </w:rPr>
        <w:t>Ar-Raniry</w:t>
      </w:r>
      <w:r>
        <w:rPr/>
        <w:t>, 2019, 1–23.</w:t>
      </w:r>
    </w:p>
    <w:p>
      <w:pPr>
        <w:tabs>
          <w:tab w:pos="2884" w:val="left" w:leader="none"/>
          <w:tab w:pos="4864" w:val="left" w:leader="none"/>
          <w:tab w:pos="6854" w:val="left" w:leader="none"/>
          <w:tab w:pos="8347" w:val="left" w:leader="none"/>
        </w:tabs>
        <w:spacing w:before="120"/>
        <w:ind w:left="1273" w:right="562" w:hanging="567"/>
        <w:jc w:val="both"/>
        <w:rPr>
          <w:sz w:val="24"/>
        </w:rPr>
      </w:pPr>
      <w:r>
        <w:rPr>
          <w:sz w:val="24"/>
        </w:rPr>
        <w:t>Qori’ah, “Strategi Penanganan Pembiayaan Bermasalah Pada Pembiayaan Multi Barang Dengan Prinsip Jual Beli Murobahah Di BMT Al Hikmah Ungaran Cabang Bawen,” </w:t>
      </w:r>
      <w:r>
        <w:rPr>
          <w:i/>
          <w:sz w:val="24"/>
        </w:rPr>
        <w:t>Fakultas Ekonomi Dan Bisnis Islam Universitas Islam </w:t>
      </w:r>
      <w:r>
        <w:rPr>
          <w:i/>
          <w:spacing w:val="-2"/>
          <w:sz w:val="24"/>
        </w:rPr>
        <w:t>Negeri</w:t>
      </w:r>
      <w:r>
        <w:rPr>
          <w:i/>
          <w:sz w:val="24"/>
        </w:rPr>
        <w:tab/>
      </w:r>
      <w:r>
        <w:rPr>
          <w:i/>
          <w:spacing w:val="-2"/>
          <w:sz w:val="24"/>
        </w:rPr>
        <w:t>Walisongo</w:t>
      </w:r>
      <w:r>
        <w:rPr>
          <w:i/>
          <w:sz w:val="24"/>
        </w:rPr>
        <w:tab/>
      </w:r>
      <w:r>
        <w:rPr>
          <w:i/>
          <w:spacing w:val="-2"/>
          <w:sz w:val="24"/>
        </w:rPr>
        <w:t>Semarang</w:t>
      </w:r>
      <w:r>
        <w:rPr>
          <w:spacing w:val="-2"/>
          <w:sz w:val="24"/>
        </w:rPr>
        <w:t>,</w:t>
      </w:r>
      <w:r>
        <w:rPr>
          <w:sz w:val="24"/>
        </w:rPr>
        <w:tab/>
      </w:r>
      <w:r>
        <w:rPr>
          <w:spacing w:val="-2"/>
          <w:sz w:val="24"/>
        </w:rPr>
        <w:t>2017,</w:t>
      </w:r>
      <w:r>
        <w:rPr>
          <w:sz w:val="24"/>
        </w:rPr>
        <w:tab/>
      </w:r>
      <w:r>
        <w:rPr>
          <w:spacing w:val="-4"/>
          <w:sz w:val="24"/>
        </w:rPr>
        <w:t>16, </w:t>
      </w:r>
      <w:r>
        <w:rPr>
          <w:sz w:val="24"/>
        </w:rPr>
        <w:t>https://eprints.walisongo.ac.id/id/eprint/7216/3/BAB II.pdf.</w:t>
      </w:r>
    </w:p>
    <w:p>
      <w:pPr>
        <w:spacing w:line="240" w:lineRule="auto" w:before="121"/>
        <w:ind w:left="1273" w:right="559" w:hanging="567"/>
        <w:jc w:val="both"/>
        <w:rPr>
          <w:sz w:val="24"/>
        </w:rPr>
      </w:pPr>
      <w:r>
        <w:rPr>
          <w:sz w:val="24"/>
        </w:rPr>
        <w:t>Rahmat Ilyas, “Analisis Sistem Pembiayaan Pada Perbankan Syariah,” </w:t>
      </w:r>
      <w:r>
        <w:rPr>
          <w:i/>
          <w:sz w:val="24"/>
        </w:rPr>
        <w:t>Adzkiya : Jurnal Hukum Dan Ekonomi Syariah </w:t>
      </w:r>
      <w:r>
        <w:rPr>
          <w:sz w:val="24"/>
        </w:rPr>
        <w:t>6, no. 1 (2018): 1–18, </w:t>
      </w:r>
      <w:r>
        <w:rPr>
          <w:spacing w:val="-2"/>
          <w:sz w:val="24"/>
        </w:rPr>
        <w:t>https://doi.org/10.32332/adzkiya.v6i1.1167.</w:t>
      </w:r>
    </w:p>
    <w:p>
      <w:pPr>
        <w:pStyle w:val="BodyText"/>
        <w:spacing w:before="122"/>
        <w:ind w:left="1273" w:right="563" w:hanging="567"/>
        <w:jc w:val="both"/>
      </w:pPr>
      <w:r>
        <w:rPr/>
        <w:t>Resti Artameviah, “Pengaruh Modal Usaha, Strategi Pemasaran Dan Karakteristik Wirausaha Terhadap Perkembangan Usaha Mikro Di Desa Sigotom Kecamatan</w:t>
      </w:r>
      <w:r>
        <w:rPr>
          <w:spacing w:val="-4"/>
        </w:rPr>
        <w:t> </w:t>
      </w:r>
      <w:r>
        <w:rPr/>
        <w:t>Pangaribuan Tapanuli</w:t>
      </w:r>
      <w:r>
        <w:rPr>
          <w:spacing w:val="-1"/>
        </w:rPr>
        <w:t> </w:t>
      </w:r>
      <w:r>
        <w:rPr/>
        <w:t>Utara.,”</w:t>
      </w:r>
      <w:r>
        <w:rPr>
          <w:spacing w:val="-1"/>
        </w:rPr>
        <w:t> </w:t>
      </w:r>
      <w:r>
        <w:rPr>
          <w:i/>
        </w:rPr>
        <w:t>Simanjuntak</w:t>
      </w:r>
      <w:r>
        <w:rPr>
          <w:i/>
          <w:spacing w:val="-3"/>
        </w:rPr>
        <w:t> </w:t>
      </w:r>
      <w:r>
        <w:rPr/>
        <w:t>12,</w:t>
      </w:r>
      <w:r>
        <w:rPr>
          <w:spacing w:val="-2"/>
        </w:rPr>
        <w:t> </w:t>
      </w:r>
      <w:r>
        <w:rPr/>
        <w:t>no.</w:t>
      </w:r>
      <w:r>
        <w:rPr>
          <w:spacing w:val="-2"/>
        </w:rPr>
        <w:t> </w:t>
      </w:r>
      <w:r>
        <w:rPr/>
        <w:t>2004 (2022):</w:t>
      </w:r>
    </w:p>
    <w:p>
      <w:pPr>
        <w:pStyle w:val="BodyText"/>
        <w:ind w:left="1273"/>
      </w:pPr>
      <w:r>
        <w:rPr>
          <w:spacing w:val="-2"/>
        </w:rPr>
        <w:t>6–25.</w:t>
      </w:r>
    </w:p>
    <w:p>
      <w:pPr>
        <w:spacing w:before="120"/>
        <w:ind w:left="1273" w:right="570" w:hanging="567"/>
        <w:jc w:val="both"/>
        <w:rPr>
          <w:sz w:val="24"/>
        </w:rPr>
      </w:pPr>
      <w:r>
        <w:rPr>
          <w:sz w:val="24"/>
        </w:rPr>
        <w:t>Rini Syahnita, “Peranan Pembiayaan Kredit Usaha Rakyat Terhadap Perkembangan UMKM (Studi Pada Bank BRI Syariah Unit Kepahiang),”</w:t>
      </w:r>
      <w:r>
        <w:rPr>
          <w:spacing w:val="40"/>
          <w:sz w:val="24"/>
        </w:rPr>
        <w:t> </w:t>
      </w:r>
      <w:r>
        <w:rPr>
          <w:i/>
          <w:sz w:val="24"/>
        </w:rPr>
        <w:t>By Sinta Apriliani, NIM. 1611140106</w:t>
      </w:r>
      <w:r>
        <w:rPr>
          <w:sz w:val="24"/>
        </w:rPr>
        <w:t>, 2021, 6.</w:t>
      </w:r>
    </w:p>
    <w:p>
      <w:pPr>
        <w:spacing w:after="0"/>
        <w:jc w:val="both"/>
        <w:rPr>
          <w:sz w:val="24"/>
        </w:rPr>
        <w:sectPr>
          <w:pgSz w:w="11920" w:h="16850"/>
          <w:pgMar w:header="0" w:footer="990" w:top="1940" w:bottom="1180" w:left="1559" w:right="1133"/>
        </w:sectPr>
      </w:pPr>
    </w:p>
    <w:p>
      <w:pPr>
        <w:pStyle w:val="BodyText"/>
        <w:spacing w:before="31"/>
      </w:pPr>
    </w:p>
    <w:p>
      <w:pPr>
        <w:spacing w:before="0"/>
        <w:ind w:left="1273" w:right="567" w:hanging="567"/>
        <w:jc w:val="both"/>
        <w:rPr>
          <w:sz w:val="24"/>
        </w:rPr>
      </w:pPr>
      <w:r>
        <w:rPr>
          <w:sz w:val="24"/>
        </w:rPr>
        <w:t>Sinta Indi Astuti, Septo Pawelas Arso, and Putri Asmita Wigati, “Data Dan Pengumpulan Data,” </w:t>
      </w:r>
      <w:r>
        <w:rPr>
          <w:i/>
          <w:sz w:val="24"/>
        </w:rPr>
        <w:t>Analisis Standar Pelayanan Minimal Pada Instalasi Rawat Jalan Di RSUD Kota Semarang </w:t>
      </w:r>
      <w:r>
        <w:rPr>
          <w:sz w:val="24"/>
        </w:rPr>
        <w:t>3, no. 1996 (2015): 103–11.</w:t>
      </w:r>
    </w:p>
    <w:p>
      <w:pPr>
        <w:spacing w:before="120"/>
        <w:ind w:left="1273" w:right="560" w:hanging="567"/>
        <w:jc w:val="both"/>
        <w:rPr>
          <w:sz w:val="24"/>
        </w:rPr>
      </w:pPr>
      <w:r>
        <w:rPr>
          <w:sz w:val="24"/>
        </w:rPr>
        <w:t>Subaidi Subaidi, “Peran Dan Fungsi Perbankan Syariah Perspektif Sosio-Kultur,” </w:t>
      </w:r>
      <w:r>
        <w:rPr>
          <w:i/>
          <w:sz w:val="24"/>
        </w:rPr>
        <w:t>Istidlal: Jurnal Ekonomi Dan Hukum Islam </w:t>
      </w:r>
      <w:r>
        <w:rPr>
          <w:sz w:val="24"/>
        </w:rPr>
        <w:t>2, no. 2 (2018): 110–19, </w:t>
      </w:r>
      <w:r>
        <w:rPr>
          <w:spacing w:val="-2"/>
          <w:sz w:val="24"/>
        </w:rPr>
        <w:t>https://doi.org/10.35316/istidlal.v2i2.111.</w:t>
      </w:r>
    </w:p>
    <w:p>
      <w:pPr>
        <w:pStyle w:val="BodyText"/>
        <w:spacing w:before="120"/>
        <w:ind w:left="1273" w:right="559" w:hanging="567"/>
        <w:jc w:val="both"/>
      </w:pPr>
      <w:r>
        <w:rPr/>
        <w:t>Sudarta, “Pengertian Pembiayaan Dengan Prinsip Syariah,” </w:t>
      </w:r>
      <w:r>
        <w:rPr>
          <w:i/>
        </w:rPr>
        <w:t>Ekonomi Syariah </w:t>
      </w:r>
      <w:r>
        <w:rPr/>
        <w:t>16, no. 1 (2022): 1–23.</w:t>
      </w:r>
    </w:p>
    <w:p>
      <w:pPr>
        <w:pStyle w:val="BodyText"/>
        <w:spacing w:before="120"/>
        <w:ind w:left="1273" w:right="572" w:hanging="567"/>
        <w:jc w:val="both"/>
      </w:pPr>
      <w:r>
        <w:rPr/>
        <w:t>Sugiyono, Metode Penelitian Kuantitatif Kualitatif , (Bandung: Alfabeta CV, 2012), h. 216</w:t>
      </w:r>
    </w:p>
    <w:p>
      <w:pPr>
        <w:spacing w:before="121"/>
        <w:ind w:left="1273" w:right="565" w:hanging="567"/>
        <w:jc w:val="both"/>
        <w:rPr>
          <w:sz w:val="24"/>
        </w:rPr>
      </w:pPr>
      <w:r>
        <w:rPr>
          <w:sz w:val="24"/>
        </w:rPr>
        <w:t>Ulfa Yuniati, “Metode Penulisan Laporan KKP,” </w:t>
      </w:r>
      <w:r>
        <w:rPr>
          <w:i/>
          <w:sz w:val="24"/>
        </w:rPr>
        <w:t>Angewandte Chemie International Edition, 6(11), 951–952.</w:t>
      </w:r>
      <w:r>
        <w:rPr>
          <w:sz w:val="24"/>
        </w:rPr>
        <w:t>, 2021, 2013–15.</w:t>
      </w:r>
    </w:p>
    <w:p>
      <w:pPr>
        <w:spacing w:before="120"/>
        <w:ind w:left="1333" w:right="617" w:hanging="627"/>
        <w:jc w:val="both"/>
        <w:rPr>
          <w:sz w:val="24"/>
        </w:rPr>
      </w:pPr>
      <w:r>
        <w:rPr>
          <w:sz w:val="24"/>
        </w:rPr>
        <w:t>Unggul</w:t>
      </w:r>
      <w:r>
        <w:rPr>
          <w:spacing w:val="-5"/>
          <w:sz w:val="24"/>
        </w:rPr>
        <w:t> </w:t>
      </w:r>
      <w:r>
        <w:rPr>
          <w:sz w:val="24"/>
        </w:rPr>
        <w:t>Priyadi,</w:t>
      </w:r>
      <w:r>
        <w:rPr>
          <w:spacing w:val="-4"/>
          <w:sz w:val="24"/>
        </w:rPr>
        <w:t> </w:t>
      </w:r>
      <w:r>
        <w:rPr>
          <w:sz w:val="24"/>
        </w:rPr>
        <w:t>“Mengenal</w:t>
      </w:r>
      <w:r>
        <w:rPr>
          <w:spacing w:val="-5"/>
          <w:sz w:val="24"/>
        </w:rPr>
        <w:t> </w:t>
      </w:r>
      <w:r>
        <w:rPr>
          <w:sz w:val="24"/>
        </w:rPr>
        <w:t>Bank</w:t>
      </w:r>
      <w:r>
        <w:rPr>
          <w:spacing w:val="-5"/>
          <w:sz w:val="24"/>
        </w:rPr>
        <w:t> </w:t>
      </w:r>
      <w:r>
        <w:rPr>
          <w:sz w:val="24"/>
        </w:rPr>
        <w:t>Syariah,”</w:t>
      </w:r>
      <w:r>
        <w:rPr>
          <w:spacing w:val="-3"/>
          <w:sz w:val="24"/>
        </w:rPr>
        <w:t> </w:t>
      </w:r>
      <w:hyperlink r:id="rId16">
        <w:r>
          <w:rPr>
            <w:i/>
            <w:sz w:val="24"/>
          </w:rPr>
          <w:t>Http://Medidu.Com/</w:t>
        </w:r>
      </w:hyperlink>
      <w:r>
        <w:rPr>
          <w:i/>
          <w:spacing w:val="-4"/>
          <w:sz w:val="24"/>
        </w:rPr>
        <w:t> </w:t>
      </w:r>
      <w:r>
        <w:rPr>
          <w:i/>
          <w:sz w:val="24"/>
        </w:rPr>
        <w:t>Upload/Medresa Files/11/ Mengenalbanksyariah.Pdf</w:t>
      </w:r>
      <w:r>
        <w:rPr>
          <w:sz w:val="24"/>
        </w:rPr>
        <w:t>, </w:t>
      </w:r>
      <w:r>
        <w:rPr>
          <w:i/>
          <w:sz w:val="24"/>
        </w:rPr>
        <w:t>2012 1-167 </w:t>
      </w:r>
      <w:hyperlink r:id="rId16">
        <w:r>
          <w:rPr>
            <w:sz w:val="24"/>
          </w:rPr>
          <w:t>http://medidu.com</w:t>
        </w:r>
      </w:hyperlink>
    </w:p>
    <w:p>
      <w:pPr>
        <w:pStyle w:val="BodyText"/>
        <w:spacing w:before="240"/>
      </w:pPr>
    </w:p>
    <w:p>
      <w:pPr>
        <w:pStyle w:val="BodyText"/>
        <w:ind w:left="709"/>
        <w:jc w:val="both"/>
      </w:pPr>
      <w:r>
        <w:rPr/>
        <w:t>Hasil</w:t>
      </w:r>
      <w:r>
        <w:rPr>
          <w:spacing w:val="-4"/>
        </w:rPr>
        <w:t> </w:t>
      </w:r>
      <w:r>
        <w:rPr>
          <w:spacing w:val="-2"/>
        </w:rPr>
        <w:t>Wawancara</w:t>
      </w:r>
    </w:p>
    <w:p>
      <w:pPr>
        <w:pStyle w:val="BodyText"/>
        <w:spacing w:before="120"/>
        <w:ind w:left="1273" w:right="580" w:hanging="567"/>
        <w:jc w:val="both"/>
      </w:pPr>
      <w:r>
        <w:rPr/>
        <w:t>Wawancara Bapak Sulistiaji Branch Manajer di BSI KCP Ungaran Diponegoro 1 pada tanggal 1 November 2024</w:t>
      </w:r>
    </w:p>
    <w:p>
      <w:pPr>
        <w:pStyle w:val="BodyText"/>
        <w:spacing w:before="121"/>
        <w:ind w:left="1273" w:right="575" w:hanging="567"/>
        <w:jc w:val="both"/>
      </w:pPr>
      <w:r>
        <w:rPr/>
        <w:t>Wawancara Bapak Ahmad Nurmal micro relationship manajer di BSI KCP Ungaran Diponegoro 1 pada tanggal 1 November 2024</w:t>
      </w:r>
    </w:p>
    <w:p>
      <w:pPr>
        <w:pStyle w:val="BodyText"/>
        <w:spacing w:before="120"/>
        <w:ind w:left="1273" w:right="572" w:hanging="567"/>
        <w:jc w:val="both"/>
      </w:pPr>
      <w:r>
        <w:rPr/>
        <w:t>Wawancara Ibu Feradela Oktavia Sumantri Operational Staff di BSI KCP</w:t>
      </w:r>
      <w:r>
        <w:rPr>
          <w:spacing w:val="40"/>
        </w:rPr>
        <w:t> </w:t>
      </w:r>
      <w:r>
        <w:rPr/>
        <w:t>Ungaran Diponegoro 1 pada tanggal 1 November 2024</w:t>
      </w:r>
    </w:p>
    <w:p>
      <w:pPr>
        <w:pStyle w:val="BodyText"/>
        <w:spacing w:before="120"/>
        <w:ind w:left="1273" w:right="566" w:hanging="567"/>
        <w:jc w:val="both"/>
      </w:pPr>
      <w:r>
        <w:rPr/>
        <w:t>Wawancara dengan nasabah bank BSI KCP Ungaran Diponegoro 1 Bapak Muhammad Rifan pada pukul 10.58 tanggal 26 November 2024 alamat Green House Rif’an, Desa Banyukuning, Kec. Bandungan, Kab.Semarang.</w:t>
      </w:r>
    </w:p>
    <w:p>
      <w:pPr>
        <w:pStyle w:val="BodyText"/>
        <w:spacing w:before="120"/>
        <w:ind w:left="1273" w:right="567" w:hanging="567"/>
        <w:jc w:val="both"/>
      </w:pPr>
      <w:r>
        <w:rPr/>
        <w:t>Wawancara dengan nasabah bank BSI KCP Ungaran Diponegoro 1 Ibu Marina pada pukul 11.56 tanggal 26 November 2024 alamat Sentra Aneka</w:t>
      </w:r>
      <w:r>
        <w:rPr>
          <w:spacing w:val="40"/>
        </w:rPr>
        <w:t> </w:t>
      </w:r>
      <w:r>
        <w:rPr/>
        <w:t>Tanaman, Desa Mlilir, Kec. Bandungan, Kab. Semarang.</w:t>
      </w:r>
    </w:p>
    <w:p>
      <w:pPr>
        <w:pStyle w:val="BodyText"/>
        <w:spacing w:before="120"/>
        <w:ind w:left="1273" w:right="567" w:hanging="567"/>
        <w:jc w:val="both"/>
      </w:pPr>
      <w:r>
        <w:rPr/>
        <w:t>Wawancara dengan nasabah bank BSI KCP Ungaran Diponegoro 1 Bapak</w:t>
      </w:r>
      <w:r>
        <w:rPr>
          <w:spacing w:val="80"/>
        </w:rPr>
        <w:t> </w:t>
      </w:r>
      <w:r>
        <w:rPr/>
        <w:t>Saryadi pada tanggal pada pukul 14.13 tanggal 26 November 2024 alamat Pembibitan Alpukat Mitra Tani, Kalipucung, Genting, Kec. Jambu, Kab. </w:t>
      </w:r>
      <w:r>
        <w:rPr>
          <w:spacing w:val="-2"/>
        </w:rPr>
        <w:t>Semarang.</w:t>
      </w:r>
    </w:p>
    <w:p>
      <w:pPr>
        <w:pStyle w:val="BodyText"/>
        <w:spacing w:before="123"/>
        <w:ind w:left="1273" w:right="568" w:hanging="567"/>
        <w:jc w:val="both"/>
      </w:pPr>
      <w:r>
        <w:rPr/>
        <w:t>Wawancara</w:t>
      </w:r>
      <w:r>
        <w:rPr>
          <w:spacing w:val="-1"/>
        </w:rPr>
        <w:t> </w:t>
      </w:r>
      <w:r>
        <w:rPr/>
        <w:t>dengan nasabah bank BSI</w:t>
      </w:r>
      <w:r>
        <w:rPr>
          <w:spacing w:val="-3"/>
        </w:rPr>
        <w:t> </w:t>
      </w:r>
      <w:r>
        <w:rPr/>
        <w:t>KCP Ungaran Diponegoro</w:t>
      </w:r>
      <w:r>
        <w:rPr>
          <w:spacing w:val="-1"/>
        </w:rPr>
        <w:t> </w:t>
      </w:r>
      <w:r>
        <w:rPr/>
        <w:t>1 Bapak Wahyu Danarko pada pukul 08.52 tanggal 26 November 2024 alamat Pembibitan Alpukat Mitra Tani, Kalipucung, Genting, Kec. Jambu, Kab. Semarang.</w:t>
      </w:r>
    </w:p>
    <w:p>
      <w:pPr>
        <w:pStyle w:val="BodyText"/>
        <w:spacing w:after="0"/>
        <w:jc w:val="both"/>
        <w:sectPr>
          <w:pgSz w:w="11920" w:h="16850"/>
          <w:pgMar w:header="0" w:footer="990" w:top="1940" w:bottom="1180" w:left="1559" w:right="1133"/>
        </w:sectPr>
      </w:pPr>
    </w:p>
    <w:p>
      <w:pPr>
        <w:pStyle w:val="BodyText"/>
        <w:rPr>
          <w:sz w:val="96"/>
        </w:rPr>
      </w:pPr>
    </w:p>
    <w:p>
      <w:pPr>
        <w:pStyle w:val="BodyText"/>
        <w:rPr>
          <w:sz w:val="96"/>
        </w:rPr>
      </w:pPr>
    </w:p>
    <w:p>
      <w:pPr>
        <w:pStyle w:val="BodyText"/>
        <w:rPr>
          <w:sz w:val="96"/>
        </w:rPr>
      </w:pPr>
    </w:p>
    <w:p>
      <w:pPr>
        <w:pStyle w:val="BodyText"/>
        <w:spacing w:before="980"/>
        <w:rPr>
          <w:sz w:val="96"/>
        </w:rPr>
      </w:pPr>
    </w:p>
    <w:p>
      <w:pPr>
        <w:spacing w:before="0"/>
        <w:ind w:left="1294" w:right="1152" w:firstLine="0"/>
        <w:jc w:val="center"/>
        <w:rPr>
          <w:sz w:val="96"/>
        </w:rPr>
      </w:pPr>
      <w:r>
        <w:rPr>
          <w:spacing w:val="-2"/>
          <w:sz w:val="96"/>
        </w:rPr>
        <w:t>LAMPIRAN</w:t>
      </w:r>
    </w:p>
    <w:p>
      <w:pPr>
        <w:spacing w:after="0"/>
        <w:jc w:val="center"/>
        <w:rPr>
          <w:sz w:val="96"/>
        </w:rPr>
        <w:sectPr>
          <w:pgSz w:w="11920" w:h="16850"/>
          <w:pgMar w:header="0" w:footer="990" w:top="1940" w:bottom="1180" w:left="1559" w:right="1133"/>
        </w:sectPr>
      </w:pPr>
    </w:p>
    <w:p>
      <w:pPr>
        <w:spacing w:line="278" w:lineRule="auto" w:before="132"/>
        <w:ind w:left="3018" w:right="549" w:firstLine="1046"/>
        <w:jc w:val="left"/>
        <w:rPr>
          <w:b/>
          <w:sz w:val="24"/>
        </w:rPr>
      </w:pPr>
      <w:r>
        <w:rPr>
          <w:b/>
          <w:sz w:val="24"/>
        </w:rPr>
        <w:drawing>
          <wp:anchor distT="0" distB="0" distL="0" distR="0" allowOverlap="1" layoutInCell="1" locked="0" behindDoc="0" simplePos="0" relativeHeight="15744000">
            <wp:simplePos x="0" y="0"/>
            <wp:positionH relativeFrom="page">
              <wp:posOffset>1748789</wp:posOffset>
            </wp:positionH>
            <wp:positionV relativeFrom="paragraph">
              <wp:posOffset>-1181</wp:posOffset>
            </wp:positionV>
            <wp:extent cx="728980" cy="977938"/>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6" cstate="print"/>
                    <a:stretch>
                      <a:fillRect/>
                    </a:stretch>
                  </pic:blipFill>
                  <pic:spPr>
                    <a:xfrm>
                      <a:off x="0" y="0"/>
                      <a:ext cx="728980" cy="977938"/>
                    </a:xfrm>
                    <a:prstGeom prst="rect">
                      <a:avLst/>
                    </a:prstGeom>
                  </pic:spPr>
                </pic:pic>
              </a:graphicData>
            </a:graphic>
          </wp:anchor>
        </w:drawing>
      </w:r>
      <w:r>
        <w:rPr>
          <w:b/>
          <w:sz w:val="24"/>
        </w:rPr>
        <w:t>KUESIONER PENELITIAN UNIVERSITAS</w:t>
      </w:r>
      <w:r>
        <w:rPr>
          <w:b/>
          <w:spacing w:val="-15"/>
          <w:sz w:val="24"/>
        </w:rPr>
        <w:t> </w:t>
      </w:r>
      <w:r>
        <w:rPr>
          <w:b/>
          <w:sz w:val="24"/>
        </w:rPr>
        <w:t>ISLAM</w:t>
      </w:r>
      <w:r>
        <w:rPr>
          <w:b/>
          <w:spacing w:val="-15"/>
          <w:sz w:val="24"/>
        </w:rPr>
        <w:t> </w:t>
      </w:r>
      <w:r>
        <w:rPr>
          <w:b/>
          <w:sz w:val="24"/>
        </w:rPr>
        <w:t>NEGERI</w:t>
      </w:r>
      <w:r>
        <w:rPr>
          <w:b/>
          <w:spacing w:val="-15"/>
          <w:sz w:val="24"/>
        </w:rPr>
        <w:t> </w:t>
      </w:r>
      <w:r>
        <w:rPr>
          <w:b/>
          <w:sz w:val="24"/>
        </w:rPr>
        <w:t>WALISONGO</w:t>
      </w:r>
    </w:p>
    <w:p>
      <w:pPr>
        <w:spacing w:line="235" w:lineRule="exact" w:before="0"/>
        <w:ind w:left="3067" w:right="1158" w:firstLine="0"/>
        <w:jc w:val="center"/>
        <w:rPr>
          <w:b/>
          <w:sz w:val="24"/>
        </w:rPr>
      </w:pPr>
      <w:r>
        <w:rPr>
          <w:b/>
          <w:spacing w:val="-2"/>
          <w:sz w:val="24"/>
        </w:rPr>
        <w:t>SEMARANG</w:t>
      </w:r>
    </w:p>
    <w:p>
      <w:pPr>
        <w:spacing w:line="240" w:lineRule="auto" w:before="0"/>
        <w:ind w:left="3067" w:right="1152" w:firstLine="0"/>
        <w:jc w:val="center"/>
        <w:rPr>
          <w:b/>
          <w:sz w:val="24"/>
        </w:rPr>
      </w:pPr>
      <w:r>
        <w:rPr>
          <w:b/>
          <w:sz w:val="24"/>
        </w:rPr>
        <w:t>FAKULTAS</w:t>
      </w:r>
      <w:r>
        <w:rPr>
          <w:b/>
          <w:spacing w:val="-15"/>
          <w:sz w:val="24"/>
        </w:rPr>
        <w:t> </w:t>
      </w:r>
      <w:r>
        <w:rPr>
          <w:b/>
          <w:sz w:val="24"/>
        </w:rPr>
        <w:t>EKONOMI</w:t>
      </w:r>
      <w:r>
        <w:rPr>
          <w:b/>
          <w:spacing w:val="-15"/>
          <w:sz w:val="24"/>
        </w:rPr>
        <w:t> </w:t>
      </w:r>
      <w:r>
        <w:rPr>
          <w:b/>
          <w:sz w:val="24"/>
        </w:rPr>
        <w:t>DAN</w:t>
      </w:r>
      <w:r>
        <w:rPr>
          <w:b/>
          <w:spacing w:val="-15"/>
          <w:sz w:val="24"/>
        </w:rPr>
        <w:t> </w:t>
      </w:r>
      <w:r>
        <w:rPr>
          <w:b/>
          <w:sz w:val="24"/>
        </w:rPr>
        <w:t>BISNIS</w:t>
      </w:r>
      <w:r>
        <w:rPr>
          <w:b/>
          <w:spacing w:val="-15"/>
          <w:sz w:val="24"/>
        </w:rPr>
        <w:t> </w:t>
      </w:r>
      <w:r>
        <w:rPr>
          <w:b/>
          <w:sz w:val="24"/>
        </w:rPr>
        <w:t>ISLAM S1 PERBANKAN SYARIAH</w:t>
      </w:r>
    </w:p>
    <w:p>
      <w:pPr>
        <w:pStyle w:val="BodyText"/>
        <w:spacing w:before="2"/>
        <w:rPr>
          <w:b/>
          <w:sz w:val="13"/>
        </w:rPr>
      </w:pPr>
      <w:r>
        <w:rPr>
          <w:b/>
          <w:sz w:val="13"/>
        </w:rPr>
        <mc:AlternateContent>
          <mc:Choice Requires="wps">
            <w:drawing>
              <wp:anchor distT="0" distB="0" distL="0" distR="0" allowOverlap="1" layoutInCell="1" locked="0" behindDoc="1" simplePos="0" relativeHeight="487602688">
                <wp:simplePos x="0" y="0"/>
                <wp:positionH relativeFrom="page">
                  <wp:posOffset>1421765</wp:posOffset>
                </wp:positionH>
                <wp:positionV relativeFrom="paragraph">
                  <wp:posOffset>112050</wp:posOffset>
                </wp:positionV>
                <wp:extent cx="5077460" cy="2794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5077460" cy="27940"/>
                        </a:xfrm>
                        <a:custGeom>
                          <a:avLst/>
                          <a:gdLst/>
                          <a:ahLst/>
                          <a:cxnLst/>
                          <a:rect l="l" t="t" r="r" b="b"/>
                          <a:pathLst>
                            <a:path w="5077460" h="27940">
                              <a:moveTo>
                                <a:pt x="5077333" y="18288"/>
                              </a:moveTo>
                              <a:lnTo>
                                <a:pt x="0" y="18288"/>
                              </a:lnTo>
                              <a:lnTo>
                                <a:pt x="0" y="27432"/>
                              </a:lnTo>
                              <a:lnTo>
                                <a:pt x="5077333" y="27432"/>
                              </a:lnTo>
                              <a:lnTo>
                                <a:pt x="5077333" y="18288"/>
                              </a:lnTo>
                              <a:close/>
                            </a:path>
                            <a:path w="5077460" h="27940">
                              <a:moveTo>
                                <a:pt x="5077333" y="0"/>
                              </a:moveTo>
                              <a:lnTo>
                                <a:pt x="0" y="0"/>
                              </a:lnTo>
                              <a:lnTo>
                                <a:pt x="0" y="9144"/>
                              </a:lnTo>
                              <a:lnTo>
                                <a:pt x="5077333" y="9144"/>
                              </a:lnTo>
                              <a:lnTo>
                                <a:pt x="50773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1.950005pt;margin-top:8.822901pt;width:399.8pt;height:2.2pt;mso-position-horizontal-relative:page;mso-position-vertical-relative:paragraph;z-index:-15713792;mso-wrap-distance-left:0;mso-wrap-distance-right:0" id="docshape26" coordorigin="2239,176" coordsize="7996,44" path="m10235,205l2239,205,2239,220,10235,220,10235,205xm10235,176l2239,176,2239,191,10235,191,10235,176xe" filled="true" fillcolor="#000000" stroked="false">
                <v:path arrowok="t"/>
                <v:fill type="solid"/>
                <w10:wrap type="topAndBottom"/>
              </v:shape>
            </w:pict>
          </mc:Fallback>
        </mc:AlternateContent>
      </w:r>
    </w:p>
    <w:p>
      <w:pPr>
        <w:pStyle w:val="BodyText"/>
        <w:spacing w:before="240"/>
        <w:ind w:left="723"/>
      </w:pPr>
      <w:r>
        <w:rPr>
          <w:spacing w:val="-4"/>
        </w:rPr>
        <w:t>YTH.</w:t>
      </w:r>
    </w:p>
    <w:p>
      <w:pPr>
        <w:pStyle w:val="BodyText"/>
        <w:spacing w:before="137"/>
        <w:ind w:left="723"/>
      </w:pPr>
      <w:r>
        <w:rPr/>
        <w:t>Bapak/Ibu,</w:t>
      </w:r>
      <w:r>
        <w:rPr>
          <w:spacing w:val="-6"/>
        </w:rPr>
        <w:t> </w:t>
      </w:r>
      <w:r>
        <w:rPr>
          <w:spacing w:val="-2"/>
        </w:rPr>
        <w:t>Saudara</w:t>
      </w:r>
    </w:p>
    <w:p>
      <w:pPr>
        <w:pStyle w:val="BodyText"/>
        <w:spacing w:line="360" w:lineRule="auto" w:before="139"/>
        <w:ind w:left="723" w:right="5065"/>
      </w:pPr>
      <w:r>
        <w:rPr/>
        <w:t>BSI</w:t>
      </w:r>
      <w:r>
        <w:rPr>
          <w:spacing w:val="-15"/>
        </w:rPr>
        <w:t> </w:t>
      </w:r>
      <w:r>
        <w:rPr/>
        <w:t>KCP</w:t>
      </w:r>
      <w:r>
        <w:rPr>
          <w:spacing w:val="-15"/>
        </w:rPr>
        <w:t> </w:t>
      </w:r>
      <w:r>
        <w:rPr/>
        <w:t>Ungaran</w:t>
      </w:r>
      <w:r>
        <w:rPr>
          <w:spacing w:val="-15"/>
        </w:rPr>
        <w:t> </w:t>
      </w:r>
      <w:r>
        <w:rPr/>
        <w:t>Diponegoro</w:t>
      </w:r>
      <w:r>
        <w:rPr>
          <w:spacing w:val="-15"/>
        </w:rPr>
        <w:t> </w:t>
      </w:r>
      <w:r>
        <w:rPr/>
        <w:t>1 Hal : Pengisian Kuesioner</w:t>
      </w:r>
    </w:p>
    <w:p>
      <w:pPr>
        <w:pStyle w:val="BodyText"/>
        <w:spacing w:before="73"/>
        <w:ind w:left="709"/>
      </w:pPr>
      <w:r>
        <w:rPr/>
        <w:t>Dengan</w:t>
      </w:r>
      <w:r>
        <w:rPr>
          <w:spacing w:val="-6"/>
        </w:rPr>
        <w:t> </w:t>
      </w:r>
      <w:r>
        <w:rPr>
          <w:spacing w:val="-2"/>
        </w:rPr>
        <w:t>Hormat,</w:t>
      </w:r>
    </w:p>
    <w:p>
      <w:pPr>
        <w:pStyle w:val="BodyText"/>
        <w:spacing w:before="64"/>
      </w:pPr>
    </w:p>
    <w:p>
      <w:pPr>
        <w:spacing w:line="360" w:lineRule="auto" w:before="1"/>
        <w:ind w:left="992" w:right="567" w:firstLine="566"/>
        <w:jc w:val="both"/>
        <w:rPr>
          <w:b/>
          <w:sz w:val="24"/>
        </w:rPr>
      </w:pPr>
      <w:r>
        <w:rPr>
          <w:sz w:val="24"/>
        </w:rPr>
        <w:t>Dalam rangka menyelesaikan studi di Universitas Islam Negeri Walisongo Semarang pada program studi perbankan syariah, saya mengadakan penelitian yang berjudul “</w:t>
      </w:r>
      <w:r>
        <w:rPr>
          <w:b/>
          <w:sz w:val="24"/>
        </w:rPr>
        <w:t>PERAN PRODUK KREDIT USAHA RAKYAT DALAM</w:t>
      </w:r>
      <w:r>
        <w:rPr>
          <w:b/>
          <w:spacing w:val="40"/>
          <w:sz w:val="24"/>
        </w:rPr>
        <w:t> </w:t>
      </w:r>
      <w:r>
        <w:rPr>
          <w:b/>
          <w:sz w:val="24"/>
        </w:rPr>
        <w:t>PENGEMBANGAN</w:t>
      </w:r>
      <w:r>
        <w:rPr>
          <w:b/>
          <w:spacing w:val="40"/>
          <w:sz w:val="24"/>
        </w:rPr>
        <w:t> </w:t>
      </w:r>
      <w:r>
        <w:rPr>
          <w:b/>
          <w:sz w:val="24"/>
        </w:rPr>
        <w:t>UMKM</w:t>
      </w:r>
      <w:r>
        <w:rPr>
          <w:b/>
          <w:spacing w:val="40"/>
          <w:sz w:val="24"/>
        </w:rPr>
        <w:t> </w:t>
      </w:r>
      <w:r>
        <w:rPr>
          <w:b/>
          <w:sz w:val="24"/>
        </w:rPr>
        <w:t>DI</w:t>
      </w:r>
      <w:r>
        <w:rPr>
          <w:b/>
          <w:spacing w:val="40"/>
          <w:sz w:val="24"/>
        </w:rPr>
        <w:t> </w:t>
      </w:r>
      <w:r>
        <w:rPr>
          <w:b/>
          <w:sz w:val="24"/>
        </w:rPr>
        <w:t>UNGARAN</w:t>
      </w:r>
      <w:r>
        <w:rPr>
          <w:b/>
          <w:spacing w:val="40"/>
          <w:sz w:val="24"/>
        </w:rPr>
        <w:t> </w:t>
      </w:r>
      <w:r>
        <w:rPr>
          <w:b/>
          <w:sz w:val="24"/>
        </w:rPr>
        <w:t>(Studi</w:t>
      </w:r>
      <w:r>
        <w:rPr>
          <w:b/>
          <w:spacing w:val="40"/>
          <w:sz w:val="24"/>
        </w:rPr>
        <w:t> </w:t>
      </w:r>
      <w:r>
        <w:rPr>
          <w:b/>
          <w:sz w:val="24"/>
        </w:rPr>
        <w:t>Kasus</w:t>
      </w:r>
      <w:r>
        <w:rPr>
          <w:b/>
          <w:spacing w:val="40"/>
          <w:sz w:val="24"/>
        </w:rPr>
        <w:t> </w:t>
      </w:r>
      <w:r>
        <w:rPr>
          <w:b/>
          <w:sz w:val="24"/>
        </w:rPr>
        <w:t>Di</w:t>
      </w:r>
    </w:p>
    <w:p>
      <w:pPr>
        <w:pStyle w:val="Heading2"/>
        <w:ind w:left="992" w:firstLine="0"/>
      </w:pPr>
      <w:r>
        <w:rPr/>
        <w:t>BSI</w:t>
      </w:r>
      <w:r>
        <w:rPr>
          <w:spacing w:val="-6"/>
        </w:rPr>
        <w:t> </w:t>
      </w:r>
      <w:r>
        <w:rPr/>
        <w:t>KCP</w:t>
      </w:r>
      <w:r>
        <w:rPr>
          <w:spacing w:val="-5"/>
        </w:rPr>
        <w:t> </w:t>
      </w:r>
      <w:r>
        <w:rPr/>
        <w:t>Ungaran</w:t>
      </w:r>
      <w:r>
        <w:rPr>
          <w:spacing w:val="-5"/>
        </w:rPr>
        <w:t> </w:t>
      </w:r>
      <w:r>
        <w:rPr/>
        <w:t>Diponegoro</w:t>
      </w:r>
      <w:r>
        <w:rPr>
          <w:spacing w:val="-2"/>
        </w:rPr>
        <w:t> </w:t>
      </w:r>
      <w:r>
        <w:rPr>
          <w:spacing w:val="-4"/>
        </w:rPr>
        <w:t>1)”.</w:t>
      </w:r>
    </w:p>
    <w:p>
      <w:pPr>
        <w:pStyle w:val="BodyText"/>
        <w:spacing w:line="360" w:lineRule="auto" w:before="137"/>
        <w:ind w:left="992" w:right="567" w:firstLine="566"/>
        <w:jc w:val="both"/>
      </w:pPr>
      <w:r>
        <w:rPr/>
        <w:t>Melalui surat ini, saya mohon kesediaan Bapak/Ibu, Saudara/i untuk berkenan berpartisipasi dalam penelitian ini dengan mengisi kuesioner terlampir. Data yang saya kumpulkan adalah murni untuk tujuan penelitian dan diperlakukan secara konfidensial. Atas perhatian dan kesediaan bapak/ibu mengisi kuesioner ini, saya ucapkan terimakasih.</w:t>
      </w:r>
    </w:p>
    <w:p>
      <w:pPr>
        <w:pStyle w:val="BodyText"/>
      </w:pPr>
    </w:p>
    <w:p>
      <w:pPr>
        <w:pStyle w:val="BodyText"/>
      </w:pPr>
    </w:p>
    <w:p>
      <w:pPr>
        <w:pStyle w:val="BodyText"/>
      </w:pPr>
    </w:p>
    <w:p>
      <w:pPr>
        <w:pStyle w:val="BodyText"/>
      </w:pPr>
    </w:p>
    <w:p>
      <w:pPr>
        <w:pStyle w:val="BodyText"/>
        <w:spacing w:before="32"/>
      </w:pPr>
    </w:p>
    <w:p>
      <w:pPr>
        <w:pStyle w:val="BodyText"/>
        <w:spacing w:before="1"/>
        <w:ind w:left="5166" w:right="782"/>
        <w:jc w:val="center"/>
      </w:pPr>
      <w:r>
        <w:rPr/>
        <w:t>Semarang,</w:t>
      </w:r>
      <w:r>
        <w:rPr>
          <w:spacing w:val="-15"/>
        </w:rPr>
        <w:t> </w:t>
      </w:r>
      <w:r>
        <w:rPr/>
        <w:t>November</w:t>
      </w:r>
      <w:r>
        <w:rPr>
          <w:spacing w:val="-15"/>
        </w:rPr>
        <w:t> </w:t>
      </w:r>
      <w:r>
        <w:rPr/>
        <w:t>2024 </w:t>
      </w:r>
      <w:r>
        <w:rPr>
          <w:spacing w:val="-2"/>
        </w:rPr>
        <w:t>Peneliti</w:t>
      </w:r>
    </w:p>
    <w:p>
      <w:pPr>
        <w:pStyle w:val="BodyText"/>
      </w:pPr>
    </w:p>
    <w:p>
      <w:pPr>
        <w:pStyle w:val="BodyText"/>
      </w:pPr>
    </w:p>
    <w:p>
      <w:pPr>
        <w:pStyle w:val="BodyText"/>
      </w:pPr>
    </w:p>
    <w:p>
      <w:pPr>
        <w:pStyle w:val="BodyText"/>
      </w:pPr>
    </w:p>
    <w:p>
      <w:pPr>
        <w:pStyle w:val="BodyText"/>
      </w:pPr>
    </w:p>
    <w:p>
      <w:pPr>
        <w:pStyle w:val="BodyText"/>
      </w:pPr>
    </w:p>
    <w:p>
      <w:pPr>
        <w:pStyle w:val="BodyText"/>
        <w:spacing w:line="271" w:lineRule="auto"/>
        <w:ind w:left="5608" w:right="1227"/>
        <w:jc w:val="center"/>
      </w:pPr>
      <w:r>
        <w:rPr/>
        <mc:AlternateContent>
          <mc:Choice Requires="wps">
            <w:drawing>
              <wp:anchor distT="0" distB="0" distL="0" distR="0" allowOverlap="1" layoutInCell="1" locked="0" behindDoc="0" simplePos="0" relativeHeight="15744512">
                <wp:simplePos x="0" y="0"/>
                <wp:positionH relativeFrom="page">
                  <wp:posOffset>4223384</wp:posOffset>
                </wp:positionH>
                <wp:positionV relativeFrom="paragraph">
                  <wp:posOffset>187838</wp:posOffset>
                </wp:positionV>
                <wp:extent cx="2167890" cy="952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167890" cy="9525"/>
                        </a:xfrm>
                        <a:custGeom>
                          <a:avLst/>
                          <a:gdLst/>
                          <a:ahLst/>
                          <a:cxnLst/>
                          <a:rect l="l" t="t" r="r" b="b"/>
                          <a:pathLst>
                            <a:path w="2167890" h="9525">
                              <a:moveTo>
                                <a:pt x="2167382" y="0"/>
                              </a:moveTo>
                              <a:lnTo>
                                <a:pt x="0" y="0"/>
                              </a:lnTo>
                              <a:lnTo>
                                <a:pt x="0" y="9143"/>
                              </a:lnTo>
                              <a:lnTo>
                                <a:pt x="2167382" y="9143"/>
                              </a:lnTo>
                              <a:lnTo>
                                <a:pt x="21673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2.549988pt;margin-top:14.79046pt;width:170.66pt;height:.71997pt;mso-position-horizontal-relative:page;mso-position-vertical-relative:paragraph;z-index:15744512" id="docshape27" filled="true" fillcolor="#000000" stroked="false">
                <v:fill type="solid"/>
                <w10:wrap type="none"/>
              </v:rect>
            </w:pict>
          </mc:Fallback>
        </mc:AlternateContent>
      </w:r>
      <w:r>
        <w:rPr/>
        <w:t>Ramada</w:t>
      </w:r>
      <w:r>
        <w:rPr>
          <w:spacing w:val="-16"/>
        </w:rPr>
        <w:t> </w:t>
      </w:r>
      <w:r>
        <w:rPr/>
        <w:t>Satriasa</w:t>
      </w:r>
      <w:r>
        <w:rPr>
          <w:spacing w:val="-15"/>
        </w:rPr>
        <w:t> </w:t>
      </w:r>
      <w:r>
        <w:rPr/>
        <w:t>Irwanto </w:t>
      </w:r>
      <w:r>
        <w:rPr>
          <w:spacing w:val="-2"/>
        </w:rPr>
        <w:t>2005036057</w:t>
      </w:r>
    </w:p>
    <w:p>
      <w:pPr>
        <w:pStyle w:val="BodyText"/>
        <w:spacing w:after="0" w:line="271" w:lineRule="auto"/>
        <w:jc w:val="center"/>
        <w:sectPr>
          <w:pgSz w:w="11920" w:h="16850"/>
          <w:pgMar w:header="0" w:footer="990" w:top="1340" w:bottom="1180" w:left="1559" w:right="1133"/>
        </w:sectPr>
      </w:pPr>
    </w:p>
    <w:p>
      <w:pPr>
        <w:pStyle w:val="BodyText"/>
        <w:spacing w:before="78"/>
        <w:rPr>
          <w:sz w:val="20"/>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06"/>
      </w:tblGrid>
      <w:tr>
        <w:trPr>
          <w:trHeight w:val="414" w:hRule="atLeast"/>
        </w:trPr>
        <w:tc>
          <w:tcPr>
            <w:tcW w:w="511" w:type="dxa"/>
          </w:tcPr>
          <w:p>
            <w:pPr>
              <w:pStyle w:val="TableParagraph"/>
              <w:spacing w:line="273" w:lineRule="exact"/>
              <w:ind w:left="26" w:right="15"/>
              <w:jc w:val="center"/>
              <w:rPr>
                <w:sz w:val="24"/>
              </w:rPr>
            </w:pPr>
            <w:r>
              <w:rPr>
                <w:spacing w:val="-5"/>
                <w:sz w:val="24"/>
              </w:rPr>
              <w:t>No</w:t>
            </w:r>
          </w:p>
        </w:tc>
        <w:tc>
          <w:tcPr>
            <w:tcW w:w="7506" w:type="dxa"/>
          </w:tcPr>
          <w:p>
            <w:pPr>
              <w:pStyle w:val="TableParagraph"/>
              <w:spacing w:line="273" w:lineRule="exact"/>
              <w:ind w:left="7"/>
              <w:jc w:val="center"/>
              <w:rPr>
                <w:sz w:val="24"/>
              </w:rPr>
            </w:pPr>
            <w:r>
              <w:rPr>
                <w:spacing w:val="-2"/>
                <w:sz w:val="24"/>
              </w:rPr>
              <w:t>Pertanyaan.</w:t>
            </w:r>
          </w:p>
        </w:tc>
      </w:tr>
      <w:tr>
        <w:trPr>
          <w:trHeight w:val="1655" w:hRule="atLeast"/>
        </w:trPr>
        <w:tc>
          <w:tcPr>
            <w:tcW w:w="511" w:type="dxa"/>
          </w:tcPr>
          <w:p>
            <w:pPr>
              <w:pStyle w:val="TableParagraph"/>
              <w:spacing w:line="273" w:lineRule="exact"/>
              <w:ind w:left="26"/>
              <w:jc w:val="center"/>
              <w:rPr>
                <w:sz w:val="24"/>
              </w:rPr>
            </w:pPr>
            <w:r>
              <w:rPr>
                <w:spacing w:val="-10"/>
                <w:sz w:val="24"/>
              </w:rPr>
              <w:t>1</w:t>
            </w:r>
          </w:p>
        </w:tc>
        <w:tc>
          <w:tcPr>
            <w:tcW w:w="7506" w:type="dxa"/>
          </w:tcPr>
          <w:p>
            <w:pPr>
              <w:pStyle w:val="TableParagraph"/>
              <w:spacing w:line="360" w:lineRule="auto"/>
              <w:ind w:left="110" w:right="91"/>
              <w:jc w:val="both"/>
              <w:rPr>
                <w:sz w:val="24"/>
              </w:rPr>
            </w:pPr>
            <w:r>
              <w:rPr>
                <w:sz w:val="24"/>
              </w:rPr>
              <w:t>Apa peranan bank BSI kcp Ungaran diponegoro 1 dalam pembiayaan UMKM ?</w:t>
            </w:r>
            <w:r>
              <w:rPr>
                <w:spacing w:val="-1"/>
                <w:sz w:val="24"/>
              </w:rPr>
              <w:t> </w:t>
            </w:r>
            <w:r>
              <w:rPr>
                <w:sz w:val="24"/>
              </w:rPr>
              <w:t>Peranan sangat penting. Dalam artian bahwa</w:t>
            </w:r>
            <w:r>
              <w:rPr>
                <w:spacing w:val="-2"/>
                <w:sz w:val="24"/>
              </w:rPr>
              <w:t> </w:t>
            </w:r>
            <w:r>
              <w:rPr>
                <w:sz w:val="24"/>
              </w:rPr>
              <w:t>pemerintah RI</w:t>
            </w:r>
            <w:r>
              <w:rPr>
                <w:spacing w:val="-5"/>
                <w:sz w:val="24"/>
              </w:rPr>
              <w:t> </w:t>
            </w:r>
            <w:r>
              <w:rPr>
                <w:sz w:val="24"/>
              </w:rPr>
              <w:t>porsi untuk</w:t>
            </w:r>
            <w:r>
              <w:rPr>
                <w:spacing w:val="35"/>
                <w:sz w:val="24"/>
              </w:rPr>
              <w:t> </w:t>
            </w:r>
            <w:r>
              <w:rPr>
                <w:sz w:val="24"/>
              </w:rPr>
              <w:t>mengutamakan</w:t>
            </w:r>
            <w:r>
              <w:rPr>
                <w:spacing w:val="40"/>
                <w:sz w:val="24"/>
              </w:rPr>
              <w:t> </w:t>
            </w:r>
            <w:r>
              <w:rPr>
                <w:sz w:val="24"/>
              </w:rPr>
              <w:t>umkm</w:t>
            </w:r>
            <w:r>
              <w:rPr>
                <w:spacing w:val="43"/>
                <w:sz w:val="24"/>
              </w:rPr>
              <w:t> </w:t>
            </w:r>
            <w:r>
              <w:rPr>
                <w:sz w:val="24"/>
              </w:rPr>
              <w:t>sangat</w:t>
            </w:r>
            <w:r>
              <w:rPr>
                <w:spacing w:val="43"/>
                <w:sz w:val="24"/>
              </w:rPr>
              <w:t> </w:t>
            </w:r>
            <w:r>
              <w:rPr>
                <w:sz w:val="24"/>
              </w:rPr>
              <w:t>besar</w:t>
            </w:r>
            <w:r>
              <w:rPr>
                <w:spacing w:val="40"/>
                <w:sz w:val="24"/>
              </w:rPr>
              <w:t> </w:t>
            </w:r>
            <w:r>
              <w:rPr>
                <w:sz w:val="24"/>
              </w:rPr>
              <w:t>karena</w:t>
            </w:r>
            <w:r>
              <w:rPr>
                <w:spacing w:val="39"/>
                <w:sz w:val="24"/>
              </w:rPr>
              <w:t> </w:t>
            </w:r>
            <w:r>
              <w:rPr>
                <w:sz w:val="24"/>
              </w:rPr>
              <w:t>umkm</w:t>
            </w:r>
            <w:r>
              <w:rPr>
                <w:spacing w:val="43"/>
                <w:sz w:val="24"/>
              </w:rPr>
              <w:t> </w:t>
            </w:r>
            <w:r>
              <w:rPr>
                <w:sz w:val="24"/>
              </w:rPr>
              <w:t>itu</w:t>
            </w:r>
            <w:r>
              <w:rPr>
                <w:spacing w:val="37"/>
                <w:sz w:val="24"/>
              </w:rPr>
              <w:t> </w:t>
            </w:r>
            <w:r>
              <w:rPr>
                <w:sz w:val="24"/>
              </w:rPr>
              <w:t>pondasi</w:t>
            </w:r>
            <w:r>
              <w:rPr>
                <w:spacing w:val="43"/>
                <w:sz w:val="24"/>
              </w:rPr>
              <w:t> </w:t>
            </w:r>
            <w:r>
              <w:rPr>
                <w:spacing w:val="-4"/>
                <w:sz w:val="24"/>
              </w:rPr>
              <w:t>dari</w:t>
            </w:r>
          </w:p>
          <w:p>
            <w:pPr>
              <w:pStyle w:val="TableParagraph"/>
              <w:spacing w:line="272" w:lineRule="exact"/>
              <w:ind w:left="110"/>
              <w:jc w:val="both"/>
              <w:rPr>
                <w:sz w:val="24"/>
              </w:rPr>
            </w:pPr>
            <w:r>
              <w:rPr>
                <w:sz w:val="24"/>
              </w:rPr>
              <w:t>perekonomian</w:t>
            </w:r>
            <w:r>
              <w:rPr>
                <w:spacing w:val="-1"/>
                <w:sz w:val="24"/>
              </w:rPr>
              <w:t> </w:t>
            </w:r>
            <w:r>
              <w:rPr>
                <w:sz w:val="24"/>
              </w:rPr>
              <w:t>di</w:t>
            </w:r>
            <w:r>
              <w:rPr>
                <w:spacing w:val="1"/>
                <w:sz w:val="24"/>
              </w:rPr>
              <w:t> </w:t>
            </w:r>
            <w:r>
              <w:rPr>
                <w:sz w:val="24"/>
              </w:rPr>
              <w:t>Indonesia.</w:t>
            </w:r>
            <w:r>
              <w:rPr>
                <w:spacing w:val="-1"/>
                <w:sz w:val="24"/>
              </w:rPr>
              <w:t> </w:t>
            </w:r>
            <w:r>
              <w:rPr>
                <w:sz w:val="24"/>
              </w:rPr>
              <w:t>Maka</w:t>
            </w:r>
            <w:r>
              <w:rPr>
                <w:spacing w:val="-5"/>
                <w:sz w:val="24"/>
              </w:rPr>
              <w:t> </w:t>
            </w:r>
            <w:r>
              <w:rPr>
                <w:sz w:val="24"/>
              </w:rPr>
              <w:t>dari</w:t>
            </w:r>
            <w:r>
              <w:rPr>
                <w:spacing w:val="-2"/>
                <w:sz w:val="24"/>
              </w:rPr>
              <w:t> </w:t>
            </w:r>
            <w:r>
              <w:rPr>
                <w:sz w:val="24"/>
              </w:rPr>
              <w:t>itu</w:t>
            </w:r>
            <w:r>
              <w:rPr>
                <w:spacing w:val="-1"/>
                <w:sz w:val="24"/>
              </w:rPr>
              <w:t> </w:t>
            </w:r>
            <w:r>
              <w:rPr>
                <w:sz w:val="24"/>
              </w:rPr>
              <w:t>BSI</w:t>
            </w:r>
            <w:r>
              <w:rPr>
                <w:spacing w:val="-9"/>
                <w:sz w:val="24"/>
              </w:rPr>
              <w:t> </w:t>
            </w:r>
            <w:r>
              <w:rPr>
                <w:sz w:val="24"/>
              </w:rPr>
              <w:t>sebagai</w:t>
            </w:r>
            <w:r>
              <w:rPr>
                <w:spacing w:val="-1"/>
                <w:sz w:val="24"/>
              </w:rPr>
              <w:t> </w:t>
            </w:r>
            <w:r>
              <w:rPr>
                <w:spacing w:val="-4"/>
                <w:sz w:val="24"/>
              </w:rPr>
              <w:t>Bank</w:t>
            </w:r>
          </w:p>
        </w:tc>
      </w:tr>
      <w:tr>
        <w:trPr>
          <w:trHeight w:val="412" w:hRule="atLeast"/>
        </w:trPr>
        <w:tc>
          <w:tcPr>
            <w:tcW w:w="511" w:type="dxa"/>
          </w:tcPr>
          <w:p>
            <w:pPr>
              <w:pStyle w:val="TableParagraph"/>
              <w:spacing w:line="273" w:lineRule="exact"/>
              <w:ind w:left="26"/>
              <w:jc w:val="center"/>
              <w:rPr>
                <w:sz w:val="24"/>
              </w:rPr>
            </w:pPr>
            <w:r>
              <w:rPr>
                <w:spacing w:val="-10"/>
                <w:sz w:val="24"/>
              </w:rPr>
              <w:t>2</w:t>
            </w:r>
          </w:p>
        </w:tc>
        <w:tc>
          <w:tcPr>
            <w:tcW w:w="7506" w:type="dxa"/>
          </w:tcPr>
          <w:p>
            <w:pPr>
              <w:pStyle w:val="TableParagraph"/>
              <w:spacing w:line="273" w:lineRule="exact"/>
              <w:ind w:left="110"/>
              <w:rPr>
                <w:sz w:val="24"/>
              </w:rPr>
            </w:pPr>
            <w:r>
              <w:rPr>
                <w:sz w:val="24"/>
              </w:rPr>
              <w:t>Bagaimana</w:t>
            </w:r>
            <w:r>
              <w:rPr>
                <w:spacing w:val="-4"/>
                <w:sz w:val="24"/>
              </w:rPr>
              <w:t> </w:t>
            </w:r>
            <w:r>
              <w:rPr>
                <w:sz w:val="24"/>
              </w:rPr>
              <w:t>konsep</w:t>
            </w:r>
            <w:r>
              <w:rPr>
                <w:spacing w:val="-1"/>
                <w:sz w:val="24"/>
              </w:rPr>
              <w:t> </w:t>
            </w:r>
            <w:r>
              <w:rPr>
                <w:sz w:val="24"/>
              </w:rPr>
              <w:t>penyaluran</w:t>
            </w:r>
            <w:r>
              <w:rPr>
                <w:spacing w:val="-1"/>
                <w:sz w:val="24"/>
              </w:rPr>
              <w:t> </w:t>
            </w:r>
            <w:r>
              <w:rPr>
                <w:sz w:val="24"/>
              </w:rPr>
              <w:t>KUR di</w:t>
            </w:r>
            <w:r>
              <w:rPr>
                <w:spacing w:val="-1"/>
                <w:sz w:val="24"/>
              </w:rPr>
              <w:t> </w:t>
            </w:r>
            <w:r>
              <w:rPr>
                <w:sz w:val="24"/>
              </w:rPr>
              <w:t>BSI</w:t>
            </w:r>
            <w:r>
              <w:rPr>
                <w:spacing w:val="-9"/>
                <w:sz w:val="24"/>
              </w:rPr>
              <w:t> </w:t>
            </w:r>
            <w:r>
              <w:rPr>
                <w:sz w:val="24"/>
              </w:rPr>
              <w:t>Ungaran</w:t>
            </w:r>
            <w:r>
              <w:rPr>
                <w:spacing w:val="-1"/>
                <w:sz w:val="24"/>
              </w:rPr>
              <w:t> </w:t>
            </w:r>
            <w:r>
              <w:rPr>
                <w:sz w:val="24"/>
              </w:rPr>
              <w:t>Diponegoro</w:t>
            </w:r>
            <w:r>
              <w:rPr>
                <w:spacing w:val="-1"/>
                <w:sz w:val="24"/>
              </w:rPr>
              <w:t> </w:t>
            </w:r>
            <w:r>
              <w:rPr>
                <w:sz w:val="24"/>
              </w:rPr>
              <w:t>1 </w:t>
            </w:r>
            <w:r>
              <w:rPr>
                <w:spacing w:val="-10"/>
                <w:sz w:val="24"/>
              </w:rPr>
              <w:t>?</w:t>
            </w:r>
          </w:p>
        </w:tc>
      </w:tr>
      <w:tr>
        <w:trPr>
          <w:trHeight w:val="413" w:hRule="atLeast"/>
        </w:trPr>
        <w:tc>
          <w:tcPr>
            <w:tcW w:w="511" w:type="dxa"/>
          </w:tcPr>
          <w:p>
            <w:pPr>
              <w:pStyle w:val="TableParagraph"/>
              <w:spacing w:line="275" w:lineRule="exact"/>
              <w:ind w:left="26"/>
              <w:jc w:val="center"/>
              <w:rPr>
                <w:sz w:val="24"/>
              </w:rPr>
            </w:pPr>
            <w:r>
              <w:rPr>
                <w:spacing w:val="-10"/>
                <w:sz w:val="24"/>
              </w:rPr>
              <w:t>3</w:t>
            </w:r>
          </w:p>
        </w:tc>
        <w:tc>
          <w:tcPr>
            <w:tcW w:w="7506" w:type="dxa"/>
          </w:tcPr>
          <w:p>
            <w:pPr>
              <w:pStyle w:val="TableParagraph"/>
              <w:spacing w:line="275" w:lineRule="exact"/>
              <w:ind w:left="110"/>
              <w:rPr>
                <w:sz w:val="24"/>
              </w:rPr>
            </w:pPr>
            <w:r>
              <w:rPr>
                <w:sz w:val="24"/>
              </w:rPr>
              <w:t>Apa</w:t>
            </w:r>
            <w:r>
              <w:rPr>
                <w:spacing w:val="-5"/>
                <w:sz w:val="24"/>
              </w:rPr>
              <w:t> </w:t>
            </w:r>
            <w:r>
              <w:rPr>
                <w:sz w:val="24"/>
              </w:rPr>
              <w:t>manfaat KUR</w:t>
            </w:r>
            <w:r>
              <w:rPr>
                <w:spacing w:val="-1"/>
                <w:sz w:val="24"/>
              </w:rPr>
              <w:t> </w:t>
            </w:r>
            <w:r>
              <w:rPr>
                <w:sz w:val="24"/>
              </w:rPr>
              <w:t>bagi</w:t>
            </w:r>
            <w:r>
              <w:rPr>
                <w:spacing w:val="-1"/>
                <w:sz w:val="24"/>
              </w:rPr>
              <w:t> </w:t>
            </w:r>
            <w:r>
              <w:rPr>
                <w:sz w:val="24"/>
              </w:rPr>
              <w:t>pelaku</w:t>
            </w:r>
            <w:r>
              <w:rPr>
                <w:spacing w:val="-2"/>
                <w:sz w:val="24"/>
              </w:rPr>
              <w:t> </w:t>
            </w:r>
            <w:r>
              <w:rPr>
                <w:sz w:val="24"/>
              </w:rPr>
              <w:t>UMKM</w:t>
            </w:r>
            <w:r>
              <w:rPr>
                <w:spacing w:val="-1"/>
                <w:sz w:val="24"/>
              </w:rPr>
              <w:t> </w:t>
            </w:r>
            <w:r>
              <w:rPr>
                <w:spacing w:val="-10"/>
                <w:sz w:val="24"/>
              </w:rPr>
              <w:t>?</w:t>
            </w:r>
          </w:p>
        </w:tc>
      </w:tr>
      <w:tr>
        <w:trPr>
          <w:trHeight w:val="414" w:hRule="atLeast"/>
        </w:trPr>
        <w:tc>
          <w:tcPr>
            <w:tcW w:w="511" w:type="dxa"/>
          </w:tcPr>
          <w:p>
            <w:pPr>
              <w:pStyle w:val="TableParagraph"/>
              <w:spacing w:line="275" w:lineRule="exact"/>
              <w:ind w:left="26"/>
              <w:jc w:val="center"/>
              <w:rPr>
                <w:sz w:val="24"/>
              </w:rPr>
            </w:pPr>
            <w:r>
              <w:rPr>
                <w:spacing w:val="-10"/>
                <w:sz w:val="24"/>
              </w:rPr>
              <w:t>4</w:t>
            </w:r>
          </w:p>
        </w:tc>
        <w:tc>
          <w:tcPr>
            <w:tcW w:w="7506" w:type="dxa"/>
          </w:tcPr>
          <w:p>
            <w:pPr>
              <w:pStyle w:val="TableParagraph"/>
              <w:spacing w:line="275" w:lineRule="exact"/>
              <w:ind w:left="110"/>
              <w:rPr>
                <w:sz w:val="24"/>
              </w:rPr>
            </w:pPr>
            <w:r>
              <w:rPr>
                <w:sz w:val="24"/>
              </w:rPr>
              <w:t>Apa</w:t>
            </w:r>
            <w:r>
              <w:rPr>
                <w:spacing w:val="-5"/>
                <w:sz w:val="24"/>
              </w:rPr>
              <w:t> </w:t>
            </w:r>
            <w:r>
              <w:rPr>
                <w:sz w:val="24"/>
              </w:rPr>
              <w:t>alasan</w:t>
            </w:r>
            <w:r>
              <w:rPr>
                <w:spacing w:val="-1"/>
                <w:sz w:val="24"/>
              </w:rPr>
              <w:t> </w:t>
            </w:r>
            <w:r>
              <w:rPr>
                <w:sz w:val="24"/>
              </w:rPr>
              <w:t>mengambil KUR</w:t>
            </w:r>
            <w:r>
              <w:rPr>
                <w:spacing w:val="-1"/>
                <w:sz w:val="24"/>
              </w:rPr>
              <w:t> </w:t>
            </w:r>
            <w:r>
              <w:rPr>
                <w:sz w:val="24"/>
              </w:rPr>
              <w:t>di BSI</w:t>
            </w:r>
            <w:r>
              <w:rPr>
                <w:spacing w:val="-9"/>
                <w:sz w:val="24"/>
              </w:rPr>
              <w:t> </w:t>
            </w:r>
            <w:r>
              <w:rPr>
                <w:sz w:val="24"/>
              </w:rPr>
              <w:t>Ungaran</w:t>
            </w:r>
            <w:r>
              <w:rPr>
                <w:spacing w:val="-1"/>
                <w:sz w:val="24"/>
              </w:rPr>
              <w:t> </w:t>
            </w:r>
            <w:r>
              <w:rPr>
                <w:sz w:val="24"/>
              </w:rPr>
              <w:t>Diponegoro</w:t>
            </w:r>
            <w:r>
              <w:rPr>
                <w:spacing w:val="-2"/>
                <w:sz w:val="24"/>
              </w:rPr>
              <w:t> </w:t>
            </w:r>
            <w:r>
              <w:rPr>
                <w:sz w:val="24"/>
              </w:rPr>
              <w:t>1 </w:t>
            </w:r>
            <w:r>
              <w:rPr>
                <w:spacing w:val="-10"/>
                <w:sz w:val="24"/>
              </w:rPr>
              <w:t>?</w:t>
            </w:r>
          </w:p>
        </w:tc>
      </w:tr>
      <w:tr>
        <w:trPr>
          <w:trHeight w:val="1240" w:hRule="atLeast"/>
        </w:trPr>
        <w:tc>
          <w:tcPr>
            <w:tcW w:w="511" w:type="dxa"/>
          </w:tcPr>
          <w:p>
            <w:pPr>
              <w:pStyle w:val="TableParagraph"/>
              <w:spacing w:line="273" w:lineRule="exact"/>
              <w:ind w:left="26"/>
              <w:jc w:val="center"/>
              <w:rPr>
                <w:sz w:val="24"/>
              </w:rPr>
            </w:pPr>
            <w:r>
              <w:rPr>
                <w:spacing w:val="-10"/>
                <w:sz w:val="24"/>
              </w:rPr>
              <w:t>5</w:t>
            </w:r>
          </w:p>
        </w:tc>
        <w:tc>
          <w:tcPr>
            <w:tcW w:w="7506" w:type="dxa"/>
          </w:tcPr>
          <w:p>
            <w:pPr>
              <w:pStyle w:val="TableParagraph"/>
              <w:spacing w:line="360" w:lineRule="auto" w:before="1"/>
              <w:ind w:left="110"/>
              <w:rPr>
                <w:sz w:val="24"/>
              </w:rPr>
            </w:pPr>
            <w:r>
              <w:rPr>
                <w:sz w:val="24"/>
              </w:rPr>
              <w:t>Apakah</w:t>
            </w:r>
            <w:r>
              <w:rPr>
                <w:spacing w:val="40"/>
                <w:sz w:val="24"/>
              </w:rPr>
              <w:t> </w:t>
            </w:r>
            <w:r>
              <w:rPr>
                <w:sz w:val="24"/>
              </w:rPr>
              <w:t>BSI</w:t>
            </w:r>
            <w:r>
              <w:rPr>
                <w:spacing w:val="40"/>
                <w:sz w:val="24"/>
              </w:rPr>
              <w:t> </w:t>
            </w:r>
            <w:r>
              <w:rPr>
                <w:sz w:val="24"/>
              </w:rPr>
              <w:t>Ungaran</w:t>
            </w:r>
            <w:r>
              <w:rPr>
                <w:spacing w:val="40"/>
                <w:sz w:val="24"/>
              </w:rPr>
              <w:t> </w:t>
            </w:r>
            <w:r>
              <w:rPr>
                <w:sz w:val="24"/>
              </w:rPr>
              <w:t>Diponegoro</w:t>
            </w:r>
            <w:r>
              <w:rPr>
                <w:spacing w:val="40"/>
                <w:sz w:val="24"/>
              </w:rPr>
              <w:t> </w:t>
            </w:r>
            <w:r>
              <w:rPr>
                <w:sz w:val="24"/>
              </w:rPr>
              <w:t>1</w:t>
            </w:r>
            <w:r>
              <w:rPr>
                <w:spacing w:val="40"/>
                <w:sz w:val="24"/>
              </w:rPr>
              <w:t> </w:t>
            </w:r>
            <w:r>
              <w:rPr>
                <w:sz w:val="24"/>
              </w:rPr>
              <w:t>untuk</w:t>
            </w:r>
            <w:r>
              <w:rPr>
                <w:spacing w:val="40"/>
                <w:sz w:val="24"/>
              </w:rPr>
              <w:t> </w:t>
            </w:r>
            <w:r>
              <w:rPr>
                <w:sz w:val="24"/>
              </w:rPr>
              <w:t>memberikan</w:t>
            </w:r>
            <w:r>
              <w:rPr>
                <w:spacing w:val="40"/>
                <w:sz w:val="24"/>
              </w:rPr>
              <w:t> </w:t>
            </w:r>
            <w:r>
              <w:rPr>
                <w:sz w:val="24"/>
              </w:rPr>
              <w:t>fasilitas</w:t>
            </w:r>
            <w:r>
              <w:rPr>
                <w:spacing w:val="40"/>
                <w:sz w:val="24"/>
              </w:rPr>
              <w:t> </w:t>
            </w:r>
            <w:r>
              <w:rPr>
                <w:sz w:val="24"/>
              </w:rPr>
              <w:t>Kredit Usaha Rakyat (KUR) kepada calon nasabah yang benar - benar memenuhi</w:t>
            </w:r>
          </w:p>
          <w:p>
            <w:pPr>
              <w:pStyle w:val="TableParagraph"/>
              <w:ind w:left="110"/>
              <w:rPr>
                <w:sz w:val="24"/>
              </w:rPr>
            </w:pPr>
            <w:r>
              <w:rPr>
                <w:sz w:val="24"/>
              </w:rPr>
              <w:t>syarat</w:t>
            </w:r>
            <w:r>
              <w:rPr>
                <w:spacing w:val="-8"/>
                <w:sz w:val="24"/>
              </w:rPr>
              <w:t> </w:t>
            </w:r>
            <w:r>
              <w:rPr>
                <w:sz w:val="24"/>
              </w:rPr>
              <w:t>serta</w:t>
            </w:r>
            <w:r>
              <w:rPr>
                <w:spacing w:val="-4"/>
                <w:sz w:val="24"/>
              </w:rPr>
              <w:t> </w:t>
            </w:r>
            <w:r>
              <w:rPr>
                <w:sz w:val="24"/>
              </w:rPr>
              <w:t>ketentuan</w:t>
            </w:r>
            <w:r>
              <w:rPr>
                <w:spacing w:val="1"/>
                <w:sz w:val="24"/>
              </w:rPr>
              <w:t> </w:t>
            </w:r>
            <w:r>
              <w:rPr>
                <w:sz w:val="24"/>
              </w:rPr>
              <w:t>yang</w:t>
            </w:r>
            <w:r>
              <w:rPr>
                <w:spacing w:val="-6"/>
                <w:sz w:val="24"/>
              </w:rPr>
              <w:t> </w:t>
            </w:r>
            <w:r>
              <w:rPr>
                <w:sz w:val="24"/>
              </w:rPr>
              <w:t>berlaku ? sebutkan</w:t>
            </w:r>
            <w:r>
              <w:rPr>
                <w:spacing w:val="-4"/>
                <w:sz w:val="24"/>
              </w:rPr>
              <w:t> </w:t>
            </w:r>
            <w:r>
              <w:rPr>
                <w:sz w:val="24"/>
              </w:rPr>
              <w:t>syarat</w:t>
            </w:r>
            <w:r>
              <w:rPr>
                <w:spacing w:val="-1"/>
                <w:sz w:val="24"/>
              </w:rPr>
              <w:t> </w:t>
            </w:r>
            <w:r>
              <w:rPr>
                <w:sz w:val="24"/>
              </w:rPr>
              <w:t>serta</w:t>
            </w:r>
            <w:r>
              <w:rPr>
                <w:spacing w:val="-2"/>
                <w:sz w:val="24"/>
              </w:rPr>
              <w:t> ketentuannya</w:t>
            </w:r>
          </w:p>
        </w:tc>
      </w:tr>
      <w:tr>
        <w:trPr>
          <w:trHeight w:val="827" w:hRule="atLeast"/>
        </w:trPr>
        <w:tc>
          <w:tcPr>
            <w:tcW w:w="511" w:type="dxa"/>
          </w:tcPr>
          <w:p>
            <w:pPr>
              <w:pStyle w:val="TableParagraph"/>
              <w:spacing w:line="275" w:lineRule="exact"/>
              <w:ind w:left="26"/>
              <w:jc w:val="center"/>
              <w:rPr>
                <w:sz w:val="24"/>
              </w:rPr>
            </w:pPr>
            <w:r>
              <w:rPr>
                <w:spacing w:val="-10"/>
                <w:sz w:val="24"/>
              </w:rPr>
              <w:t>6</w:t>
            </w:r>
          </w:p>
        </w:tc>
        <w:tc>
          <w:tcPr>
            <w:tcW w:w="7506" w:type="dxa"/>
          </w:tcPr>
          <w:p>
            <w:pPr>
              <w:pStyle w:val="TableParagraph"/>
              <w:spacing w:line="275" w:lineRule="exact"/>
              <w:ind w:left="110"/>
              <w:rPr>
                <w:sz w:val="24"/>
              </w:rPr>
            </w:pPr>
            <w:r>
              <w:rPr>
                <w:sz w:val="24"/>
              </w:rPr>
              <w:t>Apakah</w:t>
            </w:r>
            <w:r>
              <w:rPr>
                <w:spacing w:val="62"/>
                <w:w w:val="150"/>
                <w:sz w:val="24"/>
              </w:rPr>
              <w:t> </w:t>
            </w:r>
            <w:r>
              <w:rPr>
                <w:sz w:val="24"/>
              </w:rPr>
              <w:t>program</w:t>
            </w:r>
            <w:r>
              <w:rPr>
                <w:spacing w:val="69"/>
                <w:w w:val="150"/>
                <w:sz w:val="24"/>
              </w:rPr>
              <w:t> </w:t>
            </w:r>
            <w:r>
              <w:rPr>
                <w:sz w:val="24"/>
              </w:rPr>
              <w:t>KUR</w:t>
            </w:r>
            <w:r>
              <w:rPr>
                <w:spacing w:val="68"/>
                <w:w w:val="150"/>
                <w:sz w:val="24"/>
              </w:rPr>
              <w:t> </w:t>
            </w:r>
            <w:r>
              <w:rPr>
                <w:sz w:val="24"/>
              </w:rPr>
              <w:t>sangat</w:t>
            </w:r>
            <w:r>
              <w:rPr>
                <w:spacing w:val="67"/>
                <w:w w:val="150"/>
                <w:sz w:val="24"/>
              </w:rPr>
              <w:t> </w:t>
            </w:r>
            <w:r>
              <w:rPr>
                <w:sz w:val="24"/>
              </w:rPr>
              <w:t>penting</w:t>
            </w:r>
            <w:r>
              <w:rPr>
                <w:spacing w:val="67"/>
                <w:w w:val="150"/>
                <w:sz w:val="24"/>
              </w:rPr>
              <w:t> </w:t>
            </w:r>
            <w:r>
              <w:rPr>
                <w:sz w:val="24"/>
              </w:rPr>
              <w:t>dalam</w:t>
            </w:r>
            <w:r>
              <w:rPr>
                <w:spacing w:val="66"/>
                <w:w w:val="150"/>
                <w:sz w:val="24"/>
              </w:rPr>
              <w:t> </w:t>
            </w:r>
            <w:r>
              <w:rPr>
                <w:sz w:val="24"/>
              </w:rPr>
              <w:t>mengembangkan</w:t>
            </w:r>
            <w:r>
              <w:rPr>
                <w:spacing w:val="67"/>
                <w:w w:val="150"/>
                <w:sz w:val="24"/>
              </w:rPr>
              <w:t> </w:t>
            </w:r>
            <w:r>
              <w:rPr>
                <w:spacing w:val="-2"/>
                <w:sz w:val="24"/>
              </w:rPr>
              <w:t>usaha</w:t>
            </w:r>
          </w:p>
          <w:p>
            <w:pPr>
              <w:pStyle w:val="TableParagraph"/>
              <w:spacing w:before="139"/>
              <w:ind w:left="110"/>
              <w:rPr>
                <w:sz w:val="24"/>
              </w:rPr>
            </w:pPr>
            <w:r>
              <w:rPr>
                <w:sz w:val="24"/>
              </w:rPr>
              <w:t>UMKM</w:t>
            </w:r>
            <w:r>
              <w:rPr>
                <w:spacing w:val="-1"/>
                <w:sz w:val="24"/>
              </w:rPr>
              <w:t> </w:t>
            </w:r>
            <w:r>
              <w:rPr>
                <w:spacing w:val="-10"/>
                <w:sz w:val="24"/>
              </w:rPr>
              <w:t>?</w:t>
            </w:r>
          </w:p>
        </w:tc>
      </w:tr>
      <w:tr>
        <w:trPr>
          <w:trHeight w:val="830" w:hRule="atLeast"/>
        </w:trPr>
        <w:tc>
          <w:tcPr>
            <w:tcW w:w="511" w:type="dxa"/>
          </w:tcPr>
          <w:p>
            <w:pPr>
              <w:pStyle w:val="TableParagraph"/>
              <w:spacing w:line="275" w:lineRule="exact"/>
              <w:ind w:left="26"/>
              <w:jc w:val="center"/>
              <w:rPr>
                <w:sz w:val="24"/>
              </w:rPr>
            </w:pPr>
            <w:r>
              <w:rPr>
                <w:spacing w:val="-10"/>
                <w:sz w:val="24"/>
              </w:rPr>
              <w:t>7</w:t>
            </w:r>
          </w:p>
        </w:tc>
        <w:tc>
          <w:tcPr>
            <w:tcW w:w="7506" w:type="dxa"/>
          </w:tcPr>
          <w:p>
            <w:pPr>
              <w:pStyle w:val="TableParagraph"/>
              <w:spacing w:line="275" w:lineRule="exact"/>
              <w:ind w:left="110"/>
              <w:rPr>
                <w:sz w:val="24"/>
              </w:rPr>
            </w:pPr>
            <w:r>
              <w:rPr>
                <w:sz w:val="24"/>
              </w:rPr>
              <w:t>Bagaimana</w:t>
            </w:r>
            <w:r>
              <w:rPr>
                <w:spacing w:val="30"/>
                <w:sz w:val="24"/>
              </w:rPr>
              <w:t> </w:t>
            </w:r>
            <w:r>
              <w:rPr>
                <w:sz w:val="24"/>
              </w:rPr>
              <w:t>perkembangan</w:t>
            </w:r>
            <w:r>
              <w:rPr>
                <w:spacing w:val="35"/>
                <w:sz w:val="24"/>
              </w:rPr>
              <w:t> </w:t>
            </w:r>
            <w:r>
              <w:rPr>
                <w:sz w:val="24"/>
              </w:rPr>
              <w:t>UMKM</w:t>
            </w:r>
            <w:r>
              <w:rPr>
                <w:spacing w:val="37"/>
                <w:sz w:val="24"/>
              </w:rPr>
              <w:t> </w:t>
            </w:r>
            <w:r>
              <w:rPr>
                <w:sz w:val="24"/>
              </w:rPr>
              <w:t>penerima</w:t>
            </w:r>
            <w:r>
              <w:rPr>
                <w:spacing w:val="35"/>
                <w:sz w:val="24"/>
              </w:rPr>
              <w:t> </w:t>
            </w:r>
            <w:r>
              <w:rPr>
                <w:sz w:val="24"/>
              </w:rPr>
              <w:t>dana</w:t>
            </w:r>
            <w:r>
              <w:rPr>
                <w:spacing w:val="34"/>
                <w:sz w:val="24"/>
              </w:rPr>
              <w:t> </w:t>
            </w:r>
            <w:r>
              <w:rPr>
                <w:sz w:val="24"/>
              </w:rPr>
              <w:t>KUR</w:t>
            </w:r>
            <w:r>
              <w:rPr>
                <w:spacing w:val="38"/>
                <w:sz w:val="24"/>
              </w:rPr>
              <w:t> </w:t>
            </w:r>
            <w:r>
              <w:rPr>
                <w:sz w:val="24"/>
              </w:rPr>
              <w:t>di</w:t>
            </w:r>
            <w:r>
              <w:rPr>
                <w:spacing w:val="35"/>
                <w:sz w:val="24"/>
              </w:rPr>
              <w:t> </w:t>
            </w:r>
            <w:r>
              <w:rPr>
                <w:sz w:val="24"/>
              </w:rPr>
              <w:t>BSI</w:t>
            </w:r>
            <w:r>
              <w:rPr>
                <w:spacing w:val="33"/>
                <w:sz w:val="24"/>
              </w:rPr>
              <w:t> </w:t>
            </w:r>
            <w:r>
              <w:rPr>
                <w:spacing w:val="-2"/>
                <w:sz w:val="24"/>
              </w:rPr>
              <w:t>Ungaran</w:t>
            </w:r>
          </w:p>
          <w:p>
            <w:pPr>
              <w:pStyle w:val="TableParagraph"/>
              <w:spacing w:before="139"/>
              <w:ind w:left="110"/>
              <w:rPr>
                <w:sz w:val="24"/>
              </w:rPr>
            </w:pPr>
            <w:r>
              <w:rPr>
                <w:sz w:val="24"/>
              </w:rPr>
              <w:t>Diponegoro</w:t>
            </w:r>
            <w:r>
              <w:rPr>
                <w:spacing w:val="-2"/>
                <w:sz w:val="24"/>
              </w:rPr>
              <w:t> </w:t>
            </w:r>
            <w:r>
              <w:rPr>
                <w:sz w:val="24"/>
              </w:rPr>
              <w:t>1 </w:t>
            </w:r>
            <w:r>
              <w:rPr>
                <w:spacing w:val="-10"/>
                <w:sz w:val="24"/>
              </w:rPr>
              <w:t>?</w:t>
            </w:r>
          </w:p>
        </w:tc>
      </w:tr>
    </w:tbl>
    <w:p>
      <w:pPr>
        <w:pStyle w:val="TableParagraph"/>
        <w:spacing w:after="0"/>
        <w:rPr>
          <w:sz w:val="24"/>
        </w:rPr>
        <w:sectPr>
          <w:pgSz w:w="11920" w:h="16850"/>
          <w:pgMar w:header="0" w:footer="990" w:top="1940" w:bottom="1180" w:left="1559" w:right="1133"/>
        </w:sectPr>
      </w:pPr>
    </w:p>
    <w:p>
      <w:pPr>
        <w:pStyle w:val="BodyText"/>
        <w:spacing w:before="31"/>
      </w:pPr>
    </w:p>
    <w:p>
      <w:pPr>
        <w:pStyle w:val="Heading2"/>
        <w:ind w:left="709" w:firstLine="0"/>
        <w:jc w:val="left"/>
      </w:pPr>
      <w:r>
        <w:rPr/>
        <w:t>A.</w:t>
      </w:r>
      <w:r>
        <w:rPr>
          <w:spacing w:val="-15"/>
        </w:rPr>
        <w:t> </w:t>
      </w:r>
      <w:r>
        <w:rPr/>
        <w:t>Identitas</w:t>
      </w:r>
      <w:r>
        <w:rPr>
          <w:spacing w:val="-1"/>
        </w:rPr>
        <w:t> </w:t>
      </w:r>
      <w:r>
        <w:rPr>
          <w:spacing w:val="-2"/>
        </w:rPr>
        <w:t>Responden</w:t>
      </w:r>
    </w:p>
    <w:p>
      <w:pPr>
        <w:pStyle w:val="BodyText"/>
        <w:spacing w:line="360" w:lineRule="auto" w:before="139" w:after="9"/>
        <w:ind w:left="992" w:right="549"/>
      </w:pPr>
      <w:r>
        <w:rPr/>
        <w:t>Responden</w:t>
      </w:r>
      <w:r>
        <w:rPr>
          <w:spacing w:val="-4"/>
        </w:rPr>
        <w:t> </w:t>
      </w:r>
      <w:r>
        <w:rPr/>
        <w:t>diharapkan</w:t>
      </w:r>
      <w:r>
        <w:rPr>
          <w:spacing w:val="-4"/>
        </w:rPr>
        <w:t> </w:t>
      </w:r>
      <w:r>
        <w:rPr/>
        <w:t>dapat</w:t>
      </w:r>
      <w:r>
        <w:rPr>
          <w:spacing w:val="-4"/>
        </w:rPr>
        <w:t> </w:t>
      </w:r>
      <w:r>
        <w:rPr/>
        <w:t>menjawab</w:t>
      </w:r>
      <w:r>
        <w:rPr>
          <w:spacing w:val="-4"/>
        </w:rPr>
        <w:t> </w:t>
      </w:r>
      <w:r>
        <w:rPr/>
        <w:t>serta</w:t>
      </w:r>
      <w:r>
        <w:rPr>
          <w:spacing w:val="-6"/>
        </w:rPr>
        <w:t> </w:t>
      </w:r>
      <w:r>
        <w:rPr/>
        <w:t>mengisi</w:t>
      </w:r>
      <w:r>
        <w:rPr>
          <w:spacing w:val="-4"/>
        </w:rPr>
        <w:t> </w:t>
      </w:r>
      <w:r>
        <w:rPr/>
        <w:t>pertanyaan -</w:t>
      </w:r>
      <w:r>
        <w:rPr>
          <w:spacing w:val="-5"/>
        </w:rPr>
        <w:t> </w:t>
      </w:r>
      <w:r>
        <w:rPr/>
        <w:t>pertanyaan berikut ini sesuai dengan pengalaman responden.</w:t>
      </w:r>
    </w:p>
    <w:tbl>
      <w:tblPr>
        <w:tblW w:w="0" w:type="auto"/>
        <w:jc w:val="left"/>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
        <w:gridCol w:w="2379"/>
        <w:gridCol w:w="421"/>
      </w:tblGrid>
      <w:tr>
        <w:trPr>
          <w:trHeight w:val="340" w:hRule="atLeast"/>
        </w:trPr>
        <w:tc>
          <w:tcPr>
            <w:tcW w:w="345" w:type="dxa"/>
          </w:tcPr>
          <w:p>
            <w:pPr>
              <w:pStyle w:val="TableParagraph"/>
              <w:spacing w:line="266" w:lineRule="exact"/>
              <w:ind w:right="72"/>
              <w:jc w:val="center"/>
              <w:rPr>
                <w:sz w:val="24"/>
              </w:rPr>
            </w:pPr>
            <w:r>
              <w:rPr>
                <w:spacing w:val="-5"/>
                <w:sz w:val="24"/>
              </w:rPr>
              <w:t>1.</w:t>
            </w:r>
          </w:p>
        </w:tc>
        <w:tc>
          <w:tcPr>
            <w:tcW w:w="2379" w:type="dxa"/>
          </w:tcPr>
          <w:p>
            <w:pPr>
              <w:pStyle w:val="TableParagraph"/>
              <w:spacing w:line="266" w:lineRule="exact"/>
              <w:ind w:left="125"/>
              <w:rPr>
                <w:sz w:val="24"/>
              </w:rPr>
            </w:pPr>
            <w:r>
              <w:rPr>
                <w:sz w:val="24"/>
              </w:rPr>
              <w:t>Nama</w:t>
            </w:r>
            <w:r>
              <w:rPr>
                <w:spacing w:val="-5"/>
                <w:sz w:val="24"/>
              </w:rPr>
              <w:t> </w:t>
            </w:r>
            <w:r>
              <w:rPr>
                <w:spacing w:val="-2"/>
                <w:sz w:val="24"/>
              </w:rPr>
              <w:t>Nasabah</w:t>
            </w:r>
          </w:p>
        </w:tc>
        <w:tc>
          <w:tcPr>
            <w:tcW w:w="421" w:type="dxa"/>
          </w:tcPr>
          <w:p>
            <w:pPr>
              <w:pStyle w:val="TableParagraph"/>
              <w:spacing w:line="266" w:lineRule="exact"/>
              <w:ind w:right="47"/>
              <w:jc w:val="right"/>
              <w:rPr>
                <w:sz w:val="24"/>
              </w:rPr>
            </w:pPr>
            <w:r>
              <w:rPr>
                <w:spacing w:val="-10"/>
                <w:sz w:val="24"/>
              </w:rPr>
              <w:t>:</w:t>
            </w:r>
          </w:p>
        </w:tc>
      </w:tr>
      <w:tr>
        <w:trPr>
          <w:trHeight w:val="412" w:hRule="atLeast"/>
        </w:trPr>
        <w:tc>
          <w:tcPr>
            <w:tcW w:w="345" w:type="dxa"/>
          </w:tcPr>
          <w:p>
            <w:pPr>
              <w:pStyle w:val="TableParagraph"/>
              <w:spacing w:before="64"/>
              <w:ind w:right="72"/>
              <w:jc w:val="center"/>
              <w:rPr>
                <w:sz w:val="24"/>
              </w:rPr>
            </w:pPr>
            <w:r>
              <w:rPr>
                <w:spacing w:val="-5"/>
                <w:sz w:val="24"/>
              </w:rPr>
              <w:t>2.</w:t>
            </w:r>
          </w:p>
        </w:tc>
        <w:tc>
          <w:tcPr>
            <w:tcW w:w="2379" w:type="dxa"/>
          </w:tcPr>
          <w:p>
            <w:pPr>
              <w:pStyle w:val="TableParagraph"/>
              <w:spacing w:before="64"/>
              <w:ind w:left="125"/>
              <w:rPr>
                <w:sz w:val="24"/>
              </w:rPr>
            </w:pPr>
            <w:r>
              <w:rPr>
                <w:sz w:val="24"/>
              </w:rPr>
              <w:t>Usia</w:t>
            </w:r>
            <w:r>
              <w:rPr>
                <w:spacing w:val="-1"/>
                <w:sz w:val="24"/>
              </w:rPr>
              <w:t> </w:t>
            </w:r>
            <w:r>
              <w:rPr>
                <w:spacing w:val="-2"/>
                <w:sz w:val="24"/>
              </w:rPr>
              <w:t>Nasabah</w:t>
            </w:r>
          </w:p>
        </w:tc>
        <w:tc>
          <w:tcPr>
            <w:tcW w:w="421" w:type="dxa"/>
          </w:tcPr>
          <w:p>
            <w:pPr>
              <w:pStyle w:val="TableParagraph"/>
              <w:spacing w:before="64"/>
              <w:ind w:right="47"/>
              <w:jc w:val="right"/>
              <w:rPr>
                <w:sz w:val="24"/>
              </w:rPr>
            </w:pPr>
            <w:r>
              <w:rPr>
                <w:spacing w:val="-10"/>
                <w:sz w:val="24"/>
              </w:rPr>
              <w:t>:</w:t>
            </w:r>
          </w:p>
        </w:tc>
      </w:tr>
      <w:tr>
        <w:trPr>
          <w:trHeight w:val="404" w:hRule="atLeast"/>
        </w:trPr>
        <w:tc>
          <w:tcPr>
            <w:tcW w:w="345" w:type="dxa"/>
          </w:tcPr>
          <w:p>
            <w:pPr>
              <w:pStyle w:val="TableParagraph"/>
              <w:spacing w:before="62"/>
              <w:ind w:right="72"/>
              <w:jc w:val="center"/>
              <w:rPr>
                <w:sz w:val="24"/>
              </w:rPr>
            </w:pPr>
            <w:r>
              <w:rPr>
                <w:spacing w:val="-5"/>
                <w:sz w:val="24"/>
              </w:rPr>
              <w:t>3.</w:t>
            </w:r>
          </w:p>
        </w:tc>
        <w:tc>
          <w:tcPr>
            <w:tcW w:w="2379" w:type="dxa"/>
          </w:tcPr>
          <w:p>
            <w:pPr>
              <w:pStyle w:val="TableParagraph"/>
              <w:spacing w:before="62"/>
              <w:ind w:left="125"/>
              <w:rPr>
                <w:sz w:val="24"/>
              </w:rPr>
            </w:pPr>
            <w:r>
              <w:rPr>
                <w:sz w:val="24"/>
              </w:rPr>
              <w:t>Pendidikan</w:t>
            </w:r>
            <w:r>
              <w:rPr>
                <w:spacing w:val="-4"/>
                <w:sz w:val="24"/>
              </w:rPr>
              <w:t> </w:t>
            </w:r>
            <w:r>
              <w:rPr>
                <w:spacing w:val="-2"/>
                <w:sz w:val="24"/>
              </w:rPr>
              <w:t>Terakhir</w:t>
            </w:r>
          </w:p>
        </w:tc>
        <w:tc>
          <w:tcPr>
            <w:tcW w:w="421" w:type="dxa"/>
          </w:tcPr>
          <w:p>
            <w:pPr>
              <w:pStyle w:val="TableParagraph"/>
              <w:spacing w:before="62"/>
              <w:ind w:right="47"/>
              <w:jc w:val="right"/>
              <w:rPr>
                <w:sz w:val="24"/>
              </w:rPr>
            </w:pPr>
            <w:r>
              <w:rPr>
                <w:spacing w:val="-10"/>
                <w:sz w:val="24"/>
              </w:rPr>
              <w:t>:</w:t>
            </w:r>
          </w:p>
        </w:tc>
      </w:tr>
      <w:tr>
        <w:trPr>
          <w:trHeight w:val="332" w:hRule="atLeast"/>
        </w:trPr>
        <w:tc>
          <w:tcPr>
            <w:tcW w:w="345" w:type="dxa"/>
          </w:tcPr>
          <w:p>
            <w:pPr>
              <w:pStyle w:val="TableParagraph"/>
              <w:spacing w:line="256" w:lineRule="exact" w:before="56"/>
              <w:ind w:right="72"/>
              <w:jc w:val="center"/>
              <w:rPr>
                <w:sz w:val="24"/>
              </w:rPr>
            </w:pPr>
            <w:r>
              <w:rPr>
                <w:spacing w:val="-5"/>
                <w:sz w:val="24"/>
              </w:rPr>
              <w:t>4.</w:t>
            </w:r>
          </w:p>
        </w:tc>
        <w:tc>
          <w:tcPr>
            <w:tcW w:w="2379" w:type="dxa"/>
          </w:tcPr>
          <w:p>
            <w:pPr>
              <w:pStyle w:val="TableParagraph"/>
              <w:spacing w:line="256" w:lineRule="exact" w:before="56"/>
              <w:ind w:left="125"/>
              <w:rPr>
                <w:sz w:val="24"/>
              </w:rPr>
            </w:pPr>
            <w:r>
              <w:rPr>
                <w:sz w:val="24"/>
              </w:rPr>
              <w:t>Jenis</w:t>
            </w:r>
            <w:r>
              <w:rPr>
                <w:spacing w:val="-1"/>
                <w:sz w:val="24"/>
              </w:rPr>
              <w:t> </w:t>
            </w:r>
            <w:r>
              <w:rPr>
                <w:spacing w:val="-2"/>
                <w:sz w:val="24"/>
              </w:rPr>
              <w:t>Kelamin</w:t>
            </w:r>
          </w:p>
        </w:tc>
        <w:tc>
          <w:tcPr>
            <w:tcW w:w="421" w:type="dxa"/>
          </w:tcPr>
          <w:p>
            <w:pPr>
              <w:pStyle w:val="TableParagraph"/>
              <w:spacing w:line="256" w:lineRule="exact" w:before="56"/>
              <w:ind w:right="47"/>
              <w:jc w:val="right"/>
              <w:rPr>
                <w:sz w:val="24"/>
              </w:rPr>
            </w:pPr>
            <w:r>
              <w:rPr>
                <w:spacing w:val="-10"/>
                <w:sz w:val="24"/>
              </w:rPr>
              <w:t>:</w:t>
            </w:r>
          </w:p>
        </w:tc>
      </w:tr>
    </w:tbl>
    <w:p>
      <w:pPr>
        <w:pStyle w:val="BodyText"/>
      </w:pPr>
    </w:p>
    <w:p>
      <w:pPr>
        <w:pStyle w:val="BodyText"/>
        <w:spacing w:before="220"/>
      </w:pPr>
    </w:p>
    <w:p>
      <w:pPr>
        <w:pStyle w:val="Heading2"/>
        <w:spacing w:before="1"/>
        <w:ind w:left="709" w:firstLine="0"/>
        <w:jc w:val="left"/>
      </w:pPr>
      <w:r>
        <w:rPr/>
        <w:t>B. Daftar</w:t>
      </w:r>
      <w:r>
        <w:rPr>
          <w:spacing w:val="-5"/>
        </w:rPr>
        <w:t> </w:t>
      </w:r>
      <w:r>
        <w:rPr>
          <w:spacing w:val="-2"/>
        </w:rPr>
        <w:t>Pertanyaan</w:t>
      </w:r>
    </w:p>
    <w:p>
      <w:pPr>
        <w:pStyle w:val="ListParagraph"/>
        <w:numPr>
          <w:ilvl w:val="0"/>
          <w:numId w:val="22"/>
        </w:numPr>
        <w:tabs>
          <w:tab w:pos="992" w:val="left" w:leader="none"/>
        </w:tabs>
        <w:spacing w:line="240" w:lineRule="auto" w:before="139" w:after="0"/>
        <w:ind w:left="992" w:right="0" w:hanging="283"/>
        <w:jc w:val="left"/>
        <w:rPr>
          <w:sz w:val="24"/>
        </w:rPr>
      </w:pPr>
      <w:r>
        <w:rPr>
          <w:sz w:val="24"/>
        </w:rPr>
        <w:t>Berapa</w:t>
      </w:r>
      <w:r>
        <w:rPr>
          <w:spacing w:val="-9"/>
          <w:sz w:val="24"/>
        </w:rPr>
        <w:t> </w:t>
      </w:r>
      <w:r>
        <w:rPr>
          <w:sz w:val="24"/>
        </w:rPr>
        <w:t>kur</w:t>
      </w:r>
      <w:r>
        <w:rPr>
          <w:spacing w:val="1"/>
          <w:sz w:val="24"/>
        </w:rPr>
        <w:t> </w:t>
      </w:r>
      <w:r>
        <w:rPr>
          <w:sz w:val="24"/>
        </w:rPr>
        <w:t>yang</w:t>
      </w:r>
      <w:r>
        <w:rPr>
          <w:spacing w:val="-6"/>
          <w:sz w:val="24"/>
        </w:rPr>
        <w:t> </w:t>
      </w:r>
      <w:r>
        <w:rPr>
          <w:sz w:val="24"/>
        </w:rPr>
        <w:t>telah</w:t>
      </w:r>
      <w:r>
        <w:rPr>
          <w:spacing w:val="1"/>
          <w:sz w:val="24"/>
        </w:rPr>
        <w:t> </w:t>
      </w:r>
      <w:r>
        <w:rPr>
          <w:sz w:val="24"/>
        </w:rPr>
        <w:t>Bapak/Ibu</w:t>
      </w:r>
      <w:r>
        <w:rPr>
          <w:spacing w:val="-1"/>
          <w:sz w:val="24"/>
        </w:rPr>
        <w:t> </w:t>
      </w:r>
      <w:r>
        <w:rPr>
          <w:sz w:val="24"/>
        </w:rPr>
        <w:t>terima</w:t>
      </w:r>
      <w:r>
        <w:rPr>
          <w:spacing w:val="-3"/>
          <w:sz w:val="24"/>
        </w:rPr>
        <w:t> </w:t>
      </w:r>
      <w:r>
        <w:rPr>
          <w:sz w:val="24"/>
        </w:rPr>
        <w:t>di</w:t>
      </w:r>
      <w:r>
        <w:rPr>
          <w:spacing w:val="-1"/>
          <w:sz w:val="24"/>
        </w:rPr>
        <w:t> </w:t>
      </w:r>
      <w:r>
        <w:rPr>
          <w:sz w:val="24"/>
        </w:rPr>
        <w:t>BSI</w:t>
      </w:r>
      <w:r>
        <w:rPr>
          <w:spacing w:val="-4"/>
          <w:sz w:val="24"/>
        </w:rPr>
        <w:t> </w:t>
      </w:r>
      <w:r>
        <w:rPr>
          <w:sz w:val="24"/>
        </w:rPr>
        <w:t>KCP</w:t>
      </w:r>
      <w:r>
        <w:rPr>
          <w:spacing w:val="-3"/>
          <w:sz w:val="24"/>
        </w:rPr>
        <w:t> </w:t>
      </w:r>
      <w:r>
        <w:rPr>
          <w:sz w:val="24"/>
        </w:rPr>
        <w:t>Ungaran</w:t>
      </w:r>
      <w:r>
        <w:rPr>
          <w:spacing w:val="2"/>
          <w:sz w:val="24"/>
        </w:rPr>
        <w:t> </w:t>
      </w:r>
      <w:r>
        <w:rPr>
          <w:sz w:val="24"/>
        </w:rPr>
        <w:t>Diponegoro 1</w:t>
      </w:r>
      <w:r>
        <w:rPr>
          <w:spacing w:val="-2"/>
          <w:sz w:val="24"/>
        </w:rPr>
        <w:t> </w:t>
      </w:r>
      <w:r>
        <w:rPr>
          <w:spacing w:val="-10"/>
          <w:sz w:val="24"/>
        </w:rPr>
        <w:t>?</w:t>
      </w:r>
    </w:p>
    <w:p>
      <w:pPr>
        <w:pStyle w:val="ListParagraph"/>
        <w:numPr>
          <w:ilvl w:val="0"/>
          <w:numId w:val="22"/>
        </w:numPr>
        <w:tabs>
          <w:tab w:pos="992" w:val="left" w:leader="none"/>
        </w:tabs>
        <w:spacing w:line="240" w:lineRule="auto" w:before="137" w:after="0"/>
        <w:ind w:left="992" w:right="0" w:hanging="283"/>
        <w:jc w:val="left"/>
        <w:rPr>
          <w:sz w:val="24"/>
        </w:rPr>
      </w:pPr>
      <w:r>
        <w:rPr>
          <w:sz w:val="24"/>
        </w:rPr>
        <w:t>Digunakan</w:t>
      </w:r>
      <w:r>
        <w:rPr>
          <w:spacing w:val="-3"/>
          <w:sz w:val="24"/>
        </w:rPr>
        <w:t> </w:t>
      </w:r>
      <w:r>
        <w:rPr>
          <w:sz w:val="24"/>
        </w:rPr>
        <w:t>untuk</w:t>
      </w:r>
      <w:r>
        <w:rPr>
          <w:spacing w:val="-1"/>
          <w:sz w:val="24"/>
        </w:rPr>
        <w:t> </w:t>
      </w:r>
      <w:r>
        <w:rPr>
          <w:sz w:val="24"/>
        </w:rPr>
        <w:t>usaha</w:t>
      </w:r>
      <w:r>
        <w:rPr>
          <w:spacing w:val="-2"/>
          <w:sz w:val="24"/>
        </w:rPr>
        <w:t> </w:t>
      </w:r>
      <w:r>
        <w:rPr>
          <w:sz w:val="24"/>
        </w:rPr>
        <w:t>apa</w:t>
      </w:r>
      <w:r>
        <w:rPr>
          <w:spacing w:val="-5"/>
          <w:sz w:val="24"/>
        </w:rPr>
        <w:t> </w:t>
      </w:r>
      <w:r>
        <w:rPr>
          <w:sz w:val="24"/>
        </w:rPr>
        <w:t>kur</w:t>
      </w:r>
      <w:r>
        <w:rPr>
          <w:spacing w:val="-2"/>
          <w:sz w:val="24"/>
        </w:rPr>
        <w:t> </w:t>
      </w:r>
      <w:r>
        <w:rPr>
          <w:sz w:val="24"/>
        </w:rPr>
        <w:t>tersebut</w:t>
      </w:r>
      <w:r>
        <w:rPr>
          <w:spacing w:val="1"/>
          <w:sz w:val="24"/>
        </w:rPr>
        <w:t> </w:t>
      </w:r>
      <w:r>
        <w:rPr>
          <w:spacing w:val="-10"/>
          <w:sz w:val="24"/>
        </w:rPr>
        <w:t>?</w:t>
      </w:r>
    </w:p>
    <w:p>
      <w:pPr>
        <w:pStyle w:val="ListParagraph"/>
        <w:numPr>
          <w:ilvl w:val="0"/>
          <w:numId w:val="22"/>
        </w:numPr>
        <w:tabs>
          <w:tab w:pos="992" w:val="left" w:leader="none"/>
        </w:tabs>
        <w:spacing w:line="240" w:lineRule="auto" w:before="139" w:after="0"/>
        <w:ind w:left="992" w:right="0" w:hanging="283"/>
        <w:jc w:val="left"/>
        <w:rPr>
          <w:sz w:val="24"/>
        </w:rPr>
      </w:pPr>
      <w:r>
        <w:rPr>
          <w:sz w:val="24"/>
        </w:rPr>
        <w:t>Apa</w:t>
      </w:r>
      <w:r>
        <w:rPr>
          <w:spacing w:val="-11"/>
          <w:sz w:val="24"/>
        </w:rPr>
        <w:t> </w:t>
      </w:r>
      <w:r>
        <w:rPr>
          <w:sz w:val="24"/>
        </w:rPr>
        <w:t>akad</w:t>
      </w:r>
      <w:r>
        <w:rPr>
          <w:spacing w:val="1"/>
          <w:sz w:val="24"/>
        </w:rPr>
        <w:t> </w:t>
      </w:r>
      <w:r>
        <w:rPr>
          <w:sz w:val="24"/>
        </w:rPr>
        <w:t>yang</w:t>
      </w:r>
      <w:r>
        <w:rPr>
          <w:spacing w:val="-6"/>
          <w:sz w:val="24"/>
        </w:rPr>
        <w:t> </w:t>
      </w:r>
      <w:r>
        <w:rPr>
          <w:sz w:val="24"/>
        </w:rPr>
        <w:t>digunakan</w:t>
      </w:r>
      <w:r>
        <w:rPr>
          <w:spacing w:val="-5"/>
          <w:sz w:val="24"/>
        </w:rPr>
        <w:t> </w:t>
      </w:r>
      <w:r>
        <w:rPr>
          <w:sz w:val="24"/>
        </w:rPr>
        <w:t>dalam</w:t>
      </w:r>
      <w:r>
        <w:rPr>
          <w:spacing w:val="-1"/>
          <w:sz w:val="24"/>
        </w:rPr>
        <w:t> </w:t>
      </w:r>
      <w:r>
        <w:rPr>
          <w:sz w:val="24"/>
        </w:rPr>
        <w:t>asuransi</w:t>
      </w:r>
      <w:r>
        <w:rPr>
          <w:spacing w:val="-3"/>
          <w:sz w:val="24"/>
        </w:rPr>
        <w:t> </w:t>
      </w:r>
      <w:r>
        <w:rPr>
          <w:sz w:val="24"/>
        </w:rPr>
        <w:t>syariah yang</w:t>
      </w:r>
      <w:r>
        <w:rPr>
          <w:spacing w:val="-3"/>
          <w:sz w:val="24"/>
        </w:rPr>
        <w:t> </w:t>
      </w:r>
      <w:r>
        <w:rPr>
          <w:sz w:val="24"/>
        </w:rPr>
        <w:t>Bapak/Ibu</w:t>
      </w:r>
      <w:r>
        <w:rPr>
          <w:spacing w:val="-3"/>
          <w:sz w:val="24"/>
        </w:rPr>
        <w:t> </w:t>
      </w:r>
      <w:r>
        <w:rPr>
          <w:sz w:val="24"/>
        </w:rPr>
        <w:t>terima</w:t>
      </w:r>
      <w:r>
        <w:rPr>
          <w:spacing w:val="-2"/>
          <w:sz w:val="24"/>
        </w:rPr>
        <w:t> </w:t>
      </w:r>
      <w:r>
        <w:rPr>
          <w:spacing w:val="-10"/>
          <w:sz w:val="24"/>
        </w:rPr>
        <w:t>?</w:t>
      </w:r>
    </w:p>
    <w:p>
      <w:pPr>
        <w:pStyle w:val="ListParagraph"/>
        <w:numPr>
          <w:ilvl w:val="0"/>
          <w:numId w:val="22"/>
        </w:numPr>
        <w:tabs>
          <w:tab w:pos="992" w:val="left" w:leader="none"/>
        </w:tabs>
        <w:spacing w:line="240" w:lineRule="auto" w:before="137" w:after="0"/>
        <w:ind w:left="992" w:right="0" w:hanging="283"/>
        <w:jc w:val="left"/>
        <w:rPr>
          <w:sz w:val="24"/>
        </w:rPr>
      </w:pPr>
      <w:r>
        <w:rPr>
          <w:sz w:val="24"/>
        </w:rPr>
        <w:t>Dalam</w:t>
      </w:r>
      <w:r>
        <w:rPr>
          <w:spacing w:val="-1"/>
          <w:sz w:val="24"/>
        </w:rPr>
        <w:t> </w:t>
      </w:r>
      <w:r>
        <w:rPr>
          <w:sz w:val="24"/>
        </w:rPr>
        <w:t>jangka</w:t>
      </w:r>
      <w:r>
        <w:rPr>
          <w:spacing w:val="-5"/>
          <w:sz w:val="24"/>
        </w:rPr>
        <w:t> </w:t>
      </w:r>
      <w:r>
        <w:rPr>
          <w:sz w:val="24"/>
        </w:rPr>
        <w:t>berapa</w:t>
      </w:r>
      <w:r>
        <w:rPr>
          <w:spacing w:val="-2"/>
          <w:sz w:val="24"/>
        </w:rPr>
        <w:t> </w:t>
      </w:r>
      <w:r>
        <w:rPr>
          <w:sz w:val="24"/>
        </w:rPr>
        <w:t>lama</w:t>
      </w:r>
      <w:r>
        <w:rPr>
          <w:spacing w:val="-2"/>
          <w:sz w:val="24"/>
        </w:rPr>
        <w:t> </w:t>
      </w:r>
      <w:r>
        <w:rPr>
          <w:sz w:val="24"/>
        </w:rPr>
        <w:t>uang</w:t>
      </w:r>
      <w:r>
        <w:rPr>
          <w:spacing w:val="-5"/>
          <w:sz w:val="24"/>
        </w:rPr>
        <w:t> </w:t>
      </w:r>
      <w:r>
        <w:rPr>
          <w:sz w:val="24"/>
        </w:rPr>
        <w:t>kur</w:t>
      </w:r>
      <w:r>
        <w:rPr>
          <w:spacing w:val="1"/>
          <w:sz w:val="24"/>
        </w:rPr>
        <w:t> </w:t>
      </w:r>
      <w:r>
        <w:rPr>
          <w:sz w:val="24"/>
        </w:rPr>
        <w:t>yang</w:t>
      </w:r>
      <w:r>
        <w:rPr>
          <w:spacing w:val="-4"/>
          <w:sz w:val="24"/>
        </w:rPr>
        <w:t> </w:t>
      </w:r>
      <w:r>
        <w:rPr>
          <w:sz w:val="24"/>
        </w:rPr>
        <w:t>telah</w:t>
      </w:r>
      <w:r>
        <w:rPr>
          <w:spacing w:val="3"/>
          <w:sz w:val="24"/>
        </w:rPr>
        <w:t> </w:t>
      </w:r>
      <w:r>
        <w:rPr>
          <w:sz w:val="24"/>
        </w:rPr>
        <w:t>Bapak/Ibu</w:t>
      </w:r>
      <w:r>
        <w:rPr>
          <w:spacing w:val="-1"/>
          <w:sz w:val="24"/>
        </w:rPr>
        <w:t> </w:t>
      </w:r>
      <w:r>
        <w:rPr>
          <w:sz w:val="24"/>
        </w:rPr>
        <w:t>pinjam</w:t>
      </w:r>
      <w:r>
        <w:rPr>
          <w:spacing w:val="1"/>
          <w:sz w:val="24"/>
        </w:rPr>
        <w:t> </w:t>
      </w:r>
      <w:r>
        <w:rPr>
          <w:spacing w:val="-10"/>
          <w:sz w:val="24"/>
        </w:rPr>
        <w:t>?</w:t>
      </w:r>
    </w:p>
    <w:p>
      <w:pPr>
        <w:pStyle w:val="ListParagraph"/>
        <w:numPr>
          <w:ilvl w:val="0"/>
          <w:numId w:val="22"/>
        </w:numPr>
        <w:tabs>
          <w:tab w:pos="992" w:val="left" w:leader="none"/>
        </w:tabs>
        <w:spacing w:line="240" w:lineRule="auto" w:before="139" w:after="0"/>
        <w:ind w:left="992" w:right="0" w:hanging="283"/>
        <w:jc w:val="left"/>
        <w:rPr>
          <w:sz w:val="24"/>
        </w:rPr>
      </w:pPr>
      <w:r>
        <w:rPr>
          <w:sz w:val="24"/>
        </w:rPr>
        <w:t>Seperti</w:t>
      </w:r>
      <w:r>
        <w:rPr>
          <w:spacing w:val="-3"/>
          <w:sz w:val="24"/>
        </w:rPr>
        <w:t> </w:t>
      </w:r>
      <w:r>
        <w:rPr>
          <w:sz w:val="24"/>
        </w:rPr>
        <w:t>apa</w:t>
      </w:r>
      <w:r>
        <w:rPr>
          <w:spacing w:val="-4"/>
          <w:sz w:val="24"/>
        </w:rPr>
        <w:t> </w:t>
      </w:r>
      <w:r>
        <w:rPr>
          <w:sz w:val="24"/>
        </w:rPr>
        <w:t>mekanisme</w:t>
      </w:r>
      <w:r>
        <w:rPr>
          <w:spacing w:val="2"/>
          <w:sz w:val="24"/>
        </w:rPr>
        <w:t> </w:t>
      </w:r>
      <w:r>
        <w:rPr>
          <w:sz w:val="24"/>
        </w:rPr>
        <w:t>yang</w:t>
      </w:r>
      <w:r>
        <w:rPr>
          <w:spacing w:val="-6"/>
          <w:sz w:val="24"/>
        </w:rPr>
        <w:t> </w:t>
      </w:r>
      <w:r>
        <w:rPr>
          <w:sz w:val="24"/>
        </w:rPr>
        <w:t>digunakan untuk</w:t>
      </w:r>
      <w:r>
        <w:rPr>
          <w:spacing w:val="-1"/>
          <w:sz w:val="24"/>
        </w:rPr>
        <w:t> </w:t>
      </w:r>
      <w:r>
        <w:rPr>
          <w:sz w:val="24"/>
        </w:rPr>
        <w:t>program kur</w:t>
      </w:r>
      <w:r>
        <w:rPr>
          <w:spacing w:val="-2"/>
          <w:sz w:val="24"/>
        </w:rPr>
        <w:t> </w:t>
      </w:r>
      <w:r>
        <w:rPr>
          <w:sz w:val="24"/>
        </w:rPr>
        <w:t>ini</w:t>
      </w:r>
      <w:r>
        <w:rPr>
          <w:spacing w:val="1"/>
          <w:sz w:val="24"/>
        </w:rPr>
        <w:t> </w:t>
      </w:r>
      <w:r>
        <w:rPr>
          <w:spacing w:val="-10"/>
          <w:sz w:val="24"/>
        </w:rPr>
        <w:t>?</w:t>
      </w:r>
    </w:p>
    <w:p>
      <w:pPr>
        <w:pStyle w:val="ListParagraph"/>
        <w:numPr>
          <w:ilvl w:val="0"/>
          <w:numId w:val="22"/>
        </w:numPr>
        <w:tabs>
          <w:tab w:pos="992" w:val="left" w:leader="none"/>
        </w:tabs>
        <w:spacing w:line="240" w:lineRule="auto" w:before="137" w:after="0"/>
        <w:ind w:left="992" w:right="0" w:hanging="283"/>
        <w:jc w:val="left"/>
        <w:rPr>
          <w:sz w:val="24"/>
        </w:rPr>
      </w:pPr>
      <w:r>
        <w:rPr>
          <w:sz w:val="24"/>
        </w:rPr>
        <w:t>Menurut</w:t>
      </w:r>
      <w:r>
        <w:rPr>
          <w:spacing w:val="-2"/>
          <w:sz w:val="24"/>
        </w:rPr>
        <w:t> </w:t>
      </w:r>
      <w:r>
        <w:rPr>
          <w:sz w:val="24"/>
        </w:rPr>
        <w:t>Bapak/Ibu</w:t>
      </w:r>
      <w:r>
        <w:rPr>
          <w:spacing w:val="-1"/>
          <w:sz w:val="24"/>
        </w:rPr>
        <w:t> </w:t>
      </w:r>
      <w:r>
        <w:rPr>
          <w:sz w:val="24"/>
        </w:rPr>
        <w:t>apa peran</w:t>
      </w:r>
      <w:r>
        <w:rPr>
          <w:spacing w:val="-1"/>
          <w:sz w:val="24"/>
        </w:rPr>
        <w:t> </w:t>
      </w:r>
      <w:r>
        <w:rPr>
          <w:sz w:val="24"/>
        </w:rPr>
        <w:t>kur</w:t>
      </w:r>
      <w:r>
        <w:rPr>
          <w:spacing w:val="-4"/>
          <w:sz w:val="24"/>
        </w:rPr>
        <w:t> </w:t>
      </w:r>
      <w:r>
        <w:rPr>
          <w:sz w:val="24"/>
        </w:rPr>
        <w:t>bagi umkm</w:t>
      </w:r>
      <w:r>
        <w:rPr>
          <w:spacing w:val="-1"/>
          <w:sz w:val="24"/>
        </w:rPr>
        <w:t> </w:t>
      </w:r>
      <w:r>
        <w:rPr>
          <w:sz w:val="24"/>
        </w:rPr>
        <w:t>ini</w:t>
      </w:r>
      <w:r>
        <w:rPr>
          <w:spacing w:val="-2"/>
          <w:sz w:val="24"/>
        </w:rPr>
        <w:t> </w:t>
      </w:r>
      <w:r>
        <w:rPr>
          <w:spacing w:val="-10"/>
          <w:sz w:val="24"/>
        </w:rPr>
        <w:t>?</w:t>
      </w:r>
    </w:p>
    <w:p>
      <w:pPr>
        <w:pStyle w:val="ListParagraph"/>
        <w:numPr>
          <w:ilvl w:val="0"/>
          <w:numId w:val="22"/>
        </w:numPr>
        <w:tabs>
          <w:tab w:pos="992" w:val="left" w:leader="none"/>
          <w:tab w:pos="2041" w:val="left" w:leader="none"/>
          <w:tab w:pos="3261" w:val="left" w:leader="none"/>
          <w:tab w:pos="4523" w:val="left" w:leader="none"/>
          <w:tab w:pos="5452" w:val="left" w:leader="none"/>
          <w:tab w:pos="6290" w:val="left" w:leader="none"/>
          <w:tab w:pos="7313" w:val="left" w:leader="none"/>
          <w:tab w:pos="7882" w:val="left" w:leader="none"/>
        </w:tabs>
        <w:spacing w:line="360" w:lineRule="auto" w:before="139" w:after="0"/>
        <w:ind w:left="992" w:right="588" w:hanging="286"/>
        <w:jc w:val="left"/>
        <w:rPr>
          <w:sz w:val="24"/>
        </w:rPr>
      </w:pPr>
      <w:r>
        <w:rPr>
          <w:spacing w:val="-2"/>
          <w:sz w:val="24"/>
        </w:rPr>
        <w:t>Menurut</w:t>
      </w:r>
      <w:r>
        <w:rPr>
          <w:sz w:val="24"/>
        </w:rPr>
        <w:tab/>
      </w:r>
      <w:r>
        <w:rPr>
          <w:spacing w:val="-2"/>
          <w:sz w:val="24"/>
        </w:rPr>
        <w:t>Bapak/Ibu</w:t>
      </w:r>
      <w:r>
        <w:rPr>
          <w:sz w:val="24"/>
        </w:rPr>
        <w:tab/>
      </w:r>
      <w:r>
        <w:rPr>
          <w:spacing w:val="-2"/>
          <w:sz w:val="24"/>
        </w:rPr>
        <w:t>bagaimana</w:t>
      </w:r>
      <w:r>
        <w:rPr>
          <w:sz w:val="24"/>
        </w:rPr>
        <w:tab/>
      </w:r>
      <w:r>
        <w:rPr>
          <w:spacing w:val="-2"/>
          <w:sz w:val="24"/>
        </w:rPr>
        <w:t>kondisi</w:t>
      </w:r>
      <w:r>
        <w:rPr>
          <w:sz w:val="24"/>
        </w:rPr>
        <w:tab/>
      </w:r>
      <w:r>
        <w:rPr>
          <w:spacing w:val="-4"/>
          <w:sz w:val="24"/>
        </w:rPr>
        <w:t>umkm</w:t>
      </w:r>
      <w:r>
        <w:rPr>
          <w:sz w:val="24"/>
        </w:rPr>
        <w:tab/>
      </w:r>
      <w:r>
        <w:rPr>
          <w:spacing w:val="-2"/>
          <w:sz w:val="24"/>
        </w:rPr>
        <w:t>sebelum</w:t>
      </w:r>
      <w:r>
        <w:rPr>
          <w:sz w:val="24"/>
        </w:rPr>
        <w:tab/>
      </w:r>
      <w:r>
        <w:rPr>
          <w:spacing w:val="-4"/>
          <w:sz w:val="24"/>
        </w:rPr>
        <w:t>dan</w:t>
      </w:r>
      <w:r>
        <w:rPr>
          <w:sz w:val="24"/>
        </w:rPr>
        <w:tab/>
      </w:r>
      <w:r>
        <w:rPr>
          <w:spacing w:val="-2"/>
          <w:sz w:val="24"/>
        </w:rPr>
        <w:t>sesudah </w:t>
      </w:r>
      <w:r>
        <w:rPr>
          <w:sz w:val="24"/>
        </w:rPr>
        <w:t>mendapatkan kur di BSI KCP Ungaran Diponegoro 1 ?</w:t>
      </w:r>
    </w:p>
    <w:p>
      <w:pPr>
        <w:pStyle w:val="ListParagraph"/>
        <w:numPr>
          <w:ilvl w:val="0"/>
          <w:numId w:val="22"/>
        </w:numPr>
        <w:tabs>
          <w:tab w:pos="992" w:val="left" w:leader="none"/>
        </w:tabs>
        <w:spacing w:line="360" w:lineRule="auto" w:before="0" w:after="0"/>
        <w:ind w:left="992" w:right="740" w:hanging="286"/>
        <w:jc w:val="left"/>
        <w:rPr>
          <w:sz w:val="24"/>
        </w:rPr>
      </w:pPr>
      <w:r>
        <w:rPr>
          <w:sz w:val="24"/>
        </w:rPr>
        <w:t>Apakah</w:t>
      </w:r>
      <w:r>
        <w:rPr>
          <w:spacing w:val="-3"/>
          <w:sz w:val="24"/>
        </w:rPr>
        <w:t> </w:t>
      </w:r>
      <w:r>
        <w:rPr>
          <w:sz w:val="24"/>
        </w:rPr>
        <w:t>BSI</w:t>
      </w:r>
      <w:r>
        <w:rPr>
          <w:spacing w:val="-7"/>
          <w:sz w:val="24"/>
        </w:rPr>
        <w:t> </w:t>
      </w:r>
      <w:r>
        <w:rPr>
          <w:sz w:val="24"/>
        </w:rPr>
        <w:t>KCP</w:t>
      </w:r>
      <w:r>
        <w:rPr>
          <w:spacing w:val="-3"/>
          <w:sz w:val="24"/>
        </w:rPr>
        <w:t> </w:t>
      </w:r>
      <w:r>
        <w:rPr>
          <w:sz w:val="24"/>
        </w:rPr>
        <w:t>Ungaran</w:t>
      </w:r>
      <w:r>
        <w:rPr>
          <w:spacing w:val="-3"/>
          <w:sz w:val="24"/>
        </w:rPr>
        <w:t> </w:t>
      </w:r>
      <w:r>
        <w:rPr>
          <w:sz w:val="24"/>
        </w:rPr>
        <w:t>Diponegoro</w:t>
      </w:r>
      <w:r>
        <w:rPr>
          <w:spacing w:val="-4"/>
          <w:sz w:val="24"/>
        </w:rPr>
        <w:t> </w:t>
      </w:r>
      <w:r>
        <w:rPr>
          <w:sz w:val="24"/>
        </w:rPr>
        <w:t>1</w:t>
      </w:r>
      <w:r>
        <w:rPr>
          <w:spacing w:val="-3"/>
          <w:sz w:val="24"/>
        </w:rPr>
        <w:t> </w:t>
      </w:r>
      <w:r>
        <w:rPr>
          <w:sz w:val="24"/>
        </w:rPr>
        <w:t>mampu</w:t>
      </w:r>
      <w:r>
        <w:rPr>
          <w:spacing w:val="-1"/>
          <w:sz w:val="24"/>
        </w:rPr>
        <w:t> </w:t>
      </w:r>
      <w:r>
        <w:rPr>
          <w:sz w:val="24"/>
        </w:rPr>
        <w:t>memberikan</w:t>
      </w:r>
      <w:r>
        <w:rPr>
          <w:spacing w:val="-3"/>
          <w:sz w:val="24"/>
        </w:rPr>
        <w:t> </w:t>
      </w:r>
      <w:r>
        <w:rPr>
          <w:sz w:val="24"/>
        </w:rPr>
        <w:t>pelayanan</w:t>
      </w:r>
      <w:r>
        <w:rPr>
          <w:spacing w:val="-3"/>
          <w:sz w:val="24"/>
        </w:rPr>
        <w:t> </w:t>
      </w:r>
      <w:r>
        <w:rPr>
          <w:sz w:val="24"/>
        </w:rPr>
        <w:t>jasa cicilan kur yang memuaskan ?</w:t>
      </w:r>
    </w:p>
    <w:p>
      <w:pPr>
        <w:pStyle w:val="ListParagraph"/>
        <w:numPr>
          <w:ilvl w:val="0"/>
          <w:numId w:val="22"/>
        </w:numPr>
        <w:tabs>
          <w:tab w:pos="992" w:val="left" w:leader="none"/>
        </w:tabs>
        <w:spacing w:line="360" w:lineRule="auto" w:before="0" w:after="0"/>
        <w:ind w:left="992" w:right="691" w:hanging="286"/>
        <w:jc w:val="left"/>
        <w:rPr>
          <w:sz w:val="24"/>
        </w:rPr>
      </w:pPr>
      <w:r>
        <w:rPr>
          <w:sz w:val="24"/>
        </w:rPr>
        <w:t>Apakan</w:t>
      </w:r>
      <w:r>
        <w:rPr>
          <w:spacing w:val="-4"/>
          <w:sz w:val="24"/>
        </w:rPr>
        <w:t> </w:t>
      </w:r>
      <w:r>
        <w:rPr>
          <w:sz w:val="24"/>
        </w:rPr>
        <w:t>BSI</w:t>
      </w:r>
      <w:r>
        <w:rPr>
          <w:spacing w:val="-7"/>
          <w:sz w:val="24"/>
        </w:rPr>
        <w:t> </w:t>
      </w:r>
      <w:r>
        <w:rPr>
          <w:sz w:val="24"/>
        </w:rPr>
        <w:t>KCP</w:t>
      </w:r>
      <w:r>
        <w:rPr>
          <w:spacing w:val="-4"/>
          <w:sz w:val="24"/>
        </w:rPr>
        <w:t> </w:t>
      </w:r>
      <w:r>
        <w:rPr>
          <w:sz w:val="24"/>
        </w:rPr>
        <w:t>Ungaran</w:t>
      </w:r>
      <w:r>
        <w:rPr>
          <w:spacing w:val="-4"/>
          <w:sz w:val="24"/>
        </w:rPr>
        <w:t> </w:t>
      </w:r>
      <w:r>
        <w:rPr>
          <w:sz w:val="24"/>
        </w:rPr>
        <w:t>Diponegoro</w:t>
      </w:r>
      <w:r>
        <w:rPr>
          <w:spacing w:val="-5"/>
          <w:sz w:val="24"/>
        </w:rPr>
        <w:t> </w:t>
      </w:r>
      <w:r>
        <w:rPr>
          <w:sz w:val="24"/>
        </w:rPr>
        <w:t>1</w:t>
      </w:r>
      <w:r>
        <w:rPr>
          <w:spacing w:val="-4"/>
          <w:sz w:val="24"/>
        </w:rPr>
        <w:t> </w:t>
      </w:r>
      <w:r>
        <w:rPr>
          <w:sz w:val="24"/>
        </w:rPr>
        <w:t>dapat</w:t>
      </w:r>
      <w:r>
        <w:rPr>
          <w:spacing w:val="-4"/>
          <w:sz w:val="24"/>
        </w:rPr>
        <w:t> </w:t>
      </w:r>
      <w:r>
        <w:rPr>
          <w:sz w:val="24"/>
        </w:rPr>
        <w:t>memberikan</w:t>
      </w:r>
      <w:r>
        <w:rPr>
          <w:spacing w:val="-4"/>
          <w:sz w:val="24"/>
        </w:rPr>
        <w:t> </w:t>
      </w:r>
      <w:r>
        <w:rPr>
          <w:sz w:val="24"/>
        </w:rPr>
        <w:t>manfaat</w:t>
      </w:r>
      <w:r>
        <w:rPr>
          <w:spacing w:val="-4"/>
          <w:sz w:val="24"/>
        </w:rPr>
        <w:t> </w:t>
      </w:r>
      <w:r>
        <w:rPr>
          <w:sz w:val="24"/>
        </w:rPr>
        <w:t>terhadap produk cicilan kur yang diberikan kepada nasabah ?</w:t>
      </w:r>
    </w:p>
    <w:p>
      <w:pPr>
        <w:pStyle w:val="ListParagraph"/>
        <w:numPr>
          <w:ilvl w:val="0"/>
          <w:numId w:val="22"/>
        </w:numPr>
        <w:tabs>
          <w:tab w:pos="1136" w:val="left" w:leader="none"/>
        </w:tabs>
        <w:spacing w:line="360" w:lineRule="auto" w:before="3" w:after="0"/>
        <w:ind w:left="1136" w:right="627" w:hanging="430"/>
        <w:jc w:val="left"/>
        <w:rPr>
          <w:sz w:val="24"/>
        </w:rPr>
      </w:pPr>
      <w:r>
        <w:rPr>
          <w:sz w:val="24"/>
        </w:rPr>
        <w:t>Apakah</w:t>
      </w:r>
      <w:r>
        <w:rPr>
          <w:spacing w:val="37"/>
          <w:sz w:val="24"/>
        </w:rPr>
        <w:t> </w:t>
      </w:r>
      <w:r>
        <w:rPr>
          <w:sz w:val="24"/>
        </w:rPr>
        <w:t>program</w:t>
      </w:r>
      <w:r>
        <w:rPr>
          <w:spacing w:val="39"/>
          <w:sz w:val="24"/>
        </w:rPr>
        <w:t> </w:t>
      </w:r>
      <w:r>
        <w:rPr>
          <w:sz w:val="24"/>
        </w:rPr>
        <w:t>kur</w:t>
      </w:r>
      <w:r>
        <w:rPr>
          <w:spacing w:val="37"/>
          <w:sz w:val="24"/>
        </w:rPr>
        <w:t> </w:t>
      </w:r>
      <w:r>
        <w:rPr>
          <w:sz w:val="24"/>
        </w:rPr>
        <w:t>di</w:t>
      </w:r>
      <w:r>
        <w:rPr>
          <w:spacing w:val="38"/>
          <w:sz w:val="24"/>
        </w:rPr>
        <w:t> </w:t>
      </w:r>
      <w:r>
        <w:rPr>
          <w:sz w:val="24"/>
        </w:rPr>
        <w:t>BSI</w:t>
      </w:r>
      <w:r>
        <w:rPr>
          <w:spacing w:val="32"/>
          <w:sz w:val="24"/>
        </w:rPr>
        <w:t> </w:t>
      </w:r>
      <w:r>
        <w:rPr>
          <w:sz w:val="24"/>
        </w:rPr>
        <w:t>KCP</w:t>
      </w:r>
      <w:r>
        <w:rPr>
          <w:spacing w:val="39"/>
          <w:sz w:val="24"/>
        </w:rPr>
        <w:t> </w:t>
      </w:r>
      <w:r>
        <w:rPr>
          <w:sz w:val="24"/>
        </w:rPr>
        <w:t>Ungaran</w:t>
      </w:r>
      <w:r>
        <w:rPr>
          <w:spacing w:val="37"/>
          <w:sz w:val="24"/>
        </w:rPr>
        <w:t> </w:t>
      </w:r>
      <w:r>
        <w:rPr>
          <w:sz w:val="24"/>
        </w:rPr>
        <w:t>Diponegoro</w:t>
      </w:r>
      <w:r>
        <w:rPr>
          <w:spacing w:val="37"/>
          <w:sz w:val="24"/>
        </w:rPr>
        <w:t> </w:t>
      </w:r>
      <w:r>
        <w:rPr>
          <w:sz w:val="24"/>
        </w:rPr>
        <w:t>1</w:t>
      </w:r>
      <w:r>
        <w:rPr>
          <w:spacing w:val="38"/>
          <w:sz w:val="24"/>
        </w:rPr>
        <w:t> </w:t>
      </w:r>
      <w:r>
        <w:rPr>
          <w:sz w:val="24"/>
        </w:rPr>
        <w:t>ini</w:t>
      </w:r>
      <w:r>
        <w:rPr>
          <w:spacing w:val="38"/>
          <w:sz w:val="24"/>
        </w:rPr>
        <w:t> </w:t>
      </w:r>
      <w:r>
        <w:rPr>
          <w:sz w:val="24"/>
        </w:rPr>
        <w:t>memberikan angsuran yang cukup ringan dan beri alasanya ?</w:t>
      </w:r>
    </w:p>
    <w:p>
      <w:pPr>
        <w:pStyle w:val="ListParagraph"/>
        <w:numPr>
          <w:ilvl w:val="0"/>
          <w:numId w:val="22"/>
        </w:numPr>
        <w:tabs>
          <w:tab w:pos="1136" w:val="left" w:leader="none"/>
        </w:tabs>
        <w:spacing w:line="362" w:lineRule="auto" w:before="0" w:after="0"/>
        <w:ind w:left="1136" w:right="707" w:hanging="430"/>
        <w:jc w:val="left"/>
        <w:rPr>
          <w:sz w:val="24"/>
        </w:rPr>
      </w:pPr>
      <w:r>
        <w:rPr>
          <w:sz w:val="24"/>
        </w:rPr>
        <w:t>Apa</w:t>
      </w:r>
      <w:r>
        <w:rPr>
          <w:spacing w:val="-5"/>
          <w:sz w:val="24"/>
        </w:rPr>
        <w:t> </w:t>
      </w:r>
      <w:r>
        <w:rPr>
          <w:sz w:val="24"/>
        </w:rPr>
        <w:t>saja</w:t>
      </w:r>
      <w:r>
        <w:rPr>
          <w:spacing w:val="-3"/>
          <w:sz w:val="24"/>
        </w:rPr>
        <w:t> </w:t>
      </w:r>
      <w:r>
        <w:rPr>
          <w:sz w:val="24"/>
        </w:rPr>
        <w:t>manfaat</w:t>
      </w:r>
      <w:r>
        <w:rPr>
          <w:spacing w:val="-3"/>
          <w:sz w:val="24"/>
        </w:rPr>
        <w:t> </w:t>
      </w:r>
      <w:r>
        <w:rPr>
          <w:sz w:val="24"/>
        </w:rPr>
        <w:t>yang</w:t>
      </w:r>
      <w:r>
        <w:rPr>
          <w:spacing w:val="-3"/>
          <w:sz w:val="24"/>
        </w:rPr>
        <w:t> </w:t>
      </w:r>
      <w:r>
        <w:rPr>
          <w:sz w:val="24"/>
        </w:rPr>
        <w:t>Bapak/Ibu</w:t>
      </w:r>
      <w:r>
        <w:rPr>
          <w:spacing w:val="-3"/>
          <w:sz w:val="24"/>
        </w:rPr>
        <w:t> </w:t>
      </w:r>
      <w:r>
        <w:rPr>
          <w:sz w:val="24"/>
        </w:rPr>
        <w:t>rasakan</w:t>
      </w:r>
      <w:r>
        <w:rPr>
          <w:spacing w:val="-3"/>
          <w:sz w:val="24"/>
        </w:rPr>
        <w:t> </w:t>
      </w:r>
      <w:r>
        <w:rPr>
          <w:sz w:val="24"/>
        </w:rPr>
        <w:t>setelah</w:t>
      </w:r>
      <w:r>
        <w:rPr>
          <w:spacing w:val="-1"/>
          <w:sz w:val="24"/>
        </w:rPr>
        <w:t> </w:t>
      </w:r>
      <w:r>
        <w:rPr>
          <w:sz w:val="24"/>
        </w:rPr>
        <w:t>menerima</w:t>
      </w:r>
      <w:r>
        <w:rPr>
          <w:spacing w:val="-4"/>
          <w:sz w:val="24"/>
        </w:rPr>
        <w:t> </w:t>
      </w:r>
      <w:r>
        <w:rPr>
          <w:sz w:val="24"/>
        </w:rPr>
        <w:t>kur</w:t>
      </w:r>
      <w:r>
        <w:rPr>
          <w:spacing w:val="-3"/>
          <w:sz w:val="24"/>
        </w:rPr>
        <w:t> </w:t>
      </w:r>
      <w:r>
        <w:rPr>
          <w:sz w:val="24"/>
        </w:rPr>
        <w:t>di</w:t>
      </w:r>
      <w:r>
        <w:rPr>
          <w:spacing w:val="-3"/>
          <w:sz w:val="24"/>
        </w:rPr>
        <w:t> </w:t>
      </w:r>
      <w:r>
        <w:rPr>
          <w:sz w:val="24"/>
        </w:rPr>
        <w:t>BSI</w:t>
      </w:r>
      <w:r>
        <w:rPr>
          <w:spacing w:val="-7"/>
          <w:sz w:val="24"/>
        </w:rPr>
        <w:t> </w:t>
      </w:r>
      <w:r>
        <w:rPr>
          <w:sz w:val="24"/>
        </w:rPr>
        <w:t>KCP Ungaran Diponegoro 1 ?</w:t>
      </w:r>
    </w:p>
    <w:p>
      <w:pPr>
        <w:pStyle w:val="ListParagraph"/>
        <w:numPr>
          <w:ilvl w:val="0"/>
          <w:numId w:val="22"/>
        </w:numPr>
        <w:tabs>
          <w:tab w:pos="1136" w:val="left" w:leader="none"/>
        </w:tabs>
        <w:spacing w:line="268" w:lineRule="exact" w:before="0" w:after="0"/>
        <w:ind w:left="1136" w:right="0" w:hanging="427"/>
        <w:jc w:val="left"/>
        <w:rPr>
          <w:sz w:val="24"/>
        </w:rPr>
      </w:pPr>
      <w:r>
        <w:rPr>
          <w:sz w:val="24"/>
        </w:rPr>
        <w:t>Apakah</w:t>
      </w:r>
      <w:r>
        <w:rPr>
          <w:spacing w:val="-5"/>
          <w:sz w:val="24"/>
        </w:rPr>
        <w:t> </w:t>
      </w:r>
      <w:r>
        <w:rPr>
          <w:sz w:val="24"/>
        </w:rPr>
        <w:t>biaya</w:t>
      </w:r>
      <w:r>
        <w:rPr>
          <w:spacing w:val="-1"/>
          <w:sz w:val="24"/>
        </w:rPr>
        <w:t> </w:t>
      </w:r>
      <w:r>
        <w:rPr>
          <w:sz w:val="24"/>
        </w:rPr>
        <w:t>administrasi pengajuan</w:t>
      </w:r>
      <w:r>
        <w:rPr>
          <w:spacing w:val="-5"/>
          <w:sz w:val="24"/>
        </w:rPr>
        <w:t> </w:t>
      </w:r>
      <w:r>
        <w:rPr>
          <w:sz w:val="24"/>
        </w:rPr>
        <w:t>kur</w:t>
      </w:r>
      <w:r>
        <w:rPr>
          <w:spacing w:val="-5"/>
          <w:sz w:val="24"/>
        </w:rPr>
        <w:t> </w:t>
      </w:r>
      <w:r>
        <w:rPr>
          <w:sz w:val="24"/>
        </w:rPr>
        <w:t>relatif</w:t>
      </w:r>
      <w:r>
        <w:rPr>
          <w:spacing w:val="-4"/>
          <w:sz w:val="24"/>
        </w:rPr>
        <w:t> </w:t>
      </w:r>
      <w:r>
        <w:rPr>
          <w:sz w:val="24"/>
        </w:rPr>
        <w:t>terjangkau</w:t>
      </w:r>
      <w:r>
        <w:rPr>
          <w:spacing w:val="-1"/>
          <w:sz w:val="24"/>
        </w:rPr>
        <w:t> </w:t>
      </w:r>
      <w:r>
        <w:rPr>
          <w:spacing w:val="-10"/>
          <w:sz w:val="24"/>
        </w:rPr>
        <w:t>?</w:t>
      </w:r>
    </w:p>
    <w:p>
      <w:pPr>
        <w:pStyle w:val="ListParagraph"/>
        <w:spacing w:after="0" w:line="268" w:lineRule="exact"/>
        <w:jc w:val="left"/>
        <w:rPr>
          <w:sz w:val="24"/>
        </w:rPr>
        <w:sectPr>
          <w:pgSz w:w="11920" w:h="16850"/>
          <w:pgMar w:header="0" w:footer="990" w:top="1940" w:bottom="1180" w:left="1559" w:right="1133"/>
        </w:sectPr>
      </w:pPr>
    </w:p>
    <w:p>
      <w:pPr>
        <w:pStyle w:val="BodyText"/>
        <w:spacing w:before="78"/>
        <w:rPr>
          <w:sz w:val="20"/>
        </w:rPr>
      </w:pPr>
    </w:p>
    <w:p>
      <w:pPr>
        <w:pStyle w:val="BodyText"/>
        <w:ind w:left="1857"/>
        <w:rPr>
          <w:sz w:val="20"/>
        </w:rPr>
      </w:pPr>
      <w:r>
        <w:rPr>
          <w:sz w:val="20"/>
        </w:rPr>
        <w:drawing>
          <wp:inline distT="0" distB="0" distL="0" distR="0">
            <wp:extent cx="3612267" cy="2862453"/>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7" cstate="print"/>
                    <a:stretch>
                      <a:fillRect/>
                    </a:stretch>
                  </pic:blipFill>
                  <pic:spPr>
                    <a:xfrm>
                      <a:off x="0" y="0"/>
                      <a:ext cx="3612267" cy="2862453"/>
                    </a:xfrm>
                    <a:prstGeom prst="rect">
                      <a:avLst/>
                    </a:prstGeom>
                  </pic:spPr>
                </pic:pic>
              </a:graphicData>
            </a:graphic>
          </wp:inline>
        </w:drawing>
      </w:r>
      <w:r>
        <w:rPr>
          <w:sz w:val="20"/>
        </w:rPr>
      </w:r>
    </w:p>
    <w:p>
      <w:pPr>
        <w:pStyle w:val="BodyText"/>
        <w:spacing w:line="480" w:lineRule="auto" w:before="80"/>
        <w:ind w:left="709"/>
      </w:pPr>
      <w:r>
        <w:rPr/>
        <w:t>Wawancara</w:t>
      </w:r>
      <w:r>
        <w:rPr>
          <w:spacing w:val="36"/>
        </w:rPr>
        <w:t> </w:t>
      </w:r>
      <w:r>
        <w:rPr/>
        <w:t>dengan</w:t>
      </w:r>
      <w:r>
        <w:rPr>
          <w:spacing w:val="37"/>
        </w:rPr>
        <w:t> </w:t>
      </w:r>
      <w:r>
        <w:rPr/>
        <w:t>Bapak</w:t>
      </w:r>
      <w:r>
        <w:rPr>
          <w:spacing w:val="37"/>
        </w:rPr>
        <w:t> </w:t>
      </w:r>
      <w:r>
        <w:rPr/>
        <w:t>Sulistiaji</w:t>
      </w:r>
      <w:r>
        <w:rPr>
          <w:spacing w:val="36"/>
        </w:rPr>
        <w:t> </w:t>
      </w:r>
      <w:r>
        <w:rPr/>
        <w:t>sebagai</w:t>
      </w:r>
      <w:r>
        <w:rPr>
          <w:spacing w:val="37"/>
        </w:rPr>
        <w:t> </w:t>
      </w:r>
      <w:r>
        <w:rPr/>
        <w:t>Branch</w:t>
      </w:r>
      <w:r>
        <w:rPr>
          <w:spacing w:val="37"/>
        </w:rPr>
        <w:t> </w:t>
      </w:r>
      <w:r>
        <w:rPr/>
        <w:t>Manajer</w:t>
      </w:r>
      <w:r>
        <w:rPr>
          <w:spacing w:val="36"/>
        </w:rPr>
        <w:t> </w:t>
      </w:r>
      <w:r>
        <w:rPr/>
        <w:t>di</w:t>
      </w:r>
      <w:r>
        <w:rPr>
          <w:spacing w:val="37"/>
        </w:rPr>
        <w:t> </w:t>
      </w:r>
      <w:r>
        <w:rPr/>
        <w:t>Bank</w:t>
      </w:r>
      <w:r>
        <w:rPr>
          <w:spacing w:val="37"/>
        </w:rPr>
        <w:t> </w:t>
      </w:r>
      <w:r>
        <w:rPr/>
        <w:t>Syariah Indonesia KCP Ungaran Diponegoro 1.</w:t>
      </w:r>
    </w:p>
    <w:p>
      <w:pPr>
        <w:pStyle w:val="BodyText"/>
        <w:spacing w:before="5"/>
        <w:rPr>
          <w:sz w:val="8"/>
        </w:rPr>
      </w:pPr>
      <w:r>
        <w:rPr>
          <w:sz w:val="8"/>
        </w:rPr>
        <w:drawing>
          <wp:anchor distT="0" distB="0" distL="0" distR="0" allowOverlap="1" layoutInCell="1" locked="0" behindDoc="1" simplePos="0" relativeHeight="487604224">
            <wp:simplePos x="0" y="0"/>
            <wp:positionH relativeFrom="page">
              <wp:posOffset>2100579</wp:posOffset>
            </wp:positionH>
            <wp:positionV relativeFrom="paragraph">
              <wp:posOffset>76894</wp:posOffset>
            </wp:positionV>
            <wp:extent cx="3757618" cy="2954655"/>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8" cstate="print"/>
                    <a:stretch>
                      <a:fillRect/>
                    </a:stretch>
                  </pic:blipFill>
                  <pic:spPr>
                    <a:xfrm>
                      <a:off x="0" y="0"/>
                      <a:ext cx="3757618" cy="2954655"/>
                    </a:xfrm>
                    <a:prstGeom prst="rect">
                      <a:avLst/>
                    </a:prstGeom>
                  </pic:spPr>
                </pic:pic>
              </a:graphicData>
            </a:graphic>
          </wp:anchor>
        </w:drawing>
      </w:r>
    </w:p>
    <w:p>
      <w:pPr>
        <w:pStyle w:val="BodyText"/>
        <w:spacing w:before="73"/>
      </w:pPr>
    </w:p>
    <w:p>
      <w:pPr>
        <w:pStyle w:val="BodyText"/>
        <w:spacing w:line="480" w:lineRule="auto"/>
        <w:ind w:left="709"/>
      </w:pPr>
      <w:r>
        <w:rPr/>
        <w:t>Wawancara</w:t>
      </w:r>
      <w:r>
        <w:rPr>
          <w:spacing w:val="36"/>
        </w:rPr>
        <w:t> </w:t>
      </w:r>
      <w:r>
        <w:rPr/>
        <w:t>dengan</w:t>
      </w:r>
      <w:r>
        <w:rPr>
          <w:spacing w:val="37"/>
        </w:rPr>
        <w:t> </w:t>
      </w:r>
      <w:r>
        <w:rPr/>
        <w:t>Bapak</w:t>
      </w:r>
      <w:r>
        <w:rPr>
          <w:spacing w:val="37"/>
        </w:rPr>
        <w:t> </w:t>
      </w:r>
      <w:r>
        <w:rPr/>
        <w:t>Sulistiaji</w:t>
      </w:r>
      <w:r>
        <w:rPr>
          <w:spacing w:val="36"/>
        </w:rPr>
        <w:t> </w:t>
      </w:r>
      <w:r>
        <w:rPr/>
        <w:t>sebagai</w:t>
      </w:r>
      <w:r>
        <w:rPr>
          <w:spacing w:val="37"/>
        </w:rPr>
        <w:t> </w:t>
      </w:r>
      <w:r>
        <w:rPr/>
        <w:t>Branch</w:t>
      </w:r>
      <w:r>
        <w:rPr>
          <w:spacing w:val="37"/>
        </w:rPr>
        <w:t> </w:t>
      </w:r>
      <w:r>
        <w:rPr/>
        <w:t>Manajer</w:t>
      </w:r>
      <w:r>
        <w:rPr>
          <w:spacing w:val="36"/>
        </w:rPr>
        <w:t> </w:t>
      </w:r>
      <w:r>
        <w:rPr/>
        <w:t>di</w:t>
      </w:r>
      <w:r>
        <w:rPr>
          <w:spacing w:val="37"/>
        </w:rPr>
        <w:t> </w:t>
      </w:r>
      <w:r>
        <w:rPr/>
        <w:t>Bank</w:t>
      </w:r>
      <w:r>
        <w:rPr>
          <w:spacing w:val="37"/>
        </w:rPr>
        <w:t> </w:t>
      </w:r>
      <w:r>
        <w:rPr/>
        <w:t>Syariah Indonesia KCP Ungaran Diponegoro 1.</w:t>
      </w:r>
    </w:p>
    <w:p>
      <w:pPr>
        <w:pStyle w:val="BodyText"/>
        <w:spacing w:after="0" w:line="480" w:lineRule="auto"/>
        <w:sectPr>
          <w:pgSz w:w="11920" w:h="16850"/>
          <w:pgMar w:header="0" w:footer="990" w:top="1940" w:bottom="1180" w:left="1559" w:right="1133"/>
        </w:sectPr>
      </w:pPr>
    </w:p>
    <w:p>
      <w:pPr>
        <w:pStyle w:val="BodyText"/>
        <w:spacing w:before="78"/>
        <w:rPr>
          <w:sz w:val="20"/>
        </w:rPr>
      </w:pPr>
    </w:p>
    <w:p>
      <w:pPr>
        <w:pStyle w:val="BodyText"/>
        <w:ind w:left="1843"/>
        <w:rPr>
          <w:sz w:val="20"/>
        </w:rPr>
      </w:pPr>
      <w:r>
        <w:rPr>
          <w:sz w:val="20"/>
        </w:rPr>
        <w:drawing>
          <wp:inline distT="0" distB="0" distL="0" distR="0">
            <wp:extent cx="3631084" cy="2975610"/>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9" cstate="print"/>
                    <a:stretch>
                      <a:fillRect/>
                    </a:stretch>
                  </pic:blipFill>
                  <pic:spPr>
                    <a:xfrm>
                      <a:off x="0" y="0"/>
                      <a:ext cx="3631084" cy="2975610"/>
                    </a:xfrm>
                    <a:prstGeom prst="rect">
                      <a:avLst/>
                    </a:prstGeom>
                  </pic:spPr>
                </pic:pic>
              </a:graphicData>
            </a:graphic>
          </wp:inline>
        </w:drawing>
      </w:r>
      <w:r>
        <w:rPr>
          <w:sz w:val="20"/>
        </w:rPr>
      </w:r>
    </w:p>
    <w:p>
      <w:pPr>
        <w:pStyle w:val="BodyText"/>
        <w:spacing w:before="82"/>
      </w:pPr>
    </w:p>
    <w:p>
      <w:pPr>
        <w:pStyle w:val="BodyText"/>
        <w:spacing w:line="480" w:lineRule="auto"/>
        <w:ind w:left="709" w:right="549"/>
      </w:pPr>
      <w:r>
        <w:rPr/>
        <w:t>Wawancara</w:t>
      </w:r>
      <w:r>
        <w:rPr>
          <w:spacing w:val="-5"/>
        </w:rPr>
        <w:t> </w:t>
      </w:r>
      <w:r>
        <w:rPr/>
        <w:t>dengan</w:t>
      </w:r>
      <w:r>
        <w:rPr>
          <w:spacing w:val="26"/>
        </w:rPr>
        <w:t> </w:t>
      </w:r>
      <w:r>
        <w:rPr/>
        <w:t>Ibu</w:t>
      </w:r>
      <w:r>
        <w:rPr>
          <w:spacing w:val="25"/>
        </w:rPr>
        <w:t> </w:t>
      </w:r>
      <w:r>
        <w:rPr/>
        <w:t>Feradela</w:t>
      </w:r>
      <w:r>
        <w:rPr>
          <w:spacing w:val="-4"/>
        </w:rPr>
        <w:t> </w:t>
      </w:r>
      <w:r>
        <w:rPr/>
        <w:t>Oktavia</w:t>
      </w:r>
      <w:r>
        <w:rPr>
          <w:spacing w:val="-4"/>
        </w:rPr>
        <w:t> </w:t>
      </w:r>
      <w:r>
        <w:rPr/>
        <w:t>Sumantri</w:t>
      </w:r>
      <w:r>
        <w:rPr>
          <w:spacing w:val="-4"/>
        </w:rPr>
        <w:t> </w:t>
      </w:r>
      <w:r>
        <w:rPr/>
        <w:t>sebagai</w:t>
      </w:r>
      <w:r>
        <w:rPr>
          <w:spacing w:val="-4"/>
        </w:rPr>
        <w:t> </w:t>
      </w:r>
      <w:r>
        <w:rPr/>
        <w:t>Operational</w:t>
      </w:r>
      <w:r>
        <w:rPr>
          <w:spacing w:val="26"/>
        </w:rPr>
        <w:t> </w:t>
      </w:r>
      <w:r>
        <w:rPr/>
        <w:t>Staff</w:t>
      </w:r>
      <w:r>
        <w:rPr>
          <w:spacing w:val="-4"/>
        </w:rPr>
        <w:t> </w:t>
      </w:r>
      <w:r>
        <w:rPr/>
        <w:t>di Bank Syariah Indonesia KCP Ungaran Diponegoro 1.</w:t>
      </w:r>
    </w:p>
    <w:p>
      <w:pPr>
        <w:pStyle w:val="BodyText"/>
        <w:spacing w:before="5"/>
        <w:rPr>
          <w:sz w:val="8"/>
        </w:rPr>
      </w:pPr>
      <w:r>
        <w:rPr>
          <w:sz w:val="8"/>
        </w:rPr>
        <w:drawing>
          <wp:anchor distT="0" distB="0" distL="0" distR="0" allowOverlap="1" layoutInCell="1" locked="0" behindDoc="1" simplePos="0" relativeHeight="487604736">
            <wp:simplePos x="0" y="0"/>
            <wp:positionH relativeFrom="page">
              <wp:posOffset>2474595</wp:posOffset>
            </wp:positionH>
            <wp:positionV relativeFrom="paragraph">
              <wp:posOffset>76909</wp:posOffset>
            </wp:positionV>
            <wp:extent cx="2934894" cy="2166651"/>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0" cstate="print"/>
                    <a:stretch>
                      <a:fillRect/>
                    </a:stretch>
                  </pic:blipFill>
                  <pic:spPr>
                    <a:xfrm>
                      <a:off x="0" y="0"/>
                      <a:ext cx="2934894" cy="2166651"/>
                    </a:xfrm>
                    <a:prstGeom prst="rect">
                      <a:avLst/>
                    </a:prstGeom>
                  </pic:spPr>
                </pic:pic>
              </a:graphicData>
            </a:graphic>
          </wp:anchor>
        </w:drawing>
      </w:r>
    </w:p>
    <w:p>
      <w:pPr>
        <w:pStyle w:val="BodyText"/>
        <w:spacing w:before="160"/>
        <w:ind w:left="1289" w:right="1152"/>
        <w:jc w:val="center"/>
      </w:pPr>
      <w:r>
        <w:rPr/>
        <w:t>Wawancara</w:t>
      </w:r>
      <w:r>
        <w:rPr>
          <w:spacing w:val="-6"/>
        </w:rPr>
        <w:t> </w:t>
      </w:r>
      <w:r>
        <w:rPr/>
        <w:t>dengan</w:t>
      </w:r>
      <w:r>
        <w:rPr>
          <w:spacing w:val="-2"/>
        </w:rPr>
        <w:t> nasabah</w:t>
      </w:r>
    </w:p>
    <w:p>
      <w:pPr>
        <w:pStyle w:val="BodyText"/>
        <w:spacing w:before="3"/>
        <w:rPr>
          <w:sz w:val="11"/>
        </w:rPr>
      </w:pPr>
    </w:p>
    <w:tbl>
      <w:tblPr>
        <w:tblW w:w="0" w:type="auto"/>
        <w:jc w:val="left"/>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
        <w:gridCol w:w="2379"/>
        <w:gridCol w:w="546"/>
        <w:gridCol w:w="2627"/>
      </w:tblGrid>
      <w:tr>
        <w:trPr>
          <w:trHeight w:val="339" w:hRule="atLeast"/>
        </w:trPr>
        <w:tc>
          <w:tcPr>
            <w:tcW w:w="345" w:type="dxa"/>
          </w:tcPr>
          <w:p>
            <w:pPr>
              <w:pStyle w:val="TableParagraph"/>
              <w:spacing w:line="266" w:lineRule="exact"/>
              <w:ind w:right="72"/>
              <w:jc w:val="center"/>
              <w:rPr>
                <w:sz w:val="24"/>
              </w:rPr>
            </w:pPr>
            <w:r>
              <w:rPr>
                <w:spacing w:val="-5"/>
                <w:sz w:val="24"/>
              </w:rPr>
              <w:t>1.</w:t>
            </w:r>
          </w:p>
        </w:tc>
        <w:tc>
          <w:tcPr>
            <w:tcW w:w="2379" w:type="dxa"/>
          </w:tcPr>
          <w:p>
            <w:pPr>
              <w:pStyle w:val="TableParagraph"/>
              <w:spacing w:line="266" w:lineRule="exact"/>
              <w:ind w:left="125"/>
              <w:rPr>
                <w:sz w:val="24"/>
              </w:rPr>
            </w:pPr>
            <w:r>
              <w:rPr>
                <w:sz w:val="24"/>
              </w:rPr>
              <w:t>Nama</w:t>
            </w:r>
            <w:r>
              <w:rPr>
                <w:spacing w:val="-5"/>
                <w:sz w:val="24"/>
              </w:rPr>
              <w:t> </w:t>
            </w:r>
            <w:r>
              <w:rPr>
                <w:spacing w:val="-2"/>
                <w:sz w:val="24"/>
              </w:rPr>
              <w:t>Nasabah</w:t>
            </w:r>
          </w:p>
        </w:tc>
        <w:tc>
          <w:tcPr>
            <w:tcW w:w="546" w:type="dxa"/>
          </w:tcPr>
          <w:p>
            <w:pPr>
              <w:pStyle w:val="TableParagraph"/>
              <w:spacing w:line="266" w:lineRule="exact"/>
              <w:ind w:right="172"/>
              <w:jc w:val="right"/>
              <w:rPr>
                <w:sz w:val="24"/>
              </w:rPr>
            </w:pPr>
            <w:r>
              <w:rPr>
                <w:spacing w:val="-10"/>
                <w:sz w:val="24"/>
              </w:rPr>
              <w:t>:</w:t>
            </w:r>
          </w:p>
        </w:tc>
        <w:tc>
          <w:tcPr>
            <w:tcW w:w="2627" w:type="dxa"/>
          </w:tcPr>
          <w:p>
            <w:pPr>
              <w:pStyle w:val="TableParagraph"/>
              <w:spacing w:line="266" w:lineRule="exact"/>
              <w:ind w:left="174"/>
              <w:rPr>
                <w:sz w:val="24"/>
              </w:rPr>
            </w:pPr>
            <w:r>
              <w:rPr>
                <w:sz w:val="24"/>
              </w:rPr>
              <w:t>Bapak</w:t>
            </w:r>
            <w:r>
              <w:rPr>
                <w:spacing w:val="-9"/>
                <w:sz w:val="24"/>
              </w:rPr>
              <w:t> </w:t>
            </w:r>
            <w:r>
              <w:rPr>
                <w:sz w:val="24"/>
              </w:rPr>
              <w:t>Muhammad</w:t>
            </w:r>
            <w:r>
              <w:rPr>
                <w:spacing w:val="-5"/>
                <w:sz w:val="24"/>
              </w:rPr>
              <w:t> </w:t>
            </w:r>
            <w:r>
              <w:rPr>
                <w:spacing w:val="-4"/>
                <w:sz w:val="24"/>
              </w:rPr>
              <w:t>Rifan</w:t>
            </w:r>
          </w:p>
        </w:tc>
      </w:tr>
      <w:tr>
        <w:trPr>
          <w:trHeight w:val="412" w:hRule="atLeast"/>
        </w:trPr>
        <w:tc>
          <w:tcPr>
            <w:tcW w:w="345" w:type="dxa"/>
          </w:tcPr>
          <w:p>
            <w:pPr>
              <w:pStyle w:val="TableParagraph"/>
              <w:spacing w:before="63"/>
              <w:ind w:right="72"/>
              <w:jc w:val="center"/>
              <w:rPr>
                <w:sz w:val="24"/>
              </w:rPr>
            </w:pPr>
            <w:r>
              <w:rPr>
                <w:spacing w:val="-5"/>
                <w:sz w:val="24"/>
              </w:rPr>
              <w:t>2.</w:t>
            </w:r>
          </w:p>
        </w:tc>
        <w:tc>
          <w:tcPr>
            <w:tcW w:w="2379" w:type="dxa"/>
          </w:tcPr>
          <w:p>
            <w:pPr>
              <w:pStyle w:val="TableParagraph"/>
              <w:spacing w:before="63"/>
              <w:ind w:left="125"/>
              <w:rPr>
                <w:sz w:val="24"/>
              </w:rPr>
            </w:pPr>
            <w:r>
              <w:rPr>
                <w:sz w:val="24"/>
              </w:rPr>
              <w:t>Usia</w:t>
            </w:r>
            <w:r>
              <w:rPr>
                <w:spacing w:val="-1"/>
                <w:sz w:val="24"/>
              </w:rPr>
              <w:t> </w:t>
            </w:r>
            <w:r>
              <w:rPr>
                <w:spacing w:val="-2"/>
                <w:sz w:val="24"/>
              </w:rPr>
              <w:t>Nasabah</w:t>
            </w:r>
          </w:p>
        </w:tc>
        <w:tc>
          <w:tcPr>
            <w:tcW w:w="546" w:type="dxa"/>
          </w:tcPr>
          <w:p>
            <w:pPr>
              <w:pStyle w:val="TableParagraph"/>
              <w:spacing w:before="63"/>
              <w:ind w:right="172"/>
              <w:jc w:val="right"/>
              <w:rPr>
                <w:sz w:val="24"/>
              </w:rPr>
            </w:pPr>
            <w:r>
              <w:rPr>
                <w:spacing w:val="-10"/>
                <w:sz w:val="24"/>
              </w:rPr>
              <w:t>:</w:t>
            </w:r>
          </w:p>
        </w:tc>
        <w:tc>
          <w:tcPr>
            <w:tcW w:w="2627" w:type="dxa"/>
          </w:tcPr>
          <w:p>
            <w:pPr>
              <w:pStyle w:val="TableParagraph"/>
              <w:spacing w:before="63"/>
              <w:ind w:left="174"/>
              <w:rPr>
                <w:sz w:val="24"/>
              </w:rPr>
            </w:pPr>
            <w:r>
              <w:rPr>
                <w:sz w:val="24"/>
              </w:rPr>
              <w:t>33</w:t>
            </w:r>
            <w:r>
              <w:rPr>
                <w:spacing w:val="-2"/>
                <w:sz w:val="24"/>
              </w:rPr>
              <w:t> Tahun</w:t>
            </w:r>
          </w:p>
        </w:tc>
      </w:tr>
      <w:tr>
        <w:trPr>
          <w:trHeight w:val="404" w:hRule="atLeast"/>
        </w:trPr>
        <w:tc>
          <w:tcPr>
            <w:tcW w:w="345" w:type="dxa"/>
          </w:tcPr>
          <w:p>
            <w:pPr>
              <w:pStyle w:val="TableParagraph"/>
              <w:spacing w:before="63"/>
              <w:ind w:right="72"/>
              <w:jc w:val="center"/>
              <w:rPr>
                <w:sz w:val="24"/>
              </w:rPr>
            </w:pPr>
            <w:r>
              <w:rPr>
                <w:spacing w:val="-5"/>
                <w:sz w:val="24"/>
              </w:rPr>
              <w:t>3.</w:t>
            </w:r>
          </w:p>
        </w:tc>
        <w:tc>
          <w:tcPr>
            <w:tcW w:w="2379" w:type="dxa"/>
          </w:tcPr>
          <w:p>
            <w:pPr>
              <w:pStyle w:val="TableParagraph"/>
              <w:spacing w:before="63"/>
              <w:ind w:left="125"/>
              <w:rPr>
                <w:sz w:val="24"/>
              </w:rPr>
            </w:pPr>
            <w:r>
              <w:rPr>
                <w:sz w:val="24"/>
              </w:rPr>
              <w:t>Pendidikan</w:t>
            </w:r>
            <w:r>
              <w:rPr>
                <w:spacing w:val="-4"/>
                <w:sz w:val="24"/>
              </w:rPr>
              <w:t> </w:t>
            </w:r>
            <w:r>
              <w:rPr>
                <w:spacing w:val="-2"/>
                <w:sz w:val="24"/>
              </w:rPr>
              <w:t>Terakhir</w:t>
            </w:r>
          </w:p>
        </w:tc>
        <w:tc>
          <w:tcPr>
            <w:tcW w:w="546" w:type="dxa"/>
          </w:tcPr>
          <w:p>
            <w:pPr>
              <w:pStyle w:val="TableParagraph"/>
              <w:spacing w:before="63"/>
              <w:ind w:right="172"/>
              <w:jc w:val="right"/>
              <w:rPr>
                <w:sz w:val="24"/>
              </w:rPr>
            </w:pPr>
            <w:r>
              <w:rPr>
                <w:spacing w:val="-10"/>
                <w:sz w:val="24"/>
              </w:rPr>
              <w:t>:</w:t>
            </w:r>
          </w:p>
        </w:tc>
        <w:tc>
          <w:tcPr>
            <w:tcW w:w="2627" w:type="dxa"/>
          </w:tcPr>
          <w:p>
            <w:pPr>
              <w:pStyle w:val="TableParagraph"/>
              <w:spacing w:before="63"/>
              <w:ind w:left="174"/>
              <w:rPr>
                <w:sz w:val="24"/>
              </w:rPr>
            </w:pPr>
            <w:r>
              <w:rPr>
                <w:spacing w:val="-5"/>
                <w:sz w:val="24"/>
              </w:rPr>
              <w:t>SMA</w:t>
            </w:r>
          </w:p>
        </w:tc>
      </w:tr>
      <w:tr>
        <w:trPr>
          <w:trHeight w:val="330" w:hRule="atLeast"/>
        </w:trPr>
        <w:tc>
          <w:tcPr>
            <w:tcW w:w="345" w:type="dxa"/>
          </w:tcPr>
          <w:p>
            <w:pPr>
              <w:pStyle w:val="TableParagraph"/>
              <w:spacing w:line="256" w:lineRule="exact" w:before="55"/>
              <w:ind w:right="72"/>
              <w:jc w:val="center"/>
              <w:rPr>
                <w:sz w:val="24"/>
              </w:rPr>
            </w:pPr>
            <w:r>
              <w:rPr>
                <w:spacing w:val="-5"/>
                <w:sz w:val="24"/>
              </w:rPr>
              <w:t>4.</w:t>
            </w:r>
          </w:p>
        </w:tc>
        <w:tc>
          <w:tcPr>
            <w:tcW w:w="2379" w:type="dxa"/>
          </w:tcPr>
          <w:p>
            <w:pPr>
              <w:pStyle w:val="TableParagraph"/>
              <w:spacing w:line="256" w:lineRule="exact" w:before="55"/>
              <w:ind w:left="125"/>
              <w:rPr>
                <w:sz w:val="24"/>
              </w:rPr>
            </w:pPr>
            <w:r>
              <w:rPr>
                <w:sz w:val="24"/>
              </w:rPr>
              <w:t>Jenis</w:t>
            </w:r>
            <w:r>
              <w:rPr>
                <w:spacing w:val="-1"/>
                <w:sz w:val="24"/>
              </w:rPr>
              <w:t> </w:t>
            </w:r>
            <w:r>
              <w:rPr>
                <w:spacing w:val="-2"/>
                <w:sz w:val="24"/>
              </w:rPr>
              <w:t>Kelamin</w:t>
            </w:r>
          </w:p>
        </w:tc>
        <w:tc>
          <w:tcPr>
            <w:tcW w:w="546" w:type="dxa"/>
          </w:tcPr>
          <w:p>
            <w:pPr>
              <w:pStyle w:val="TableParagraph"/>
              <w:spacing w:line="256" w:lineRule="exact" w:before="55"/>
              <w:ind w:right="172"/>
              <w:jc w:val="right"/>
              <w:rPr>
                <w:sz w:val="24"/>
              </w:rPr>
            </w:pPr>
            <w:r>
              <w:rPr>
                <w:spacing w:val="-10"/>
                <w:sz w:val="24"/>
              </w:rPr>
              <w:t>:</w:t>
            </w:r>
          </w:p>
        </w:tc>
        <w:tc>
          <w:tcPr>
            <w:tcW w:w="2627" w:type="dxa"/>
          </w:tcPr>
          <w:p>
            <w:pPr>
              <w:pStyle w:val="TableParagraph"/>
              <w:spacing w:line="256" w:lineRule="exact" w:before="55"/>
              <w:ind w:left="174"/>
              <w:rPr>
                <w:sz w:val="24"/>
              </w:rPr>
            </w:pPr>
            <w:r>
              <w:rPr>
                <w:sz w:val="24"/>
              </w:rPr>
              <w:t>Laki</w:t>
            </w:r>
            <w:r>
              <w:rPr>
                <w:spacing w:val="-5"/>
                <w:sz w:val="24"/>
              </w:rPr>
              <w:t> </w:t>
            </w:r>
            <w:r>
              <w:rPr>
                <w:sz w:val="24"/>
              </w:rPr>
              <w:t>–</w:t>
            </w:r>
            <w:r>
              <w:rPr>
                <w:spacing w:val="-1"/>
                <w:sz w:val="24"/>
              </w:rPr>
              <w:t> </w:t>
            </w:r>
            <w:r>
              <w:rPr>
                <w:spacing w:val="-4"/>
                <w:sz w:val="24"/>
              </w:rPr>
              <w:t>laki</w:t>
            </w:r>
          </w:p>
        </w:tc>
      </w:tr>
    </w:tbl>
    <w:p>
      <w:pPr>
        <w:pStyle w:val="TableParagraph"/>
        <w:spacing w:after="0" w:line="256" w:lineRule="exact"/>
        <w:rPr>
          <w:sz w:val="24"/>
        </w:rPr>
        <w:sectPr>
          <w:pgSz w:w="11920" w:h="16850"/>
          <w:pgMar w:header="0" w:footer="990" w:top="1940" w:bottom="1180" w:left="1559" w:right="1133"/>
        </w:sectPr>
      </w:pPr>
    </w:p>
    <w:p>
      <w:pPr>
        <w:pStyle w:val="BodyText"/>
        <w:spacing w:before="78"/>
        <w:rPr>
          <w:sz w:val="20"/>
        </w:rPr>
      </w:pPr>
    </w:p>
    <w:p>
      <w:pPr>
        <w:pStyle w:val="BodyText"/>
        <w:ind w:left="2443"/>
        <w:rPr>
          <w:sz w:val="20"/>
        </w:rPr>
      </w:pPr>
      <w:r>
        <w:rPr>
          <w:sz w:val="20"/>
        </w:rPr>
        <w:drawing>
          <wp:inline distT="0" distB="0" distL="0" distR="0">
            <wp:extent cx="2869158" cy="226733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1" cstate="print"/>
                    <a:stretch>
                      <a:fillRect/>
                    </a:stretch>
                  </pic:blipFill>
                  <pic:spPr>
                    <a:xfrm>
                      <a:off x="0" y="0"/>
                      <a:ext cx="2869158" cy="2267330"/>
                    </a:xfrm>
                    <a:prstGeom prst="rect">
                      <a:avLst/>
                    </a:prstGeom>
                  </pic:spPr>
                </pic:pic>
              </a:graphicData>
            </a:graphic>
          </wp:inline>
        </w:drawing>
      </w:r>
      <w:r>
        <w:rPr>
          <w:sz w:val="20"/>
        </w:rPr>
      </w:r>
    </w:p>
    <w:p>
      <w:pPr>
        <w:pStyle w:val="BodyText"/>
        <w:spacing w:before="204"/>
        <w:ind w:left="1289" w:right="1152"/>
        <w:jc w:val="center"/>
      </w:pPr>
      <w:r>
        <w:rPr/>
        <w:t>Wawancara</w:t>
      </w:r>
      <w:r>
        <w:rPr>
          <w:spacing w:val="-6"/>
        </w:rPr>
        <w:t> </w:t>
      </w:r>
      <w:r>
        <w:rPr/>
        <w:t>dengan</w:t>
      </w:r>
      <w:r>
        <w:rPr>
          <w:spacing w:val="-2"/>
        </w:rPr>
        <w:t> nasabah</w:t>
      </w:r>
    </w:p>
    <w:p>
      <w:pPr>
        <w:pStyle w:val="BodyText"/>
        <w:spacing w:before="6"/>
        <w:rPr>
          <w:sz w:val="11"/>
        </w:rPr>
      </w:pPr>
    </w:p>
    <w:tbl>
      <w:tblPr>
        <w:tblW w:w="0" w:type="auto"/>
        <w:jc w:val="left"/>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
        <w:gridCol w:w="2379"/>
        <w:gridCol w:w="546"/>
        <w:gridCol w:w="1285"/>
      </w:tblGrid>
      <w:tr>
        <w:trPr>
          <w:trHeight w:val="339" w:hRule="atLeast"/>
        </w:trPr>
        <w:tc>
          <w:tcPr>
            <w:tcW w:w="345" w:type="dxa"/>
          </w:tcPr>
          <w:p>
            <w:pPr>
              <w:pStyle w:val="TableParagraph"/>
              <w:spacing w:line="266" w:lineRule="exact"/>
              <w:ind w:right="72"/>
              <w:jc w:val="center"/>
              <w:rPr>
                <w:sz w:val="24"/>
              </w:rPr>
            </w:pPr>
            <w:r>
              <w:rPr>
                <w:spacing w:val="-5"/>
                <w:sz w:val="24"/>
              </w:rPr>
              <w:t>1.</w:t>
            </w:r>
          </w:p>
        </w:tc>
        <w:tc>
          <w:tcPr>
            <w:tcW w:w="2379" w:type="dxa"/>
          </w:tcPr>
          <w:p>
            <w:pPr>
              <w:pStyle w:val="TableParagraph"/>
              <w:spacing w:line="266" w:lineRule="exact"/>
              <w:ind w:left="125"/>
              <w:rPr>
                <w:sz w:val="24"/>
              </w:rPr>
            </w:pPr>
            <w:r>
              <w:rPr>
                <w:sz w:val="24"/>
              </w:rPr>
              <w:t>Nama</w:t>
            </w:r>
            <w:r>
              <w:rPr>
                <w:spacing w:val="-5"/>
                <w:sz w:val="24"/>
              </w:rPr>
              <w:t> </w:t>
            </w:r>
            <w:r>
              <w:rPr>
                <w:spacing w:val="-2"/>
                <w:sz w:val="24"/>
              </w:rPr>
              <w:t>Nasabah</w:t>
            </w:r>
          </w:p>
        </w:tc>
        <w:tc>
          <w:tcPr>
            <w:tcW w:w="546" w:type="dxa"/>
          </w:tcPr>
          <w:p>
            <w:pPr>
              <w:pStyle w:val="TableParagraph"/>
              <w:spacing w:line="266" w:lineRule="exact"/>
              <w:ind w:right="172"/>
              <w:jc w:val="right"/>
              <w:rPr>
                <w:sz w:val="24"/>
              </w:rPr>
            </w:pPr>
            <w:r>
              <w:rPr>
                <w:spacing w:val="-10"/>
                <w:sz w:val="24"/>
              </w:rPr>
              <w:t>:</w:t>
            </w:r>
          </w:p>
        </w:tc>
        <w:tc>
          <w:tcPr>
            <w:tcW w:w="1285" w:type="dxa"/>
          </w:tcPr>
          <w:p>
            <w:pPr>
              <w:pStyle w:val="TableParagraph"/>
              <w:spacing w:line="266" w:lineRule="exact"/>
              <w:ind w:left="174"/>
              <w:rPr>
                <w:sz w:val="24"/>
              </w:rPr>
            </w:pPr>
            <w:r>
              <w:rPr>
                <w:sz w:val="24"/>
              </w:rPr>
              <w:t>Ibu</w:t>
            </w:r>
            <w:r>
              <w:rPr>
                <w:spacing w:val="-6"/>
                <w:sz w:val="24"/>
              </w:rPr>
              <w:t> </w:t>
            </w:r>
            <w:r>
              <w:rPr>
                <w:spacing w:val="-2"/>
                <w:sz w:val="24"/>
              </w:rPr>
              <w:t>Marina</w:t>
            </w:r>
          </w:p>
        </w:tc>
      </w:tr>
      <w:tr>
        <w:trPr>
          <w:trHeight w:val="412" w:hRule="atLeast"/>
        </w:trPr>
        <w:tc>
          <w:tcPr>
            <w:tcW w:w="345" w:type="dxa"/>
          </w:tcPr>
          <w:p>
            <w:pPr>
              <w:pStyle w:val="TableParagraph"/>
              <w:spacing w:before="63"/>
              <w:ind w:right="72"/>
              <w:jc w:val="center"/>
              <w:rPr>
                <w:sz w:val="24"/>
              </w:rPr>
            </w:pPr>
            <w:r>
              <w:rPr>
                <w:spacing w:val="-5"/>
                <w:sz w:val="24"/>
              </w:rPr>
              <w:t>2.</w:t>
            </w:r>
          </w:p>
        </w:tc>
        <w:tc>
          <w:tcPr>
            <w:tcW w:w="2379" w:type="dxa"/>
          </w:tcPr>
          <w:p>
            <w:pPr>
              <w:pStyle w:val="TableParagraph"/>
              <w:spacing w:before="63"/>
              <w:ind w:left="125"/>
              <w:rPr>
                <w:sz w:val="24"/>
              </w:rPr>
            </w:pPr>
            <w:r>
              <w:rPr>
                <w:sz w:val="24"/>
              </w:rPr>
              <w:t>Usia</w:t>
            </w:r>
            <w:r>
              <w:rPr>
                <w:spacing w:val="-1"/>
                <w:sz w:val="24"/>
              </w:rPr>
              <w:t> </w:t>
            </w:r>
            <w:r>
              <w:rPr>
                <w:spacing w:val="-2"/>
                <w:sz w:val="24"/>
              </w:rPr>
              <w:t>Nasabah</w:t>
            </w:r>
          </w:p>
        </w:tc>
        <w:tc>
          <w:tcPr>
            <w:tcW w:w="546" w:type="dxa"/>
          </w:tcPr>
          <w:p>
            <w:pPr>
              <w:pStyle w:val="TableParagraph"/>
              <w:spacing w:before="63"/>
              <w:ind w:right="172"/>
              <w:jc w:val="right"/>
              <w:rPr>
                <w:sz w:val="24"/>
              </w:rPr>
            </w:pPr>
            <w:r>
              <w:rPr>
                <w:spacing w:val="-10"/>
                <w:sz w:val="24"/>
              </w:rPr>
              <w:t>:</w:t>
            </w:r>
          </w:p>
        </w:tc>
        <w:tc>
          <w:tcPr>
            <w:tcW w:w="1285" w:type="dxa"/>
          </w:tcPr>
          <w:p>
            <w:pPr>
              <w:pStyle w:val="TableParagraph"/>
              <w:spacing w:before="63"/>
              <w:ind w:left="174"/>
              <w:rPr>
                <w:sz w:val="24"/>
              </w:rPr>
            </w:pPr>
            <w:r>
              <w:rPr>
                <w:sz w:val="24"/>
              </w:rPr>
              <w:t>34</w:t>
            </w:r>
            <w:r>
              <w:rPr>
                <w:spacing w:val="-2"/>
                <w:sz w:val="24"/>
              </w:rPr>
              <w:t> Tahun</w:t>
            </w:r>
          </w:p>
        </w:tc>
      </w:tr>
      <w:tr>
        <w:trPr>
          <w:trHeight w:val="404" w:hRule="atLeast"/>
        </w:trPr>
        <w:tc>
          <w:tcPr>
            <w:tcW w:w="345" w:type="dxa"/>
          </w:tcPr>
          <w:p>
            <w:pPr>
              <w:pStyle w:val="TableParagraph"/>
              <w:spacing w:before="63"/>
              <w:ind w:right="72"/>
              <w:jc w:val="center"/>
              <w:rPr>
                <w:sz w:val="24"/>
              </w:rPr>
            </w:pPr>
            <w:r>
              <w:rPr>
                <w:spacing w:val="-5"/>
                <w:sz w:val="24"/>
              </w:rPr>
              <w:t>3.</w:t>
            </w:r>
          </w:p>
        </w:tc>
        <w:tc>
          <w:tcPr>
            <w:tcW w:w="2379" w:type="dxa"/>
          </w:tcPr>
          <w:p>
            <w:pPr>
              <w:pStyle w:val="TableParagraph"/>
              <w:spacing w:before="63"/>
              <w:ind w:left="125"/>
              <w:rPr>
                <w:sz w:val="24"/>
              </w:rPr>
            </w:pPr>
            <w:r>
              <w:rPr>
                <w:sz w:val="24"/>
              </w:rPr>
              <w:t>Pendidikan</w:t>
            </w:r>
            <w:r>
              <w:rPr>
                <w:spacing w:val="-4"/>
                <w:sz w:val="24"/>
              </w:rPr>
              <w:t> </w:t>
            </w:r>
            <w:r>
              <w:rPr>
                <w:spacing w:val="-2"/>
                <w:sz w:val="24"/>
              </w:rPr>
              <w:t>Terakhir</w:t>
            </w:r>
          </w:p>
        </w:tc>
        <w:tc>
          <w:tcPr>
            <w:tcW w:w="546" w:type="dxa"/>
          </w:tcPr>
          <w:p>
            <w:pPr>
              <w:pStyle w:val="TableParagraph"/>
              <w:spacing w:before="63"/>
              <w:ind w:right="172"/>
              <w:jc w:val="right"/>
              <w:rPr>
                <w:sz w:val="24"/>
              </w:rPr>
            </w:pPr>
            <w:r>
              <w:rPr>
                <w:spacing w:val="-10"/>
                <w:sz w:val="24"/>
              </w:rPr>
              <w:t>:</w:t>
            </w:r>
          </w:p>
        </w:tc>
        <w:tc>
          <w:tcPr>
            <w:tcW w:w="1285" w:type="dxa"/>
          </w:tcPr>
          <w:p>
            <w:pPr>
              <w:pStyle w:val="TableParagraph"/>
              <w:spacing w:before="63"/>
              <w:ind w:left="174"/>
              <w:rPr>
                <w:sz w:val="24"/>
              </w:rPr>
            </w:pPr>
            <w:r>
              <w:rPr>
                <w:spacing w:val="-5"/>
                <w:sz w:val="24"/>
              </w:rPr>
              <w:t>SMP</w:t>
            </w:r>
          </w:p>
        </w:tc>
      </w:tr>
      <w:tr>
        <w:trPr>
          <w:trHeight w:val="330" w:hRule="atLeast"/>
        </w:trPr>
        <w:tc>
          <w:tcPr>
            <w:tcW w:w="345" w:type="dxa"/>
          </w:tcPr>
          <w:p>
            <w:pPr>
              <w:pStyle w:val="TableParagraph"/>
              <w:spacing w:line="256" w:lineRule="exact" w:before="55"/>
              <w:ind w:right="72"/>
              <w:jc w:val="center"/>
              <w:rPr>
                <w:sz w:val="24"/>
              </w:rPr>
            </w:pPr>
            <w:r>
              <w:rPr>
                <w:spacing w:val="-5"/>
                <w:sz w:val="24"/>
              </w:rPr>
              <w:t>4.</w:t>
            </w:r>
          </w:p>
        </w:tc>
        <w:tc>
          <w:tcPr>
            <w:tcW w:w="2379" w:type="dxa"/>
          </w:tcPr>
          <w:p>
            <w:pPr>
              <w:pStyle w:val="TableParagraph"/>
              <w:spacing w:line="256" w:lineRule="exact" w:before="55"/>
              <w:ind w:left="125"/>
              <w:rPr>
                <w:sz w:val="24"/>
              </w:rPr>
            </w:pPr>
            <w:r>
              <w:rPr>
                <w:sz w:val="24"/>
              </w:rPr>
              <w:t>Jenis</w:t>
            </w:r>
            <w:r>
              <w:rPr>
                <w:spacing w:val="-1"/>
                <w:sz w:val="24"/>
              </w:rPr>
              <w:t> </w:t>
            </w:r>
            <w:r>
              <w:rPr>
                <w:spacing w:val="-2"/>
                <w:sz w:val="24"/>
              </w:rPr>
              <w:t>Kelamin</w:t>
            </w:r>
          </w:p>
        </w:tc>
        <w:tc>
          <w:tcPr>
            <w:tcW w:w="546" w:type="dxa"/>
          </w:tcPr>
          <w:p>
            <w:pPr>
              <w:pStyle w:val="TableParagraph"/>
              <w:spacing w:line="256" w:lineRule="exact" w:before="55"/>
              <w:ind w:right="172"/>
              <w:jc w:val="right"/>
              <w:rPr>
                <w:sz w:val="24"/>
              </w:rPr>
            </w:pPr>
            <w:r>
              <w:rPr>
                <w:spacing w:val="-10"/>
                <w:sz w:val="24"/>
              </w:rPr>
              <w:t>:</w:t>
            </w:r>
          </w:p>
        </w:tc>
        <w:tc>
          <w:tcPr>
            <w:tcW w:w="1285" w:type="dxa"/>
          </w:tcPr>
          <w:p>
            <w:pPr>
              <w:pStyle w:val="TableParagraph"/>
              <w:spacing w:line="256" w:lineRule="exact" w:before="55"/>
              <w:ind w:left="174"/>
              <w:rPr>
                <w:sz w:val="24"/>
              </w:rPr>
            </w:pPr>
            <w:r>
              <w:rPr>
                <w:spacing w:val="-2"/>
                <w:sz w:val="24"/>
              </w:rPr>
              <w:t>Perempuan</w:t>
            </w:r>
          </w:p>
        </w:tc>
      </w:tr>
    </w:tbl>
    <w:p>
      <w:pPr>
        <w:pStyle w:val="BodyText"/>
        <w:rPr>
          <w:sz w:val="20"/>
        </w:rPr>
      </w:pPr>
    </w:p>
    <w:p>
      <w:pPr>
        <w:pStyle w:val="BodyText"/>
        <w:rPr>
          <w:sz w:val="20"/>
        </w:rPr>
      </w:pPr>
    </w:p>
    <w:p>
      <w:pPr>
        <w:pStyle w:val="BodyText"/>
        <w:spacing w:before="196"/>
        <w:rPr>
          <w:sz w:val="20"/>
        </w:rPr>
      </w:pPr>
      <w:r>
        <w:rPr>
          <w:sz w:val="20"/>
        </w:rPr>
        <w:drawing>
          <wp:anchor distT="0" distB="0" distL="0" distR="0" allowOverlap="1" layoutInCell="1" locked="0" behindDoc="1" simplePos="0" relativeHeight="487605248">
            <wp:simplePos x="0" y="0"/>
            <wp:positionH relativeFrom="page">
              <wp:posOffset>2725420</wp:posOffset>
            </wp:positionH>
            <wp:positionV relativeFrom="paragraph">
              <wp:posOffset>285944</wp:posOffset>
            </wp:positionV>
            <wp:extent cx="3040748" cy="209550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2" cstate="print"/>
                    <a:stretch>
                      <a:fillRect/>
                    </a:stretch>
                  </pic:blipFill>
                  <pic:spPr>
                    <a:xfrm>
                      <a:off x="0" y="0"/>
                      <a:ext cx="3040748" cy="2095500"/>
                    </a:xfrm>
                    <a:prstGeom prst="rect">
                      <a:avLst/>
                    </a:prstGeom>
                  </pic:spPr>
                </pic:pic>
              </a:graphicData>
            </a:graphic>
          </wp:anchor>
        </w:drawing>
      </w:r>
    </w:p>
    <w:p>
      <w:pPr>
        <w:pStyle w:val="BodyText"/>
        <w:spacing w:before="247"/>
        <w:ind w:left="1289" w:right="1152"/>
        <w:jc w:val="center"/>
      </w:pPr>
      <w:r>
        <w:rPr/>
        <w:t>Wawancara</w:t>
      </w:r>
      <w:r>
        <w:rPr>
          <w:spacing w:val="-6"/>
        </w:rPr>
        <w:t> </w:t>
      </w:r>
      <w:r>
        <w:rPr/>
        <w:t>dengan</w:t>
      </w:r>
      <w:r>
        <w:rPr>
          <w:spacing w:val="-2"/>
        </w:rPr>
        <w:t> nasabah</w:t>
      </w:r>
    </w:p>
    <w:p>
      <w:pPr>
        <w:pStyle w:val="BodyText"/>
        <w:spacing w:before="4"/>
        <w:rPr>
          <w:sz w:val="11"/>
        </w:rPr>
      </w:pPr>
    </w:p>
    <w:tbl>
      <w:tblPr>
        <w:tblW w:w="0" w:type="auto"/>
        <w:jc w:val="left"/>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
        <w:gridCol w:w="2379"/>
        <w:gridCol w:w="546"/>
        <w:gridCol w:w="1489"/>
      </w:tblGrid>
      <w:tr>
        <w:trPr>
          <w:trHeight w:val="339" w:hRule="atLeast"/>
        </w:trPr>
        <w:tc>
          <w:tcPr>
            <w:tcW w:w="345" w:type="dxa"/>
          </w:tcPr>
          <w:p>
            <w:pPr>
              <w:pStyle w:val="TableParagraph"/>
              <w:spacing w:line="266" w:lineRule="exact"/>
              <w:ind w:right="72"/>
              <w:jc w:val="center"/>
              <w:rPr>
                <w:sz w:val="24"/>
              </w:rPr>
            </w:pPr>
            <w:r>
              <w:rPr>
                <w:spacing w:val="-5"/>
                <w:sz w:val="24"/>
              </w:rPr>
              <w:t>1.</w:t>
            </w:r>
          </w:p>
        </w:tc>
        <w:tc>
          <w:tcPr>
            <w:tcW w:w="2379" w:type="dxa"/>
          </w:tcPr>
          <w:p>
            <w:pPr>
              <w:pStyle w:val="TableParagraph"/>
              <w:spacing w:line="266" w:lineRule="exact"/>
              <w:ind w:left="125"/>
              <w:rPr>
                <w:sz w:val="24"/>
              </w:rPr>
            </w:pPr>
            <w:r>
              <w:rPr>
                <w:sz w:val="24"/>
              </w:rPr>
              <w:t>Nama</w:t>
            </w:r>
            <w:r>
              <w:rPr>
                <w:spacing w:val="-5"/>
                <w:sz w:val="24"/>
              </w:rPr>
              <w:t> </w:t>
            </w:r>
            <w:r>
              <w:rPr>
                <w:spacing w:val="-2"/>
                <w:sz w:val="24"/>
              </w:rPr>
              <w:t>Nasabah</w:t>
            </w:r>
          </w:p>
        </w:tc>
        <w:tc>
          <w:tcPr>
            <w:tcW w:w="546" w:type="dxa"/>
          </w:tcPr>
          <w:p>
            <w:pPr>
              <w:pStyle w:val="TableParagraph"/>
              <w:spacing w:line="266" w:lineRule="exact"/>
              <w:ind w:right="172"/>
              <w:jc w:val="right"/>
              <w:rPr>
                <w:sz w:val="24"/>
              </w:rPr>
            </w:pPr>
            <w:r>
              <w:rPr>
                <w:spacing w:val="-10"/>
                <w:sz w:val="24"/>
              </w:rPr>
              <w:t>:</w:t>
            </w:r>
          </w:p>
        </w:tc>
        <w:tc>
          <w:tcPr>
            <w:tcW w:w="1489" w:type="dxa"/>
          </w:tcPr>
          <w:p>
            <w:pPr>
              <w:pStyle w:val="TableParagraph"/>
              <w:spacing w:line="266" w:lineRule="exact"/>
              <w:ind w:left="174"/>
              <w:rPr>
                <w:sz w:val="24"/>
              </w:rPr>
            </w:pPr>
            <w:r>
              <w:rPr>
                <w:sz w:val="24"/>
              </w:rPr>
              <w:t>Ibu</w:t>
            </w:r>
            <w:r>
              <w:rPr>
                <w:spacing w:val="-8"/>
                <w:sz w:val="24"/>
              </w:rPr>
              <w:t> </w:t>
            </w:r>
            <w:r>
              <w:rPr>
                <w:spacing w:val="-2"/>
                <w:sz w:val="24"/>
              </w:rPr>
              <w:t>Ratnasari</w:t>
            </w:r>
          </w:p>
        </w:tc>
      </w:tr>
      <w:tr>
        <w:trPr>
          <w:trHeight w:val="413" w:hRule="atLeast"/>
        </w:trPr>
        <w:tc>
          <w:tcPr>
            <w:tcW w:w="345" w:type="dxa"/>
          </w:tcPr>
          <w:p>
            <w:pPr>
              <w:pStyle w:val="TableParagraph"/>
              <w:spacing w:before="63"/>
              <w:ind w:right="72"/>
              <w:jc w:val="center"/>
              <w:rPr>
                <w:sz w:val="24"/>
              </w:rPr>
            </w:pPr>
            <w:r>
              <w:rPr>
                <w:spacing w:val="-5"/>
                <w:sz w:val="24"/>
              </w:rPr>
              <w:t>2.</w:t>
            </w:r>
          </w:p>
        </w:tc>
        <w:tc>
          <w:tcPr>
            <w:tcW w:w="2379" w:type="dxa"/>
          </w:tcPr>
          <w:p>
            <w:pPr>
              <w:pStyle w:val="TableParagraph"/>
              <w:spacing w:before="63"/>
              <w:ind w:left="125"/>
              <w:rPr>
                <w:sz w:val="24"/>
              </w:rPr>
            </w:pPr>
            <w:r>
              <w:rPr>
                <w:sz w:val="24"/>
              </w:rPr>
              <w:t>Usia</w:t>
            </w:r>
            <w:r>
              <w:rPr>
                <w:spacing w:val="-1"/>
                <w:sz w:val="24"/>
              </w:rPr>
              <w:t> </w:t>
            </w:r>
            <w:r>
              <w:rPr>
                <w:spacing w:val="-2"/>
                <w:sz w:val="24"/>
              </w:rPr>
              <w:t>Nasabah</w:t>
            </w:r>
          </w:p>
        </w:tc>
        <w:tc>
          <w:tcPr>
            <w:tcW w:w="546" w:type="dxa"/>
          </w:tcPr>
          <w:p>
            <w:pPr>
              <w:pStyle w:val="TableParagraph"/>
              <w:spacing w:before="63"/>
              <w:ind w:right="172"/>
              <w:jc w:val="right"/>
              <w:rPr>
                <w:sz w:val="24"/>
              </w:rPr>
            </w:pPr>
            <w:r>
              <w:rPr>
                <w:spacing w:val="-10"/>
                <w:sz w:val="24"/>
              </w:rPr>
              <w:t>:</w:t>
            </w:r>
          </w:p>
        </w:tc>
        <w:tc>
          <w:tcPr>
            <w:tcW w:w="1489" w:type="dxa"/>
          </w:tcPr>
          <w:p>
            <w:pPr>
              <w:pStyle w:val="TableParagraph"/>
              <w:spacing w:before="63"/>
              <w:ind w:left="174"/>
              <w:rPr>
                <w:sz w:val="24"/>
              </w:rPr>
            </w:pPr>
            <w:r>
              <w:rPr>
                <w:sz w:val="24"/>
              </w:rPr>
              <w:t>40</w:t>
            </w:r>
            <w:r>
              <w:rPr>
                <w:spacing w:val="-2"/>
                <w:sz w:val="24"/>
              </w:rPr>
              <w:t> Tahun</w:t>
            </w:r>
          </w:p>
        </w:tc>
      </w:tr>
      <w:tr>
        <w:trPr>
          <w:trHeight w:val="404" w:hRule="atLeast"/>
        </w:trPr>
        <w:tc>
          <w:tcPr>
            <w:tcW w:w="345" w:type="dxa"/>
          </w:tcPr>
          <w:p>
            <w:pPr>
              <w:pStyle w:val="TableParagraph"/>
              <w:spacing w:before="64"/>
              <w:ind w:right="72"/>
              <w:jc w:val="center"/>
              <w:rPr>
                <w:sz w:val="24"/>
              </w:rPr>
            </w:pPr>
            <w:r>
              <w:rPr>
                <w:spacing w:val="-5"/>
                <w:sz w:val="24"/>
              </w:rPr>
              <w:t>3.</w:t>
            </w:r>
          </w:p>
        </w:tc>
        <w:tc>
          <w:tcPr>
            <w:tcW w:w="2379" w:type="dxa"/>
          </w:tcPr>
          <w:p>
            <w:pPr>
              <w:pStyle w:val="TableParagraph"/>
              <w:spacing w:before="64"/>
              <w:ind w:left="125"/>
              <w:rPr>
                <w:sz w:val="24"/>
              </w:rPr>
            </w:pPr>
            <w:r>
              <w:rPr>
                <w:sz w:val="24"/>
              </w:rPr>
              <w:t>Pendidikan</w:t>
            </w:r>
            <w:r>
              <w:rPr>
                <w:spacing w:val="-4"/>
                <w:sz w:val="24"/>
              </w:rPr>
              <w:t> </w:t>
            </w:r>
            <w:r>
              <w:rPr>
                <w:spacing w:val="-2"/>
                <w:sz w:val="24"/>
              </w:rPr>
              <w:t>Terakhir</w:t>
            </w:r>
          </w:p>
        </w:tc>
        <w:tc>
          <w:tcPr>
            <w:tcW w:w="546" w:type="dxa"/>
          </w:tcPr>
          <w:p>
            <w:pPr>
              <w:pStyle w:val="TableParagraph"/>
              <w:spacing w:before="64"/>
              <w:ind w:right="172"/>
              <w:jc w:val="right"/>
              <w:rPr>
                <w:sz w:val="24"/>
              </w:rPr>
            </w:pPr>
            <w:r>
              <w:rPr>
                <w:spacing w:val="-10"/>
                <w:sz w:val="24"/>
              </w:rPr>
              <w:t>:</w:t>
            </w:r>
          </w:p>
        </w:tc>
        <w:tc>
          <w:tcPr>
            <w:tcW w:w="1489" w:type="dxa"/>
          </w:tcPr>
          <w:p>
            <w:pPr>
              <w:pStyle w:val="TableParagraph"/>
              <w:spacing w:before="64"/>
              <w:ind w:left="174"/>
              <w:rPr>
                <w:sz w:val="24"/>
              </w:rPr>
            </w:pPr>
            <w:r>
              <w:rPr>
                <w:spacing w:val="-5"/>
                <w:sz w:val="24"/>
              </w:rPr>
              <w:t>SMA</w:t>
            </w:r>
          </w:p>
        </w:tc>
      </w:tr>
      <w:tr>
        <w:trPr>
          <w:trHeight w:val="329" w:hRule="atLeast"/>
        </w:trPr>
        <w:tc>
          <w:tcPr>
            <w:tcW w:w="345" w:type="dxa"/>
          </w:tcPr>
          <w:p>
            <w:pPr>
              <w:pStyle w:val="TableParagraph"/>
              <w:spacing w:line="256" w:lineRule="exact" w:before="53"/>
              <w:ind w:right="72"/>
              <w:jc w:val="center"/>
              <w:rPr>
                <w:sz w:val="24"/>
              </w:rPr>
            </w:pPr>
            <w:r>
              <w:rPr>
                <w:spacing w:val="-5"/>
                <w:sz w:val="24"/>
              </w:rPr>
              <w:t>4.</w:t>
            </w:r>
          </w:p>
        </w:tc>
        <w:tc>
          <w:tcPr>
            <w:tcW w:w="2379" w:type="dxa"/>
          </w:tcPr>
          <w:p>
            <w:pPr>
              <w:pStyle w:val="TableParagraph"/>
              <w:spacing w:line="256" w:lineRule="exact" w:before="53"/>
              <w:ind w:left="125"/>
              <w:rPr>
                <w:sz w:val="24"/>
              </w:rPr>
            </w:pPr>
            <w:r>
              <w:rPr>
                <w:sz w:val="24"/>
              </w:rPr>
              <w:t>Jenis</w:t>
            </w:r>
            <w:r>
              <w:rPr>
                <w:spacing w:val="-1"/>
                <w:sz w:val="24"/>
              </w:rPr>
              <w:t> </w:t>
            </w:r>
            <w:r>
              <w:rPr>
                <w:spacing w:val="-2"/>
                <w:sz w:val="24"/>
              </w:rPr>
              <w:t>Kelamin</w:t>
            </w:r>
          </w:p>
        </w:tc>
        <w:tc>
          <w:tcPr>
            <w:tcW w:w="546" w:type="dxa"/>
          </w:tcPr>
          <w:p>
            <w:pPr>
              <w:pStyle w:val="TableParagraph"/>
              <w:spacing w:line="256" w:lineRule="exact" w:before="53"/>
              <w:ind w:right="172"/>
              <w:jc w:val="right"/>
              <w:rPr>
                <w:sz w:val="24"/>
              </w:rPr>
            </w:pPr>
            <w:r>
              <w:rPr>
                <w:spacing w:val="-10"/>
                <w:sz w:val="24"/>
              </w:rPr>
              <w:t>:</w:t>
            </w:r>
          </w:p>
        </w:tc>
        <w:tc>
          <w:tcPr>
            <w:tcW w:w="1489" w:type="dxa"/>
          </w:tcPr>
          <w:p>
            <w:pPr>
              <w:pStyle w:val="TableParagraph"/>
              <w:spacing w:line="256" w:lineRule="exact" w:before="53"/>
              <w:ind w:left="174"/>
              <w:rPr>
                <w:sz w:val="24"/>
              </w:rPr>
            </w:pPr>
            <w:r>
              <w:rPr>
                <w:spacing w:val="-2"/>
                <w:sz w:val="24"/>
              </w:rPr>
              <w:t>Perempuan</w:t>
            </w:r>
          </w:p>
        </w:tc>
      </w:tr>
    </w:tbl>
    <w:p>
      <w:pPr>
        <w:pStyle w:val="TableParagraph"/>
        <w:spacing w:after="0" w:line="256" w:lineRule="exact"/>
        <w:rPr>
          <w:sz w:val="24"/>
        </w:rPr>
        <w:sectPr>
          <w:pgSz w:w="11920" w:h="16850"/>
          <w:pgMar w:header="0" w:footer="990" w:top="1940" w:bottom="1180" w:left="1559" w:right="1133"/>
        </w:sectPr>
      </w:pPr>
    </w:p>
    <w:p>
      <w:pPr>
        <w:pStyle w:val="BodyText"/>
        <w:spacing w:before="78"/>
        <w:rPr>
          <w:sz w:val="20"/>
        </w:rPr>
      </w:pPr>
    </w:p>
    <w:p>
      <w:pPr>
        <w:pStyle w:val="BodyText"/>
        <w:ind w:left="2307"/>
        <w:rPr>
          <w:sz w:val="20"/>
        </w:rPr>
      </w:pPr>
      <w:r>
        <w:rPr>
          <w:sz w:val="20"/>
        </w:rPr>
        <w:drawing>
          <wp:inline distT="0" distB="0" distL="0" distR="0">
            <wp:extent cx="3586366" cy="2736723"/>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3" cstate="print"/>
                    <a:stretch>
                      <a:fillRect/>
                    </a:stretch>
                  </pic:blipFill>
                  <pic:spPr>
                    <a:xfrm>
                      <a:off x="0" y="0"/>
                      <a:ext cx="3586366" cy="2736723"/>
                    </a:xfrm>
                    <a:prstGeom prst="rect">
                      <a:avLst/>
                    </a:prstGeom>
                  </pic:spPr>
                </pic:pic>
              </a:graphicData>
            </a:graphic>
          </wp:inline>
        </w:drawing>
      </w:r>
      <w:r>
        <w:rPr>
          <w:sz w:val="20"/>
        </w:rPr>
      </w:r>
    </w:p>
    <w:p>
      <w:pPr>
        <w:pStyle w:val="BodyText"/>
        <w:spacing w:before="230"/>
        <w:ind w:left="1289" w:right="1152"/>
        <w:jc w:val="center"/>
      </w:pPr>
      <w:r>
        <w:rPr/>
        <w:t>Wawancara</w:t>
      </w:r>
      <w:r>
        <w:rPr>
          <w:spacing w:val="-6"/>
        </w:rPr>
        <w:t> </w:t>
      </w:r>
      <w:r>
        <w:rPr/>
        <w:t>dengan</w:t>
      </w:r>
      <w:r>
        <w:rPr>
          <w:spacing w:val="-2"/>
        </w:rPr>
        <w:t> nasabah</w:t>
      </w:r>
    </w:p>
    <w:p>
      <w:pPr>
        <w:pStyle w:val="BodyText"/>
        <w:spacing w:before="6" w:after="1"/>
        <w:rPr>
          <w:sz w:val="11"/>
        </w:rPr>
      </w:pPr>
    </w:p>
    <w:tbl>
      <w:tblPr>
        <w:tblW w:w="0" w:type="auto"/>
        <w:jc w:val="left"/>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
        <w:gridCol w:w="2379"/>
        <w:gridCol w:w="546"/>
        <w:gridCol w:w="2462"/>
      </w:tblGrid>
      <w:tr>
        <w:trPr>
          <w:trHeight w:val="339" w:hRule="atLeast"/>
        </w:trPr>
        <w:tc>
          <w:tcPr>
            <w:tcW w:w="345" w:type="dxa"/>
          </w:tcPr>
          <w:p>
            <w:pPr>
              <w:pStyle w:val="TableParagraph"/>
              <w:spacing w:line="266" w:lineRule="exact"/>
              <w:ind w:right="72"/>
              <w:jc w:val="center"/>
              <w:rPr>
                <w:sz w:val="24"/>
              </w:rPr>
            </w:pPr>
            <w:r>
              <w:rPr>
                <w:spacing w:val="-5"/>
                <w:sz w:val="24"/>
              </w:rPr>
              <w:t>1.</w:t>
            </w:r>
          </w:p>
        </w:tc>
        <w:tc>
          <w:tcPr>
            <w:tcW w:w="2379" w:type="dxa"/>
          </w:tcPr>
          <w:p>
            <w:pPr>
              <w:pStyle w:val="TableParagraph"/>
              <w:spacing w:line="266" w:lineRule="exact"/>
              <w:ind w:left="125"/>
              <w:rPr>
                <w:sz w:val="24"/>
              </w:rPr>
            </w:pPr>
            <w:r>
              <w:rPr>
                <w:sz w:val="24"/>
              </w:rPr>
              <w:t>Nama</w:t>
            </w:r>
            <w:r>
              <w:rPr>
                <w:spacing w:val="-5"/>
                <w:sz w:val="24"/>
              </w:rPr>
              <w:t> </w:t>
            </w:r>
            <w:r>
              <w:rPr>
                <w:spacing w:val="-2"/>
                <w:sz w:val="24"/>
              </w:rPr>
              <w:t>Nasabah</w:t>
            </w:r>
          </w:p>
        </w:tc>
        <w:tc>
          <w:tcPr>
            <w:tcW w:w="546" w:type="dxa"/>
          </w:tcPr>
          <w:p>
            <w:pPr>
              <w:pStyle w:val="TableParagraph"/>
              <w:spacing w:line="266" w:lineRule="exact"/>
              <w:ind w:right="172"/>
              <w:jc w:val="right"/>
              <w:rPr>
                <w:sz w:val="24"/>
              </w:rPr>
            </w:pPr>
            <w:r>
              <w:rPr>
                <w:spacing w:val="-10"/>
                <w:sz w:val="24"/>
              </w:rPr>
              <w:t>:</w:t>
            </w:r>
          </w:p>
        </w:tc>
        <w:tc>
          <w:tcPr>
            <w:tcW w:w="2462" w:type="dxa"/>
          </w:tcPr>
          <w:p>
            <w:pPr>
              <w:pStyle w:val="TableParagraph"/>
              <w:spacing w:line="266" w:lineRule="exact"/>
              <w:ind w:left="174"/>
              <w:rPr>
                <w:sz w:val="24"/>
              </w:rPr>
            </w:pPr>
            <w:r>
              <w:rPr>
                <w:sz w:val="24"/>
              </w:rPr>
              <w:t>Bapak</w:t>
            </w:r>
            <w:r>
              <w:rPr>
                <w:spacing w:val="-4"/>
                <w:sz w:val="24"/>
              </w:rPr>
              <w:t> </w:t>
            </w:r>
            <w:r>
              <w:rPr>
                <w:sz w:val="24"/>
              </w:rPr>
              <w:t>Wahyu</w:t>
            </w:r>
            <w:r>
              <w:rPr>
                <w:spacing w:val="-2"/>
                <w:sz w:val="24"/>
              </w:rPr>
              <w:t> Danarko</w:t>
            </w:r>
          </w:p>
        </w:tc>
      </w:tr>
      <w:tr>
        <w:trPr>
          <w:trHeight w:val="412" w:hRule="atLeast"/>
        </w:trPr>
        <w:tc>
          <w:tcPr>
            <w:tcW w:w="345" w:type="dxa"/>
          </w:tcPr>
          <w:p>
            <w:pPr>
              <w:pStyle w:val="TableParagraph"/>
              <w:spacing w:before="63"/>
              <w:ind w:right="72"/>
              <w:jc w:val="center"/>
              <w:rPr>
                <w:sz w:val="24"/>
              </w:rPr>
            </w:pPr>
            <w:r>
              <w:rPr>
                <w:spacing w:val="-5"/>
                <w:sz w:val="24"/>
              </w:rPr>
              <w:t>2.</w:t>
            </w:r>
          </w:p>
        </w:tc>
        <w:tc>
          <w:tcPr>
            <w:tcW w:w="2379" w:type="dxa"/>
          </w:tcPr>
          <w:p>
            <w:pPr>
              <w:pStyle w:val="TableParagraph"/>
              <w:spacing w:before="63"/>
              <w:ind w:left="125"/>
              <w:rPr>
                <w:sz w:val="24"/>
              </w:rPr>
            </w:pPr>
            <w:r>
              <w:rPr>
                <w:sz w:val="24"/>
              </w:rPr>
              <w:t>Usia</w:t>
            </w:r>
            <w:r>
              <w:rPr>
                <w:spacing w:val="-1"/>
                <w:sz w:val="24"/>
              </w:rPr>
              <w:t> </w:t>
            </w:r>
            <w:r>
              <w:rPr>
                <w:spacing w:val="-2"/>
                <w:sz w:val="24"/>
              </w:rPr>
              <w:t>Nasabah</w:t>
            </w:r>
          </w:p>
        </w:tc>
        <w:tc>
          <w:tcPr>
            <w:tcW w:w="546" w:type="dxa"/>
          </w:tcPr>
          <w:p>
            <w:pPr>
              <w:pStyle w:val="TableParagraph"/>
              <w:spacing w:before="63"/>
              <w:ind w:right="172"/>
              <w:jc w:val="right"/>
              <w:rPr>
                <w:sz w:val="24"/>
              </w:rPr>
            </w:pPr>
            <w:r>
              <w:rPr>
                <w:spacing w:val="-10"/>
                <w:sz w:val="24"/>
              </w:rPr>
              <w:t>:</w:t>
            </w:r>
          </w:p>
        </w:tc>
        <w:tc>
          <w:tcPr>
            <w:tcW w:w="2462" w:type="dxa"/>
          </w:tcPr>
          <w:p>
            <w:pPr>
              <w:pStyle w:val="TableParagraph"/>
              <w:spacing w:before="63"/>
              <w:ind w:left="174"/>
              <w:rPr>
                <w:sz w:val="24"/>
              </w:rPr>
            </w:pPr>
            <w:r>
              <w:rPr>
                <w:sz w:val="24"/>
              </w:rPr>
              <w:t>45</w:t>
            </w:r>
            <w:r>
              <w:rPr>
                <w:spacing w:val="-2"/>
                <w:sz w:val="24"/>
              </w:rPr>
              <w:t> Tahun</w:t>
            </w:r>
          </w:p>
        </w:tc>
      </w:tr>
      <w:tr>
        <w:trPr>
          <w:trHeight w:val="404" w:hRule="atLeast"/>
        </w:trPr>
        <w:tc>
          <w:tcPr>
            <w:tcW w:w="345" w:type="dxa"/>
          </w:tcPr>
          <w:p>
            <w:pPr>
              <w:pStyle w:val="TableParagraph"/>
              <w:spacing w:before="63"/>
              <w:ind w:right="72"/>
              <w:jc w:val="center"/>
              <w:rPr>
                <w:sz w:val="24"/>
              </w:rPr>
            </w:pPr>
            <w:r>
              <w:rPr>
                <w:spacing w:val="-5"/>
                <w:sz w:val="24"/>
              </w:rPr>
              <w:t>3.</w:t>
            </w:r>
          </w:p>
        </w:tc>
        <w:tc>
          <w:tcPr>
            <w:tcW w:w="2379" w:type="dxa"/>
          </w:tcPr>
          <w:p>
            <w:pPr>
              <w:pStyle w:val="TableParagraph"/>
              <w:spacing w:before="63"/>
              <w:ind w:left="125"/>
              <w:rPr>
                <w:sz w:val="24"/>
              </w:rPr>
            </w:pPr>
            <w:r>
              <w:rPr>
                <w:sz w:val="24"/>
              </w:rPr>
              <w:t>Pendidikan</w:t>
            </w:r>
            <w:r>
              <w:rPr>
                <w:spacing w:val="-4"/>
                <w:sz w:val="24"/>
              </w:rPr>
              <w:t> </w:t>
            </w:r>
            <w:r>
              <w:rPr>
                <w:spacing w:val="-2"/>
                <w:sz w:val="24"/>
              </w:rPr>
              <w:t>Terakhir</w:t>
            </w:r>
          </w:p>
        </w:tc>
        <w:tc>
          <w:tcPr>
            <w:tcW w:w="546" w:type="dxa"/>
          </w:tcPr>
          <w:p>
            <w:pPr>
              <w:pStyle w:val="TableParagraph"/>
              <w:spacing w:before="63"/>
              <w:ind w:right="172"/>
              <w:jc w:val="right"/>
              <w:rPr>
                <w:sz w:val="24"/>
              </w:rPr>
            </w:pPr>
            <w:r>
              <w:rPr>
                <w:spacing w:val="-10"/>
                <w:sz w:val="24"/>
              </w:rPr>
              <w:t>:</w:t>
            </w:r>
          </w:p>
        </w:tc>
        <w:tc>
          <w:tcPr>
            <w:tcW w:w="2462" w:type="dxa"/>
          </w:tcPr>
          <w:p>
            <w:pPr>
              <w:pStyle w:val="TableParagraph"/>
              <w:spacing w:before="63"/>
              <w:ind w:left="174"/>
              <w:rPr>
                <w:sz w:val="24"/>
              </w:rPr>
            </w:pPr>
            <w:r>
              <w:rPr>
                <w:spacing w:val="-5"/>
                <w:sz w:val="24"/>
              </w:rPr>
              <w:t>SMA</w:t>
            </w:r>
          </w:p>
        </w:tc>
      </w:tr>
      <w:tr>
        <w:trPr>
          <w:trHeight w:val="331" w:hRule="atLeast"/>
        </w:trPr>
        <w:tc>
          <w:tcPr>
            <w:tcW w:w="345" w:type="dxa"/>
          </w:tcPr>
          <w:p>
            <w:pPr>
              <w:pStyle w:val="TableParagraph"/>
              <w:spacing w:line="256" w:lineRule="exact" w:before="55"/>
              <w:ind w:right="72"/>
              <w:jc w:val="center"/>
              <w:rPr>
                <w:sz w:val="24"/>
              </w:rPr>
            </w:pPr>
            <w:r>
              <w:rPr>
                <w:spacing w:val="-5"/>
                <w:sz w:val="24"/>
              </w:rPr>
              <w:t>4.</w:t>
            </w:r>
          </w:p>
        </w:tc>
        <w:tc>
          <w:tcPr>
            <w:tcW w:w="2379" w:type="dxa"/>
          </w:tcPr>
          <w:p>
            <w:pPr>
              <w:pStyle w:val="TableParagraph"/>
              <w:spacing w:line="256" w:lineRule="exact" w:before="55"/>
              <w:ind w:left="125"/>
              <w:rPr>
                <w:sz w:val="24"/>
              </w:rPr>
            </w:pPr>
            <w:r>
              <w:rPr>
                <w:sz w:val="24"/>
              </w:rPr>
              <w:t>Jenis</w:t>
            </w:r>
            <w:r>
              <w:rPr>
                <w:spacing w:val="-1"/>
                <w:sz w:val="24"/>
              </w:rPr>
              <w:t> </w:t>
            </w:r>
            <w:r>
              <w:rPr>
                <w:spacing w:val="-2"/>
                <w:sz w:val="24"/>
              </w:rPr>
              <w:t>Kelamin</w:t>
            </w:r>
          </w:p>
        </w:tc>
        <w:tc>
          <w:tcPr>
            <w:tcW w:w="546" w:type="dxa"/>
          </w:tcPr>
          <w:p>
            <w:pPr>
              <w:pStyle w:val="TableParagraph"/>
              <w:spacing w:line="256" w:lineRule="exact" w:before="55"/>
              <w:ind w:right="172"/>
              <w:jc w:val="right"/>
              <w:rPr>
                <w:sz w:val="24"/>
              </w:rPr>
            </w:pPr>
            <w:r>
              <w:rPr>
                <w:spacing w:val="-10"/>
                <w:sz w:val="24"/>
              </w:rPr>
              <w:t>:</w:t>
            </w:r>
          </w:p>
        </w:tc>
        <w:tc>
          <w:tcPr>
            <w:tcW w:w="2462" w:type="dxa"/>
          </w:tcPr>
          <w:p>
            <w:pPr>
              <w:pStyle w:val="TableParagraph"/>
              <w:spacing w:line="256" w:lineRule="exact" w:before="55"/>
              <w:ind w:left="174"/>
              <w:rPr>
                <w:sz w:val="24"/>
              </w:rPr>
            </w:pPr>
            <w:r>
              <w:rPr>
                <w:sz w:val="24"/>
              </w:rPr>
              <w:t>Laki</w:t>
            </w:r>
            <w:r>
              <w:rPr>
                <w:spacing w:val="-5"/>
                <w:sz w:val="24"/>
              </w:rPr>
              <w:t> </w:t>
            </w:r>
            <w:r>
              <w:rPr>
                <w:sz w:val="24"/>
              </w:rPr>
              <w:t>–</w:t>
            </w:r>
            <w:r>
              <w:rPr>
                <w:spacing w:val="-1"/>
                <w:sz w:val="24"/>
              </w:rPr>
              <w:t> </w:t>
            </w:r>
            <w:r>
              <w:rPr>
                <w:spacing w:val="-4"/>
                <w:sz w:val="24"/>
              </w:rPr>
              <w:t>laki</w:t>
            </w:r>
          </w:p>
        </w:tc>
      </w:tr>
    </w:tbl>
    <w:p>
      <w:pPr>
        <w:pStyle w:val="TableParagraph"/>
        <w:spacing w:after="0" w:line="256" w:lineRule="exact"/>
        <w:rPr>
          <w:sz w:val="24"/>
        </w:rPr>
        <w:sectPr>
          <w:pgSz w:w="11920" w:h="16850"/>
          <w:pgMar w:header="0" w:footer="990" w:top="1940" w:bottom="1180" w:left="1559" w:right="1133"/>
        </w:sectPr>
      </w:pPr>
    </w:p>
    <w:p>
      <w:pPr>
        <w:pStyle w:val="BodyText"/>
        <w:spacing w:before="4"/>
        <w:rPr>
          <w:sz w:val="17"/>
        </w:rPr>
      </w:pPr>
      <w:r>
        <w:rPr>
          <w:sz w:val="17"/>
        </w:rPr>
        <w:drawing>
          <wp:anchor distT="0" distB="0" distL="0" distR="0" allowOverlap="1" layoutInCell="1" locked="0" behindDoc="0" simplePos="0" relativeHeight="15746560">
            <wp:simplePos x="0" y="0"/>
            <wp:positionH relativeFrom="page">
              <wp:posOffset>1079500</wp:posOffset>
            </wp:positionH>
            <wp:positionV relativeFrom="page">
              <wp:posOffset>1428114</wp:posOffset>
            </wp:positionV>
            <wp:extent cx="5763895" cy="7556500"/>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24" cstate="print"/>
                    <a:stretch>
                      <a:fillRect/>
                    </a:stretch>
                  </pic:blipFill>
                  <pic:spPr>
                    <a:xfrm>
                      <a:off x="0" y="0"/>
                      <a:ext cx="5763895" cy="7556500"/>
                    </a:xfrm>
                    <a:prstGeom prst="rect">
                      <a:avLst/>
                    </a:prstGeom>
                  </pic:spPr>
                </pic:pic>
              </a:graphicData>
            </a:graphic>
          </wp:anchor>
        </w:drawing>
      </w:r>
    </w:p>
    <w:p>
      <w:pPr>
        <w:pStyle w:val="BodyText"/>
        <w:spacing w:after="0"/>
        <w:rPr>
          <w:sz w:val="17"/>
        </w:rPr>
        <w:sectPr>
          <w:pgSz w:w="11920" w:h="16850"/>
          <w:pgMar w:header="0" w:footer="990" w:top="1940" w:bottom="1180" w:left="1559" w:right="1133"/>
        </w:sectPr>
      </w:pPr>
    </w:p>
    <w:p>
      <w:pPr>
        <w:pStyle w:val="BodyText"/>
        <w:spacing w:before="4"/>
        <w:rPr>
          <w:sz w:val="17"/>
        </w:rPr>
      </w:pPr>
    </w:p>
    <w:sectPr>
      <w:pgSz w:w="11920" w:h="16850"/>
      <w:pgMar w:header="0" w:footer="990" w:top="1940" w:bottom="1180" w:left="1559"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31616">
              <wp:simplePos x="0" y="0"/>
              <wp:positionH relativeFrom="page">
                <wp:posOffset>3842892</wp:posOffset>
              </wp:positionH>
              <wp:positionV relativeFrom="page">
                <wp:posOffset>9925303</wp:posOffset>
              </wp:positionV>
              <wp:extent cx="20256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2565"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2.589996pt;margin-top:781.519958pt;width:15.95pt;height:13.05pt;mso-position-horizontal-relative:page;mso-position-vertical-relative:page;z-index:-16484864"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32128">
              <wp:simplePos x="0" y="0"/>
              <wp:positionH relativeFrom="page">
                <wp:posOffset>3852036</wp:posOffset>
              </wp:positionH>
              <wp:positionV relativeFrom="page">
                <wp:posOffset>9925303</wp:posOffset>
              </wp:positionV>
              <wp:extent cx="188595" cy="1657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8859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309998pt;margin-top:781.519958pt;width:14.85pt;height:13.05pt;mso-position-horizontal-relative:page;mso-position-vertical-relative:page;z-index:-16484352"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992"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821" w:hanging="284"/>
      </w:pPr>
      <w:rPr>
        <w:rFonts w:hint="default"/>
        <w:lang w:val="ms" w:eastAsia="en-US" w:bidi="ar-SA"/>
      </w:rPr>
    </w:lvl>
    <w:lvl w:ilvl="2">
      <w:start w:val="0"/>
      <w:numFmt w:val="bullet"/>
      <w:lvlText w:val="•"/>
      <w:lvlJc w:val="left"/>
      <w:pPr>
        <w:ind w:left="2643" w:hanging="284"/>
      </w:pPr>
      <w:rPr>
        <w:rFonts w:hint="default"/>
        <w:lang w:val="ms" w:eastAsia="en-US" w:bidi="ar-SA"/>
      </w:rPr>
    </w:lvl>
    <w:lvl w:ilvl="3">
      <w:start w:val="0"/>
      <w:numFmt w:val="bullet"/>
      <w:lvlText w:val="•"/>
      <w:lvlJc w:val="left"/>
      <w:pPr>
        <w:ind w:left="3465" w:hanging="284"/>
      </w:pPr>
      <w:rPr>
        <w:rFonts w:hint="default"/>
        <w:lang w:val="ms" w:eastAsia="en-US" w:bidi="ar-SA"/>
      </w:rPr>
    </w:lvl>
    <w:lvl w:ilvl="4">
      <w:start w:val="0"/>
      <w:numFmt w:val="bullet"/>
      <w:lvlText w:val="•"/>
      <w:lvlJc w:val="left"/>
      <w:pPr>
        <w:ind w:left="4287" w:hanging="284"/>
      </w:pPr>
      <w:rPr>
        <w:rFonts w:hint="default"/>
        <w:lang w:val="ms" w:eastAsia="en-US" w:bidi="ar-SA"/>
      </w:rPr>
    </w:lvl>
    <w:lvl w:ilvl="5">
      <w:start w:val="0"/>
      <w:numFmt w:val="bullet"/>
      <w:lvlText w:val="•"/>
      <w:lvlJc w:val="left"/>
      <w:pPr>
        <w:ind w:left="5109" w:hanging="284"/>
      </w:pPr>
      <w:rPr>
        <w:rFonts w:hint="default"/>
        <w:lang w:val="ms" w:eastAsia="en-US" w:bidi="ar-SA"/>
      </w:rPr>
    </w:lvl>
    <w:lvl w:ilvl="6">
      <w:start w:val="0"/>
      <w:numFmt w:val="bullet"/>
      <w:lvlText w:val="•"/>
      <w:lvlJc w:val="left"/>
      <w:pPr>
        <w:ind w:left="5931" w:hanging="284"/>
      </w:pPr>
      <w:rPr>
        <w:rFonts w:hint="default"/>
        <w:lang w:val="ms" w:eastAsia="en-US" w:bidi="ar-SA"/>
      </w:rPr>
    </w:lvl>
    <w:lvl w:ilvl="7">
      <w:start w:val="0"/>
      <w:numFmt w:val="bullet"/>
      <w:lvlText w:val="•"/>
      <w:lvlJc w:val="left"/>
      <w:pPr>
        <w:ind w:left="6753" w:hanging="284"/>
      </w:pPr>
      <w:rPr>
        <w:rFonts w:hint="default"/>
        <w:lang w:val="ms" w:eastAsia="en-US" w:bidi="ar-SA"/>
      </w:rPr>
    </w:lvl>
    <w:lvl w:ilvl="8">
      <w:start w:val="0"/>
      <w:numFmt w:val="bullet"/>
      <w:lvlText w:val="•"/>
      <w:lvlJc w:val="left"/>
      <w:pPr>
        <w:ind w:left="7575" w:hanging="284"/>
      </w:pPr>
      <w:rPr>
        <w:rFonts w:hint="default"/>
        <w:lang w:val="ms" w:eastAsia="en-US" w:bidi="ar-SA"/>
      </w:rPr>
    </w:lvl>
  </w:abstractNum>
  <w:abstractNum w:abstractNumId="20">
    <w:multiLevelType w:val="hybridMultilevel"/>
    <w:lvl w:ilvl="0">
      <w:start w:val="5"/>
      <w:numFmt w:val="decimal"/>
      <w:lvlText w:val="%1"/>
      <w:lvlJc w:val="left"/>
      <w:pPr>
        <w:ind w:left="1069" w:hanging="360"/>
        <w:jc w:val="left"/>
      </w:pPr>
      <w:rPr>
        <w:rFonts w:hint="default"/>
        <w:lang w:val="ms" w:eastAsia="en-US" w:bidi="ar-SA"/>
      </w:rPr>
    </w:lvl>
    <w:lvl w:ilvl="1">
      <w:start w:val="1"/>
      <w:numFmt w:val="decimal"/>
      <w:lvlText w:val="%1.%2"/>
      <w:lvlJc w:val="left"/>
      <w:pPr>
        <w:ind w:left="1069"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273" w:hanging="255"/>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1513" w:hanging="255"/>
      </w:pPr>
      <w:rPr>
        <w:rFonts w:hint="default"/>
        <w:lang w:val="ms" w:eastAsia="en-US" w:bidi="ar-SA"/>
      </w:rPr>
    </w:lvl>
    <w:lvl w:ilvl="4">
      <w:start w:val="0"/>
      <w:numFmt w:val="bullet"/>
      <w:lvlText w:val="•"/>
      <w:lvlJc w:val="left"/>
      <w:pPr>
        <w:ind w:left="1630" w:hanging="255"/>
      </w:pPr>
      <w:rPr>
        <w:rFonts w:hint="default"/>
        <w:lang w:val="ms" w:eastAsia="en-US" w:bidi="ar-SA"/>
      </w:rPr>
    </w:lvl>
    <w:lvl w:ilvl="5">
      <w:start w:val="0"/>
      <w:numFmt w:val="bullet"/>
      <w:lvlText w:val="•"/>
      <w:lvlJc w:val="left"/>
      <w:pPr>
        <w:ind w:left="1747" w:hanging="255"/>
      </w:pPr>
      <w:rPr>
        <w:rFonts w:hint="default"/>
        <w:lang w:val="ms" w:eastAsia="en-US" w:bidi="ar-SA"/>
      </w:rPr>
    </w:lvl>
    <w:lvl w:ilvl="6">
      <w:start w:val="0"/>
      <w:numFmt w:val="bullet"/>
      <w:lvlText w:val="•"/>
      <w:lvlJc w:val="left"/>
      <w:pPr>
        <w:ind w:left="1864" w:hanging="255"/>
      </w:pPr>
      <w:rPr>
        <w:rFonts w:hint="default"/>
        <w:lang w:val="ms" w:eastAsia="en-US" w:bidi="ar-SA"/>
      </w:rPr>
    </w:lvl>
    <w:lvl w:ilvl="7">
      <w:start w:val="0"/>
      <w:numFmt w:val="bullet"/>
      <w:lvlText w:val="•"/>
      <w:lvlJc w:val="left"/>
      <w:pPr>
        <w:ind w:left="1981" w:hanging="255"/>
      </w:pPr>
      <w:rPr>
        <w:rFonts w:hint="default"/>
        <w:lang w:val="ms" w:eastAsia="en-US" w:bidi="ar-SA"/>
      </w:rPr>
    </w:lvl>
    <w:lvl w:ilvl="8">
      <w:start w:val="0"/>
      <w:numFmt w:val="bullet"/>
      <w:lvlText w:val="•"/>
      <w:lvlJc w:val="left"/>
      <w:pPr>
        <w:ind w:left="2098" w:hanging="255"/>
      </w:pPr>
      <w:rPr>
        <w:rFonts w:hint="default"/>
        <w:lang w:val="ms" w:eastAsia="en-US" w:bidi="ar-SA"/>
      </w:rPr>
    </w:lvl>
  </w:abstractNum>
  <w:abstractNum w:abstractNumId="19">
    <w:multiLevelType w:val="hybridMultilevel"/>
    <w:lvl w:ilvl="0">
      <w:start w:val="1"/>
      <w:numFmt w:val="decimal"/>
      <w:lvlText w:val="%1."/>
      <w:lvlJc w:val="left"/>
      <w:pPr>
        <w:ind w:left="992" w:hanging="286"/>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2"/>
      <w:numFmt w:val="lowerLetter"/>
      <w:lvlText w:val="%2."/>
      <w:lvlJc w:val="left"/>
      <w:pPr>
        <w:ind w:left="1839" w:hanging="279"/>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659" w:hanging="279"/>
      </w:pPr>
      <w:rPr>
        <w:rFonts w:hint="default"/>
        <w:lang w:val="ms" w:eastAsia="en-US" w:bidi="ar-SA"/>
      </w:rPr>
    </w:lvl>
    <w:lvl w:ilvl="3">
      <w:start w:val="0"/>
      <w:numFmt w:val="bullet"/>
      <w:lvlText w:val="•"/>
      <w:lvlJc w:val="left"/>
      <w:pPr>
        <w:ind w:left="3479" w:hanging="279"/>
      </w:pPr>
      <w:rPr>
        <w:rFonts w:hint="default"/>
        <w:lang w:val="ms" w:eastAsia="en-US" w:bidi="ar-SA"/>
      </w:rPr>
    </w:lvl>
    <w:lvl w:ilvl="4">
      <w:start w:val="0"/>
      <w:numFmt w:val="bullet"/>
      <w:lvlText w:val="•"/>
      <w:lvlJc w:val="left"/>
      <w:pPr>
        <w:ind w:left="4299" w:hanging="279"/>
      </w:pPr>
      <w:rPr>
        <w:rFonts w:hint="default"/>
        <w:lang w:val="ms" w:eastAsia="en-US" w:bidi="ar-SA"/>
      </w:rPr>
    </w:lvl>
    <w:lvl w:ilvl="5">
      <w:start w:val="0"/>
      <w:numFmt w:val="bullet"/>
      <w:lvlText w:val="•"/>
      <w:lvlJc w:val="left"/>
      <w:pPr>
        <w:ind w:left="5119" w:hanging="279"/>
      </w:pPr>
      <w:rPr>
        <w:rFonts w:hint="default"/>
        <w:lang w:val="ms" w:eastAsia="en-US" w:bidi="ar-SA"/>
      </w:rPr>
    </w:lvl>
    <w:lvl w:ilvl="6">
      <w:start w:val="0"/>
      <w:numFmt w:val="bullet"/>
      <w:lvlText w:val="•"/>
      <w:lvlJc w:val="left"/>
      <w:pPr>
        <w:ind w:left="5939" w:hanging="279"/>
      </w:pPr>
      <w:rPr>
        <w:rFonts w:hint="default"/>
        <w:lang w:val="ms" w:eastAsia="en-US" w:bidi="ar-SA"/>
      </w:rPr>
    </w:lvl>
    <w:lvl w:ilvl="7">
      <w:start w:val="0"/>
      <w:numFmt w:val="bullet"/>
      <w:lvlText w:val="•"/>
      <w:lvlJc w:val="left"/>
      <w:pPr>
        <w:ind w:left="6759" w:hanging="279"/>
      </w:pPr>
      <w:rPr>
        <w:rFonts w:hint="default"/>
        <w:lang w:val="ms" w:eastAsia="en-US" w:bidi="ar-SA"/>
      </w:rPr>
    </w:lvl>
    <w:lvl w:ilvl="8">
      <w:start w:val="0"/>
      <w:numFmt w:val="bullet"/>
      <w:lvlText w:val="•"/>
      <w:lvlJc w:val="left"/>
      <w:pPr>
        <w:ind w:left="7579" w:hanging="279"/>
      </w:pPr>
      <w:rPr>
        <w:rFonts w:hint="default"/>
        <w:lang w:val="ms" w:eastAsia="en-US" w:bidi="ar-SA"/>
      </w:rPr>
    </w:lvl>
  </w:abstractNum>
  <w:abstractNum w:abstractNumId="18">
    <w:multiLevelType w:val="hybridMultilevel"/>
    <w:lvl w:ilvl="0">
      <w:start w:val="4"/>
      <w:numFmt w:val="decimal"/>
      <w:lvlText w:val="%1"/>
      <w:lvlJc w:val="left"/>
      <w:pPr>
        <w:ind w:left="1069" w:hanging="360"/>
        <w:jc w:val="left"/>
      </w:pPr>
      <w:rPr>
        <w:rFonts w:hint="default"/>
        <w:lang w:val="ms" w:eastAsia="en-US" w:bidi="ar-SA"/>
      </w:rPr>
    </w:lvl>
    <w:lvl w:ilvl="1">
      <w:start w:val="1"/>
      <w:numFmt w:val="decimal"/>
      <w:lvlText w:val="%1.%2"/>
      <w:lvlJc w:val="left"/>
      <w:pPr>
        <w:ind w:left="1069"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0"/>
      <w:numFmt w:val="bullet"/>
      <w:lvlText w:val=""/>
      <w:lvlJc w:val="left"/>
      <w:pPr>
        <w:ind w:left="992" w:hanging="284"/>
      </w:pPr>
      <w:rPr>
        <w:rFonts w:hint="default" w:ascii="Symbol" w:hAnsi="Symbol" w:eastAsia="Symbol" w:cs="Symbol"/>
        <w:b w:val="0"/>
        <w:bCs w:val="0"/>
        <w:i w:val="0"/>
        <w:iCs w:val="0"/>
        <w:spacing w:val="0"/>
        <w:w w:val="100"/>
        <w:sz w:val="24"/>
        <w:szCs w:val="24"/>
        <w:lang w:val="ms" w:eastAsia="en-US" w:bidi="ar-SA"/>
      </w:rPr>
    </w:lvl>
    <w:lvl w:ilvl="3">
      <w:start w:val="0"/>
      <w:numFmt w:val="bullet"/>
      <w:lvlText w:val="•"/>
      <w:lvlJc w:val="left"/>
      <w:pPr>
        <w:ind w:left="2873" w:hanging="284"/>
      </w:pPr>
      <w:rPr>
        <w:rFonts w:hint="default"/>
        <w:lang w:val="ms" w:eastAsia="en-US" w:bidi="ar-SA"/>
      </w:rPr>
    </w:lvl>
    <w:lvl w:ilvl="4">
      <w:start w:val="0"/>
      <w:numFmt w:val="bullet"/>
      <w:lvlText w:val="•"/>
      <w:lvlJc w:val="left"/>
      <w:pPr>
        <w:ind w:left="3779" w:hanging="284"/>
      </w:pPr>
      <w:rPr>
        <w:rFonts w:hint="default"/>
        <w:lang w:val="ms" w:eastAsia="en-US" w:bidi="ar-SA"/>
      </w:rPr>
    </w:lvl>
    <w:lvl w:ilvl="5">
      <w:start w:val="0"/>
      <w:numFmt w:val="bullet"/>
      <w:lvlText w:val="•"/>
      <w:lvlJc w:val="left"/>
      <w:pPr>
        <w:ind w:left="4686" w:hanging="284"/>
      </w:pPr>
      <w:rPr>
        <w:rFonts w:hint="default"/>
        <w:lang w:val="ms" w:eastAsia="en-US" w:bidi="ar-SA"/>
      </w:rPr>
    </w:lvl>
    <w:lvl w:ilvl="6">
      <w:start w:val="0"/>
      <w:numFmt w:val="bullet"/>
      <w:lvlText w:val="•"/>
      <w:lvlJc w:val="left"/>
      <w:pPr>
        <w:ind w:left="5592" w:hanging="284"/>
      </w:pPr>
      <w:rPr>
        <w:rFonts w:hint="default"/>
        <w:lang w:val="ms" w:eastAsia="en-US" w:bidi="ar-SA"/>
      </w:rPr>
    </w:lvl>
    <w:lvl w:ilvl="7">
      <w:start w:val="0"/>
      <w:numFmt w:val="bullet"/>
      <w:lvlText w:val="•"/>
      <w:lvlJc w:val="left"/>
      <w:pPr>
        <w:ind w:left="6499" w:hanging="284"/>
      </w:pPr>
      <w:rPr>
        <w:rFonts w:hint="default"/>
        <w:lang w:val="ms" w:eastAsia="en-US" w:bidi="ar-SA"/>
      </w:rPr>
    </w:lvl>
    <w:lvl w:ilvl="8">
      <w:start w:val="0"/>
      <w:numFmt w:val="bullet"/>
      <w:lvlText w:val="•"/>
      <w:lvlJc w:val="left"/>
      <w:pPr>
        <w:ind w:left="7406" w:hanging="284"/>
      </w:pPr>
      <w:rPr>
        <w:rFonts w:hint="default"/>
        <w:lang w:val="ms" w:eastAsia="en-US" w:bidi="ar-SA"/>
      </w:rPr>
    </w:lvl>
  </w:abstractNum>
  <w:abstractNum w:abstractNumId="17">
    <w:multiLevelType w:val="hybridMultilevel"/>
    <w:lvl w:ilvl="0">
      <w:start w:val="3"/>
      <w:numFmt w:val="decimal"/>
      <w:lvlText w:val="%1"/>
      <w:lvlJc w:val="left"/>
      <w:pPr>
        <w:ind w:left="1069" w:hanging="360"/>
        <w:jc w:val="left"/>
      </w:pPr>
      <w:rPr>
        <w:rFonts w:hint="default"/>
        <w:lang w:val="ms" w:eastAsia="en-US" w:bidi="ar-SA"/>
      </w:rPr>
    </w:lvl>
    <w:lvl w:ilvl="1">
      <w:start w:val="5"/>
      <w:numFmt w:val="decimal"/>
      <w:lvlText w:val="%1.%2"/>
      <w:lvlJc w:val="left"/>
      <w:pPr>
        <w:ind w:left="1069"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232" w:hanging="240"/>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0"/>
      <w:numFmt w:val="bullet"/>
      <w:lvlText w:val="•"/>
      <w:lvlJc w:val="left"/>
      <w:pPr>
        <w:ind w:left="3013" w:hanging="240"/>
      </w:pPr>
      <w:rPr>
        <w:rFonts w:hint="default"/>
        <w:lang w:val="ms" w:eastAsia="en-US" w:bidi="ar-SA"/>
      </w:rPr>
    </w:lvl>
    <w:lvl w:ilvl="4">
      <w:start w:val="0"/>
      <w:numFmt w:val="bullet"/>
      <w:lvlText w:val="•"/>
      <w:lvlJc w:val="left"/>
      <w:pPr>
        <w:ind w:left="3899" w:hanging="240"/>
      </w:pPr>
      <w:rPr>
        <w:rFonts w:hint="default"/>
        <w:lang w:val="ms" w:eastAsia="en-US" w:bidi="ar-SA"/>
      </w:rPr>
    </w:lvl>
    <w:lvl w:ilvl="5">
      <w:start w:val="0"/>
      <w:numFmt w:val="bullet"/>
      <w:lvlText w:val="•"/>
      <w:lvlJc w:val="left"/>
      <w:pPr>
        <w:ind w:left="4786" w:hanging="240"/>
      </w:pPr>
      <w:rPr>
        <w:rFonts w:hint="default"/>
        <w:lang w:val="ms" w:eastAsia="en-US" w:bidi="ar-SA"/>
      </w:rPr>
    </w:lvl>
    <w:lvl w:ilvl="6">
      <w:start w:val="0"/>
      <w:numFmt w:val="bullet"/>
      <w:lvlText w:val="•"/>
      <w:lvlJc w:val="left"/>
      <w:pPr>
        <w:ind w:left="5672" w:hanging="240"/>
      </w:pPr>
      <w:rPr>
        <w:rFonts w:hint="default"/>
        <w:lang w:val="ms" w:eastAsia="en-US" w:bidi="ar-SA"/>
      </w:rPr>
    </w:lvl>
    <w:lvl w:ilvl="7">
      <w:start w:val="0"/>
      <w:numFmt w:val="bullet"/>
      <w:lvlText w:val="•"/>
      <w:lvlJc w:val="left"/>
      <w:pPr>
        <w:ind w:left="6559" w:hanging="240"/>
      </w:pPr>
      <w:rPr>
        <w:rFonts w:hint="default"/>
        <w:lang w:val="ms" w:eastAsia="en-US" w:bidi="ar-SA"/>
      </w:rPr>
    </w:lvl>
    <w:lvl w:ilvl="8">
      <w:start w:val="0"/>
      <w:numFmt w:val="bullet"/>
      <w:lvlText w:val="•"/>
      <w:lvlJc w:val="left"/>
      <w:pPr>
        <w:ind w:left="7446" w:hanging="240"/>
      </w:pPr>
      <w:rPr>
        <w:rFonts w:hint="default"/>
        <w:lang w:val="ms" w:eastAsia="en-US" w:bidi="ar-SA"/>
      </w:rPr>
    </w:lvl>
  </w:abstractNum>
  <w:abstractNum w:abstractNumId="16">
    <w:multiLevelType w:val="hybridMultilevel"/>
    <w:lvl w:ilvl="0">
      <w:start w:val="1"/>
      <w:numFmt w:val="decimal"/>
      <w:lvlText w:val="%1)"/>
      <w:lvlJc w:val="left"/>
      <w:pPr>
        <w:ind w:left="1559" w:hanging="286"/>
        <w:jc w:val="righ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325" w:hanging="286"/>
      </w:pPr>
      <w:rPr>
        <w:rFonts w:hint="default"/>
        <w:lang w:val="ms" w:eastAsia="en-US" w:bidi="ar-SA"/>
      </w:rPr>
    </w:lvl>
    <w:lvl w:ilvl="2">
      <w:start w:val="0"/>
      <w:numFmt w:val="bullet"/>
      <w:lvlText w:val="•"/>
      <w:lvlJc w:val="left"/>
      <w:pPr>
        <w:ind w:left="3091" w:hanging="286"/>
      </w:pPr>
      <w:rPr>
        <w:rFonts w:hint="default"/>
        <w:lang w:val="ms" w:eastAsia="en-US" w:bidi="ar-SA"/>
      </w:rPr>
    </w:lvl>
    <w:lvl w:ilvl="3">
      <w:start w:val="0"/>
      <w:numFmt w:val="bullet"/>
      <w:lvlText w:val="•"/>
      <w:lvlJc w:val="left"/>
      <w:pPr>
        <w:ind w:left="3857" w:hanging="286"/>
      </w:pPr>
      <w:rPr>
        <w:rFonts w:hint="default"/>
        <w:lang w:val="ms" w:eastAsia="en-US" w:bidi="ar-SA"/>
      </w:rPr>
    </w:lvl>
    <w:lvl w:ilvl="4">
      <w:start w:val="0"/>
      <w:numFmt w:val="bullet"/>
      <w:lvlText w:val="•"/>
      <w:lvlJc w:val="left"/>
      <w:pPr>
        <w:ind w:left="4623" w:hanging="286"/>
      </w:pPr>
      <w:rPr>
        <w:rFonts w:hint="default"/>
        <w:lang w:val="ms" w:eastAsia="en-US" w:bidi="ar-SA"/>
      </w:rPr>
    </w:lvl>
    <w:lvl w:ilvl="5">
      <w:start w:val="0"/>
      <w:numFmt w:val="bullet"/>
      <w:lvlText w:val="•"/>
      <w:lvlJc w:val="left"/>
      <w:pPr>
        <w:ind w:left="5389" w:hanging="286"/>
      </w:pPr>
      <w:rPr>
        <w:rFonts w:hint="default"/>
        <w:lang w:val="ms" w:eastAsia="en-US" w:bidi="ar-SA"/>
      </w:rPr>
    </w:lvl>
    <w:lvl w:ilvl="6">
      <w:start w:val="0"/>
      <w:numFmt w:val="bullet"/>
      <w:lvlText w:val="•"/>
      <w:lvlJc w:val="left"/>
      <w:pPr>
        <w:ind w:left="6155" w:hanging="286"/>
      </w:pPr>
      <w:rPr>
        <w:rFonts w:hint="default"/>
        <w:lang w:val="ms" w:eastAsia="en-US" w:bidi="ar-SA"/>
      </w:rPr>
    </w:lvl>
    <w:lvl w:ilvl="7">
      <w:start w:val="0"/>
      <w:numFmt w:val="bullet"/>
      <w:lvlText w:val="•"/>
      <w:lvlJc w:val="left"/>
      <w:pPr>
        <w:ind w:left="6921" w:hanging="286"/>
      </w:pPr>
      <w:rPr>
        <w:rFonts w:hint="default"/>
        <w:lang w:val="ms" w:eastAsia="en-US" w:bidi="ar-SA"/>
      </w:rPr>
    </w:lvl>
    <w:lvl w:ilvl="8">
      <w:start w:val="0"/>
      <w:numFmt w:val="bullet"/>
      <w:lvlText w:val="•"/>
      <w:lvlJc w:val="left"/>
      <w:pPr>
        <w:ind w:left="7687" w:hanging="286"/>
      </w:pPr>
      <w:rPr>
        <w:rFonts w:hint="default"/>
        <w:lang w:val="ms" w:eastAsia="en-US" w:bidi="ar-SA"/>
      </w:rPr>
    </w:lvl>
  </w:abstractNum>
  <w:abstractNum w:abstractNumId="15">
    <w:multiLevelType w:val="hybridMultilevel"/>
    <w:lvl w:ilvl="0">
      <w:start w:val="1"/>
      <w:numFmt w:val="decimal"/>
      <w:lvlText w:val="%1)"/>
      <w:lvlJc w:val="left"/>
      <w:pPr>
        <w:ind w:left="1561" w:hanging="288"/>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decimal"/>
      <w:lvlText w:val="%1.%2"/>
      <w:lvlJc w:val="left"/>
      <w:pPr>
        <w:ind w:left="1069"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561" w:hanging="288"/>
        <w:jc w:val="left"/>
      </w:pPr>
      <w:rPr>
        <w:rFonts w:hint="default"/>
        <w:spacing w:val="0"/>
        <w:w w:val="100"/>
        <w:lang w:val="ms" w:eastAsia="en-US" w:bidi="ar-SA"/>
      </w:rPr>
    </w:lvl>
    <w:lvl w:ilvl="3">
      <w:start w:val="1"/>
      <w:numFmt w:val="decimal"/>
      <w:lvlText w:val="%4."/>
      <w:lvlJc w:val="left"/>
      <w:pPr>
        <w:ind w:left="1561" w:hanging="288"/>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0"/>
      <w:numFmt w:val="bullet"/>
      <w:lvlText w:val="•"/>
      <w:lvlJc w:val="left"/>
      <w:pPr>
        <w:ind w:left="3474" w:hanging="288"/>
      </w:pPr>
      <w:rPr>
        <w:rFonts w:hint="default"/>
        <w:lang w:val="ms" w:eastAsia="en-US" w:bidi="ar-SA"/>
      </w:rPr>
    </w:lvl>
    <w:lvl w:ilvl="5">
      <w:start w:val="0"/>
      <w:numFmt w:val="bullet"/>
      <w:lvlText w:val="•"/>
      <w:lvlJc w:val="left"/>
      <w:pPr>
        <w:ind w:left="4432" w:hanging="288"/>
      </w:pPr>
      <w:rPr>
        <w:rFonts w:hint="default"/>
        <w:lang w:val="ms" w:eastAsia="en-US" w:bidi="ar-SA"/>
      </w:rPr>
    </w:lvl>
    <w:lvl w:ilvl="6">
      <w:start w:val="0"/>
      <w:numFmt w:val="bullet"/>
      <w:lvlText w:val="•"/>
      <w:lvlJc w:val="left"/>
      <w:pPr>
        <w:ind w:left="5389" w:hanging="288"/>
      </w:pPr>
      <w:rPr>
        <w:rFonts w:hint="default"/>
        <w:lang w:val="ms" w:eastAsia="en-US" w:bidi="ar-SA"/>
      </w:rPr>
    </w:lvl>
    <w:lvl w:ilvl="7">
      <w:start w:val="0"/>
      <w:numFmt w:val="bullet"/>
      <w:lvlText w:val="•"/>
      <w:lvlJc w:val="left"/>
      <w:pPr>
        <w:ind w:left="6347" w:hanging="288"/>
      </w:pPr>
      <w:rPr>
        <w:rFonts w:hint="default"/>
        <w:lang w:val="ms" w:eastAsia="en-US" w:bidi="ar-SA"/>
      </w:rPr>
    </w:lvl>
    <w:lvl w:ilvl="8">
      <w:start w:val="0"/>
      <w:numFmt w:val="bullet"/>
      <w:lvlText w:val="•"/>
      <w:lvlJc w:val="left"/>
      <w:pPr>
        <w:ind w:left="7304" w:hanging="288"/>
      </w:pPr>
      <w:rPr>
        <w:rFonts w:hint="default"/>
        <w:lang w:val="ms" w:eastAsia="en-US" w:bidi="ar-SA"/>
      </w:rPr>
    </w:lvl>
  </w:abstractNum>
  <w:abstractNum w:abstractNumId="14">
    <w:multiLevelType w:val="hybridMultilevel"/>
    <w:lvl w:ilvl="0">
      <w:start w:val="1"/>
      <w:numFmt w:val="decimal"/>
      <w:lvlText w:val="%1."/>
      <w:lvlJc w:val="left"/>
      <w:pPr>
        <w:ind w:left="1232" w:hanging="24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037" w:hanging="240"/>
      </w:pPr>
      <w:rPr>
        <w:rFonts w:hint="default"/>
        <w:lang w:val="ms" w:eastAsia="en-US" w:bidi="ar-SA"/>
      </w:rPr>
    </w:lvl>
    <w:lvl w:ilvl="2">
      <w:start w:val="0"/>
      <w:numFmt w:val="bullet"/>
      <w:lvlText w:val="•"/>
      <w:lvlJc w:val="left"/>
      <w:pPr>
        <w:ind w:left="2835" w:hanging="240"/>
      </w:pPr>
      <w:rPr>
        <w:rFonts w:hint="default"/>
        <w:lang w:val="ms" w:eastAsia="en-US" w:bidi="ar-SA"/>
      </w:rPr>
    </w:lvl>
    <w:lvl w:ilvl="3">
      <w:start w:val="0"/>
      <w:numFmt w:val="bullet"/>
      <w:lvlText w:val="•"/>
      <w:lvlJc w:val="left"/>
      <w:pPr>
        <w:ind w:left="3633" w:hanging="240"/>
      </w:pPr>
      <w:rPr>
        <w:rFonts w:hint="default"/>
        <w:lang w:val="ms" w:eastAsia="en-US" w:bidi="ar-SA"/>
      </w:rPr>
    </w:lvl>
    <w:lvl w:ilvl="4">
      <w:start w:val="0"/>
      <w:numFmt w:val="bullet"/>
      <w:lvlText w:val="•"/>
      <w:lvlJc w:val="left"/>
      <w:pPr>
        <w:ind w:left="4431" w:hanging="240"/>
      </w:pPr>
      <w:rPr>
        <w:rFonts w:hint="default"/>
        <w:lang w:val="ms" w:eastAsia="en-US" w:bidi="ar-SA"/>
      </w:rPr>
    </w:lvl>
    <w:lvl w:ilvl="5">
      <w:start w:val="0"/>
      <w:numFmt w:val="bullet"/>
      <w:lvlText w:val="•"/>
      <w:lvlJc w:val="left"/>
      <w:pPr>
        <w:ind w:left="5229" w:hanging="240"/>
      </w:pPr>
      <w:rPr>
        <w:rFonts w:hint="default"/>
        <w:lang w:val="ms" w:eastAsia="en-US" w:bidi="ar-SA"/>
      </w:rPr>
    </w:lvl>
    <w:lvl w:ilvl="6">
      <w:start w:val="0"/>
      <w:numFmt w:val="bullet"/>
      <w:lvlText w:val="•"/>
      <w:lvlJc w:val="left"/>
      <w:pPr>
        <w:ind w:left="6027" w:hanging="240"/>
      </w:pPr>
      <w:rPr>
        <w:rFonts w:hint="default"/>
        <w:lang w:val="ms" w:eastAsia="en-US" w:bidi="ar-SA"/>
      </w:rPr>
    </w:lvl>
    <w:lvl w:ilvl="7">
      <w:start w:val="0"/>
      <w:numFmt w:val="bullet"/>
      <w:lvlText w:val="•"/>
      <w:lvlJc w:val="left"/>
      <w:pPr>
        <w:ind w:left="6825" w:hanging="240"/>
      </w:pPr>
      <w:rPr>
        <w:rFonts w:hint="default"/>
        <w:lang w:val="ms" w:eastAsia="en-US" w:bidi="ar-SA"/>
      </w:rPr>
    </w:lvl>
    <w:lvl w:ilvl="8">
      <w:start w:val="0"/>
      <w:numFmt w:val="bullet"/>
      <w:lvlText w:val="•"/>
      <w:lvlJc w:val="left"/>
      <w:pPr>
        <w:ind w:left="7623" w:hanging="240"/>
      </w:pPr>
      <w:rPr>
        <w:rFonts w:hint="default"/>
        <w:lang w:val="ms" w:eastAsia="en-US" w:bidi="ar-SA"/>
      </w:rPr>
    </w:lvl>
  </w:abstractNum>
  <w:abstractNum w:abstractNumId="13">
    <w:multiLevelType w:val="hybridMultilevel"/>
    <w:lvl w:ilvl="0">
      <w:start w:val="1"/>
      <w:numFmt w:val="decimal"/>
      <w:lvlText w:val="%1."/>
      <w:lvlJc w:val="left"/>
      <w:pPr>
        <w:ind w:left="1232" w:hanging="24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037" w:hanging="240"/>
      </w:pPr>
      <w:rPr>
        <w:rFonts w:hint="default"/>
        <w:lang w:val="ms" w:eastAsia="en-US" w:bidi="ar-SA"/>
      </w:rPr>
    </w:lvl>
    <w:lvl w:ilvl="2">
      <w:start w:val="0"/>
      <w:numFmt w:val="bullet"/>
      <w:lvlText w:val="•"/>
      <w:lvlJc w:val="left"/>
      <w:pPr>
        <w:ind w:left="2835" w:hanging="240"/>
      </w:pPr>
      <w:rPr>
        <w:rFonts w:hint="default"/>
        <w:lang w:val="ms" w:eastAsia="en-US" w:bidi="ar-SA"/>
      </w:rPr>
    </w:lvl>
    <w:lvl w:ilvl="3">
      <w:start w:val="0"/>
      <w:numFmt w:val="bullet"/>
      <w:lvlText w:val="•"/>
      <w:lvlJc w:val="left"/>
      <w:pPr>
        <w:ind w:left="3633" w:hanging="240"/>
      </w:pPr>
      <w:rPr>
        <w:rFonts w:hint="default"/>
        <w:lang w:val="ms" w:eastAsia="en-US" w:bidi="ar-SA"/>
      </w:rPr>
    </w:lvl>
    <w:lvl w:ilvl="4">
      <w:start w:val="0"/>
      <w:numFmt w:val="bullet"/>
      <w:lvlText w:val="•"/>
      <w:lvlJc w:val="left"/>
      <w:pPr>
        <w:ind w:left="4431" w:hanging="240"/>
      </w:pPr>
      <w:rPr>
        <w:rFonts w:hint="default"/>
        <w:lang w:val="ms" w:eastAsia="en-US" w:bidi="ar-SA"/>
      </w:rPr>
    </w:lvl>
    <w:lvl w:ilvl="5">
      <w:start w:val="0"/>
      <w:numFmt w:val="bullet"/>
      <w:lvlText w:val="•"/>
      <w:lvlJc w:val="left"/>
      <w:pPr>
        <w:ind w:left="5229" w:hanging="240"/>
      </w:pPr>
      <w:rPr>
        <w:rFonts w:hint="default"/>
        <w:lang w:val="ms" w:eastAsia="en-US" w:bidi="ar-SA"/>
      </w:rPr>
    </w:lvl>
    <w:lvl w:ilvl="6">
      <w:start w:val="0"/>
      <w:numFmt w:val="bullet"/>
      <w:lvlText w:val="•"/>
      <w:lvlJc w:val="left"/>
      <w:pPr>
        <w:ind w:left="6027" w:hanging="240"/>
      </w:pPr>
      <w:rPr>
        <w:rFonts w:hint="default"/>
        <w:lang w:val="ms" w:eastAsia="en-US" w:bidi="ar-SA"/>
      </w:rPr>
    </w:lvl>
    <w:lvl w:ilvl="7">
      <w:start w:val="0"/>
      <w:numFmt w:val="bullet"/>
      <w:lvlText w:val="•"/>
      <w:lvlJc w:val="left"/>
      <w:pPr>
        <w:ind w:left="6825" w:hanging="240"/>
      </w:pPr>
      <w:rPr>
        <w:rFonts w:hint="default"/>
        <w:lang w:val="ms" w:eastAsia="en-US" w:bidi="ar-SA"/>
      </w:rPr>
    </w:lvl>
    <w:lvl w:ilvl="8">
      <w:start w:val="0"/>
      <w:numFmt w:val="bullet"/>
      <w:lvlText w:val="•"/>
      <w:lvlJc w:val="left"/>
      <w:pPr>
        <w:ind w:left="7623" w:hanging="240"/>
      </w:pPr>
      <w:rPr>
        <w:rFonts w:hint="default"/>
        <w:lang w:val="ms" w:eastAsia="en-US" w:bidi="ar-SA"/>
      </w:rPr>
    </w:lvl>
  </w:abstractNum>
  <w:abstractNum w:abstractNumId="12">
    <w:multiLevelType w:val="hybridMultilevel"/>
    <w:lvl w:ilvl="0">
      <w:start w:val="1"/>
      <w:numFmt w:val="decimal"/>
      <w:lvlText w:val="%1."/>
      <w:lvlJc w:val="left"/>
      <w:pPr>
        <w:ind w:left="1273"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073" w:hanging="284"/>
      </w:pPr>
      <w:rPr>
        <w:rFonts w:hint="default"/>
        <w:lang w:val="ms" w:eastAsia="en-US" w:bidi="ar-SA"/>
      </w:rPr>
    </w:lvl>
    <w:lvl w:ilvl="2">
      <w:start w:val="0"/>
      <w:numFmt w:val="bullet"/>
      <w:lvlText w:val="•"/>
      <w:lvlJc w:val="left"/>
      <w:pPr>
        <w:ind w:left="2867" w:hanging="284"/>
      </w:pPr>
      <w:rPr>
        <w:rFonts w:hint="default"/>
        <w:lang w:val="ms" w:eastAsia="en-US" w:bidi="ar-SA"/>
      </w:rPr>
    </w:lvl>
    <w:lvl w:ilvl="3">
      <w:start w:val="0"/>
      <w:numFmt w:val="bullet"/>
      <w:lvlText w:val="•"/>
      <w:lvlJc w:val="left"/>
      <w:pPr>
        <w:ind w:left="3661" w:hanging="284"/>
      </w:pPr>
      <w:rPr>
        <w:rFonts w:hint="default"/>
        <w:lang w:val="ms" w:eastAsia="en-US" w:bidi="ar-SA"/>
      </w:rPr>
    </w:lvl>
    <w:lvl w:ilvl="4">
      <w:start w:val="0"/>
      <w:numFmt w:val="bullet"/>
      <w:lvlText w:val="•"/>
      <w:lvlJc w:val="left"/>
      <w:pPr>
        <w:ind w:left="4455" w:hanging="284"/>
      </w:pPr>
      <w:rPr>
        <w:rFonts w:hint="default"/>
        <w:lang w:val="ms" w:eastAsia="en-US" w:bidi="ar-SA"/>
      </w:rPr>
    </w:lvl>
    <w:lvl w:ilvl="5">
      <w:start w:val="0"/>
      <w:numFmt w:val="bullet"/>
      <w:lvlText w:val="•"/>
      <w:lvlJc w:val="left"/>
      <w:pPr>
        <w:ind w:left="5249" w:hanging="284"/>
      </w:pPr>
      <w:rPr>
        <w:rFonts w:hint="default"/>
        <w:lang w:val="ms" w:eastAsia="en-US" w:bidi="ar-SA"/>
      </w:rPr>
    </w:lvl>
    <w:lvl w:ilvl="6">
      <w:start w:val="0"/>
      <w:numFmt w:val="bullet"/>
      <w:lvlText w:val="•"/>
      <w:lvlJc w:val="left"/>
      <w:pPr>
        <w:ind w:left="6043" w:hanging="284"/>
      </w:pPr>
      <w:rPr>
        <w:rFonts w:hint="default"/>
        <w:lang w:val="ms" w:eastAsia="en-US" w:bidi="ar-SA"/>
      </w:rPr>
    </w:lvl>
    <w:lvl w:ilvl="7">
      <w:start w:val="0"/>
      <w:numFmt w:val="bullet"/>
      <w:lvlText w:val="•"/>
      <w:lvlJc w:val="left"/>
      <w:pPr>
        <w:ind w:left="6837" w:hanging="284"/>
      </w:pPr>
      <w:rPr>
        <w:rFonts w:hint="default"/>
        <w:lang w:val="ms" w:eastAsia="en-US" w:bidi="ar-SA"/>
      </w:rPr>
    </w:lvl>
    <w:lvl w:ilvl="8">
      <w:start w:val="0"/>
      <w:numFmt w:val="bullet"/>
      <w:lvlText w:val="•"/>
      <w:lvlJc w:val="left"/>
      <w:pPr>
        <w:ind w:left="7631" w:hanging="284"/>
      </w:pPr>
      <w:rPr>
        <w:rFonts w:hint="default"/>
        <w:lang w:val="ms" w:eastAsia="en-US" w:bidi="ar-SA"/>
      </w:rPr>
    </w:lvl>
  </w:abstractNum>
  <w:abstractNum w:abstractNumId="11">
    <w:multiLevelType w:val="hybridMultilevel"/>
    <w:lvl w:ilvl="0">
      <w:start w:val="1"/>
      <w:numFmt w:val="decimal"/>
      <w:lvlText w:val="%1."/>
      <w:lvlJc w:val="left"/>
      <w:pPr>
        <w:ind w:left="1273" w:hanging="281"/>
        <w:jc w:val="left"/>
      </w:pPr>
      <w:rPr>
        <w:rFonts w:hint="default" w:ascii="Arial MT" w:hAnsi="Arial MT" w:eastAsia="Arial MT" w:cs="Arial MT"/>
        <w:b w:val="0"/>
        <w:bCs w:val="0"/>
        <w:i w:val="0"/>
        <w:iCs w:val="0"/>
        <w:spacing w:val="0"/>
        <w:w w:val="96"/>
        <w:sz w:val="20"/>
        <w:szCs w:val="20"/>
        <w:lang w:val="ms" w:eastAsia="en-US" w:bidi="ar-SA"/>
      </w:rPr>
    </w:lvl>
    <w:lvl w:ilvl="1">
      <w:start w:val="1"/>
      <w:numFmt w:val="decimal"/>
      <w:lvlText w:val="%2."/>
      <w:lvlJc w:val="left"/>
      <w:pPr>
        <w:ind w:left="1273" w:hanging="284"/>
        <w:jc w:val="left"/>
      </w:pPr>
      <w:rPr>
        <w:rFonts w:hint="default" w:ascii="Arial MT" w:hAnsi="Arial MT" w:eastAsia="Arial MT" w:cs="Arial MT"/>
        <w:b w:val="0"/>
        <w:bCs w:val="0"/>
        <w:i w:val="0"/>
        <w:iCs w:val="0"/>
        <w:spacing w:val="0"/>
        <w:w w:val="96"/>
        <w:sz w:val="20"/>
        <w:szCs w:val="20"/>
        <w:lang w:val="ms" w:eastAsia="en-US" w:bidi="ar-SA"/>
      </w:rPr>
    </w:lvl>
    <w:lvl w:ilvl="2">
      <w:start w:val="0"/>
      <w:numFmt w:val="bullet"/>
      <w:lvlText w:val="•"/>
      <w:lvlJc w:val="left"/>
      <w:pPr>
        <w:ind w:left="2867" w:hanging="284"/>
      </w:pPr>
      <w:rPr>
        <w:rFonts w:hint="default"/>
        <w:lang w:val="ms" w:eastAsia="en-US" w:bidi="ar-SA"/>
      </w:rPr>
    </w:lvl>
    <w:lvl w:ilvl="3">
      <w:start w:val="0"/>
      <w:numFmt w:val="bullet"/>
      <w:lvlText w:val="•"/>
      <w:lvlJc w:val="left"/>
      <w:pPr>
        <w:ind w:left="3661" w:hanging="284"/>
      </w:pPr>
      <w:rPr>
        <w:rFonts w:hint="default"/>
        <w:lang w:val="ms" w:eastAsia="en-US" w:bidi="ar-SA"/>
      </w:rPr>
    </w:lvl>
    <w:lvl w:ilvl="4">
      <w:start w:val="0"/>
      <w:numFmt w:val="bullet"/>
      <w:lvlText w:val="•"/>
      <w:lvlJc w:val="left"/>
      <w:pPr>
        <w:ind w:left="4455" w:hanging="284"/>
      </w:pPr>
      <w:rPr>
        <w:rFonts w:hint="default"/>
        <w:lang w:val="ms" w:eastAsia="en-US" w:bidi="ar-SA"/>
      </w:rPr>
    </w:lvl>
    <w:lvl w:ilvl="5">
      <w:start w:val="0"/>
      <w:numFmt w:val="bullet"/>
      <w:lvlText w:val="•"/>
      <w:lvlJc w:val="left"/>
      <w:pPr>
        <w:ind w:left="5249" w:hanging="284"/>
      </w:pPr>
      <w:rPr>
        <w:rFonts w:hint="default"/>
        <w:lang w:val="ms" w:eastAsia="en-US" w:bidi="ar-SA"/>
      </w:rPr>
    </w:lvl>
    <w:lvl w:ilvl="6">
      <w:start w:val="0"/>
      <w:numFmt w:val="bullet"/>
      <w:lvlText w:val="•"/>
      <w:lvlJc w:val="left"/>
      <w:pPr>
        <w:ind w:left="6043" w:hanging="284"/>
      </w:pPr>
      <w:rPr>
        <w:rFonts w:hint="default"/>
        <w:lang w:val="ms" w:eastAsia="en-US" w:bidi="ar-SA"/>
      </w:rPr>
    </w:lvl>
    <w:lvl w:ilvl="7">
      <w:start w:val="0"/>
      <w:numFmt w:val="bullet"/>
      <w:lvlText w:val="•"/>
      <w:lvlJc w:val="left"/>
      <w:pPr>
        <w:ind w:left="6837" w:hanging="284"/>
      </w:pPr>
      <w:rPr>
        <w:rFonts w:hint="default"/>
        <w:lang w:val="ms" w:eastAsia="en-US" w:bidi="ar-SA"/>
      </w:rPr>
    </w:lvl>
    <w:lvl w:ilvl="8">
      <w:start w:val="0"/>
      <w:numFmt w:val="bullet"/>
      <w:lvlText w:val="•"/>
      <w:lvlJc w:val="left"/>
      <w:pPr>
        <w:ind w:left="7631" w:hanging="284"/>
      </w:pPr>
      <w:rPr>
        <w:rFonts w:hint="default"/>
        <w:lang w:val="ms" w:eastAsia="en-US" w:bidi="ar-SA"/>
      </w:rPr>
    </w:lvl>
  </w:abstractNum>
  <w:abstractNum w:abstractNumId="10">
    <w:multiLevelType w:val="hybridMultilevel"/>
    <w:lvl w:ilvl="0">
      <w:start w:val="2"/>
      <w:numFmt w:val="decimal"/>
      <w:lvlText w:val="%1"/>
      <w:lvlJc w:val="left"/>
      <w:pPr>
        <w:ind w:left="1069" w:hanging="360"/>
        <w:jc w:val="left"/>
      </w:pPr>
      <w:rPr>
        <w:rFonts w:hint="default"/>
        <w:lang w:val="ms" w:eastAsia="en-US" w:bidi="ar-SA"/>
      </w:rPr>
    </w:lvl>
    <w:lvl w:ilvl="1">
      <w:start w:val="1"/>
      <w:numFmt w:val="decimal"/>
      <w:lvlText w:val="%1.%2"/>
      <w:lvlJc w:val="left"/>
      <w:pPr>
        <w:ind w:left="1069"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1.%2.%3"/>
      <w:lvlJc w:val="left"/>
      <w:pPr>
        <w:ind w:left="1249" w:hanging="540"/>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1"/>
      <w:numFmt w:val="decimal"/>
      <w:lvlText w:val="%4."/>
      <w:lvlJc w:val="left"/>
      <w:pPr>
        <w:ind w:left="1273"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1"/>
      <w:numFmt w:val="lowerLetter"/>
      <w:lvlText w:val="%5."/>
      <w:lvlJc w:val="left"/>
      <w:pPr>
        <w:ind w:left="1561" w:hanging="28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5">
      <w:start w:val="0"/>
      <w:numFmt w:val="bullet"/>
      <w:lvlText w:val="•"/>
      <w:lvlJc w:val="left"/>
      <w:pPr>
        <w:ind w:left="2836" w:hanging="284"/>
      </w:pPr>
      <w:rPr>
        <w:rFonts w:hint="default"/>
        <w:lang w:val="ms" w:eastAsia="en-US" w:bidi="ar-SA"/>
      </w:rPr>
    </w:lvl>
    <w:lvl w:ilvl="6">
      <w:start w:val="0"/>
      <w:numFmt w:val="bullet"/>
      <w:lvlText w:val="•"/>
      <w:lvlJc w:val="left"/>
      <w:pPr>
        <w:ind w:left="4113" w:hanging="284"/>
      </w:pPr>
      <w:rPr>
        <w:rFonts w:hint="default"/>
        <w:lang w:val="ms" w:eastAsia="en-US" w:bidi="ar-SA"/>
      </w:rPr>
    </w:lvl>
    <w:lvl w:ilvl="7">
      <w:start w:val="0"/>
      <w:numFmt w:val="bullet"/>
      <w:lvlText w:val="•"/>
      <w:lvlJc w:val="left"/>
      <w:pPr>
        <w:ind w:left="5389" w:hanging="284"/>
      </w:pPr>
      <w:rPr>
        <w:rFonts w:hint="default"/>
        <w:lang w:val="ms" w:eastAsia="en-US" w:bidi="ar-SA"/>
      </w:rPr>
    </w:lvl>
    <w:lvl w:ilvl="8">
      <w:start w:val="0"/>
      <w:numFmt w:val="bullet"/>
      <w:lvlText w:val="•"/>
      <w:lvlJc w:val="left"/>
      <w:pPr>
        <w:ind w:left="6666" w:hanging="284"/>
      </w:pPr>
      <w:rPr>
        <w:rFonts w:hint="default"/>
        <w:lang w:val="ms" w:eastAsia="en-US" w:bidi="ar-SA"/>
      </w:rPr>
    </w:lvl>
  </w:abstractNum>
  <w:abstractNum w:abstractNumId="9">
    <w:multiLevelType w:val="hybridMultilevel"/>
    <w:lvl w:ilvl="0">
      <w:start w:val="1"/>
      <w:numFmt w:val="lowerLetter"/>
      <w:lvlText w:val="%1."/>
      <w:lvlJc w:val="left"/>
      <w:pPr>
        <w:ind w:left="1559" w:hanging="286"/>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1"/>
      <w:numFmt w:val="decimal"/>
      <w:lvlText w:val="%2."/>
      <w:lvlJc w:val="left"/>
      <w:pPr>
        <w:ind w:left="1839" w:hanging="279"/>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659" w:hanging="279"/>
      </w:pPr>
      <w:rPr>
        <w:rFonts w:hint="default"/>
        <w:lang w:val="ms" w:eastAsia="en-US" w:bidi="ar-SA"/>
      </w:rPr>
    </w:lvl>
    <w:lvl w:ilvl="3">
      <w:start w:val="0"/>
      <w:numFmt w:val="bullet"/>
      <w:lvlText w:val="•"/>
      <w:lvlJc w:val="left"/>
      <w:pPr>
        <w:ind w:left="3479" w:hanging="279"/>
      </w:pPr>
      <w:rPr>
        <w:rFonts w:hint="default"/>
        <w:lang w:val="ms" w:eastAsia="en-US" w:bidi="ar-SA"/>
      </w:rPr>
    </w:lvl>
    <w:lvl w:ilvl="4">
      <w:start w:val="0"/>
      <w:numFmt w:val="bullet"/>
      <w:lvlText w:val="•"/>
      <w:lvlJc w:val="left"/>
      <w:pPr>
        <w:ind w:left="4299" w:hanging="279"/>
      </w:pPr>
      <w:rPr>
        <w:rFonts w:hint="default"/>
        <w:lang w:val="ms" w:eastAsia="en-US" w:bidi="ar-SA"/>
      </w:rPr>
    </w:lvl>
    <w:lvl w:ilvl="5">
      <w:start w:val="0"/>
      <w:numFmt w:val="bullet"/>
      <w:lvlText w:val="•"/>
      <w:lvlJc w:val="left"/>
      <w:pPr>
        <w:ind w:left="5119" w:hanging="279"/>
      </w:pPr>
      <w:rPr>
        <w:rFonts w:hint="default"/>
        <w:lang w:val="ms" w:eastAsia="en-US" w:bidi="ar-SA"/>
      </w:rPr>
    </w:lvl>
    <w:lvl w:ilvl="6">
      <w:start w:val="0"/>
      <w:numFmt w:val="bullet"/>
      <w:lvlText w:val="•"/>
      <w:lvlJc w:val="left"/>
      <w:pPr>
        <w:ind w:left="5939" w:hanging="279"/>
      </w:pPr>
      <w:rPr>
        <w:rFonts w:hint="default"/>
        <w:lang w:val="ms" w:eastAsia="en-US" w:bidi="ar-SA"/>
      </w:rPr>
    </w:lvl>
    <w:lvl w:ilvl="7">
      <w:start w:val="0"/>
      <w:numFmt w:val="bullet"/>
      <w:lvlText w:val="•"/>
      <w:lvlJc w:val="left"/>
      <w:pPr>
        <w:ind w:left="6759" w:hanging="279"/>
      </w:pPr>
      <w:rPr>
        <w:rFonts w:hint="default"/>
        <w:lang w:val="ms" w:eastAsia="en-US" w:bidi="ar-SA"/>
      </w:rPr>
    </w:lvl>
    <w:lvl w:ilvl="8">
      <w:start w:val="0"/>
      <w:numFmt w:val="bullet"/>
      <w:lvlText w:val="•"/>
      <w:lvlJc w:val="left"/>
      <w:pPr>
        <w:ind w:left="7579" w:hanging="279"/>
      </w:pPr>
      <w:rPr>
        <w:rFonts w:hint="default"/>
        <w:lang w:val="ms" w:eastAsia="en-US" w:bidi="ar-SA"/>
      </w:rPr>
    </w:lvl>
  </w:abstractNum>
  <w:abstractNum w:abstractNumId="8">
    <w:multiLevelType w:val="hybridMultilevel"/>
    <w:lvl w:ilvl="0">
      <w:start w:val="4"/>
      <w:numFmt w:val="decimal"/>
      <w:lvlText w:val="%1."/>
      <w:lvlJc w:val="left"/>
      <w:pPr>
        <w:ind w:left="1273" w:hanging="281"/>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842" w:hanging="28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659" w:hanging="281"/>
      </w:pPr>
      <w:rPr>
        <w:rFonts w:hint="default"/>
        <w:lang w:val="ms" w:eastAsia="en-US" w:bidi="ar-SA"/>
      </w:rPr>
    </w:lvl>
    <w:lvl w:ilvl="3">
      <w:start w:val="0"/>
      <w:numFmt w:val="bullet"/>
      <w:lvlText w:val="•"/>
      <w:lvlJc w:val="left"/>
      <w:pPr>
        <w:ind w:left="3479" w:hanging="281"/>
      </w:pPr>
      <w:rPr>
        <w:rFonts w:hint="default"/>
        <w:lang w:val="ms" w:eastAsia="en-US" w:bidi="ar-SA"/>
      </w:rPr>
    </w:lvl>
    <w:lvl w:ilvl="4">
      <w:start w:val="0"/>
      <w:numFmt w:val="bullet"/>
      <w:lvlText w:val="•"/>
      <w:lvlJc w:val="left"/>
      <w:pPr>
        <w:ind w:left="4299" w:hanging="281"/>
      </w:pPr>
      <w:rPr>
        <w:rFonts w:hint="default"/>
        <w:lang w:val="ms" w:eastAsia="en-US" w:bidi="ar-SA"/>
      </w:rPr>
    </w:lvl>
    <w:lvl w:ilvl="5">
      <w:start w:val="0"/>
      <w:numFmt w:val="bullet"/>
      <w:lvlText w:val="•"/>
      <w:lvlJc w:val="left"/>
      <w:pPr>
        <w:ind w:left="5119" w:hanging="281"/>
      </w:pPr>
      <w:rPr>
        <w:rFonts w:hint="default"/>
        <w:lang w:val="ms" w:eastAsia="en-US" w:bidi="ar-SA"/>
      </w:rPr>
    </w:lvl>
    <w:lvl w:ilvl="6">
      <w:start w:val="0"/>
      <w:numFmt w:val="bullet"/>
      <w:lvlText w:val="•"/>
      <w:lvlJc w:val="left"/>
      <w:pPr>
        <w:ind w:left="5939" w:hanging="281"/>
      </w:pPr>
      <w:rPr>
        <w:rFonts w:hint="default"/>
        <w:lang w:val="ms" w:eastAsia="en-US" w:bidi="ar-SA"/>
      </w:rPr>
    </w:lvl>
    <w:lvl w:ilvl="7">
      <w:start w:val="0"/>
      <w:numFmt w:val="bullet"/>
      <w:lvlText w:val="•"/>
      <w:lvlJc w:val="left"/>
      <w:pPr>
        <w:ind w:left="6759" w:hanging="281"/>
      </w:pPr>
      <w:rPr>
        <w:rFonts w:hint="default"/>
        <w:lang w:val="ms" w:eastAsia="en-US" w:bidi="ar-SA"/>
      </w:rPr>
    </w:lvl>
    <w:lvl w:ilvl="8">
      <w:start w:val="0"/>
      <w:numFmt w:val="bullet"/>
      <w:lvlText w:val="•"/>
      <w:lvlJc w:val="left"/>
      <w:pPr>
        <w:ind w:left="7579" w:hanging="281"/>
      </w:pPr>
      <w:rPr>
        <w:rFonts w:hint="default"/>
        <w:lang w:val="ms" w:eastAsia="en-US" w:bidi="ar-SA"/>
      </w:rPr>
    </w:lvl>
  </w:abstractNum>
  <w:abstractNum w:abstractNumId="7">
    <w:multiLevelType w:val="hybridMultilevel"/>
    <w:lvl w:ilvl="0">
      <w:start w:val="1"/>
      <w:numFmt w:val="decimal"/>
      <w:lvlText w:val="%1"/>
      <w:lvlJc w:val="left"/>
      <w:pPr>
        <w:ind w:left="1136" w:hanging="428"/>
        <w:jc w:val="left"/>
      </w:pPr>
      <w:rPr>
        <w:rFonts w:hint="default"/>
        <w:lang w:val="ms" w:eastAsia="en-US" w:bidi="ar-SA"/>
      </w:rPr>
    </w:lvl>
    <w:lvl w:ilvl="1">
      <w:start w:val="2"/>
      <w:numFmt w:val="decimal"/>
      <w:lvlText w:val="%1.%2"/>
      <w:lvlJc w:val="left"/>
      <w:pPr>
        <w:ind w:left="1136" w:hanging="42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842" w:hanging="281"/>
        <w:jc w:val="left"/>
      </w:pPr>
      <w:rPr>
        <w:rFonts w:hint="default"/>
        <w:spacing w:val="0"/>
        <w:w w:val="100"/>
        <w:lang w:val="ms" w:eastAsia="en-US" w:bidi="ar-SA"/>
      </w:rPr>
    </w:lvl>
    <w:lvl w:ilvl="3">
      <w:start w:val="0"/>
      <w:numFmt w:val="bullet"/>
      <w:lvlText w:val="•"/>
      <w:lvlJc w:val="left"/>
      <w:pPr>
        <w:ind w:left="3479" w:hanging="281"/>
      </w:pPr>
      <w:rPr>
        <w:rFonts w:hint="default"/>
        <w:lang w:val="ms" w:eastAsia="en-US" w:bidi="ar-SA"/>
      </w:rPr>
    </w:lvl>
    <w:lvl w:ilvl="4">
      <w:start w:val="0"/>
      <w:numFmt w:val="bullet"/>
      <w:lvlText w:val="•"/>
      <w:lvlJc w:val="left"/>
      <w:pPr>
        <w:ind w:left="4299" w:hanging="281"/>
      </w:pPr>
      <w:rPr>
        <w:rFonts w:hint="default"/>
        <w:lang w:val="ms" w:eastAsia="en-US" w:bidi="ar-SA"/>
      </w:rPr>
    </w:lvl>
    <w:lvl w:ilvl="5">
      <w:start w:val="0"/>
      <w:numFmt w:val="bullet"/>
      <w:lvlText w:val="•"/>
      <w:lvlJc w:val="left"/>
      <w:pPr>
        <w:ind w:left="5119" w:hanging="281"/>
      </w:pPr>
      <w:rPr>
        <w:rFonts w:hint="default"/>
        <w:lang w:val="ms" w:eastAsia="en-US" w:bidi="ar-SA"/>
      </w:rPr>
    </w:lvl>
    <w:lvl w:ilvl="6">
      <w:start w:val="0"/>
      <w:numFmt w:val="bullet"/>
      <w:lvlText w:val="•"/>
      <w:lvlJc w:val="left"/>
      <w:pPr>
        <w:ind w:left="5939" w:hanging="281"/>
      </w:pPr>
      <w:rPr>
        <w:rFonts w:hint="default"/>
        <w:lang w:val="ms" w:eastAsia="en-US" w:bidi="ar-SA"/>
      </w:rPr>
    </w:lvl>
    <w:lvl w:ilvl="7">
      <w:start w:val="0"/>
      <w:numFmt w:val="bullet"/>
      <w:lvlText w:val="•"/>
      <w:lvlJc w:val="left"/>
      <w:pPr>
        <w:ind w:left="6759" w:hanging="281"/>
      </w:pPr>
      <w:rPr>
        <w:rFonts w:hint="default"/>
        <w:lang w:val="ms" w:eastAsia="en-US" w:bidi="ar-SA"/>
      </w:rPr>
    </w:lvl>
    <w:lvl w:ilvl="8">
      <w:start w:val="0"/>
      <w:numFmt w:val="bullet"/>
      <w:lvlText w:val="•"/>
      <w:lvlJc w:val="left"/>
      <w:pPr>
        <w:ind w:left="7579" w:hanging="281"/>
      </w:pPr>
      <w:rPr>
        <w:rFonts w:hint="default"/>
        <w:lang w:val="ms" w:eastAsia="en-US" w:bidi="ar-SA"/>
      </w:rPr>
    </w:lvl>
  </w:abstractNum>
  <w:abstractNum w:abstractNumId="6">
    <w:multiLevelType w:val="hybridMultilevel"/>
    <w:lvl w:ilvl="0">
      <w:start w:val="5"/>
      <w:numFmt w:val="decimal"/>
      <w:lvlText w:val="%1"/>
      <w:lvlJc w:val="left"/>
      <w:pPr>
        <w:ind w:left="2202" w:hanging="361"/>
        <w:jc w:val="left"/>
      </w:pPr>
      <w:rPr>
        <w:rFonts w:hint="default"/>
        <w:lang w:val="ms" w:eastAsia="en-US" w:bidi="ar-SA"/>
      </w:rPr>
    </w:lvl>
    <w:lvl w:ilvl="1">
      <w:start w:val="1"/>
      <w:numFmt w:val="decimal"/>
      <w:lvlText w:val="%1.%2"/>
      <w:lvlJc w:val="left"/>
      <w:pPr>
        <w:ind w:left="2202"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3603" w:hanging="361"/>
      </w:pPr>
      <w:rPr>
        <w:rFonts w:hint="default"/>
        <w:lang w:val="ms" w:eastAsia="en-US" w:bidi="ar-SA"/>
      </w:rPr>
    </w:lvl>
    <w:lvl w:ilvl="3">
      <w:start w:val="0"/>
      <w:numFmt w:val="bullet"/>
      <w:lvlText w:val="•"/>
      <w:lvlJc w:val="left"/>
      <w:pPr>
        <w:ind w:left="4305" w:hanging="361"/>
      </w:pPr>
      <w:rPr>
        <w:rFonts w:hint="default"/>
        <w:lang w:val="ms" w:eastAsia="en-US" w:bidi="ar-SA"/>
      </w:rPr>
    </w:lvl>
    <w:lvl w:ilvl="4">
      <w:start w:val="0"/>
      <w:numFmt w:val="bullet"/>
      <w:lvlText w:val="•"/>
      <w:lvlJc w:val="left"/>
      <w:pPr>
        <w:ind w:left="5007" w:hanging="361"/>
      </w:pPr>
      <w:rPr>
        <w:rFonts w:hint="default"/>
        <w:lang w:val="ms" w:eastAsia="en-US" w:bidi="ar-SA"/>
      </w:rPr>
    </w:lvl>
    <w:lvl w:ilvl="5">
      <w:start w:val="0"/>
      <w:numFmt w:val="bullet"/>
      <w:lvlText w:val="•"/>
      <w:lvlJc w:val="left"/>
      <w:pPr>
        <w:ind w:left="5709" w:hanging="361"/>
      </w:pPr>
      <w:rPr>
        <w:rFonts w:hint="default"/>
        <w:lang w:val="ms" w:eastAsia="en-US" w:bidi="ar-SA"/>
      </w:rPr>
    </w:lvl>
    <w:lvl w:ilvl="6">
      <w:start w:val="0"/>
      <w:numFmt w:val="bullet"/>
      <w:lvlText w:val="•"/>
      <w:lvlJc w:val="left"/>
      <w:pPr>
        <w:ind w:left="6411" w:hanging="361"/>
      </w:pPr>
      <w:rPr>
        <w:rFonts w:hint="default"/>
        <w:lang w:val="ms" w:eastAsia="en-US" w:bidi="ar-SA"/>
      </w:rPr>
    </w:lvl>
    <w:lvl w:ilvl="7">
      <w:start w:val="0"/>
      <w:numFmt w:val="bullet"/>
      <w:lvlText w:val="•"/>
      <w:lvlJc w:val="left"/>
      <w:pPr>
        <w:ind w:left="7113" w:hanging="361"/>
      </w:pPr>
      <w:rPr>
        <w:rFonts w:hint="default"/>
        <w:lang w:val="ms" w:eastAsia="en-US" w:bidi="ar-SA"/>
      </w:rPr>
    </w:lvl>
    <w:lvl w:ilvl="8">
      <w:start w:val="0"/>
      <w:numFmt w:val="bullet"/>
      <w:lvlText w:val="•"/>
      <w:lvlJc w:val="left"/>
      <w:pPr>
        <w:ind w:left="7815" w:hanging="361"/>
      </w:pPr>
      <w:rPr>
        <w:rFonts w:hint="default"/>
        <w:lang w:val="ms" w:eastAsia="en-US" w:bidi="ar-SA"/>
      </w:rPr>
    </w:lvl>
  </w:abstractNum>
  <w:abstractNum w:abstractNumId="5">
    <w:multiLevelType w:val="hybridMultilevel"/>
    <w:lvl w:ilvl="0">
      <w:start w:val="4"/>
      <w:numFmt w:val="decimal"/>
      <w:lvlText w:val="%1"/>
      <w:lvlJc w:val="left"/>
      <w:pPr>
        <w:ind w:left="2202" w:hanging="361"/>
        <w:jc w:val="left"/>
      </w:pPr>
      <w:rPr>
        <w:rFonts w:hint="default"/>
        <w:lang w:val="ms" w:eastAsia="en-US" w:bidi="ar-SA"/>
      </w:rPr>
    </w:lvl>
    <w:lvl w:ilvl="1">
      <w:start w:val="1"/>
      <w:numFmt w:val="decimal"/>
      <w:lvlText w:val="%1.%2"/>
      <w:lvlJc w:val="left"/>
      <w:pPr>
        <w:ind w:left="2202"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3603" w:hanging="361"/>
      </w:pPr>
      <w:rPr>
        <w:rFonts w:hint="default"/>
        <w:lang w:val="ms" w:eastAsia="en-US" w:bidi="ar-SA"/>
      </w:rPr>
    </w:lvl>
    <w:lvl w:ilvl="3">
      <w:start w:val="0"/>
      <w:numFmt w:val="bullet"/>
      <w:lvlText w:val="•"/>
      <w:lvlJc w:val="left"/>
      <w:pPr>
        <w:ind w:left="4305" w:hanging="361"/>
      </w:pPr>
      <w:rPr>
        <w:rFonts w:hint="default"/>
        <w:lang w:val="ms" w:eastAsia="en-US" w:bidi="ar-SA"/>
      </w:rPr>
    </w:lvl>
    <w:lvl w:ilvl="4">
      <w:start w:val="0"/>
      <w:numFmt w:val="bullet"/>
      <w:lvlText w:val="•"/>
      <w:lvlJc w:val="left"/>
      <w:pPr>
        <w:ind w:left="5007" w:hanging="361"/>
      </w:pPr>
      <w:rPr>
        <w:rFonts w:hint="default"/>
        <w:lang w:val="ms" w:eastAsia="en-US" w:bidi="ar-SA"/>
      </w:rPr>
    </w:lvl>
    <w:lvl w:ilvl="5">
      <w:start w:val="0"/>
      <w:numFmt w:val="bullet"/>
      <w:lvlText w:val="•"/>
      <w:lvlJc w:val="left"/>
      <w:pPr>
        <w:ind w:left="5709" w:hanging="361"/>
      </w:pPr>
      <w:rPr>
        <w:rFonts w:hint="default"/>
        <w:lang w:val="ms" w:eastAsia="en-US" w:bidi="ar-SA"/>
      </w:rPr>
    </w:lvl>
    <w:lvl w:ilvl="6">
      <w:start w:val="0"/>
      <w:numFmt w:val="bullet"/>
      <w:lvlText w:val="•"/>
      <w:lvlJc w:val="left"/>
      <w:pPr>
        <w:ind w:left="6411" w:hanging="361"/>
      </w:pPr>
      <w:rPr>
        <w:rFonts w:hint="default"/>
        <w:lang w:val="ms" w:eastAsia="en-US" w:bidi="ar-SA"/>
      </w:rPr>
    </w:lvl>
    <w:lvl w:ilvl="7">
      <w:start w:val="0"/>
      <w:numFmt w:val="bullet"/>
      <w:lvlText w:val="•"/>
      <w:lvlJc w:val="left"/>
      <w:pPr>
        <w:ind w:left="7113" w:hanging="361"/>
      </w:pPr>
      <w:rPr>
        <w:rFonts w:hint="default"/>
        <w:lang w:val="ms" w:eastAsia="en-US" w:bidi="ar-SA"/>
      </w:rPr>
    </w:lvl>
    <w:lvl w:ilvl="8">
      <w:start w:val="0"/>
      <w:numFmt w:val="bullet"/>
      <w:lvlText w:val="•"/>
      <w:lvlJc w:val="left"/>
      <w:pPr>
        <w:ind w:left="7815" w:hanging="361"/>
      </w:pPr>
      <w:rPr>
        <w:rFonts w:hint="default"/>
        <w:lang w:val="ms" w:eastAsia="en-US" w:bidi="ar-SA"/>
      </w:rPr>
    </w:lvl>
  </w:abstractNum>
  <w:abstractNum w:abstractNumId="4">
    <w:multiLevelType w:val="hybridMultilevel"/>
    <w:lvl w:ilvl="0">
      <w:start w:val="3"/>
      <w:numFmt w:val="decimal"/>
      <w:lvlText w:val="%1"/>
      <w:lvlJc w:val="left"/>
      <w:pPr>
        <w:ind w:left="2202" w:hanging="361"/>
        <w:jc w:val="left"/>
      </w:pPr>
      <w:rPr>
        <w:rFonts w:hint="default"/>
        <w:lang w:val="ms" w:eastAsia="en-US" w:bidi="ar-SA"/>
      </w:rPr>
    </w:lvl>
    <w:lvl w:ilvl="1">
      <w:start w:val="1"/>
      <w:numFmt w:val="decimal"/>
      <w:lvlText w:val="%1.%2"/>
      <w:lvlJc w:val="left"/>
      <w:pPr>
        <w:ind w:left="2202"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3603" w:hanging="361"/>
      </w:pPr>
      <w:rPr>
        <w:rFonts w:hint="default"/>
        <w:lang w:val="ms" w:eastAsia="en-US" w:bidi="ar-SA"/>
      </w:rPr>
    </w:lvl>
    <w:lvl w:ilvl="3">
      <w:start w:val="0"/>
      <w:numFmt w:val="bullet"/>
      <w:lvlText w:val="•"/>
      <w:lvlJc w:val="left"/>
      <w:pPr>
        <w:ind w:left="4305" w:hanging="361"/>
      </w:pPr>
      <w:rPr>
        <w:rFonts w:hint="default"/>
        <w:lang w:val="ms" w:eastAsia="en-US" w:bidi="ar-SA"/>
      </w:rPr>
    </w:lvl>
    <w:lvl w:ilvl="4">
      <w:start w:val="0"/>
      <w:numFmt w:val="bullet"/>
      <w:lvlText w:val="•"/>
      <w:lvlJc w:val="left"/>
      <w:pPr>
        <w:ind w:left="5007" w:hanging="361"/>
      </w:pPr>
      <w:rPr>
        <w:rFonts w:hint="default"/>
        <w:lang w:val="ms" w:eastAsia="en-US" w:bidi="ar-SA"/>
      </w:rPr>
    </w:lvl>
    <w:lvl w:ilvl="5">
      <w:start w:val="0"/>
      <w:numFmt w:val="bullet"/>
      <w:lvlText w:val="•"/>
      <w:lvlJc w:val="left"/>
      <w:pPr>
        <w:ind w:left="5709" w:hanging="361"/>
      </w:pPr>
      <w:rPr>
        <w:rFonts w:hint="default"/>
        <w:lang w:val="ms" w:eastAsia="en-US" w:bidi="ar-SA"/>
      </w:rPr>
    </w:lvl>
    <w:lvl w:ilvl="6">
      <w:start w:val="0"/>
      <w:numFmt w:val="bullet"/>
      <w:lvlText w:val="•"/>
      <w:lvlJc w:val="left"/>
      <w:pPr>
        <w:ind w:left="6411" w:hanging="361"/>
      </w:pPr>
      <w:rPr>
        <w:rFonts w:hint="default"/>
        <w:lang w:val="ms" w:eastAsia="en-US" w:bidi="ar-SA"/>
      </w:rPr>
    </w:lvl>
    <w:lvl w:ilvl="7">
      <w:start w:val="0"/>
      <w:numFmt w:val="bullet"/>
      <w:lvlText w:val="•"/>
      <w:lvlJc w:val="left"/>
      <w:pPr>
        <w:ind w:left="7113" w:hanging="361"/>
      </w:pPr>
      <w:rPr>
        <w:rFonts w:hint="default"/>
        <w:lang w:val="ms" w:eastAsia="en-US" w:bidi="ar-SA"/>
      </w:rPr>
    </w:lvl>
    <w:lvl w:ilvl="8">
      <w:start w:val="0"/>
      <w:numFmt w:val="bullet"/>
      <w:lvlText w:val="•"/>
      <w:lvlJc w:val="left"/>
      <w:pPr>
        <w:ind w:left="7815" w:hanging="361"/>
      </w:pPr>
      <w:rPr>
        <w:rFonts w:hint="default"/>
        <w:lang w:val="ms" w:eastAsia="en-US" w:bidi="ar-SA"/>
      </w:rPr>
    </w:lvl>
  </w:abstractNum>
  <w:abstractNum w:abstractNumId="3">
    <w:multiLevelType w:val="hybridMultilevel"/>
    <w:lvl w:ilvl="0">
      <w:start w:val="2"/>
      <w:numFmt w:val="decimal"/>
      <w:lvlText w:val="%1"/>
      <w:lvlJc w:val="left"/>
      <w:pPr>
        <w:ind w:left="2210" w:hanging="368"/>
        <w:jc w:val="left"/>
      </w:pPr>
      <w:rPr>
        <w:rFonts w:hint="default"/>
        <w:lang w:val="ms" w:eastAsia="en-US" w:bidi="ar-SA"/>
      </w:rPr>
    </w:lvl>
    <w:lvl w:ilvl="1">
      <w:start w:val="1"/>
      <w:numFmt w:val="decimal"/>
      <w:lvlText w:val="%1.%2"/>
      <w:lvlJc w:val="left"/>
      <w:pPr>
        <w:ind w:left="2210" w:hanging="368"/>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decimal"/>
      <w:lvlText w:val="%1.%2.%3"/>
      <w:lvlJc w:val="left"/>
      <w:pPr>
        <w:ind w:left="2824" w:hanging="555"/>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4242" w:hanging="555"/>
      </w:pPr>
      <w:rPr>
        <w:rFonts w:hint="default"/>
        <w:lang w:val="ms" w:eastAsia="en-US" w:bidi="ar-SA"/>
      </w:rPr>
    </w:lvl>
    <w:lvl w:ilvl="4">
      <w:start w:val="0"/>
      <w:numFmt w:val="bullet"/>
      <w:lvlText w:val="•"/>
      <w:lvlJc w:val="left"/>
      <w:pPr>
        <w:ind w:left="4953" w:hanging="555"/>
      </w:pPr>
      <w:rPr>
        <w:rFonts w:hint="default"/>
        <w:lang w:val="ms" w:eastAsia="en-US" w:bidi="ar-SA"/>
      </w:rPr>
    </w:lvl>
    <w:lvl w:ilvl="5">
      <w:start w:val="0"/>
      <w:numFmt w:val="bullet"/>
      <w:lvlText w:val="•"/>
      <w:lvlJc w:val="left"/>
      <w:pPr>
        <w:ind w:left="5664" w:hanging="555"/>
      </w:pPr>
      <w:rPr>
        <w:rFonts w:hint="default"/>
        <w:lang w:val="ms" w:eastAsia="en-US" w:bidi="ar-SA"/>
      </w:rPr>
    </w:lvl>
    <w:lvl w:ilvl="6">
      <w:start w:val="0"/>
      <w:numFmt w:val="bullet"/>
      <w:lvlText w:val="•"/>
      <w:lvlJc w:val="left"/>
      <w:pPr>
        <w:ind w:left="6375" w:hanging="555"/>
      </w:pPr>
      <w:rPr>
        <w:rFonts w:hint="default"/>
        <w:lang w:val="ms" w:eastAsia="en-US" w:bidi="ar-SA"/>
      </w:rPr>
    </w:lvl>
    <w:lvl w:ilvl="7">
      <w:start w:val="0"/>
      <w:numFmt w:val="bullet"/>
      <w:lvlText w:val="•"/>
      <w:lvlJc w:val="left"/>
      <w:pPr>
        <w:ind w:left="7086" w:hanging="555"/>
      </w:pPr>
      <w:rPr>
        <w:rFonts w:hint="default"/>
        <w:lang w:val="ms" w:eastAsia="en-US" w:bidi="ar-SA"/>
      </w:rPr>
    </w:lvl>
    <w:lvl w:ilvl="8">
      <w:start w:val="0"/>
      <w:numFmt w:val="bullet"/>
      <w:lvlText w:val="•"/>
      <w:lvlJc w:val="left"/>
      <w:pPr>
        <w:ind w:left="7797" w:hanging="555"/>
      </w:pPr>
      <w:rPr>
        <w:rFonts w:hint="default"/>
        <w:lang w:val="ms" w:eastAsia="en-US" w:bidi="ar-SA"/>
      </w:rPr>
    </w:lvl>
  </w:abstractNum>
  <w:abstractNum w:abstractNumId="2">
    <w:multiLevelType w:val="hybridMultilevel"/>
    <w:lvl w:ilvl="0">
      <w:start w:val="1"/>
      <w:numFmt w:val="decimal"/>
      <w:lvlText w:val="%1."/>
      <w:lvlJc w:val="left"/>
      <w:pPr>
        <w:ind w:left="1273"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decimal"/>
      <w:lvlText w:val="%1.%2"/>
      <w:lvlJc w:val="left"/>
      <w:pPr>
        <w:ind w:left="2263" w:hanging="421"/>
        <w:jc w:val="left"/>
      </w:pPr>
      <w:rPr>
        <w:rFonts w:hint="default" w:ascii="Times New Roman" w:hAnsi="Times New Roman" w:eastAsia="Times New Roman" w:cs="Times New Roman"/>
        <w:b w:val="0"/>
        <w:bCs w:val="0"/>
        <w:i w:val="0"/>
        <w:iCs w:val="0"/>
        <w:spacing w:val="0"/>
        <w:w w:val="100"/>
        <w:sz w:val="22"/>
        <w:szCs w:val="22"/>
        <w:lang w:val="ms" w:eastAsia="en-US" w:bidi="ar-SA"/>
      </w:rPr>
    </w:lvl>
    <w:lvl w:ilvl="2">
      <w:start w:val="0"/>
      <w:numFmt w:val="bullet"/>
      <w:lvlText w:val="•"/>
      <w:lvlJc w:val="left"/>
      <w:pPr>
        <w:ind w:left="3033" w:hanging="421"/>
      </w:pPr>
      <w:rPr>
        <w:rFonts w:hint="default"/>
        <w:lang w:val="ms" w:eastAsia="en-US" w:bidi="ar-SA"/>
      </w:rPr>
    </w:lvl>
    <w:lvl w:ilvl="3">
      <w:start w:val="0"/>
      <w:numFmt w:val="bullet"/>
      <w:lvlText w:val="•"/>
      <w:lvlJc w:val="left"/>
      <w:pPr>
        <w:ind w:left="3806" w:hanging="421"/>
      </w:pPr>
      <w:rPr>
        <w:rFonts w:hint="default"/>
        <w:lang w:val="ms" w:eastAsia="en-US" w:bidi="ar-SA"/>
      </w:rPr>
    </w:lvl>
    <w:lvl w:ilvl="4">
      <w:start w:val="0"/>
      <w:numFmt w:val="bullet"/>
      <w:lvlText w:val="•"/>
      <w:lvlJc w:val="left"/>
      <w:pPr>
        <w:ind w:left="4579" w:hanging="421"/>
      </w:pPr>
      <w:rPr>
        <w:rFonts w:hint="default"/>
        <w:lang w:val="ms" w:eastAsia="en-US" w:bidi="ar-SA"/>
      </w:rPr>
    </w:lvl>
    <w:lvl w:ilvl="5">
      <w:start w:val="0"/>
      <w:numFmt w:val="bullet"/>
      <w:lvlText w:val="•"/>
      <w:lvlJc w:val="left"/>
      <w:pPr>
        <w:ind w:left="5352" w:hanging="421"/>
      </w:pPr>
      <w:rPr>
        <w:rFonts w:hint="default"/>
        <w:lang w:val="ms" w:eastAsia="en-US" w:bidi="ar-SA"/>
      </w:rPr>
    </w:lvl>
    <w:lvl w:ilvl="6">
      <w:start w:val="0"/>
      <w:numFmt w:val="bullet"/>
      <w:lvlText w:val="•"/>
      <w:lvlJc w:val="left"/>
      <w:pPr>
        <w:ind w:left="6126" w:hanging="421"/>
      </w:pPr>
      <w:rPr>
        <w:rFonts w:hint="default"/>
        <w:lang w:val="ms" w:eastAsia="en-US" w:bidi="ar-SA"/>
      </w:rPr>
    </w:lvl>
    <w:lvl w:ilvl="7">
      <w:start w:val="0"/>
      <w:numFmt w:val="bullet"/>
      <w:lvlText w:val="•"/>
      <w:lvlJc w:val="left"/>
      <w:pPr>
        <w:ind w:left="6899" w:hanging="421"/>
      </w:pPr>
      <w:rPr>
        <w:rFonts w:hint="default"/>
        <w:lang w:val="ms" w:eastAsia="en-US" w:bidi="ar-SA"/>
      </w:rPr>
    </w:lvl>
    <w:lvl w:ilvl="8">
      <w:start w:val="0"/>
      <w:numFmt w:val="bullet"/>
      <w:lvlText w:val="•"/>
      <w:lvlJc w:val="left"/>
      <w:pPr>
        <w:ind w:left="7672" w:hanging="421"/>
      </w:pPr>
      <w:rPr>
        <w:rFonts w:hint="default"/>
        <w:lang w:val="ms" w:eastAsia="en-US" w:bidi="ar-SA"/>
      </w:rPr>
    </w:lvl>
  </w:abstractNum>
  <w:abstractNum w:abstractNumId="1">
    <w:multiLevelType w:val="hybridMultilevel"/>
    <w:lvl w:ilvl="0">
      <w:start w:val="1"/>
      <w:numFmt w:val="upperLetter"/>
      <w:lvlText w:val="%1."/>
      <w:lvlJc w:val="left"/>
      <w:pPr>
        <w:ind w:left="1273" w:hanging="281"/>
        <w:jc w:val="left"/>
      </w:pPr>
      <w:rPr>
        <w:rFonts w:hint="default"/>
        <w:spacing w:val="-1"/>
        <w:w w:val="100"/>
        <w:lang w:val="ms" w:eastAsia="en-US" w:bidi="ar-SA"/>
      </w:rPr>
    </w:lvl>
    <w:lvl w:ilvl="1">
      <w:start w:val="0"/>
      <w:numFmt w:val="bullet"/>
      <w:lvlText w:val="•"/>
      <w:lvlJc w:val="left"/>
      <w:pPr>
        <w:ind w:left="2073" w:hanging="281"/>
      </w:pPr>
      <w:rPr>
        <w:rFonts w:hint="default"/>
        <w:lang w:val="ms" w:eastAsia="en-US" w:bidi="ar-SA"/>
      </w:rPr>
    </w:lvl>
    <w:lvl w:ilvl="2">
      <w:start w:val="0"/>
      <w:numFmt w:val="bullet"/>
      <w:lvlText w:val="•"/>
      <w:lvlJc w:val="left"/>
      <w:pPr>
        <w:ind w:left="2867" w:hanging="281"/>
      </w:pPr>
      <w:rPr>
        <w:rFonts w:hint="default"/>
        <w:lang w:val="ms" w:eastAsia="en-US" w:bidi="ar-SA"/>
      </w:rPr>
    </w:lvl>
    <w:lvl w:ilvl="3">
      <w:start w:val="0"/>
      <w:numFmt w:val="bullet"/>
      <w:lvlText w:val="•"/>
      <w:lvlJc w:val="left"/>
      <w:pPr>
        <w:ind w:left="3661" w:hanging="281"/>
      </w:pPr>
      <w:rPr>
        <w:rFonts w:hint="default"/>
        <w:lang w:val="ms" w:eastAsia="en-US" w:bidi="ar-SA"/>
      </w:rPr>
    </w:lvl>
    <w:lvl w:ilvl="4">
      <w:start w:val="0"/>
      <w:numFmt w:val="bullet"/>
      <w:lvlText w:val="•"/>
      <w:lvlJc w:val="left"/>
      <w:pPr>
        <w:ind w:left="4455" w:hanging="281"/>
      </w:pPr>
      <w:rPr>
        <w:rFonts w:hint="default"/>
        <w:lang w:val="ms" w:eastAsia="en-US" w:bidi="ar-SA"/>
      </w:rPr>
    </w:lvl>
    <w:lvl w:ilvl="5">
      <w:start w:val="0"/>
      <w:numFmt w:val="bullet"/>
      <w:lvlText w:val="•"/>
      <w:lvlJc w:val="left"/>
      <w:pPr>
        <w:ind w:left="5249" w:hanging="281"/>
      </w:pPr>
      <w:rPr>
        <w:rFonts w:hint="default"/>
        <w:lang w:val="ms" w:eastAsia="en-US" w:bidi="ar-SA"/>
      </w:rPr>
    </w:lvl>
    <w:lvl w:ilvl="6">
      <w:start w:val="0"/>
      <w:numFmt w:val="bullet"/>
      <w:lvlText w:val="•"/>
      <w:lvlJc w:val="left"/>
      <w:pPr>
        <w:ind w:left="6043" w:hanging="281"/>
      </w:pPr>
      <w:rPr>
        <w:rFonts w:hint="default"/>
        <w:lang w:val="ms" w:eastAsia="en-US" w:bidi="ar-SA"/>
      </w:rPr>
    </w:lvl>
    <w:lvl w:ilvl="7">
      <w:start w:val="0"/>
      <w:numFmt w:val="bullet"/>
      <w:lvlText w:val="•"/>
      <w:lvlJc w:val="left"/>
      <w:pPr>
        <w:ind w:left="6837" w:hanging="281"/>
      </w:pPr>
      <w:rPr>
        <w:rFonts w:hint="default"/>
        <w:lang w:val="ms" w:eastAsia="en-US" w:bidi="ar-SA"/>
      </w:rPr>
    </w:lvl>
    <w:lvl w:ilvl="8">
      <w:start w:val="0"/>
      <w:numFmt w:val="bullet"/>
      <w:lvlText w:val="•"/>
      <w:lvlJc w:val="left"/>
      <w:pPr>
        <w:ind w:left="7631" w:hanging="281"/>
      </w:pPr>
      <w:rPr>
        <w:rFonts w:hint="default"/>
        <w:lang w:val="ms" w:eastAsia="en-US" w:bidi="ar-SA"/>
      </w:rPr>
    </w:lvl>
  </w:abstractNum>
  <w:abstractNum w:abstractNumId="0">
    <w:multiLevelType w:val="hybridMultilevel"/>
    <w:lvl w:ilvl="0">
      <w:start w:val="1"/>
      <w:numFmt w:val="decimal"/>
      <w:lvlText w:val="%1."/>
      <w:lvlJc w:val="left"/>
      <w:pPr>
        <w:ind w:left="1273"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073" w:hanging="284"/>
      </w:pPr>
      <w:rPr>
        <w:rFonts w:hint="default"/>
        <w:lang w:val="ms" w:eastAsia="en-US" w:bidi="ar-SA"/>
      </w:rPr>
    </w:lvl>
    <w:lvl w:ilvl="2">
      <w:start w:val="0"/>
      <w:numFmt w:val="bullet"/>
      <w:lvlText w:val="•"/>
      <w:lvlJc w:val="left"/>
      <w:pPr>
        <w:ind w:left="2867" w:hanging="284"/>
      </w:pPr>
      <w:rPr>
        <w:rFonts w:hint="default"/>
        <w:lang w:val="ms" w:eastAsia="en-US" w:bidi="ar-SA"/>
      </w:rPr>
    </w:lvl>
    <w:lvl w:ilvl="3">
      <w:start w:val="0"/>
      <w:numFmt w:val="bullet"/>
      <w:lvlText w:val="•"/>
      <w:lvlJc w:val="left"/>
      <w:pPr>
        <w:ind w:left="3661" w:hanging="284"/>
      </w:pPr>
      <w:rPr>
        <w:rFonts w:hint="default"/>
        <w:lang w:val="ms" w:eastAsia="en-US" w:bidi="ar-SA"/>
      </w:rPr>
    </w:lvl>
    <w:lvl w:ilvl="4">
      <w:start w:val="0"/>
      <w:numFmt w:val="bullet"/>
      <w:lvlText w:val="•"/>
      <w:lvlJc w:val="left"/>
      <w:pPr>
        <w:ind w:left="4455" w:hanging="284"/>
      </w:pPr>
      <w:rPr>
        <w:rFonts w:hint="default"/>
        <w:lang w:val="ms" w:eastAsia="en-US" w:bidi="ar-SA"/>
      </w:rPr>
    </w:lvl>
    <w:lvl w:ilvl="5">
      <w:start w:val="0"/>
      <w:numFmt w:val="bullet"/>
      <w:lvlText w:val="•"/>
      <w:lvlJc w:val="left"/>
      <w:pPr>
        <w:ind w:left="5249" w:hanging="284"/>
      </w:pPr>
      <w:rPr>
        <w:rFonts w:hint="default"/>
        <w:lang w:val="ms" w:eastAsia="en-US" w:bidi="ar-SA"/>
      </w:rPr>
    </w:lvl>
    <w:lvl w:ilvl="6">
      <w:start w:val="0"/>
      <w:numFmt w:val="bullet"/>
      <w:lvlText w:val="•"/>
      <w:lvlJc w:val="left"/>
      <w:pPr>
        <w:ind w:left="6043" w:hanging="284"/>
      </w:pPr>
      <w:rPr>
        <w:rFonts w:hint="default"/>
        <w:lang w:val="ms" w:eastAsia="en-US" w:bidi="ar-SA"/>
      </w:rPr>
    </w:lvl>
    <w:lvl w:ilvl="7">
      <w:start w:val="0"/>
      <w:numFmt w:val="bullet"/>
      <w:lvlText w:val="•"/>
      <w:lvlJc w:val="left"/>
      <w:pPr>
        <w:ind w:left="6837" w:hanging="284"/>
      </w:pPr>
      <w:rPr>
        <w:rFonts w:hint="default"/>
        <w:lang w:val="ms" w:eastAsia="en-US" w:bidi="ar-SA"/>
      </w:rPr>
    </w:lvl>
    <w:lvl w:ilvl="8">
      <w:start w:val="0"/>
      <w:numFmt w:val="bullet"/>
      <w:lvlText w:val="•"/>
      <w:lvlJc w:val="left"/>
      <w:pPr>
        <w:ind w:left="7631" w:hanging="284"/>
      </w:pPr>
      <w:rPr>
        <w:rFonts w:hint="default"/>
        <w:lang w:val="ms"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9"/>
      <w:ind w:left="709"/>
    </w:pPr>
    <w:rPr>
      <w:rFonts w:ascii="Times New Roman" w:hAnsi="Times New Roman" w:eastAsia="Times New Roman" w:cs="Times New Roman"/>
      <w:b/>
      <w:bCs/>
      <w:sz w:val="24"/>
      <w:szCs w:val="24"/>
      <w:lang w:val="ms" w:eastAsia="en-US" w:bidi="ar-SA"/>
    </w:rPr>
  </w:style>
  <w:style w:styleId="TOC2" w:type="paragraph">
    <w:name w:val="TOC 2"/>
    <w:basedOn w:val="Normal"/>
    <w:uiPriority w:val="1"/>
    <w:qFormat/>
    <w:pPr>
      <w:spacing w:before="137"/>
      <w:ind w:left="709"/>
    </w:pPr>
    <w:rPr>
      <w:rFonts w:ascii="Times New Roman" w:hAnsi="Times New Roman" w:eastAsia="Times New Roman" w:cs="Times New Roman"/>
      <w:sz w:val="24"/>
      <w:szCs w:val="24"/>
      <w:lang w:val="ms" w:eastAsia="en-US" w:bidi="ar-SA"/>
    </w:rPr>
  </w:style>
  <w:style w:styleId="TOC3" w:type="paragraph">
    <w:name w:val="TOC 3"/>
    <w:basedOn w:val="Normal"/>
    <w:uiPriority w:val="1"/>
    <w:qFormat/>
    <w:pPr>
      <w:spacing w:before="137"/>
      <w:ind w:left="2202" w:hanging="360"/>
    </w:pPr>
    <w:rPr>
      <w:rFonts w:ascii="Times New Roman" w:hAnsi="Times New Roman" w:eastAsia="Times New Roman" w:cs="Times New Roman"/>
      <w:sz w:val="24"/>
      <w:szCs w:val="24"/>
      <w:lang w:val="ms" w:eastAsia="en-US" w:bidi="ar-SA"/>
    </w:rPr>
  </w:style>
  <w:style w:styleId="TOC4" w:type="paragraph">
    <w:name w:val="TOC 4"/>
    <w:basedOn w:val="Normal"/>
    <w:uiPriority w:val="1"/>
    <w:qFormat/>
    <w:pPr>
      <w:ind w:left="2202"/>
    </w:pPr>
    <w:rPr>
      <w:rFonts w:ascii="Times New Roman" w:hAnsi="Times New Roman" w:eastAsia="Times New Roman" w:cs="Times New Roman"/>
      <w:sz w:val="24"/>
      <w:szCs w:val="24"/>
      <w:lang w:val="ms" w:eastAsia="en-US" w:bidi="ar-SA"/>
    </w:rPr>
  </w:style>
  <w:style w:styleId="TOC5" w:type="paragraph">
    <w:name w:val="TOC 5"/>
    <w:basedOn w:val="Normal"/>
    <w:uiPriority w:val="1"/>
    <w:qFormat/>
    <w:pPr>
      <w:spacing w:before="137"/>
      <w:ind w:left="2823" w:hanging="554"/>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992" w:right="1152"/>
      <w:jc w:val="center"/>
      <w:outlineLvl w:val="1"/>
    </w:pPr>
    <w:rPr>
      <w:rFonts w:ascii="Times New Roman" w:hAnsi="Times New Roman" w:eastAsia="Times New Roman" w:cs="Times New Roman"/>
      <w:b/>
      <w:bCs/>
      <w:sz w:val="24"/>
      <w:szCs w:val="24"/>
      <w:lang w:val="ms" w:eastAsia="en-US" w:bidi="ar-SA"/>
    </w:rPr>
  </w:style>
  <w:style w:styleId="Heading2" w:type="paragraph">
    <w:name w:val="Heading 2"/>
    <w:basedOn w:val="Normal"/>
    <w:uiPriority w:val="1"/>
    <w:qFormat/>
    <w:pPr>
      <w:ind w:left="1069" w:hanging="360"/>
      <w:jc w:val="both"/>
      <w:outlineLvl w:val="2"/>
    </w:pPr>
    <w:rPr>
      <w:rFonts w:ascii="Times New Roman" w:hAnsi="Times New Roman" w:eastAsia="Times New Roman" w:cs="Times New Roman"/>
      <w:b/>
      <w:bCs/>
      <w:sz w:val="24"/>
      <w:szCs w:val="24"/>
      <w:lang w:val="ms" w:eastAsia="en-US" w:bidi="ar-SA"/>
    </w:rPr>
  </w:style>
  <w:style w:styleId="ListParagraph" w:type="paragraph">
    <w:name w:val="List Paragraph"/>
    <w:basedOn w:val="Normal"/>
    <w:uiPriority w:val="1"/>
    <w:qFormat/>
    <w:pPr>
      <w:ind w:left="1273" w:hanging="360"/>
      <w:jc w:val="both"/>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2.xml"/><Relationship Id="rId14" Type="http://schemas.openxmlformats.org/officeDocument/2006/relationships/hyperlink" Target="http://medidu.com/Upload/Medresa/Files/11/" TargetMode="External"/><Relationship Id="rId15" Type="http://schemas.openxmlformats.org/officeDocument/2006/relationships/hyperlink" Target="http://medidu.com/upload/medresa/files/11/" TargetMode="External"/><Relationship Id="rId16" Type="http://schemas.openxmlformats.org/officeDocument/2006/relationships/hyperlink" Target="http://medidu.com/"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dcterms:created xsi:type="dcterms:W3CDTF">2025-01-02T07:36:11Z</dcterms:created>
  <dcterms:modified xsi:type="dcterms:W3CDTF">2025-01-02T07:36:11Z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2025-01-02T00:00:00Z</vt:filetime>
  </property>
  <property fmtid="{D5CDD505-2E9C-101B-9397-08002B2CF9AE}" pid="3" name="Creator">
    <vt:lpwstr>Microsoft® Word 2019</vt:lpwstr>
  </property>
  <property fmtid="{D5CDD505-2E9C-101B-9397-08002B2CF9AE}" pid="4" name="LastSaved">
    <vt:filetime>2025-01-02T00:00:00Z</vt:filetime>
  </property>
  <property fmtid="{D5CDD505-2E9C-101B-9397-08002B2CF9AE}" pid="5" name="Producer">
    <vt:lpwstr>Microsoft® Word 2019</vt:lpwstr>
  </property>
</Properties>
</file>