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EF7D0" w14:textId="1FC75825" w:rsidR="00760CCF" w:rsidRPr="00A10982" w:rsidRDefault="005C69FB" w:rsidP="00A10982">
      <w:pPr>
        <w:pStyle w:val="Heading1"/>
      </w:pPr>
      <w:bookmarkStart w:id="0" w:name="_Toc186452248"/>
      <w:bookmarkStart w:id="1" w:name="_Hlk185538042"/>
      <w:r w:rsidRPr="00A10982">
        <w:t>SKRIPSI</w:t>
      </w:r>
      <w:bookmarkEnd w:id="0"/>
    </w:p>
    <w:p w14:paraId="41A5B743" w14:textId="77777777" w:rsidR="00760CCF" w:rsidRPr="007015FD" w:rsidRDefault="00760CCF" w:rsidP="00614CCE">
      <w:pPr>
        <w:rPr>
          <w:b/>
          <w:sz w:val="24"/>
          <w:szCs w:val="24"/>
        </w:rPr>
      </w:pPr>
      <w:r w:rsidRPr="007015FD">
        <w:rPr>
          <w:b/>
          <w:sz w:val="24"/>
          <w:szCs w:val="24"/>
        </w:rPr>
        <w:t>PENGARUH BRAND AMBASSADOR, PROMOSI PENJUALAN DAN KESADARAN HALAL TERHADAP KEPUTUSAN PEMBELIAN PRODUK MAKANAN RINGAN TOSTOS</w:t>
      </w:r>
    </w:p>
    <w:p w14:paraId="0D7450DF" w14:textId="11D06FCF" w:rsidR="00760CCF" w:rsidRPr="007015FD" w:rsidRDefault="00760CCF" w:rsidP="00614CCE">
      <w:pPr>
        <w:rPr>
          <w:sz w:val="24"/>
          <w:szCs w:val="24"/>
        </w:rPr>
      </w:pPr>
      <w:r w:rsidRPr="007015FD">
        <w:rPr>
          <w:sz w:val="24"/>
          <w:szCs w:val="24"/>
        </w:rPr>
        <w:t>(Studi</w:t>
      </w:r>
      <w:r w:rsidR="008161AE" w:rsidRPr="007015FD">
        <w:rPr>
          <w:sz w:val="24"/>
          <w:szCs w:val="24"/>
        </w:rPr>
        <w:t xml:space="preserve"> </w:t>
      </w:r>
      <w:r w:rsidRPr="007015FD">
        <w:rPr>
          <w:sz w:val="24"/>
          <w:szCs w:val="24"/>
        </w:rPr>
        <w:t>Pada Penggemar NCT Dream di Kabupaten Kendal)</w:t>
      </w:r>
    </w:p>
    <w:p w14:paraId="424F3216" w14:textId="77777777" w:rsidR="00760CCF" w:rsidRPr="007015FD" w:rsidRDefault="00760CCF" w:rsidP="00614CCE">
      <w:pPr>
        <w:rPr>
          <w:sz w:val="24"/>
          <w:szCs w:val="24"/>
        </w:rPr>
      </w:pPr>
      <w:r w:rsidRPr="007015FD">
        <w:rPr>
          <w:sz w:val="24"/>
          <w:szCs w:val="24"/>
        </w:rPr>
        <w:t>untuk memenuhi Tugas dan Memenuhi Syarat guna</w:t>
      </w:r>
    </w:p>
    <w:p w14:paraId="73413CDF" w14:textId="77777777" w:rsidR="00760CCF" w:rsidRPr="007015FD" w:rsidRDefault="00760CCF" w:rsidP="00614CCE">
      <w:pPr>
        <w:rPr>
          <w:sz w:val="24"/>
          <w:szCs w:val="24"/>
        </w:rPr>
      </w:pPr>
      <w:r w:rsidRPr="007015FD">
        <w:rPr>
          <w:sz w:val="24"/>
          <w:szCs w:val="24"/>
        </w:rPr>
        <w:t>Memperoleh gelar Sarjana S.1 Manajemen</w:t>
      </w:r>
    </w:p>
    <w:p w14:paraId="28C930C6" w14:textId="77777777" w:rsidR="00760CCF" w:rsidRPr="007015FD" w:rsidRDefault="00760CCF" w:rsidP="00614CCE">
      <w:pPr>
        <w:rPr>
          <w:sz w:val="24"/>
          <w:szCs w:val="24"/>
        </w:rPr>
      </w:pPr>
    </w:p>
    <w:p w14:paraId="4960D5D9" w14:textId="77777777" w:rsidR="00760CCF" w:rsidRPr="007015FD" w:rsidRDefault="00760CCF" w:rsidP="00614CCE">
      <w:pPr>
        <w:rPr>
          <w:sz w:val="24"/>
          <w:szCs w:val="24"/>
        </w:rPr>
      </w:pPr>
      <w:r w:rsidRPr="007015FD">
        <w:rPr>
          <w:noProof/>
          <w:sz w:val="24"/>
          <w:szCs w:val="24"/>
        </w:rPr>
        <w:drawing>
          <wp:inline distT="0" distB="0" distL="0" distR="0" wp14:anchorId="3C8893E7" wp14:editId="0DCB0B24">
            <wp:extent cx="1593273" cy="21971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11573" cy="2222411"/>
                    </a:xfrm>
                    <a:prstGeom prst="rect">
                      <a:avLst/>
                    </a:prstGeom>
                    <a:noFill/>
                    <a:ln>
                      <a:noFill/>
                    </a:ln>
                  </pic:spPr>
                </pic:pic>
              </a:graphicData>
            </a:graphic>
          </wp:inline>
        </w:drawing>
      </w:r>
    </w:p>
    <w:p w14:paraId="22F8CF55" w14:textId="77777777" w:rsidR="00760CCF" w:rsidRPr="007015FD" w:rsidRDefault="00760CCF" w:rsidP="00614CCE">
      <w:pPr>
        <w:rPr>
          <w:sz w:val="24"/>
          <w:szCs w:val="24"/>
        </w:rPr>
      </w:pPr>
    </w:p>
    <w:p w14:paraId="3E36C021" w14:textId="77777777" w:rsidR="00760CCF" w:rsidRPr="007015FD" w:rsidRDefault="00760CCF" w:rsidP="00614CCE">
      <w:pPr>
        <w:rPr>
          <w:sz w:val="24"/>
          <w:szCs w:val="24"/>
        </w:rPr>
      </w:pPr>
      <w:proofErr w:type="gramStart"/>
      <w:r w:rsidRPr="007015FD">
        <w:rPr>
          <w:sz w:val="24"/>
          <w:szCs w:val="24"/>
        </w:rPr>
        <w:t>Oleh :</w:t>
      </w:r>
      <w:proofErr w:type="gramEnd"/>
    </w:p>
    <w:p w14:paraId="55757A11" w14:textId="77777777" w:rsidR="00760CCF" w:rsidRPr="007015FD" w:rsidRDefault="00760CCF" w:rsidP="00614CCE">
      <w:pPr>
        <w:rPr>
          <w:sz w:val="24"/>
          <w:szCs w:val="24"/>
        </w:rPr>
      </w:pPr>
      <w:r w:rsidRPr="007015FD">
        <w:rPr>
          <w:sz w:val="24"/>
          <w:szCs w:val="24"/>
        </w:rPr>
        <w:t>IDA ALMAIDAH</w:t>
      </w:r>
    </w:p>
    <w:p w14:paraId="16D8D457" w14:textId="77777777" w:rsidR="00760CCF" w:rsidRPr="007015FD" w:rsidRDefault="00760CCF" w:rsidP="00614CCE">
      <w:pPr>
        <w:rPr>
          <w:sz w:val="24"/>
          <w:szCs w:val="24"/>
        </w:rPr>
      </w:pPr>
      <w:r w:rsidRPr="007015FD">
        <w:rPr>
          <w:sz w:val="24"/>
          <w:szCs w:val="24"/>
        </w:rPr>
        <w:t>NIM. 2005056035</w:t>
      </w:r>
    </w:p>
    <w:p w14:paraId="1756D23E" w14:textId="77777777" w:rsidR="00760CCF" w:rsidRPr="007015FD" w:rsidRDefault="00760CCF" w:rsidP="00614CCE"/>
    <w:p w14:paraId="78CC56AF" w14:textId="77777777" w:rsidR="00760CCF" w:rsidRPr="007015FD" w:rsidRDefault="00760CCF" w:rsidP="00614CCE">
      <w:pPr>
        <w:rPr>
          <w:b/>
          <w:sz w:val="24"/>
          <w:szCs w:val="24"/>
        </w:rPr>
      </w:pPr>
      <w:r w:rsidRPr="007015FD">
        <w:rPr>
          <w:b/>
          <w:sz w:val="24"/>
          <w:szCs w:val="24"/>
        </w:rPr>
        <w:t>PROGRAM STUDI S1 MANAJEMEN</w:t>
      </w:r>
    </w:p>
    <w:p w14:paraId="52266053" w14:textId="77777777" w:rsidR="00760CCF" w:rsidRPr="007015FD" w:rsidRDefault="00760CCF" w:rsidP="00614CCE">
      <w:pPr>
        <w:rPr>
          <w:b/>
          <w:sz w:val="24"/>
          <w:szCs w:val="24"/>
        </w:rPr>
      </w:pPr>
      <w:r w:rsidRPr="007015FD">
        <w:rPr>
          <w:b/>
          <w:sz w:val="24"/>
          <w:szCs w:val="24"/>
        </w:rPr>
        <w:t>UNIVERSITAS ISLAM NEGERI WALISONGO SEMARANG</w:t>
      </w:r>
    </w:p>
    <w:p w14:paraId="254A2798" w14:textId="77777777" w:rsidR="00760CCF" w:rsidRPr="007015FD" w:rsidRDefault="00760CCF" w:rsidP="00614CCE">
      <w:pPr>
        <w:rPr>
          <w:b/>
          <w:sz w:val="24"/>
          <w:szCs w:val="24"/>
        </w:rPr>
      </w:pPr>
      <w:r w:rsidRPr="007015FD">
        <w:rPr>
          <w:b/>
          <w:sz w:val="24"/>
          <w:szCs w:val="24"/>
        </w:rPr>
        <w:t>FAKULTAS EKONOMI DAN BISNIS ISLAM</w:t>
      </w:r>
    </w:p>
    <w:p w14:paraId="28DDCB16" w14:textId="77777777" w:rsidR="007E54F8" w:rsidRPr="007015FD" w:rsidRDefault="00760CCF" w:rsidP="00A83777">
      <w:pPr>
        <w:rPr>
          <w:b/>
          <w:sz w:val="24"/>
          <w:szCs w:val="24"/>
        </w:rPr>
      </w:pPr>
      <w:r w:rsidRPr="007015FD">
        <w:rPr>
          <w:b/>
          <w:sz w:val="24"/>
          <w:szCs w:val="24"/>
        </w:rPr>
        <w:t>2024</w:t>
      </w:r>
    </w:p>
    <w:p w14:paraId="562BA946" w14:textId="74EC8814" w:rsidR="003D2DC2" w:rsidRPr="00F36C94" w:rsidRDefault="003D2DC2" w:rsidP="00F36C94">
      <w:pPr>
        <w:pStyle w:val="Heading1"/>
      </w:pPr>
      <w:bookmarkStart w:id="2" w:name="_Toc186399967"/>
      <w:bookmarkStart w:id="3" w:name="_Toc186452249"/>
      <w:bookmarkStart w:id="4" w:name="_Toc178201382"/>
      <w:bookmarkEnd w:id="1"/>
      <w:r w:rsidRPr="00F36C94">
        <w:lastRenderedPageBreak/>
        <w:t>PERSETUJUAN PEMBIMBING</w:t>
      </w:r>
      <w:bookmarkEnd w:id="2"/>
      <w:bookmarkEnd w:id="3"/>
    </w:p>
    <w:p w14:paraId="2F8881C7" w14:textId="3B94806E" w:rsidR="00A10982" w:rsidRDefault="00A10982">
      <w:pPr>
        <w:pStyle w:val="Title"/>
        <w:rPr>
          <w:sz w:val="17"/>
        </w:rPr>
      </w:pPr>
    </w:p>
    <w:p w14:paraId="26374900" w14:textId="68786477" w:rsidR="003D2DC2" w:rsidRDefault="00A10982" w:rsidP="00EF1893">
      <w:pPr>
        <w:pStyle w:val="Heading1"/>
        <w:jc w:val="both"/>
      </w:pPr>
      <w:bookmarkStart w:id="5" w:name="_Toc185536673"/>
      <w:bookmarkStart w:id="6" w:name="_Toc185537656"/>
      <w:bookmarkStart w:id="7" w:name="_Toc186399968"/>
      <w:bookmarkStart w:id="8" w:name="_Toc186452250"/>
      <w:r>
        <w:rPr>
          <w:noProof/>
          <w:sz w:val="17"/>
        </w:rPr>
        <w:drawing>
          <wp:anchor distT="0" distB="0" distL="0" distR="0" simplePos="0" relativeHeight="251718656" behindDoc="0" locked="0" layoutInCell="1" allowOverlap="1" wp14:anchorId="22E772CE" wp14:editId="4EF8D873">
            <wp:simplePos x="0" y="0"/>
            <wp:positionH relativeFrom="page">
              <wp:posOffset>161841</wp:posOffset>
            </wp:positionH>
            <wp:positionV relativeFrom="page">
              <wp:posOffset>2079653</wp:posOffset>
            </wp:positionV>
            <wp:extent cx="7120991" cy="7242372"/>
            <wp:effectExtent l="0" t="0" r="3810" b="0"/>
            <wp:wrapNone/>
            <wp:docPr id="3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126287" cy="7247758"/>
                    </a:xfrm>
                    <a:prstGeom prst="rect">
                      <a:avLst/>
                    </a:prstGeom>
                  </pic:spPr>
                </pic:pic>
              </a:graphicData>
            </a:graphic>
            <wp14:sizeRelH relativeFrom="margin">
              <wp14:pctWidth>0</wp14:pctWidth>
            </wp14:sizeRelH>
            <wp14:sizeRelV relativeFrom="margin">
              <wp14:pctHeight>0</wp14:pctHeight>
            </wp14:sizeRelV>
          </wp:anchor>
        </w:drawing>
      </w:r>
      <w:bookmarkEnd w:id="5"/>
      <w:bookmarkEnd w:id="6"/>
      <w:bookmarkEnd w:id="7"/>
      <w:bookmarkEnd w:id="8"/>
    </w:p>
    <w:p w14:paraId="1B92A6DF" w14:textId="77777777" w:rsidR="003D2DC2" w:rsidRDefault="003D2DC2" w:rsidP="007054E5">
      <w:pPr>
        <w:pStyle w:val="Heading1"/>
      </w:pPr>
    </w:p>
    <w:p w14:paraId="1C56976C" w14:textId="77777777" w:rsidR="003D2DC2" w:rsidRDefault="003D2DC2" w:rsidP="007054E5">
      <w:pPr>
        <w:pStyle w:val="Heading1"/>
      </w:pPr>
    </w:p>
    <w:p w14:paraId="18E84FE8" w14:textId="77777777" w:rsidR="003D2DC2" w:rsidRDefault="003D2DC2" w:rsidP="007054E5">
      <w:pPr>
        <w:pStyle w:val="Heading1"/>
      </w:pPr>
    </w:p>
    <w:p w14:paraId="0AFE8CCE" w14:textId="77777777" w:rsidR="003D2DC2" w:rsidRDefault="003D2DC2" w:rsidP="007054E5">
      <w:pPr>
        <w:pStyle w:val="Heading1"/>
      </w:pPr>
    </w:p>
    <w:p w14:paraId="746F0921" w14:textId="77777777" w:rsidR="003D2DC2" w:rsidRDefault="003D2DC2" w:rsidP="007054E5">
      <w:pPr>
        <w:pStyle w:val="Heading1"/>
      </w:pPr>
    </w:p>
    <w:p w14:paraId="34473C58" w14:textId="77777777" w:rsidR="003D2DC2" w:rsidRDefault="003D2DC2" w:rsidP="007054E5">
      <w:pPr>
        <w:pStyle w:val="Heading1"/>
      </w:pPr>
    </w:p>
    <w:p w14:paraId="37D25C24" w14:textId="77777777" w:rsidR="003D2DC2" w:rsidRDefault="003D2DC2" w:rsidP="007054E5">
      <w:pPr>
        <w:pStyle w:val="Heading1"/>
      </w:pPr>
    </w:p>
    <w:p w14:paraId="696BC9F3" w14:textId="77777777" w:rsidR="003D2DC2" w:rsidRDefault="003D2DC2" w:rsidP="007054E5">
      <w:pPr>
        <w:pStyle w:val="Heading1"/>
      </w:pPr>
    </w:p>
    <w:p w14:paraId="1FE349BB" w14:textId="77777777" w:rsidR="003D2DC2" w:rsidRDefault="003D2DC2" w:rsidP="007054E5">
      <w:pPr>
        <w:pStyle w:val="Heading1"/>
      </w:pPr>
    </w:p>
    <w:p w14:paraId="55014DEC" w14:textId="77777777" w:rsidR="003D2DC2" w:rsidRDefault="003D2DC2" w:rsidP="007054E5">
      <w:pPr>
        <w:pStyle w:val="Heading1"/>
      </w:pPr>
    </w:p>
    <w:p w14:paraId="4DA626EF" w14:textId="77777777" w:rsidR="003D2DC2" w:rsidRDefault="003D2DC2" w:rsidP="007054E5">
      <w:pPr>
        <w:pStyle w:val="Heading1"/>
      </w:pPr>
    </w:p>
    <w:p w14:paraId="2E6FBC01" w14:textId="77777777" w:rsidR="003D2DC2" w:rsidRDefault="003D2DC2" w:rsidP="007054E5">
      <w:pPr>
        <w:pStyle w:val="Heading1"/>
      </w:pPr>
    </w:p>
    <w:p w14:paraId="10DEE066" w14:textId="77777777" w:rsidR="003D2DC2" w:rsidRDefault="003D2DC2" w:rsidP="007054E5">
      <w:pPr>
        <w:pStyle w:val="Heading1"/>
      </w:pPr>
    </w:p>
    <w:p w14:paraId="067EDA2B" w14:textId="77777777" w:rsidR="003D2DC2" w:rsidRDefault="003D2DC2" w:rsidP="007054E5">
      <w:pPr>
        <w:pStyle w:val="Heading1"/>
      </w:pPr>
    </w:p>
    <w:p w14:paraId="2E8431F7" w14:textId="77777777" w:rsidR="003D2DC2" w:rsidRDefault="003D2DC2" w:rsidP="007054E5">
      <w:pPr>
        <w:pStyle w:val="Heading1"/>
      </w:pPr>
    </w:p>
    <w:p w14:paraId="0B1A6D5C" w14:textId="77777777" w:rsidR="003D2DC2" w:rsidRDefault="003D2DC2" w:rsidP="007054E5">
      <w:pPr>
        <w:pStyle w:val="Heading1"/>
      </w:pPr>
    </w:p>
    <w:p w14:paraId="6FA867A3" w14:textId="77777777" w:rsidR="003D2DC2" w:rsidRDefault="003D2DC2" w:rsidP="007054E5">
      <w:pPr>
        <w:pStyle w:val="Heading1"/>
      </w:pPr>
    </w:p>
    <w:p w14:paraId="5D3B9D39" w14:textId="77777777" w:rsidR="003D2DC2" w:rsidRDefault="003D2DC2" w:rsidP="007054E5">
      <w:pPr>
        <w:pStyle w:val="Heading1"/>
      </w:pPr>
    </w:p>
    <w:p w14:paraId="19184D42" w14:textId="77777777" w:rsidR="003D2DC2" w:rsidRDefault="003D2DC2" w:rsidP="007054E5">
      <w:pPr>
        <w:pStyle w:val="Heading1"/>
      </w:pPr>
    </w:p>
    <w:p w14:paraId="7856C6F3" w14:textId="08C1D903" w:rsidR="003D2DC2" w:rsidRDefault="003D2DC2" w:rsidP="007054E5">
      <w:pPr>
        <w:pStyle w:val="Heading1"/>
      </w:pPr>
    </w:p>
    <w:p w14:paraId="0FAEFDBE" w14:textId="6D934530" w:rsidR="00795A37" w:rsidRDefault="009A4FE6" w:rsidP="007054E5">
      <w:pPr>
        <w:pStyle w:val="Heading1"/>
      </w:pPr>
      <w:bookmarkStart w:id="9" w:name="_Toc186452251"/>
      <w:r>
        <w:lastRenderedPageBreak/>
        <w:t>LEMBAR PENGESAHAN</w:t>
      </w:r>
      <w:bookmarkEnd w:id="9"/>
    </w:p>
    <w:p w14:paraId="64CC998C" w14:textId="4A8F410D" w:rsidR="00867847" w:rsidRDefault="00867847">
      <w:pPr>
        <w:pStyle w:val="Title"/>
        <w:rPr>
          <w:sz w:val="17"/>
        </w:rPr>
      </w:pPr>
    </w:p>
    <w:p w14:paraId="5A1B1D8D" w14:textId="74BF79E5" w:rsidR="00795A37" w:rsidRDefault="00867847" w:rsidP="00867847">
      <w:pPr>
        <w:pStyle w:val="Heading1"/>
        <w:jc w:val="both"/>
      </w:pPr>
      <w:r>
        <w:rPr>
          <w:noProof/>
          <w:sz w:val="17"/>
        </w:rPr>
        <w:drawing>
          <wp:anchor distT="0" distB="0" distL="0" distR="0" simplePos="0" relativeHeight="251734016" behindDoc="0" locked="0" layoutInCell="1" allowOverlap="1" wp14:anchorId="182B7EC2" wp14:editId="2A542BAF">
            <wp:simplePos x="0" y="0"/>
            <wp:positionH relativeFrom="page">
              <wp:posOffset>716280</wp:posOffset>
            </wp:positionH>
            <wp:positionV relativeFrom="page">
              <wp:posOffset>2042160</wp:posOffset>
            </wp:positionV>
            <wp:extent cx="6172200" cy="7208520"/>
            <wp:effectExtent l="0" t="0" r="0" b="0"/>
            <wp:wrapNone/>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6172200" cy="7208520"/>
                    </a:xfrm>
                    <a:prstGeom prst="rect">
                      <a:avLst/>
                    </a:prstGeom>
                  </pic:spPr>
                </pic:pic>
              </a:graphicData>
            </a:graphic>
            <wp14:sizeRelH relativeFrom="margin">
              <wp14:pctWidth>0</wp14:pctWidth>
            </wp14:sizeRelH>
            <wp14:sizeRelV relativeFrom="margin">
              <wp14:pctHeight>0</wp14:pctHeight>
            </wp14:sizeRelV>
          </wp:anchor>
        </w:drawing>
      </w:r>
    </w:p>
    <w:p w14:paraId="0FFE2DE3" w14:textId="10CE6C44" w:rsidR="00795A37" w:rsidRDefault="00795A37" w:rsidP="00867847">
      <w:pPr>
        <w:pStyle w:val="Heading1"/>
        <w:jc w:val="both"/>
      </w:pPr>
    </w:p>
    <w:p w14:paraId="5A1C317C" w14:textId="39A42B57" w:rsidR="00795A37" w:rsidRDefault="00795A37" w:rsidP="007054E5">
      <w:pPr>
        <w:pStyle w:val="Heading1"/>
      </w:pPr>
    </w:p>
    <w:p w14:paraId="6A1F6C7D" w14:textId="1C520C6B" w:rsidR="00795A37" w:rsidRDefault="00795A37" w:rsidP="007054E5">
      <w:pPr>
        <w:pStyle w:val="Heading1"/>
      </w:pPr>
    </w:p>
    <w:p w14:paraId="12B32CA8" w14:textId="59D62449" w:rsidR="00795A37" w:rsidRDefault="00795A37" w:rsidP="007054E5">
      <w:pPr>
        <w:pStyle w:val="Heading1"/>
      </w:pPr>
    </w:p>
    <w:p w14:paraId="073AFB5C" w14:textId="0A3CB1DF" w:rsidR="00795A37" w:rsidRDefault="00795A37" w:rsidP="007054E5">
      <w:pPr>
        <w:pStyle w:val="Heading1"/>
      </w:pPr>
    </w:p>
    <w:p w14:paraId="55806F9C" w14:textId="7F153831" w:rsidR="00795A37" w:rsidRDefault="00795A37" w:rsidP="007054E5">
      <w:pPr>
        <w:pStyle w:val="Heading1"/>
      </w:pPr>
    </w:p>
    <w:p w14:paraId="6C19A00A" w14:textId="3F126C15" w:rsidR="00795A37" w:rsidRDefault="00795A37" w:rsidP="007054E5">
      <w:pPr>
        <w:pStyle w:val="Heading1"/>
      </w:pPr>
    </w:p>
    <w:p w14:paraId="40C93F37" w14:textId="1960CF16" w:rsidR="00795A37" w:rsidRDefault="00795A37" w:rsidP="007054E5">
      <w:pPr>
        <w:pStyle w:val="Heading1"/>
      </w:pPr>
    </w:p>
    <w:p w14:paraId="31F5341E" w14:textId="60DBDC67" w:rsidR="00795A37" w:rsidRDefault="00795A37" w:rsidP="007054E5">
      <w:pPr>
        <w:pStyle w:val="Heading1"/>
      </w:pPr>
    </w:p>
    <w:p w14:paraId="6DA34CC8" w14:textId="04F93590" w:rsidR="00795A37" w:rsidRDefault="00795A37" w:rsidP="007054E5">
      <w:pPr>
        <w:pStyle w:val="Heading1"/>
      </w:pPr>
    </w:p>
    <w:p w14:paraId="67888171" w14:textId="79FD03BF" w:rsidR="00795A37" w:rsidRDefault="00795A37" w:rsidP="007054E5">
      <w:pPr>
        <w:pStyle w:val="Heading1"/>
      </w:pPr>
    </w:p>
    <w:p w14:paraId="7A85AF51" w14:textId="608A149B" w:rsidR="00795A37" w:rsidRDefault="00795A37" w:rsidP="007054E5">
      <w:pPr>
        <w:pStyle w:val="Heading1"/>
      </w:pPr>
    </w:p>
    <w:p w14:paraId="2C45705A" w14:textId="7900D5D5" w:rsidR="00795A37" w:rsidRDefault="00795A37" w:rsidP="007054E5">
      <w:pPr>
        <w:pStyle w:val="Heading1"/>
      </w:pPr>
    </w:p>
    <w:p w14:paraId="30184BFC" w14:textId="312E0AC8" w:rsidR="00795A37" w:rsidRDefault="00795A37" w:rsidP="007054E5">
      <w:pPr>
        <w:pStyle w:val="Heading1"/>
      </w:pPr>
    </w:p>
    <w:p w14:paraId="4E605C98" w14:textId="15A7C967" w:rsidR="00795A37" w:rsidRDefault="00795A37" w:rsidP="007054E5">
      <w:pPr>
        <w:pStyle w:val="Heading1"/>
      </w:pPr>
    </w:p>
    <w:p w14:paraId="60E624AC" w14:textId="19C47282" w:rsidR="00795A37" w:rsidRDefault="00795A37" w:rsidP="007054E5">
      <w:pPr>
        <w:pStyle w:val="Heading1"/>
      </w:pPr>
    </w:p>
    <w:p w14:paraId="20699688" w14:textId="6440C13C" w:rsidR="00795A37" w:rsidRDefault="00795A37" w:rsidP="007054E5">
      <w:pPr>
        <w:pStyle w:val="Heading1"/>
      </w:pPr>
    </w:p>
    <w:p w14:paraId="2341FFF4" w14:textId="45F2A967" w:rsidR="00795A37" w:rsidRDefault="00795A37" w:rsidP="007054E5">
      <w:pPr>
        <w:pStyle w:val="Heading1"/>
      </w:pPr>
    </w:p>
    <w:p w14:paraId="53F22CF0" w14:textId="5D403BB5" w:rsidR="00795A37" w:rsidRDefault="00795A37" w:rsidP="007054E5">
      <w:pPr>
        <w:pStyle w:val="Heading1"/>
      </w:pPr>
    </w:p>
    <w:p w14:paraId="043F7C01" w14:textId="77777777" w:rsidR="00795A37" w:rsidRDefault="00795A37" w:rsidP="007054E5">
      <w:pPr>
        <w:pStyle w:val="Heading1"/>
      </w:pPr>
    </w:p>
    <w:p w14:paraId="6BDCB126" w14:textId="3DA66E01" w:rsidR="00FA7CF5" w:rsidRPr="00A10982" w:rsidRDefault="007B0FC0" w:rsidP="00A10982">
      <w:pPr>
        <w:pStyle w:val="Heading1"/>
      </w:pPr>
      <w:bookmarkStart w:id="10" w:name="_Toc186452252"/>
      <w:r w:rsidRPr="007015FD">
        <w:lastRenderedPageBreak/>
        <w:t>MOTTO</w:t>
      </w:r>
      <w:bookmarkEnd w:id="10"/>
    </w:p>
    <w:p w14:paraId="2E81D33E" w14:textId="77777777" w:rsidR="009129AF" w:rsidRPr="007015FD" w:rsidRDefault="007B0FC0" w:rsidP="009129AF">
      <w:pPr>
        <w:spacing w:after="0" w:line="240" w:lineRule="auto"/>
        <w:rPr>
          <w:b/>
          <w:sz w:val="24"/>
          <w:szCs w:val="24"/>
        </w:rPr>
      </w:pPr>
      <w:r w:rsidRPr="007015FD">
        <w:rPr>
          <w:b/>
          <w:sz w:val="24"/>
          <w:szCs w:val="24"/>
        </w:rPr>
        <w:t>“Gantungkan cita-citamu setinggi langit!</w:t>
      </w:r>
      <w:r w:rsidR="00B30C8F" w:rsidRPr="007015FD">
        <w:rPr>
          <w:b/>
          <w:sz w:val="24"/>
          <w:szCs w:val="24"/>
        </w:rPr>
        <w:t xml:space="preserve"> </w:t>
      </w:r>
      <w:r w:rsidRPr="007015FD">
        <w:rPr>
          <w:b/>
          <w:sz w:val="24"/>
          <w:szCs w:val="24"/>
        </w:rPr>
        <w:t>Bermimpilah setinggi langit.</w:t>
      </w:r>
      <w:r w:rsidR="00B30C8F" w:rsidRPr="007015FD">
        <w:rPr>
          <w:b/>
          <w:sz w:val="24"/>
          <w:szCs w:val="24"/>
        </w:rPr>
        <w:t xml:space="preserve"> </w:t>
      </w:r>
      <w:r w:rsidRPr="007015FD">
        <w:rPr>
          <w:b/>
          <w:sz w:val="24"/>
          <w:szCs w:val="24"/>
        </w:rPr>
        <w:t>Jika engkau jatuh, engkau akan jatuh diantara bintang-bintang”</w:t>
      </w:r>
    </w:p>
    <w:p w14:paraId="43705276" w14:textId="0A1A5028" w:rsidR="007B0FC0" w:rsidRPr="007015FD" w:rsidRDefault="007B0FC0" w:rsidP="009129AF">
      <w:pPr>
        <w:spacing w:after="0" w:line="240" w:lineRule="auto"/>
        <w:rPr>
          <w:b/>
          <w:sz w:val="24"/>
          <w:szCs w:val="24"/>
        </w:rPr>
      </w:pPr>
      <w:r w:rsidRPr="007015FD">
        <w:rPr>
          <w:b/>
          <w:sz w:val="24"/>
          <w:szCs w:val="24"/>
        </w:rPr>
        <w:t>Ir. H. Soekarno</w:t>
      </w:r>
    </w:p>
    <w:p w14:paraId="4718497D" w14:textId="77777777" w:rsidR="007B0FC0" w:rsidRPr="007015FD" w:rsidRDefault="007B0FC0" w:rsidP="007B0FC0">
      <w:pPr>
        <w:jc w:val="both"/>
        <w:rPr>
          <w:b/>
          <w:sz w:val="24"/>
          <w:szCs w:val="24"/>
        </w:rPr>
      </w:pPr>
    </w:p>
    <w:p w14:paraId="09C82B56" w14:textId="77777777" w:rsidR="007B0FC0" w:rsidRPr="007015FD" w:rsidRDefault="007B0FC0" w:rsidP="007B0FC0">
      <w:pPr>
        <w:jc w:val="both"/>
        <w:rPr>
          <w:b/>
          <w:sz w:val="24"/>
          <w:szCs w:val="24"/>
        </w:rPr>
      </w:pPr>
    </w:p>
    <w:p w14:paraId="5F333D6F" w14:textId="77777777" w:rsidR="007B0FC0" w:rsidRPr="007015FD" w:rsidRDefault="007B0FC0" w:rsidP="007B0FC0">
      <w:pPr>
        <w:jc w:val="both"/>
        <w:rPr>
          <w:b/>
          <w:sz w:val="24"/>
          <w:szCs w:val="24"/>
        </w:rPr>
      </w:pPr>
    </w:p>
    <w:p w14:paraId="4BC8B832" w14:textId="77777777" w:rsidR="007B0FC0" w:rsidRPr="007015FD" w:rsidRDefault="007B0FC0" w:rsidP="007B0FC0">
      <w:pPr>
        <w:jc w:val="both"/>
        <w:rPr>
          <w:b/>
          <w:sz w:val="24"/>
          <w:szCs w:val="24"/>
        </w:rPr>
      </w:pPr>
    </w:p>
    <w:p w14:paraId="6E4F2D14" w14:textId="77777777" w:rsidR="007B0FC0" w:rsidRPr="007015FD" w:rsidRDefault="007B0FC0" w:rsidP="007B0FC0">
      <w:pPr>
        <w:jc w:val="both"/>
        <w:rPr>
          <w:b/>
          <w:sz w:val="24"/>
          <w:szCs w:val="24"/>
        </w:rPr>
      </w:pPr>
    </w:p>
    <w:p w14:paraId="6E814D14" w14:textId="77777777" w:rsidR="007B0FC0" w:rsidRPr="007015FD" w:rsidRDefault="007B0FC0" w:rsidP="007B0FC0">
      <w:pPr>
        <w:jc w:val="both"/>
        <w:rPr>
          <w:b/>
          <w:sz w:val="24"/>
          <w:szCs w:val="24"/>
        </w:rPr>
      </w:pPr>
    </w:p>
    <w:p w14:paraId="7176D8FF" w14:textId="77777777" w:rsidR="007B0FC0" w:rsidRPr="007015FD" w:rsidRDefault="007B0FC0" w:rsidP="007B0FC0">
      <w:pPr>
        <w:jc w:val="both"/>
        <w:rPr>
          <w:b/>
          <w:sz w:val="24"/>
          <w:szCs w:val="24"/>
        </w:rPr>
      </w:pPr>
    </w:p>
    <w:p w14:paraId="776F9BA8" w14:textId="77777777" w:rsidR="007B0FC0" w:rsidRPr="007015FD" w:rsidRDefault="007B0FC0" w:rsidP="007B0FC0">
      <w:pPr>
        <w:jc w:val="both"/>
        <w:rPr>
          <w:b/>
          <w:sz w:val="24"/>
          <w:szCs w:val="24"/>
        </w:rPr>
      </w:pPr>
    </w:p>
    <w:p w14:paraId="0FB360F7" w14:textId="77777777" w:rsidR="007B0FC0" w:rsidRPr="007015FD" w:rsidRDefault="007B0FC0" w:rsidP="007B0FC0">
      <w:pPr>
        <w:jc w:val="both"/>
        <w:rPr>
          <w:b/>
          <w:sz w:val="24"/>
          <w:szCs w:val="24"/>
        </w:rPr>
      </w:pPr>
    </w:p>
    <w:p w14:paraId="6F9B8A9E" w14:textId="77777777" w:rsidR="007B0FC0" w:rsidRPr="007015FD" w:rsidRDefault="007B0FC0" w:rsidP="007B0FC0">
      <w:pPr>
        <w:jc w:val="both"/>
        <w:rPr>
          <w:b/>
          <w:sz w:val="24"/>
          <w:szCs w:val="24"/>
        </w:rPr>
      </w:pPr>
    </w:p>
    <w:p w14:paraId="3D21B3A7" w14:textId="77777777" w:rsidR="007B0FC0" w:rsidRPr="007015FD" w:rsidRDefault="007B0FC0" w:rsidP="007B0FC0">
      <w:pPr>
        <w:jc w:val="both"/>
        <w:rPr>
          <w:b/>
          <w:sz w:val="24"/>
          <w:szCs w:val="24"/>
        </w:rPr>
      </w:pPr>
    </w:p>
    <w:p w14:paraId="50F5E901" w14:textId="77777777" w:rsidR="007B0FC0" w:rsidRPr="007015FD" w:rsidRDefault="007B0FC0" w:rsidP="007B0FC0">
      <w:pPr>
        <w:jc w:val="both"/>
        <w:rPr>
          <w:b/>
          <w:sz w:val="24"/>
          <w:szCs w:val="24"/>
        </w:rPr>
      </w:pPr>
    </w:p>
    <w:p w14:paraId="04F8B551" w14:textId="77777777" w:rsidR="007B0FC0" w:rsidRPr="007015FD" w:rsidRDefault="007B0FC0" w:rsidP="007B0FC0">
      <w:pPr>
        <w:jc w:val="both"/>
        <w:rPr>
          <w:b/>
          <w:sz w:val="24"/>
          <w:szCs w:val="24"/>
        </w:rPr>
      </w:pPr>
    </w:p>
    <w:p w14:paraId="545091C2" w14:textId="77777777" w:rsidR="007B0FC0" w:rsidRPr="007015FD" w:rsidRDefault="007B0FC0" w:rsidP="007B0FC0">
      <w:pPr>
        <w:jc w:val="both"/>
        <w:rPr>
          <w:b/>
          <w:sz w:val="24"/>
          <w:szCs w:val="24"/>
        </w:rPr>
      </w:pPr>
    </w:p>
    <w:p w14:paraId="31F49532" w14:textId="77777777" w:rsidR="007B0FC0" w:rsidRPr="007015FD" w:rsidRDefault="007B0FC0" w:rsidP="007B0FC0">
      <w:pPr>
        <w:jc w:val="both"/>
        <w:rPr>
          <w:b/>
          <w:sz w:val="24"/>
          <w:szCs w:val="24"/>
        </w:rPr>
      </w:pPr>
    </w:p>
    <w:p w14:paraId="0F0C7137" w14:textId="77777777" w:rsidR="007B0FC0" w:rsidRPr="007015FD" w:rsidRDefault="007B0FC0" w:rsidP="007B0FC0">
      <w:pPr>
        <w:jc w:val="both"/>
        <w:rPr>
          <w:b/>
          <w:sz w:val="24"/>
          <w:szCs w:val="24"/>
        </w:rPr>
      </w:pPr>
    </w:p>
    <w:p w14:paraId="6B5FFA7C" w14:textId="387E972C" w:rsidR="007B0FC0" w:rsidRDefault="007B0FC0" w:rsidP="007B0FC0">
      <w:pPr>
        <w:jc w:val="both"/>
        <w:rPr>
          <w:b/>
          <w:sz w:val="24"/>
          <w:szCs w:val="24"/>
        </w:rPr>
      </w:pPr>
    </w:p>
    <w:p w14:paraId="6B7A4BFF" w14:textId="538B8E85" w:rsidR="00A10982" w:rsidRDefault="00A10982" w:rsidP="007B0FC0">
      <w:pPr>
        <w:jc w:val="both"/>
        <w:rPr>
          <w:b/>
          <w:sz w:val="24"/>
          <w:szCs w:val="24"/>
        </w:rPr>
      </w:pPr>
    </w:p>
    <w:p w14:paraId="2BE76C78" w14:textId="77777777" w:rsidR="00A10982" w:rsidRDefault="00A10982" w:rsidP="007B0FC0">
      <w:pPr>
        <w:jc w:val="both"/>
        <w:rPr>
          <w:b/>
          <w:sz w:val="24"/>
          <w:szCs w:val="24"/>
        </w:rPr>
      </w:pPr>
    </w:p>
    <w:p w14:paraId="36F918D2" w14:textId="77777777" w:rsidR="00A10982" w:rsidRPr="007015FD" w:rsidRDefault="00A10982" w:rsidP="007B0FC0">
      <w:pPr>
        <w:jc w:val="both"/>
        <w:rPr>
          <w:b/>
          <w:sz w:val="24"/>
          <w:szCs w:val="24"/>
        </w:rPr>
      </w:pPr>
    </w:p>
    <w:p w14:paraId="5C194707" w14:textId="5E4DCD79" w:rsidR="007B0FC0" w:rsidRPr="007015FD" w:rsidRDefault="007B0FC0" w:rsidP="007054E5">
      <w:pPr>
        <w:pStyle w:val="Heading1"/>
      </w:pPr>
      <w:bookmarkStart w:id="11" w:name="_Toc186452253"/>
      <w:r w:rsidRPr="007015FD">
        <w:lastRenderedPageBreak/>
        <w:t>PERSEMBAHAN</w:t>
      </w:r>
      <w:bookmarkEnd w:id="11"/>
    </w:p>
    <w:p w14:paraId="50C6CB9B" w14:textId="77777777" w:rsidR="007B0FC0" w:rsidRPr="007015FD" w:rsidRDefault="007B0FC0" w:rsidP="007B0FC0">
      <w:pPr>
        <w:ind w:firstLine="360"/>
        <w:jc w:val="both"/>
        <w:rPr>
          <w:sz w:val="24"/>
          <w:szCs w:val="24"/>
        </w:rPr>
      </w:pPr>
      <w:r w:rsidRPr="007015FD">
        <w:rPr>
          <w:sz w:val="24"/>
          <w:szCs w:val="24"/>
        </w:rPr>
        <w:t>Alhamdulillah Puja dan Puji Syukur atas kehadirat Allah SWT. yang telah memberikan rahmat serta hidayah-Nya sehingga penulis dapat menyelesaikan tugas akhir (skripsi) ini dengan baik. Tak lupa Sholawat serta salam senantiasa penulis haturkan kepada baginda Nabi Muhammad SAW. Dengan penuh rasa syukur dan Bahagia atas terselesaikannya karya ilmiah skripsi ini, maka penulis ingin mempersembahkan kepada:</w:t>
      </w:r>
    </w:p>
    <w:p w14:paraId="757DE102" w14:textId="77777777" w:rsidR="007B0FC0" w:rsidRPr="007015FD" w:rsidRDefault="007B0FC0" w:rsidP="00B35C11">
      <w:pPr>
        <w:pStyle w:val="ListParagraph"/>
        <w:numPr>
          <w:ilvl w:val="0"/>
          <w:numId w:val="22"/>
        </w:numPr>
        <w:jc w:val="both"/>
        <w:rPr>
          <w:sz w:val="24"/>
          <w:szCs w:val="24"/>
        </w:rPr>
      </w:pPr>
      <w:r w:rsidRPr="007015FD">
        <w:rPr>
          <w:sz w:val="24"/>
          <w:szCs w:val="24"/>
        </w:rPr>
        <w:t xml:space="preserve">Kepada ibu tercinta almh. Ibu Istianah yang paling saya rindukan, yang sudah bahagia disurga. Semoga ibu bangga dan ikut bahagia melihat anaknya disana. Tidak lupa juga saya ucapkan kepada bapak tercinta saya, bapak Rochman yang selalu mensupport dan mendoakan </w:t>
      </w:r>
      <w:proofErr w:type="gramStart"/>
      <w:r w:rsidRPr="007015FD">
        <w:rPr>
          <w:sz w:val="24"/>
          <w:szCs w:val="24"/>
        </w:rPr>
        <w:t>saya .</w:t>
      </w:r>
      <w:proofErr w:type="gramEnd"/>
    </w:p>
    <w:p w14:paraId="792DF28C" w14:textId="77777777" w:rsidR="007B0FC0" w:rsidRPr="007015FD" w:rsidRDefault="007B0FC0" w:rsidP="00B35C11">
      <w:pPr>
        <w:pStyle w:val="ListParagraph"/>
        <w:numPr>
          <w:ilvl w:val="0"/>
          <w:numId w:val="22"/>
        </w:numPr>
        <w:jc w:val="both"/>
        <w:rPr>
          <w:sz w:val="24"/>
          <w:szCs w:val="24"/>
        </w:rPr>
      </w:pPr>
      <w:r w:rsidRPr="007015FD">
        <w:rPr>
          <w:sz w:val="24"/>
          <w:szCs w:val="24"/>
        </w:rPr>
        <w:t>Kepada kakak saya tersayang, Muasisul Khoerot dan Zhawin Nikma yang senantiasa mendukung dan mendoakan saya setiap saat.</w:t>
      </w:r>
    </w:p>
    <w:p w14:paraId="72BEE98E" w14:textId="7F571509" w:rsidR="007B0FC0" w:rsidRPr="007015FD" w:rsidRDefault="007B0FC0" w:rsidP="00B35C11">
      <w:pPr>
        <w:pStyle w:val="ListParagraph"/>
        <w:numPr>
          <w:ilvl w:val="0"/>
          <w:numId w:val="22"/>
        </w:numPr>
        <w:jc w:val="both"/>
        <w:rPr>
          <w:sz w:val="24"/>
          <w:szCs w:val="24"/>
        </w:rPr>
      </w:pPr>
      <w:r w:rsidRPr="007015FD">
        <w:rPr>
          <w:sz w:val="24"/>
          <w:szCs w:val="24"/>
        </w:rPr>
        <w:t>Dosen pembimbing yang saya hormati,</w:t>
      </w:r>
      <w:r w:rsidR="00B30C8F" w:rsidRPr="007015FD">
        <w:rPr>
          <w:sz w:val="24"/>
          <w:szCs w:val="24"/>
        </w:rPr>
        <w:t xml:space="preserve"> </w:t>
      </w:r>
      <w:r w:rsidRPr="007015FD">
        <w:rPr>
          <w:sz w:val="24"/>
          <w:szCs w:val="24"/>
        </w:rPr>
        <w:t>Fita Nurotul Faizah, M.E. dan</w:t>
      </w:r>
      <w:r w:rsidR="00B30C8F" w:rsidRPr="007015FD">
        <w:rPr>
          <w:sz w:val="24"/>
          <w:szCs w:val="24"/>
        </w:rPr>
        <w:t xml:space="preserve"> </w:t>
      </w:r>
      <w:r w:rsidRPr="007015FD">
        <w:rPr>
          <w:sz w:val="24"/>
          <w:szCs w:val="24"/>
        </w:rPr>
        <w:t>Riska Wijayanti, S.H., M.H. terimakasih telah membimbing dan membantu saya dalam menyelesaikan penulisan skripsi ini.</w:t>
      </w:r>
    </w:p>
    <w:p w14:paraId="2112E0CD" w14:textId="3313FF34" w:rsidR="007B0FC0" w:rsidRPr="007015FD" w:rsidRDefault="007B0FC0" w:rsidP="00B35C11">
      <w:pPr>
        <w:pStyle w:val="ListParagraph"/>
        <w:numPr>
          <w:ilvl w:val="0"/>
          <w:numId w:val="22"/>
        </w:numPr>
        <w:jc w:val="both"/>
        <w:rPr>
          <w:sz w:val="24"/>
          <w:szCs w:val="24"/>
        </w:rPr>
      </w:pPr>
      <w:r w:rsidRPr="007015FD">
        <w:rPr>
          <w:sz w:val="24"/>
          <w:szCs w:val="24"/>
        </w:rPr>
        <w:t>Sahabat saya, Febriyani Idamatussilmi, Anggrieta Arzeni Gatra Putri dan Isna</w:t>
      </w:r>
      <w:r w:rsidR="009129AF" w:rsidRPr="007015FD">
        <w:rPr>
          <w:sz w:val="24"/>
          <w:szCs w:val="24"/>
        </w:rPr>
        <w:t xml:space="preserve"> D</w:t>
      </w:r>
      <w:r w:rsidRPr="007015FD">
        <w:rPr>
          <w:sz w:val="24"/>
          <w:szCs w:val="24"/>
        </w:rPr>
        <w:t>yah Ursila yang selalu membantu dan memberi semangat yang sangat luar biasa dalam menyelesaikan penulisan skripsi ini.</w:t>
      </w:r>
    </w:p>
    <w:p w14:paraId="77384AD6" w14:textId="77777777" w:rsidR="007B0FC0" w:rsidRPr="007015FD" w:rsidRDefault="007B0FC0" w:rsidP="007B0FC0">
      <w:pPr>
        <w:jc w:val="both"/>
        <w:rPr>
          <w:sz w:val="24"/>
          <w:szCs w:val="24"/>
        </w:rPr>
      </w:pPr>
    </w:p>
    <w:p w14:paraId="459BF525" w14:textId="77777777" w:rsidR="007B0FC0" w:rsidRPr="007015FD" w:rsidRDefault="007B0FC0" w:rsidP="007B0FC0">
      <w:pPr>
        <w:jc w:val="both"/>
        <w:rPr>
          <w:sz w:val="24"/>
          <w:szCs w:val="24"/>
        </w:rPr>
      </w:pPr>
    </w:p>
    <w:p w14:paraId="0B185A98" w14:textId="77777777" w:rsidR="007B0FC0" w:rsidRPr="007015FD" w:rsidRDefault="007B0FC0" w:rsidP="007B0FC0">
      <w:pPr>
        <w:jc w:val="both"/>
        <w:rPr>
          <w:sz w:val="24"/>
          <w:szCs w:val="24"/>
        </w:rPr>
      </w:pPr>
    </w:p>
    <w:p w14:paraId="40583E01" w14:textId="77777777" w:rsidR="007B0FC0" w:rsidRPr="007015FD" w:rsidRDefault="007B0FC0" w:rsidP="007B0FC0">
      <w:pPr>
        <w:jc w:val="both"/>
        <w:rPr>
          <w:sz w:val="24"/>
          <w:szCs w:val="24"/>
        </w:rPr>
      </w:pPr>
    </w:p>
    <w:p w14:paraId="144F7C77" w14:textId="77777777" w:rsidR="007B0FC0" w:rsidRPr="007015FD" w:rsidRDefault="007B0FC0" w:rsidP="007B0FC0">
      <w:pPr>
        <w:jc w:val="both"/>
        <w:rPr>
          <w:sz w:val="24"/>
          <w:szCs w:val="24"/>
        </w:rPr>
      </w:pPr>
    </w:p>
    <w:p w14:paraId="48669B60" w14:textId="4ACEEAA9" w:rsidR="007B0FC0" w:rsidRPr="007015FD" w:rsidRDefault="007B0FC0" w:rsidP="007B0FC0">
      <w:pPr>
        <w:jc w:val="both"/>
        <w:rPr>
          <w:sz w:val="24"/>
          <w:szCs w:val="24"/>
        </w:rPr>
      </w:pPr>
    </w:p>
    <w:p w14:paraId="236389EB" w14:textId="3152B5DE" w:rsidR="007B0FC0" w:rsidRPr="007015FD" w:rsidRDefault="007B0FC0" w:rsidP="005C69FB">
      <w:pPr>
        <w:pStyle w:val="Heading1"/>
        <w:jc w:val="both"/>
      </w:pPr>
    </w:p>
    <w:p w14:paraId="00667781" w14:textId="76016FCE" w:rsidR="00A10982" w:rsidRDefault="00A10982" w:rsidP="005C69FB">
      <w:pPr>
        <w:rPr>
          <w:noProof/>
          <w:sz w:val="24"/>
          <w:szCs w:val="24"/>
        </w:rPr>
      </w:pPr>
    </w:p>
    <w:p w14:paraId="302B3AE2" w14:textId="0132BDA2" w:rsidR="00A10982" w:rsidRDefault="00A10982" w:rsidP="00A10982">
      <w:pPr>
        <w:pStyle w:val="Heading1"/>
      </w:pPr>
      <w:bookmarkStart w:id="12" w:name="_Toc186452254"/>
      <w:r>
        <w:lastRenderedPageBreak/>
        <w:t>DEKLARASI</w:t>
      </w:r>
      <w:bookmarkEnd w:id="12"/>
    </w:p>
    <w:p w14:paraId="6E74D715" w14:textId="00C0EC00" w:rsidR="00A10982" w:rsidRDefault="00A10982">
      <w:pPr>
        <w:pStyle w:val="Title"/>
        <w:rPr>
          <w:sz w:val="17"/>
        </w:rPr>
      </w:pPr>
      <w:r>
        <w:rPr>
          <w:noProof/>
          <w:sz w:val="17"/>
        </w:rPr>
        <w:drawing>
          <wp:anchor distT="0" distB="0" distL="0" distR="0" simplePos="0" relativeHeight="251721728" behindDoc="0" locked="0" layoutInCell="1" allowOverlap="1" wp14:anchorId="2208A003" wp14:editId="45AAC6E8">
            <wp:simplePos x="0" y="0"/>
            <wp:positionH relativeFrom="page">
              <wp:posOffset>9486900</wp:posOffset>
            </wp:positionH>
            <wp:positionV relativeFrom="page">
              <wp:posOffset>7048500</wp:posOffset>
            </wp:positionV>
            <wp:extent cx="1016000" cy="381000"/>
            <wp:effectExtent l="0" t="0" r="0" b="0"/>
            <wp:wrapNone/>
            <wp:docPr id="42" name="Image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hlinkClick r:id="rId11"/>
                    </pic:cNvPr>
                    <pic:cNvPicPr/>
                  </pic:nvPicPr>
                  <pic:blipFill>
                    <a:blip r:embed="rId12" cstate="print"/>
                    <a:stretch>
                      <a:fillRect/>
                    </a:stretch>
                  </pic:blipFill>
                  <pic:spPr>
                    <a:xfrm>
                      <a:off x="0" y="0"/>
                      <a:ext cx="1016000" cy="381000"/>
                    </a:xfrm>
                    <a:prstGeom prst="rect">
                      <a:avLst/>
                    </a:prstGeom>
                  </pic:spPr>
                </pic:pic>
              </a:graphicData>
            </a:graphic>
          </wp:anchor>
        </w:drawing>
      </w:r>
    </w:p>
    <w:p w14:paraId="750487DF" w14:textId="1C50B6FE" w:rsidR="00A10982" w:rsidRPr="007015FD" w:rsidRDefault="00A10982" w:rsidP="00A10982">
      <w:pPr>
        <w:jc w:val="both"/>
        <w:rPr>
          <w:sz w:val="24"/>
          <w:szCs w:val="24"/>
        </w:rPr>
      </w:pPr>
      <w:r>
        <w:rPr>
          <w:noProof/>
          <w:sz w:val="17"/>
        </w:rPr>
        <w:drawing>
          <wp:anchor distT="0" distB="0" distL="0" distR="0" simplePos="0" relativeHeight="251720704" behindDoc="0" locked="0" layoutInCell="1" allowOverlap="1" wp14:anchorId="136C21E4" wp14:editId="20F274E8">
            <wp:simplePos x="0" y="0"/>
            <wp:positionH relativeFrom="margin">
              <wp:posOffset>-768541</wp:posOffset>
            </wp:positionH>
            <wp:positionV relativeFrom="page">
              <wp:posOffset>2144388</wp:posOffset>
            </wp:positionV>
            <wp:extent cx="6237605" cy="4191675"/>
            <wp:effectExtent l="0" t="0" r="0" b="0"/>
            <wp:wrapNone/>
            <wp:docPr id="4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6255081" cy="4203419"/>
                    </a:xfrm>
                    <a:prstGeom prst="rect">
                      <a:avLst/>
                    </a:prstGeom>
                  </pic:spPr>
                </pic:pic>
              </a:graphicData>
            </a:graphic>
            <wp14:sizeRelH relativeFrom="margin">
              <wp14:pctWidth>0</wp14:pctWidth>
            </wp14:sizeRelH>
            <wp14:sizeRelV relativeFrom="margin">
              <wp14:pctHeight>0</wp14:pctHeight>
            </wp14:sizeRelV>
          </wp:anchor>
        </w:drawing>
      </w:r>
    </w:p>
    <w:p w14:paraId="6646B495" w14:textId="6AE63373" w:rsidR="00AC7059" w:rsidRDefault="00AC7059" w:rsidP="007B0FC0">
      <w:pPr>
        <w:jc w:val="both"/>
        <w:rPr>
          <w:sz w:val="24"/>
          <w:szCs w:val="24"/>
        </w:rPr>
      </w:pPr>
    </w:p>
    <w:p w14:paraId="12B4DA2E" w14:textId="64A912BD" w:rsidR="005C69FB" w:rsidRDefault="005C69FB" w:rsidP="007B0FC0">
      <w:pPr>
        <w:jc w:val="both"/>
        <w:rPr>
          <w:sz w:val="24"/>
          <w:szCs w:val="24"/>
        </w:rPr>
      </w:pPr>
    </w:p>
    <w:p w14:paraId="34E1630B" w14:textId="6642B3BA" w:rsidR="005C69FB" w:rsidRDefault="005C69FB" w:rsidP="007B0FC0">
      <w:pPr>
        <w:jc w:val="both"/>
        <w:rPr>
          <w:sz w:val="24"/>
          <w:szCs w:val="24"/>
        </w:rPr>
      </w:pPr>
    </w:p>
    <w:p w14:paraId="27F5D517" w14:textId="1CFCAA20" w:rsidR="00A10982" w:rsidRDefault="00A10982" w:rsidP="007B0FC0">
      <w:pPr>
        <w:jc w:val="both"/>
        <w:rPr>
          <w:sz w:val="24"/>
          <w:szCs w:val="24"/>
        </w:rPr>
      </w:pPr>
    </w:p>
    <w:p w14:paraId="24174E24" w14:textId="2D1D7D9E" w:rsidR="00A10982" w:rsidRDefault="00A10982" w:rsidP="007B0FC0">
      <w:pPr>
        <w:jc w:val="both"/>
        <w:rPr>
          <w:sz w:val="24"/>
          <w:szCs w:val="24"/>
        </w:rPr>
      </w:pPr>
    </w:p>
    <w:p w14:paraId="5F68D543" w14:textId="53CA5463" w:rsidR="00A10982" w:rsidRDefault="00A10982" w:rsidP="007B0FC0">
      <w:pPr>
        <w:jc w:val="both"/>
        <w:rPr>
          <w:sz w:val="24"/>
          <w:szCs w:val="24"/>
        </w:rPr>
      </w:pPr>
    </w:p>
    <w:p w14:paraId="14144D22" w14:textId="69DFCBCB" w:rsidR="00A10982" w:rsidRDefault="00A10982" w:rsidP="007B0FC0">
      <w:pPr>
        <w:jc w:val="both"/>
        <w:rPr>
          <w:sz w:val="24"/>
          <w:szCs w:val="24"/>
        </w:rPr>
      </w:pPr>
    </w:p>
    <w:p w14:paraId="499A1EA9" w14:textId="38971329" w:rsidR="00A10982" w:rsidRDefault="00A10982" w:rsidP="007B0FC0">
      <w:pPr>
        <w:jc w:val="both"/>
        <w:rPr>
          <w:sz w:val="24"/>
          <w:szCs w:val="24"/>
        </w:rPr>
      </w:pPr>
    </w:p>
    <w:p w14:paraId="16C6D69A" w14:textId="65238917" w:rsidR="00A10982" w:rsidRDefault="00A10982" w:rsidP="007B0FC0">
      <w:pPr>
        <w:jc w:val="both"/>
        <w:rPr>
          <w:sz w:val="24"/>
          <w:szCs w:val="24"/>
        </w:rPr>
      </w:pPr>
    </w:p>
    <w:p w14:paraId="1F4F2B92" w14:textId="3B474F50" w:rsidR="00A10982" w:rsidRDefault="00A10982" w:rsidP="007B0FC0">
      <w:pPr>
        <w:jc w:val="both"/>
        <w:rPr>
          <w:sz w:val="24"/>
          <w:szCs w:val="24"/>
        </w:rPr>
      </w:pPr>
    </w:p>
    <w:p w14:paraId="39BA90A5" w14:textId="454BE8F3" w:rsidR="00A10982" w:rsidRDefault="00A10982" w:rsidP="007B0FC0">
      <w:pPr>
        <w:jc w:val="both"/>
        <w:rPr>
          <w:sz w:val="24"/>
          <w:szCs w:val="24"/>
        </w:rPr>
      </w:pPr>
    </w:p>
    <w:p w14:paraId="0C349868" w14:textId="58C7975C" w:rsidR="00A10982" w:rsidRDefault="00A10982" w:rsidP="007B0FC0">
      <w:pPr>
        <w:jc w:val="both"/>
        <w:rPr>
          <w:sz w:val="24"/>
          <w:szCs w:val="24"/>
        </w:rPr>
      </w:pPr>
    </w:p>
    <w:p w14:paraId="7C068C7E" w14:textId="2248C971" w:rsidR="00A10982" w:rsidRDefault="00A10982" w:rsidP="007B0FC0">
      <w:pPr>
        <w:jc w:val="both"/>
        <w:rPr>
          <w:sz w:val="24"/>
          <w:szCs w:val="24"/>
        </w:rPr>
      </w:pPr>
    </w:p>
    <w:p w14:paraId="5D64BDB4" w14:textId="7CCE916E" w:rsidR="00A10982" w:rsidRDefault="00A10982" w:rsidP="007B0FC0">
      <w:pPr>
        <w:jc w:val="both"/>
        <w:rPr>
          <w:sz w:val="24"/>
          <w:szCs w:val="24"/>
        </w:rPr>
      </w:pPr>
    </w:p>
    <w:p w14:paraId="1BAE3082" w14:textId="77777777" w:rsidR="00A10982" w:rsidRDefault="00A10982" w:rsidP="007B0FC0">
      <w:pPr>
        <w:jc w:val="both"/>
        <w:rPr>
          <w:sz w:val="24"/>
          <w:szCs w:val="24"/>
        </w:rPr>
      </w:pPr>
    </w:p>
    <w:p w14:paraId="001091F3" w14:textId="77777777" w:rsidR="005C69FB" w:rsidRPr="007015FD" w:rsidRDefault="005C69FB" w:rsidP="007B0FC0">
      <w:pPr>
        <w:jc w:val="both"/>
        <w:rPr>
          <w:sz w:val="24"/>
          <w:szCs w:val="24"/>
        </w:rPr>
      </w:pPr>
    </w:p>
    <w:p w14:paraId="65444A01" w14:textId="77777777" w:rsidR="00A10982" w:rsidRDefault="00A10982" w:rsidP="007054E5">
      <w:pPr>
        <w:pStyle w:val="Heading1"/>
      </w:pPr>
    </w:p>
    <w:p w14:paraId="0332925B" w14:textId="77777777" w:rsidR="00A10982" w:rsidRDefault="00A10982" w:rsidP="007054E5">
      <w:pPr>
        <w:pStyle w:val="Heading1"/>
      </w:pPr>
    </w:p>
    <w:p w14:paraId="2270FF65" w14:textId="77777777" w:rsidR="00A10982" w:rsidRDefault="00A10982" w:rsidP="007054E5">
      <w:pPr>
        <w:pStyle w:val="Heading1"/>
      </w:pPr>
    </w:p>
    <w:p w14:paraId="190E5B62" w14:textId="77777777" w:rsidR="00A10982" w:rsidRDefault="00A10982" w:rsidP="007054E5">
      <w:pPr>
        <w:pStyle w:val="Heading1"/>
      </w:pPr>
    </w:p>
    <w:p w14:paraId="62C64CB6" w14:textId="383E3DAC" w:rsidR="007B0FC0" w:rsidRPr="007015FD" w:rsidRDefault="007B0FC0" w:rsidP="007054E5">
      <w:pPr>
        <w:pStyle w:val="Heading1"/>
      </w:pPr>
      <w:bookmarkStart w:id="13" w:name="_Toc186452255"/>
      <w:r w:rsidRPr="007015FD">
        <w:lastRenderedPageBreak/>
        <w:t>PEDOMAN TRANSLITERASI</w:t>
      </w:r>
      <w:bookmarkEnd w:id="13"/>
    </w:p>
    <w:p w14:paraId="6C79CB04" w14:textId="77777777" w:rsidR="007B0FC0" w:rsidRPr="007015FD" w:rsidRDefault="007B0FC0" w:rsidP="00B30C8F">
      <w:pPr>
        <w:spacing w:line="276" w:lineRule="auto"/>
        <w:ind w:firstLine="720"/>
        <w:jc w:val="both"/>
        <w:rPr>
          <w:rFonts w:eastAsia="Times New Roman"/>
          <w:lang w:val="id-ID"/>
        </w:rPr>
      </w:pPr>
      <w:r w:rsidRPr="007015FD">
        <w:rPr>
          <w:rFonts w:eastAsia="Times New Roman"/>
          <w:lang w:val="id-ID"/>
        </w:rPr>
        <w:t>Secara umum, transliterasi penting dalam makalah, karena banyak istilah Arab, nama orang, judul buku, nama institusi, dan lain-lain, yang aslinya ditulis dalam aksara Arab perlu ditranskripsikan ke dalam makalah. huruf latin. Untuk menjamin konsistensi, sebaiknya tetapkan kebijakan transliterasi sebagai berikut:</w:t>
      </w:r>
    </w:p>
    <w:p w14:paraId="176E3DAF" w14:textId="77777777" w:rsidR="007B0FC0" w:rsidRPr="007015FD" w:rsidRDefault="007B0FC0" w:rsidP="00B30C8F">
      <w:pPr>
        <w:numPr>
          <w:ilvl w:val="0"/>
          <w:numId w:val="23"/>
        </w:numPr>
        <w:spacing w:after="0" w:line="276" w:lineRule="auto"/>
        <w:ind w:left="426"/>
        <w:jc w:val="both"/>
        <w:rPr>
          <w:rFonts w:eastAsia="Times New Roman"/>
          <w:b/>
          <w:lang w:val="id-ID"/>
        </w:rPr>
      </w:pPr>
      <w:r w:rsidRPr="007015FD">
        <w:rPr>
          <w:rFonts w:eastAsia="Times New Roman"/>
          <w:b/>
          <w:lang w:val="id-ID"/>
        </w:rPr>
        <w:t xml:space="preserve">Konsonan </w:t>
      </w:r>
    </w:p>
    <w:p w14:paraId="7B412555" w14:textId="77777777" w:rsidR="007B0FC0" w:rsidRPr="007015FD" w:rsidRDefault="007B0FC0" w:rsidP="00B30C8F">
      <w:pPr>
        <w:spacing w:line="276" w:lineRule="auto"/>
        <w:ind w:left="426" w:firstLine="294"/>
        <w:jc w:val="both"/>
        <w:rPr>
          <w:rFonts w:eastAsia="Times New Roman"/>
          <w:lang w:val="id-ID"/>
        </w:rPr>
      </w:pPr>
      <w:r w:rsidRPr="007015FD">
        <w:rPr>
          <w:rFonts w:eastAsia="Times New Roman"/>
          <w:lang w:val="id-ID"/>
        </w:rPr>
        <w:t>Fonem konsonan Arab yang diwakili oleh huruf-huruf dalam sistem penulisan Arab. Dalam transliterasi ini ada benda yang dilambangkan dengan huruf, ada benda yang dilambangkan dengan huruf, dan ada benda yang dilambangkan dengan huruf dan sekaligus huruf. Di bawah ini daftar huruf Arab yang berkaitan dan transliterasi Latinnya:</w:t>
      </w:r>
    </w:p>
    <w:tbl>
      <w:tblPr>
        <w:tblW w:w="7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7"/>
        <w:gridCol w:w="1128"/>
        <w:gridCol w:w="2268"/>
        <w:gridCol w:w="3112"/>
      </w:tblGrid>
      <w:tr w:rsidR="007015FD" w:rsidRPr="007015FD" w14:paraId="46BADC5C" w14:textId="77777777" w:rsidTr="007B0FC0">
        <w:trPr>
          <w:trHeight w:val="754"/>
          <w:jc w:val="center"/>
        </w:trPr>
        <w:tc>
          <w:tcPr>
            <w:tcW w:w="857" w:type="dxa"/>
            <w:tcBorders>
              <w:top w:val="single" w:sz="4" w:space="0" w:color="000000"/>
              <w:left w:val="single" w:sz="4" w:space="0" w:color="000000"/>
              <w:bottom w:val="single" w:sz="4" w:space="0" w:color="000000"/>
              <w:right w:val="single" w:sz="4" w:space="0" w:color="000000"/>
            </w:tcBorders>
            <w:vAlign w:val="center"/>
            <w:hideMark/>
          </w:tcPr>
          <w:p w14:paraId="0D422804" w14:textId="77777777" w:rsidR="007B0FC0" w:rsidRPr="007015FD" w:rsidRDefault="007B0FC0" w:rsidP="00B30C8F">
            <w:pPr>
              <w:spacing w:line="276" w:lineRule="auto"/>
              <w:jc w:val="both"/>
              <w:rPr>
                <w:rFonts w:eastAsia="Times New Roman"/>
                <w:b/>
                <w:kern w:val="2"/>
                <w:lang w:val="id-ID"/>
                <w14:ligatures w14:val="standardContextual"/>
              </w:rPr>
            </w:pPr>
            <w:r w:rsidRPr="007015FD">
              <w:rPr>
                <w:rFonts w:eastAsia="Times New Roman"/>
                <w:b/>
                <w:kern w:val="2"/>
                <w:lang w:val="id-ID"/>
                <w14:ligatures w14:val="standardContextual"/>
              </w:rPr>
              <w:t>Huruf Arab</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3E05D7ED" w14:textId="77777777" w:rsidR="007B0FC0" w:rsidRPr="007015FD" w:rsidRDefault="007B0FC0" w:rsidP="00B30C8F">
            <w:pPr>
              <w:spacing w:line="276" w:lineRule="auto"/>
              <w:jc w:val="both"/>
              <w:rPr>
                <w:rFonts w:eastAsia="Times New Roman"/>
                <w:b/>
                <w:kern w:val="2"/>
                <w:lang w:val="id-ID"/>
                <w14:ligatures w14:val="standardContextual"/>
              </w:rPr>
            </w:pPr>
            <w:r w:rsidRPr="007015FD">
              <w:rPr>
                <w:rFonts w:eastAsia="Times New Roman"/>
                <w:b/>
                <w:kern w:val="2"/>
                <w:lang w:val="id-ID"/>
                <w14:ligatures w14:val="standardContextual"/>
              </w:rPr>
              <w:t>Nama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1397AF7" w14:textId="77777777" w:rsidR="007B0FC0" w:rsidRPr="007015FD" w:rsidRDefault="007B0FC0" w:rsidP="00B30C8F">
            <w:pPr>
              <w:spacing w:line="276" w:lineRule="auto"/>
              <w:jc w:val="both"/>
              <w:rPr>
                <w:rFonts w:eastAsia="Times New Roman"/>
                <w:b/>
                <w:kern w:val="2"/>
                <w:lang w:val="id-ID"/>
                <w14:ligatures w14:val="standardContextual"/>
              </w:rPr>
            </w:pPr>
            <w:r w:rsidRPr="007015FD">
              <w:rPr>
                <w:rFonts w:eastAsia="Times New Roman"/>
                <w:b/>
                <w:kern w:val="2"/>
                <w:lang w:val="id-ID"/>
                <w14:ligatures w14:val="standardContextual"/>
              </w:rPr>
              <w:t>Huruf Latin</w:t>
            </w:r>
          </w:p>
        </w:tc>
        <w:tc>
          <w:tcPr>
            <w:tcW w:w="3112" w:type="dxa"/>
            <w:tcBorders>
              <w:top w:val="single" w:sz="4" w:space="0" w:color="000000"/>
              <w:left w:val="single" w:sz="4" w:space="0" w:color="000000"/>
              <w:bottom w:val="single" w:sz="4" w:space="0" w:color="000000"/>
              <w:right w:val="single" w:sz="4" w:space="0" w:color="000000"/>
            </w:tcBorders>
            <w:vAlign w:val="center"/>
            <w:hideMark/>
          </w:tcPr>
          <w:p w14:paraId="152EFD5F" w14:textId="77777777" w:rsidR="007B0FC0" w:rsidRPr="007015FD" w:rsidRDefault="007B0FC0" w:rsidP="00B30C8F">
            <w:pPr>
              <w:spacing w:line="276" w:lineRule="auto"/>
              <w:jc w:val="both"/>
              <w:rPr>
                <w:rFonts w:eastAsia="Times New Roman"/>
                <w:b/>
                <w:kern w:val="2"/>
                <w:lang w:val="id-ID"/>
                <w14:ligatures w14:val="standardContextual"/>
              </w:rPr>
            </w:pPr>
            <w:r w:rsidRPr="007015FD">
              <w:rPr>
                <w:rFonts w:eastAsia="Times New Roman"/>
                <w:b/>
                <w:kern w:val="2"/>
                <w:lang w:val="id-ID"/>
                <w14:ligatures w14:val="standardContextual"/>
              </w:rPr>
              <w:t>Nama</w:t>
            </w:r>
          </w:p>
        </w:tc>
      </w:tr>
      <w:tr w:rsidR="007015FD" w:rsidRPr="007015FD" w14:paraId="3DB7B143"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09A4994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ا</w:t>
            </w:r>
          </w:p>
        </w:tc>
        <w:tc>
          <w:tcPr>
            <w:tcW w:w="1128" w:type="dxa"/>
            <w:tcBorders>
              <w:top w:val="single" w:sz="4" w:space="0" w:color="000000"/>
              <w:left w:val="single" w:sz="4" w:space="0" w:color="000000"/>
              <w:bottom w:val="single" w:sz="4" w:space="0" w:color="000000"/>
              <w:right w:val="single" w:sz="4" w:space="0" w:color="000000"/>
            </w:tcBorders>
            <w:hideMark/>
          </w:tcPr>
          <w:p w14:paraId="0A988DCA"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Alif</w:t>
            </w:r>
          </w:p>
        </w:tc>
        <w:tc>
          <w:tcPr>
            <w:tcW w:w="2268" w:type="dxa"/>
            <w:tcBorders>
              <w:top w:val="single" w:sz="4" w:space="0" w:color="000000"/>
              <w:left w:val="single" w:sz="4" w:space="0" w:color="000000"/>
              <w:bottom w:val="single" w:sz="4" w:space="0" w:color="000000"/>
              <w:right w:val="single" w:sz="4" w:space="0" w:color="000000"/>
            </w:tcBorders>
            <w:hideMark/>
          </w:tcPr>
          <w:p w14:paraId="198427D2"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Tidak dilambangkan</w:t>
            </w:r>
          </w:p>
        </w:tc>
        <w:tc>
          <w:tcPr>
            <w:tcW w:w="3112" w:type="dxa"/>
            <w:tcBorders>
              <w:top w:val="single" w:sz="4" w:space="0" w:color="000000"/>
              <w:left w:val="single" w:sz="4" w:space="0" w:color="000000"/>
              <w:bottom w:val="single" w:sz="4" w:space="0" w:color="000000"/>
              <w:right w:val="single" w:sz="4" w:space="0" w:color="000000"/>
            </w:tcBorders>
            <w:hideMark/>
          </w:tcPr>
          <w:p w14:paraId="7DF867EC"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Tidak dilambangkan</w:t>
            </w:r>
          </w:p>
        </w:tc>
      </w:tr>
      <w:tr w:rsidR="007015FD" w:rsidRPr="007015FD" w14:paraId="239A5C00"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4B1819CD"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ب</w:t>
            </w:r>
          </w:p>
        </w:tc>
        <w:tc>
          <w:tcPr>
            <w:tcW w:w="1128" w:type="dxa"/>
            <w:tcBorders>
              <w:top w:val="single" w:sz="4" w:space="0" w:color="000000"/>
              <w:left w:val="single" w:sz="4" w:space="0" w:color="000000"/>
              <w:bottom w:val="single" w:sz="4" w:space="0" w:color="000000"/>
              <w:right w:val="single" w:sz="4" w:space="0" w:color="000000"/>
            </w:tcBorders>
            <w:hideMark/>
          </w:tcPr>
          <w:p w14:paraId="76A2ABBB"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Ba</w:t>
            </w:r>
          </w:p>
        </w:tc>
        <w:tc>
          <w:tcPr>
            <w:tcW w:w="2268" w:type="dxa"/>
            <w:tcBorders>
              <w:top w:val="single" w:sz="4" w:space="0" w:color="000000"/>
              <w:left w:val="single" w:sz="4" w:space="0" w:color="000000"/>
              <w:bottom w:val="single" w:sz="4" w:space="0" w:color="000000"/>
              <w:right w:val="single" w:sz="4" w:space="0" w:color="000000"/>
            </w:tcBorders>
            <w:hideMark/>
          </w:tcPr>
          <w:p w14:paraId="59A3121A"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B</w:t>
            </w:r>
          </w:p>
        </w:tc>
        <w:tc>
          <w:tcPr>
            <w:tcW w:w="3112" w:type="dxa"/>
            <w:tcBorders>
              <w:top w:val="single" w:sz="4" w:space="0" w:color="000000"/>
              <w:left w:val="single" w:sz="4" w:space="0" w:color="000000"/>
              <w:bottom w:val="single" w:sz="4" w:space="0" w:color="000000"/>
              <w:right w:val="single" w:sz="4" w:space="0" w:color="000000"/>
            </w:tcBorders>
            <w:hideMark/>
          </w:tcPr>
          <w:p w14:paraId="5FFA624F"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Be</w:t>
            </w:r>
          </w:p>
        </w:tc>
      </w:tr>
      <w:tr w:rsidR="007015FD" w:rsidRPr="007015FD" w14:paraId="175C07E6"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73C823AB"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ت</w:t>
            </w:r>
          </w:p>
        </w:tc>
        <w:tc>
          <w:tcPr>
            <w:tcW w:w="1128" w:type="dxa"/>
            <w:tcBorders>
              <w:top w:val="single" w:sz="4" w:space="0" w:color="000000"/>
              <w:left w:val="single" w:sz="4" w:space="0" w:color="000000"/>
              <w:bottom w:val="single" w:sz="4" w:space="0" w:color="000000"/>
              <w:right w:val="single" w:sz="4" w:space="0" w:color="000000"/>
            </w:tcBorders>
            <w:hideMark/>
          </w:tcPr>
          <w:p w14:paraId="600D55C0"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Ta</w:t>
            </w:r>
          </w:p>
        </w:tc>
        <w:tc>
          <w:tcPr>
            <w:tcW w:w="2268" w:type="dxa"/>
            <w:tcBorders>
              <w:top w:val="single" w:sz="4" w:space="0" w:color="000000"/>
              <w:left w:val="single" w:sz="4" w:space="0" w:color="000000"/>
              <w:bottom w:val="single" w:sz="4" w:space="0" w:color="000000"/>
              <w:right w:val="single" w:sz="4" w:space="0" w:color="000000"/>
            </w:tcBorders>
            <w:hideMark/>
          </w:tcPr>
          <w:p w14:paraId="7A9F7FB0"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T</w:t>
            </w:r>
          </w:p>
        </w:tc>
        <w:tc>
          <w:tcPr>
            <w:tcW w:w="3112" w:type="dxa"/>
            <w:tcBorders>
              <w:top w:val="single" w:sz="4" w:space="0" w:color="000000"/>
              <w:left w:val="single" w:sz="4" w:space="0" w:color="000000"/>
              <w:bottom w:val="single" w:sz="4" w:space="0" w:color="000000"/>
              <w:right w:val="single" w:sz="4" w:space="0" w:color="000000"/>
            </w:tcBorders>
            <w:hideMark/>
          </w:tcPr>
          <w:p w14:paraId="53F2741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Te</w:t>
            </w:r>
          </w:p>
        </w:tc>
      </w:tr>
      <w:tr w:rsidR="007015FD" w:rsidRPr="007015FD" w14:paraId="2844BD88"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40A7B3DC"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ث</w:t>
            </w:r>
          </w:p>
        </w:tc>
        <w:tc>
          <w:tcPr>
            <w:tcW w:w="1128" w:type="dxa"/>
            <w:tcBorders>
              <w:top w:val="single" w:sz="4" w:space="0" w:color="000000"/>
              <w:left w:val="single" w:sz="4" w:space="0" w:color="000000"/>
              <w:bottom w:val="single" w:sz="4" w:space="0" w:color="000000"/>
              <w:right w:val="single" w:sz="4" w:space="0" w:color="000000"/>
            </w:tcBorders>
            <w:hideMark/>
          </w:tcPr>
          <w:p w14:paraId="7CABC653"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Ṡa</w:t>
            </w:r>
          </w:p>
        </w:tc>
        <w:tc>
          <w:tcPr>
            <w:tcW w:w="2268" w:type="dxa"/>
            <w:tcBorders>
              <w:top w:val="single" w:sz="4" w:space="0" w:color="000000"/>
              <w:left w:val="single" w:sz="4" w:space="0" w:color="000000"/>
              <w:bottom w:val="single" w:sz="4" w:space="0" w:color="000000"/>
              <w:right w:val="single" w:sz="4" w:space="0" w:color="000000"/>
            </w:tcBorders>
            <w:hideMark/>
          </w:tcPr>
          <w:p w14:paraId="64E46253"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ṡ</w:t>
            </w:r>
          </w:p>
        </w:tc>
        <w:tc>
          <w:tcPr>
            <w:tcW w:w="3112" w:type="dxa"/>
            <w:tcBorders>
              <w:top w:val="single" w:sz="4" w:space="0" w:color="000000"/>
              <w:left w:val="single" w:sz="4" w:space="0" w:color="000000"/>
              <w:bottom w:val="single" w:sz="4" w:space="0" w:color="000000"/>
              <w:right w:val="single" w:sz="4" w:space="0" w:color="000000"/>
            </w:tcBorders>
            <w:hideMark/>
          </w:tcPr>
          <w:p w14:paraId="289CF3E1"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es (dengan titik di atas)</w:t>
            </w:r>
          </w:p>
        </w:tc>
      </w:tr>
      <w:tr w:rsidR="007015FD" w:rsidRPr="007015FD" w14:paraId="6488CCCB"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7027C61F"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ج</w:t>
            </w:r>
          </w:p>
        </w:tc>
        <w:tc>
          <w:tcPr>
            <w:tcW w:w="1128" w:type="dxa"/>
            <w:tcBorders>
              <w:top w:val="single" w:sz="4" w:space="0" w:color="000000"/>
              <w:left w:val="single" w:sz="4" w:space="0" w:color="000000"/>
              <w:bottom w:val="single" w:sz="4" w:space="0" w:color="000000"/>
              <w:right w:val="single" w:sz="4" w:space="0" w:color="000000"/>
            </w:tcBorders>
            <w:hideMark/>
          </w:tcPr>
          <w:p w14:paraId="40E88A8C"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Jim</w:t>
            </w:r>
          </w:p>
        </w:tc>
        <w:tc>
          <w:tcPr>
            <w:tcW w:w="2268" w:type="dxa"/>
            <w:tcBorders>
              <w:top w:val="single" w:sz="4" w:space="0" w:color="000000"/>
              <w:left w:val="single" w:sz="4" w:space="0" w:color="000000"/>
              <w:bottom w:val="single" w:sz="4" w:space="0" w:color="000000"/>
              <w:right w:val="single" w:sz="4" w:space="0" w:color="000000"/>
            </w:tcBorders>
            <w:hideMark/>
          </w:tcPr>
          <w:p w14:paraId="3417FD4B"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J</w:t>
            </w:r>
          </w:p>
        </w:tc>
        <w:tc>
          <w:tcPr>
            <w:tcW w:w="3112" w:type="dxa"/>
            <w:tcBorders>
              <w:top w:val="single" w:sz="4" w:space="0" w:color="000000"/>
              <w:left w:val="single" w:sz="4" w:space="0" w:color="000000"/>
              <w:bottom w:val="single" w:sz="4" w:space="0" w:color="000000"/>
              <w:right w:val="single" w:sz="4" w:space="0" w:color="000000"/>
            </w:tcBorders>
            <w:hideMark/>
          </w:tcPr>
          <w:p w14:paraId="175CF752"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Je</w:t>
            </w:r>
          </w:p>
        </w:tc>
      </w:tr>
      <w:tr w:rsidR="007015FD" w:rsidRPr="007015FD" w14:paraId="45328237"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6F2576F0"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ح</w:t>
            </w:r>
          </w:p>
        </w:tc>
        <w:tc>
          <w:tcPr>
            <w:tcW w:w="1128" w:type="dxa"/>
            <w:tcBorders>
              <w:top w:val="single" w:sz="4" w:space="0" w:color="000000"/>
              <w:left w:val="single" w:sz="4" w:space="0" w:color="000000"/>
              <w:bottom w:val="single" w:sz="4" w:space="0" w:color="000000"/>
              <w:right w:val="single" w:sz="4" w:space="0" w:color="000000"/>
            </w:tcBorders>
            <w:hideMark/>
          </w:tcPr>
          <w:p w14:paraId="0B50C44F"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Ḥa</w:t>
            </w:r>
          </w:p>
        </w:tc>
        <w:tc>
          <w:tcPr>
            <w:tcW w:w="2268" w:type="dxa"/>
            <w:tcBorders>
              <w:top w:val="single" w:sz="4" w:space="0" w:color="000000"/>
              <w:left w:val="single" w:sz="4" w:space="0" w:color="000000"/>
              <w:bottom w:val="single" w:sz="4" w:space="0" w:color="000000"/>
              <w:right w:val="single" w:sz="4" w:space="0" w:color="000000"/>
            </w:tcBorders>
            <w:hideMark/>
          </w:tcPr>
          <w:p w14:paraId="3487CC90"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ḥ</w:t>
            </w:r>
          </w:p>
        </w:tc>
        <w:tc>
          <w:tcPr>
            <w:tcW w:w="3112" w:type="dxa"/>
            <w:tcBorders>
              <w:top w:val="single" w:sz="4" w:space="0" w:color="000000"/>
              <w:left w:val="single" w:sz="4" w:space="0" w:color="000000"/>
              <w:bottom w:val="single" w:sz="4" w:space="0" w:color="000000"/>
              <w:right w:val="single" w:sz="4" w:space="0" w:color="000000"/>
            </w:tcBorders>
            <w:hideMark/>
          </w:tcPr>
          <w:p w14:paraId="58BF7D30"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ha (dengan titik di bawah)</w:t>
            </w:r>
          </w:p>
        </w:tc>
      </w:tr>
      <w:tr w:rsidR="007015FD" w:rsidRPr="007015FD" w14:paraId="24045B56"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3DBA4169"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خ</w:t>
            </w:r>
          </w:p>
        </w:tc>
        <w:tc>
          <w:tcPr>
            <w:tcW w:w="1128" w:type="dxa"/>
            <w:tcBorders>
              <w:top w:val="single" w:sz="4" w:space="0" w:color="000000"/>
              <w:left w:val="single" w:sz="4" w:space="0" w:color="000000"/>
              <w:bottom w:val="single" w:sz="4" w:space="0" w:color="000000"/>
              <w:right w:val="single" w:sz="4" w:space="0" w:color="000000"/>
            </w:tcBorders>
            <w:hideMark/>
          </w:tcPr>
          <w:p w14:paraId="2D6C3349"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Kha</w:t>
            </w:r>
          </w:p>
        </w:tc>
        <w:tc>
          <w:tcPr>
            <w:tcW w:w="2268" w:type="dxa"/>
            <w:tcBorders>
              <w:top w:val="single" w:sz="4" w:space="0" w:color="000000"/>
              <w:left w:val="single" w:sz="4" w:space="0" w:color="000000"/>
              <w:bottom w:val="single" w:sz="4" w:space="0" w:color="000000"/>
              <w:right w:val="single" w:sz="4" w:space="0" w:color="000000"/>
            </w:tcBorders>
            <w:hideMark/>
          </w:tcPr>
          <w:p w14:paraId="2AF83EB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Kh</w:t>
            </w:r>
          </w:p>
        </w:tc>
        <w:tc>
          <w:tcPr>
            <w:tcW w:w="3112" w:type="dxa"/>
            <w:tcBorders>
              <w:top w:val="single" w:sz="4" w:space="0" w:color="000000"/>
              <w:left w:val="single" w:sz="4" w:space="0" w:color="000000"/>
              <w:bottom w:val="single" w:sz="4" w:space="0" w:color="000000"/>
              <w:right w:val="single" w:sz="4" w:space="0" w:color="000000"/>
            </w:tcBorders>
            <w:hideMark/>
          </w:tcPr>
          <w:p w14:paraId="108A484D"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ka dan ha</w:t>
            </w:r>
          </w:p>
        </w:tc>
      </w:tr>
      <w:tr w:rsidR="007015FD" w:rsidRPr="007015FD" w14:paraId="692B0C19"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5630AFE8"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د</w:t>
            </w:r>
          </w:p>
        </w:tc>
        <w:tc>
          <w:tcPr>
            <w:tcW w:w="1128" w:type="dxa"/>
            <w:tcBorders>
              <w:top w:val="single" w:sz="4" w:space="0" w:color="000000"/>
              <w:left w:val="single" w:sz="4" w:space="0" w:color="000000"/>
              <w:bottom w:val="single" w:sz="4" w:space="0" w:color="000000"/>
              <w:right w:val="single" w:sz="4" w:space="0" w:color="000000"/>
            </w:tcBorders>
            <w:hideMark/>
          </w:tcPr>
          <w:p w14:paraId="24D943EE"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Dal</w:t>
            </w:r>
          </w:p>
        </w:tc>
        <w:tc>
          <w:tcPr>
            <w:tcW w:w="2268" w:type="dxa"/>
            <w:tcBorders>
              <w:top w:val="single" w:sz="4" w:space="0" w:color="000000"/>
              <w:left w:val="single" w:sz="4" w:space="0" w:color="000000"/>
              <w:bottom w:val="single" w:sz="4" w:space="0" w:color="000000"/>
              <w:right w:val="single" w:sz="4" w:space="0" w:color="000000"/>
            </w:tcBorders>
            <w:hideMark/>
          </w:tcPr>
          <w:p w14:paraId="3E0FC379"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D</w:t>
            </w:r>
          </w:p>
        </w:tc>
        <w:tc>
          <w:tcPr>
            <w:tcW w:w="3112" w:type="dxa"/>
            <w:tcBorders>
              <w:top w:val="single" w:sz="4" w:space="0" w:color="000000"/>
              <w:left w:val="single" w:sz="4" w:space="0" w:color="000000"/>
              <w:bottom w:val="single" w:sz="4" w:space="0" w:color="000000"/>
              <w:right w:val="single" w:sz="4" w:space="0" w:color="000000"/>
            </w:tcBorders>
            <w:hideMark/>
          </w:tcPr>
          <w:p w14:paraId="7DCAD3C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De</w:t>
            </w:r>
          </w:p>
        </w:tc>
      </w:tr>
      <w:tr w:rsidR="007015FD" w:rsidRPr="007015FD" w14:paraId="1A91F78C"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337C0BB3"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ذ</w:t>
            </w:r>
          </w:p>
        </w:tc>
        <w:tc>
          <w:tcPr>
            <w:tcW w:w="1128" w:type="dxa"/>
            <w:tcBorders>
              <w:top w:val="single" w:sz="4" w:space="0" w:color="000000"/>
              <w:left w:val="single" w:sz="4" w:space="0" w:color="000000"/>
              <w:bottom w:val="single" w:sz="4" w:space="0" w:color="000000"/>
              <w:right w:val="single" w:sz="4" w:space="0" w:color="000000"/>
            </w:tcBorders>
            <w:hideMark/>
          </w:tcPr>
          <w:p w14:paraId="38D9AC18"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Żal</w:t>
            </w:r>
          </w:p>
        </w:tc>
        <w:tc>
          <w:tcPr>
            <w:tcW w:w="2268" w:type="dxa"/>
            <w:tcBorders>
              <w:top w:val="single" w:sz="4" w:space="0" w:color="000000"/>
              <w:left w:val="single" w:sz="4" w:space="0" w:color="000000"/>
              <w:bottom w:val="single" w:sz="4" w:space="0" w:color="000000"/>
              <w:right w:val="single" w:sz="4" w:space="0" w:color="000000"/>
            </w:tcBorders>
            <w:hideMark/>
          </w:tcPr>
          <w:p w14:paraId="11ABD4EF"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Ż</w:t>
            </w:r>
          </w:p>
        </w:tc>
        <w:tc>
          <w:tcPr>
            <w:tcW w:w="3112" w:type="dxa"/>
            <w:tcBorders>
              <w:top w:val="single" w:sz="4" w:space="0" w:color="000000"/>
              <w:left w:val="single" w:sz="4" w:space="0" w:color="000000"/>
              <w:bottom w:val="single" w:sz="4" w:space="0" w:color="000000"/>
              <w:right w:val="single" w:sz="4" w:space="0" w:color="000000"/>
            </w:tcBorders>
            <w:hideMark/>
          </w:tcPr>
          <w:p w14:paraId="0814A1DB"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Zet (dengan titik di atas)</w:t>
            </w:r>
          </w:p>
        </w:tc>
      </w:tr>
      <w:tr w:rsidR="007015FD" w:rsidRPr="007015FD" w14:paraId="317E4654"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6CD2770B"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ر</w:t>
            </w:r>
          </w:p>
        </w:tc>
        <w:tc>
          <w:tcPr>
            <w:tcW w:w="1128" w:type="dxa"/>
            <w:tcBorders>
              <w:top w:val="single" w:sz="4" w:space="0" w:color="000000"/>
              <w:left w:val="single" w:sz="4" w:space="0" w:color="000000"/>
              <w:bottom w:val="single" w:sz="4" w:space="0" w:color="000000"/>
              <w:right w:val="single" w:sz="4" w:space="0" w:color="000000"/>
            </w:tcBorders>
            <w:hideMark/>
          </w:tcPr>
          <w:p w14:paraId="612DE23F"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Ra</w:t>
            </w:r>
          </w:p>
        </w:tc>
        <w:tc>
          <w:tcPr>
            <w:tcW w:w="2268" w:type="dxa"/>
            <w:tcBorders>
              <w:top w:val="single" w:sz="4" w:space="0" w:color="000000"/>
              <w:left w:val="single" w:sz="4" w:space="0" w:color="000000"/>
              <w:bottom w:val="single" w:sz="4" w:space="0" w:color="000000"/>
              <w:right w:val="single" w:sz="4" w:space="0" w:color="000000"/>
            </w:tcBorders>
            <w:hideMark/>
          </w:tcPr>
          <w:p w14:paraId="384D7177"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R</w:t>
            </w:r>
          </w:p>
        </w:tc>
        <w:tc>
          <w:tcPr>
            <w:tcW w:w="3112" w:type="dxa"/>
            <w:tcBorders>
              <w:top w:val="single" w:sz="4" w:space="0" w:color="000000"/>
              <w:left w:val="single" w:sz="4" w:space="0" w:color="000000"/>
              <w:bottom w:val="single" w:sz="4" w:space="0" w:color="000000"/>
              <w:right w:val="single" w:sz="4" w:space="0" w:color="000000"/>
            </w:tcBorders>
            <w:hideMark/>
          </w:tcPr>
          <w:p w14:paraId="0E06AF43"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Er</w:t>
            </w:r>
          </w:p>
        </w:tc>
      </w:tr>
      <w:tr w:rsidR="007015FD" w:rsidRPr="007015FD" w14:paraId="59C7AB97"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545CC5B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ز</w:t>
            </w:r>
          </w:p>
        </w:tc>
        <w:tc>
          <w:tcPr>
            <w:tcW w:w="1128" w:type="dxa"/>
            <w:tcBorders>
              <w:top w:val="single" w:sz="4" w:space="0" w:color="000000"/>
              <w:left w:val="single" w:sz="4" w:space="0" w:color="000000"/>
              <w:bottom w:val="single" w:sz="4" w:space="0" w:color="000000"/>
              <w:right w:val="single" w:sz="4" w:space="0" w:color="000000"/>
            </w:tcBorders>
            <w:hideMark/>
          </w:tcPr>
          <w:p w14:paraId="06196548"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Zai</w:t>
            </w:r>
          </w:p>
        </w:tc>
        <w:tc>
          <w:tcPr>
            <w:tcW w:w="2268" w:type="dxa"/>
            <w:tcBorders>
              <w:top w:val="single" w:sz="4" w:space="0" w:color="000000"/>
              <w:left w:val="single" w:sz="4" w:space="0" w:color="000000"/>
              <w:bottom w:val="single" w:sz="4" w:space="0" w:color="000000"/>
              <w:right w:val="single" w:sz="4" w:space="0" w:color="000000"/>
            </w:tcBorders>
            <w:hideMark/>
          </w:tcPr>
          <w:p w14:paraId="174F3B4C"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Z</w:t>
            </w:r>
          </w:p>
        </w:tc>
        <w:tc>
          <w:tcPr>
            <w:tcW w:w="3112" w:type="dxa"/>
            <w:tcBorders>
              <w:top w:val="single" w:sz="4" w:space="0" w:color="000000"/>
              <w:left w:val="single" w:sz="4" w:space="0" w:color="000000"/>
              <w:bottom w:val="single" w:sz="4" w:space="0" w:color="000000"/>
              <w:right w:val="single" w:sz="4" w:space="0" w:color="000000"/>
            </w:tcBorders>
            <w:hideMark/>
          </w:tcPr>
          <w:p w14:paraId="55A298AB"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Zet</w:t>
            </w:r>
          </w:p>
        </w:tc>
      </w:tr>
      <w:tr w:rsidR="007015FD" w:rsidRPr="007015FD" w14:paraId="032C26B4"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5C0EA708"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س</w:t>
            </w:r>
          </w:p>
        </w:tc>
        <w:tc>
          <w:tcPr>
            <w:tcW w:w="1128" w:type="dxa"/>
            <w:tcBorders>
              <w:top w:val="single" w:sz="4" w:space="0" w:color="000000"/>
              <w:left w:val="single" w:sz="4" w:space="0" w:color="000000"/>
              <w:bottom w:val="single" w:sz="4" w:space="0" w:color="000000"/>
              <w:right w:val="single" w:sz="4" w:space="0" w:color="000000"/>
            </w:tcBorders>
            <w:hideMark/>
          </w:tcPr>
          <w:p w14:paraId="392ABC51"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Sin</w:t>
            </w:r>
          </w:p>
        </w:tc>
        <w:tc>
          <w:tcPr>
            <w:tcW w:w="2268" w:type="dxa"/>
            <w:tcBorders>
              <w:top w:val="single" w:sz="4" w:space="0" w:color="000000"/>
              <w:left w:val="single" w:sz="4" w:space="0" w:color="000000"/>
              <w:bottom w:val="single" w:sz="4" w:space="0" w:color="000000"/>
              <w:right w:val="single" w:sz="4" w:space="0" w:color="000000"/>
            </w:tcBorders>
            <w:hideMark/>
          </w:tcPr>
          <w:p w14:paraId="3787442C"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S</w:t>
            </w:r>
          </w:p>
        </w:tc>
        <w:tc>
          <w:tcPr>
            <w:tcW w:w="3112" w:type="dxa"/>
            <w:tcBorders>
              <w:top w:val="single" w:sz="4" w:space="0" w:color="000000"/>
              <w:left w:val="single" w:sz="4" w:space="0" w:color="000000"/>
              <w:bottom w:val="single" w:sz="4" w:space="0" w:color="000000"/>
              <w:right w:val="single" w:sz="4" w:space="0" w:color="000000"/>
            </w:tcBorders>
            <w:hideMark/>
          </w:tcPr>
          <w:p w14:paraId="5B4F102B"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Es</w:t>
            </w:r>
          </w:p>
        </w:tc>
      </w:tr>
      <w:tr w:rsidR="007015FD" w:rsidRPr="007015FD" w14:paraId="7BEC39A5"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4FD57C2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ش</w:t>
            </w:r>
          </w:p>
        </w:tc>
        <w:tc>
          <w:tcPr>
            <w:tcW w:w="1128" w:type="dxa"/>
            <w:tcBorders>
              <w:top w:val="single" w:sz="4" w:space="0" w:color="000000"/>
              <w:left w:val="single" w:sz="4" w:space="0" w:color="000000"/>
              <w:bottom w:val="single" w:sz="4" w:space="0" w:color="000000"/>
              <w:right w:val="single" w:sz="4" w:space="0" w:color="000000"/>
            </w:tcBorders>
            <w:hideMark/>
          </w:tcPr>
          <w:p w14:paraId="4C084620"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Syin</w:t>
            </w:r>
          </w:p>
        </w:tc>
        <w:tc>
          <w:tcPr>
            <w:tcW w:w="2268" w:type="dxa"/>
            <w:tcBorders>
              <w:top w:val="single" w:sz="4" w:space="0" w:color="000000"/>
              <w:left w:val="single" w:sz="4" w:space="0" w:color="000000"/>
              <w:bottom w:val="single" w:sz="4" w:space="0" w:color="000000"/>
              <w:right w:val="single" w:sz="4" w:space="0" w:color="000000"/>
            </w:tcBorders>
            <w:hideMark/>
          </w:tcPr>
          <w:p w14:paraId="74770A52"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Sy</w:t>
            </w:r>
          </w:p>
        </w:tc>
        <w:tc>
          <w:tcPr>
            <w:tcW w:w="3112" w:type="dxa"/>
            <w:tcBorders>
              <w:top w:val="single" w:sz="4" w:space="0" w:color="000000"/>
              <w:left w:val="single" w:sz="4" w:space="0" w:color="000000"/>
              <w:bottom w:val="single" w:sz="4" w:space="0" w:color="000000"/>
              <w:right w:val="single" w:sz="4" w:space="0" w:color="000000"/>
            </w:tcBorders>
            <w:hideMark/>
          </w:tcPr>
          <w:p w14:paraId="15D3DDAF"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es dan ye</w:t>
            </w:r>
          </w:p>
        </w:tc>
      </w:tr>
      <w:tr w:rsidR="007015FD" w:rsidRPr="007015FD" w14:paraId="3256B6F5"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306C5C30"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ص</w:t>
            </w:r>
          </w:p>
        </w:tc>
        <w:tc>
          <w:tcPr>
            <w:tcW w:w="1128" w:type="dxa"/>
            <w:tcBorders>
              <w:top w:val="single" w:sz="4" w:space="0" w:color="000000"/>
              <w:left w:val="single" w:sz="4" w:space="0" w:color="000000"/>
              <w:bottom w:val="single" w:sz="4" w:space="0" w:color="000000"/>
              <w:right w:val="single" w:sz="4" w:space="0" w:color="000000"/>
            </w:tcBorders>
            <w:hideMark/>
          </w:tcPr>
          <w:p w14:paraId="481970FB"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Ṣad</w:t>
            </w:r>
          </w:p>
        </w:tc>
        <w:tc>
          <w:tcPr>
            <w:tcW w:w="2268" w:type="dxa"/>
            <w:tcBorders>
              <w:top w:val="single" w:sz="4" w:space="0" w:color="000000"/>
              <w:left w:val="single" w:sz="4" w:space="0" w:color="000000"/>
              <w:bottom w:val="single" w:sz="4" w:space="0" w:color="000000"/>
              <w:right w:val="single" w:sz="4" w:space="0" w:color="000000"/>
            </w:tcBorders>
            <w:hideMark/>
          </w:tcPr>
          <w:p w14:paraId="13103B55"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ṣ</w:t>
            </w:r>
          </w:p>
        </w:tc>
        <w:tc>
          <w:tcPr>
            <w:tcW w:w="3112" w:type="dxa"/>
            <w:tcBorders>
              <w:top w:val="single" w:sz="4" w:space="0" w:color="000000"/>
              <w:left w:val="single" w:sz="4" w:space="0" w:color="000000"/>
              <w:bottom w:val="single" w:sz="4" w:space="0" w:color="000000"/>
              <w:right w:val="single" w:sz="4" w:space="0" w:color="000000"/>
            </w:tcBorders>
            <w:hideMark/>
          </w:tcPr>
          <w:p w14:paraId="70C0DFCD"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es (dengan titik di bawah)</w:t>
            </w:r>
          </w:p>
        </w:tc>
      </w:tr>
      <w:tr w:rsidR="007015FD" w:rsidRPr="007015FD" w14:paraId="54E6490F"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43B595AB"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ض</w:t>
            </w:r>
          </w:p>
        </w:tc>
        <w:tc>
          <w:tcPr>
            <w:tcW w:w="1128" w:type="dxa"/>
            <w:tcBorders>
              <w:top w:val="single" w:sz="4" w:space="0" w:color="000000"/>
              <w:left w:val="single" w:sz="4" w:space="0" w:color="000000"/>
              <w:bottom w:val="single" w:sz="4" w:space="0" w:color="000000"/>
              <w:right w:val="single" w:sz="4" w:space="0" w:color="000000"/>
            </w:tcBorders>
            <w:hideMark/>
          </w:tcPr>
          <w:p w14:paraId="283B9199"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Ḍad</w:t>
            </w:r>
          </w:p>
        </w:tc>
        <w:tc>
          <w:tcPr>
            <w:tcW w:w="2268" w:type="dxa"/>
            <w:tcBorders>
              <w:top w:val="single" w:sz="4" w:space="0" w:color="000000"/>
              <w:left w:val="single" w:sz="4" w:space="0" w:color="000000"/>
              <w:bottom w:val="single" w:sz="4" w:space="0" w:color="000000"/>
              <w:right w:val="single" w:sz="4" w:space="0" w:color="000000"/>
            </w:tcBorders>
            <w:hideMark/>
          </w:tcPr>
          <w:p w14:paraId="104D5135"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ḍ</w:t>
            </w:r>
          </w:p>
        </w:tc>
        <w:tc>
          <w:tcPr>
            <w:tcW w:w="3112" w:type="dxa"/>
            <w:tcBorders>
              <w:top w:val="single" w:sz="4" w:space="0" w:color="000000"/>
              <w:left w:val="single" w:sz="4" w:space="0" w:color="000000"/>
              <w:bottom w:val="single" w:sz="4" w:space="0" w:color="000000"/>
              <w:right w:val="single" w:sz="4" w:space="0" w:color="000000"/>
            </w:tcBorders>
            <w:hideMark/>
          </w:tcPr>
          <w:p w14:paraId="013121B2"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de (dengan titik di bawah)</w:t>
            </w:r>
          </w:p>
        </w:tc>
      </w:tr>
      <w:tr w:rsidR="007015FD" w:rsidRPr="007015FD" w14:paraId="430C836E"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218DA26A"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ط</w:t>
            </w:r>
          </w:p>
        </w:tc>
        <w:tc>
          <w:tcPr>
            <w:tcW w:w="1128" w:type="dxa"/>
            <w:tcBorders>
              <w:top w:val="single" w:sz="4" w:space="0" w:color="000000"/>
              <w:left w:val="single" w:sz="4" w:space="0" w:color="000000"/>
              <w:bottom w:val="single" w:sz="4" w:space="0" w:color="000000"/>
              <w:right w:val="single" w:sz="4" w:space="0" w:color="000000"/>
            </w:tcBorders>
            <w:hideMark/>
          </w:tcPr>
          <w:p w14:paraId="519C72E8"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Ṭa</w:t>
            </w:r>
          </w:p>
        </w:tc>
        <w:tc>
          <w:tcPr>
            <w:tcW w:w="2268" w:type="dxa"/>
            <w:tcBorders>
              <w:top w:val="single" w:sz="4" w:space="0" w:color="000000"/>
              <w:left w:val="single" w:sz="4" w:space="0" w:color="000000"/>
              <w:bottom w:val="single" w:sz="4" w:space="0" w:color="000000"/>
              <w:right w:val="single" w:sz="4" w:space="0" w:color="000000"/>
            </w:tcBorders>
            <w:hideMark/>
          </w:tcPr>
          <w:p w14:paraId="79F1032C"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ṭ</w:t>
            </w:r>
          </w:p>
        </w:tc>
        <w:tc>
          <w:tcPr>
            <w:tcW w:w="3112" w:type="dxa"/>
            <w:tcBorders>
              <w:top w:val="single" w:sz="4" w:space="0" w:color="000000"/>
              <w:left w:val="single" w:sz="4" w:space="0" w:color="000000"/>
              <w:bottom w:val="single" w:sz="4" w:space="0" w:color="000000"/>
              <w:right w:val="single" w:sz="4" w:space="0" w:color="000000"/>
            </w:tcBorders>
            <w:hideMark/>
          </w:tcPr>
          <w:p w14:paraId="2E13A778"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te (dengan titik di bawah)</w:t>
            </w:r>
          </w:p>
        </w:tc>
      </w:tr>
      <w:tr w:rsidR="007015FD" w:rsidRPr="007015FD" w14:paraId="68ACD419"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521AEED2"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ظ</w:t>
            </w:r>
          </w:p>
        </w:tc>
        <w:tc>
          <w:tcPr>
            <w:tcW w:w="1128" w:type="dxa"/>
            <w:tcBorders>
              <w:top w:val="single" w:sz="4" w:space="0" w:color="000000"/>
              <w:left w:val="single" w:sz="4" w:space="0" w:color="000000"/>
              <w:bottom w:val="single" w:sz="4" w:space="0" w:color="000000"/>
              <w:right w:val="single" w:sz="4" w:space="0" w:color="000000"/>
            </w:tcBorders>
            <w:hideMark/>
          </w:tcPr>
          <w:p w14:paraId="6E48E2A6"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Ẓa</w:t>
            </w:r>
          </w:p>
        </w:tc>
        <w:tc>
          <w:tcPr>
            <w:tcW w:w="2268" w:type="dxa"/>
            <w:tcBorders>
              <w:top w:val="single" w:sz="4" w:space="0" w:color="000000"/>
              <w:left w:val="single" w:sz="4" w:space="0" w:color="000000"/>
              <w:bottom w:val="single" w:sz="4" w:space="0" w:color="000000"/>
              <w:right w:val="single" w:sz="4" w:space="0" w:color="000000"/>
            </w:tcBorders>
            <w:hideMark/>
          </w:tcPr>
          <w:p w14:paraId="7D2BFDE0"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ẓ</w:t>
            </w:r>
          </w:p>
        </w:tc>
        <w:tc>
          <w:tcPr>
            <w:tcW w:w="3112" w:type="dxa"/>
            <w:tcBorders>
              <w:top w:val="single" w:sz="4" w:space="0" w:color="000000"/>
              <w:left w:val="single" w:sz="4" w:space="0" w:color="000000"/>
              <w:bottom w:val="single" w:sz="4" w:space="0" w:color="000000"/>
              <w:right w:val="single" w:sz="4" w:space="0" w:color="000000"/>
            </w:tcBorders>
            <w:hideMark/>
          </w:tcPr>
          <w:p w14:paraId="1BB77915"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zet (dengan titik di bawah)</w:t>
            </w:r>
          </w:p>
        </w:tc>
      </w:tr>
      <w:tr w:rsidR="007015FD" w:rsidRPr="007015FD" w14:paraId="3E018084"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4951A922"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lastRenderedPageBreak/>
              <w:t>ع</w:t>
            </w:r>
          </w:p>
        </w:tc>
        <w:tc>
          <w:tcPr>
            <w:tcW w:w="1128" w:type="dxa"/>
            <w:tcBorders>
              <w:top w:val="single" w:sz="4" w:space="0" w:color="000000"/>
              <w:left w:val="single" w:sz="4" w:space="0" w:color="000000"/>
              <w:bottom w:val="single" w:sz="4" w:space="0" w:color="000000"/>
              <w:right w:val="single" w:sz="4" w:space="0" w:color="000000"/>
            </w:tcBorders>
            <w:hideMark/>
          </w:tcPr>
          <w:p w14:paraId="5CD26653"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`ain</w:t>
            </w:r>
          </w:p>
        </w:tc>
        <w:tc>
          <w:tcPr>
            <w:tcW w:w="2268" w:type="dxa"/>
            <w:tcBorders>
              <w:top w:val="single" w:sz="4" w:space="0" w:color="000000"/>
              <w:left w:val="single" w:sz="4" w:space="0" w:color="000000"/>
              <w:bottom w:val="single" w:sz="4" w:space="0" w:color="000000"/>
              <w:right w:val="single" w:sz="4" w:space="0" w:color="000000"/>
            </w:tcBorders>
            <w:hideMark/>
          </w:tcPr>
          <w:p w14:paraId="0EAC6A5A"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w:t>
            </w:r>
          </w:p>
        </w:tc>
        <w:tc>
          <w:tcPr>
            <w:tcW w:w="3112" w:type="dxa"/>
            <w:tcBorders>
              <w:top w:val="single" w:sz="4" w:space="0" w:color="000000"/>
              <w:left w:val="single" w:sz="4" w:space="0" w:color="000000"/>
              <w:bottom w:val="single" w:sz="4" w:space="0" w:color="000000"/>
              <w:right w:val="single" w:sz="4" w:space="0" w:color="000000"/>
            </w:tcBorders>
            <w:hideMark/>
          </w:tcPr>
          <w:p w14:paraId="0778BD4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koma terbalik (di atas)</w:t>
            </w:r>
          </w:p>
        </w:tc>
      </w:tr>
      <w:tr w:rsidR="007015FD" w:rsidRPr="007015FD" w14:paraId="403B4567"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5AAC253D"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غ</w:t>
            </w:r>
          </w:p>
        </w:tc>
        <w:tc>
          <w:tcPr>
            <w:tcW w:w="1128" w:type="dxa"/>
            <w:tcBorders>
              <w:top w:val="single" w:sz="4" w:space="0" w:color="000000"/>
              <w:left w:val="single" w:sz="4" w:space="0" w:color="000000"/>
              <w:bottom w:val="single" w:sz="4" w:space="0" w:color="000000"/>
              <w:right w:val="single" w:sz="4" w:space="0" w:color="000000"/>
            </w:tcBorders>
            <w:hideMark/>
          </w:tcPr>
          <w:p w14:paraId="191D7479"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Gain</w:t>
            </w:r>
          </w:p>
        </w:tc>
        <w:tc>
          <w:tcPr>
            <w:tcW w:w="2268" w:type="dxa"/>
            <w:tcBorders>
              <w:top w:val="single" w:sz="4" w:space="0" w:color="000000"/>
              <w:left w:val="single" w:sz="4" w:space="0" w:color="000000"/>
              <w:bottom w:val="single" w:sz="4" w:space="0" w:color="000000"/>
              <w:right w:val="single" w:sz="4" w:space="0" w:color="000000"/>
            </w:tcBorders>
            <w:hideMark/>
          </w:tcPr>
          <w:p w14:paraId="1A09FB3C"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G</w:t>
            </w:r>
          </w:p>
        </w:tc>
        <w:tc>
          <w:tcPr>
            <w:tcW w:w="3112" w:type="dxa"/>
            <w:tcBorders>
              <w:top w:val="single" w:sz="4" w:space="0" w:color="000000"/>
              <w:left w:val="single" w:sz="4" w:space="0" w:color="000000"/>
              <w:bottom w:val="single" w:sz="4" w:space="0" w:color="000000"/>
              <w:right w:val="single" w:sz="4" w:space="0" w:color="000000"/>
            </w:tcBorders>
            <w:hideMark/>
          </w:tcPr>
          <w:p w14:paraId="0BF7E5E5"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Ge</w:t>
            </w:r>
          </w:p>
        </w:tc>
      </w:tr>
      <w:tr w:rsidR="007015FD" w:rsidRPr="007015FD" w14:paraId="18B31AAB"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3CE257A3"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ف</w:t>
            </w:r>
          </w:p>
        </w:tc>
        <w:tc>
          <w:tcPr>
            <w:tcW w:w="1128" w:type="dxa"/>
            <w:tcBorders>
              <w:top w:val="single" w:sz="4" w:space="0" w:color="000000"/>
              <w:left w:val="single" w:sz="4" w:space="0" w:color="000000"/>
              <w:bottom w:val="single" w:sz="4" w:space="0" w:color="000000"/>
              <w:right w:val="single" w:sz="4" w:space="0" w:color="000000"/>
            </w:tcBorders>
            <w:hideMark/>
          </w:tcPr>
          <w:p w14:paraId="5248CC2D"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Fa</w:t>
            </w:r>
          </w:p>
        </w:tc>
        <w:tc>
          <w:tcPr>
            <w:tcW w:w="2268" w:type="dxa"/>
            <w:tcBorders>
              <w:top w:val="single" w:sz="4" w:space="0" w:color="000000"/>
              <w:left w:val="single" w:sz="4" w:space="0" w:color="000000"/>
              <w:bottom w:val="single" w:sz="4" w:space="0" w:color="000000"/>
              <w:right w:val="single" w:sz="4" w:space="0" w:color="000000"/>
            </w:tcBorders>
            <w:hideMark/>
          </w:tcPr>
          <w:p w14:paraId="4DCDAA85"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F</w:t>
            </w:r>
          </w:p>
        </w:tc>
        <w:tc>
          <w:tcPr>
            <w:tcW w:w="3112" w:type="dxa"/>
            <w:tcBorders>
              <w:top w:val="single" w:sz="4" w:space="0" w:color="000000"/>
              <w:left w:val="single" w:sz="4" w:space="0" w:color="000000"/>
              <w:bottom w:val="single" w:sz="4" w:space="0" w:color="000000"/>
              <w:right w:val="single" w:sz="4" w:space="0" w:color="000000"/>
            </w:tcBorders>
            <w:hideMark/>
          </w:tcPr>
          <w:p w14:paraId="661397CA"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Ef</w:t>
            </w:r>
          </w:p>
        </w:tc>
      </w:tr>
      <w:tr w:rsidR="007015FD" w:rsidRPr="007015FD" w14:paraId="2B84A244"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2A12D662"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ق</w:t>
            </w:r>
          </w:p>
        </w:tc>
        <w:tc>
          <w:tcPr>
            <w:tcW w:w="1128" w:type="dxa"/>
            <w:tcBorders>
              <w:top w:val="single" w:sz="4" w:space="0" w:color="000000"/>
              <w:left w:val="single" w:sz="4" w:space="0" w:color="000000"/>
              <w:bottom w:val="single" w:sz="4" w:space="0" w:color="000000"/>
              <w:right w:val="single" w:sz="4" w:space="0" w:color="000000"/>
            </w:tcBorders>
            <w:hideMark/>
          </w:tcPr>
          <w:p w14:paraId="2FB73349"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Qaf</w:t>
            </w:r>
          </w:p>
        </w:tc>
        <w:tc>
          <w:tcPr>
            <w:tcW w:w="2268" w:type="dxa"/>
            <w:tcBorders>
              <w:top w:val="single" w:sz="4" w:space="0" w:color="000000"/>
              <w:left w:val="single" w:sz="4" w:space="0" w:color="000000"/>
              <w:bottom w:val="single" w:sz="4" w:space="0" w:color="000000"/>
              <w:right w:val="single" w:sz="4" w:space="0" w:color="000000"/>
            </w:tcBorders>
            <w:hideMark/>
          </w:tcPr>
          <w:p w14:paraId="22374E83"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Q</w:t>
            </w:r>
          </w:p>
        </w:tc>
        <w:tc>
          <w:tcPr>
            <w:tcW w:w="3112" w:type="dxa"/>
            <w:tcBorders>
              <w:top w:val="single" w:sz="4" w:space="0" w:color="000000"/>
              <w:left w:val="single" w:sz="4" w:space="0" w:color="000000"/>
              <w:bottom w:val="single" w:sz="4" w:space="0" w:color="000000"/>
              <w:right w:val="single" w:sz="4" w:space="0" w:color="000000"/>
            </w:tcBorders>
            <w:hideMark/>
          </w:tcPr>
          <w:p w14:paraId="3ECBCD02"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Ki</w:t>
            </w:r>
          </w:p>
        </w:tc>
      </w:tr>
      <w:tr w:rsidR="007015FD" w:rsidRPr="007015FD" w14:paraId="004192E1"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1A51CAB2"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ك</w:t>
            </w:r>
          </w:p>
        </w:tc>
        <w:tc>
          <w:tcPr>
            <w:tcW w:w="1128" w:type="dxa"/>
            <w:tcBorders>
              <w:top w:val="single" w:sz="4" w:space="0" w:color="000000"/>
              <w:left w:val="single" w:sz="4" w:space="0" w:color="000000"/>
              <w:bottom w:val="single" w:sz="4" w:space="0" w:color="000000"/>
              <w:right w:val="single" w:sz="4" w:space="0" w:color="000000"/>
            </w:tcBorders>
            <w:hideMark/>
          </w:tcPr>
          <w:p w14:paraId="4ED9C6C9"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Kaf</w:t>
            </w:r>
          </w:p>
        </w:tc>
        <w:tc>
          <w:tcPr>
            <w:tcW w:w="2268" w:type="dxa"/>
            <w:tcBorders>
              <w:top w:val="single" w:sz="4" w:space="0" w:color="000000"/>
              <w:left w:val="single" w:sz="4" w:space="0" w:color="000000"/>
              <w:bottom w:val="single" w:sz="4" w:space="0" w:color="000000"/>
              <w:right w:val="single" w:sz="4" w:space="0" w:color="000000"/>
            </w:tcBorders>
            <w:hideMark/>
          </w:tcPr>
          <w:p w14:paraId="13ABE8BC"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K</w:t>
            </w:r>
          </w:p>
        </w:tc>
        <w:tc>
          <w:tcPr>
            <w:tcW w:w="3112" w:type="dxa"/>
            <w:tcBorders>
              <w:top w:val="single" w:sz="4" w:space="0" w:color="000000"/>
              <w:left w:val="single" w:sz="4" w:space="0" w:color="000000"/>
              <w:bottom w:val="single" w:sz="4" w:space="0" w:color="000000"/>
              <w:right w:val="single" w:sz="4" w:space="0" w:color="000000"/>
            </w:tcBorders>
            <w:hideMark/>
          </w:tcPr>
          <w:p w14:paraId="450C345C"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Ka</w:t>
            </w:r>
          </w:p>
        </w:tc>
      </w:tr>
      <w:tr w:rsidR="007015FD" w:rsidRPr="007015FD" w14:paraId="369F4F8A"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6EAC72F7"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ل</w:t>
            </w:r>
          </w:p>
        </w:tc>
        <w:tc>
          <w:tcPr>
            <w:tcW w:w="1128" w:type="dxa"/>
            <w:tcBorders>
              <w:top w:val="single" w:sz="4" w:space="0" w:color="000000"/>
              <w:left w:val="single" w:sz="4" w:space="0" w:color="000000"/>
              <w:bottom w:val="single" w:sz="4" w:space="0" w:color="000000"/>
              <w:right w:val="single" w:sz="4" w:space="0" w:color="000000"/>
            </w:tcBorders>
            <w:hideMark/>
          </w:tcPr>
          <w:p w14:paraId="68C35488"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Lam</w:t>
            </w:r>
          </w:p>
        </w:tc>
        <w:tc>
          <w:tcPr>
            <w:tcW w:w="2268" w:type="dxa"/>
            <w:tcBorders>
              <w:top w:val="single" w:sz="4" w:space="0" w:color="000000"/>
              <w:left w:val="single" w:sz="4" w:space="0" w:color="000000"/>
              <w:bottom w:val="single" w:sz="4" w:space="0" w:color="000000"/>
              <w:right w:val="single" w:sz="4" w:space="0" w:color="000000"/>
            </w:tcBorders>
            <w:hideMark/>
          </w:tcPr>
          <w:p w14:paraId="288ED5BA"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L</w:t>
            </w:r>
          </w:p>
        </w:tc>
        <w:tc>
          <w:tcPr>
            <w:tcW w:w="3112" w:type="dxa"/>
            <w:tcBorders>
              <w:top w:val="single" w:sz="4" w:space="0" w:color="000000"/>
              <w:left w:val="single" w:sz="4" w:space="0" w:color="000000"/>
              <w:bottom w:val="single" w:sz="4" w:space="0" w:color="000000"/>
              <w:right w:val="single" w:sz="4" w:space="0" w:color="000000"/>
            </w:tcBorders>
            <w:hideMark/>
          </w:tcPr>
          <w:p w14:paraId="0AA9FEC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El</w:t>
            </w:r>
          </w:p>
        </w:tc>
      </w:tr>
      <w:tr w:rsidR="007015FD" w:rsidRPr="007015FD" w14:paraId="6788F381"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18BB2CAA"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م</w:t>
            </w:r>
          </w:p>
        </w:tc>
        <w:tc>
          <w:tcPr>
            <w:tcW w:w="1128" w:type="dxa"/>
            <w:tcBorders>
              <w:top w:val="single" w:sz="4" w:space="0" w:color="000000"/>
              <w:left w:val="single" w:sz="4" w:space="0" w:color="000000"/>
              <w:bottom w:val="single" w:sz="4" w:space="0" w:color="000000"/>
              <w:right w:val="single" w:sz="4" w:space="0" w:color="000000"/>
            </w:tcBorders>
            <w:hideMark/>
          </w:tcPr>
          <w:p w14:paraId="5FAD2CD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Mim</w:t>
            </w:r>
          </w:p>
        </w:tc>
        <w:tc>
          <w:tcPr>
            <w:tcW w:w="2268" w:type="dxa"/>
            <w:tcBorders>
              <w:top w:val="single" w:sz="4" w:space="0" w:color="000000"/>
              <w:left w:val="single" w:sz="4" w:space="0" w:color="000000"/>
              <w:bottom w:val="single" w:sz="4" w:space="0" w:color="000000"/>
              <w:right w:val="single" w:sz="4" w:space="0" w:color="000000"/>
            </w:tcBorders>
            <w:hideMark/>
          </w:tcPr>
          <w:p w14:paraId="119DAE4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M</w:t>
            </w:r>
          </w:p>
        </w:tc>
        <w:tc>
          <w:tcPr>
            <w:tcW w:w="3112" w:type="dxa"/>
            <w:tcBorders>
              <w:top w:val="single" w:sz="4" w:space="0" w:color="000000"/>
              <w:left w:val="single" w:sz="4" w:space="0" w:color="000000"/>
              <w:bottom w:val="single" w:sz="4" w:space="0" w:color="000000"/>
              <w:right w:val="single" w:sz="4" w:space="0" w:color="000000"/>
            </w:tcBorders>
            <w:hideMark/>
          </w:tcPr>
          <w:p w14:paraId="693313BC"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Em</w:t>
            </w:r>
          </w:p>
        </w:tc>
      </w:tr>
      <w:tr w:rsidR="007015FD" w:rsidRPr="007015FD" w14:paraId="60064953"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0BF27E66"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ن</w:t>
            </w:r>
          </w:p>
        </w:tc>
        <w:tc>
          <w:tcPr>
            <w:tcW w:w="1128" w:type="dxa"/>
            <w:tcBorders>
              <w:top w:val="single" w:sz="4" w:space="0" w:color="000000"/>
              <w:left w:val="single" w:sz="4" w:space="0" w:color="000000"/>
              <w:bottom w:val="single" w:sz="4" w:space="0" w:color="000000"/>
              <w:right w:val="single" w:sz="4" w:space="0" w:color="000000"/>
            </w:tcBorders>
            <w:hideMark/>
          </w:tcPr>
          <w:p w14:paraId="70E7BD0F"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Nun</w:t>
            </w:r>
          </w:p>
        </w:tc>
        <w:tc>
          <w:tcPr>
            <w:tcW w:w="2268" w:type="dxa"/>
            <w:tcBorders>
              <w:top w:val="single" w:sz="4" w:space="0" w:color="000000"/>
              <w:left w:val="single" w:sz="4" w:space="0" w:color="000000"/>
              <w:bottom w:val="single" w:sz="4" w:space="0" w:color="000000"/>
              <w:right w:val="single" w:sz="4" w:space="0" w:color="000000"/>
            </w:tcBorders>
            <w:hideMark/>
          </w:tcPr>
          <w:p w14:paraId="054CD686"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N</w:t>
            </w:r>
          </w:p>
        </w:tc>
        <w:tc>
          <w:tcPr>
            <w:tcW w:w="3112" w:type="dxa"/>
            <w:tcBorders>
              <w:top w:val="single" w:sz="4" w:space="0" w:color="000000"/>
              <w:left w:val="single" w:sz="4" w:space="0" w:color="000000"/>
              <w:bottom w:val="single" w:sz="4" w:space="0" w:color="000000"/>
              <w:right w:val="single" w:sz="4" w:space="0" w:color="000000"/>
            </w:tcBorders>
            <w:hideMark/>
          </w:tcPr>
          <w:p w14:paraId="6FCE7FB6"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En</w:t>
            </w:r>
          </w:p>
        </w:tc>
      </w:tr>
      <w:tr w:rsidR="007015FD" w:rsidRPr="007015FD" w14:paraId="7A5AE8A6"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6C37D7AE"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و</w:t>
            </w:r>
          </w:p>
        </w:tc>
        <w:tc>
          <w:tcPr>
            <w:tcW w:w="1128" w:type="dxa"/>
            <w:tcBorders>
              <w:top w:val="single" w:sz="4" w:space="0" w:color="000000"/>
              <w:left w:val="single" w:sz="4" w:space="0" w:color="000000"/>
              <w:bottom w:val="single" w:sz="4" w:space="0" w:color="000000"/>
              <w:right w:val="single" w:sz="4" w:space="0" w:color="000000"/>
            </w:tcBorders>
            <w:hideMark/>
          </w:tcPr>
          <w:p w14:paraId="355A28F2"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Wau</w:t>
            </w:r>
          </w:p>
        </w:tc>
        <w:tc>
          <w:tcPr>
            <w:tcW w:w="2268" w:type="dxa"/>
            <w:tcBorders>
              <w:top w:val="single" w:sz="4" w:space="0" w:color="000000"/>
              <w:left w:val="single" w:sz="4" w:space="0" w:color="000000"/>
              <w:bottom w:val="single" w:sz="4" w:space="0" w:color="000000"/>
              <w:right w:val="single" w:sz="4" w:space="0" w:color="000000"/>
            </w:tcBorders>
            <w:hideMark/>
          </w:tcPr>
          <w:p w14:paraId="5EE193C5"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W</w:t>
            </w:r>
          </w:p>
        </w:tc>
        <w:tc>
          <w:tcPr>
            <w:tcW w:w="3112" w:type="dxa"/>
            <w:tcBorders>
              <w:top w:val="single" w:sz="4" w:space="0" w:color="000000"/>
              <w:left w:val="single" w:sz="4" w:space="0" w:color="000000"/>
              <w:bottom w:val="single" w:sz="4" w:space="0" w:color="000000"/>
              <w:right w:val="single" w:sz="4" w:space="0" w:color="000000"/>
            </w:tcBorders>
            <w:hideMark/>
          </w:tcPr>
          <w:p w14:paraId="0EEECDD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We</w:t>
            </w:r>
          </w:p>
        </w:tc>
      </w:tr>
      <w:tr w:rsidR="007015FD" w:rsidRPr="007015FD" w14:paraId="2F6737B2"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0C9C0FB6"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ﮬ</w:t>
            </w:r>
          </w:p>
        </w:tc>
        <w:tc>
          <w:tcPr>
            <w:tcW w:w="1128" w:type="dxa"/>
            <w:tcBorders>
              <w:top w:val="single" w:sz="4" w:space="0" w:color="000000"/>
              <w:left w:val="single" w:sz="4" w:space="0" w:color="000000"/>
              <w:bottom w:val="single" w:sz="4" w:space="0" w:color="000000"/>
              <w:right w:val="single" w:sz="4" w:space="0" w:color="000000"/>
            </w:tcBorders>
            <w:hideMark/>
          </w:tcPr>
          <w:p w14:paraId="5A135FB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Ha</w:t>
            </w:r>
          </w:p>
        </w:tc>
        <w:tc>
          <w:tcPr>
            <w:tcW w:w="2268" w:type="dxa"/>
            <w:tcBorders>
              <w:top w:val="single" w:sz="4" w:space="0" w:color="000000"/>
              <w:left w:val="single" w:sz="4" w:space="0" w:color="000000"/>
              <w:bottom w:val="single" w:sz="4" w:space="0" w:color="000000"/>
              <w:right w:val="single" w:sz="4" w:space="0" w:color="000000"/>
            </w:tcBorders>
            <w:hideMark/>
          </w:tcPr>
          <w:p w14:paraId="344B6B23"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H</w:t>
            </w:r>
          </w:p>
        </w:tc>
        <w:tc>
          <w:tcPr>
            <w:tcW w:w="3112" w:type="dxa"/>
            <w:tcBorders>
              <w:top w:val="single" w:sz="4" w:space="0" w:color="000000"/>
              <w:left w:val="single" w:sz="4" w:space="0" w:color="000000"/>
              <w:bottom w:val="single" w:sz="4" w:space="0" w:color="000000"/>
              <w:right w:val="single" w:sz="4" w:space="0" w:color="000000"/>
            </w:tcBorders>
            <w:hideMark/>
          </w:tcPr>
          <w:p w14:paraId="4C59E306"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Ha</w:t>
            </w:r>
          </w:p>
        </w:tc>
      </w:tr>
      <w:tr w:rsidR="007015FD" w:rsidRPr="007015FD" w14:paraId="424FEACB"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25D06B5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ء</w:t>
            </w:r>
          </w:p>
        </w:tc>
        <w:tc>
          <w:tcPr>
            <w:tcW w:w="1128" w:type="dxa"/>
            <w:tcBorders>
              <w:top w:val="single" w:sz="4" w:space="0" w:color="000000"/>
              <w:left w:val="single" w:sz="4" w:space="0" w:color="000000"/>
              <w:bottom w:val="single" w:sz="4" w:space="0" w:color="000000"/>
              <w:right w:val="single" w:sz="4" w:space="0" w:color="000000"/>
            </w:tcBorders>
            <w:hideMark/>
          </w:tcPr>
          <w:p w14:paraId="47B229D1"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Hamzah</w:t>
            </w:r>
          </w:p>
        </w:tc>
        <w:tc>
          <w:tcPr>
            <w:tcW w:w="2268" w:type="dxa"/>
            <w:tcBorders>
              <w:top w:val="single" w:sz="4" w:space="0" w:color="000000"/>
              <w:left w:val="single" w:sz="4" w:space="0" w:color="000000"/>
              <w:bottom w:val="single" w:sz="4" w:space="0" w:color="000000"/>
              <w:right w:val="single" w:sz="4" w:space="0" w:color="000000"/>
            </w:tcBorders>
            <w:hideMark/>
          </w:tcPr>
          <w:p w14:paraId="18FB0887"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w:t>
            </w:r>
          </w:p>
        </w:tc>
        <w:tc>
          <w:tcPr>
            <w:tcW w:w="3112" w:type="dxa"/>
            <w:tcBorders>
              <w:top w:val="single" w:sz="4" w:space="0" w:color="000000"/>
              <w:left w:val="single" w:sz="4" w:space="0" w:color="000000"/>
              <w:bottom w:val="single" w:sz="4" w:space="0" w:color="000000"/>
              <w:right w:val="single" w:sz="4" w:space="0" w:color="000000"/>
            </w:tcBorders>
            <w:hideMark/>
          </w:tcPr>
          <w:p w14:paraId="7182CF19"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Apostrof</w:t>
            </w:r>
          </w:p>
        </w:tc>
      </w:tr>
      <w:tr w:rsidR="007B0FC0" w:rsidRPr="007015FD" w14:paraId="6C99934F" w14:textId="77777777" w:rsidTr="007B0FC0">
        <w:trPr>
          <w:jc w:val="center"/>
        </w:trPr>
        <w:tc>
          <w:tcPr>
            <w:tcW w:w="857" w:type="dxa"/>
            <w:tcBorders>
              <w:top w:val="single" w:sz="4" w:space="0" w:color="000000"/>
              <w:left w:val="single" w:sz="4" w:space="0" w:color="000000"/>
              <w:bottom w:val="single" w:sz="4" w:space="0" w:color="000000"/>
              <w:right w:val="single" w:sz="4" w:space="0" w:color="000000"/>
            </w:tcBorders>
            <w:hideMark/>
          </w:tcPr>
          <w:p w14:paraId="0EEF393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ي</w:t>
            </w:r>
          </w:p>
        </w:tc>
        <w:tc>
          <w:tcPr>
            <w:tcW w:w="1128" w:type="dxa"/>
            <w:tcBorders>
              <w:top w:val="single" w:sz="4" w:space="0" w:color="000000"/>
              <w:left w:val="single" w:sz="4" w:space="0" w:color="000000"/>
              <w:bottom w:val="single" w:sz="4" w:space="0" w:color="000000"/>
              <w:right w:val="single" w:sz="4" w:space="0" w:color="000000"/>
            </w:tcBorders>
            <w:hideMark/>
          </w:tcPr>
          <w:p w14:paraId="0A723000"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Ya</w:t>
            </w:r>
          </w:p>
        </w:tc>
        <w:tc>
          <w:tcPr>
            <w:tcW w:w="2268" w:type="dxa"/>
            <w:tcBorders>
              <w:top w:val="single" w:sz="4" w:space="0" w:color="000000"/>
              <w:left w:val="single" w:sz="4" w:space="0" w:color="000000"/>
              <w:bottom w:val="single" w:sz="4" w:space="0" w:color="000000"/>
              <w:right w:val="single" w:sz="4" w:space="0" w:color="000000"/>
            </w:tcBorders>
            <w:hideMark/>
          </w:tcPr>
          <w:p w14:paraId="59A814A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Y</w:t>
            </w:r>
          </w:p>
        </w:tc>
        <w:tc>
          <w:tcPr>
            <w:tcW w:w="3112" w:type="dxa"/>
            <w:tcBorders>
              <w:top w:val="single" w:sz="4" w:space="0" w:color="000000"/>
              <w:left w:val="single" w:sz="4" w:space="0" w:color="000000"/>
              <w:bottom w:val="single" w:sz="4" w:space="0" w:color="000000"/>
              <w:right w:val="single" w:sz="4" w:space="0" w:color="000000"/>
            </w:tcBorders>
            <w:hideMark/>
          </w:tcPr>
          <w:p w14:paraId="202CAA9A"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Ye</w:t>
            </w:r>
          </w:p>
        </w:tc>
      </w:tr>
    </w:tbl>
    <w:p w14:paraId="5AB534D5" w14:textId="77777777" w:rsidR="007B0FC0" w:rsidRPr="007015FD" w:rsidRDefault="007B0FC0" w:rsidP="00B30C8F">
      <w:pPr>
        <w:shd w:val="clear" w:color="auto" w:fill="FFFFFF"/>
        <w:spacing w:after="0" w:line="276" w:lineRule="auto"/>
        <w:ind w:left="720"/>
        <w:jc w:val="both"/>
        <w:rPr>
          <w:rFonts w:eastAsia="Times New Roman"/>
          <w:lang w:eastAsia="en-ID"/>
        </w:rPr>
      </w:pPr>
    </w:p>
    <w:p w14:paraId="74B8C863" w14:textId="77777777" w:rsidR="007B0FC0" w:rsidRPr="007015FD" w:rsidRDefault="007B0FC0" w:rsidP="00B30C8F">
      <w:pPr>
        <w:numPr>
          <w:ilvl w:val="0"/>
          <w:numId w:val="23"/>
        </w:numPr>
        <w:shd w:val="clear" w:color="auto" w:fill="FFFFFF"/>
        <w:spacing w:after="0" w:line="276" w:lineRule="auto"/>
        <w:ind w:left="426"/>
        <w:contextualSpacing/>
        <w:jc w:val="both"/>
        <w:rPr>
          <w:rFonts w:eastAsia="Times New Roman"/>
          <w:b/>
          <w:lang w:val="id-ID"/>
        </w:rPr>
      </w:pPr>
      <w:r w:rsidRPr="007015FD">
        <w:rPr>
          <w:rFonts w:eastAsia="Times New Roman"/>
          <w:b/>
          <w:lang w:val="id-ID"/>
        </w:rPr>
        <w:t>Vokal</w:t>
      </w:r>
    </w:p>
    <w:p w14:paraId="6FEC6537" w14:textId="77777777" w:rsidR="007B0FC0" w:rsidRPr="007015FD" w:rsidRDefault="007B0FC0" w:rsidP="00B30C8F">
      <w:pPr>
        <w:shd w:val="clear" w:color="auto" w:fill="FFFFFF"/>
        <w:spacing w:after="0" w:line="276" w:lineRule="auto"/>
        <w:ind w:left="426" w:firstLine="294"/>
        <w:jc w:val="both"/>
        <w:rPr>
          <w:rFonts w:eastAsia="Times New Roman"/>
          <w:lang w:val="id-ID"/>
        </w:rPr>
      </w:pPr>
      <w:r w:rsidRPr="007015FD">
        <w:rPr>
          <w:rFonts w:eastAsia="Times New Roman"/>
          <w:lang w:val="id-ID"/>
        </w:rPr>
        <w:t>Vokal adalah tata urutan bahasa Arab yakni seperti Bahasa Indonesia, yang terdiri dari sebuah vokal tunggal atau monoflong dan juga vokal rangkap atau diftong.</w:t>
      </w:r>
    </w:p>
    <w:p w14:paraId="5AF3D482" w14:textId="77777777" w:rsidR="007B0FC0" w:rsidRPr="007015FD" w:rsidRDefault="007B0FC0" w:rsidP="00B30C8F">
      <w:pPr>
        <w:shd w:val="clear" w:color="auto" w:fill="FFFFFF"/>
        <w:spacing w:after="0" w:line="276" w:lineRule="auto"/>
        <w:ind w:left="426" w:firstLine="294"/>
        <w:jc w:val="both"/>
        <w:rPr>
          <w:rFonts w:eastAsia="Times New Roman"/>
          <w:lang w:val="id-ID"/>
        </w:rPr>
      </w:pPr>
    </w:p>
    <w:p w14:paraId="572C5DDC" w14:textId="77777777" w:rsidR="007B0FC0" w:rsidRPr="007015FD" w:rsidRDefault="007B0FC0" w:rsidP="00B30C8F">
      <w:pPr>
        <w:numPr>
          <w:ilvl w:val="0"/>
          <w:numId w:val="23"/>
        </w:numPr>
        <w:shd w:val="clear" w:color="auto" w:fill="FFFFFF"/>
        <w:spacing w:after="0" w:line="276" w:lineRule="auto"/>
        <w:ind w:left="426"/>
        <w:jc w:val="both"/>
        <w:rPr>
          <w:rFonts w:eastAsia="Times New Roman"/>
          <w:b/>
          <w:lang w:val="id-ID"/>
        </w:rPr>
      </w:pPr>
      <w:r w:rsidRPr="007015FD">
        <w:rPr>
          <w:rFonts w:eastAsia="Times New Roman"/>
          <w:b/>
          <w:lang w:val="id-ID"/>
        </w:rPr>
        <w:t xml:space="preserve">Vokal Tunggal </w:t>
      </w:r>
    </w:p>
    <w:p w14:paraId="5C19AA92" w14:textId="77777777" w:rsidR="007B0FC0" w:rsidRPr="007015FD" w:rsidRDefault="007B0FC0" w:rsidP="00B30C8F">
      <w:pPr>
        <w:shd w:val="clear" w:color="auto" w:fill="FFFFFF"/>
        <w:spacing w:line="276" w:lineRule="auto"/>
        <w:ind w:left="426" w:firstLine="294"/>
        <w:jc w:val="both"/>
        <w:rPr>
          <w:rFonts w:eastAsia="Times New Roman"/>
          <w:lang w:val="id-ID"/>
        </w:rPr>
      </w:pPr>
      <w:r w:rsidRPr="007015FD">
        <w:rPr>
          <w:rFonts w:eastAsia="Times New Roman"/>
          <w:lang w:val="id-ID"/>
        </w:rPr>
        <w:t>Vokal tunggal adalah vokal bahasa Arab yang dimana dilambangkan dengan tanda atau harakat transliterasinya seperti dibawah ini :</w:t>
      </w:r>
    </w:p>
    <w:tbl>
      <w:tblPr>
        <w:tblW w:w="73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1875"/>
        <w:gridCol w:w="1875"/>
        <w:gridCol w:w="1875"/>
      </w:tblGrid>
      <w:tr w:rsidR="007015FD" w:rsidRPr="007015FD" w14:paraId="4E8A94CA" w14:textId="77777777" w:rsidTr="007B0FC0">
        <w:tc>
          <w:tcPr>
            <w:tcW w:w="1740" w:type="dxa"/>
            <w:tcBorders>
              <w:top w:val="single" w:sz="4" w:space="0" w:color="000000"/>
              <w:left w:val="single" w:sz="4" w:space="0" w:color="000000"/>
              <w:bottom w:val="single" w:sz="4" w:space="0" w:color="000000"/>
              <w:right w:val="single" w:sz="4" w:space="0" w:color="000000"/>
            </w:tcBorders>
            <w:hideMark/>
          </w:tcPr>
          <w:p w14:paraId="5FB18139"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b/>
                <w:kern w:val="2"/>
                <w:lang w:val="id-ID"/>
                <w14:ligatures w14:val="standardContextual"/>
              </w:rPr>
              <w:t>Huruf Arab</w:t>
            </w:r>
          </w:p>
        </w:tc>
        <w:tc>
          <w:tcPr>
            <w:tcW w:w="1875" w:type="dxa"/>
            <w:tcBorders>
              <w:top w:val="single" w:sz="4" w:space="0" w:color="000000"/>
              <w:left w:val="single" w:sz="4" w:space="0" w:color="000000"/>
              <w:bottom w:val="single" w:sz="4" w:space="0" w:color="000000"/>
              <w:right w:val="single" w:sz="4" w:space="0" w:color="000000"/>
            </w:tcBorders>
            <w:hideMark/>
          </w:tcPr>
          <w:p w14:paraId="37B74DE9"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b/>
                <w:kern w:val="2"/>
                <w:lang w:val="id-ID"/>
                <w14:ligatures w14:val="standardContextual"/>
              </w:rPr>
              <w:t>Nama</w:t>
            </w:r>
          </w:p>
        </w:tc>
        <w:tc>
          <w:tcPr>
            <w:tcW w:w="1875" w:type="dxa"/>
            <w:tcBorders>
              <w:top w:val="single" w:sz="4" w:space="0" w:color="000000"/>
              <w:left w:val="single" w:sz="4" w:space="0" w:color="000000"/>
              <w:bottom w:val="single" w:sz="4" w:space="0" w:color="000000"/>
              <w:right w:val="single" w:sz="4" w:space="0" w:color="000000"/>
            </w:tcBorders>
            <w:hideMark/>
          </w:tcPr>
          <w:p w14:paraId="0E34B432"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b/>
                <w:kern w:val="2"/>
                <w:lang w:val="id-ID"/>
                <w14:ligatures w14:val="standardContextual"/>
              </w:rPr>
              <w:t>Huruf Latin</w:t>
            </w:r>
          </w:p>
        </w:tc>
        <w:tc>
          <w:tcPr>
            <w:tcW w:w="1875" w:type="dxa"/>
            <w:tcBorders>
              <w:top w:val="single" w:sz="4" w:space="0" w:color="000000"/>
              <w:left w:val="single" w:sz="4" w:space="0" w:color="000000"/>
              <w:bottom w:val="single" w:sz="4" w:space="0" w:color="000000"/>
              <w:right w:val="single" w:sz="4" w:space="0" w:color="000000"/>
            </w:tcBorders>
            <w:hideMark/>
          </w:tcPr>
          <w:p w14:paraId="16F19FC2"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b/>
                <w:kern w:val="2"/>
                <w:lang w:val="id-ID"/>
                <w14:ligatures w14:val="standardContextual"/>
              </w:rPr>
              <w:t>Nama</w:t>
            </w:r>
          </w:p>
        </w:tc>
      </w:tr>
      <w:tr w:rsidR="007015FD" w:rsidRPr="007015FD" w14:paraId="09253A31" w14:textId="77777777" w:rsidTr="007B0FC0">
        <w:tc>
          <w:tcPr>
            <w:tcW w:w="1740" w:type="dxa"/>
            <w:tcBorders>
              <w:top w:val="single" w:sz="4" w:space="0" w:color="000000"/>
              <w:left w:val="single" w:sz="4" w:space="0" w:color="000000"/>
              <w:bottom w:val="single" w:sz="4" w:space="0" w:color="000000"/>
              <w:right w:val="single" w:sz="4" w:space="0" w:color="000000"/>
            </w:tcBorders>
            <w:hideMark/>
          </w:tcPr>
          <w:p w14:paraId="357AF5E1"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ﹷ</w:t>
            </w:r>
          </w:p>
        </w:tc>
        <w:tc>
          <w:tcPr>
            <w:tcW w:w="1875" w:type="dxa"/>
            <w:tcBorders>
              <w:top w:val="single" w:sz="4" w:space="0" w:color="000000"/>
              <w:left w:val="single" w:sz="4" w:space="0" w:color="000000"/>
              <w:bottom w:val="single" w:sz="4" w:space="0" w:color="000000"/>
              <w:right w:val="single" w:sz="4" w:space="0" w:color="000000"/>
            </w:tcBorders>
            <w:hideMark/>
          </w:tcPr>
          <w:p w14:paraId="4937932D"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Fathah</w:t>
            </w:r>
          </w:p>
        </w:tc>
        <w:tc>
          <w:tcPr>
            <w:tcW w:w="1875" w:type="dxa"/>
            <w:tcBorders>
              <w:top w:val="single" w:sz="4" w:space="0" w:color="000000"/>
              <w:left w:val="single" w:sz="4" w:space="0" w:color="000000"/>
              <w:bottom w:val="single" w:sz="4" w:space="0" w:color="000000"/>
              <w:right w:val="single" w:sz="4" w:space="0" w:color="000000"/>
            </w:tcBorders>
            <w:hideMark/>
          </w:tcPr>
          <w:p w14:paraId="74160866" w14:textId="10525F21" w:rsidR="007B0FC0" w:rsidRPr="007015FD" w:rsidRDefault="00400C05"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A</w:t>
            </w:r>
          </w:p>
        </w:tc>
        <w:tc>
          <w:tcPr>
            <w:tcW w:w="1875" w:type="dxa"/>
            <w:tcBorders>
              <w:top w:val="single" w:sz="4" w:space="0" w:color="000000"/>
              <w:left w:val="single" w:sz="4" w:space="0" w:color="000000"/>
              <w:bottom w:val="single" w:sz="4" w:space="0" w:color="000000"/>
              <w:right w:val="single" w:sz="4" w:space="0" w:color="000000"/>
            </w:tcBorders>
            <w:hideMark/>
          </w:tcPr>
          <w:p w14:paraId="0C4D3635" w14:textId="4A4388EC" w:rsidR="007B0FC0" w:rsidRPr="007015FD" w:rsidRDefault="00B30C8F"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A</w:t>
            </w:r>
          </w:p>
        </w:tc>
      </w:tr>
      <w:tr w:rsidR="007015FD" w:rsidRPr="007015FD" w14:paraId="38B2AED5" w14:textId="77777777" w:rsidTr="007B0FC0">
        <w:tc>
          <w:tcPr>
            <w:tcW w:w="1740" w:type="dxa"/>
            <w:tcBorders>
              <w:top w:val="single" w:sz="4" w:space="0" w:color="000000"/>
              <w:left w:val="single" w:sz="4" w:space="0" w:color="000000"/>
              <w:bottom w:val="single" w:sz="4" w:space="0" w:color="000000"/>
              <w:right w:val="single" w:sz="4" w:space="0" w:color="000000"/>
            </w:tcBorders>
            <w:hideMark/>
          </w:tcPr>
          <w:p w14:paraId="74362059"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ﹻ</w:t>
            </w:r>
          </w:p>
        </w:tc>
        <w:tc>
          <w:tcPr>
            <w:tcW w:w="1875" w:type="dxa"/>
            <w:tcBorders>
              <w:top w:val="single" w:sz="4" w:space="0" w:color="000000"/>
              <w:left w:val="single" w:sz="4" w:space="0" w:color="000000"/>
              <w:bottom w:val="single" w:sz="4" w:space="0" w:color="000000"/>
              <w:right w:val="single" w:sz="4" w:space="0" w:color="000000"/>
            </w:tcBorders>
            <w:hideMark/>
          </w:tcPr>
          <w:p w14:paraId="5B83D929"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Kasrah</w:t>
            </w:r>
          </w:p>
        </w:tc>
        <w:tc>
          <w:tcPr>
            <w:tcW w:w="1875" w:type="dxa"/>
            <w:tcBorders>
              <w:top w:val="single" w:sz="4" w:space="0" w:color="000000"/>
              <w:left w:val="single" w:sz="4" w:space="0" w:color="000000"/>
              <w:bottom w:val="single" w:sz="4" w:space="0" w:color="000000"/>
              <w:right w:val="single" w:sz="4" w:space="0" w:color="000000"/>
            </w:tcBorders>
            <w:hideMark/>
          </w:tcPr>
          <w:p w14:paraId="6C2EEA36" w14:textId="0F653F76" w:rsidR="007B0FC0" w:rsidRPr="007015FD" w:rsidRDefault="00400C05"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I</w:t>
            </w:r>
          </w:p>
        </w:tc>
        <w:tc>
          <w:tcPr>
            <w:tcW w:w="1875" w:type="dxa"/>
            <w:tcBorders>
              <w:top w:val="single" w:sz="4" w:space="0" w:color="000000"/>
              <w:left w:val="single" w:sz="4" w:space="0" w:color="000000"/>
              <w:bottom w:val="single" w:sz="4" w:space="0" w:color="000000"/>
              <w:right w:val="single" w:sz="4" w:space="0" w:color="000000"/>
            </w:tcBorders>
            <w:hideMark/>
          </w:tcPr>
          <w:p w14:paraId="5EDBFE2B" w14:textId="41A3FFF9" w:rsidR="007B0FC0" w:rsidRPr="007015FD" w:rsidRDefault="00B30C8F"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I</w:t>
            </w:r>
          </w:p>
        </w:tc>
      </w:tr>
      <w:tr w:rsidR="007B0FC0" w:rsidRPr="007015FD" w14:paraId="2E49BAA6" w14:textId="77777777" w:rsidTr="007B0FC0">
        <w:tc>
          <w:tcPr>
            <w:tcW w:w="1740" w:type="dxa"/>
            <w:tcBorders>
              <w:top w:val="single" w:sz="4" w:space="0" w:color="000000"/>
              <w:left w:val="single" w:sz="4" w:space="0" w:color="000000"/>
              <w:bottom w:val="single" w:sz="4" w:space="0" w:color="000000"/>
              <w:right w:val="single" w:sz="4" w:space="0" w:color="000000"/>
            </w:tcBorders>
            <w:hideMark/>
          </w:tcPr>
          <w:p w14:paraId="39E9FAD8"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ﹹ</w:t>
            </w:r>
          </w:p>
        </w:tc>
        <w:tc>
          <w:tcPr>
            <w:tcW w:w="1875" w:type="dxa"/>
            <w:tcBorders>
              <w:top w:val="single" w:sz="4" w:space="0" w:color="000000"/>
              <w:left w:val="single" w:sz="4" w:space="0" w:color="000000"/>
              <w:bottom w:val="single" w:sz="4" w:space="0" w:color="000000"/>
              <w:right w:val="single" w:sz="4" w:space="0" w:color="000000"/>
            </w:tcBorders>
            <w:hideMark/>
          </w:tcPr>
          <w:p w14:paraId="604905A9"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Dammah</w:t>
            </w:r>
          </w:p>
        </w:tc>
        <w:tc>
          <w:tcPr>
            <w:tcW w:w="1875" w:type="dxa"/>
            <w:tcBorders>
              <w:top w:val="single" w:sz="4" w:space="0" w:color="000000"/>
              <w:left w:val="single" w:sz="4" w:space="0" w:color="000000"/>
              <w:bottom w:val="single" w:sz="4" w:space="0" w:color="000000"/>
              <w:right w:val="single" w:sz="4" w:space="0" w:color="000000"/>
            </w:tcBorders>
            <w:hideMark/>
          </w:tcPr>
          <w:p w14:paraId="6C6B1263" w14:textId="4D2FE3F8" w:rsidR="007B0FC0" w:rsidRPr="007015FD" w:rsidRDefault="00400C05"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U</w:t>
            </w:r>
          </w:p>
        </w:tc>
        <w:tc>
          <w:tcPr>
            <w:tcW w:w="1875" w:type="dxa"/>
            <w:tcBorders>
              <w:top w:val="single" w:sz="4" w:space="0" w:color="000000"/>
              <w:left w:val="single" w:sz="4" w:space="0" w:color="000000"/>
              <w:bottom w:val="single" w:sz="4" w:space="0" w:color="000000"/>
              <w:right w:val="single" w:sz="4" w:space="0" w:color="000000"/>
            </w:tcBorders>
            <w:hideMark/>
          </w:tcPr>
          <w:p w14:paraId="62AD52AE" w14:textId="5E79B6CC" w:rsidR="007B0FC0" w:rsidRPr="007015FD" w:rsidRDefault="00B30C8F"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U</w:t>
            </w:r>
          </w:p>
        </w:tc>
      </w:tr>
    </w:tbl>
    <w:p w14:paraId="5D8A392F" w14:textId="77777777" w:rsidR="007B0FC0" w:rsidRPr="007015FD" w:rsidRDefault="007B0FC0" w:rsidP="00B30C8F">
      <w:pPr>
        <w:shd w:val="clear" w:color="auto" w:fill="FFFFFF"/>
        <w:spacing w:line="276" w:lineRule="auto"/>
        <w:jc w:val="both"/>
        <w:rPr>
          <w:rFonts w:eastAsia="Times New Roman"/>
          <w:lang w:eastAsia="en-ID"/>
        </w:rPr>
      </w:pPr>
    </w:p>
    <w:p w14:paraId="1AC0B9D6" w14:textId="77777777" w:rsidR="007B0FC0" w:rsidRPr="007015FD" w:rsidRDefault="007B0FC0" w:rsidP="00B30C8F">
      <w:pPr>
        <w:numPr>
          <w:ilvl w:val="0"/>
          <w:numId w:val="23"/>
        </w:numPr>
        <w:shd w:val="clear" w:color="auto" w:fill="FFFFFF"/>
        <w:spacing w:after="0" w:line="276" w:lineRule="auto"/>
        <w:ind w:left="426"/>
        <w:contextualSpacing/>
        <w:jc w:val="both"/>
        <w:rPr>
          <w:rFonts w:eastAsia="Times New Roman"/>
          <w:b/>
          <w:lang w:val="id-ID"/>
        </w:rPr>
      </w:pPr>
      <w:r w:rsidRPr="007015FD">
        <w:rPr>
          <w:rFonts w:eastAsia="Times New Roman"/>
          <w:b/>
          <w:lang w:val="id-ID"/>
        </w:rPr>
        <w:t xml:space="preserve">Vokal Rangkap </w:t>
      </w:r>
    </w:p>
    <w:p w14:paraId="6EA60096" w14:textId="77777777" w:rsidR="007B0FC0" w:rsidRPr="007015FD" w:rsidRDefault="007B0FC0" w:rsidP="00B30C8F">
      <w:pPr>
        <w:shd w:val="clear" w:color="auto" w:fill="FFFFFF"/>
        <w:spacing w:line="276" w:lineRule="auto"/>
        <w:ind w:left="426" w:firstLine="294"/>
        <w:jc w:val="both"/>
        <w:rPr>
          <w:rFonts w:eastAsia="Times New Roman"/>
          <w:lang w:val="id-ID"/>
        </w:rPr>
      </w:pPr>
      <w:r w:rsidRPr="007015FD">
        <w:rPr>
          <w:rFonts w:eastAsia="Times New Roman"/>
          <w:lang w:val="id-ID"/>
        </w:rPr>
        <w:t>Vokal Rangkap adalah vokal bahasa Arab yang dilambangkan dengan lambang berupa gabungan harakat dan huruf , untuk transliterasinya seperti dibawah ini :</w:t>
      </w:r>
    </w:p>
    <w:tbl>
      <w:tblPr>
        <w:tblW w:w="73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339"/>
        <w:gridCol w:w="1875"/>
        <w:gridCol w:w="1875"/>
      </w:tblGrid>
      <w:tr w:rsidR="007015FD" w:rsidRPr="007015FD" w14:paraId="765CABFC" w14:textId="77777777" w:rsidTr="007B0FC0">
        <w:tc>
          <w:tcPr>
            <w:tcW w:w="1276" w:type="dxa"/>
            <w:tcBorders>
              <w:top w:val="single" w:sz="4" w:space="0" w:color="000000"/>
              <w:left w:val="single" w:sz="4" w:space="0" w:color="000000"/>
              <w:bottom w:val="single" w:sz="4" w:space="0" w:color="000000"/>
              <w:right w:val="single" w:sz="4" w:space="0" w:color="000000"/>
            </w:tcBorders>
            <w:vAlign w:val="center"/>
            <w:hideMark/>
          </w:tcPr>
          <w:p w14:paraId="71715D05" w14:textId="77777777" w:rsidR="007B0FC0" w:rsidRPr="007015FD" w:rsidRDefault="007B0FC0" w:rsidP="00B30C8F">
            <w:pPr>
              <w:spacing w:line="276" w:lineRule="auto"/>
              <w:jc w:val="both"/>
              <w:rPr>
                <w:rFonts w:eastAsia="Times New Roman"/>
                <w:b/>
                <w:kern w:val="2"/>
                <w:lang w:val="id-ID"/>
                <w14:ligatures w14:val="standardContextual"/>
              </w:rPr>
            </w:pPr>
            <w:r w:rsidRPr="007015FD">
              <w:rPr>
                <w:rFonts w:eastAsia="Times New Roman"/>
                <w:b/>
                <w:kern w:val="2"/>
                <w:lang w:val="id-ID"/>
                <w14:ligatures w14:val="standardContextual"/>
              </w:rPr>
              <w:t>Huruf Arab</w:t>
            </w:r>
          </w:p>
        </w:tc>
        <w:tc>
          <w:tcPr>
            <w:tcW w:w="2339" w:type="dxa"/>
            <w:tcBorders>
              <w:top w:val="single" w:sz="4" w:space="0" w:color="000000"/>
              <w:left w:val="single" w:sz="4" w:space="0" w:color="000000"/>
              <w:bottom w:val="single" w:sz="4" w:space="0" w:color="000000"/>
              <w:right w:val="single" w:sz="4" w:space="0" w:color="000000"/>
            </w:tcBorders>
            <w:vAlign w:val="center"/>
            <w:hideMark/>
          </w:tcPr>
          <w:p w14:paraId="250A83A0" w14:textId="77777777" w:rsidR="007B0FC0" w:rsidRPr="007015FD" w:rsidRDefault="007B0FC0" w:rsidP="00B30C8F">
            <w:pPr>
              <w:spacing w:line="276" w:lineRule="auto"/>
              <w:jc w:val="both"/>
              <w:rPr>
                <w:rFonts w:eastAsia="Times New Roman"/>
                <w:b/>
                <w:kern w:val="2"/>
                <w:lang w:val="id-ID"/>
                <w14:ligatures w14:val="standardContextual"/>
              </w:rPr>
            </w:pPr>
            <w:r w:rsidRPr="007015FD">
              <w:rPr>
                <w:rFonts w:eastAsia="Times New Roman"/>
                <w:b/>
                <w:kern w:val="2"/>
                <w:lang w:val="id-ID"/>
                <w14:ligatures w14:val="standardContextual"/>
              </w:rPr>
              <w:t>Nama</w:t>
            </w:r>
          </w:p>
        </w:tc>
        <w:tc>
          <w:tcPr>
            <w:tcW w:w="1875" w:type="dxa"/>
            <w:tcBorders>
              <w:top w:val="single" w:sz="4" w:space="0" w:color="000000"/>
              <w:left w:val="single" w:sz="4" w:space="0" w:color="000000"/>
              <w:bottom w:val="single" w:sz="4" w:space="0" w:color="000000"/>
              <w:right w:val="single" w:sz="4" w:space="0" w:color="000000"/>
            </w:tcBorders>
            <w:vAlign w:val="center"/>
            <w:hideMark/>
          </w:tcPr>
          <w:p w14:paraId="1F685FE0" w14:textId="77777777" w:rsidR="007B0FC0" w:rsidRPr="007015FD" w:rsidRDefault="007B0FC0" w:rsidP="00B30C8F">
            <w:pPr>
              <w:spacing w:line="276" w:lineRule="auto"/>
              <w:jc w:val="both"/>
              <w:rPr>
                <w:rFonts w:eastAsia="Times New Roman"/>
                <w:b/>
                <w:kern w:val="2"/>
                <w:lang w:val="id-ID"/>
                <w14:ligatures w14:val="standardContextual"/>
              </w:rPr>
            </w:pPr>
            <w:r w:rsidRPr="007015FD">
              <w:rPr>
                <w:rFonts w:eastAsia="Times New Roman"/>
                <w:b/>
                <w:kern w:val="2"/>
                <w:lang w:val="id-ID"/>
                <w14:ligatures w14:val="standardContextual"/>
              </w:rPr>
              <w:t>Huruf Latin</w:t>
            </w:r>
          </w:p>
        </w:tc>
        <w:tc>
          <w:tcPr>
            <w:tcW w:w="1875" w:type="dxa"/>
            <w:tcBorders>
              <w:top w:val="single" w:sz="4" w:space="0" w:color="000000"/>
              <w:left w:val="single" w:sz="4" w:space="0" w:color="000000"/>
              <w:bottom w:val="single" w:sz="4" w:space="0" w:color="000000"/>
              <w:right w:val="single" w:sz="4" w:space="0" w:color="000000"/>
            </w:tcBorders>
            <w:vAlign w:val="center"/>
            <w:hideMark/>
          </w:tcPr>
          <w:p w14:paraId="0232EA8C" w14:textId="77777777" w:rsidR="007B0FC0" w:rsidRPr="007015FD" w:rsidRDefault="007B0FC0" w:rsidP="00B30C8F">
            <w:pPr>
              <w:spacing w:line="276" w:lineRule="auto"/>
              <w:jc w:val="both"/>
              <w:rPr>
                <w:rFonts w:eastAsia="Times New Roman"/>
                <w:b/>
                <w:kern w:val="2"/>
                <w:lang w:val="id-ID"/>
                <w14:ligatures w14:val="standardContextual"/>
              </w:rPr>
            </w:pPr>
            <w:r w:rsidRPr="007015FD">
              <w:rPr>
                <w:rFonts w:eastAsia="Times New Roman"/>
                <w:b/>
                <w:kern w:val="2"/>
                <w:lang w:val="id-ID"/>
                <w14:ligatures w14:val="standardContextual"/>
              </w:rPr>
              <w:t>Nama</w:t>
            </w:r>
          </w:p>
        </w:tc>
      </w:tr>
      <w:tr w:rsidR="007015FD" w:rsidRPr="007015FD" w14:paraId="43C9723E" w14:textId="77777777" w:rsidTr="007B0FC0">
        <w:tc>
          <w:tcPr>
            <w:tcW w:w="1276" w:type="dxa"/>
            <w:tcBorders>
              <w:top w:val="single" w:sz="4" w:space="0" w:color="000000"/>
              <w:left w:val="single" w:sz="4" w:space="0" w:color="000000"/>
              <w:bottom w:val="single" w:sz="4" w:space="0" w:color="000000"/>
              <w:right w:val="single" w:sz="4" w:space="0" w:color="000000"/>
            </w:tcBorders>
            <w:hideMark/>
          </w:tcPr>
          <w:p w14:paraId="5C3EEC6A"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 -</w:t>
            </w:r>
            <w:r w:rsidRPr="007015FD">
              <w:rPr>
                <w:rFonts w:eastAsia="Times New Roman"/>
                <w:kern w:val="2"/>
                <w:rtl/>
                <w:lang w:val="id-ID"/>
                <w14:ligatures w14:val="standardContextual"/>
              </w:rPr>
              <w:t>ي</w:t>
            </w:r>
          </w:p>
        </w:tc>
        <w:tc>
          <w:tcPr>
            <w:tcW w:w="2339" w:type="dxa"/>
            <w:tcBorders>
              <w:top w:val="single" w:sz="4" w:space="0" w:color="000000"/>
              <w:left w:val="single" w:sz="4" w:space="0" w:color="000000"/>
              <w:bottom w:val="single" w:sz="4" w:space="0" w:color="000000"/>
              <w:right w:val="single" w:sz="4" w:space="0" w:color="000000"/>
            </w:tcBorders>
            <w:hideMark/>
          </w:tcPr>
          <w:p w14:paraId="750097D0"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Fathah dan ya</w:t>
            </w:r>
          </w:p>
        </w:tc>
        <w:tc>
          <w:tcPr>
            <w:tcW w:w="1875" w:type="dxa"/>
            <w:tcBorders>
              <w:top w:val="single" w:sz="4" w:space="0" w:color="000000"/>
              <w:left w:val="single" w:sz="4" w:space="0" w:color="000000"/>
              <w:bottom w:val="single" w:sz="4" w:space="0" w:color="000000"/>
              <w:right w:val="single" w:sz="4" w:space="0" w:color="000000"/>
            </w:tcBorders>
            <w:hideMark/>
          </w:tcPr>
          <w:p w14:paraId="32CD09B0"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Ai</w:t>
            </w:r>
          </w:p>
        </w:tc>
        <w:tc>
          <w:tcPr>
            <w:tcW w:w="1875" w:type="dxa"/>
            <w:tcBorders>
              <w:top w:val="single" w:sz="4" w:space="0" w:color="000000"/>
              <w:left w:val="single" w:sz="4" w:space="0" w:color="000000"/>
              <w:bottom w:val="single" w:sz="4" w:space="0" w:color="000000"/>
              <w:right w:val="single" w:sz="4" w:space="0" w:color="000000"/>
            </w:tcBorders>
            <w:hideMark/>
          </w:tcPr>
          <w:p w14:paraId="7EF979FA"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a dan i</w:t>
            </w:r>
          </w:p>
        </w:tc>
      </w:tr>
      <w:tr w:rsidR="007B0FC0" w:rsidRPr="007015FD" w14:paraId="51E84777" w14:textId="77777777" w:rsidTr="007B0FC0">
        <w:tc>
          <w:tcPr>
            <w:tcW w:w="1276" w:type="dxa"/>
            <w:tcBorders>
              <w:top w:val="single" w:sz="4" w:space="0" w:color="000000"/>
              <w:left w:val="single" w:sz="4" w:space="0" w:color="000000"/>
              <w:bottom w:val="single" w:sz="4" w:space="0" w:color="000000"/>
              <w:right w:val="single" w:sz="4" w:space="0" w:color="000000"/>
            </w:tcBorders>
            <w:hideMark/>
          </w:tcPr>
          <w:p w14:paraId="22308945"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lastRenderedPageBreak/>
              <w:t>َ´ -</w:t>
            </w:r>
            <w:r w:rsidRPr="007015FD">
              <w:rPr>
                <w:rFonts w:eastAsia="Times New Roman"/>
                <w:kern w:val="2"/>
                <w:rtl/>
                <w:lang w:val="id-ID"/>
                <w14:ligatures w14:val="standardContextual"/>
              </w:rPr>
              <w:t>و</w:t>
            </w:r>
          </w:p>
        </w:tc>
        <w:tc>
          <w:tcPr>
            <w:tcW w:w="2339" w:type="dxa"/>
            <w:tcBorders>
              <w:top w:val="single" w:sz="4" w:space="0" w:color="000000"/>
              <w:left w:val="single" w:sz="4" w:space="0" w:color="000000"/>
              <w:bottom w:val="single" w:sz="4" w:space="0" w:color="000000"/>
              <w:right w:val="single" w:sz="4" w:space="0" w:color="000000"/>
            </w:tcBorders>
            <w:hideMark/>
          </w:tcPr>
          <w:p w14:paraId="3B0EE040" w14:textId="77777777" w:rsidR="007B0FC0" w:rsidRPr="007015FD" w:rsidRDefault="007B0FC0" w:rsidP="00B30C8F">
            <w:pPr>
              <w:widowControl w:val="0"/>
              <w:spacing w:line="276" w:lineRule="auto"/>
              <w:ind w:left="21" w:right="1"/>
              <w:jc w:val="both"/>
              <w:rPr>
                <w:rFonts w:eastAsia="Times New Roman"/>
                <w:kern w:val="2"/>
                <w:lang w:val="id-ID"/>
                <w14:ligatures w14:val="standardContextual"/>
              </w:rPr>
            </w:pPr>
            <w:r w:rsidRPr="007015FD">
              <w:rPr>
                <w:rFonts w:eastAsia="Times New Roman"/>
                <w:kern w:val="2"/>
                <w:lang w:val="id-ID"/>
                <w14:ligatures w14:val="standardContextual"/>
              </w:rPr>
              <w:t>Fathah dan</w:t>
            </w:r>
          </w:p>
          <w:p w14:paraId="44BDDC5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Wau</w:t>
            </w:r>
          </w:p>
        </w:tc>
        <w:tc>
          <w:tcPr>
            <w:tcW w:w="1875" w:type="dxa"/>
            <w:tcBorders>
              <w:top w:val="single" w:sz="4" w:space="0" w:color="000000"/>
              <w:left w:val="single" w:sz="4" w:space="0" w:color="000000"/>
              <w:bottom w:val="single" w:sz="4" w:space="0" w:color="000000"/>
              <w:right w:val="single" w:sz="4" w:space="0" w:color="000000"/>
            </w:tcBorders>
            <w:hideMark/>
          </w:tcPr>
          <w:p w14:paraId="42BA5DA1"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Au</w:t>
            </w:r>
          </w:p>
        </w:tc>
        <w:tc>
          <w:tcPr>
            <w:tcW w:w="1875" w:type="dxa"/>
            <w:tcBorders>
              <w:top w:val="single" w:sz="4" w:space="0" w:color="000000"/>
              <w:left w:val="single" w:sz="4" w:space="0" w:color="000000"/>
              <w:bottom w:val="single" w:sz="4" w:space="0" w:color="000000"/>
              <w:right w:val="single" w:sz="4" w:space="0" w:color="000000"/>
            </w:tcBorders>
            <w:hideMark/>
          </w:tcPr>
          <w:p w14:paraId="02A6BE89"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a dan u</w:t>
            </w:r>
          </w:p>
        </w:tc>
      </w:tr>
    </w:tbl>
    <w:p w14:paraId="570A74D3" w14:textId="77777777" w:rsidR="007B0FC0" w:rsidRPr="007015FD" w:rsidRDefault="007B0FC0" w:rsidP="00B30C8F">
      <w:pPr>
        <w:shd w:val="clear" w:color="auto" w:fill="FFFFFF"/>
        <w:spacing w:line="276" w:lineRule="auto"/>
        <w:ind w:left="426" w:firstLine="294"/>
        <w:jc w:val="both"/>
        <w:rPr>
          <w:rFonts w:eastAsia="Times New Roman"/>
          <w:lang w:eastAsia="en-ID"/>
        </w:rPr>
      </w:pPr>
    </w:p>
    <w:p w14:paraId="4730B644" w14:textId="77777777" w:rsidR="007B0FC0" w:rsidRPr="007015FD" w:rsidRDefault="007B0FC0" w:rsidP="00B30C8F">
      <w:pPr>
        <w:numPr>
          <w:ilvl w:val="0"/>
          <w:numId w:val="23"/>
        </w:numPr>
        <w:shd w:val="clear" w:color="auto" w:fill="FFFFFF"/>
        <w:spacing w:after="0" w:line="276" w:lineRule="auto"/>
        <w:ind w:left="426"/>
        <w:contextualSpacing/>
        <w:jc w:val="both"/>
        <w:rPr>
          <w:rFonts w:eastAsia="Times New Roman"/>
          <w:b/>
          <w:lang w:val="id-ID"/>
        </w:rPr>
      </w:pPr>
      <w:r w:rsidRPr="007015FD">
        <w:rPr>
          <w:rFonts w:eastAsia="Times New Roman"/>
          <w:b/>
          <w:lang w:val="id-ID"/>
        </w:rPr>
        <w:t>Vokal Panjang (Maddah)</w:t>
      </w:r>
    </w:p>
    <w:p w14:paraId="32CD32F5" w14:textId="77777777" w:rsidR="007B0FC0" w:rsidRPr="007015FD" w:rsidRDefault="007B0FC0" w:rsidP="00B30C8F">
      <w:pPr>
        <w:shd w:val="clear" w:color="auto" w:fill="FFFFFF"/>
        <w:spacing w:line="276" w:lineRule="auto"/>
        <w:ind w:left="426" w:firstLine="294"/>
        <w:jc w:val="both"/>
        <w:rPr>
          <w:rFonts w:eastAsia="Times New Roman"/>
          <w:lang w:val="id-ID"/>
        </w:rPr>
      </w:pPr>
      <w:r w:rsidRPr="007015FD">
        <w:rPr>
          <w:rFonts w:eastAsia="Times New Roman"/>
          <w:lang w:val="id-ID"/>
        </w:rPr>
        <w:t>Vokal panjang atau biasa disebut dengan maddah yang dilambangkan dengan harakat dan huruf transliterasinya yakni:</w:t>
      </w:r>
    </w:p>
    <w:tbl>
      <w:tblPr>
        <w:tblpPr w:leftFromText="180" w:rightFromText="180" w:bottomFromText="160" w:vertAnchor="text" w:horzAnchor="margin" w:tblpXSpec="center" w:tblpY="31"/>
        <w:tblW w:w="7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339"/>
        <w:gridCol w:w="1205"/>
        <w:gridCol w:w="2545"/>
      </w:tblGrid>
      <w:tr w:rsidR="007015FD" w:rsidRPr="007015FD" w14:paraId="3810E5AF" w14:textId="77777777" w:rsidTr="007B0FC0">
        <w:trPr>
          <w:trHeight w:val="653"/>
        </w:trPr>
        <w:tc>
          <w:tcPr>
            <w:tcW w:w="1276" w:type="dxa"/>
            <w:tcBorders>
              <w:top w:val="single" w:sz="4" w:space="0" w:color="000000"/>
              <w:left w:val="single" w:sz="4" w:space="0" w:color="000000"/>
              <w:bottom w:val="single" w:sz="4" w:space="0" w:color="000000"/>
              <w:right w:val="single" w:sz="4" w:space="0" w:color="000000"/>
            </w:tcBorders>
            <w:vAlign w:val="center"/>
            <w:hideMark/>
          </w:tcPr>
          <w:p w14:paraId="0528BC32" w14:textId="77777777" w:rsidR="007B0FC0" w:rsidRPr="007015FD" w:rsidRDefault="007B0FC0" w:rsidP="00B30C8F">
            <w:pPr>
              <w:spacing w:line="276" w:lineRule="auto"/>
              <w:jc w:val="both"/>
              <w:rPr>
                <w:rFonts w:eastAsia="Times New Roman"/>
                <w:b/>
                <w:kern w:val="2"/>
                <w:lang w:val="id-ID"/>
                <w14:ligatures w14:val="standardContextual"/>
              </w:rPr>
            </w:pPr>
            <w:r w:rsidRPr="007015FD">
              <w:rPr>
                <w:rFonts w:eastAsia="Times New Roman"/>
                <w:b/>
                <w:kern w:val="2"/>
                <w:lang w:val="id-ID"/>
                <w14:ligatures w14:val="standardContextual"/>
              </w:rPr>
              <w:t>Huruf Arab</w:t>
            </w:r>
          </w:p>
        </w:tc>
        <w:tc>
          <w:tcPr>
            <w:tcW w:w="2339" w:type="dxa"/>
            <w:tcBorders>
              <w:top w:val="single" w:sz="4" w:space="0" w:color="000000"/>
              <w:left w:val="single" w:sz="4" w:space="0" w:color="000000"/>
              <w:bottom w:val="single" w:sz="4" w:space="0" w:color="000000"/>
              <w:right w:val="single" w:sz="4" w:space="0" w:color="000000"/>
            </w:tcBorders>
            <w:vAlign w:val="center"/>
            <w:hideMark/>
          </w:tcPr>
          <w:p w14:paraId="06C87FD1" w14:textId="77777777" w:rsidR="007B0FC0" w:rsidRPr="007015FD" w:rsidRDefault="007B0FC0" w:rsidP="00B30C8F">
            <w:pPr>
              <w:spacing w:line="276" w:lineRule="auto"/>
              <w:jc w:val="both"/>
              <w:rPr>
                <w:rFonts w:eastAsia="Times New Roman"/>
                <w:b/>
                <w:kern w:val="2"/>
                <w:lang w:val="id-ID"/>
                <w14:ligatures w14:val="standardContextual"/>
              </w:rPr>
            </w:pPr>
            <w:r w:rsidRPr="007015FD">
              <w:rPr>
                <w:rFonts w:eastAsia="Times New Roman"/>
                <w:b/>
                <w:kern w:val="2"/>
                <w:lang w:val="id-ID"/>
                <w14:ligatures w14:val="standardContextual"/>
              </w:rPr>
              <w:t>Nama</w:t>
            </w:r>
          </w:p>
        </w:tc>
        <w:tc>
          <w:tcPr>
            <w:tcW w:w="1205" w:type="dxa"/>
            <w:tcBorders>
              <w:top w:val="single" w:sz="4" w:space="0" w:color="000000"/>
              <w:left w:val="single" w:sz="4" w:space="0" w:color="000000"/>
              <w:bottom w:val="single" w:sz="4" w:space="0" w:color="000000"/>
              <w:right w:val="single" w:sz="4" w:space="0" w:color="000000"/>
            </w:tcBorders>
            <w:vAlign w:val="center"/>
            <w:hideMark/>
          </w:tcPr>
          <w:p w14:paraId="54DC2A80" w14:textId="77777777" w:rsidR="007B0FC0" w:rsidRPr="007015FD" w:rsidRDefault="007B0FC0" w:rsidP="00B30C8F">
            <w:pPr>
              <w:spacing w:line="276" w:lineRule="auto"/>
              <w:jc w:val="both"/>
              <w:rPr>
                <w:rFonts w:eastAsia="Times New Roman"/>
                <w:b/>
                <w:kern w:val="2"/>
                <w:lang w:val="id-ID"/>
                <w14:ligatures w14:val="standardContextual"/>
              </w:rPr>
            </w:pPr>
            <w:r w:rsidRPr="007015FD">
              <w:rPr>
                <w:rFonts w:eastAsia="Times New Roman"/>
                <w:b/>
                <w:kern w:val="2"/>
                <w:lang w:val="id-ID"/>
                <w14:ligatures w14:val="standardContextual"/>
              </w:rPr>
              <w:t>Huruf Latin</w:t>
            </w:r>
          </w:p>
        </w:tc>
        <w:tc>
          <w:tcPr>
            <w:tcW w:w="2545" w:type="dxa"/>
            <w:tcBorders>
              <w:top w:val="single" w:sz="4" w:space="0" w:color="000000"/>
              <w:left w:val="single" w:sz="4" w:space="0" w:color="000000"/>
              <w:bottom w:val="single" w:sz="4" w:space="0" w:color="000000"/>
              <w:right w:val="single" w:sz="4" w:space="0" w:color="000000"/>
            </w:tcBorders>
            <w:vAlign w:val="center"/>
            <w:hideMark/>
          </w:tcPr>
          <w:p w14:paraId="1D574579" w14:textId="77777777" w:rsidR="007B0FC0" w:rsidRPr="007015FD" w:rsidRDefault="007B0FC0" w:rsidP="00B30C8F">
            <w:pPr>
              <w:spacing w:line="276" w:lineRule="auto"/>
              <w:jc w:val="both"/>
              <w:rPr>
                <w:rFonts w:eastAsia="Times New Roman"/>
                <w:b/>
                <w:kern w:val="2"/>
                <w:lang w:val="id-ID"/>
                <w14:ligatures w14:val="standardContextual"/>
              </w:rPr>
            </w:pPr>
            <w:r w:rsidRPr="007015FD">
              <w:rPr>
                <w:rFonts w:eastAsia="Times New Roman"/>
                <w:b/>
                <w:kern w:val="2"/>
                <w:lang w:val="id-ID"/>
                <w14:ligatures w14:val="standardContextual"/>
              </w:rPr>
              <w:t>Nama</w:t>
            </w:r>
          </w:p>
        </w:tc>
      </w:tr>
      <w:tr w:rsidR="007015FD" w:rsidRPr="007015FD" w14:paraId="16F49A98" w14:textId="77777777" w:rsidTr="007B0FC0">
        <w:tc>
          <w:tcPr>
            <w:tcW w:w="1276" w:type="dxa"/>
            <w:tcBorders>
              <w:top w:val="single" w:sz="4" w:space="0" w:color="000000"/>
              <w:left w:val="single" w:sz="4" w:space="0" w:color="000000"/>
              <w:bottom w:val="single" w:sz="4" w:space="0" w:color="000000"/>
              <w:right w:val="single" w:sz="4" w:space="0" w:color="000000"/>
            </w:tcBorders>
            <w:hideMark/>
          </w:tcPr>
          <w:p w14:paraId="7B484349"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w:t>
            </w:r>
            <w:r w:rsidRPr="007015FD">
              <w:rPr>
                <w:rFonts w:eastAsia="Times New Roman"/>
                <w:kern w:val="2"/>
                <w:rtl/>
                <w:lang w:val="id-ID"/>
                <w14:ligatures w14:val="standardContextual"/>
              </w:rPr>
              <w:t>ا</w:t>
            </w:r>
          </w:p>
        </w:tc>
        <w:tc>
          <w:tcPr>
            <w:tcW w:w="2339" w:type="dxa"/>
            <w:tcBorders>
              <w:top w:val="single" w:sz="4" w:space="0" w:color="000000"/>
              <w:left w:val="single" w:sz="4" w:space="0" w:color="000000"/>
              <w:bottom w:val="single" w:sz="4" w:space="0" w:color="000000"/>
              <w:right w:val="single" w:sz="4" w:space="0" w:color="000000"/>
            </w:tcBorders>
            <w:hideMark/>
          </w:tcPr>
          <w:p w14:paraId="1E4A4A1F"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Fathah dan Alif</w:t>
            </w:r>
          </w:p>
        </w:tc>
        <w:tc>
          <w:tcPr>
            <w:tcW w:w="1205" w:type="dxa"/>
            <w:tcBorders>
              <w:top w:val="single" w:sz="4" w:space="0" w:color="000000"/>
              <w:left w:val="single" w:sz="4" w:space="0" w:color="000000"/>
              <w:bottom w:val="single" w:sz="4" w:space="0" w:color="000000"/>
              <w:right w:val="single" w:sz="4" w:space="0" w:color="000000"/>
            </w:tcBorders>
            <w:hideMark/>
          </w:tcPr>
          <w:p w14:paraId="230A51D1"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Ā</w:t>
            </w:r>
          </w:p>
        </w:tc>
        <w:tc>
          <w:tcPr>
            <w:tcW w:w="2545" w:type="dxa"/>
            <w:tcBorders>
              <w:top w:val="single" w:sz="4" w:space="0" w:color="000000"/>
              <w:left w:val="single" w:sz="4" w:space="0" w:color="000000"/>
              <w:bottom w:val="single" w:sz="4" w:space="0" w:color="000000"/>
              <w:right w:val="single" w:sz="4" w:space="0" w:color="000000"/>
            </w:tcBorders>
            <w:hideMark/>
          </w:tcPr>
          <w:p w14:paraId="5DF18E80"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a dan garis di atas</w:t>
            </w:r>
          </w:p>
        </w:tc>
      </w:tr>
      <w:tr w:rsidR="007015FD" w:rsidRPr="007015FD" w14:paraId="54435E3A" w14:textId="77777777" w:rsidTr="007B0FC0">
        <w:tc>
          <w:tcPr>
            <w:tcW w:w="1276" w:type="dxa"/>
            <w:tcBorders>
              <w:top w:val="single" w:sz="4" w:space="0" w:color="000000"/>
              <w:left w:val="single" w:sz="4" w:space="0" w:color="000000"/>
              <w:bottom w:val="single" w:sz="4" w:space="0" w:color="000000"/>
              <w:right w:val="single" w:sz="4" w:space="0" w:color="000000"/>
            </w:tcBorders>
            <w:hideMark/>
          </w:tcPr>
          <w:p w14:paraId="40DB87BE"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ي</w:t>
            </w:r>
            <w:r w:rsidRPr="007015FD">
              <w:rPr>
                <w:rFonts w:eastAsia="Times New Roman"/>
                <w:kern w:val="2"/>
                <w:lang w:val="id-ID"/>
                <w14:ligatures w14:val="standardContextual"/>
              </w:rPr>
              <w:t>´</w:t>
            </w:r>
          </w:p>
        </w:tc>
        <w:tc>
          <w:tcPr>
            <w:tcW w:w="2339" w:type="dxa"/>
            <w:tcBorders>
              <w:top w:val="single" w:sz="4" w:space="0" w:color="000000"/>
              <w:left w:val="single" w:sz="4" w:space="0" w:color="000000"/>
              <w:bottom w:val="single" w:sz="4" w:space="0" w:color="000000"/>
              <w:right w:val="single" w:sz="4" w:space="0" w:color="000000"/>
            </w:tcBorders>
            <w:hideMark/>
          </w:tcPr>
          <w:p w14:paraId="40F36BA6"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Fathah dan ya’</w:t>
            </w:r>
          </w:p>
        </w:tc>
        <w:tc>
          <w:tcPr>
            <w:tcW w:w="1205" w:type="dxa"/>
            <w:tcBorders>
              <w:top w:val="single" w:sz="4" w:space="0" w:color="000000"/>
              <w:left w:val="single" w:sz="4" w:space="0" w:color="000000"/>
              <w:bottom w:val="single" w:sz="4" w:space="0" w:color="000000"/>
              <w:right w:val="single" w:sz="4" w:space="0" w:color="000000"/>
            </w:tcBorders>
            <w:hideMark/>
          </w:tcPr>
          <w:p w14:paraId="5575A129"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Ā</w:t>
            </w:r>
          </w:p>
        </w:tc>
        <w:tc>
          <w:tcPr>
            <w:tcW w:w="2545" w:type="dxa"/>
            <w:tcBorders>
              <w:top w:val="single" w:sz="4" w:space="0" w:color="000000"/>
              <w:left w:val="single" w:sz="4" w:space="0" w:color="000000"/>
              <w:bottom w:val="single" w:sz="4" w:space="0" w:color="000000"/>
              <w:right w:val="single" w:sz="4" w:space="0" w:color="000000"/>
            </w:tcBorders>
            <w:hideMark/>
          </w:tcPr>
          <w:p w14:paraId="1CB48447"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a dan garis di atas</w:t>
            </w:r>
          </w:p>
        </w:tc>
      </w:tr>
      <w:tr w:rsidR="007015FD" w:rsidRPr="007015FD" w14:paraId="05E56F38" w14:textId="77777777" w:rsidTr="007B0FC0">
        <w:tc>
          <w:tcPr>
            <w:tcW w:w="1276" w:type="dxa"/>
            <w:tcBorders>
              <w:top w:val="single" w:sz="4" w:space="0" w:color="000000"/>
              <w:left w:val="single" w:sz="4" w:space="0" w:color="000000"/>
              <w:bottom w:val="single" w:sz="4" w:space="0" w:color="000000"/>
              <w:right w:val="single" w:sz="4" w:space="0" w:color="000000"/>
            </w:tcBorders>
            <w:hideMark/>
          </w:tcPr>
          <w:p w14:paraId="3782A705"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ي</w:t>
            </w:r>
          </w:p>
        </w:tc>
        <w:tc>
          <w:tcPr>
            <w:tcW w:w="2339" w:type="dxa"/>
            <w:tcBorders>
              <w:top w:val="single" w:sz="4" w:space="0" w:color="000000"/>
              <w:left w:val="single" w:sz="4" w:space="0" w:color="000000"/>
              <w:bottom w:val="single" w:sz="4" w:space="0" w:color="000000"/>
              <w:right w:val="single" w:sz="4" w:space="0" w:color="000000"/>
            </w:tcBorders>
            <w:hideMark/>
          </w:tcPr>
          <w:p w14:paraId="2A4E3D6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Kasrah dan ya’</w:t>
            </w:r>
          </w:p>
        </w:tc>
        <w:tc>
          <w:tcPr>
            <w:tcW w:w="1205" w:type="dxa"/>
            <w:tcBorders>
              <w:top w:val="single" w:sz="4" w:space="0" w:color="000000"/>
              <w:left w:val="single" w:sz="4" w:space="0" w:color="000000"/>
              <w:bottom w:val="single" w:sz="4" w:space="0" w:color="000000"/>
              <w:right w:val="single" w:sz="4" w:space="0" w:color="000000"/>
            </w:tcBorders>
            <w:hideMark/>
          </w:tcPr>
          <w:p w14:paraId="1695DF40"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Ī</w:t>
            </w:r>
          </w:p>
        </w:tc>
        <w:tc>
          <w:tcPr>
            <w:tcW w:w="2545" w:type="dxa"/>
            <w:tcBorders>
              <w:top w:val="single" w:sz="4" w:space="0" w:color="000000"/>
              <w:left w:val="single" w:sz="4" w:space="0" w:color="000000"/>
              <w:bottom w:val="single" w:sz="4" w:space="0" w:color="000000"/>
              <w:right w:val="single" w:sz="4" w:space="0" w:color="000000"/>
            </w:tcBorders>
            <w:hideMark/>
          </w:tcPr>
          <w:p w14:paraId="0EA25D6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i dan garis di atas</w:t>
            </w:r>
          </w:p>
        </w:tc>
      </w:tr>
      <w:tr w:rsidR="007015FD" w:rsidRPr="007015FD" w14:paraId="0E669FB2" w14:textId="77777777" w:rsidTr="007B0FC0">
        <w:tc>
          <w:tcPr>
            <w:tcW w:w="1276" w:type="dxa"/>
            <w:tcBorders>
              <w:top w:val="single" w:sz="4" w:space="0" w:color="000000"/>
              <w:left w:val="single" w:sz="4" w:space="0" w:color="000000"/>
              <w:bottom w:val="single" w:sz="4" w:space="0" w:color="000000"/>
              <w:right w:val="single" w:sz="4" w:space="0" w:color="000000"/>
            </w:tcBorders>
            <w:hideMark/>
          </w:tcPr>
          <w:p w14:paraId="4DE85910"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rtl/>
                <w:lang w:val="id-ID"/>
                <w14:ligatures w14:val="standardContextual"/>
              </w:rPr>
              <w:t>و</w:t>
            </w:r>
          </w:p>
        </w:tc>
        <w:tc>
          <w:tcPr>
            <w:tcW w:w="2339" w:type="dxa"/>
            <w:tcBorders>
              <w:top w:val="single" w:sz="4" w:space="0" w:color="000000"/>
              <w:left w:val="single" w:sz="4" w:space="0" w:color="000000"/>
              <w:bottom w:val="single" w:sz="4" w:space="0" w:color="000000"/>
              <w:right w:val="single" w:sz="4" w:space="0" w:color="000000"/>
            </w:tcBorders>
            <w:hideMark/>
          </w:tcPr>
          <w:p w14:paraId="65AD8A9C"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Dhammah dan wau</w:t>
            </w:r>
          </w:p>
        </w:tc>
        <w:tc>
          <w:tcPr>
            <w:tcW w:w="1205" w:type="dxa"/>
            <w:tcBorders>
              <w:top w:val="single" w:sz="4" w:space="0" w:color="000000"/>
              <w:left w:val="single" w:sz="4" w:space="0" w:color="000000"/>
              <w:bottom w:val="single" w:sz="4" w:space="0" w:color="000000"/>
              <w:right w:val="single" w:sz="4" w:space="0" w:color="000000"/>
            </w:tcBorders>
            <w:hideMark/>
          </w:tcPr>
          <w:p w14:paraId="4DAB6DAB"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Ū</w:t>
            </w:r>
          </w:p>
        </w:tc>
        <w:tc>
          <w:tcPr>
            <w:tcW w:w="2545" w:type="dxa"/>
            <w:tcBorders>
              <w:top w:val="single" w:sz="4" w:space="0" w:color="000000"/>
              <w:left w:val="single" w:sz="4" w:space="0" w:color="000000"/>
              <w:bottom w:val="single" w:sz="4" w:space="0" w:color="000000"/>
              <w:right w:val="single" w:sz="4" w:space="0" w:color="000000"/>
            </w:tcBorders>
            <w:hideMark/>
          </w:tcPr>
          <w:p w14:paraId="449B21A5"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u dan garis di atas</w:t>
            </w:r>
          </w:p>
        </w:tc>
      </w:tr>
    </w:tbl>
    <w:p w14:paraId="0474A7DC" w14:textId="77777777" w:rsidR="007B0FC0" w:rsidRPr="007015FD" w:rsidRDefault="007B0FC0" w:rsidP="00B30C8F">
      <w:pPr>
        <w:shd w:val="clear" w:color="auto" w:fill="FFFFFF"/>
        <w:spacing w:after="0" w:line="276" w:lineRule="auto"/>
        <w:jc w:val="both"/>
        <w:rPr>
          <w:rFonts w:eastAsia="Times New Roman"/>
          <w:lang w:val="id-ID"/>
        </w:rPr>
      </w:pPr>
    </w:p>
    <w:p w14:paraId="0A58646A" w14:textId="77777777" w:rsidR="007B0FC0" w:rsidRPr="007015FD" w:rsidRDefault="007B0FC0" w:rsidP="00B30C8F">
      <w:pPr>
        <w:shd w:val="clear" w:color="auto" w:fill="FFFFFF"/>
        <w:spacing w:after="0" w:line="276" w:lineRule="auto"/>
        <w:ind w:left="720"/>
        <w:jc w:val="both"/>
        <w:rPr>
          <w:rFonts w:eastAsia="Times New Roman"/>
          <w:lang w:val="id-ID"/>
        </w:rPr>
      </w:pPr>
      <w:r w:rsidRPr="007015FD">
        <w:rPr>
          <w:rFonts w:eastAsia="Times New Roman"/>
          <w:lang w:val="id-ID"/>
        </w:rPr>
        <w:t xml:space="preserve">Contoh: </w:t>
      </w:r>
    </w:p>
    <w:tbl>
      <w:tblPr>
        <w:tblpPr w:leftFromText="180" w:rightFromText="180" w:bottomFromText="160" w:vertAnchor="text" w:tblpX="435" w:tblpY="177"/>
        <w:tblW w:w="7500" w:type="dxa"/>
        <w:tblBorders>
          <w:insideH w:val="nil"/>
          <w:insideV w:val="nil"/>
        </w:tblBorders>
        <w:tblLayout w:type="fixed"/>
        <w:tblLook w:val="0400" w:firstRow="0" w:lastRow="0" w:firstColumn="0" w:lastColumn="0" w:noHBand="0" w:noVBand="1"/>
      </w:tblPr>
      <w:tblGrid>
        <w:gridCol w:w="1980"/>
        <w:gridCol w:w="5520"/>
      </w:tblGrid>
      <w:tr w:rsidR="007015FD" w:rsidRPr="007015FD" w14:paraId="24DF60B8" w14:textId="77777777" w:rsidTr="007B0FC0">
        <w:tc>
          <w:tcPr>
            <w:tcW w:w="1980" w:type="dxa"/>
            <w:tcBorders>
              <w:top w:val="nil"/>
              <w:left w:val="nil"/>
              <w:bottom w:val="nil"/>
              <w:right w:val="nil"/>
            </w:tcBorders>
            <w:hideMark/>
          </w:tcPr>
          <w:p w14:paraId="7C10F788" w14:textId="77777777" w:rsidR="007B0FC0" w:rsidRPr="007015FD" w:rsidRDefault="007B0FC0" w:rsidP="00B30C8F">
            <w:pPr>
              <w:numPr>
                <w:ilvl w:val="0"/>
                <w:numId w:val="24"/>
              </w:numPr>
              <w:spacing w:line="276" w:lineRule="auto"/>
              <w:jc w:val="both"/>
              <w:rPr>
                <w:rFonts w:eastAsia="Calibri"/>
                <w:kern w:val="2"/>
                <w:lang w:val="id-ID"/>
                <w14:ligatures w14:val="standardContextual"/>
              </w:rPr>
            </w:pPr>
            <w:r w:rsidRPr="007015FD">
              <w:rPr>
                <w:rFonts w:eastAsia="Times New Roman"/>
                <w:kern w:val="2"/>
                <w:rtl/>
                <w:lang w:val="id-ID"/>
                <w14:ligatures w14:val="standardContextual"/>
              </w:rPr>
              <w:t>قاَل</w:t>
            </w:r>
          </w:p>
        </w:tc>
        <w:tc>
          <w:tcPr>
            <w:tcW w:w="5521" w:type="dxa"/>
            <w:tcBorders>
              <w:top w:val="nil"/>
              <w:left w:val="nil"/>
              <w:bottom w:val="nil"/>
              <w:right w:val="nil"/>
            </w:tcBorders>
            <w:hideMark/>
          </w:tcPr>
          <w:p w14:paraId="31F526D4"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Qāla</w:t>
            </w:r>
          </w:p>
        </w:tc>
      </w:tr>
      <w:tr w:rsidR="007015FD" w:rsidRPr="007015FD" w14:paraId="01CBB309" w14:textId="77777777" w:rsidTr="007B0FC0">
        <w:tc>
          <w:tcPr>
            <w:tcW w:w="1980" w:type="dxa"/>
            <w:tcBorders>
              <w:top w:val="nil"/>
              <w:left w:val="nil"/>
              <w:bottom w:val="nil"/>
              <w:right w:val="nil"/>
            </w:tcBorders>
            <w:hideMark/>
          </w:tcPr>
          <w:p w14:paraId="288E342F" w14:textId="77777777" w:rsidR="007B0FC0" w:rsidRPr="007015FD" w:rsidRDefault="007B0FC0" w:rsidP="00B30C8F">
            <w:pPr>
              <w:numPr>
                <w:ilvl w:val="0"/>
                <w:numId w:val="24"/>
              </w:numPr>
              <w:spacing w:line="276" w:lineRule="auto"/>
              <w:jc w:val="both"/>
              <w:rPr>
                <w:rFonts w:eastAsia="Calibri"/>
                <w:kern w:val="2"/>
                <w:lang w:val="id-ID"/>
                <w14:ligatures w14:val="standardContextual"/>
              </w:rPr>
            </w:pPr>
            <w:r w:rsidRPr="007015FD">
              <w:rPr>
                <w:rFonts w:eastAsia="Times New Roman"/>
                <w:kern w:val="2"/>
                <w:rtl/>
                <w:lang w:val="id-ID"/>
                <w14:ligatures w14:val="standardContextual"/>
              </w:rPr>
              <w:t>رَمي</w:t>
            </w:r>
            <w:r w:rsidRPr="007015FD">
              <w:rPr>
                <w:rFonts w:eastAsia="Times New Roman"/>
                <w:kern w:val="2"/>
                <w:lang w:val="id-ID"/>
                <w14:ligatures w14:val="standardContextual"/>
              </w:rPr>
              <w:t xml:space="preserve">َ  </w:t>
            </w:r>
          </w:p>
        </w:tc>
        <w:tc>
          <w:tcPr>
            <w:tcW w:w="5521" w:type="dxa"/>
            <w:tcBorders>
              <w:top w:val="nil"/>
              <w:left w:val="nil"/>
              <w:bottom w:val="nil"/>
              <w:right w:val="nil"/>
            </w:tcBorders>
            <w:hideMark/>
          </w:tcPr>
          <w:p w14:paraId="7274B188"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Ramā</w:t>
            </w:r>
          </w:p>
        </w:tc>
      </w:tr>
      <w:tr w:rsidR="007015FD" w:rsidRPr="007015FD" w14:paraId="5948EB78" w14:textId="77777777" w:rsidTr="007B0FC0">
        <w:tc>
          <w:tcPr>
            <w:tcW w:w="1980" w:type="dxa"/>
            <w:tcBorders>
              <w:top w:val="nil"/>
              <w:left w:val="nil"/>
              <w:bottom w:val="nil"/>
              <w:right w:val="nil"/>
            </w:tcBorders>
            <w:hideMark/>
          </w:tcPr>
          <w:p w14:paraId="7EA000DC" w14:textId="77777777" w:rsidR="007B0FC0" w:rsidRPr="007015FD" w:rsidRDefault="007B0FC0" w:rsidP="00B30C8F">
            <w:pPr>
              <w:numPr>
                <w:ilvl w:val="0"/>
                <w:numId w:val="24"/>
              </w:numPr>
              <w:spacing w:line="276" w:lineRule="auto"/>
              <w:jc w:val="both"/>
              <w:rPr>
                <w:rFonts w:eastAsia="Calibri"/>
                <w:kern w:val="2"/>
                <w:lang w:val="id-ID"/>
                <w14:ligatures w14:val="standardContextual"/>
              </w:rPr>
            </w:pPr>
            <w:r w:rsidRPr="007015FD">
              <w:rPr>
                <w:rFonts w:eastAsia="Times New Roman"/>
                <w:kern w:val="2"/>
                <w:rtl/>
                <w:lang w:val="id-ID"/>
                <w14:ligatures w14:val="standardContextual"/>
              </w:rPr>
              <w:t>قِيْل</w:t>
            </w:r>
            <w:r w:rsidRPr="007015FD">
              <w:rPr>
                <w:rFonts w:eastAsia="Times New Roman"/>
                <w:kern w:val="2"/>
                <w:lang w:val="id-ID"/>
                <w14:ligatures w14:val="standardContextual"/>
              </w:rPr>
              <w:t xml:space="preserve">َ  </w:t>
            </w:r>
          </w:p>
        </w:tc>
        <w:tc>
          <w:tcPr>
            <w:tcW w:w="5521" w:type="dxa"/>
            <w:tcBorders>
              <w:top w:val="nil"/>
              <w:left w:val="nil"/>
              <w:bottom w:val="nil"/>
              <w:right w:val="nil"/>
            </w:tcBorders>
            <w:hideMark/>
          </w:tcPr>
          <w:p w14:paraId="5B4DF8A6"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Qīla</w:t>
            </w:r>
          </w:p>
        </w:tc>
      </w:tr>
      <w:tr w:rsidR="007015FD" w:rsidRPr="007015FD" w14:paraId="440722DC" w14:textId="77777777" w:rsidTr="007B0FC0">
        <w:tc>
          <w:tcPr>
            <w:tcW w:w="1980" w:type="dxa"/>
            <w:tcBorders>
              <w:top w:val="nil"/>
              <w:left w:val="nil"/>
              <w:bottom w:val="nil"/>
              <w:right w:val="nil"/>
            </w:tcBorders>
            <w:hideMark/>
          </w:tcPr>
          <w:p w14:paraId="5D7E3B66" w14:textId="77777777" w:rsidR="007B0FC0" w:rsidRPr="007015FD" w:rsidRDefault="007B0FC0" w:rsidP="00B30C8F">
            <w:pPr>
              <w:numPr>
                <w:ilvl w:val="0"/>
                <w:numId w:val="24"/>
              </w:numPr>
              <w:spacing w:line="276" w:lineRule="auto"/>
              <w:jc w:val="both"/>
              <w:rPr>
                <w:rFonts w:eastAsia="Calibri"/>
                <w:kern w:val="2"/>
                <w:lang w:val="id-ID"/>
                <w14:ligatures w14:val="standardContextual"/>
              </w:rPr>
            </w:pPr>
            <w:r w:rsidRPr="007015FD">
              <w:rPr>
                <w:rFonts w:eastAsia="Arial"/>
                <w:kern w:val="2"/>
                <w:rtl/>
                <w:lang w:val="id-ID"/>
                <w14:ligatures w14:val="standardContextual"/>
              </w:rPr>
              <w:t>يَقوُل</w:t>
            </w:r>
            <w:r w:rsidRPr="007015FD">
              <w:rPr>
                <w:rFonts w:eastAsia="Arial"/>
                <w:kern w:val="2"/>
                <w:lang w:val="id-ID"/>
                <w14:ligatures w14:val="standardContextual"/>
              </w:rPr>
              <w:t>ُ</w:t>
            </w:r>
          </w:p>
        </w:tc>
        <w:tc>
          <w:tcPr>
            <w:tcW w:w="5521" w:type="dxa"/>
            <w:tcBorders>
              <w:top w:val="nil"/>
              <w:left w:val="nil"/>
              <w:bottom w:val="nil"/>
              <w:right w:val="nil"/>
            </w:tcBorders>
            <w:hideMark/>
          </w:tcPr>
          <w:p w14:paraId="4EB9ABF8" w14:textId="77777777" w:rsidR="007B0FC0" w:rsidRPr="007015FD" w:rsidRDefault="007B0FC0" w:rsidP="00B30C8F">
            <w:pPr>
              <w:spacing w:line="276" w:lineRule="auto"/>
              <w:jc w:val="both"/>
              <w:rPr>
                <w:rFonts w:eastAsia="Times New Roman"/>
                <w:kern w:val="2"/>
                <w:lang w:val="id-ID"/>
                <w14:ligatures w14:val="standardContextual"/>
              </w:rPr>
            </w:pPr>
            <w:r w:rsidRPr="007015FD">
              <w:rPr>
                <w:rFonts w:eastAsia="Times New Roman"/>
                <w:kern w:val="2"/>
                <w:lang w:val="id-ID"/>
                <w14:ligatures w14:val="standardContextual"/>
              </w:rPr>
              <w:t>Yaqūlu</w:t>
            </w:r>
          </w:p>
        </w:tc>
      </w:tr>
    </w:tbl>
    <w:p w14:paraId="514403A3" w14:textId="77777777" w:rsidR="007B0FC0" w:rsidRPr="007015FD" w:rsidRDefault="007B0FC0" w:rsidP="00B30C8F">
      <w:pPr>
        <w:shd w:val="clear" w:color="auto" w:fill="FFFFFF"/>
        <w:spacing w:after="0" w:line="276" w:lineRule="auto"/>
        <w:jc w:val="both"/>
        <w:rPr>
          <w:rFonts w:eastAsia="Times New Roman"/>
          <w:lang w:eastAsia="en-ID"/>
        </w:rPr>
      </w:pPr>
    </w:p>
    <w:p w14:paraId="394C5211" w14:textId="77777777" w:rsidR="007B0FC0" w:rsidRPr="007015FD" w:rsidRDefault="007B0FC0" w:rsidP="00B30C8F">
      <w:pPr>
        <w:numPr>
          <w:ilvl w:val="0"/>
          <w:numId w:val="23"/>
        </w:numPr>
        <w:shd w:val="clear" w:color="auto" w:fill="FFFFFF"/>
        <w:spacing w:after="0" w:line="276" w:lineRule="auto"/>
        <w:ind w:left="426"/>
        <w:jc w:val="both"/>
        <w:rPr>
          <w:rFonts w:eastAsia="Times New Roman"/>
          <w:b/>
          <w:bCs/>
          <w:lang w:val="id-ID"/>
        </w:rPr>
      </w:pPr>
      <w:r w:rsidRPr="007015FD">
        <w:rPr>
          <w:rFonts w:eastAsia="Calibri"/>
          <w:b/>
          <w:bCs/>
          <w:lang w:val="id-ID"/>
        </w:rPr>
        <w:t xml:space="preserve">Ta’ Marbutah </w:t>
      </w:r>
    </w:p>
    <w:p w14:paraId="3FF52573" w14:textId="77777777" w:rsidR="007B0FC0" w:rsidRPr="007015FD" w:rsidRDefault="007B0FC0" w:rsidP="00B30C8F">
      <w:pPr>
        <w:shd w:val="clear" w:color="auto" w:fill="FFFFFF"/>
        <w:spacing w:after="0" w:line="276" w:lineRule="auto"/>
        <w:ind w:left="426"/>
        <w:jc w:val="both"/>
        <w:rPr>
          <w:rFonts w:eastAsia="Times New Roman"/>
          <w:b/>
          <w:bCs/>
          <w:lang w:val="id-ID"/>
        </w:rPr>
      </w:pPr>
      <w:r w:rsidRPr="007015FD">
        <w:rPr>
          <w:rFonts w:eastAsia="Times New Roman"/>
          <w:lang w:val="id-ID"/>
        </w:rPr>
        <w:t xml:space="preserve">Ada dua transliterasi dari ta' marbutah yaitu: </w:t>
      </w:r>
    </w:p>
    <w:p w14:paraId="3AAA8D5C" w14:textId="77777777" w:rsidR="007B0FC0" w:rsidRPr="007015FD" w:rsidRDefault="007B0FC0" w:rsidP="00B30C8F">
      <w:pPr>
        <w:numPr>
          <w:ilvl w:val="0"/>
          <w:numId w:val="25"/>
        </w:numPr>
        <w:shd w:val="clear" w:color="auto" w:fill="FFFFFF"/>
        <w:spacing w:after="0" w:line="276" w:lineRule="auto"/>
        <w:ind w:left="709"/>
        <w:jc w:val="both"/>
        <w:rPr>
          <w:rFonts w:eastAsia="Times New Roman"/>
          <w:lang w:val="id-ID"/>
        </w:rPr>
      </w:pPr>
      <w:r w:rsidRPr="007015FD">
        <w:rPr>
          <w:rFonts w:eastAsia="Times New Roman"/>
          <w:lang w:val="id-ID"/>
        </w:rPr>
        <w:t>Ta’ marbutah hidup. Jika ada Ta'marbutah atau Harakat Fathah, Kasrah, Dammah ada, maka transliterasinya adalah 't'.</w:t>
      </w:r>
    </w:p>
    <w:p w14:paraId="3BFDE16E" w14:textId="77777777" w:rsidR="007B0FC0" w:rsidRPr="007015FD" w:rsidRDefault="007B0FC0" w:rsidP="00B30C8F">
      <w:pPr>
        <w:numPr>
          <w:ilvl w:val="0"/>
          <w:numId w:val="25"/>
        </w:numPr>
        <w:shd w:val="clear" w:color="auto" w:fill="FFFFFF"/>
        <w:spacing w:after="0" w:line="276" w:lineRule="auto"/>
        <w:ind w:left="709"/>
        <w:jc w:val="both"/>
        <w:rPr>
          <w:rFonts w:eastAsia="Times New Roman"/>
          <w:lang w:val="id-ID"/>
        </w:rPr>
      </w:pPr>
      <w:r w:rsidRPr="007015FD">
        <w:rPr>
          <w:rFonts w:eastAsia="Times New Roman"/>
          <w:lang w:val="id-ID"/>
        </w:rPr>
        <w:t>Ta’ marbutah mati. Ta’ Untuk Ta' marbutah mati, atau sukun Harakat, transliterasinya adalah 'h'.</w:t>
      </w:r>
    </w:p>
    <w:p w14:paraId="15BE1F17" w14:textId="77777777" w:rsidR="007B0FC0" w:rsidRPr="007015FD" w:rsidRDefault="007B0FC0" w:rsidP="00B30C8F">
      <w:pPr>
        <w:shd w:val="clear" w:color="auto" w:fill="FFFFFF"/>
        <w:spacing w:after="0" w:line="276" w:lineRule="auto"/>
        <w:ind w:left="709"/>
        <w:jc w:val="both"/>
        <w:rPr>
          <w:rFonts w:eastAsia="Times New Roman"/>
          <w:lang w:val="id-ID"/>
        </w:rPr>
      </w:pPr>
      <w:r w:rsidRPr="007015FD">
        <w:rPr>
          <w:rFonts w:eastAsia="Times New Roman"/>
          <w:lang w:val="id-ID"/>
        </w:rPr>
        <w:t>Apabila kata terakhir ta' marbutah diikuti kata yang menggunakan kata sandang al, dan kedua kata tersebut dibaca terpisah, maka ta' marbutah ditulis dengan huruf 'h'.</w:t>
      </w:r>
    </w:p>
    <w:p w14:paraId="39BB7EF0" w14:textId="77777777" w:rsidR="007B0FC0" w:rsidRPr="007015FD" w:rsidRDefault="007B0FC0" w:rsidP="00B30C8F">
      <w:pPr>
        <w:shd w:val="clear" w:color="auto" w:fill="FFFFFF"/>
        <w:spacing w:line="276" w:lineRule="auto"/>
        <w:ind w:left="709"/>
        <w:jc w:val="both"/>
        <w:rPr>
          <w:rFonts w:eastAsia="Times New Roman"/>
          <w:lang w:val="id-ID"/>
        </w:rPr>
      </w:pPr>
      <w:r w:rsidRPr="007015FD">
        <w:rPr>
          <w:rFonts w:eastAsia="Times New Roman"/>
          <w:lang w:val="id-ID"/>
        </w:rPr>
        <w:t>Contoh:</w:t>
      </w:r>
    </w:p>
    <w:tbl>
      <w:tblPr>
        <w:tblW w:w="7365" w:type="dxa"/>
        <w:tblInd w:w="586" w:type="dxa"/>
        <w:tblBorders>
          <w:insideH w:val="nil"/>
          <w:insideV w:val="nil"/>
        </w:tblBorders>
        <w:tblLayout w:type="fixed"/>
        <w:tblLook w:val="0400" w:firstRow="0" w:lastRow="0" w:firstColumn="0" w:lastColumn="0" w:noHBand="0" w:noVBand="1"/>
      </w:tblPr>
      <w:tblGrid>
        <w:gridCol w:w="2108"/>
        <w:gridCol w:w="5257"/>
      </w:tblGrid>
      <w:tr w:rsidR="007015FD" w:rsidRPr="007015FD" w14:paraId="113C1B94" w14:textId="77777777" w:rsidTr="007B0FC0">
        <w:tc>
          <w:tcPr>
            <w:tcW w:w="2108" w:type="dxa"/>
            <w:tcBorders>
              <w:top w:val="nil"/>
              <w:left w:val="nil"/>
              <w:bottom w:val="nil"/>
              <w:right w:val="nil"/>
            </w:tcBorders>
            <w:hideMark/>
          </w:tcPr>
          <w:p w14:paraId="69017EE6" w14:textId="77777777" w:rsidR="007B0FC0" w:rsidRPr="007015FD" w:rsidRDefault="007B0FC0" w:rsidP="00B30C8F">
            <w:pPr>
              <w:numPr>
                <w:ilvl w:val="0"/>
                <w:numId w:val="24"/>
              </w:numPr>
              <w:spacing w:line="276" w:lineRule="auto"/>
              <w:ind w:left="709"/>
              <w:jc w:val="both"/>
              <w:rPr>
                <w:rFonts w:eastAsia="Calibri"/>
                <w:kern w:val="2"/>
                <w:lang w:val="id-ID"/>
                <w14:ligatures w14:val="standardContextual"/>
              </w:rPr>
            </w:pPr>
            <w:r w:rsidRPr="007015FD">
              <w:rPr>
                <w:rFonts w:eastAsia="Times New Roman"/>
                <w:kern w:val="2"/>
                <w:rtl/>
                <w:lang w:val="id-ID"/>
                <w14:ligatures w14:val="standardContextual"/>
              </w:rPr>
              <w:t>رَوْضَةُ الأَطْفاَل</w:t>
            </w:r>
            <w:r w:rsidRPr="007015FD">
              <w:rPr>
                <w:rFonts w:eastAsia="Times New Roman"/>
                <w:kern w:val="2"/>
                <w:lang w:val="id-ID"/>
                <w14:ligatures w14:val="standardContextual"/>
              </w:rPr>
              <w:t>ِ</w:t>
            </w:r>
          </w:p>
        </w:tc>
        <w:tc>
          <w:tcPr>
            <w:tcW w:w="5258" w:type="dxa"/>
            <w:tcBorders>
              <w:top w:val="nil"/>
              <w:left w:val="nil"/>
              <w:bottom w:val="nil"/>
              <w:right w:val="nil"/>
            </w:tcBorders>
            <w:hideMark/>
          </w:tcPr>
          <w:p w14:paraId="796E22DB" w14:textId="77777777" w:rsidR="007B0FC0" w:rsidRPr="007015FD" w:rsidRDefault="007B0FC0" w:rsidP="00B30C8F">
            <w:pPr>
              <w:spacing w:line="276" w:lineRule="auto"/>
              <w:ind w:left="709"/>
              <w:jc w:val="both"/>
              <w:rPr>
                <w:rFonts w:eastAsia="Times New Roman"/>
                <w:kern w:val="2"/>
                <w:lang w:val="id-ID"/>
                <w14:ligatures w14:val="standardContextual"/>
              </w:rPr>
            </w:pPr>
            <w:r w:rsidRPr="007015FD">
              <w:rPr>
                <w:rFonts w:eastAsia="Times New Roman"/>
                <w:kern w:val="2"/>
                <w:lang w:val="id-ID"/>
                <w14:ligatures w14:val="standardContextual"/>
              </w:rPr>
              <w:t>Raudah Al-Atfāl / Raudahtul Atfāl</w:t>
            </w:r>
          </w:p>
        </w:tc>
      </w:tr>
      <w:tr w:rsidR="007015FD" w:rsidRPr="007015FD" w14:paraId="0A262C81" w14:textId="77777777" w:rsidTr="007B0FC0">
        <w:tc>
          <w:tcPr>
            <w:tcW w:w="2108" w:type="dxa"/>
            <w:tcBorders>
              <w:top w:val="nil"/>
              <w:left w:val="nil"/>
              <w:bottom w:val="nil"/>
              <w:right w:val="nil"/>
            </w:tcBorders>
            <w:hideMark/>
          </w:tcPr>
          <w:p w14:paraId="49FAC585" w14:textId="77777777" w:rsidR="007B0FC0" w:rsidRPr="007015FD" w:rsidRDefault="007B0FC0" w:rsidP="00B30C8F">
            <w:pPr>
              <w:numPr>
                <w:ilvl w:val="0"/>
                <w:numId w:val="24"/>
              </w:numPr>
              <w:spacing w:line="276" w:lineRule="auto"/>
              <w:ind w:left="709"/>
              <w:jc w:val="both"/>
              <w:rPr>
                <w:rFonts w:eastAsia="Calibri"/>
                <w:kern w:val="2"/>
                <w:lang w:val="id-ID"/>
                <w14:ligatures w14:val="standardContextual"/>
              </w:rPr>
            </w:pPr>
            <w:r w:rsidRPr="007015FD">
              <w:rPr>
                <w:rFonts w:eastAsia="Times New Roman"/>
                <w:kern w:val="2"/>
                <w:rtl/>
                <w:lang w:val="id-ID"/>
                <w14:ligatures w14:val="standardContextual"/>
              </w:rPr>
              <w:t>الْمَدِيْنَةُ الْمُنَوَّرَة</w:t>
            </w:r>
            <w:r w:rsidRPr="007015FD">
              <w:rPr>
                <w:rFonts w:eastAsia="Times New Roman"/>
                <w:kern w:val="2"/>
                <w:lang w:val="id-ID"/>
                <w14:ligatures w14:val="standardContextual"/>
              </w:rPr>
              <w:t>ُ</w:t>
            </w:r>
          </w:p>
        </w:tc>
        <w:tc>
          <w:tcPr>
            <w:tcW w:w="5258" w:type="dxa"/>
            <w:tcBorders>
              <w:top w:val="nil"/>
              <w:left w:val="nil"/>
              <w:bottom w:val="nil"/>
              <w:right w:val="nil"/>
            </w:tcBorders>
            <w:hideMark/>
          </w:tcPr>
          <w:p w14:paraId="34786778" w14:textId="77777777" w:rsidR="007B0FC0" w:rsidRPr="007015FD" w:rsidRDefault="007B0FC0" w:rsidP="00B30C8F">
            <w:pPr>
              <w:spacing w:line="276" w:lineRule="auto"/>
              <w:ind w:left="709"/>
              <w:jc w:val="both"/>
              <w:rPr>
                <w:rFonts w:eastAsia="Times New Roman"/>
                <w:kern w:val="2"/>
                <w:lang w:val="id-ID"/>
                <w14:ligatures w14:val="standardContextual"/>
              </w:rPr>
            </w:pPr>
            <w:r w:rsidRPr="007015FD">
              <w:rPr>
                <w:rFonts w:eastAsia="Times New Roman"/>
                <w:kern w:val="2"/>
                <w:lang w:val="id-ID"/>
                <w14:ligatures w14:val="standardContextual"/>
              </w:rPr>
              <w:t>Al-MadīNatul Munawwarah</w:t>
            </w:r>
          </w:p>
        </w:tc>
      </w:tr>
      <w:tr w:rsidR="007015FD" w:rsidRPr="007015FD" w14:paraId="4D74DFE8" w14:textId="77777777" w:rsidTr="007B0FC0">
        <w:tc>
          <w:tcPr>
            <w:tcW w:w="2108" w:type="dxa"/>
            <w:tcBorders>
              <w:top w:val="nil"/>
              <w:left w:val="nil"/>
              <w:bottom w:val="nil"/>
              <w:right w:val="nil"/>
            </w:tcBorders>
            <w:hideMark/>
          </w:tcPr>
          <w:p w14:paraId="75861665" w14:textId="77777777" w:rsidR="007B0FC0" w:rsidRPr="007015FD" w:rsidRDefault="007B0FC0" w:rsidP="00B30C8F">
            <w:pPr>
              <w:numPr>
                <w:ilvl w:val="0"/>
                <w:numId w:val="24"/>
              </w:numPr>
              <w:spacing w:line="276" w:lineRule="auto"/>
              <w:ind w:left="709"/>
              <w:jc w:val="both"/>
              <w:rPr>
                <w:rFonts w:eastAsia="Calibri"/>
                <w:kern w:val="2"/>
                <w:lang w:val="id-ID"/>
                <w14:ligatures w14:val="standardContextual"/>
              </w:rPr>
            </w:pPr>
            <w:r w:rsidRPr="007015FD">
              <w:rPr>
                <w:rFonts w:eastAsia="Times New Roman"/>
                <w:kern w:val="2"/>
                <w:rtl/>
                <w:lang w:val="id-ID"/>
                <w14:ligatures w14:val="standardContextual"/>
              </w:rPr>
              <w:t>طَلْحَة</w:t>
            </w:r>
            <w:r w:rsidRPr="007015FD">
              <w:rPr>
                <w:rFonts w:eastAsia="Times New Roman"/>
                <w:kern w:val="2"/>
                <w:lang w:val="id-ID"/>
                <w14:ligatures w14:val="standardContextual"/>
              </w:rPr>
              <w:t>ْ</w:t>
            </w:r>
          </w:p>
        </w:tc>
        <w:tc>
          <w:tcPr>
            <w:tcW w:w="5258" w:type="dxa"/>
            <w:tcBorders>
              <w:top w:val="nil"/>
              <w:left w:val="nil"/>
              <w:bottom w:val="nil"/>
              <w:right w:val="nil"/>
            </w:tcBorders>
            <w:hideMark/>
          </w:tcPr>
          <w:p w14:paraId="3416101C" w14:textId="77777777" w:rsidR="007B0FC0" w:rsidRPr="007015FD" w:rsidRDefault="007B0FC0" w:rsidP="00B30C8F">
            <w:pPr>
              <w:spacing w:line="276" w:lineRule="auto"/>
              <w:ind w:left="709"/>
              <w:jc w:val="both"/>
              <w:rPr>
                <w:rFonts w:eastAsia="Times New Roman"/>
                <w:kern w:val="2"/>
                <w:lang w:val="id-ID"/>
                <w14:ligatures w14:val="standardContextual"/>
              </w:rPr>
            </w:pPr>
            <w:r w:rsidRPr="007015FD">
              <w:rPr>
                <w:rFonts w:eastAsia="Times New Roman"/>
                <w:kern w:val="2"/>
                <w:lang w:val="id-ID"/>
                <w14:ligatures w14:val="standardContextual"/>
              </w:rPr>
              <w:t xml:space="preserve">Talhah </w:t>
            </w:r>
          </w:p>
        </w:tc>
      </w:tr>
    </w:tbl>
    <w:p w14:paraId="647A0A02" w14:textId="77777777" w:rsidR="00FA7CF5" w:rsidRPr="007015FD" w:rsidRDefault="00FA7CF5" w:rsidP="00FA7CF5">
      <w:pPr>
        <w:jc w:val="both"/>
        <w:rPr>
          <w:b/>
          <w:sz w:val="24"/>
          <w:szCs w:val="24"/>
        </w:rPr>
      </w:pPr>
    </w:p>
    <w:sdt>
      <w:sdtPr>
        <w:rPr>
          <w:rFonts w:ascii="Times New Roman" w:eastAsia="SimSun" w:hAnsi="Times New Roman" w:cs="Times New Roman"/>
          <w:bCs w:val="0"/>
          <w:color w:val="auto"/>
          <w:sz w:val="22"/>
          <w:szCs w:val="22"/>
        </w:rPr>
        <w:id w:val="1978255757"/>
        <w:docPartObj>
          <w:docPartGallery w:val="Table of Contents"/>
          <w:docPartUnique/>
        </w:docPartObj>
      </w:sdtPr>
      <w:sdtEndPr>
        <w:rPr>
          <w:b/>
          <w:noProof/>
        </w:rPr>
      </w:sdtEndPr>
      <w:sdtContent>
        <w:p w14:paraId="18283866" w14:textId="556658AC" w:rsidR="00AF140C" w:rsidRPr="00AF140C" w:rsidRDefault="00AF140C" w:rsidP="00AF140C">
          <w:pPr>
            <w:pStyle w:val="TOCHeading"/>
            <w:spacing w:line="360" w:lineRule="auto"/>
            <w:jc w:val="center"/>
            <w:rPr>
              <w:rFonts w:ascii="Times New Roman" w:hAnsi="Times New Roman" w:cs="Times New Roman"/>
              <w:b/>
              <w:color w:val="auto"/>
              <w:sz w:val="24"/>
              <w:szCs w:val="24"/>
            </w:rPr>
          </w:pPr>
          <w:r w:rsidRPr="00AF140C">
            <w:rPr>
              <w:rFonts w:ascii="Times New Roman" w:hAnsi="Times New Roman" w:cs="Times New Roman"/>
              <w:b/>
              <w:color w:val="auto"/>
              <w:sz w:val="24"/>
              <w:szCs w:val="24"/>
            </w:rPr>
            <w:t>DAFTAR PUSTAKA</w:t>
          </w:r>
        </w:p>
        <w:p w14:paraId="3DD4974A" w14:textId="402E1035" w:rsidR="007F64EB" w:rsidRPr="004B6E3C" w:rsidRDefault="00AF140C" w:rsidP="007F64EB">
          <w:pPr>
            <w:pStyle w:val="TOC1"/>
            <w:jc w:val="both"/>
            <w:rPr>
              <w:rFonts w:eastAsiaTheme="minorEastAsia"/>
              <w:b w:val="0"/>
              <w:bCs w:val="0"/>
              <w:sz w:val="24"/>
              <w:szCs w:val="24"/>
              <w:lang w:val="en-ID" w:eastAsia="en-ID"/>
            </w:rPr>
          </w:pPr>
          <w:r w:rsidRPr="00AF140C">
            <w:rPr>
              <w:sz w:val="24"/>
              <w:szCs w:val="24"/>
            </w:rPr>
            <w:fldChar w:fldCharType="begin"/>
          </w:r>
          <w:r w:rsidRPr="00AF140C">
            <w:rPr>
              <w:sz w:val="24"/>
              <w:szCs w:val="24"/>
            </w:rPr>
            <w:instrText xml:space="preserve"> TOC \o "1-3" \h \z \u </w:instrText>
          </w:r>
          <w:r w:rsidRPr="00AF140C">
            <w:rPr>
              <w:sz w:val="24"/>
              <w:szCs w:val="24"/>
            </w:rPr>
            <w:fldChar w:fldCharType="separate"/>
          </w:r>
          <w:hyperlink w:anchor="_Toc186452248" w:history="1">
            <w:r w:rsidR="007F64EB" w:rsidRPr="004B6E3C">
              <w:rPr>
                <w:rStyle w:val="Hyperlink"/>
                <w:sz w:val="24"/>
                <w:szCs w:val="24"/>
                <w:u w:val="none"/>
              </w:rPr>
              <w:t>SKRIPSI</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_Toc186452248 \h </w:instrText>
            </w:r>
            <w:r w:rsidR="007F64EB" w:rsidRPr="004B6E3C">
              <w:rPr>
                <w:webHidden/>
                <w:sz w:val="24"/>
                <w:szCs w:val="24"/>
              </w:rPr>
            </w:r>
            <w:r w:rsidR="007F64EB" w:rsidRPr="004B6E3C">
              <w:rPr>
                <w:webHidden/>
                <w:sz w:val="24"/>
                <w:szCs w:val="24"/>
              </w:rPr>
              <w:fldChar w:fldCharType="separate"/>
            </w:r>
            <w:r w:rsidR="00E43AAC">
              <w:rPr>
                <w:webHidden/>
                <w:sz w:val="24"/>
                <w:szCs w:val="24"/>
              </w:rPr>
              <w:t>i</w:t>
            </w:r>
            <w:r w:rsidR="007F64EB" w:rsidRPr="004B6E3C">
              <w:rPr>
                <w:webHidden/>
                <w:sz w:val="24"/>
                <w:szCs w:val="24"/>
              </w:rPr>
              <w:fldChar w:fldCharType="end"/>
            </w:r>
          </w:hyperlink>
        </w:p>
        <w:p w14:paraId="27E07564" w14:textId="183338EF" w:rsidR="007F64EB" w:rsidRPr="004B6E3C" w:rsidRDefault="009D36DF" w:rsidP="007F64EB">
          <w:pPr>
            <w:pStyle w:val="TOC1"/>
            <w:jc w:val="both"/>
            <w:rPr>
              <w:rFonts w:eastAsiaTheme="minorEastAsia"/>
              <w:b w:val="0"/>
              <w:bCs w:val="0"/>
              <w:sz w:val="24"/>
              <w:szCs w:val="24"/>
              <w:lang w:val="en-ID" w:eastAsia="en-ID"/>
            </w:rPr>
          </w:pPr>
          <w:hyperlink w:anchor="_Toc186452249" w:history="1">
            <w:r w:rsidR="007F64EB" w:rsidRPr="004B6E3C">
              <w:rPr>
                <w:rStyle w:val="Hyperlink"/>
                <w:sz w:val="24"/>
                <w:szCs w:val="24"/>
                <w:u w:val="none"/>
              </w:rPr>
              <w:t>PERSETUJUAN PEMBIMBING</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_Toc186452249 \h </w:instrText>
            </w:r>
            <w:r w:rsidR="007F64EB" w:rsidRPr="004B6E3C">
              <w:rPr>
                <w:webHidden/>
                <w:sz w:val="24"/>
                <w:szCs w:val="24"/>
              </w:rPr>
            </w:r>
            <w:r w:rsidR="007F64EB" w:rsidRPr="004B6E3C">
              <w:rPr>
                <w:webHidden/>
                <w:sz w:val="24"/>
                <w:szCs w:val="24"/>
              </w:rPr>
              <w:fldChar w:fldCharType="separate"/>
            </w:r>
            <w:r w:rsidR="00E43AAC">
              <w:rPr>
                <w:webHidden/>
                <w:sz w:val="24"/>
                <w:szCs w:val="24"/>
              </w:rPr>
              <w:t>ii</w:t>
            </w:r>
            <w:r w:rsidR="007F64EB" w:rsidRPr="004B6E3C">
              <w:rPr>
                <w:webHidden/>
                <w:sz w:val="24"/>
                <w:szCs w:val="24"/>
              </w:rPr>
              <w:fldChar w:fldCharType="end"/>
            </w:r>
          </w:hyperlink>
        </w:p>
        <w:p w14:paraId="690445DB" w14:textId="490D1A11" w:rsidR="007F64EB" w:rsidRPr="004B6E3C" w:rsidRDefault="009D36DF" w:rsidP="007F64EB">
          <w:pPr>
            <w:pStyle w:val="TOC1"/>
            <w:jc w:val="both"/>
            <w:rPr>
              <w:rFonts w:eastAsiaTheme="minorEastAsia"/>
              <w:b w:val="0"/>
              <w:bCs w:val="0"/>
              <w:sz w:val="24"/>
              <w:szCs w:val="24"/>
              <w:lang w:val="en-ID" w:eastAsia="en-ID"/>
            </w:rPr>
          </w:pPr>
          <w:hyperlink w:anchor="_Toc186452251" w:history="1">
            <w:r w:rsidR="007F64EB" w:rsidRPr="004B6E3C">
              <w:rPr>
                <w:rStyle w:val="Hyperlink"/>
                <w:sz w:val="24"/>
                <w:szCs w:val="24"/>
                <w:u w:val="none"/>
              </w:rPr>
              <w:t>LEMBAR PENGESAHAN</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_Toc186452251 \h </w:instrText>
            </w:r>
            <w:r w:rsidR="007F64EB" w:rsidRPr="004B6E3C">
              <w:rPr>
                <w:webHidden/>
                <w:sz w:val="24"/>
                <w:szCs w:val="24"/>
              </w:rPr>
            </w:r>
            <w:r w:rsidR="007F64EB" w:rsidRPr="004B6E3C">
              <w:rPr>
                <w:webHidden/>
                <w:sz w:val="24"/>
                <w:szCs w:val="24"/>
              </w:rPr>
              <w:fldChar w:fldCharType="separate"/>
            </w:r>
            <w:r w:rsidR="00E43AAC">
              <w:rPr>
                <w:webHidden/>
                <w:sz w:val="24"/>
                <w:szCs w:val="24"/>
              </w:rPr>
              <w:t>iii</w:t>
            </w:r>
            <w:r w:rsidR="007F64EB" w:rsidRPr="004B6E3C">
              <w:rPr>
                <w:webHidden/>
                <w:sz w:val="24"/>
                <w:szCs w:val="24"/>
              </w:rPr>
              <w:fldChar w:fldCharType="end"/>
            </w:r>
          </w:hyperlink>
        </w:p>
        <w:p w14:paraId="63F8DC2A" w14:textId="2498A4C8" w:rsidR="007F64EB" w:rsidRPr="004B6E3C" w:rsidRDefault="009D36DF" w:rsidP="007F64EB">
          <w:pPr>
            <w:pStyle w:val="TOC1"/>
            <w:jc w:val="both"/>
            <w:rPr>
              <w:rFonts w:eastAsiaTheme="minorEastAsia"/>
              <w:b w:val="0"/>
              <w:bCs w:val="0"/>
              <w:sz w:val="24"/>
              <w:szCs w:val="24"/>
              <w:lang w:val="en-ID" w:eastAsia="en-ID"/>
            </w:rPr>
          </w:pPr>
          <w:hyperlink w:anchor="_Toc186452252" w:history="1">
            <w:r w:rsidR="007F64EB" w:rsidRPr="004B6E3C">
              <w:rPr>
                <w:rStyle w:val="Hyperlink"/>
                <w:sz w:val="24"/>
                <w:szCs w:val="24"/>
                <w:u w:val="none"/>
              </w:rPr>
              <w:t>MOTTO</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_Toc186452252 \h </w:instrText>
            </w:r>
            <w:r w:rsidR="007F64EB" w:rsidRPr="004B6E3C">
              <w:rPr>
                <w:webHidden/>
                <w:sz w:val="24"/>
                <w:szCs w:val="24"/>
              </w:rPr>
            </w:r>
            <w:r w:rsidR="007F64EB" w:rsidRPr="004B6E3C">
              <w:rPr>
                <w:webHidden/>
                <w:sz w:val="24"/>
                <w:szCs w:val="24"/>
              </w:rPr>
              <w:fldChar w:fldCharType="separate"/>
            </w:r>
            <w:r w:rsidR="00E43AAC">
              <w:rPr>
                <w:webHidden/>
                <w:sz w:val="24"/>
                <w:szCs w:val="24"/>
              </w:rPr>
              <w:t>iv</w:t>
            </w:r>
            <w:r w:rsidR="007F64EB" w:rsidRPr="004B6E3C">
              <w:rPr>
                <w:webHidden/>
                <w:sz w:val="24"/>
                <w:szCs w:val="24"/>
              </w:rPr>
              <w:fldChar w:fldCharType="end"/>
            </w:r>
          </w:hyperlink>
        </w:p>
        <w:p w14:paraId="5D232FE4" w14:textId="1D06507A" w:rsidR="007F64EB" w:rsidRPr="004B6E3C" w:rsidRDefault="009D36DF" w:rsidP="007F64EB">
          <w:pPr>
            <w:pStyle w:val="TOC1"/>
            <w:jc w:val="both"/>
            <w:rPr>
              <w:rFonts w:eastAsiaTheme="minorEastAsia"/>
              <w:b w:val="0"/>
              <w:bCs w:val="0"/>
              <w:sz w:val="24"/>
              <w:szCs w:val="24"/>
              <w:lang w:val="en-ID" w:eastAsia="en-ID"/>
            </w:rPr>
          </w:pPr>
          <w:hyperlink w:anchor="_Toc186452253" w:history="1">
            <w:r w:rsidR="007F64EB" w:rsidRPr="004B6E3C">
              <w:rPr>
                <w:rStyle w:val="Hyperlink"/>
                <w:sz w:val="24"/>
                <w:szCs w:val="24"/>
                <w:u w:val="none"/>
              </w:rPr>
              <w:t>PERSEMBAHAN</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_Toc186452253 \h </w:instrText>
            </w:r>
            <w:r w:rsidR="007F64EB" w:rsidRPr="004B6E3C">
              <w:rPr>
                <w:webHidden/>
                <w:sz w:val="24"/>
                <w:szCs w:val="24"/>
              </w:rPr>
            </w:r>
            <w:r w:rsidR="007F64EB" w:rsidRPr="004B6E3C">
              <w:rPr>
                <w:webHidden/>
                <w:sz w:val="24"/>
                <w:szCs w:val="24"/>
              </w:rPr>
              <w:fldChar w:fldCharType="separate"/>
            </w:r>
            <w:r w:rsidR="00E43AAC">
              <w:rPr>
                <w:webHidden/>
                <w:sz w:val="24"/>
                <w:szCs w:val="24"/>
              </w:rPr>
              <w:t>v</w:t>
            </w:r>
            <w:r w:rsidR="007F64EB" w:rsidRPr="004B6E3C">
              <w:rPr>
                <w:webHidden/>
                <w:sz w:val="24"/>
                <w:szCs w:val="24"/>
              </w:rPr>
              <w:fldChar w:fldCharType="end"/>
            </w:r>
          </w:hyperlink>
        </w:p>
        <w:p w14:paraId="29F1289A" w14:textId="32C4767F" w:rsidR="007F64EB" w:rsidRPr="004B6E3C" w:rsidRDefault="009D36DF" w:rsidP="007F64EB">
          <w:pPr>
            <w:pStyle w:val="TOC1"/>
            <w:jc w:val="both"/>
            <w:rPr>
              <w:rFonts w:eastAsiaTheme="minorEastAsia"/>
              <w:b w:val="0"/>
              <w:bCs w:val="0"/>
              <w:sz w:val="24"/>
              <w:szCs w:val="24"/>
              <w:lang w:val="en-ID" w:eastAsia="en-ID"/>
            </w:rPr>
          </w:pPr>
          <w:hyperlink w:anchor="_Toc186452254" w:history="1">
            <w:r w:rsidR="007F64EB" w:rsidRPr="004B6E3C">
              <w:rPr>
                <w:rStyle w:val="Hyperlink"/>
                <w:sz w:val="24"/>
                <w:szCs w:val="24"/>
                <w:u w:val="none"/>
              </w:rPr>
              <w:t>DEKLARASI</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_Toc186452254 \h </w:instrText>
            </w:r>
            <w:r w:rsidR="007F64EB" w:rsidRPr="004B6E3C">
              <w:rPr>
                <w:webHidden/>
                <w:sz w:val="24"/>
                <w:szCs w:val="24"/>
              </w:rPr>
            </w:r>
            <w:r w:rsidR="007F64EB" w:rsidRPr="004B6E3C">
              <w:rPr>
                <w:webHidden/>
                <w:sz w:val="24"/>
                <w:szCs w:val="24"/>
              </w:rPr>
              <w:fldChar w:fldCharType="separate"/>
            </w:r>
            <w:r w:rsidR="00E43AAC">
              <w:rPr>
                <w:webHidden/>
                <w:sz w:val="24"/>
                <w:szCs w:val="24"/>
              </w:rPr>
              <w:t>vi</w:t>
            </w:r>
            <w:r w:rsidR="007F64EB" w:rsidRPr="004B6E3C">
              <w:rPr>
                <w:webHidden/>
                <w:sz w:val="24"/>
                <w:szCs w:val="24"/>
              </w:rPr>
              <w:fldChar w:fldCharType="end"/>
            </w:r>
          </w:hyperlink>
        </w:p>
        <w:p w14:paraId="23AF6F91" w14:textId="214C99D9" w:rsidR="007F64EB" w:rsidRPr="004B6E3C" w:rsidRDefault="009D36DF" w:rsidP="007F64EB">
          <w:pPr>
            <w:pStyle w:val="TOC1"/>
            <w:jc w:val="both"/>
            <w:rPr>
              <w:rFonts w:eastAsiaTheme="minorEastAsia"/>
              <w:b w:val="0"/>
              <w:bCs w:val="0"/>
              <w:sz w:val="24"/>
              <w:szCs w:val="24"/>
              <w:lang w:val="en-ID" w:eastAsia="en-ID"/>
            </w:rPr>
          </w:pPr>
          <w:hyperlink w:anchor="_Toc186452255" w:history="1">
            <w:r w:rsidR="007F64EB" w:rsidRPr="004B6E3C">
              <w:rPr>
                <w:rStyle w:val="Hyperlink"/>
                <w:sz w:val="24"/>
                <w:szCs w:val="24"/>
                <w:u w:val="none"/>
              </w:rPr>
              <w:t>PEDOMAN TRANSLITERASI</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_Toc186452255 \h </w:instrText>
            </w:r>
            <w:r w:rsidR="007F64EB" w:rsidRPr="004B6E3C">
              <w:rPr>
                <w:webHidden/>
                <w:sz w:val="24"/>
                <w:szCs w:val="24"/>
              </w:rPr>
            </w:r>
            <w:r w:rsidR="007F64EB" w:rsidRPr="004B6E3C">
              <w:rPr>
                <w:webHidden/>
                <w:sz w:val="24"/>
                <w:szCs w:val="24"/>
              </w:rPr>
              <w:fldChar w:fldCharType="separate"/>
            </w:r>
            <w:r w:rsidR="00E43AAC">
              <w:rPr>
                <w:webHidden/>
                <w:sz w:val="24"/>
                <w:szCs w:val="24"/>
              </w:rPr>
              <w:t>vii</w:t>
            </w:r>
            <w:r w:rsidR="007F64EB" w:rsidRPr="004B6E3C">
              <w:rPr>
                <w:webHidden/>
                <w:sz w:val="24"/>
                <w:szCs w:val="24"/>
              </w:rPr>
              <w:fldChar w:fldCharType="end"/>
            </w:r>
          </w:hyperlink>
        </w:p>
        <w:p w14:paraId="1C57DC6E" w14:textId="0F2D84FB" w:rsidR="007F64EB" w:rsidRPr="004B6E3C" w:rsidRDefault="009D36DF" w:rsidP="007F64EB">
          <w:pPr>
            <w:pStyle w:val="TOC1"/>
            <w:jc w:val="both"/>
            <w:rPr>
              <w:rFonts w:eastAsiaTheme="minorEastAsia"/>
              <w:b w:val="0"/>
              <w:bCs w:val="0"/>
              <w:sz w:val="24"/>
              <w:szCs w:val="24"/>
              <w:lang w:val="en-ID" w:eastAsia="en-ID"/>
            </w:rPr>
          </w:pPr>
          <w:hyperlink w:anchor="_Toc186452256" w:history="1">
            <w:r w:rsidR="007F64EB" w:rsidRPr="004B6E3C">
              <w:rPr>
                <w:rStyle w:val="Hyperlink"/>
                <w:sz w:val="24"/>
                <w:szCs w:val="24"/>
                <w:u w:val="none"/>
              </w:rPr>
              <w:t>ABSTRAK</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_Toc186452256 \h </w:instrText>
            </w:r>
            <w:r w:rsidR="007F64EB" w:rsidRPr="004B6E3C">
              <w:rPr>
                <w:webHidden/>
                <w:sz w:val="24"/>
                <w:szCs w:val="24"/>
              </w:rPr>
            </w:r>
            <w:r w:rsidR="007F64EB" w:rsidRPr="004B6E3C">
              <w:rPr>
                <w:webHidden/>
                <w:sz w:val="24"/>
                <w:szCs w:val="24"/>
              </w:rPr>
              <w:fldChar w:fldCharType="separate"/>
            </w:r>
            <w:r w:rsidR="00E43AAC">
              <w:rPr>
                <w:webHidden/>
                <w:sz w:val="24"/>
                <w:szCs w:val="24"/>
              </w:rPr>
              <w:t>xvi</w:t>
            </w:r>
            <w:r w:rsidR="007F64EB" w:rsidRPr="004B6E3C">
              <w:rPr>
                <w:webHidden/>
                <w:sz w:val="24"/>
                <w:szCs w:val="24"/>
              </w:rPr>
              <w:fldChar w:fldCharType="end"/>
            </w:r>
          </w:hyperlink>
        </w:p>
        <w:p w14:paraId="71B017C3" w14:textId="747844D5" w:rsidR="007F64EB" w:rsidRPr="004B6E3C" w:rsidRDefault="009D36DF" w:rsidP="007F64EB">
          <w:pPr>
            <w:pStyle w:val="TOC1"/>
            <w:jc w:val="both"/>
            <w:rPr>
              <w:rFonts w:eastAsiaTheme="minorEastAsia"/>
              <w:b w:val="0"/>
              <w:bCs w:val="0"/>
              <w:sz w:val="24"/>
              <w:szCs w:val="24"/>
              <w:lang w:val="en-ID" w:eastAsia="en-ID"/>
            </w:rPr>
          </w:pPr>
          <w:hyperlink w:anchor="_Toc186452257" w:history="1">
            <w:r w:rsidR="007F64EB" w:rsidRPr="004B6E3C">
              <w:rPr>
                <w:rStyle w:val="Hyperlink"/>
                <w:sz w:val="24"/>
                <w:szCs w:val="24"/>
                <w:u w:val="none"/>
              </w:rPr>
              <w:t>ABSTRACT</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_Toc186452257 \h </w:instrText>
            </w:r>
            <w:r w:rsidR="007F64EB" w:rsidRPr="004B6E3C">
              <w:rPr>
                <w:webHidden/>
                <w:sz w:val="24"/>
                <w:szCs w:val="24"/>
              </w:rPr>
            </w:r>
            <w:r w:rsidR="007F64EB" w:rsidRPr="004B6E3C">
              <w:rPr>
                <w:webHidden/>
                <w:sz w:val="24"/>
                <w:szCs w:val="24"/>
              </w:rPr>
              <w:fldChar w:fldCharType="separate"/>
            </w:r>
            <w:r w:rsidR="00E43AAC">
              <w:rPr>
                <w:webHidden/>
                <w:sz w:val="24"/>
                <w:szCs w:val="24"/>
              </w:rPr>
              <w:t>xvii</w:t>
            </w:r>
            <w:r w:rsidR="007F64EB" w:rsidRPr="004B6E3C">
              <w:rPr>
                <w:webHidden/>
                <w:sz w:val="24"/>
                <w:szCs w:val="24"/>
              </w:rPr>
              <w:fldChar w:fldCharType="end"/>
            </w:r>
          </w:hyperlink>
        </w:p>
        <w:p w14:paraId="0B8C8FB3" w14:textId="1C9C189A" w:rsidR="007F64EB" w:rsidRPr="004B6E3C" w:rsidRDefault="009D36DF" w:rsidP="007F64EB">
          <w:pPr>
            <w:pStyle w:val="TOC1"/>
            <w:jc w:val="both"/>
            <w:rPr>
              <w:rFonts w:eastAsiaTheme="minorEastAsia"/>
              <w:b w:val="0"/>
              <w:bCs w:val="0"/>
              <w:sz w:val="24"/>
              <w:szCs w:val="24"/>
              <w:lang w:val="en-ID" w:eastAsia="en-ID"/>
            </w:rPr>
          </w:pPr>
          <w:hyperlink w:anchor="_Toc186452258" w:history="1">
            <w:r w:rsidR="007F64EB" w:rsidRPr="004B6E3C">
              <w:rPr>
                <w:rStyle w:val="Hyperlink"/>
                <w:sz w:val="24"/>
                <w:szCs w:val="24"/>
                <w:u w:val="none"/>
              </w:rPr>
              <w:t>KATA PENGANTAR</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_Toc186452258 \h </w:instrText>
            </w:r>
            <w:r w:rsidR="007F64EB" w:rsidRPr="004B6E3C">
              <w:rPr>
                <w:webHidden/>
                <w:sz w:val="24"/>
                <w:szCs w:val="24"/>
              </w:rPr>
            </w:r>
            <w:r w:rsidR="007F64EB" w:rsidRPr="004B6E3C">
              <w:rPr>
                <w:webHidden/>
                <w:sz w:val="24"/>
                <w:szCs w:val="24"/>
              </w:rPr>
              <w:fldChar w:fldCharType="separate"/>
            </w:r>
            <w:r w:rsidR="00E43AAC">
              <w:rPr>
                <w:webHidden/>
                <w:sz w:val="24"/>
                <w:szCs w:val="24"/>
              </w:rPr>
              <w:t>xviii</w:t>
            </w:r>
            <w:r w:rsidR="007F64EB" w:rsidRPr="004B6E3C">
              <w:rPr>
                <w:webHidden/>
                <w:sz w:val="24"/>
                <w:szCs w:val="24"/>
              </w:rPr>
              <w:fldChar w:fldCharType="end"/>
            </w:r>
          </w:hyperlink>
        </w:p>
        <w:p w14:paraId="2A71833F" w14:textId="64EFACC1" w:rsidR="007F64EB" w:rsidRPr="004B6E3C" w:rsidRDefault="009D36DF" w:rsidP="007F64EB">
          <w:pPr>
            <w:pStyle w:val="TOC1"/>
            <w:jc w:val="both"/>
            <w:rPr>
              <w:rFonts w:eastAsiaTheme="minorEastAsia"/>
              <w:b w:val="0"/>
              <w:bCs w:val="0"/>
              <w:sz w:val="24"/>
              <w:szCs w:val="24"/>
              <w:lang w:val="en-ID" w:eastAsia="en-ID"/>
            </w:rPr>
          </w:pPr>
          <w:hyperlink w:anchor="_Toc186452259" w:history="1">
            <w:r w:rsidR="007F64EB" w:rsidRPr="004B6E3C">
              <w:rPr>
                <w:rStyle w:val="Hyperlink"/>
                <w:sz w:val="24"/>
                <w:szCs w:val="24"/>
                <w:u w:val="none"/>
              </w:rPr>
              <w:t>BAB I</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_Toc186452259 \h </w:instrText>
            </w:r>
            <w:r w:rsidR="007F64EB" w:rsidRPr="004B6E3C">
              <w:rPr>
                <w:webHidden/>
                <w:sz w:val="24"/>
                <w:szCs w:val="24"/>
              </w:rPr>
            </w:r>
            <w:r w:rsidR="007F64EB" w:rsidRPr="004B6E3C">
              <w:rPr>
                <w:webHidden/>
                <w:sz w:val="24"/>
                <w:szCs w:val="24"/>
              </w:rPr>
              <w:fldChar w:fldCharType="separate"/>
            </w:r>
            <w:r w:rsidR="00E43AAC">
              <w:rPr>
                <w:webHidden/>
                <w:sz w:val="24"/>
                <w:szCs w:val="24"/>
              </w:rPr>
              <w:t>20</w:t>
            </w:r>
            <w:r w:rsidR="007F64EB" w:rsidRPr="004B6E3C">
              <w:rPr>
                <w:webHidden/>
                <w:sz w:val="24"/>
                <w:szCs w:val="24"/>
              </w:rPr>
              <w:fldChar w:fldCharType="end"/>
            </w:r>
          </w:hyperlink>
        </w:p>
        <w:p w14:paraId="5FC4CAB9" w14:textId="37242D01" w:rsidR="007F64EB" w:rsidRPr="004B6E3C" w:rsidRDefault="009D36DF" w:rsidP="007F64EB">
          <w:pPr>
            <w:pStyle w:val="TOC1"/>
            <w:jc w:val="both"/>
            <w:rPr>
              <w:rFonts w:eastAsiaTheme="minorEastAsia"/>
              <w:b w:val="0"/>
              <w:bCs w:val="0"/>
              <w:sz w:val="24"/>
              <w:szCs w:val="24"/>
              <w:lang w:val="en-ID" w:eastAsia="en-ID"/>
            </w:rPr>
          </w:pPr>
          <w:hyperlink w:anchor="_Toc186452260" w:history="1">
            <w:r w:rsidR="007F64EB" w:rsidRPr="004B6E3C">
              <w:rPr>
                <w:rStyle w:val="Hyperlink"/>
                <w:sz w:val="24"/>
                <w:szCs w:val="24"/>
                <w:u w:val="none"/>
              </w:rPr>
              <w:t>PENDAHULUAN</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_Toc186452260 \h </w:instrText>
            </w:r>
            <w:r w:rsidR="007F64EB" w:rsidRPr="004B6E3C">
              <w:rPr>
                <w:webHidden/>
                <w:sz w:val="24"/>
                <w:szCs w:val="24"/>
              </w:rPr>
            </w:r>
            <w:r w:rsidR="007F64EB" w:rsidRPr="004B6E3C">
              <w:rPr>
                <w:webHidden/>
                <w:sz w:val="24"/>
                <w:szCs w:val="24"/>
              </w:rPr>
              <w:fldChar w:fldCharType="separate"/>
            </w:r>
            <w:r w:rsidR="00E43AAC">
              <w:rPr>
                <w:webHidden/>
                <w:sz w:val="24"/>
                <w:szCs w:val="24"/>
              </w:rPr>
              <w:t>20</w:t>
            </w:r>
            <w:r w:rsidR="007F64EB" w:rsidRPr="004B6E3C">
              <w:rPr>
                <w:webHidden/>
                <w:sz w:val="24"/>
                <w:szCs w:val="24"/>
              </w:rPr>
              <w:fldChar w:fldCharType="end"/>
            </w:r>
          </w:hyperlink>
        </w:p>
        <w:p w14:paraId="1BA1F5F3" w14:textId="7196043D"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61" w:history="1">
            <w:r w:rsidR="007F64EB" w:rsidRPr="004B6E3C">
              <w:rPr>
                <w:rStyle w:val="Hyperlink"/>
                <w:noProof/>
                <w:sz w:val="24"/>
                <w:szCs w:val="24"/>
                <w:u w:val="none"/>
              </w:rPr>
              <w:t>1.1</w:t>
            </w:r>
            <w:r w:rsidR="007F64EB" w:rsidRPr="004B6E3C">
              <w:rPr>
                <w:rFonts w:eastAsiaTheme="minorEastAsia"/>
                <w:noProof/>
                <w:sz w:val="24"/>
                <w:szCs w:val="24"/>
                <w:lang w:val="en-ID" w:eastAsia="en-ID"/>
              </w:rPr>
              <w:tab/>
            </w:r>
            <w:r w:rsidR="007F64EB" w:rsidRPr="004B6E3C">
              <w:rPr>
                <w:rStyle w:val="Hyperlink"/>
                <w:noProof/>
                <w:sz w:val="24"/>
                <w:szCs w:val="24"/>
                <w:u w:val="none"/>
              </w:rPr>
              <w:t>Latar Belakang</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_Toc186452261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20</w:t>
            </w:r>
            <w:r w:rsidR="007F64EB" w:rsidRPr="004B6E3C">
              <w:rPr>
                <w:noProof/>
                <w:webHidden/>
                <w:sz w:val="24"/>
                <w:szCs w:val="24"/>
              </w:rPr>
              <w:fldChar w:fldCharType="end"/>
            </w:r>
          </w:hyperlink>
        </w:p>
        <w:p w14:paraId="2F651D7B" w14:textId="26CAF595"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62" w:history="1">
            <w:r w:rsidR="007F64EB" w:rsidRPr="004B6E3C">
              <w:rPr>
                <w:rStyle w:val="Hyperlink"/>
                <w:noProof/>
                <w:sz w:val="24"/>
                <w:szCs w:val="24"/>
                <w:u w:val="none"/>
              </w:rPr>
              <w:t>1.2</w:t>
            </w:r>
            <w:r w:rsidR="007F64EB" w:rsidRPr="004B6E3C">
              <w:rPr>
                <w:rFonts w:eastAsiaTheme="minorEastAsia"/>
                <w:noProof/>
                <w:sz w:val="24"/>
                <w:szCs w:val="24"/>
                <w:lang w:val="en-ID" w:eastAsia="en-ID"/>
              </w:rPr>
              <w:tab/>
            </w:r>
            <w:r w:rsidR="007F64EB" w:rsidRPr="004B6E3C">
              <w:rPr>
                <w:rStyle w:val="Hyperlink"/>
                <w:noProof/>
                <w:sz w:val="24"/>
                <w:szCs w:val="24"/>
                <w:u w:val="none"/>
              </w:rPr>
              <w:t>Rumusan Masalah</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_Toc186452262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29</w:t>
            </w:r>
            <w:r w:rsidR="007F64EB" w:rsidRPr="004B6E3C">
              <w:rPr>
                <w:noProof/>
                <w:webHidden/>
                <w:sz w:val="24"/>
                <w:szCs w:val="24"/>
              </w:rPr>
              <w:fldChar w:fldCharType="end"/>
            </w:r>
          </w:hyperlink>
        </w:p>
        <w:p w14:paraId="5528C5FC" w14:textId="41D80BD5"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63" w:history="1">
            <w:r w:rsidR="007F64EB" w:rsidRPr="004B6E3C">
              <w:rPr>
                <w:rStyle w:val="Hyperlink"/>
                <w:noProof/>
                <w:sz w:val="24"/>
                <w:szCs w:val="24"/>
                <w:u w:val="none"/>
              </w:rPr>
              <w:t>1.3</w:t>
            </w:r>
            <w:r w:rsidR="007F64EB" w:rsidRPr="004B6E3C">
              <w:rPr>
                <w:rFonts w:eastAsiaTheme="minorEastAsia"/>
                <w:noProof/>
                <w:sz w:val="24"/>
                <w:szCs w:val="24"/>
                <w:lang w:val="en-ID" w:eastAsia="en-ID"/>
              </w:rPr>
              <w:tab/>
            </w:r>
            <w:r w:rsidR="007F64EB" w:rsidRPr="004B6E3C">
              <w:rPr>
                <w:rStyle w:val="Hyperlink"/>
                <w:noProof/>
                <w:sz w:val="24"/>
                <w:szCs w:val="24"/>
                <w:u w:val="none"/>
              </w:rPr>
              <w:t>Tujuan Penelitian</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_Toc186452263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29</w:t>
            </w:r>
            <w:r w:rsidR="007F64EB" w:rsidRPr="004B6E3C">
              <w:rPr>
                <w:noProof/>
                <w:webHidden/>
                <w:sz w:val="24"/>
                <w:szCs w:val="24"/>
              </w:rPr>
              <w:fldChar w:fldCharType="end"/>
            </w:r>
          </w:hyperlink>
        </w:p>
        <w:p w14:paraId="18402745" w14:textId="089B3B68"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64" w:history="1">
            <w:r w:rsidR="007F64EB" w:rsidRPr="004B6E3C">
              <w:rPr>
                <w:rStyle w:val="Hyperlink"/>
                <w:noProof/>
                <w:sz w:val="24"/>
                <w:szCs w:val="24"/>
                <w:u w:val="none"/>
              </w:rPr>
              <w:t>1.4</w:t>
            </w:r>
            <w:r w:rsidR="007F64EB" w:rsidRPr="004B6E3C">
              <w:rPr>
                <w:rFonts w:eastAsiaTheme="minorEastAsia"/>
                <w:noProof/>
                <w:sz w:val="24"/>
                <w:szCs w:val="24"/>
                <w:lang w:val="en-ID" w:eastAsia="en-ID"/>
              </w:rPr>
              <w:tab/>
            </w:r>
            <w:r w:rsidR="007F64EB" w:rsidRPr="004B6E3C">
              <w:rPr>
                <w:rStyle w:val="Hyperlink"/>
                <w:noProof/>
                <w:sz w:val="24"/>
                <w:szCs w:val="24"/>
                <w:u w:val="none"/>
              </w:rPr>
              <w:t>Manfaat Penelitian</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_Toc186452264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30</w:t>
            </w:r>
            <w:r w:rsidR="007F64EB" w:rsidRPr="004B6E3C">
              <w:rPr>
                <w:noProof/>
                <w:webHidden/>
                <w:sz w:val="24"/>
                <w:szCs w:val="24"/>
              </w:rPr>
              <w:fldChar w:fldCharType="end"/>
            </w:r>
          </w:hyperlink>
        </w:p>
        <w:p w14:paraId="702F49EC" w14:textId="07C6379C"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65" w:history="1">
            <w:r w:rsidR="007F64EB" w:rsidRPr="004B6E3C">
              <w:rPr>
                <w:rStyle w:val="Hyperlink"/>
                <w:noProof/>
                <w:sz w:val="24"/>
                <w:szCs w:val="24"/>
                <w:u w:val="none"/>
              </w:rPr>
              <w:t>1.5</w:t>
            </w:r>
            <w:r w:rsidR="007F64EB" w:rsidRPr="004B6E3C">
              <w:rPr>
                <w:rFonts w:eastAsiaTheme="minorEastAsia"/>
                <w:noProof/>
                <w:sz w:val="24"/>
                <w:szCs w:val="24"/>
                <w:lang w:val="en-ID" w:eastAsia="en-ID"/>
              </w:rPr>
              <w:tab/>
            </w:r>
            <w:r w:rsidR="007F64EB" w:rsidRPr="004B6E3C">
              <w:rPr>
                <w:rStyle w:val="Hyperlink"/>
                <w:noProof/>
                <w:sz w:val="24"/>
                <w:szCs w:val="24"/>
                <w:u w:val="none"/>
              </w:rPr>
              <w:t>Sistematika Penulisan</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_Toc186452265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30</w:t>
            </w:r>
            <w:r w:rsidR="007F64EB" w:rsidRPr="004B6E3C">
              <w:rPr>
                <w:noProof/>
                <w:webHidden/>
                <w:sz w:val="24"/>
                <w:szCs w:val="24"/>
              </w:rPr>
              <w:fldChar w:fldCharType="end"/>
            </w:r>
          </w:hyperlink>
        </w:p>
        <w:p w14:paraId="6133C3FD" w14:textId="4DE04547" w:rsidR="007F64EB" w:rsidRPr="004B6E3C" w:rsidRDefault="009D36DF" w:rsidP="007F64EB">
          <w:pPr>
            <w:pStyle w:val="TOC1"/>
            <w:jc w:val="both"/>
            <w:rPr>
              <w:rFonts w:eastAsiaTheme="minorEastAsia"/>
              <w:b w:val="0"/>
              <w:bCs w:val="0"/>
              <w:sz w:val="24"/>
              <w:szCs w:val="24"/>
              <w:lang w:val="en-ID" w:eastAsia="en-ID"/>
            </w:rPr>
          </w:pPr>
          <w:hyperlink w:anchor="_Toc186452266" w:history="1">
            <w:r w:rsidR="007F64EB" w:rsidRPr="004B6E3C">
              <w:rPr>
                <w:rStyle w:val="Hyperlink"/>
                <w:sz w:val="24"/>
                <w:szCs w:val="24"/>
                <w:u w:val="none"/>
              </w:rPr>
              <w:t>BAB II</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_Toc186452266 \h </w:instrText>
            </w:r>
            <w:r w:rsidR="007F64EB" w:rsidRPr="004B6E3C">
              <w:rPr>
                <w:webHidden/>
                <w:sz w:val="24"/>
                <w:szCs w:val="24"/>
              </w:rPr>
            </w:r>
            <w:r w:rsidR="007F64EB" w:rsidRPr="004B6E3C">
              <w:rPr>
                <w:webHidden/>
                <w:sz w:val="24"/>
                <w:szCs w:val="24"/>
              </w:rPr>
              <w:fldChar w:fldCharType="separate"/>
            </w:r>
            <w:r w:rsidR="00E43AAC">
              <w:rPr>
                <w:webHidden/>
                <w:sz w:val="24"/>
                <w:szCs w:val="24"/>
              </w:rPr>
              <w:t>32</w:t>
            </w:r>
            <w:r w:rsidR="007F64EB" w:rsidRPr="004B6E3C">
              <w:rPr>
                <w:webHidden/>
                <w:sz w:val="24"/>
                <w:szCs w:val="24"/>
              </w:rPr>
              <w:fldChar w:fldCharType="end"/>
            </w:r>
          </w:hyperlink>
        </w:p>
        <w:p w14:paraId="19F2B86C" w14:textId="208AE250" w:rsidR="007F64EB" w:rsidRPr="004B6E3C" w:rsidRDefault="009D36DF" w:rsidP="007F64EB">
          <w:pPr>
            <w:pStyle w:val="TOC1"/>
            <w:jc w:val="both"/>
            <w:rPr>
              <w:rFonts w:eastAsiaTheme="minorEastAsia"/>
              <w:b w:val="0"/>
              <w:bCs w:val="0"/>
              <w:sz w:val="24"/>
              <w:szCs w:val="24"/>
              <w:lang w:val="en-ID" w:eastAsia="en-ID"/>
            </w:rPr>
          </w:pPr>
          <w:hyperlink w:anchor="_Toc186452267" w:history="1">
            <w:r w:rsidR="007F64EB" w:rsidRPr="004B6E3C">
              <w:rPr>
                <w:rStyle w:val="Hyperlink"/>
                <w:sz w:val="24"/>
                <w:szCs w:val="24"/>
                <w:u w:val="none"/>
              </w:rPr>
              <w:t>LANDASAN TEORI</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_Toc186452267 \h </w:instrText>
            </w:r>
            <w:r w:rsidR="007F64EB" w:rsidRPr="004B6E3C">
              <w:rPr>
                <w:webHidden/>
                <w:sz w:val="24"/>
                <w:szCs w:val="24"/>
              </w:rPr>
            </w:r>
            <w:r w:rsidR="007F64EB" w:rsidRPr="004B6E3C">
              <w:rPr>
                <w:webHidden/>
                <w:sz w:val="24"/>
                <w:szCs w:val="24"/>
              </w:rPr>
              <w:fldChar w:fldCharType="separate"/>
            </w:r>
            <w:r w:rsidR="00E43AAC">
              <w:rPr>
                <w:webHidden/>
                <w:sz w:val="24"/>
                <w:szCs w:val="24"/>
              </w:rPr>
              <w:t>32</w:t>
            </w:r>
            <w:r w:rsidR="007F64EB" w:rsidRPr="004B6E3C">
              <w:rPr>
                <w:webHidden/>
                <w:sz w:val="24"/>
                <w:szCs w:val="24"/>
              </w:rPr>
              <w:fldChar w:fldCharType="end"/>
            </w:r>
          </w:hyperlink>
        </w:p>
        <w:p w14:paraId="0F99D636" w14:textId="538EA5BD"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68" w:history="1">
            <w:r w:rsidR="007F64EB" w:rsidRPr="004B6E3C">
              <w:rPr>
                <w:rStyle w:val="Hyperlink"/>
                <w:noProof/>
                <w:sz w:val="24"/>
                <w:szCs w:val="24"/>
                <w:u w:val="none"/>
              </w:rPr>
              <w:t xml:space="preserve">2.1 </w:t>
            </w:r>
            <w:r w:rsidR="007F64EB" w:rsidRPr="004B6E3C">
              <w:rPr>
                <w:rFonts w:eastAsiaTheme="minorEastAsia"/>
                <w:noProof/>
                <w:sz w:val="24"/>
                <w:szCs w:val="24"/>
                <w:lang w:val="en-ID" w:eastAsia="en-ID"/>
              </w:rPr>
              <w:tab/>
            </w:r>
            <w:r w:rsidR="007F64EB" w:rsidRPr="004B6E3C">
              <w:rPr>
                <w:rStyle w:val="Hyperlink"/>
                <w:noProof/>
                <w:sz w:val="24"/>
                <w:szCs w:val="24"/>
                <w:u w:val="none"/>
              </w:rPr>
              <w:t>Theory of Planned Behavior</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_Toc186452268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32</w:t>
            </w:r>
            <w:r w:rsidR="007F64EB" w:rsidRPr="004B6E3C">
              <w:rPr>
                <w:noProof/>
                <w:webHidden/>
                <w:sz w:val="24"/>
                <w:szCs w:val="24"/>
              </w:rPr>
              <w:fldChar w:fldCharType="end"/>
            </w:r>
          </w:hyperlink>
        </w:p>
        <w:p w14:paraId="1BBB9A54" w14:textId="1F52FC4C"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69" w:history="1">
            <w:r w:rsidR="007F64EB" w:rsidRPr="004B6E3C">
              <w:rPr>
                <w:rStyle w:val="Hyperlink"/>
                <w:noProof/>
                <w:sz w:val="24"/>
                <w:szCs w:val="24"/>
                <w:u w:val="none"/>
              </w:rPr>
              <w:t>2.2</w:t>
            </w:r>
            <w:r w:rsidR="007F64EB" w:rsidRPr="004B6E3C">
              <w:rPr>
                <w:rFonts w:eastAsiaTheme="minorEastAsia"/>
                <w:noProof/>
                <w:sz w:val="24"/>
                <w:szCs w:val="24"/>
                <w:lang w:val="en-ID" w:eastAsia="en-ID"/>
              </w:rPr>
              <w:tab/>
            </w:r>
            <w:r w:rsidR="007F64EB" w:rsidRPr="004B6E3C">
              <w:rPr>
                <w:rStyle w:val="Hyperlink"/>
                <w:noProof/>
                <w:sz w:val="24"/>
                <w:szCs w:val="24"/>
                <w:u w:val="none"/>
              </w:rPr>
              <w:t>Keputusan Pembelian</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_Toc186452269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35</w:t>
            </w:r>
            <w:r w:rsidR="007F64EB" w:rsidRPr="004B6E3C">
              <w:rPr>
                <w:noProof/>
                <w:webHidden/>
                <w:sz w:val="24"/>
                <w:szCs w:val="24"/>
              </w:rPr>
              <w:fldChar w:fldCharType="end"/>
            </w:r>
          </w:hyperlink>
        </w:p>
        <w:p w14:paraId="071C51A6" w14:textId="6A878575" w:rsidR="007F64EB" w:rsidRPr="004B6E3C" w:rsidRDefault="007F64EB" w:rsidP="007F64EB">
          <w:pPr>
            <w:pStyle w:val="TOC3"/>
            <w:rPr>
              <w:rFonts w:eastAsiaTheme="minorEastAsia"/>
              <w:lang w:val="en-ID" w:eastAsia="en-ID"/>
            </w:rPr>
          </w:pPr>
          <w:r w:rsidRPr="004B6E3C">
            <w:rPr>
              <w:rStyle w:val="Hyperlink"/>
              <w:u w:val="none"/>
            </w:rPr>
            <w:tab/>
          </w:r>
          <w:hyperlink w:anchor="_Toc186452270" w:history="1">
            <w:r w:rsidRPr="004B6E3C">
              <w:rPr>
                <w:rStyle w:val="Hyperlink"/>
                <w:u w:val="none"/>
              </w:rPr>
              <w:t>2.2.1</w:t>
            </w:r>
            <w:r w:rsidRPr="004B6E3C">
              <w:rPr>
                <w:rFonts w:eastAsiaTheme="minorEastAsia"/>
                <w:lang w:val="en-ID" w:eastAsia="en-ID"/>
              </w:rPr>
              <w:t xml:space="preserve"> </w:t>
            </w:r>
            <w:r w:rsidRPr="004B6E3C">
              <w:rPr>
                <w:rStyle w:val="Hyperlink"/>
                <w:u w:val="none"/>
              </w:rPr>
              <w:t>Pengertian Keputusan Pembelian</w:t>
            </w:r>
            <w:r w:rsidRPr="004B6E3C">
              <w:rPr>
                <w:webHidden/>
              </w:rPr>
              <w:tab/>
            </w:r>
            <w:r w:rsidRPr="004B6E3C">
              <w:rPr>
                <w:webHidden/>
              </w:rPr>
              <w:fldChar w:fldCharType="begin"/>
            </w:r>
            <w:r w:rsidRPr="004B6E3C">
              <w:rPr>
                <w:webHidden/>
              </w:rPr>
              <w:instrText xml:space="preserve"> PAGEREF _Toc186452270 \h </w:instrText>
            </w:r>
            <w:r w:rsidRPr="004B6E3C">
              <w:rPr>
                <w:webHidden/>
              </w:rPr>
            </w:r>
            <w:r w:rsidRPr="004B6E3C">
              <w:rPr>
                <w:webHidden/>
              </w:rPr>
              <w:fldChar w:fldCharType="separate"/>
            </w:r>
            <w:r w:rsidR="00E43AAC">
              <w:rPr>
                <w:webHidden/>
              </w:rPr>
              <w:t>35</w:t>
            </w:r>
            <w:r w:rsidRPr="004B6E3C">
              <w:rPr>
                <w:webHidden/>
              </w:rPr>
              <w:fldChar w:fldCharType="end"/>
            </w:r>
          </w:hyperlink>
        </w:p>
        <w:p w14:paraId="64750B91" w14:textId="68C2F50A" w:rsidR="007F64EB" w:rsidRPr="004B6E3C" w:rsidRDefault="007F64EB" w:rsidP="007F64EB">
          <w:pPr>
            <w:pStyle w:val="TOC3"/>
            <w:rPr>
              <w:rFonts w:eastAsiaTheme="minorEastAsia"/>
              <w:lang w:val="en-ID" w:eastAsia="en-ID"/>
            </w:rPr>
          </w:pPr>
          <w:r w:rsidRPr="004B6E3C">
            <w:rPr>
              <w:rStyle w:val="Hyperlink"/>
              <w:u w:val="none"/>
            </w:rPr>
            <w:tab/>
          </w:r>
          <w:hyperlink w:anchor="_Toc186452271" w:history="1">
            <w:r w:rsidRPr="004B6E3C">
              <w:rPr>
                <w:rStyle w:val="Hyperlink"/>
                <w:u w:val="none"/>
              </w:rPr>
              <w:t>2.2.2</w:t>
            </w:r>
            <w:r w:rsidRPr="004B6E3C">
              <w:rPr>
                <w:rFonts w:eastAsiaTheme="minorEastAsia"/>
                <w:lang w:val="en-ID" w:eastAsia="en-ID"/>
              </w:rPr>
              <w:t xml:space="preserve"> </w:t>
            </w:r>
            <w:r w:rsidRPr="004B6E3C">
              <w:rPr>
                <w:rStyle w:val="Hyperlink"/>
                <w:u w:val="none"/>
              </w:rPr>
              <w:t>Indikator Keputusan Pembelian</w:t>
            </w:r>
            <w:r w:rsidRPr="004B6E3C">
              <w:rPr>
                <w:webHidden/>
              </w:rPr>
              <w:tab/>
            </w:r>
            <w:r w:rsidRPr="004B6E3C">
              <w:rPr>
                <w:webHidden/>
              </w:rPr>
              <w:fldChar w:fldCharType="begin"/>
            </w:r>
            <w:r w:rsidRPr="004B6E3C">
              <w:rPr>
                <w:webHidden/>
              </w:rPr>
              <w:instrText xml:space="preserve"> PAGEREF _Toc186452271 \h </w:instrText>
            </w:r>
            <w:r w:rsidRPr="004B6E3C">
              <w:rPr>
                <w:webHidden/>
              </w:rPr>
            </w:r>
            <w:r w:rsidRPr="004B6E3C">
              <w:rPr>
                <w:webHidden/>
              </w:rPr>
              <w:fldChar w:fldCharType="separate"/>
            </w:r>
            <w:r w:rsidR="00E43AAC">
              <w:rPr>
                <w:webHidden/>
              </w:rPr>
              <w:t>35</w:t>
            </w:r>
            <w:r w:rsidRPr="004B6E3C">
              <w:rPr>
                <w:webHidden/>
              </w:rPr>
              <w:fldChar w:fldCharType="end"/>
            </w:r>
          </w:hyperlink>
        </w:p>
        <w:p w14:paraId="7949B7B4" w14:textId="0C3C5D19" w:rsidR="007F64EB" w:rsidRPr="004B6E3C" w:rsidRDefault="007F64EB" w:rsidP="007F64EB">
          <w:pPr>
            <w:pStyle w:val="TOC3"/>
            <w:rPr>
              <w:rFonts w:eastAsiaTheme="minorEastAsia"/>
              <w:lang w:val="en-ID" w:eastAsia="en-ID"/>
            </w:rPr>
          </w:pPr>
          <w:r w:rsidRPr="004B6E3C">
            <w:rPr>
              <w:rStyle w:val="Hyperlink"/>
              <w:u w:val="none"/>
            </w:rPr>
            <w:tab/>
          </w:r>
          <w:hyperlink w:anchor="_Toc186452272" w:history="1">
            <w:r w:rsidRPr="004B6E3C">
              <w:rPr>
                <w:rStyle w:val="Hyperlink"/>
                <w:u w:val="none"/>
              </w:rPr>
              <w:t>2.2.3</w:t>
            </w:r>
            <w:r w:rsidRPr="004B6E3C">
              <w:rPr>
                <w:rFonts w:eastAsiaTheme="minorEastAsia"/>
                <w:lang w:val="en-ID" w:eastAsia="en-ID"/>
              </w:rPr>
              <w:t xml:space="preserve"> </w:t>
            </w:r>
            <w:r w:rsidRPr="004B6E3C">
              <w:rPr>
                <w:rStyle w:val="Hyperlink"/>
                <w:u w:val="none"/>
              </w:rPr>
              <w:t>Keputusan Pembelian dalam Ekonomi Islam</w:t>
            </w:r>
            <w:r w:rsidRPr="004B6E3C">
              <w:rPr>
                <w:webHidden/>
              </w:rPr>
              <w:tab/>
            </w:r>
            <w:r w:rsidRPr="004B6E3C">
              <w:rPr>
                <w:webHidden/>
              </w:rPr>
              <w:fldChar w:fldCharType="begin"/>
            </w:r>
            <w:r w:rsidRPr="004B6E3C">
              <w:rPr>
                <w:webHidden/>
              </w:rPr>
              <w:instrText xml:space="preserve"> PAGEREF _Toc186452272 \h </w:instrText>
            </w:r>
            <w:r w:rsidRPr="004B6E3C">
              <w:rPr>
                <w:webHidden/>
              </w:rPr>
            </w:r>
            <w:r w:rsidRPr="004B6E3C">
              <w:rPr>
                <w:webHidden/>
              </w:rPr>
              <w:fldChar w:fldCharType="separate"/>
            </w:r>
            <w:r w:rsidR="00E43AAC">
              <w:rPr>
                <w:webHidden/>
              </w:rPr>
              <w:t>38</w:t>
            </w:r>
            <w:r w:rsidRPr="004B6E3C">
              <w:rPr>
                <w:webHidden/>
              </w:rPr>
              <w:fldChar w:fldCharType="end"/>
            </w:r>
          </w:hyperlink>
        </w:p>
        <w:p w14:paraId="1C19622A" w14:textId="6F803558"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73" w:history="1">
            <w:r w:rsidR="007F64EB" w:rsidRPr="004B6E3C">
              <w:rPr>
                <w:rStyle w:val="Hyperlink"/>
                <w:noProof/>
                <w:sz w:val="24"/>
                <w:szCs w:val="24"/>
                <w:u w:val="none"/>
              </w:rPr>
              <w:t>2.3</w:t>
            </w:r>
            <w:r w:rsidR="007F64EB" w:rsidRPr="004B6E3C">
              <w:rPr>
                <w:rFonts w:eastAsiaTheme="minorEastAsia"/>
                <w:noProof/>
                <w:sz w:val="24"/>
                <w:szCs w:val="24"/>
                <w:lang w:val="en-ID" w:eastAsia="en-ID"/>
              </w:rPr>
              <w:tab/>
            </w:r>
            <w:r w:rsidR="007F64EB" w:rsidRPr="004B6E3C">
              <w:rPr>
                <w:rStyle w:val="Hyperlink"/>
                <w:noProof/>
                <w:sz w:val="24"/>
                <w:szCs w:val="24"/>
                <w:u w:val="none"/>
              </w:rPr>
              <w:t>Brand Ambassador</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_Toc186452273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40</w:t>
            </w:r>
            <w:r w:rsidR="007F64EB" w:rsidRPr="004B6E3C">
              <w:rPr>
                <w:noProof/>
                <w:webHidden/>
                <w:sz w:val="24"/>
                <w:szCs w:val="24"/>
              </w:rPr>
              <w:fldChar w:fldCharType="end"/>
            </w:r>
          </w:hyperlink>
        </w:p>
        <w:p w14:paraId="14D79CC8" w14:textId="120EE9DB" w:rsidR="007F64EB" w:rsidRPr="004B6E3C" w:rsidRDefault="007F64EB" w:rsidP="007F64EB">
          <w:pPr>
            <w:pStyle w:val="TOC3"/>
            <w:rPr>
              <w:rFonts w:eastAsiaTheme="minorEastAsia"/>
              <w:lang w:val="en-ID" w:eastAsia="en-ID"/>
            </w:rPr>
          </w:pPr>
          <w:r w:rsidRPr="004B6E3C">
            <w:rPr>
              <w:rStyle w:val="Hyperlink"/>
              <w:u w:val="none"/>
            </w:rPr>
            <w:tab/>
          </w:r>
          <w:hyperlink w:anchor="_Toc186452274" w:history="1">
            <w:r w:rsidRPr="004B6E3C">
              <w:rPr>
                <w:rStyle w:val="Hyperlink"/>
                <w:u w:val="none"/>
              </w:rPr>
              <w:t>2.3.1</w:t>
            </w:r>
            <w:r w:rsidRPr="004B6E3C">
              <w:rPr>
                <w:rFonts w:eastAsiaTheme="minorEastAsia"/>
                <w:lang w:val="en-ID" w:eastAsia="en-ID"/>
              </w:rPr>
              <w:t xml:space="preserve"> </w:t>
            </w:r>
            <w:r w:rsidRPr="004B6E3C">
              <w:rPr>
                <w:rStyle w:val="Hyperlink"/>
                <w:u w:val="none"/>
              </w:rPr>
              <w:t>Pengertian Brand Ambassador</w:t>
            </w:r>
            <w:r w:rsidRPr="004B6E3C">
              <w:rPr>
                <w:webHidden/>
              </w:rPr>
              <w:tab/>
            </w:r>
            <w:r w:rsidRPr="004B6E3C">
              <w:rPr>
                <w:webHidden/>
              </w:rPr>
              <w:fldChar w:fldCharType="begin"/>
            </w:r>
            <w:r w:rsidRPr="004B6E3C">
              <w:rPr>
                <w:webHidden/>
              </w:rPr>
              <w:instrText xml:space="preserve"> PAGEREF _Toc186452274 \h </w:instrText>
            </w:r>
            <w:r w:rsidRPr="004B6E3C">
              <w:rPr>
                <w:webHidden/>
              </w:rPr>
            </w:r>
            <w:r w:rsidRPr="004B6E3C">
              <w:rPr>
                <w:webHidden/>
              </w:rPr>
              <w:fldChar w:fldCharType="separate"/>
            </w:r>
            <w:r w:rsidR="00E43AAC">
              <w:rPr>
                <w:webHidden/>
              </w:rPr>
              <w:t>40</w:t>
            </w:r>
            <w:r w:rsidRPr="004B6E3C">
              <w:rPr>
                <w:webHidden/>
              </w:rPr>
              <w:fldChar w:fldCharType="end"/>
            </w:r>
          </w:hyperlink>
        </w:p>
        <w:p w14:paraId="2EA66EFD" w14:textId="440981B1" w:rsidR="007F64EB" w:rsidRPr="004B6E3C" w:rsidRDefault="007F64EB" w:rsidP="007F64EB">
          <w:pPr>
            <w:pStyle w:val="TOC3"/>
            <w:rPr>
              <w:rFonts w:eastAsiaTheme="minorEastAsia"/>
              <w:lang w:val="en-ID" w:eastAsia="en-ID"/>
            </w:rPr>
          </w:pPr>
          <w:r w:rsidRPr="004B6E3C">
            <w:rPr>
              <w:rStyle w:val="Hyperlink"/>
              <w:u w:val="none"/>
            </w:rPr>
            <w:tab/>
          </w:r>
          <w:hyperlink w:anchor="_Toc186452275" w:history="1">
            <w:r w:rsidRPr="004B6E3C">
              <w:rPr>
                <w:rStyle w:val="Hyperlink"/>
                <w:u w:val="none"/>
              </w:rPr>
              <w:t xml:space="preserve">2.3.2 </w:t>
            </w:r>
            <w:r w:rsidRPr="004B6E3C">
              <w:rPr>
                <w:rFonts w:eastAsiaTheme="minorEastAsia"/>
                <w:lang w:val="en-ID" w:eastAsia="en-ID"/>
              </w:rPr>
              <w:t xml:space="preserve"> </w:t>
            </w:r>
            <w:r w:rsidRPr="004B6E3C">
              <w:rPr>
                <w:rStyle w:val="Hyperlink"/>
                <w:u w:val="none"/>
              </w:rPr>
              <w:t>Indikator Brand Ambassador</w:t>
            </w:r>
            <w:r w:rsidRPr="004B6E3C">
              <w:rPr>
                <w:webHidden/>
              </w:rPr>
              <w:tab/>
            </w:r>
            <w:r w:rsidRPr="004B6E3C">
              <w:rPr>
                <w:webHidden/>
              </w:rPr>
              <w:fldChar w:fldCharType="begin"/>
            </w:r>
            <w:r w:rsidRPr="004B6E3C">
              <w:rPr>
                <w:webHidden/>
              </w:rPr>
              <w:instrText xml:space="preserve"> PAGEREF _Toc186452275 \h </w:instrText>
            </w:r>
            <w:r w:rsidRPr="004B6E3C">
              <w:rPr>
                <w:webHidden/>
              </w:rPr>
            </w:r>
            <w:r w:rsidRPr="004B6E3C">
              <w:rPr>
                <w:webHidden/>
              </w:rPr>
              <w:fldChar w:fldCharType="separate"/>
            </w:r>
            <w:r w:rsidR="00E43AAC">
              <w:rPr>
                <w:webHidden/>
              </w:rPr>
              <w:t>40</w:t>
            </w:r>
            <w:r w:rsidRPr="004B6E3C">
              <w:rPr>
                <w:webHidden/>
              </w:rPr>
              <w:fldChar w:fldCharType="end"/>
            </w:r>
          </w:hyperlink>
        </w:p>
        <w:p w14:paraId="41FC9A94" w14:textId="7D45576A" w:rsidR="007F64EB" w:rsidRPr="004B6E3C" w:rsidRDefault="007F64EB" w:rsidP="007F64EB">
          <w:pPr>
            <w:pStyle w:val="TOC3"/>
            <w:rPr>
              <w:rFonts w:eastAsiaTheme="minorEastAsia"/>
              <w:lang w:val="en-ID" w:eastAsia="en-ID"/>
            </w:rPr>
          </w:pPr>
          <w:r w:rsidRPr="004B6E3C">
            <w:rPr>
              <w:rStyle w:val="Hyperlink"/>
              <w:u w:val="none"/>
            </w:rPr>
            <w:tab/>
          </w:r>
          <w:hyperlink w:anchor="_Toc186452276" w:history="1">
            <w:r w:rsidRPr="004B6E3C">
              <w:rPr>
                <w:rStyle w:val="Hyperlink"/>
                <w:u w:val="none"/>
              </w:rPr>
              <w:t>2.3.3</w:t>
            </w:r>
            <w:r w:rsidRPr="004B6E3C">
              <w:rPr>
                <w:rFonts w:eastAsiaTheme="minorEastAsia"/>
                <w:lang w:val="en-ID" w:eastAsia="en-ID"/>
              </w:rPr>
              <w:t xml:space="preserve"> </w:t>
            </w:r>
            <w:r w:rsidRPr="004B6E3C">
              <w:rPr>
                <w:rStyle w:val="Hyperlink"/>
                <w:u w:val="none"/>
              </w:rPr>
              <w:t>Brand Ambassador dalam Ekonomi Islam</w:t>
            </w:r>
            <w:r w:rsidRPr="004B6E3C">
              <w:rPr>
                <w:webHidden/>
              </w:rPr>
              <w:tab/>
            </w:r>
            <w:r w:rsidRPr="004B6E3C">
              <w:rPr>
                <w:webHidden/>
              </w:rPr>
              <w:fldChar w:fldCharType="begin"/>
            </w:r>
            <w:r w:rsidRPr="004B6E3C">
              <w:rPr>
                <w:webHidden/>
              </w:rPr>
              <w:instrText xml:space="preserve"> PAGEREF _Toc186452276 \h </w:instrText>
            </w:r>
            <w:r w:rsidRPr="004B6E3C">
              <w:rPr>
                <w:webHidden/>
              </w:rPr>
            </w:r>
            <w:r w:rsidRPr="004B6E3C">
              <w:rPr>
                <w:webHidden/>
              </w:rPr>
              <w:fldChar w:fldCharType="separate"/>
            </w:r>
            <w:r w:rsidR="00E43AAC">
              <w:rPr>
                <w:webHidden/>
              </w:rPr>
              <w:t>42</w:t>
            </w:r>
            <w:r w:rsidRPr="004B6E3C">
              <w:rPr>
                <w:webHidden/>
              </w:rPr>
              <w:fldChar w:fldCharType="end"/>
            </w:r>
          </w:hyperlink>
        </w:p>
        <w:p w14:paraId="12C30239" w14:textId="31D63859"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77" w:history="1">
            <w:r w:rsidR="007F64EB" w:rsidRPr="004B6E3C">
              <w:rPr>
                <w:rStyle w:val="Hyperlink"/>
                <w:noProof/>
                <w:sz w:val="24"/>
                <w:szCs w:val="24"/>
                <w:u w:val="none"/>
              </w:rPr>
              <w:t>2.4</w:t>
            </w:r>
            <w:r w:rsidR="007F64EB" w:rsidRPr="004B6E3C">
              <w:rPr>
                <w:rFonts w:eastAsiaTheme="minorEastAsia"/>
                <w:noProof/>
                <w:sz w:val="24"/>
                <w:szCs w:val="24"/>
                <w:lang w:val="en-ID" w:eastAsia="en-ID"/>
              </w:rPr>
              <w:tab/>
            </w:r>
            <w:r w:rsidR="007F64EB" w:rsidRPr="004B6E3C">
              <w:rPr>
                <w:rStyle w:val="Hyperlink"/>
                <w:noProof/>
                <w:sz w:val="24"/>
                <w:szCs w:val="24"/>
                <w:u w:val="none"/>
              </w:rPr>
              <w:t>Promosi Penjualan</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_Toc186452277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43</w:t>
            </w:r>
            <w:r w:rsidR="007F64EB" w:rsidRPr="004B6E3C">
              <w:rPr>
                <w:noProof/>
                <w:webHidden/>
                <w:sz w:val="24"/>
                <w:szCs w:val="24"/>
              </w:rPr>
              <w:fldChar w:fldCharType="end"/>
            </w:r>
          </w:hyperlink>
        </w:p>
        <w:p w14:paraId="5E39121B" w14:textId="6612FF3C" w:rsidR="007F64EB" w:rsidRPr="004B6E3C" w:rsidRDefault="007F64EB" w:rsidP="007F64EB">
          <w:pPr>
            <w:pStyle w:val="TOC3"/>
            <w:ind w:left="720" w:hanging="280"/>
            <w:rPr>
              <w:rFonts w:eastAsiaTheme="minorEastAsia"/>
              <w:lang w:val="en-ID" w:eastAsia="en-ID"/>
            </w:rPr>
          </w:pPr>
          <w:r w:rsidRPr="004B6E3C">
            <w:rPr>
              <w:rStyle w:val="Hyperlink"/>
              <w:u w:val="none"/>
            </w:rPr>
            <w:tab/>
          </w:r>
          <w:r w:rsidRPr="004B6E3C">
            <w:rPr>
              <w:rStyle w:val="Hyperlink"/>
              <w:u w:val="none"/>
            </w:rPr>
            <w:tab/>
          </w:r>
          <w:hyperlink w:anchor="_Toc186452278" w:history="1">
            <w:r w:rsidRPr="004B6E3C">
              <w:rPr>
                <w:rStyle w:val="Hyperlink"/>
                <w:u w:val="none"/>
              </w:rPr>
              <w:t>2.4.1</w:t>
            </w:r>
            <w:r w:rsidRPr="004B6E3C">
              <w:rPr>
                <w:rFonts w:eastAsiaTheme="minorEastAsia"/>
                <w:lang w:val="en-ID" w:eastAsia="en-ID"/>
              </w:rPr>
              <w:t xml:space="preserve"> </w:t>
            </w:r>
            <w:r w:rsidRPr="004B6E3C">
              <w:rPr>
                <w:rStyle w:val="Hyperlink"/>
                <w:u w:val="none"/>
              </w:rPr>
              <w:t>Pengertian Promosi Penjualan</w:t>
            </w:r>
            <w:r w:rsidRPr="004B6E3C">
              <w:rPr>
                <w:webHidden/>
              </w:rPr>
              <w:tab/>
            </w:r>
            <w:r w:rsidRPr="004B6E3C">
              <w:rPr>
                <w:webHidden/>
              </w:rPr>
              <w:fldChar w:fldCharType="begin"/>
            </w:r>
            <w:r w:rsidRPr="004B6E3C">
              <w:rPr>
                <w:webHidden/>
              </w:rPr>
              <w:instrText xml:space="preserve"> PAGEREF _Toc186452278 \h </w:instrText>
            </w:r>
            <w:r w:rsidRPr="004B6E3C">
              <w:rPr>
                <w:webHidden/>
              </w:rPr>
            </w:r>
            <w:r w:rsidRPr="004B6E3C">
              <w:rPr>
                <w:webHidden/>
              </w:rPr>
              <w:fldChar w:fldCharType="separate"/>
            </w:r>
            <w:r w:rsidR="00E43AAC">
              <w:rPr>
                <w:webHidden/>
              </w:rPr>
              <w:t>43</w:t>
            </w:r>
            <w:r w:rsidRPr="004B6E3C">
              <w:rPr>
                <w:webHidden/>
              </w:rPr>
              <w:fldChar w:fldCharType="end"/>
            </w:r>
          </w:hyperlink>
        </w:p>
        <w:p w14:paraId="4E788800" w14:textId="1DB5762D" w:rsidR="007F64EB" w:rsidRPr="004B6E3C" w:rsidRDefault="007F64EB" w:rsidP="007F64EB">
          <w:pPr>
            <w:pStyle w:val="TOC3"/>
            <w:rPr>
              <w:rFonts w:eastAsiaTheme="minorEastAsia"/>
              <w:lang w:val="en-ID" w:eastAsia="en-ID"/>
            </w:rPr>
          </w:pPr>
          <w:r w:rsidRPr="004B6E3C">
            <w:rPr>
              <w:rStyle w:val="Hyperlink"/>
              <w:u w:val="none"/>
            </w:rPr>
            <w:tab/>
          </w:r>
          <w:hyperlink w:anchor="_Toc186452279" w:history="1">
            <w:r w:rsidRPr="004B6E3C">
              <w:rPr>
                <w:rStyle w:val="Hyperlink"/>
                <w:u w:val="none"/>
              </w:rPr>
              <w:t>2.4.2</w:t>
            </w:r>
            <w:r w:rsidRPr="004B6E3C">
              <w:rPr>
                <w:rFonts w:eastAsiaTheme="minorEastAsia"/>
                <w:lang w:val="en-ID" w:eastAsia="en-ID"/>
              </w:rPr>
              <w:t xml:space="preserve"> </w:t>
            </w:r>
            <w:r w:rsidRPr="004B6E3C">
              <w:rPr>
                <w:rStyle w:val="Hyperlink"/>
                <w:u w:val="none"/>
              </w:rPr>
              <w:t>Indikator Promosi Penjualan</w:t>
            </w:r>
            <w:r w:rsidRPr="004B6E3C">
              <w:rPr>
                <w:webHidden/>
              </w:rPr>
              <w:tab/>
            </w:r>
            <w:r w:rsidRPr="004B6E3C">
              <w:rPr>
                <w:webHidden/>
              </w:rPr>
              <w:fldChar w:fldCharType="begin"/>
            </w:r>
            <w:r w:rsidRPr="004B6E3C">
              <w:rPr>
                <w:webHidden/>
              </w:rPr>
              <w:instrText xml:space="preserve"> PAGEREF _Toc186452279 \h </w:instrText>
            </w:r>
            <w:r w:rsidRPr="004B6E3C">
              <w:rPr>
                <w:webHidden/>
              </w:rPr>
            </w:r>
            <w:r w:rsidRPr="004B6E3C">
              <w:rPr>
                <w:webHidden/>
              </w:rPr>
              <w:fldChar w:fldCharType="separate"/>
            </w:r>
            <w:r w:rsidR="00E43AAC">
              <w:rPr>
                <w:webHidden/>
              </w:rPr>
              <w:t>43</w:t>
            </w:r>
            <w:r w:rsidRPr="004B6E3C">
              <w:rPr>
                <w:webHidden/>
              </w:rPr>
              <w:fldChar w:fldCharType="end"/>
            </w:r>
          </w:hyperlink>
        </w:p>
        <w:p w14:paraId="01063AF3" w14:textId="29CDF800" w:rsidR="007F64EB" w:rsidRPr="004B6E3C" w:rsidRDefault="007F64EB" w:rsidP="007F64EB">
          <w:pPr>
            <w:pStyle w:val="TOC3"/>
            <w:rPr>
              <w:rFonts w:eastAsiaTheme="minorEastAsia"/>
              <w:lang w:val="en-ID" w:eastAsia="en-ID"/>
            </w:rPr>
          </w:pPr>
          <w:r w:rsidRPr="004B6E3C">
            <w:rPr>
              <w:rStyle w:val="Hyperlink"/>
              <w:u w:val="none"/>
            </w:rPr>
            <w:tab/>
          </w:r>
          <w:hyperlink w:anchor="_Toc186452280" w:history="1">
            <w:r w:rsidRPr="004B6E3C">
              <w:rPr>
                <w:rStyle w:val="Hyperlink"/>
                <w:u w:val="none"/>
              </w:rPr>
              <w:t>2.4.3 Promosi Penjualan dalam Ekonomi Islam</w:t>
            </w:r>
            <w:r w:rsidRPr="004B6E3C">
              <w:rPr>
                <w:webHidden/>
              </w:rPr>
              <w:tab/>
            </w:r>
            <w:r w:rsidRPr="004B6E3C">
              <w:rPr>
                <w:webHidden/>
              </w:rPr>
              <w:fldChar w:fldCharType="begin"/>
            </w:r>
            <w:r w:rsidRPr="004B6E3C">
              <w:rPr>
                <w:webHidden/>
              </w:rPr>
              <w:instrText xml:space="preserve"> PAGEREF _Toc186452280 \h </w:instrText>
            </w:r>
            <w:r w:rsidRPr="004B6E3C">
              <w:rPr>
                <w:webHidden/>
              </w:rPr>
            </w:r>
            <w:r w:rsidRPr="004B6E3C">
              <w:rPr>
                <w:webHidden/>
              </w:rPr>
              <w:fldChar w:fldCharType="separate"/>
            </w:r>
            <w:r w:rsidR="00E43AAC">
              <w:rPr>
                <w:webHidden/>
              </w:rPr>
              <w:t>44</w:t>
            </w:r>
            <w:r w:rsidRPr="004B6E3C">
              <w:rPr>
                <w:webHidden/>
              </w:rPr>
              <w:fldChar w:fldCharType="end"/>
            </w:r>
          </w:hyperlink>
        </w:p>
        <w:p w14:paraId="671032AC" w14:textId="40D242CE"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81" w:history="1">
            <w:r w:rsidR="007F64EB" w:rsidRPr="004B6E3C">
              <w:rPr>
                <w:rStyle w:val="Hyperlink"/>
                <w:noProof/>
                <w:sz w:val="24"/>
                <w:szCs w:val="24"/>
                <w:u w:val="none"/>
              </w:rPr>
              <w:t>2.5</w:t>
            </w:r>
            <w:r w:rsidR="007F64EB" w:rsidRPr="004B6E3C">
              <w:rPr>
                <w:rFonts w:eastAsiaTheme="minorEastAsia"/>
                <w:noProof/>
                <w:sz w:val="24"/>
                <w:szCs w:val="24"/>
                <w:lang w:val="en-ID" w:eastAsia="en-ID"/>
              </w:rPr>
              <w:tab/>
            </w:r>
            <w:r w:rsidR="007F64EB" w:rsidRPr="004B6E3C">
              <w:rPr>
                <w:rStyle w:val="Hyperlink"/>
                <w:noProof/>
                <w:sz w:val="24"/>
                <w:szCs w:val="24"/>
                <w:u w:val="none"/>
              </w:rPr>
              <w:t>Kesadaran Halal</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_Toc186452281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45</w:t>
            </w:r>
            <w:r w:rsidR="007F64EB" w:rsidRPr="004B6E3C">
              <w:rPr>
                <w:noProof/>
                <w:webHidden/>
                <w:sz w:val="24"/>
                <w:szCs w:val="24"/>
              </w:rPr>
              <w:fldChar w:fldCharType="end"/>
            </w:r>
          </w:hyperlink>
        </w:p>
        <w:p w14:paraId="7374EBBD" w14:textId="5508C9F1" w:rsidR="007F64EB" w:rsidRPr="004B6E3C" w:rsidRDefault="004B6E3C" w:rsidP="007F64EB">
          <w:pPr>
            <w:pStyle w:val="TOC3"/>
            <w:rPr>
              <w:rFonts w:eastAsiaTheme="minorEastAsia"/>
              <w:lang w:val="en-ID" w:eastAsia="en-ID"/>
            </w:rPr>
          </w:pPr>
          <w:r w:rsidRPr="004B6E3C">
            <w:rPr>
              <w:rStyle w:val="Hyperlink"/>
              <w:u w:val="none"/>
            </w:rPr>
            <w:tab/>
          </w:r>
          <w:hyperlink w:anchor="_Toc186452282" w:history="1">
            <w:r w:rsidR="007F64EB" w:rsidRPr="004B6E3C">
              <w:rPr>
                <w:rStyle w:val="Hyperlink"/>
                <w:u w:val="none"/>
              </w:rPr>
              <w:t>2.5.1</w:t>
            </w:r>
            <w:r w:rsidRPr="004B6E3C">
              <w:rPr>
                <w:rStyle w:val="Hyperlink"/>
                <w:u w:val="none"/>
              </w:rPr>
              <w:t xml:space="preserve"> </w:t>
            </w:r>
            <w:r w:rsidR="007F64EB" w:rsidRPr="004B6E3C">
              <w:rPr>
                <w:rStyle w:val="Hyperlink"/>
                <w:u w:val="none"/>
              </w:rPr>
              <w:t>Pengertian Kesadaran Halal</w:t>
            </w:r>
            <w:r w:rsidR="007F64EB" w:rsidRPr="004B6E3C">
              <w:rPr>
                <w:webHidden/>
              </w:rPr>
              <w:tab/>
            </w:r>
            <w:r w:rsidR="007F64EB" w:rsidRPr="004B6E3C">
              <w:rPr>
                <w:webHidden/>
              </w:rPr>
              <w:fldChar w:fldCharType="begin"/>
            </w:r>
            <w:r w:rsidR="007F64EB" w:rsidRPr="004B6E3C">
              <w:rPr>
                <w:webHidden/>
              </w:rPr>
              <w:instrText xml:space="preserve"> PAGEREF _Toc186452282 \h </w:instrText>
            </w:r>
            <w:r w:rsidR="007F64EB" w:rsidRPr="004B6E3C">
              <w:rPr>
                <w:webHidden/>
              </w:rPr>
            </w:r>
            <w:r w:rsidR="007F64EB" w:rsidRPr="004B6E3C">
              <w:rPr>
                <w:webHidden/>
              </w:rPr>
              <w:fldChar w:fldCharType="separate"/>
            </w:r>
            <w:r w:rsidR="00E43AAC">
              <w:rPr>
                <w:webHidden/>
              </w:rPr>
              <w:t>45</w:t>
            </w:r>
            <w:r w:rsidR="007F64EB" w:rsidRPr="004B6E3C">
              <w:rPr>
                <w:webHidden/>
              </w:rPr>
              <w:fldChar w:fldCharType="end"/>
            </w:r>
          </w:hyperlink>
        </w:p>
        <w:p w14:paraId="6784B59B" w14:textId="78D46EBF" w:rsidR="007F64EB" w:rsidRPr="004B6E3C" w:rsidRDefault="004B6E3C" w:rsidP="007F64EB">
          <w:pPr>
            <w:pStyle w:val="TOC3"/>
            <w:rPr>
              <w:rFonts w:eastAsiaTheme="minorEastAsia"/>
              <w:lang w:val="en-ID" w:eastAsia="en-ID"/>
            </w:rPr>
          </w:pPr>
          <w:r w:rsidRPr="004B6E3C">
            <w:rPr>
              <w:rStyle w:val="Hyperlink"/>
              <w:u w:val="none"/>
            </w:rPr>
            <w:tab/>
          </w:r>
          <w:hyperlink w:anchor="_Toc186452283" w:history="1">
            <w:r w:rsidR="007F64EB" w:rsidRPr="004B6E3C">
              <w:rPr>
                <w:rStyle w:val="Hyperlink"/>
                <w:u w:val="none"/>
              </w:rPr>
              <w:t>2.5.2</w:t>
            </w:r>
            <w:r w:rsidRPr="004B6E3C">
              <w:rPr>
                <w:rFonts w:eastAsiaTheme="minorEastAsia"/>
                <w:lang w:val="en-ID" w:eastAsia="en-ID"/>
              </w:rPr>
              <w:t xml:space="preserve"> </w:t>
            </w:r>
            <w:r w:rsidR="007F64EB" w:rsidRPr="004B6E3C">
              <w:rPr>
                <w:rStyle w:val="Hyperlink"/>
                <w:u w:val="none"/>
              </w:rPr>
              <w:t>Indikator Kesadaran Halal</w:t>
            </w:r>
            <w:r w:rsidR="007F64EB" w:rsidRPr="004B6E3C">
              <w:rPr>
                <w:webHidden/>
              </w:rPr>
              <w:tab/>
            </w:r>
            <w:r w:rsidR="007F64EB" w:rsidRPr="004B6E3C">
              <w:rPr>
                <w:webHidden/>
              </w:rPr>
              <w:fldChar w:fldCharType="begin"/>
            </w:r>
            <w:r w:rsidR="007F64EB" w:rsidRPr="004B6E3C">
              <w:rPr>
                <w:webHidden/>
              </w:rPr>
              <w:instrText xml:space="preserve"> PAGEREF _Toc186452283 \h </w:instrText>
            </w:r>
            <w:r w:rsidR="007F64EB" w:rsidRPr="004B6E3C">
              <w:rPr>
                <w:webHidden/>
              </w:rPr>
            </w:r>
            <w:r w:rsidR="007F64EB" w:rsidRPr="004B6E3C">
              <w:rPr>
                <w:webHidden/>
              </w:rPr>
              <w:fldChar w:fldCharType="separate"/>
            </w:r>
            <w:r w:rsidR="00E43AAC">
              <w:rPr>
                <w:webHidden/>
              </w:rPr>
              <w:t>46</w:t>
            </w:r>
            <w:r w:rsidR="007F64EB" w:rsidRPr="004B6E3C">
              <w:rPr>
                <w:webHidden/>
              </w:rPr>
              <w:fldChar w:fldCharType="end"/>
            </w:r>
          </w:hyperlink>
        </w:p>
        <w:p w14:paraId="6937F690" w14:textId="6ACE8B31" w:rsidR="007F64EB" w:rsidRPr="004B6E3C" w:rsidRDefault="004B6E3C" w:rsidP="007F64EB">
          <w:pPr>
            <w:pStyle w:val="TOC3"/>
            <w:rPr>
              <w:rFonts w:eastAsiaTheme="minorEastAsia"/>
              <w:lang w:val="en-ID" w:eastAsia="en-ID"/>
            </w:rPr>
          </w:pPr>
          <w:r w:rsidRPr="004B6E3C">
            <w:rPr>
              <w:rStyle w:val="Hyperlink"/>
              <w:u w:val="none"/>
            </w:rPr>
            <w:tab/>
          </w:r>
          <w:hyperlink w:anchor="_Toc186452284" w:history="1">
            <w:r w:rsidR="007F64EB" w:rsidRPr="004B6E3C">
              <w:rPr>
                <w:rStyle w:val="Hyperlink"/>
                <w:u w:val="none"/>
              </w:rPr>
              <w:t>2.5.3</w:t>
            </w:r>
            <w:r w:rsidRPr="004B6E3C">
              <w:rPr>
                <w:rFonts w:eastAsiaTheme="minorEastAsia"/>
                <w:lang w:val="en-ID" w:eastAsia="en-ID"/>
              </w:rPr>
              <w:t xml:space="preserve"> </w:t>
            </w:r>
            <w:r w:rsidR="007F64EB" w:rsidRPr="004B6E3C">
              <w:rPr>
                <w:rStyle w:val="Hyperlink"/>
                <w:u w:val="none"/>
              </w:rPr>
              <w:t>Kesadaran</w:t>
            </w:r>
            <w:r w:rsidRPr="004B6E3C">
              <w:rPr>
                <w:rStyle w:val="Hyperlink"/>
                <w:u w:val="none"/>
              </w:rPr>
              <w:t xml:space="preserve"> </w:t>
            </w:r>
            <w:r w:rsidR="007F64EB" w:rsidRPr="004B6E3C">
              <w:rPr>
                <w:rStyle w:val="Hyperlink"/>
                <w:u w:val="none"/>
              </w:rPr>
              <w:t>Halal</w:t>
            </w:r>
            <w:r w:rsidRPr="004B6E3C">
              <w:rPr>
                <w:rStyle w:val="Hyperlink"/>
                <w:u w:val="none"/>
              </w:rPr>
              <w:t xml:space="preserve"> </w:t>
            </w:r>
            <w:r w:rsidR="007F64EB" w:rsidRPr="004B6E3C">
              <w:rPr>
                <w:rStyle w:val="Hyperlink"/>
                <w:u w:val="none"/>
              </w:rPr>
              <w:t>dalam Ekonomi Islam</w:t>
            </w:r>
            <w:r w:rsidR="007F64EB" w:rsidRPr="004B6E3C">
              <w:rPr>
                <w:webHidden/>
              </w:rPr>
              <w:tab/>
            </w:r>
            <w:r w:rsidR="007F64EB" w:rsidRPr="004B6E3C">
              <w:rPr>
                <w:webHidden/>
              </w:rPr>
              <w:fldChar w:fldCharType="begin"/>
            </w:r>
            <w:r w:rsidR="007F64EB" w:rsidRPr="004B6E3C">
              <w:rPr>
                <w:webHidden/>
              </w:rPr>
              <w:instrText xml:space="preserve"> PAGEREF _Toc186452284 \h </w:instrText>
            </w:r>
            <w:r w:rsidR="007F64EB" w:rsidRPr="004B6E3C">
              <w:rPr>
                <w:webHidden/>
              </w:rPr>
            </w:r>
            <w:r w:rsidR="007F64EB" w:rsidRPr="004B6E3C">
              <w:rPr>
                <w:webHidden/>
              </w:rPr>
              <w:fldChar w:fldCharType="separate"/>
            </w:r>
            <w:r w:rsidR="00E43AAC">
              <w:rPr>
                <w:webHidden/>
              </w:rPr>
              <w:t>47</w:t>
            </w:r>
            <w:r w:rsidR="007F64EB" w:rsidRPr="004B6E3C">
              <w:rPr>
                <w:webHidden/>
              </w:rPr>
              <w:fldChar w:fldCharType="end"/>
            </w:r>
          </w:hyperlink>
        </w:p>
        <w:p w14:paraId="22FAEACD" w14:textId="0242CA99"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85" w:history="1">
            <w:r w:rsidR="007F64EB" w:rsidRPr="004B6E3C">
              <w:rPr>
                <w:rStyle w:val="Hyperlink"/>
                <w:noProof/>
                <w:sz w:val="24"/>
                <w:szCs w:val="24"/>
                <w:u w:val="none"/>
              </w:rPr>
              <w:t>2.6</w:t>
            </w:r>
            <w:r w:rsidR="007F64EB" w:rsidRPr="004B6E3C">
              <w:rPr>
                <w:rFonts w:eastAsiaTheme="minorEastAsia"/>
                <w:noProof/>
                <w:sz w:val="24"/>
                <w:szCs w:val="24"/>
                <w:lang w:val="en-ID" w:eastAsia="en-ID"/>
              </w:rPr>
              <w:tab/>
            </w:r>
            <w:r w:rsidR="007F64EB" w:rsidRPr="004B6E3C">
              <w:rPr>
                <w:rStyle w:val="Hyperlink"/>
                <w:noProof/>
                <w:sz w:val="24"/>
                <w:szCs w:val="24"/>
                <w:u w:val="none"/>
              </w:rPr>
              <w:t>Penelitian Terdahulu</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_Toc186452285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48</w:t>
            </w:r>
            <w:r w:rsidR="007F64EB" w:rsidRPr="004B6E3C">
              <w:rPr>
                <w:noProof/>
                <w:webHidden/>
                <w:sz w:val="24"/>
                <w:szCs w:val="24"/>
              </w:rPr>
              <w:fldChar w:fldCharType="end"/>
            </w:r>
          </w:hyperlink>
        </w:p>
        <w:p w14:paraId="0F0E70F3" w14:textId="0B4B55B5"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86" w:history="1">
            <w:r w:rsidR="007F64EB" w:rsidRPr="004B6E3C">
              <w:rPr>
                <w:rStyle w:val="Hyperlink"/>
                <w:noProof/>
                <w:sz w:val="24"/>
                <w:szCs w:val="24"/>
                <w:u w:val="none"/>
              </w:rPr>
              <w:t>2.7</w:t>
            </w:r>
            <w:r w:rsidR="007F64EB" w:rsidRPr="004B6E3C">
              <w:rPr>
                <w:rFonts w:eastAsiaTheme="minorEastAsia"/>
                <w:noProof/>
                <w:sz w:val="24"/>
                <w:szCs w:val="24"/>
                <w:lang w:val="en-ID" w:eastAsia="en-ID"/>
              </w:rPr>
              <w:tab/>
            </w:r>
            <w:r w:rsidR="007F64EB" w:rsidRPr="004B6E3C">
              <w:rPr>
                <w:rStyle w:val="Hyperlink"/>
                <w:noProof/>
                <w:sz w:val="24"/>
                <w:szCs w:val="24"/>
                <w:u w:val="none"/>
              </w:rPr>
              <w:t>Kerangka Penelitian</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_Toc186452286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53</w:t>
            </w:r>
            <w:r w:rsidR="007F64EB" w:rsidRPr="004B6E3C">
              <w:rPr>
                <w:noProof/>
                <w:webHidden/>
                <w:sz w:val="24"/>
                <w:szCs w:val="24"/>
              </w:rPr>
              <w:fldChar w:fldCharType="end"/>
            </w:r>
          </w:hyperlink>
        </w:p>
        <w:p w14:paraId="380FCFC7" w14:textId="480295E6"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87" w:history="1">
            <w:r w:rsidR="007F64EB" w:rsidRPr="004B6E3C">
              <w:rPr>
                <w:rStyle w:val="Hyperlink"/>
                <w:noProof/>
                <w:sz w:val="24"/>
                <w:szCs w:val="24"/>
                <w:u w:val="none"/>
              </w:rPr>
              <w:t>2.8</w:t>
            </w:r>
            <w:r w:rsidR="007F64EB" w:rsidRPr="004B6E3C">
              <w:rPr>
                <w:rFonts w:eastAsiaTheme="minorEastAsia"/>
                <w:noProof/>
                <w:sz w:val="24"/>
                <w:szCs w:val="24"/>
                <w:lang w:val="en-ID" w:eastAsia="en-ID"/>
              </w:rPr>
              <w:tab/>
            </w:r>
            <w:r w:rsidR="007F64EB" w:rsidRPr="004B6E3C">
              <w:rPr>
                <w:rStyle w:val="Hyperlink"/>
                <w:noProof/>
                <w:sz w:val="24"/>
                <w:szCs w:val="24"/>
                <w:u w:val="none"/>
              </w:rPr>
              <w:t>Pengembangan Hipotesis</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_Toc186452287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54</w:t>
            </w:r>
            <w:r w:rsidR="007F64EB" w:rsidRPr="004B6E3C">
              <w:rPr>
                <w:noProof/>
                <w:webHidden/>
                <w:sz w:val="24"/>
                <w:szCs w:val="24"/>
              </w:rPr>
              <w:fldChar w:fldCharType="end"/>
            </w:r>
          </w:hyperlink>
        </w:p>
        <w:p w14:paraId="51A2D34B" w14:textId="20098AF7" w:rsidR="007F64EB" w:rsidRPr="004B6E3C" w:rsidRDefault="004B6E3C" w:rsidP="007F64EB">
          <w:pPr>
            <w:pStyle w:val="TOC3"/>
            <w:rPr>
              <w:rFonts w:eastAsiaTheme="minorEastAsia"/>
              <w:lang w:val="en-ID" w:eastAsia="en-ID"/>
            </w:rPr>
          </w:pPr>
          <w:r w:rsidRPr="004B6E3C">
            <w:rPr>
              <w:rStyle w:val="Hyperlink"/>
              <w:u w:val="none"/>
            </w:rPr>
            <w:tab/>
          </w:r>
          <w:hyperlink w:anchor="_Toc186452288" w:history="1">
            <w:r w:rsidR="007F64EB" w:rsidRPr="004B6E3C">
              <w:rPr>
                <w:rStyle w:val="Hyperlink"/>
                <w:u w:val="none"/>
              </w:rPr>
              <w:t>2.</w:t>
            </w:r>
            <w:r w:rsidR="00D7020E">
              <w:rPr>
                <w:rStyle w:val="Hyperlink"/>
                <w:u w:val="none"/>
              </w:rPr>
              <w:t>8</w:t>
            </w:r>
            <w:r w:rsidR="007F64EB" w:rsidRPr="004B6E3C">
              <w:rPr>
                <w:rStyle w:val="Hyperlink"/>
                <w:u w:val="none"/>
              </w:rPr>
              <w:t>.1</w:t>
            </w:r>
            <w:r w:rsidRPr="004B6E3C">
              <w:rPr>
                <w:rFonts w:eastAsiaTheme="minorEastAsia"/>
                <w:lang w:val="en-ID" w:eastAsia="en-ID"/>
              </w:rPr>
              <w:t xml:space="preserve"> </w:t>
            </w:r>
            <w:r w:rsidR="007F64EB" w:rsidRPr="004B6E3C">
              <w:rPr>
                <w:rStyle w:val="Hyperlink"/>
                <w:u w:val="none"/>
              </w:rPr>
              <w:t>Pengaruh</w:t>
            </w:r>
            <w:r w:rsidRPr="004B6E3C">
              <w:rPr>
                <w:rStyle w:val="Hyperlink"/>
                <w:u w:val="none"/>
              </w:rPr>
              <w:t xml:space="preserve"> </w:t>
            </w:r>
            <w:r w:rsidR="007F64EB" w:rsidRPr="004B6E3C">
              <w:rPr>
                <w:rStyle w:val="Hyperlink"/>
                <w:u w:val="none"/>
              </w:rPr>
              <w:t>Brand</w:t>
            </w:r>
            <w:r w:rsidRPr="004B6E3C">
              <w:rPr>
                <w:rStyle w:val="Hyperlink"/>
                <w:u w:val="none"/>
              </w:rPr>
              <w:t xml:space="preserve"> </w:t>
            </w:r>
            <w:r w:rsidR="007F64EB" w:rsidRPr="004B6E3C">
              <w:rPr>
                <w:rStyle w:val="Hyperlink"/>
                <w:u w:val="none"/>
              </w:rPr>
              <w:t>Ambassador</w:t>
            </w:r>
            <w:r w:rsidRPr="004B6E3C">
              <w:rPr>
                <w:rStyle w:val="Hyperlink"/>
                <w:u w:val="none"/>
              </w:rPr>
              <w:t xml:space="preserve"> </w:t>
            </w:r>
            <w:r w:rsidR="007F64EB" w:rsidRPr="004B6E3C">
              <w:rPr>
                <w:rStyle w:val="Hyperlink"/>
                <w:u w:val="none"/>
              </w:rPr>
              <w:t>terhadap Keputusan Pembeliaan</w:t>
            </w:r>
            <w:r w:rsidR="007F64EB" w:rsidRPr="004B6E3C">
              <w:rPr>
                <w:webHidden/>
              </w:rPr>
              <w:tab/>
            </w:r>
            <w:r w:rsidR="007F64EB" w:rsidRPr="004B6E3C">
              <w:rPr>
                <w:webHidden/>
              </w:rPr>
              <w:fldChar w:fldCharType="begin"/>
            </w:r>
            <w:r w:rsidR="007F64EB" w:rsidRPr="004B6E3C">
              <w:rPr>
                <w:webHidden/>
              </w:rPr>
              <w:instrText xml:space="preserve"> PAGEREF _Toc186452288 \h </w:instrText>
            </w:r>
            <w:r w:rsidR="007F64EB" w:rsidRPr="004B6E3C">
              <w:rPr>
                <w:webHidden/>
              </w:rPr>
            </w:r>
            <w:r w:rsidR="007F64EB" w:rsidRPr="004B6E3C">
              <w:rPr>
                <w:webHidden/>
              </w:rPr>
              <w:fldChar w:fldCharType="separate"/>
            </w:r>
            <w:r w:rsidR="00E43AAC">
              <w:rPr>
                <w:webHidden/>
              </w:rPr>
              <w:t>54</w:t>
            </w:r>
            <w:r w:rsidR="007F64EB" w:rsidRPr="004B6E3C">
              <w:rPr>
                <w:webHidden/>
              </w:rPr>
              <w:fldChar w:fldCharType="end"/>
            </w:r>
          </w:hyperlink>
        </w:p>
        <w:p w14:paraId="6E90C174" w14:textId="0AB55DFE" w:rsidR="007F64EB" w:rsidRPr="004B6E3C" w:rsidRDefault="004B6E3C" w:rsidP="007F64EB">
          <w:pPr>
            <w:pStyle w:val="TOC3"/>
            <w:rPr>
              <w:rFonts w:eastAsiaTheme="minorEastAsia"/>
              <w:lang w:val="en-ID" w:eastAsia="en-ID"/>
            </w:rPr>
          </w:pPr>
          <w:r w:rsidRPr="004B6E3C">
            <w:rPr>
              <w:rStyle w:val="Hyperlink"/>
              <w:u w:val="none"/>
            </w:rPr>
            <w:tab/>
          </w:r>
          <w:hyperlink w:anchor="_Toc186452289" w:history="1">
            <w:r w:rsidR="007F64EB" w:rsidRPr="004B6E3C">
              <w:rPr>
                <w:rStyle w:val="Hyperlink"/>
                <w:u w:val="none"/>
              </w:rPr>
              <w:t>2.</w:t>
            </w:r>
            <w:r w:rsidR="00D7020E">
              <w:rPr>
                <w:rStyle w:val="Hyperlink"/>
                <w:u w:val="none"/>
              </w:rPr>
              <w:t>8</w:t>
            </w:r>
            <w:r w:rsidR="007F64EB" w:rsidRPr="004B6E3C">
              <w:rPr>
                <w:rStyle w:val="Hyperlink"/>
                <w:u w:val="none"/>
              </w:rPr>
              <w:t>.2</w:t>
            </w:r>
            <w:r w:rsidRPr="004B6E3C">
              <w:rPr>
                <w:rStyle w:val="Hyperlink"/>
                <w:u w:val="none"/>
              </w:rPr>
              <w:t xml:space="preserve"> P</w:t>
            </w:r>
            <w:r w:rsidR="007F64EB" w:rsidRPr="004B6E3C">
              <w:rPr>
                <w:rStyle w:val="Hyperlink"/>
                <w:u w:val="none"/>
              </w:rPr>
              <w:t>engaruh</w:t>
            </w:r>
            <w:r w:rsidRPr="004B6E3C">
              <w:rPr>
                <w:rStyle w:val="Hyperlink"/>
                <w:u w:val="none"/>
              </w:rPr>
              <w:t xml:space="preserve"> </w:t>
            </w:r>
            <w:r w:rsidR="007F64EB" w:rsidRPr="004B6E3C">
              <w:rPr>
                <w:rStyle w:val="Hyperlink"/>
                <w:u w:val="none"/>
              </w:rPr>
              <w:t>Promosi</w:t>
            </w:r>
            <w:r w:rsidRPr="004B6E3C">
              <w:rPr>
                <w:rStyle w:val="Hyperlink"/>
                <w:u w:val="none"/>
              </w:rPr>
              <w:t xml:space="preserve"> </w:t>
            </w:r>
            <w:r w:rsidR="007F64EB" w:rsidRPr="004B6E3C">
              <w:rPr>
                <w:rStyle w:val="Hyperlink"/>
                <w:u w:val="none"/>
              </w:rPr>
              <w:t>Penjualanterhadap Keputusan Pembelian</w:t>
            </w:r>
            <w:r w:rsidR="007F64EB" w:rsidRPr="004B6E3C">
              <w:rPr>
                <w:webHidden/>
              </w:rPr>
              <w:tab/>
            </w:r>
            <w:r w:rsidR="007F64EB" w:rsidRPr="004B6E3C">
              <w:rPr>
                <w:webHidden/>
              </w:rPr>
              <w:fldChar w:fldCharType="begin"/>
            </w:r>
            <w:r w:rsidR="007F64EB" w:rsidRPr="004B6E3C">
              <w:rPr>
                <w:webHidden/>
              </w:rPr>
              <w:instrText xml:space="preserve"> PAGEREF _Toc186452289 \h </w:instrText>
            </w:r>
            <w:r w:rsidR="007F64EB" w:rsidRPr="004B6E3C">
              <w:rPr>
                <w:webHidden/>
              </w:rPr>
            </w:r>
            <w:r w:rsidR="007F64EB" w:rsidRPr="004B6E3C">
              <w:rPr>
                <w:webHidden/>
              </w:rPr>
              <w:fldChar w:fldCharType="separate"/>
            </w:r>
            <w:r w:rsidR="00E43AAC">
              <w:rPr>
                <w:webHidden/>
              </w:rPr>
              <w:t>55</w:t>
            </w:r>
            <w:r w:rsidR="007F64EB" w:rsidRPr="004B6E3C">
              <w:rPr>
                <w:webHidden/>
              </w:rPr>
              <w:fldChar w:fldCharType="end"/>
            </w:r>
          </w:hyperlink>
        </w:p>
        <w:p w14:paraId="425A7DD8" w14:textId="35D23C7A" w:rsidR="007F64EB" w:rsidRPr="004B6E3C" w:rsidRDefault="004B6E3C" w:rsidP="007F64EB">
          <w:pPr>
            <w:pStyle w:val="TOC3"/>
            <w:rPr>
              <w:rFonts w:eastAsiaTheme="minorEastAsia"/>
              <w:lang w:val="en-ID" w:eastAsia="en-ID"/>
            </w:rPr>
          </w:pPr>
          <w:r w:rsidRPr="004B6E3C">
            <w:rPr>
              <w:rStyle w:val="Hyperlink"/>
              <w:u w:val="none"/>
            </w:rPr>
            <w:tab/>
          </w:r>
          <w:hyperlink w:anchor="_Toc186452290" w:history="1">
            <w:r w:rsidR="007F64EB" w:rsidRPr="004B6E3C">
              <w:rPr>
                <w:rStyle w:val="Hyperlink"/>
                <w:u w:val="none"/>
              </w:rPr>
              <w:t>2.</w:t>
            </w:r>
            <w:r w:rsidR="00D7020E">
              <w:rPr>
                <w:rStyle w:val="Hyperlink"/>
                <w:u w:val="none"/>
              </w:rPr>
              <w:t>8</w:t>
            </w:r>
            <w:r w:rsidR="007F64EB" w:rsidRPr="004B6E3C">
              <w:rPr>
                <w:rStyle w:val="Hyperlink"/>
                <w:u w:val="none"/>
              </w:rPr>
              <w:t>.3 Pengaruh</w:t>
            </w:r>
            <w:r w:rsidRPr="004B6E3C">
              <w:rPr>
                <w:rStyle w:val="Hyperlink"/>
                <w:u w:val="none"/>
              </w:rPr>
              <w:t xml:space="preserve"> </w:t>
            </w:r>
            <w:r w:rsidR="007F64EB" w:rsidRPr="004B6E3C">
              <w:rPr>
                <w:rStyle w:val="Hyperlink"/>
                <w:u w:val="none"/>
              </w:rPr>
              <w:t>Kesadaran</w:t>
            </w:r>
            <w:r w:rsidRPr="004B6E3C">
              <w:rPr>
                <w:rStyle w:val="Hyperlink"/>
                <w:u w:val="none"/>
              </w:rPr>
              <w:t xml:space="preserve"> </w:t>
            </w:r>
            <w:r w:rsidR="007F64EB" w:rsidRPr="004B6E3C">
              <w:rPr>
                <w:rStyle w:val="Hyperlink"/>
                <w:u w:val="none"/>
              </w:rPr>
              <w:t>Halal</w:t>
            </w:r>
            <w:r w:rsidRPr="004B6E3C">
              <w:rPr>
                <w:rStyle w:val="Hyperlink"/>
                <w:u w:val="none"/>
              </w:rPr>
              <w:t xml:space="preserve"> </w:t>
            </w:r>
            <w:r w:rsidR="007F64EB" w:rsidRPr="004B6E3C">
              <w:rPr>
                <w:rStyle w:val="Hyperlink"/>
                <w:u w:val="none"/>
              </w:rPr>
              <w:t>terhadap Keputusan Pembeliaan</w:t>
            </w:r>
            <w:r w:rsidRPr="004B6E3C">
              <w:rPr>
                <w:webHidden/>
              </w:rPr>
              <w:t xml:space="preserve"> </w:t>
            </w:r>
            <w:r w:rsidR="007F64EB" w:rsidRPr="004B6E3C">
              <w:rPr>
                <w:webHidden/>
              </w:rPr>
              <w:fldChar w:fldCharType="begin"/>
            </w:r>
            <w:r w:rsidR="007F64EB" w:rsidRPr="004B6E3C">
              <w:rPr>
                <w:webHidden/>
              </w:rPr>
              <w:instrText xml:space="preserve"> PAGEREF _Toc186452290 \h </w:instrText>
            </w:r>
            <w:r w:rsidR="007F64EB" w:rsidRPr="004B6E3C">
              <w:rPr>
                <w:webHidden/>
              </w:rPr>
            </w:r>
            <w:r w:rsidR="007F64EB" w:rsidRPr="004B6E3C">
              <w:rPr>
                <w:webHidden/>
              </w:rPr>
              <w:fldChar w:fldCharType="separate"/>
            </w:r>
            <w:r w:rsidR="00E43AAC">
              <w:rPr>
                <w:webHidden/>
              </w:rPr>
              <w:t>55</w:t>
            </w:r>
            <w:r w:rsidR="007F64EB" w:rsidRPr="004B6E3C">
              <w:rPr>
                <w:webHidden/>
              </w:rPr>
              <w:fldChar w:fldCharType="end"/>
            </w:r>
          </w:hyperlink>
        </w:p>
        <w:p w14:paraId="249AA74E" w14:textId="4DF70D28" w:rsidR="007F64EB" w:rsidRPr="004B6E3C" w:rsidRDefault="009D36DF" w:rsidP="007F64EB">
          <w:pPr>
            <w:pStyle w:val="TOC1"/>
            <w:jc w:val="both"/>
            <w:rPr>
              <w:rFonts w:eastAsiaTheme="minorEastAsia"/>
              <w:b w:val="0"/>
              <w:bCs w:val="0"/>
              <w:sz w:val="24"/>
              <w:szCs w:val="24"/>
              <w:lang w:val="en-ID" w:eastAsia="en-ID"/>
            </w:rPr>
          </w:pPr>
          <w:hyperlink w:anchor="_Toc186452291" w:history="1">
            <w:r w:rsidR="007F64EB" w:rsidRPr="004B6E3C">
              <w:rPr>
                <w:rStyle w:val="Hyperlink"/>
                <w:sz w:val="24"/>
                <w:szCs w:val="24"/>
                <w:u w:val="none"/>
              </w:rPr>
              <w:t>BAB III</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_Toc186452291 \h </w:instrText>
            </w:r>
            <w:r w:rsidR="007F64EB" w:rsidRPr="004B6E3C">
              <w:rPr>
                <w:webHidden/>
                <w:sz w:val="24"/>
                <w:szCs w:val="24"/>
              </w:rPr>
            </w:r>
            <w:r w:rsidR="007F64EB" w:rsidRPr="004B6E3C">
              <w:rPr>
                <w:webHidden/>
                <w:sz w:val="24"/>
                <w:szCs w:val="24"/>
              </w:rPr>
              <w:fldChar w:fldCharType="separate"/>
            </w:r>
            <w:r w:rsidR="00E43AAC">
              <w:rPr>
                <w:webHidden/>
                <w:sz w:val="24"/>
                <w:szCs w:val="24"/>
              </w:rPr>
              <w:t>57</w:t>
            </w:r>
            <w:r w:rsidR="007F64EB" w:rsidRPr="004B6E3C">
              <w:rPr>
                <w:webHidden/>
                <w:sz w:val="24"/>
                <w:szCs w:val="24"/>
              </w:rPr>
              <w:fldChar w:fldCharType="end"/>
            </w:r>
          </w:hyperlink>
        </w:p>
        <w:p w14:paraId="5C111B06" w14:textId="0BEBF74F" w:rsidR="007F64EB" w:rsidRPr="004B6E3C" w:rsidRDefault="009D36DF" w:rsidP="007F64EB">
          <w:pPr>
            <w:pStyle w:val="TOC1"/>
            <w:jc w:val="both"/>
            <w:rPr>
              <w:rFonts w:eastAsiaTheme="minorEastAsia"/>
              <w:b w:val="0"/>
              <w:bCs w:val="0"/>
              <w:sz w:val="24"/>
              <w:szCs w:val="24"/>
              <w:lang w:val="en-ID" w:eastAsia="en-ID"/>
            </w:rPr>
          </w:pPr>
          <w:hyperlink w:anchor="_Toc186452292" w:history="1">
            <w:r w:rsidR="007F64EB" w:rsidRPr="004B6E3C">
              <w:rPr>
                <w:rStyle w:val="Hyperlink"/>
                <w:sz w:val="24"/>
                <w:szCs w:val="24"/>
                <w:u w:val="none"/>
              </w:rPr>
              <w:t>METODE PENELITIAN</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_Toc186452292 \h </w:instrText>
            </w:r>
            <w:r w:rsidR="007F64EB" w:rsidRPr="004B6E3C">
              <w:rPr>
                <w:webHidden/>
                <w:sz w:val="24"/>
                <w:szCs w:val="24"/>
              </w:rPr>
            </w:r>
            <w:r w:rsidR="007F64EB" w:rsidRPr="004B6E3C">
              <w:rPr>
                <w:webHidden/>
                <w:sz w:val="24"/>
                <w:szCs w:val="24"/>
              </w:rPr>
              <w:fldChar w:fldCharType="separate"/>
            </w:r>
            <w:r w:rsidR="00E43AAC">
              <w:rPr>
                <w:webHidden/>
                <w:sz w:val="24"/>
                <w:szCs w:val="24"/>
              </w:rPr>
              <w:t>57</w:t>
            </w:r>
            <w:r w:rsidR="007F64EB" w:rsidRPr="004B6E3C">
              <w:rPr>
                <w:webHidden/>
                <w:sz w:val="24"/>
                <w:szCs w:val="24"/>
              </w:rPr>
              <w:fldChar w:fldCharType="end"/>
            </w:r>
          </w:hyperlink>
        </w:p>
        <w:p w14:paraId="17469E28" w14:textId="70C0B089"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93" w:history="1">
            <w:r w:rsidR="007F64EB" w:rsidRPr="004B6E3C">
              <w:rPr>
                <w:rStyle w:val="Hyperlink"/>
                <w:noProof/>
                <w:sz w:val="24"/>
                <w:szCs w:val="24"/>
                <w:u w:val="none"/>
              </w:rPr>
              <w:t>3.1</w:t>
            </w:r>
            <w:r w:rsidR="007F64EB" w:rsidRPr="004B6E3C">
              <w:rPr>
                <w:rFonts w:eastAsiaTheme="minorEastAsia"/>
                <w:noProof/>
                <w:sz w:val="24"/>
                <w:szCs w:val="24"/>
                <w:lang w:val="en-ID" w:eastAsia="en-ID"/>
              </w:rPr>
              <w:tab/>
            </w:r>
            <w:r w:rsidR="007F64EB" w:rsidRPr="004B6E3C">
              <w:rPr>
                <w:rStyle w:val="Hyperlink"/>
                <w:noProof/>
                <w:sz w:val="24"/>
                <w:szCs w:val="24"/>
                <w:u w:val="none"/>
              </w:rPr>
              <w:t>Metode Penelitian</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_Toc186452293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57</w:t>
            </w:r>
            <w:r w:rsidR="007F64EB" w:rsidRPr="004B6E3C">
              <w:rPr>
                <w:noProof/>
                <w:webHidden/>
                <w:sz w:val="24"/>
                <w:szCs w:val="24"/>
              </w:rPr>
              <w:fldChar w:fldCharType="end"/>
            </w:r>
          </w:hyperlink>
        </w:p>
        <w:p w14:paraId="0B2E2A5E" w14:textId="08F7E4F8"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94" w:history="1">
            <w:r w:rsidR="007F64EB" w:rsidRPr="004B6E3C">
              <w:rPr>
                <w:rStyle w:val="Hyperlink"/>
                <w:noProof/>
                <w:sz w:val="24"/>
                <w:szCs w:val="24"/>
                <w:u w:val="none"/>
              </w:rPr>
              <w:t>3.2</w:t>
            </w:r>
            <w:r w:rsidR="007F64EB" w:rsidRPr="004B6E3C">
              <w:rPr>
                <w:rFonts w:eastAsiaTheme="minorEastAsia"/>
                <w:noProof/>
                <w:sz w:val="24"/>
                <w:szCs w:val="24"/>
                <w:lang w:val="en-ID" w:eastAsia="en-ID"/>
              </w:rPr>
              <w:tab/>
            </w:r>
            <w:r w:rsidR="007F64EB" w:rsidRPr="004B6E3C">
              <w:rPr>
                <w:rStyle w:val="Hyperlink"/>
                <w:noProof/>
                <w:sz w:val="24"/>
                <w:szCs w:val="24"/>
                <w:u w:val="none"/>
              </w:rPr>
              <w:t>Sumber Penelitian</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_Toc186452294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57</w:t>
            </w:r>
            <w:r w:rsidR="007F64EB" w:rsidRPr="004B6E3C">
              <w:rPr>
                <w:noProof/>
                <w:webHidden/>
                <w:sz w:val="24"/>
                <w:szCs w:val="24"/>
              </w:rPr>
              <w:fldChar w:fldCharType="end"/>
            </w:r>
          </w:hyperlink>
        </w:p>
        <w:p w14:paraId="051C16B8" w14:textId="0ACDB931" w:rsidR="007F64EB" w:rsidRPr="004B6E3C" w:rsidRDefault="004B6E3C" w:rsidP="007F64EB">
          <w:pPr>
            <w:pStyle w:val="TOC3"/>
            <w:rPr>
              <w:rFonts w:eastAsiaTheme="minorEastAsia"/>
              <w:lang w:val="en-ID" w:eastAsia="en-ID"/>
            </w:rPr>
          </w:pPr>
          <w:r w:rsidRPr="004B6E3C">
            <w:rPr>
              <w:rStyle w:val="Hyperlink"/>
              <w:u w:val="none"/>
            </w:rPr>
            <w:tab/>
          </w:r>
          <w:hyperlink w:anchor="_Toc186452295" w:history="1">
            <w:r w:rsidR="007F64EB" w:rsidRPr="004B6E3C">
              <w:rPr>
                <w:rStyle w:val="Hyperlink"/>
                <w:u w:val="none"/>
              </w:rPr>
              <w:t>3.2.1</w:t>
            </w:r>
            <w:r w:rsidRPr="004B6E3C">
              <w:rPr>
                <w:rFonts w:eastAsiaTheme="minorEastAsia"/>
                <w:lang w:val="en-ID" w:eastAsia="en-ID"/>
              </w:rPr>
              <w:t xml:space="preserve"> </w:t>
            </w:r>
            <w:r w:rsidR="007F64EB" w:rsidRPr="004B6E3C">
              <w:rPr>
                <w:rStyle w:val="Hyperlink"/>
                <w:u w:val="none"/>
              </w:rPr>
              <w:t>Data Primer</w:t>
            </w:r>
            <w:r w:rsidR="007F64EB" w:rsidRPr="004B6E3C">
              <w:rPr>
                <w:webHidden/>
              </w:rPr>
              <w:tab/>
            </w:r>
            <w:r w:rsidR="007F64EB" w:rsidRPr="004B6E3C">
              <w:rPr>
                <w:webHidden/>
              </w:rPr>
              <w:fldChar w:fldCharType="begin"/>
            </w:r>
            <w:r w:rsidR="007F64EB" w:rsidRPr="004B6E3C">
              <w:rPr>
                <w:webHidden/>
              </w:rPr>
              <w:instrText xml:space="preserve"> PAGEREF _Toc186452295 \h </w:instrText>
            </w:r>
            <w:r w:rsidR="007F64EB" w:rsidRPr="004B6E3C">
              <w:rPr>
                <w:webHidden/>
              </w:rPr>
            </w:r>
            <w:r w:rsidR="007F64EB" w:rsidRPr="004B6E3C">
              <w:rPr>
                <w:webHidden/>
              </w:rPr>
              <w:fldChar w:fldCharType="separate"/>
            </w:r>
            <w:r w:rsidR="00E43AAC">
              <w:rPr>
                <w:webHidden/>
              </w:rPr>
              <w:t>57</w:t>
            </w:r>
            <w:r w:rsidR="007F64EB" w:rsidRPr="004B6E3C">
              <w:rPr>
                <w:webHidden/>
              </w:rPr>
              <w:fldChar w:fldCharType="end"/>
            </w:r>
          </w:hyperlink>
        </w:p>
        <w:p w14:paraId="21A037A9" w14:textId="4FFA0B82"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96" w:history="1">
            <w:r w:rsidR="007F64EB" w:rsidRPr="004B6E3C">
              <w:rPr>
                <w:rStyle w:val="Hyperlink"/>
                <w:noProof/>
                <w:sz w:val="24"/>
                <w:szCs w:val="24"/>
                <w:u w:val="none"/>
              </w:rPr>
              <w:t>3.3</w:t>
            </w:r>
            <w:r w:rsidR="007F64EB" w:rsidRPr="004B6E3C">
              <w:rPr>
                <w:rFonts w:eastAsiaTheme="minorEastAsia"/>
                <w:noProof/>
                <w:sz w:val="24"/>
                <w:szCs w:val="24"/>
                <w:lang w:val="en-ID" w:eastAsia="en-ID"/>
              </w:rPr>
              <w:tab/>
            </w:r>
            <w:r w:rsidR="007F64EB" w:rsidRPr="004B6E3C">
              <w:rPr>
                <w:rStyle w:val="Hyperlink"/>
                <w:noProof/>
                <w:sz w:val="24"/>
                <w:szCs w:val="24"/>
                <w:u w:val="none"/>
              </w:rPr>
              <w:t>Populasi dan Sampel</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_Toc186452296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57</w:t>
            </w:r>
            <w:r w:rsidR="007F64EB" w:rsidRPr="004B6E3C">
              <w:rPr>
                <w:noProof/>
                <w:webHidden/>
                <w:sz w:val="24"/>
                <w:szCs w:val="24"/>
              </w:rPr>
              <w:fldChar w:fldCharType="end"/>
            </w:r>
          </w:hyperlink>
        </w:p>
        <w:p w14:paraId="1A840552" w14:textId="5B3D1499" w:rsidR="007F64EB" w:rsidRPr="004B6E3C" w:rsidRDefault="004B6E3C" w:rsidP="007F64EB">
          <w:pPr>
            <w:pStyle w:val="TOC3"/>
            <w:rPr>
              <w:rFonts w:eastAsiaTheme="minorEastAsia"/>
              <w:lang w:val="en-ID" w:eastAsia="en-ID"/>
            </w:rPr>
          </w:pPr>
          <w:r w:rsidRPr="004B6E3C">
            <w:rPr>
              <w:rStyle w:val="Hyperlink"/>
              <w:u w:val="none"/>
            </w:rPr>
            <w:lastRenderedPageBreak/>
            <w:tab/>
          </w:r>
          <w:hyperlink w:anchor="_Toc186452297" w:history="1">
            <w:r w:rsidR="007F64EB" w:rsidRPr="004B6E3C">
              <w:rPr>
                <w:rStyle w:val="Hyperlink"/>
                <w:u w:val="none"/>
              </w:rPr>
              <w:t>3.3.1</w:t>
            </w:r>
            <w:r w:rsidRPr="004B6E3C">
              <w:rPr>
                <w:rStyle w:val="Hyperlink"/>
                <w:u w:val="none"/>
              </w:rPr>
              <w:t xml:space="preserve"> </w:t>
            </w:r>
            <w:r w:rsidR="007F64EB" w:rsidRPr="004B6E3C">
              <w:rPr>
                <w:rStyle w:val="Hyperlink"/>
                <w:u w:val="none"/>
              </w:rPr>
              <w:t>Populasi</w:t>
            </w:r>
            <w:r w:rsidR="007F64EB" w:rsidRPr="004B6E3C">
              <w:rPr>
                <w:webHidden/>
              </w:rPr>
              <w:tab/>
            </w:r>
            <w:r w:rsidR="007F64EB" w:rsidRPr="004B6E3C">
              <w:rPr>
                <w:webHidden/>
              </w:rPr>
              <w:fldChar w:fldCharType="begin"/>
            </w:r>
            <w:r w:rsidR="007F64EB" w:rsidRPr="004B6E3C">
              <w:rPr>
                <w:webHidden/>
              </w:rPr>
              <w:instrText xml:space="preserve"> PAGEREF _Toc186452297 \h </w:instrText>
            </w:r>
            <w:r w:rsidR="007F64EB" w:rsidRPr="004B6E3C">
              <w:rPr>
                <w:webHidden/>
              </w:rPr>
            </w:r>
            <w:r w:rsidR="007F64EB" w:rsidRPr="004B6E3C">
              <w:rPr>
                <w:webHidden/>
              </w:rPr>
              <w:fldChar w:fldCharType="separate"/>
            </w:r>
            <w:r w:rsidR="00E43AAC">
              <w:rPr>
                <w:webHidden/>
              </w:rPr>
              <w:t>57</w:t>
            </w:r>
            <w:r w:rsidR="007F64EB" w:rsidRPr="004B6E3C">
              <w:rPr>
                <w:webHidden/>
              </w:rPr>
              <w:fldChar w:fldCharType="end"/>
            </w:r>
          </w:hyperlink>
        </w:p>
        <w:p w14:paraId="55CCD3BC" w14:textId="709DBA87" w:rsidR="007F64EB" w:rsidRPr="004B6E3C" w:rsidRDefault="004B6E3C" w:rsidP="007F64EB">
          <w:pPr>
            <w:pStyle w:val="TOC3"/>
            <w:rPr>
              <w:rFonts w:eastAsiaTheme="minorEastAsia"/>
              <w:lang w:val="en-ID" w:eastAsia="en-ID"/>
            </w:rPr>
          </w:pPr>
          <w:r w:rsidRPr="004B6E3C">
            <w:rPr>
              <w:rStyle w:val="Hyperlink"/>
              <w:u w:val="none"/>
            </w:rPr>
            <w:tab/>
          </w:r>
          <w:hyperlink w:anchor="_Toc186452298" w:history="1">
            <w:r w:rsidR="007F64EB" w:rsidRPr="004B6E3C">
              <w:rPr>
                <w:rStyle w:val="Hyperlink"/>
                <w:u w:val="none"/>
              </w:rPr>
              <w:t>3.3.2</w:t>
            </w:r>
            <w:r w:rsidRPr="004B6E3C">
              <w:rPr>
                <w:rFonts w:eastAsiaTheme="minorEastAsia"/>
                <w:lang w:val="en-ID" w:eastAsia="en-ID"/>
              </w:rPr>
              <w:t xml:space="preserve"> </w:t>
            </w:r>
            <w:r w:rsidR="007F64EB" w:rsidRPr="004B6E3C">
              <w:rPr>
                <w:rStyle w:val="Hyperlink"/>
                <w:u w:val="none"/>
              </w:rPr>
              <w:t>Sampel</w:t>
            </w:r>
            <w:r w:rsidR="007F64EB" w:rsidRPr="004B6E3C">
              <w:rPr>
                <w:webHidden/>
              </w:rPr>
              <w:tab/>
            </w:r>
            <w:r w:rsidR="007F64EB" w:rsidRPr="004B6E3C">
              <w:rPr>
                <w:webHidden/>
              </w:rPr>
              <w:fldChar w:fldCharType="begin"/>
            </w:r>
            <w:r w:rsidR="007F64EB" w:rsidRPr="004B6E3C">
              <w:rPr>
                <w:webHidden/>
              </w:rPr>
              <w:instrText xml:space="preserve"> PAGEREF _Toc186452298 \h </w:instrText>
            </w:r>
            <w:r w:rsidR="007F64EB" w:rsidRPr="004B6E3C">
              <w:rPr>
                <w:webHidden/>
              </w:rPr>
            </w:r>
            <w:r w:rsidR="007F64EB" w:rsidRPr="004B6E3C">
              <w:rPr>
                <w:webHidden/>
              </w:rPr>
              <w:fldChar w:fldCharType="separate"/>
            </w:r>
            <w:r w:rsidR="00E43AAC">
              <w:rPr>
                <w:webHidden/>
              </w:rPr>
              <w:t>58</w:t>
            </w:r>
            <w:r w:rsidR="007F64EB" w:rsidRPr="004B6E3C">
              <w:rPr>
                <w:webHidden/>
              </w:rPr>
              <w:fldChar w:fldCharType="end"/>
            </w:r>
          </w:hyperlink>
        </w:p>
        <w:p w14:paraId="2DE3AEF0" w14:textId="08C05F76"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299" w:history="1">
            <w:r w:rsidR="007F64EB" w:rsidRPr="004B6E3C">
              <w:rPr>
                <w:rStyle w:val="Hyperlink"/>
                <w:noProof/>
                <w:sz w:val="24"/>
                <w:szCs w:val="24"/>
                <w:u w:val="none"/>
              </w:rPr>
              <w:t>3.4</w:t>
            </w:r>
            <w:r w:rsidR="007F64EB" w:rsidRPr="004B6E3C">
              <w:rPr>
                <w:rFonts w:eastAsiaTheme="minorEastAsia"/>
                <w:noProof/>
                <w:sz w:val="24"/>
                <w:szCs w:val="24"/>
                <w:lang w:val="en-ID" w:eastAsia="en-ID"/>
              </w:rPr>
              <w:tab/>
            </w:r>
            <w:r w:rsidR="007F64EB" w:rsidRPr="004B6E3C">
              <w:rPr>
                <w:rStyle w:val="Hyperlink"/>
                <w:noProof/>
                <w:sz w:val="24"/>
                <w:szCs w:val="24"/>
                <w:u w:val="none"/>
              </w:rPr>
              <w:t>Metode Pengumpulan Data</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_Toc186452299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59</w:t>
            </w:r>
            <w:r w:rsidR="007F64EB" w:rsidRPr="004B6E3C">
              <w:rPr>
                <w:noProof/>
                <w:webHidden/>
                <w:sz w:val="24"/>
                <w:szCs w:val="24"/>
              </w:rPr>
              <w:fldChar w:fldCharType="end"/>
            </w:r>
          </w:hyperlink>
        </w:p>
        <w:p w14:paraId="12BAE649" w14:textId="408F139A" w:rsidR="007F64EB" w:rsidRPr="004B6E3C" w:rsidRDefault="004B6E3C" w:rsidP="007F64EB">
          <w:pPr>
            <w:pStyle w:val="TOC3"/>
            <w:rPr>
              <w:rFonts w:eastAsiaTheme="minorEastAsia"/>
              <w:lang w:val="en-ID" w:eastAsia="en-ID"/>
            </w:rPr>
          </w:pPr>
          <w:r w:rsidRPr="004B6E3C">
            <w:rPr>
              <w:rStyle w:val="Hyperlink"/>
              <w:u w:val="none"/>
            </w:rPr>
            <w:tab/>
          </w:r>
          <w:hyperlink w:anchor="_Toc186452300" w:history="1">
            <w:r w:rsidR="007F64EB" w:rsidRPr="004B6E3C">
              <w:rPr>
                <w:rStyle w:val="Hyperlink"/>
                <w:u w:val="none"/>
              </w:rPr>
              <w:t>3.4.1</w:t>
            </w:r>
            <w:r w:rsidRPr="004B6E3C">
              <w:rPr>
                <w:rFonts w:eastAsiaTheme="minorEastAsia"/>
                <w:lang w:val="en-ID" w:eastAsia="en-ID"/>
              </w:rPr>
              <w:t xml:space="preserve"> </w:t>
            </w:r>
            <w:r w:rsidR="007F64EB" w:rsidRPr="004B6E3C">
              <w:rPr>
                <w:rStyle w:val="Hyperlink"/>
                <w:u w:val="none"/>
              </w:rPr>
              <w:t>Angket atau Kuesioner</w:t>
            </w:r>
            <w:r w:rsidR="007F64EB" w:rsidRPr="004B6E3C">
              <w:rPr>
                <w:webHidden/>
              </w:rPr>
              <w:tab/>
            </w:r>
            <w:r w:rsidR="007F64EB" w:rsidRPr="004B6E3C">
              <w:rPr>
                <w:webHidden/>
              </w:rPr>
              <w:fldChar w:fldCharType="begin"/>
            </w:r>
            <w:r w:rsidR="007F64EB" w:rsidRPr="004B6E3C">
              <w:rPr>
                <w:webHidden/>
              </w:rPr>
              <w:instrText xml:space="preserve"> PAGEREF _Toc186452300 \h </w:instrText>
            </w:r>
            <w:r w:rsidR="007F64EB" w:rsidRPr="004B6E3C">
              <w:rPr>
                <w:webHidden/>
              </w:rPr>
            </w:r>
            <w:r w:rsidR="007F64EB" w:rsidRPr="004B6E3C">
              <w:rPr>
                <w:webHidden/>
              </w:rPr>
              <w:fldChar w:fldCharType="separate"/>
            </w:r>
            <w:r w:rsidR="00E43AAC">
              <w:rPr>
                <w:webHidden/>
              </w:rPr>
              <w:t>59</w:t>
            </w:r>
            <w:r w:rsidR="007F64EB" w:rsidRPr="004B6E3C">
              <w:rPr>
                <w:webHidden/>
              </w:rPr>
              <w:fldChar w:fldCharType="end"/>
            </w:r>
          </w:hyperlink>
        </w:p>
        <w:p w14:paraId="272141BB" w14:textId="4BF3A6FC"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301" w:history="1">
            <w:r w:rsidR="007F64EB" w:rsidRPr="004B6E3C">
              <w:rPr>
                <w:rStyle w:val="Hyperlink"/>
                <w:noProof/>
                <w:sz w:val="24"/>
                <w:szCs w:val="24"/>
                <w:u w:val="none"/>
              </w:rPr>
              <w:t>3.5</w:t>
            </w:r>
            <w:r w:rsidR="007F64EB" w:rsidRPr="004B6E3C">
              <w:rPr>
                <w:rFonts w:eastAsiaTheme="minorEastAsia"/>
                <w:noProof/>
                <w:sz w:val="24"/>
                <w:szCs w:val="24"/>
                <w:lang w:val="en-ID" w:eastAsia="en-ID"/>
              </w:rPr>
              <w:tab/>
            </w:r>
            <w:r w:rsidR="007F64EB" w:rsidRPr="004B6E3C">
              <w:rPr>
                <w:rStyle w:val="Hyperlink"/>
                <w:noProof/>
                <w:sz w:val="24"/>
                <w:szCs w:val="24"/>
                <w:u w:val="none"/>
              </w:rPr>
              <w:t>Definisi Operasional Variabel</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_Toc186452301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60</w:t>
            </w:r>
            <w:r w:rsidR="007F64EB" w:rsidRPr="004B6E3C">
              <w:rPr>
                <w:noProof/>
                <w:webHidden/>
                <w:sz w:val="24"/>
                <w:szCs w:val="24"/>
              </w:rPr>
              <w:fldChar w:fldCharType="end"/>
            </w:r>
          </w:hyperlink>
        </w:p>
        <w:p w14:paraId="41E37A26" w14:textId="5B5DA105"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302" w:history="1">
            <w:r w:rsidR="007F64EB" w:rsidRPr="004B6E3C">
              <w:rPr>
                <w:rStyle w:val="Hyperlink"/>
                <w:noProof/>
                <w:sz w:val="24"/>
                <w:szCs w:val="24"/>
                <w:u w:val="none"/>
              </w:rPr>
              <w:t>3.6</w:t>
            </w:r>
            <w:r w:rsidR="007F64EB" w:rsidRPr="004B6E3C">
              <w:rPr>
                <w:rFonts w:eastAsiaTheme="minorEastAsia"/>
                <w:noProof/>
                <w:sz w:val="24"/>
                <w:szCs w:val="24"/>
                <w:lang w:val="en-ID" w:eastAsia="en-ID"/>
              </w:rPr>
              <w:tab/>
            </w:r>
            <w:r w:rsidR="007F64EB" w:rsidRPr="004B6E3C">
              <w:rPr>
                <w:rStyle w:val="Hyperlink"/>
                <w:noProof/>
                <w:sz w:val="24"/>
                <w:szCs w:val="24"/>
                <w:u w:val="none"/>
              </w:rPr>
              <w:t>Teknik Analisis Data</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_Toc186452302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63</w:t>
            </w:r>
            <w:r w:rsidR="007F64EB" w:rsidRPr="004B6E3C">
              <w:rPr>
                <w:noProof/>
                <w:webHidden/>
                <w:sz w:val="24"/>
                <w:szCs w:val="24"/>
              </w:rPr>
              <w:fldChar w:fldCharType="end"/>
            </w:r>
          </w:hyperlink>
        </w:p>
        <w:p w14:paraId="4ED1EE21" w14:textId="6E9D432B" w:rsidR="007F64EB" w:rsidRPr="004B6E3C" w:rsidRDefault="004B6E3C" w:rsidP="007F64EB">
          <w:pPr>
            <w:pStyle w:val="TOC3"/>
            <w:rPr>
              <w:rFonts w:eastAsiaTheme="minorEastAsia"/>
              <w:lang w:val="en-ID" w:eastAsia="en-ID"/>
            </w:rPr>
          </w:pPr>
          <w:r w:rsidRPr="004B6E3C">
            <w:rPr>
              <w:rStyle w:val="Hyperlink"/>
              <w:u w:val="none"/>
            </w:rPr>
            <w:tab/>
          </w:r>
          <w:hyperlink w:anchor="_Toc186452303" w:history="1">
            <w:r w:rsidR="007F64EB" w:rsidRPr="004B6E3C">
              <w:rPr>
                <w:rStyle w:val="Hyperlink"/>
                <w:u w:val="none"/>
              </w:rPr>
              <w:t>3.6.1</w:t>
            </w:r>
            <w:r w:rsidRPr="004B6E3C">
              <w:rPr>
                <w:rFonts w:eastAsiaTheme="minorEastAsia"/>
                <w:lang w:val="en-ID" w:eastAsia="en-ID"/>
              </w:rPr>
              <w:t xml:space="preserve"> </w:t>
            </w:r>
            <w:r w:rsidR="007F64EB" w:rsidRPr="004B6E3C">
              <w:rPr>
                <w:rStyle w:val="Hyperlink"/>
                <w:u w:val="none"/>
              </w:rPr>
              <w:t>Uji Instrumen</w:t>
            </w:r>
            <w:r w:rsidR="007F64EB" w:rsidRPr="004B6E3C">
              <w:rPr>
                <w:webHidden/>
              </w:rPr>
              <w:tab/>
            </w:r>
            <w:r w:rsidR="007F64EB" w:rsidRPr="004B6E3C">
              <w:rPr>
                <w:webHidden/>
              </w:rPr>
              <w:fldChar w:fldCharType="begin"/>
            </w:r>
            <w:r w:rsidR="007F64EB" w:rsidRPr="004B6E3C">
              <w:rPr>
                <w:webHidden/>
              </w:rPr>
              <w:instrText xml:space="preserve"> PAGEREF _Toc186452303 \h </w:instrText>
            </w:r>
            <w:r w:rsidR="007F64EB" w:rsidRPr="004B6E3C">
              <w:rPr>
                <w:webHidden/>
              </w:rPr>
            </w:r>
            <w:r w:rsidR="007F64EB" w:rsidRPr="004B6E3C">
              <w:rPr>
                <w:webHidden/>
              </w:rPr>
              <w:fldChar w:fldCharType="separate"/>
            </w:r>
            <w:r w:rsidR="00E43AAC">
              <w:rPr>
                <w:webHidden/>
              </w:rPr>
              <w:t>63</w:t>
            </w:r>
            <w:r w:rsidR="007F64EB" w:rsidRPr="004B6E3C">
              <w:rPr>
                <w:webHidden/>
              </w:rPr>
              <w:fldChar w:fldCharType="end"/>
            </w:r>
          </w:hyperlink>
        </w:p>
        <w:p w14:paraId="66A93829" w14:textId="414442D1" w:rsidR="007F64EB" w:rsidRPr="004B6E3C" w:rsidRDefault="004B6E3C" w:rsidP="007F64EB">
          <w:pPr>
            <w:pStyle w:val="TOC3"/>
            <w:rPr>
              <w:rFonts w:eastAsiaTheme="minorEastAsia"/>
              <w:lang w:val="en-ID" w:eastAsia="en-ID"/>
            </w:rPr>
          </w:pPr>
          <w:r w:rsidRPr="004B6E3C">
            <w:rPr>
              <w:rStyle w:val="Hyperlink"/>
              <w:u w:val="none"/>
            </w:rPr>
            <w:tab/>
          </w:r>
          <w:hyperlink w:anchor="_Toc186452304" w:history="1">
            <w:r w:rsidR="007F64EB" w:rsidRPr="004B6E3C">
              <w:rPr>
                <w:rStyle w:val="Hyperlink"/>
                <w:u w:val="none"/>
              </w:rPr>
              <w:t>3.6.2</w:t>
            </w:r>
            <w:r w:rsidRPr="004B6E3C">
              <w:rPr>
                <w:rFonts w:eastAsiaTheme="minorEastAsia"/>
                <w:lang w:val="en-ID" w:eastAsia="en-ID"/>
              </w:rPr>
              <w:t xml:space="preserve"> </w:t>
            </w:r>
            <w:r w:rsidR="007F64EB" w:rsidRPr="004B6E3C">
              <w:rPr>
                <w:rStyle w:val="Hyperlink"/>
                <w:u w:val="none"/>
              </w:rPr>
              <w:t>Uji</w:t>
            </w:r>
            <w:r w:rsidRPr="004B6E3C">
              <w:rPr>
                <w:rStyle w:val="Hyperlink"/>
                <w:u w:val="none"/>
              </w:rPr>
              <w:t xml:space="preserve"> </w:t>
            </w:r>
            <w:r w:rsidR="007F64EB" w:rsidRPr="004B6E3C">
              <w:rPr>
                <w:rStyle w:val="Hyperlink"/>
                <w:u w:val="none"/>
              </w:rPr>
              <w:t>Asumsi Klasik</w:t>
            </w:r>
            <w:r w:rsidR="007F64EB" w:rsidRPr="004B6E3C">
              <w:rPr>
                <w:webHidden/>
              </w:rPr>
              <w:tab/>
            </w:r>
            <w:r w:rsidR="007F64EB" w:rsidRPr="004B6E3C">
              <w:rPr>
                <w:webHidden/>
              </w:rPr>
              <w:fldChar w:fldCharType="begin"/>
            </w:r>
            <w:r w:rsidR="007F64EB" w:rsidRPr="004B6E3C">
              <w:rPr>
                <w:webHidden/>
              </w:rPr>
              <w:instrText xml:space="preserve"> PAGEREF _Toc186452304 \h </w:instrText>
            </w:r>
            <w:r w:rsidR="007F64EB" w:rsidRPr="004B6E3C">
              <w:rPr>
                <w:webHidden/>
              </w:rPr>
            </w:r>
            <w:r w:rsidR="007F64EB" w:rsidRPr="004B6E3C">
              <w:rPr>
                <w:webHidden/>
              </w:rPr>
              <w:fldChar w:fldCharType="separate"/>
            </w:r>
            <w:r w:rsidR="00E43AAC">
              <w:rPr>
                <w:webHidden/>
              </w:rPr>
              <w:t>64</w:t>
            </w:r>
            <w:r w:rsidR="007F64EB" w:rsidRPr="004B6E3C">
              <w:rPr>
                <w:webHidden/>
              </w:rPr>
              <w:fldChar w:fldCharType="end"/>
            </w:r>
          </w:hyperlink>
        </w:p>
        <w:p w14:paraId="04DC6460" w14:textId="6C3CA71A"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305" w:history="1">
            <w:r w:rsidR="007F64EB" w:rsidRPr="004B6E3C">
              <w:rPr>
                <w:rStyle w:val="Hyperlink"/>
                <w:noProof/>
                <w:sz w:val="24"/>
                <w:szCs w:val="24"/>
                <w:u w:val="none"/>
              </w:rPr>
              <w:t>3.7</w:t>
            </w:r>
            <w:r w:rsidR="007F64EB" w:rsidRPr="004B6E3C">
              <w:rPr>
                <w:rFonts w:eastAsiaTheme="minorEastAsia"/>
                <w:noProof/>
                <w:sz w:val="24"/>
                <w:szCs w:val="24"/>
                <w:lang w:val="en-ID" w:eastAsia="en-ID"/>
              </w:rPr>
              <w:tab/>
            </w:r>
            <w:r w:rsidR="007F64EB" w:rsidRPr="004B6E3C">
              <w:rPr>
                <w:rStyle w:val="Hyperlink"/>
                <w:noProof/>
                <w:sz w:val="24"/>
                <w:szCs w:val="24"/>
                <w:u w:val="none"/>
              </w:rPr>
              <w:t>Analisis Regresi Linier Berganda</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_Toc186452305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67</w:t>
            </w:r>
            <w:r w:rsidR="007F64EB" w:rsidRPr="004B6E3C">
              <w:rPr>
                <w:noProof/>
                <w:webHidden/>
                <w:sz w:val="24"/>
                <w:szCs w:val="24"/>
              </w:rPr>
              <w:fldChar w:fldCharType="end"/>
            </w:r>
          </w:hyperlink>
        </w:p>
        <w:p w14:paraId="1603646F" w14:textId="4CC6D259"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306" w:history="1">
            <w:r w:rsidR="007F64EB" w:rsidRPr="004B6E3C">
              <w:rPr>
                <w:rStyle w:val="Hyperlink"/>
                <w:noProof/>
                <w:sz w:val="24"/>
                <w:szCs w:val="24"/>
                <w:u w:val="none"/>
              </w:rPr>
              <w:t>3.8</w:t>
            </w:r>
            <w:r w:rsidR="007F64EB" w:rsidRPr="004B6E3C">
              <w:rPr>
                <w:rFonts w:eastAsiaTheme="minorEastAsia"/>
                <w:noProof/>
                <w:sz w:val="24"/>
                <w:szCs w:val="24"/>
                <w:lang w:val="en-ID" w:eastAsia="en-ID"/>
              </w:rPr>
              <w:tab/>
            </w:r>
            <w:r w:rsidR="007F64EB" w:rsidRPr="004B6E3C">
              <w:rPr>
                <w:rStyle w:val="Hyperlink"/>
                <w:noProof/>
                <w:sz w:val="24"/>
                <w:szCs w:val="24"/>
                <w:u w:val="none"/>
              </w:rPr>
              <w:t>Uji T (Parsial)</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_Toc186452306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67</w:t>
            </w:r>
            <w:r w:rsidR="007F64EB" w:rsidRPr="004B6E3C">
              <w:rPr>
                <w:noProof/>
                <w:webHidden/>
                <w:sz w:val="24"/>
                <w:szCs w:val="24"/>
              </w:rPr>
              <w:fldChar w:fldCharType="end"/>
            </w:r>
          </w:hyperlink>
        </w:p>
        <w:p w14:paraId="1B30BA96" w14:textId="142C8F0F"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307" w:history="1">
            <w:r w:rsidR="007F64EB" w:rsidRPr="004B6E3C">
              <w:rPr>
                <w:rStyle w:val="Hyperlink"/>
                <w:noProof/>
                <w:sz w:val="24"/>
                <w:szCs w:val="24"/>
                <w:u w:val="none"/>
              </w:rPr>
              <w:t>3.9</w:t>
            </w:r>
            <w:r w:rsidR="007F64EB" w:rsidRPr="004B6E3C">
              <w:rPr>
                <w:rFonts w:eastAsiaTheme="minorEastAsia"/>
                <w:noProof/>
                <w:sz w:val="24"/>
                <w:szCs w:val="24"/>
                <w:lang w:val="en-ID" w:eastAsia="en-ID"/>
              </w:rPr>
              <w:tab/>
            </w:r>
            <w:r w:rsidR="007F64EB" w:rsidRPr="004B6E3C">
              <w:rPr>
                <w:rStyle w:val="Hyperlink"/>
                <w:noProof/>
                <w:sz w:val="24"/>
                <w:szCs w:val="24"/>
                <w:u w:val="none"/>
              </w:rPr>
              <w:t>Uji F</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_Toc186452307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68</w:t>
            </w:r>
            <w:r w:rsidR="007F64EB" w:rsidRPr="004B6E3C">
              <w:rPr>
                <w:noProof/>
                <w:webHidden/>
                <w:sz w:val="24"/>
                <w:szCs w:val="24"/>
              </w:rPr>
              <w:fldChar w:fldCharType="end"/>
            </w:r>
          </w:hyperlink>
        </w:p>
        <w:p w14:paraId="3772D22D" w14:textId="15AF170D" w:rsidR="007F64EB" w:rsidRPr="004B6E3C" w:rsidRDefault="009D36DF" w:rsidP="007F64EB">
          <w:pPr>
            <w:pStyle w:val="TOC2"/>
            <w:tabs>
              <w:tab w:val="left" w:pos="1540"/>
              <w:tab w:val="right" w:leader="dot" w:pos="7927"/>
            </w:tabs>
            <w:jc w:val="both"/>
            <w:rPr>
              <w:rFonts w:eastAsiaTheme="minorEastAsia"/>
              <w:noProof/>
              <w:sz w:val="24"/>
              <w:szCs w:val="24"/>
              <w:lang w:val="en-ID" w:eastAsia="en-ID"/>
            </w:rPr>
          </w:pPr>
          <w:hyperlink w:anchor="_Toc186452308" w:history="1">
            <w:r w:rsidR="007F64EB" w:rsidRPr="004B6E3C">
              <w:rPr>
                <w:rStyle w:val="Hyperlink"/>
                <w:noProof/>
                <w:sz w:val="24"/>
                <w:szCs w:val="24"/>
                <w:u w:val="none"/>
              </w:rPr>
              <w:t>3.10</w:t>
            </w:r>
            <w:r w:rsidR="007F64EB" w:rsidRPr="004B6E3C">
              <w:rPr>
                <w:rFonts w:eastAsiaTheme="minorEastAsia"/>
                <w:noProof/>
                <w:sz w:val="24"/>
                <w:szCs w:val="24"/>
                <w:lang w:val="en-ID" w:eastAsia="en-ID"/>
              </w:rPr>
              <w:tab/>
            </w:r>
            <w:r w:rsidR="007F64EB" w:rsidRPr="004B6E3C">
              <w:rPr>
                <w:rStyle w:val="Hyperlink"/>
                <w:noProof/>
                <w:sz w:val="24"/>
                <w:szCs w:val="24"/>
                <w:u w:val="none"/>
              </w:rPr>
              <w:t>Koefisien Determinasi (R</w:t>
            </w:r>
            <w:r w:rsidR="007F64EB" w:rsidRPr="004B6E3C">
              <w:rPr>
                <w:rStyle w:val="Hyperlink"/>
                <w:noProof/>
                <w:sz w:val="24"/>
                <w:szCs w:val="24"/>
                <w:u w:val="none"/>
                <w:vertAlign w:val="superscript"/>
              </w:rPr>
              <w:t>2</w:t>
            </w:r>
            <w:r w:rsidR="007F64EB" w:rsidRPr="004B6E3C">
              <w:rPr>
                <w:rStyle w:val="Hyperlink"/>
                <w:noProof/>
                <w:sz w:val="24"/>
                <w:szCs w:val="24"/>
                <w:u w:val="none"/>
              </w:rPr>
              <w:t>)</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_Toc186452308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69</w:t>
            </w:r>
            <w:r w:rsidR="007F64EB" w:rsidRPr="004B6E3C">
              <w:rPr>
                <w:noProof/>
                <w:webHidden/>
                <w:sz w:val="24"/>
                <w:szCs w:val="24"/>
              </w:rPr>
              <w:fldChar w:fldCharType="end"/>
            </w:r>
          </w:hyperlink>
        </w:p>
        <w:p w14:paraId="4AF5DF57" w14:textId="10732836" w:rsidR="007F64EB" w:rsidRPr="004B6E3C" w:rsidRDefault="009D36DF" w:rsidP="007F64EB">
          <w:pPr>
            <w:pStyle w:val="TOC1"/>
            <w:jc w:val="both"/>
            <w:rPr>
              <w:rFonts w:eastAsiaTheme="minorEastAsia"/>
              <w:b w:val="0"/>
              <w:bCs w:val="0"/>
              <w:sz w:val="24"/>
              <w:szCs w:val="24"/>
              <w:lang w:val="en-ID" w:eastAsia="en-ID"/>
            </w:rPr>
          </w:pPr>
          <w:hyperlink w:anchor="_Toc186452309" w:history="1">
            <w:r w:rsidR="007F64EB" w:rsidRPr="004B6E3C">
              <w:rPr>
                <w:rStyle w:val="Hyperlink"/>
                <w:sz w:val="24"/>
                <w:szCs w:val="24"/>
                <w:u w:val="none"/>
              </w:rPr>
              <w:t>BAB IV</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_Toc186452309 \h </w:instrText>
            </w:r>
            <w:r w:rsidR="007F64EB" w:rsidRPr="004B6E3C">
              <w:rPr>
                <w:webHidden/>
                <w:sz w:val="24"/>
                <w:szCs w:val="24"/>
              </w:rPr>
            </w:r>
            <w:r w:rsidR="007F64EB" w:rsidRPr="004B6E3C">
              <w:rPr>
                <w:webHidden/>
                <w:sz w:val="24"/>
                <w:szCs w:val="24"/>
              </w:rPr>
              <w:fldChar w:fldCharType="separate"/>
            </w:r>
            <w:r w:rsidR="00E43AAC">
              <w:rPr>
                <w:webHidden/>
                <w:sz w:val="24"/>
                <w:szCs w:val="24"/>
              </w:rPr>
              <w:t>70</w:t>
            </w:r>
            <w:r w:rsidR="007F64EB" w:rsidRPr="004B6E3C">
              <w:rPr>
                <w:webHidden/>
                <w:sz w:val="24"/>
                <w:szCs w:val="24"/>
              </w:rPr>
              <w:fldChar w:fldCharType="end"/>
            </w:r>
          </w:hyperlink>
        </w:p>
        <w:p w14:paraId="5585E206" w14:textId="4DE39AB4" w:rsidR="007F64EB" w:rsidRPr="004B6E3C" w:rsidRDefault="009D36DF" w:rsidP="007F64EB">
          <w:pPr>
            <w:pStyle w:val="TOC1"/>
            <w:jc w:val="both"/>
            <w:rPr>
              <w:rFonts w:eastAsiaTheme="minorEastAsia"/>
              <w:b w:val="0"/>
              <w:bCs w:val="0"/>
              <w:sz w:val="24"/>
              <w:szCs w:val="24"/>
              <w:lang w:val="en-ID" w:eastAsia="en-ID"/>
            </w:rPr>
          </w:pPr>
          <w:hyperlink w:anchor="_Toc186452310" w:history="1">
            <w:r w:rsidR="007F64EB" w:rsidRPr="004B6E3C">
              <w:rPr>
                <w:rStyle w:val="Hyperlink"/>
                <w:sz w:val="24"/>
                <w:szCs w:val="24"/>
                <w:u w:val="none"/>
              </w:rPr>
              <w:t>HASIL PENELITIAN DAN PEMBAHASAN</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_Toc186452310 \h </w:instrText>
            </w:r>
            <w:r w:rsidR="007F64EB" w:rsidRPr="004B6E3C">
              <w:rPr>
                <w:webHidden/>
                <w:sz w:val="24"/>
                <w:szCs w:val="24"/>
              </w:rPr>
            </w:r>
            <w:r w:rsidR="007F64EB" w:rsidRPr="004B6E3C">
              <w:rPr>
                <w:webHidden/>
                <w:sz w:val="24"/>
                <w:szCs w:val="24"/>
              </w:rPr>
              <w:fldChar w:fldCharType="separate"/>
            </w:r>
            <w:r w:rsidR="00E43AAC">
              <w:rPr>
                <w:webHidden/>
                <w:sz w:val="24"/>
                <w:szCs w:val="24"/>
              </w:rPr>
              <w:t>70</w:t>
            </w:r>
            <w:r w:rsidR="007F64EB" w:rsidRPr="004B6E3C">
              <w:rPr>
                <w:webHidden/>
                <w:sz w:val="24"/>
                <w:szCs w:val="24"/>
              </w:rPr>
              <w:fldChar w:fldCharType="end"/>
            </w:r>
          </w:hyperlink>
        </w:p>
        <w:p w14:paraId="0C3CDCB8" w14:textId="76AD0C77"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311" w:history="1">
            <w:r w:rsidR="007F64EB" w:rsidRPr="004B6E3C">
              <w:rPr>
                <w:rStyle w:val="Hyperlink"/>
                <w:noProof/>
                <w:sz w:val="24"/>
                <w:szCs w:val="24"/>
                <w:u w:val="none"/>
              </w:rPr>
              <w:t>4.1</w:t>
            </w:r>
            <w:r w:rsidR="007F64EB" w:rsidRPr="004B6E3C">
              <w:rPr>
                <w:rFonts w:eastAsiaTheme="minorEastAsia"/>
                <w:noProof/>
                <w:sz w:val="24"/>
                <w:szCs w:val="24"/>
                <w:lang w:val="en-ID" w:eastAsia="en-ID"/>
              </w:rPr>
              <w:tab/>
            </w:r>
            <w:r w:rsidR="007F64EB" w:rsidRPr="004B6E3C">
              <w:rPr>
                <w:rStyle w:val="Hyperlink"/>
                <w:noProof/>
                <w:sz w:val="24"/>
                <w:szCs w:val="24"/>
                <w:u w:val="none"/>
              </w:rPr>
              <w:t>Deskripsi Objek Penelitian</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_Toc186452311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70</w:t>
            </w:r>
            <w:r w:rsidR="007F64EB" w:rsidRPr="004B6E3C">
              <w:rPr>
                <w:noProof/>
                <w:webHidden/>
                <w:sz w:val="24"/>
                <w:szCs w:val="24"/>
              </w:rPr>
              <w:fldChar w:fldCharType="end"/>
            </w:r>
          </w:hyperlink>
        </w:p>
        <w:p w14:paraId="15EC3ED6" w14:textId="6E0DB108"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312" w:history="1">
            <w:r w:rsidR="007F64EB" w:rsidRPr="004B6E3C">
              <w:rPr>
                <w:rStyle w:val="Hyperlink"/>
                <w:noProof/>
                <w:sz w:val="24"/>
                <w:szCs w:val="24"/>
                <w:u w:val="none"/>
              </w:rPr>
              <w:t>4.2</w:t>
            </w:r>
            <w:r w:rsidR="007F64EB" w:rsidRPr="004B6E3C">
              <w:rPr>
                <w:rFonts w:eastAsiaTheme="minorEastAsia"/>
                <w:noProof/>
                <w:sz w:val="24"/>
                <w:szCs w:val="24"/>
                <w:lang w:val="en-ID" w:eastAsia="en-ID"/>
              </w:rPr>
              <w:tab/>
            </w:r>
            <w:r w:rsidR="007F64EB" w:rsidRPr="004B6E3C">
              <w:rPr>
                <w:rStyle w:val="Hyperlink"/>
                <w:noProof/>
                <w:sz w:val="24"/>
                <w:szCs w:val="24"/>
                <w:u w:val="none"/>
              </w:rPr>
              <w:t>Analisis Deskripsi Responden</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_Toc186452312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70</w:t>
            </w:r>
            <w:r w:rsidR="007F64EB" w:rsidRPr="004B6E3C">
              <w:rPr>
                <w:noProof/>
                <w:webHidden/>
                <w:sz w:val="24"/>
                <w:szCs w:val="24"/>
              </w:rPr>
              <w:fldChar w:fldCharType="end"/>
            </w:r>
          </w:hyperlink>
        </w:p>
        <w:p w14:paraId="23334FDE" w14:textId="1D5B2DF4"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313" w:history="1">
            <w:r w:rsidR="007F64EB" w:rsidRPr="004B6E3C">
              <w:rPr>
                <w:rStyle w:val="Hyperlink"/>
                <w:noProof/>
                <w:sz w:val="24"/>
                <w:szCs w:val="24"/>
                <w:u w:val="none"/>
              </w:rPr>
              <w:t>4.3</w:t>
            </w:r>
            <w:r w:rsidR="007F64EB" w:rsidRPr="004B6E3C">
              <w:rPr>
                <w:rFonts w:eastAsiaTheme="minorEastAsia"/>
                <w:noProof/>
                <w:sz w:val="24"/>
                <w:szCs w:val="24"/>
                <w:lang w:val="en-ID" w:eastAsia="en-ID"/>
              </w:rPr>
              <w:tab/>
            </w:r>
            <w:r w:rsidR="007F64EB" w:rsidRPr="004B6E3C">
              <w:rPr>
                <w:rStyle w:val="Hyperlink"/>
                <w:noProof/>
                <w:sz w:val="24"/>
                <w:szCs w:val="24"/>
                <w:u w:val="none"/>
              </w:rPr>
              <w:t>Hasil Analisis Statistik Deskriptif</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_Toc186452313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75</w:t>
            </w:r>
            <w:r w:rsidR="007F64EB" w:rsidRPr="004B6E3C">
              <w:rPr>
                <w:noProof/>
                <w:webHidden/>
                <w:sz w:val="24"/>
                <w:szCs w:val="24"/>
              </w:rPr>
              <w:fldChar w:fldCharType="end"/>
            </w:r>
          </w:hyperlink>
        </w:p>
        <w:p w14:paraId="028BAD00" w14:textId="3F735051"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314" w:history="1">
            <w:r w:rsidR="007F64EB" w:rsidRPr="004B6E3C">
              <w:rPr>
                <w:rStyle w:val="Hyperlink"/>
                <w:noProof/>
                <w:sz w:val="24"/>
                <w:szCs w:val="24"/>
                <w:u w:val="none"/>
              </w:rPr>
              <w:t>4.4</w:t>
            </w:r>
            <w:r w:rsidR="007F64EB" w:rsidRPr="004B6E3C">
              <w:rPr>
                <w:rFonts w:eastAsiaTheme="minorEastAsia"/>
                <w:noProof/>
                <w:sz w:val="24"/>
                <w:szCs w:val="24"/>
                <w:lang w:val="en-ID" w:eastAsia="en-ID"/>
              </w:rPr>
              <w:tab/>
            </w:r>
            <w:r w:rsidR="007F64EB" w:rsidRPr="004B6E3C">
              <w:rPr>
                <w:rStyle w:val="Hyperlink"/>
                <w:noProof/>
                <w:sz w:val="24"/>
                <w:szCs w:val="24"/>
                <w:u w:val="none"/>
              </w:rPr>
              <w:t>Hasil Pengujian Instrumen Penelitian</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_Toc186452314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76</w:t>
            </w:r>
            <w:r w:rsidR="007F64EB" w:rsidRPr="004B6E3C">
              <w:rPr>
                <w:noProof/>
                <w:webHidden/>
                <w:sz w:val="24"/>
                <w:szCs w:val="24"/>
              </w:rPr>
              <w:fldChar w:fldCharType="end"/>
            </w:r>
          </w:hyperlink>
        </w:p>
        <w:p w14:paraId="43789910" w14:textId="4AB7ADDE" w:rsidR="007F64EB" w:rsidRPr="004B6E3C" w:rsidRDefault="004B6E3C" w:rsidP="007F64EB">
          <w:pPr>
            <w:pStyle w:val="TOC3"/>
            <w:rPr>
              <w:rFonts w:eastAsiaTheme="minorEastAsia"/>
              <w:lang w:val="en-ID" w:eastAsia="en-ID"/>
            </w:rPr>
          </w:pPr>
          <w:r w:rsidRPr="004B6E3C">
            <w:rPr>
              <w:rStyle w:val="Hyperlink"/>
              <w:u w:val="none"/>
            </w:rPr>
            <w:tab/>
          </w:r>
          <w:hyperlink w:anchor="_Toc186452315" w:history="1">
            <w:r w:rsidR="007F64EB" w:rsidRPr="004B6E3C">
              <w:rPr>
                <w:rStyle w:val="Hyperlink"/>
                <w:u w:val="none"/>
              </w:rPr>
              <w:t>4.4.1</w:t>
            </w:r>
            <w:r w:rsidRPr="004B6E3C">
              <w:rPr>
                <w:rFonts w:eastAsiaTheme="minorEastAsia"/>
                <w:lang w:val="en-ID" w:eastAsia="en-ID"/>
              </w:rPr>
              <w:t xml:space="preserve"> </w:t>
            </w:r>
            <w:r w:rsidR="007F64EB" w:rsidRPr="004B6E3C">
              <w:rPr>
                <w:rStyle w:val="Hyperlink"/>
                <w:u w:val="none"/>
              </w:rPr>
              <w:t>Uji Validitas</w:t>
            </w:r>
            <w:r w:rsidR="007F64EB" w:rsidRPr="004B6E3C">
              <w:rPr>
                <w:webHidden/>
              </w:rPr>
              <w:tab/>
            </w:r>
            <w:r w:rsidR="007F64EB" w:rsidRPr="004B6E3C">
              <w:rPr>
                <w:webHidden/>
              </w:rPr>
              <w:fldChar w:fldCharType="begin"/>
            </w:r>
            <w:r w:rsidR="007F64EB" w:rsidRPr="004B6E3C">
              <w:rPr>
                <w:webHidden/>
              </w:rPr>
              <w:instrText xml:space="preserve"> PAGEREF _Toc186452315 \h </w:instrText>
            </w:r>
            <w:r w:rsidR="007F64EB" w:rsidRPr="004B6E3C">
              <w:rPr>
                <w:webHidden/>
              </w:rPr>
            </w:r>
            <w:r w:rsidR="007F64EB" w:rsidRPr="004B6E3C">
              <w:rPr>
                <w:webHidden/>
              </w:rPr>
              <w:fldChar w:fldCharType="separate"/>
            </w:r>
            <w:r w:rsidR="00E43AAC">
              <w:rPr>
                <w:webHidden/>
              </w:rPr>
              <w:t>76</w:t>
            </w:r>
            <w:r w:rsidR="007F64EB" w:rsidRPr="004B6E3C">
              <w:rPr>
                <w:webHidden/>
              </w:rPr>
              <w:fldChar w:fldCharType="end"/>
            </w:r>
          </w:hyperlink>
        </w:p>
        <w:p w14:paraId="0494E046" w14:textId="2D46D0EF" w:rsidR="007F64EB" w:rsidRPr="004B6E3C" w:rsidRDefault="004B6E3C" w:rsidP="007F64EB">
          <w:pPr>
            <w:pStyle w:val="TOC3"/>
            <w:rPr>
              <w:rFonts w:eastAsiaTheme="minorEastAsia"/>
              <w:lang w:val="en-ID" w:eastAsia="en-ID"/>
            </w:rPr>
          </w:pPr>
          <w:r w:rsidRPr="004B6E3C">
            <w:rPr>
              <w:rStyle w:val="Hyperlink"/>
              <w:u w:val="none"/>
            </w:rPr>
            <w:tab/>
          </w:r>
          <w:hyperlink w:anchor="_Toc186452316" w:history="1">
            <w:r w:rsidR="007F64EB" w:rsidRPr="004B6E3C">
              <w:rPr>
                <w:rStyle w:val="Hyperlink"/>
                <w:u w:val="none"/>
              </w:rPr>
              <w:t>4.4.2</w:t>
            </w:r>
            <w:r w:rsidRPr="004B6E3C">
              <w:rPr>
                <w:rFonts w:eastAsiaTheme="minorEastAsia"/>
                <w:lang w:val="en-ID" w:eastAsia="en-ID"/>
              </w:rPr>
              <w:t xml:space="preserve"> </w:t>
            </w:r>
            <w:r w:rsidR="007F64EB" w:rsidRPr="004B6E3C">
              <w:rPr>
                <w:rStyle w:val="Hyperlink"/>
                <w:u w:val="none"/>
              </w:rPr>
              <w:t>Uji Reliabilitas</w:t>
            </w:r>
            <w:r w:rsidR="007F64EB" w:rsidRPr="004B6E3C">
              <w:rPr>
                <w:webHidden/>
              </w:rPr>
              <w:tab/>
            </w:r>
            <w:r w:rsidR="007F64EB" w:rsidRPr="004B6E3C">
              <w:rPr>
                <w:webHidden/>
              </w:rPr>
              <w:fldChar w:fldCharType="begin"/>
            </w:r>
            <w:r w:rsidR="007F64EB" w:rsidRPr="004B6E3C">
              <w:rPr>
                <w:webHidden/>
              </w:rPr>
              <w:instrText xml:space="preserve"> PAGEREF _Toc186452316 \h </w:instrText>
            </w:r>
            <w:r w:rsidR="007F64EB" w:rsidRPr="004B6E3C">
              <w:rPr>
                <w:webHidden/>
              </w:rPr>
            </w:r>
            <w:r w:rsidR="007F64EB" w:rsidRPr="004B6E3C">
              <w:rPr>
                <w:webHidden/>
              </w:rPr>
              <w:fldChar w:fldCharType="separate"/>
            </w:r>
            <w:r w:rsidR="00E43AAC">
              <w:rPr>
                <w:webHidden/>
              </w:rPr>
              <w:t>78</w:t>
            </w:r>
            <w:r w:rsidR="007F64EB" w:rsidRPr="004B6E3C">
              <w:rPr>
                <w:webHidden/>
              </w:rPr>
              <w:fldChar w:fldCharType="end"/>
            </w:r>
          </w:hyperlink>
        </w:p>
        <w:p w14:paraId="5E6C7F4C" w14:textId="37D7CD56" w:rsidR="007F64EB" w:rsidRPr="004B6E3C" w:rsidRDefault="009D36DF" w:rsidP="007F64EB">
          <w:pPr>
            <w:pStyle w:val="TOC2"/>
            <w:tabs>
              <w:tab w:val="right" w:leader="dot" w:pos="7927"/>
            </w:tabs>
            <w:jc w:val="both"/>
            <w:rPr>
              <w:rFonts w:eastAsiaTheme="minorEastAsia"/>
              <w:noProof/>
              <w:sz w:val="24"/>
              <w:szCs w:val="24"/>
              <w:lang w:val="en-ID" w:eastAsia="en-ID"/>
            </w:rPr>
          </w:pPr>
          <w:hyperlink w:anchor="_Toc186452317" w:history="1">
            <w:r w:rsidR="007F64EB" w:rsidRPr="004B6E3C">
              <w:rPr>
                <w:rStyle w:val="Hyperlink"/>
                <w:noProof/>
                <w:sz w:val="24"/>
                <w:szCs w:val="24"/>
                <w:u w:val="none"/>
              </w:rPr>
              <w:t>4.5 Uji</w:t>
            </w:r>
            <w:r w:rsidR="00867847">
              <w:rPr>
                <w:rStyle w:val="Hyperlink"/>
                <w:noProof/>
                <w:sz w:val="24"/>
                <w:szCs w:val="24"/>
                <w:u w:val="none"/>
              </w:rPr>
              <w:t xml:space="preserve"> </w:t>
            </w:r>
            <w:r w:rsidR="007F64EB" w:rsidRPr="004B6E3C">
              <w:rPr>
                <w:rStyle w:val="Hyperlink"/>
                <w:noProof/>
                <w:sz w:val="24"/>
                <w:szCs w:val="24"/>
                <w:u w:val="none"/>
              </w:rPr>
              <w:t>Asumsi</w:t>
            </w:r>
            <w:r w:rsidR="00867847">
              <w:rPr>
                <w:rStyle w:val="Hyperlink"/>
                <w:noProof/>
                <w:sz w:val="24"/>
                <w:szCs w:val="24"/>
                <w:u w:val="none"/>
              </w:rPr>
              <w:t xml:space="preserve"> </w:t>
            </w:r>
            <w:r w:rsidR="007F64EB" w:rsidRPr="004B6E3C">
              <w:rPr>
                <w:rStyle w:val="Hyperlink"/>
                <w:noProof/>
                <w:sz w:val="24"/>
                <w:szCs w:val="24"/>
                <w:u w:val="none"/>
              </w:rPr>
              <w:t>Klasik</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_Toc186452317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78</w:t>
            </w:r>
            <w:r w:rsidR="007F64EB" w:rsidRPr="004B6E3C">
              <w:rPr>
                <w:noProof/>
                <w:webHidden/>
                <w:sz w:val="24"/>
                <w:szCs w:val="24"/>
              </w:rPr>
              <w:fldChar w:fldCharType="end"/>
            </w:r>
          </w:hyperlink>
        </w:p>
        <w:p w14:paraId="035C6459" w14:textId="6468A7FA" w:rsidR="007F64EB" w:rsidRPr="004B6E3C" w:rsidRDefault="004B6E3C" w:rsidP="007F64EB">
          <w:pPr>
            <w:pStyle w:val="TOC3"/>
            <w:rPr>
              <w:rFonts w:eastAsiaTheme="minorEastAsia"/>
              <w:lang w:val="en-ID" w:eastAsia="en-ID"/>
            </w:rPr>
          </w:pPr>
          <w:r w:rsidRPr="004B6E3C">
            <w:rPr>
              <w:rStyle w:val="Hyperlink"/>
              <w:u w:val="none"/>
            </w:rPr>
            <w:tab/>
          </w:r>
          <w:hyperlink w:anchor="_Toc186452318" w:history="1">
            <w:r w:rsidR="007F64EB" w:rsidRPr="004B6E3C">
              <w:rPr>
                <w:rStyle w:val="Hyperlink"/>
                <w:u w:val="none"/>
              </w:rPr>
              <w:t>4.5.1 Uji Normalitas</w:t>
            </w:r>
            <w:r w:rsidR="007F64EB" w:rsidRPr="004B6E3C">
              <w:rPr>
                <w:webHidden/>
              </w:rPr>
              <w:tab/>
            </w:r>
            <w:r w:rsidR="007F64EB" w:rsidRPr="004B6E3C">
              <w:rPr>
                <w:webHidden/>
              </w:rPr>
              <w:fldChar w:fldCharType="begin"/>
            </w:r>
            <w:r w:rsidR="007F64EB" w:rsidRPr="004B6E3C">
              <w:rPr>
                <w:webHidden/>
              </w:rPr>
              <w:instrText xml:space="preserve"> PAGEREF _Toc186452318 \h </w:instrText>
            </w:r>
            <w:r w:rsidR="007F64EB" w:rsidRPr="004B6E3C">
              <w:rPr>
                <w:webHidden/>
              </w:rPr>
            </w:r>
            <w:r w:rsidR="007F64EB" w:rsidRPr="004B6E3C">
              <w:rPr>
                <w:webHidden/>
              </w:rPr>
              <w:fldChar w:fldCharType="separate"/>
            </w:r>
            <w:r w:rsidR="00E43AAC">
              <w:rPr>
                <w:webHidden/>
              </w:rPr>
              <w:t>78</w:t>
            </w:r>
            <w:r w:rsidR="007F64EB" w:rsidRPr="004B6E3C">
              <w:rPr>
                <w:webHidden/>
              </w:rPr>
              <w:fldChar w:fldCharType="end"/>
            </w:r>
          </w:hyperlink>
        </w:p>
        <w:p w14:paraId="0A8266BA" w14:textId="2C15D6C4" w:rsidR="007F64EB" w:rsidRPr="004B6E3C" w:rsidRDefault="004B6E3C" w:rsidP="007F64EB">
          <w:pPr>
            <w:pStyle w:val="TOC3"/>
            <w:rPr>
              <w:rFonts w:eastAsiaTheme="minorEastAsia"/>
              <w:lang w:val="en-ID" w:eastAsia="en-ID"/>
            </w:rPr>
          </w:pPr>
          <w:r w:rsidRPr="004B6E3C">
            <w:rPr>
              <w:rStyle w:val="Hyperlink"/>
              <w:u w:val="none"/>
            </w:rPr>
            <w:tab/>
          </w:r>
          <w:hyperlink w:anchor="_Toc186452319" w:history="1">
            <w:r w:rsidR="007F64EB" w:rsidRPr="004B6E3C">
              <w:rPr>
                <w:rStyle w:val="Hyperlink"/>
                <w:u w:val="none"/>
              </w:rPr>
              <w:t>4.5.2</w:t>
            </w:r>
            <w:r w:rsidRPr="004B6E3C">
              <w:rPr>
                <w:rFonts w:eastAsiaTheme="minorEastAsia"/>
                <w:lang w:val="en-ID" w:eastAsia="en-ID"/>
              </w:rPr>
              <w:t xml:space="preserve"> </w:t>
            </w:r>
            <w:r w:rsidR="007F64EB" w:rsidRPr="004B6E3C">
              <w:rPr>
                <w:rStyle w:val="Hyperlink"/>
                <w:u w:val="none"/>
              </w:rPr>
              <w:t>Uji Multikolonieritas</w:t>
            </w:r>
            <w:r w:rsidR="007F64EB" w:rsidRPr="004B6E3C">
              <w:rPr>
                <w:webHidden/>
              </w:rPr>
              <w:tab/>
            </w:r>
            <w:r w:rsidR="007F64EB" w:rsidRPr="004B6E3C">
              <w:rPr>
                <w:webHidden/>
              </w:rPr>
              <w:fldChar w:fldCharType="begin"/>
            </w:r>
            <w:r w:rsidR="007F64EB" w:rsidRPr="004B6E3C">
              <w:rPr>
                <w:webHidden/>
              </w:rPr>
              <w:instrText xml:space="preserve"> PAGEREF _Toc186452319 \h </w:instrText>
            </w:r>
            <w:r w:rsidR="007F64EB" w:rsidRPr="004B6E3C">
              <w:rPr>
                <w:webHidden/>
              </w:rPr>
            </w:r>
            <w:r w:rsidR="007F64EB" w:rsidRPr="004B6E3C">
              <w:rPr>
                <w:webHidden/>
              </w:rPr>
              <w:fldChar w:fldCharType="separate"/>
            </w:r>
            <w:r w:rsidR="00E43AAC">
              <w:rPr>
                <w:webHidden/>
              </w:rPr>
              <w:t>79</w:t>
            </w:r>
            <w:r w:rsidR="007F64EB" w:rsidRPr="004B6E3C">
              <w:rPr>
                <w:webHidden/>
              </w:rPr>
              <w:fldChar w:fldCharType="end"/>
            </w:r>
          </w:hyperlink>
        </w:p>
        <w:p w14:paraId="47ABB07B" w14:textId="2465AE04"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320" w:history="1">
            <w:r w:rsidR="007F64EB" w:rsidRPr="004B6E3C">
              <w:rPr>
                <w:rStyle w:val="Hyperlink"/>
                <w:noProof/>
                <w:sz w:val="24"/>
                <w:szCs w:val="24"/>
                <w:u w:val="none"/>
              </w:rPr>
              <w:t>4.6</w:t>
            </w:r>
            <w:r w:rsidR="007F64EB" w:rsidRPr="004B6E3C">
              <w:rPr>
                <w:rFonts w:eastAsiaTheme="minorEastAsia"/>
                <w:noProof/>
                <w:sz w:val="24"/>
                <w:szCs w:val="24"/>
                <w:lang w:val="en-ID" w:eastAsia="en-ID"/>
              </w:rPr>
              <w:tab/>
            </w:r>
            <w:r w:rsidR="007F64EB" w:rsidRPr="004B6E3C">
              <w:rPr>
                <w:rStyle w:val="Hyperlink"/>
                <w:noProof/>
                <w:sz w:val="24"/>
                <w:szCs w:val="24"/>
                <w:u w:val="none"/>
              </w:rPr>
              <w:t>Analisi Regresi Linier Berganda</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_Toc186452320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81</w:t>
            </w:r>
            <w:r w:rsidR="007F64EB" w:rsidRPr="004B6E3C">
              <w:rPr>
                <w:noProof/>
                <w:webHidden/>
                <w:sz w:val="24"/>
                <w:szCs w:val="24"/>
              </w:rPr>
              <w:fldChar w:fldCharType="end"/>
            </w:r>
          </w:hyperlink>
        </w:p>
        <w:p w14:paraId="209E4064" w14:textId="604AEE1D"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321" w:history="1">
            <w:r w:rsidR="007F64EB" w:rsidRPr="004B6E3C">
              <w:rPr>
                <w:rStyle w:val="Hyperlink"/>
                <w:noProof/>
                <w:sz w:val="24"/>
                <w:szCs w:val="24"/>
                <w:u w:val="none"/>
              </w:rPr>
              <w:t>4.8</w:t>
            </w:r>
            <w:r w:rsidR="007F64EB" w:rsidRPr="004B6E3C">
              <w:rPr>
                <w:rFonts w:eastAsiaTheme="minorEastAsia"/>
                <w:noProof/>
                <w:sz w:val="24"/>
                <w:szCs w:val="24"/>
                <w:lang w:val="en-ID" w:eastAsia="en-ID"/>
              </w:rPr>
              <w:tab/>
            </w:r>
            <w:r w:rsidR="007F64EB" w:rsidRPr="004B6E3C">
              <w:rPr>
                <w:rStyle w:val="Hyperlink"/>
                <w:noProof/>
                <w:sz w:val="24"/>
                <w:szCs w:val="24"/>
                <w:u w:val="none"/>
              </w:rPr>
              <w:t>Uji F</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_Toc186452321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84</w:t>
            </w:r>
            <w:r w:rsidR="007F64EB" w:rsidRPr="004B6E3C">
              <w:rPr>
                <w:noProof/>
                <w:webHidden/>
                <w:sz w:val="24"/>
                <w:szCs w:val="24"/>
              </w:rPr>
              <w:fldChar w:fldCharType="end"/>
            </w:r>
          </w:hyperlink>
        </w:p>
        <w:p w14:paraId="721910C5" w14:textId="7E3426D1"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322" w:history="1">
            <w:r w:rsidR="007F64EB" w:rsidRPr="004B6E3C">
              <w:rPr>
                <w:rStyle w:val="Hyperlink"/>
                <w:noProof/>
                <w:sz w:val="24"/>
                <w:szCs w:val="24"/>
                <w:u w:val="none"/>
              </w:rPr>
              <w:t>4.9</w:t>
            </w:r>
            <w:r w:rsidR="007F64EB" w:rsidRPr="004B6E3C">
              <w:rPr>
                <w:rFonts w:eastAsiaTheme="minorEastAsia"/>
                <w:noProof/>
                <w:sz w:val="24"/>
                <w:szCs w:val="24"/>
                <w:lang w:val="en-ID" w:eastAsia="en-ID"/>
              </w:rPr>
              <w:tab/>
            </w:r>
            <w:r w:rsidR="007F64EB" w:rsidRPr="004B6E3C">
              <w:rPr>
                <w:rStyle w:val="Hyperlink"/>
                <w:noProof/>
                <w:sz w:val="24"/>
                <w:szCs w:val="24"/>
                <w:u w:val="none"/>
              </w:rPr>
              <w:t>Uji Koefisien Determinasi (R2)</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_Toc186452322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85</w:t>
            </w:r>
            <w:r w:rsidR="007F64EB" w:rsidRPr="004B6E3C">
              <w:rPr>
                <w:noProof/>
                <w:webHidden/>
                <w:sz w:val="24"/>
                <w:szCs w:val="24"/>
              </w:rPr>
              <w:fldChar w:fldCharType="end"/>
            </w:r>
          </w:hyperlink>
        </w:p>
        <w:p w14:paraId="46A54A9B" w14:textId="7F01279C" w:rsidR="007F64EB" w:rsidRPr="004B6E3C" w:rsidRDefault="009D36DF" w:rsidP="007F64EB">
          <w:pPr>
            <w:pStyle w:val="TOC2"/>
            <w:tabs>
              <w:tab w:val="left" w:pos="1540"/>
              <w:tab w:val="right" w:leader="dot" w:pos="7927"/>
            </w:tabs>
            <w:jc w:val="both"/>
            <w:rPr>
              <w:rFonts w:eastAsiaTheme="minorEastAsia"/>
              <w:noProof/>
              <w:sz w:val="24"/>
              <w:szCs w:val="24"/>
              <w:lang w:val="en-ID" w:eastAsia="en-ID"/>
            </w:rPr>
          </w:pPr>
          <w:hyperlink w:anchor="_Toc186452323" w:history="1">
            <w:r w:rsidR="007F64EB" w:rsidRPr="004B6E3C">
              <w:rPr>
                <w:rStyle w:val="Hyperlink"/>
                <w:noProof/>
                <w:sz w:val="24"/>
                <w:szCs w:val="24"/>
                <w:u w:val="none"/>
              </w:rPr>
              <w:t>4.10</w:t>
            </w:r>
            <w:r w:rsidR="007F64EB" w:rsidRPr="004B6E3C">
              <w:rPr>
                <w:rFonts w:eastAsiaTheme="minorEastAsia"/>
                <w:noProof/>
                <w:sz w:val="24"/>
                <w:szCs w:val="24"/>
                <w:lang w:val="en-ID" w:eastAsia="en-ID"/>
              </w:rPr>
              <w:tab/>
            </w:r>
            <w:r w:rsidR="007F64EB" w:rsidRPr="004B6E3C">
              <w:rPr>
                <w:rStyle w:val="Hyperlink"/>
                <w:noProof/>
                <w:sz w:val="24"/>
                <w:szCs w:val="24"/>
                <w:u w:val="none"/>
              </w:rPr>
              <w:t>Pembahasan</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_Toc186452323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86</w:t>
            </w:r>
            <w:r w:rsidR="007F64EB" w:rsidRPr="004B6E3C">
              <w:rPr>
                <w:noProof/>
                <w:webHidden/>
                <w:sz w:val="24"/>
                <w:szCs w:val="24"/>
              </w:rPr>
              <w:fldChar w:fldCharType="end"/>
            </w:r>
          </w:hyperlink>
        </w:p>
        <w:p w14:paraId="4E2BEBA8" w14:textId="0A99A80E" w:rsidR="007F64EB" w:rsidRPr="004B6E3C" w:rsidRDefault="004B6E3C" w:rsidP="004B6E3C">
          <w:pPr>
            <w:pStyle w:val="TOC3"/>
            <w:ind w:left="1320"/>
            <w:rPr>
              <w:rFonts w:eastAsiaTheme="minorEastAsia"/>
              <w:lang w:val="en-ID" w:eastAsia="en-ID"/>
            </w:rPr>
          </w:pPr>
          <w:r w:rsidRPr="004B6E3C">
            <w:rPr>
              <w:rStyle w:val="Hyperlink"/>
              <w:u w:val="none"/>
            </w:rPr>
            <w:tab/>
          </w:r>
          <w:hyperlink w:anchor="_Toc186452324" w:history="1">
            <w:r w:rsidR="007F64EB" w:rsidRPr="004B6E3C">
              <w:rPr>
                <w:rStyle w:val="Hyperlink"/>
                <w:u w:val="none"/>
              </w:rPr>
              <w:t>4.10.1</w:t>
            </w:r>
            <w:r w:rsidRPr="004B6E3C">
              <w:rPr>
                <w:rStyle w:val="Hyperlink"/>
                <w:u w:val="none"/>
              </w:rPr>
              <w:t xml:space="preserve"> </w:t>
            </w:r>
            <w:r w:rsidR="007F64EB" w:rsidRPr="004B6E3C">
              <w:rPr>
                <w:rStyle w:val="Hyperlink"/>
                <w:u w:val="none"/>
              </w:rPr>
              <w:t>Pengaruh</w:t>
            </w:r>
            <w:r w:rsidRPr="004B6E3C">
              <w:rPr>
                <w:rStyle w:val="Hyperlink"/>
                <w:u w:val="none"/>
              </w:rPr>
              <w:t xml:space="preserve"> </w:t>
            </w:r>
            <w:r w:rsidR="007F64EB" w:rsidRPr="004B6E3C">
              <w:rPr>
                <w:rStyle w:val="Hyperlink"/>
                <w:u w:val="none"/>
              </w:rPr>
              <w:t>Brand</w:t>
            </w:r>
            <w:r w:rsidRPr="004B6E3C">
              <w:rPr>
                <w:rStyle w:val="Hyperlink"/>
                <w:u w:val="none"/>
              </w:rPr>
              <w:t xml:space="preserve"> </w:t>
            </w:r>
            <w:r w:rsidR="007F64EB" w:rsidRPr="004B6E3C">
              <w:rPr>
                <w:rStyle w:val="Hyperlink"/>
                <w:u w:val="none"/>
              </w:rPr>
              <w:t>Ambassador</w:t>
            </w:r>
            <w:r w:rsidRPr="004B6E3C">
              <w:rPr>
                <w:rStyle w:val="Hyperlink"/>
                <w:u w:val="none"/>
              </w:rPr>
              <w:t xml:space="preserve"> </w:t>
            </w:r>
            <w:r w:rsidR="007F64EB" w:rsidRPr="004B6E3C">
              <w:rPr>
                <w:rStyle w:val="Hyperlink"/>
                <w:u w:val="none"/>
              </w:rPr>
              <w:t>Terhadap</w:t>
            </w:r>
            <w:r w:rsidRPr="004B6E3C">
              <w:rPr>
                <w:rStyle w:val="Hyperlink"/>
                <w:u w:val="none"/>
              </w:rPr>
              <w:t xml:space="preserve"> </w:t>
            </w:r>
            <w:r w:rsidR="007F64EB" w:rsidRPr="004B6E3C">
              <w:rPr>
                <w:rStyle w:val="Hyperlink"/>
                <w:u w:val="none"/>
              </w:rPr>
              <w:t>Keputusan</w:t>
            </w:r>
            <w:r w:rsidRPr="004B6E3C">
              <w:rPr>
                <w:rStyle w:val="Hyperlink"/>
                <w:u w:val="none"/>
              </w:rPr>
              <w:t xml:space="preserve"> </w:t>
            </w:r>
            <w:r w:rsidR="007F64EB" w:rsidRPr="004B6E3C">
              <w:rPr>
                <w:rStyle w:val="Hyperlink"/>
                <w:u w:val="none"/>
              </w:rPr>
              <w:t>Pembelian</w:t>
            </w:r>
            <w:r w:rsidRPr="004B6E3C">
              <w:rPr>
                <w:rStyle w:val="Hyperlink"/>
                <w:u w:val="none"/>
              </w:rPr>
              <w:t xml:space="preserve"> </w:t>
            </w:r>
            <w:r w:rsidR="007F64EB" w:rsidRPr="004B6E3C">
              <w:rPr>
                <w:rStyle w:val="Hyperlink"/>
                <w:u w:val="none"/>
              </w:rPr>
              <w:t>Pada</w:t>
            </w:r>
            <w:r w:rsidRPr="004B6E3C">
              <w:rPr>
                <w:rStyle w:val="Hyperlink"/>
                <w:u w:val="none"/>
              </w:rPr>
              <w:t xml:space="preserve"> </w:t>
            </w:r>
            <w:r w:rsidR="007F64EB" w:rsidRPr="004B6E3C">
              <w:rPr>
                <w:rStyle w:val="Hyperlink"/>
                <w:u w:val="none"/>
              </w:rPr>
              <w:t>Produk</w:t>
            </w:r>
            <w:r w:rsidRPr="004B6E3C">
              <w:rPr>
                <w:rStyle w:val="Hyperlink"/>
                <w:u w:val="none"/>
              </w:rPr>
              <w:t xml:space="preserve"> </w:t>
            </w:r>
            <w:r w:rsidR="007F64EB" w:rsidRPr="004B6E3C">
              <w:rPr>
                <w:rStyle w:val="Hyperlink"/>
                <w:u w:val="none"/>
              </w:rPr>
              <w:t>Makanan</w:t>
            </w:r>
            <w:r w:rsidRPr="004B6E3C">
              <w:rPr>
                <w:rStyle w:val="Hyperlink"/>
                <w:u w:val="none"/>
              </w:rPr>
              <w:t xml:space="preserve"> </w:t>
            </w:r>
            <w:r w:rsidR="007F64EB" w:rsidRPr="004B6E3C">
              <w:rPr>
                <w:rStyle w:val="Hyperlink"/>
                <w:u w:val="none"/>
              </w:rPr>
              <w:t>Ringan</w:t>
            </w:r>
            <w:r w:rsidRPr="004B6E3C">
              <w:rPr>
                <w:rStyle w:val="Hyperlink"/>
                <w:u w:val="none"/>
              </w:rPr>
              <w:t xml:space="preserve"> </w:t>
            </w:r>
            <w:r w:rsidR="007F64EB" w:rsidRPr="004B6E3C">
              <w:rPr>
                <w:rStyle w:val="Hyperlink"/>
                <w:u w:val="none"/>
              </w:rPr>
              <w:t>TosTos.</w:t>
            </w:r>
            <w:r w:rsidR="007F64EB" w:rsidRPr="004B6E3C">
              <w:rPr>
                <w:webHidden/>
              </w:rPr>
              <w:tab/>
            </w:r>
            <w:r w:rsidR="007F64EB" w:rsidRPr="004B6E3C">
              <w:rPr>
                <w:webHidden/>
              </w:rPr>
              <w:fldChar w:fldCharType="begin"/>
            </w:r>
            <w:r w:rsidR="007F64EB" w:rsidRPr="004B6E3C">
              <w:rPr>
                <w:webHidden/>
              </w:rPr>
              <w:instrText xml:space="preserve"> PAGEREF _Toc186452324 \h </w:instrText>
            </w:r>
            <w:r w:rsidR="007F64EB" w:rsidRPr="004B6E3C">
              <w:rPr>
                <w:webHidden/>
              </w:rPr>
            </w:r>
            <w:r w:rsidR="007F64EB" w:rsidRPr="004B6E3C">
              <w:rPr>
                <w:webHidden/>
              </w:rPr>
              <w:fldChar w:fldCharType="separate"/>
            </w:r>
            <w:r w:rsidR="00E43AAC">
              <w:rPr>
                <w:webHidden/>
              </w:rPr>
              <w:t>86</w:t>
            </w:r>
            <w:r w:rsidR="007F64EB" w:rsidRPr="004B6E3C">
              <w:rPr>
                <w:webHidden/>
              </w:rPr>
              <w:fldChar w:fldCharType="end"/>
            </w:r>
          </w:hyperlink>
        </w:p>
        <w:p w14:paraId="05FC7396" w14:textId="3FBEEFBB" w:rsidR="007F64EB" w:rsidRPr="004B6E3C" w:rsidRDefault="004B6E3C" w:rsidP="004B6E3C">
          <w:pPr>
            <w:pStyle w:val="TOC3"/>
            <w:ind w:left="1320"/>
            <w:rPr>
              <w:rFonts w:eastAsiaTheme="minorEastAsia"/>
              <w:lang w:val="en-ID" w:eastAsia="en-ID"/>
            </w:rPr>
          </w:pPr>
          <w:r w:rsidRPr="004B6E3C">
            <w:rPr>
              <w:rStyle w:val="Hyperlink"/>
              <w:u w:val="none"/>
            </w:rPr>
            <w:tab/>
          </w:r>
          <w:hyperlink w:anchor="_Toc186452325" w:history="1">
            <w:r w:rsidR="007F64EB" w:rsidRPr="004B6E3C">
              <w:rPr>
                <w:rStyle w:val="Hyperlink"/>
                <w:u w:val="none"/>
              </w:rPr>
              <w:t>4.10.2 Pengaruh Promosi Penjualan Terhadap Keputusan Pembelian Pada Produk Makanan Ringan TosTos.</w:t>
            </w:r>
            <w:r w:rsidR="007F64EB" w:rsidRPr="004B6E3C">
              <w:rPr>
                <w:webHidden/>
              </w:rPr>
              <w:tab/>
            </w:r>
            <w:r w:rsidR="007F64EB" w:rsidRPr="004B6E3C">
              <w:rPr>
                <w:webHidden/>
              </w:rPr>
              <w:fldChar w:fldCharType="begin"/>
            </w:r>
            <w:r w:rsidR="007F64EB" w:rsidRPr="004B6E3C">
              <w:rPr>
                <w:webHidden/>
              </w:rPr>
              <w:instrText xml:space="preserve"> PAGEREF _Toc186452325 \h </w:instrText>
            </w:r>
            <w:r w:rsidR="007F64EB" w:rsidRPr="004B6E3C">
              <w:rPr>
                <w:webHidden/>
              </w:rPr>
            </w:r>
            <w:r w:rsidR="007F64EB" w:rsidRPr="004B6E3C">
              <w:rPr>
                <w:webHidden/>
              </w:rPr>
              <w:fldChar w:fldCharType="separate"/>
            </w:r>
            <w:r w:rsidR="00E43AAC">
              <w:rPr>
                <w:webHidden/>
              </w:rPr>
              <w:t>87</w:t>
            </w:r>
            <w:r w:rsidR="007F64EB" w:rsidRPr="004B6E3C">
              <w:rPr>
                <w:webHidden/>
              </w:rPr>
              <w:fldChar w:fldCharType="end"/>
            </w:r>
          </w:hyperlink>
        </w:p>
        <w:p w14:paraId="40EAF604" w14:textId="5F857B93" w:rsidR="007F64EB" w:rsidRPr="004B6E3C" w:rsidRDefault="004B6E3C" w:rsidP="004B6E3C">
          <w:pPr>
            <w:pStyle w:val="TOC3"/>
            <w:ind w:left="1320"/>
            <w:rPr>
              <w:rFonts w:eastAsiaTheme="minorEastAsia"/>
              <w:lang w:val="en-ID" w:eastAsia="en-ID"/>
            </w:rPr>
          </w:pPr>
          <w:r w:rsidRPr="004B6E3C">
            <w:rPr>
              <w:rStyle w:val="Hyperlink"/>
              <w:u w:val="none"/>
            </w:rPr>
            <w:tab/>
          </w:r>
          <w:hyperlink w:anchor="_Toc186452326" w:history="1">
            <w:r w:rsidR="007F64EB" w:rsidRPr="004B6E3C">
              <w:rPr>
                <w:rStyle w:val="Hyperlink"/>
                <w:u w:val="none"/>
              </w:rPr>
              <w:t>4.10.3 Pengaruh Kesadaran Halal Terhadap Keputusan Pembelian Pada Produk Makanan Ringan TosTos.</w:t>
            </w:r>
            <w:r w:rsidR="007F64EB" w:rsidRPr="004B6E3C">
              <w:rPr>
                <w:webHidden/>
              </w:rPr>
              <w:tab/>
            </w:r>
            <w:r w:rsidR="007F64EB" w:rsidRPr="004B6E3C">
              <w:rPr>
                <w:webHidden/>
              </w:rPr>
              <w:fldChar w:fldCharType="begin"/>
            </w:r>
            <w:r w:rsidR="007F64EB" w:rsidRPr="004B6E3C">
              <w:rPr>
                <w:webHidden/>
              </w:rPr>
              <w:instrText xml:space="preserve"> PAGEREF _Toc186452326 \h </w:instrText>
            </w:r>
            <w:r w:rsidR="007F64EB" w:rsidRPr="004B6E3C">
              <w:rPr>
                <w:webHidden/>
              </w:rPr>
            </w:r>
            <w:r w:rsidR="007F64EB" w:rsidRPr="004B6E3C">
              <w:rPr>
                <w:webHidden/>
              </w:rPr>
              <w:fldChar w:fldCharType="separate"/>
            </w:r>
            <w:r w:rsidR="00E43AAC">
              <w:rPr>
                <w:webHidden/>
              </w:rPr>
              <w:t>88</w:t>
            </w:r>
            <w:r w:rsidR="007F64EB" w:rsidRPr="004B6E3C">
              <w:rPr>
                <w:webHidden/>
              </w:rPr>
              <w:fldChar w:fldCharType="end"/>
            </w:r>
          </w:hyperlink>
        </w:p>
        <w:p w14:paraId="10ECDDF5" w14:textId="74C18C52" w:rsidR="007F64EB" w:rsidRPr="004B6E3C" w:rsidRDefault="009D36DF" w:rsidP="007F64EB">
          <w:pPr>
            <w:pStyle w:val="TOC1"/>
            <w:jc w:val="both"/>
            <w:rPr>
              <w:rFonts w:eastAsiaTheme="minorEastAsia"/>
              <w:b w:val="0"/>
              <w:bCs w:val="0"/>
              <w:sz w:val="24"/>
              <w:szCs w:val="24"/>
              <w:lang w:val="en-ID" w:eastAsia="en-ID"/>
            </w:rPr>
          </w:pPr>
          <w:hyperlink w:anchor="_Toc186452327" w:history="1">
            <w:r w:rsidR="007F64EB" w:rsidRPr="004B6E3C">
              <w:rPr>
                <w:rStyle w:val="Hyperlink"/>
                <w:sz w:val="24"/>
                <w:szCs w:val="24"/>
                <w:u w:val="none"/>
              </w:rPr>
              <w:t>BAB V</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_Toc186452327 \h </w:instrText>
            </w:r>
            <w:r w:rsidR="007F64EB" w:rsidRPr="004B6E3C">
              <w:rPr>
                <w:webHidden/>
                <w:sz w:val="24"/>
                <w:szCs w:val="24"/>
              </w:rPr>
            </w:r>
            <w:r w:rsidR="007F64EB" w:rsidRPr="004B6E3C">
              <w:rPr>
                <w:webHidden/>
                <w:sz w:val="24"/>
                <w:szCs w:val="24"/>
              </w:rPr>
              <w:fldChar w:fldCharType="separate"/>
            </w:r>
            <w:r w:rsidR="00E43AAC">
              <w:rPr>
                <w:webHidden/>
                <w:sz w:val="24"/>
                <w:szCs w:val="24"/>
              </w:rPr>
              <w:t>90</w:t>
            </w:r>
            <w:r w:rsidR="007F64EB" w:rsidRPr="004B6E3C">
              <w:rPr>
                <w:webHidden/>
                <w:sz w:val="24"/>
                <w:szCs w:val="24"/>
              </w:rPr>
              <w:fldChar w:fldCharType="end"/>
            </w:r>
          </w:hyperlink>
        </w:p>
        <w:p w14:paraId="6A0BC60F" w14:textId="39182C9C" w:rsidR="007F64EB" w:rsidRPr="004B6E3C" w:rsidRDefault="009D36DF" w:rsidP="007F64EB">
          <w:pPr>
            <w:pStyle w:val="TOC1"/>
            <w:jc w:val="both"/>
            <w:rPr>
              <w:rFonts w:eastAsiaTheme="minorEastAsia"/>
              <w:b w:val="0"/>
              <w:bCs w:val="0"/>
              <w:sz w:val="24"/>
              <w:szCs w:val="24"/>
              <w:lang w:val="en-ID" w:eastAsia="en-ID"/>
            </w:rPr>
          </w:pPr>
          <w:hyperlink w:anchor="_Toc186452328" w:history="1">
            <w:r w:rsidR="007F64EB" w:rsidRPr="004B6E3C">
              <w:rPr>
                <w:rStyle w:val="Hyperlink"/>
                <w:sz w:val="24"/>
                <w:szCs w:val="24"/>
                <w:u w:val="none"/>
              </w:rPr>
              <w:t>PENUTUP</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_Toc186452328 \h </w:instrText>
            </w:r>
            <w:r w:rsidR="007F64EB" w:rsidRPr="004B6E3C">
              <w:rPr>
                <w:webHidden/>
                <w:sz w:val="24"/>
                <w:szCs w:val="24"/>
              </w:rPr>
            </w:r>
            <w:r w:rsidR="007F64EB" w:rsidRPr="004B6E3C">
              <w:rPr>
                <w:webHidden/>
                <w:sz w:val="24"/>
                <w:szCs w:val="24"/>
              </w:rPr>
              <w:fldChar w:fldCharType="separate"/>
            </w:r>
            <w:r w:rsidR="00E43AAC">
              <w:rPr>
                <w:webHidden/>
                <w:sz w:val="24"/>
                <w:szCs w:val="24"/>
              </w:rPr>
              <w:t>90</w:t>
            </w:r>
            <w:r w:rsidR="007F64EB" w:rsidRPr="004B6E3C">
              <w:rPr>
                <w:webHidden/>
                <w:sz w:val="24"/>
                <w:szCs w:val="24"/>
              </w:rPr>
              <w:fldChar w:fldCharType="end"/>
            </w:r>
          </w:hyperlink>
        </w:p>
        <w:p w14:paraId="60BA2748" w14:textId="56C6C37F"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329" w:history="1">
            <w:r w:rsidR="007F64EB" w:rsidRPr="004B6E3C">
              <w:rPr>
                <w:rStyle w:val="Hyperlink"/>
                <w:noProof/>
                <w:sz w:val="24"/>
                <w:szCs w:val="24"/>
                <w:u w:val="none"/>
              </w:rPr>
              <w:t>5.1</w:t>
            </w:r>
            <w:r w:rsidR="007F64EB" w:rsidRPr="004B6E3C">
              <w:rPr>
                <w:rFonts w:eastAsiaTheme="minorEastAsia"/>
                <w:noProof/>
                <w:sz w:val="24"/>
                <w:szCs w:val="24"/>
                <w:lang w:val="en-ID" w:eastAsia="en-ID"/>
              </w:rPr>
              <w:tab/>
            </w:r>
            <w:r w:rsidR="007F64EB" w:rsidRPr="004B6E3C">
              <w:rPr>
                <w:rStyle w:val="Hyperlink"/>
                <w:noProof/>
                <w:sz w:val="24"/>
                <w:szCs w:val="24"/>
                <w:u w:val="none"/>
              </w:rPr>
              <w:t>Kesimpulan</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_Toc186452329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90</w:t>
            </w:r>
            <w:r w:rsidR="007F64EB" w:rsidRPr="004B6E3C">
              <w:rPr>
                <w:noProof/>
                <w:webHidden/>
                <w:sz w:val="24"/>
                <w:szCs w:val="24"/>
              </w:rPr>
              <w:fldChar w:fldCharType="end"/>
            </w:r>
          </w:hyperlink>
        </w:p>
        <w:p w14:paraId="6081DC55" w14:textId="0EFC5771" w:rsidR="007F64EB" w:rsidRPr="004B6E3C" w:rsidRDefault="009D36DF" w:rsidP="007F64EB">
          <w:pPr>
            <w:pStyle w:val="TOC2"/>
            <w:tabs>
              <w:tab w:val="left" w:pos="1320"/>
              <w:tab w:val="right" w:leader="dot" w:pos="7927"/>
            </w:tabs>
            <w:jc w:val="both"/>
            <w:rPr>
              <w:rFonts w:eastAsiaTheme="minorEastAsia"/>
              <w:noProof/>
              <w:sz w:val="24"/>
              <w:szCs w:val="24"/>
              <w:lang w:val="en-ID" w:eastAsia="en-ID"/>
            </w:rPr>
          </w:pPr>
          <w:hyperlink w:anchor="_Toc186452330" w:history="1">
            <w:r w:rsidR="007F64EB" w:rsidRPr="004B6E3C">
              <w:rPr>
                <w:rStyle w:val="Hyperlink"/>
                <w:noProof/>
                <w:sz w:val="24"/>
                <w:szCs w:val="24"/>
                <w:u w:val="none"/>
              </w:rPr>
              <w:t>5.2</w:t>
            </w:r>
            <w:r w:rsidR="007F64EB" w:rsidRPr="004B6E3C">
              <w:rPr>
                <w:rFonts w:eastAsiaTheme="minorEastAsia"/>
                <w:noProof/>
                <w:sz w:val="24"/>
                <w:szCs w:val="24"/>
                <w:lang w:val="en-ID" w:eastAsia="en-ID"/>
              </w:rPr>
              <w:tab/>
            </w:r>
            <w:r w:rsidR="007F64EB" w:rsidRPr="004B6E3C">
              <w:rPr>
                <w:rStyle w:val="Hyperlink"/>
                <w:noProof/>
                <w:sz w:val="24"/>
                <w:szCs w:val="24"/>
                <w:u w:val="none"/>
              </w:rPr>
              <w:t>Saran</w:t>
            </w:r>
            <w:r w:rsidR="007F64EB" w:rsidRPr="004B6E3C">
              <w:rPr>
                <w:noProof/>
                <w:webHidden/>
                <w:sz w:val="24"/>
                <w:szCs w:val="24"/>
              </w:rPr>
              <w:tab/>
            </w:r>
            <w:r w:rsidR="007F64EB" w:rsidRPr="004B6E3C">
              <w:rPr>
                <w:noProof/>
                <w:webHidden/>
                <w:sz w:val="24"/>
                <w:szCs w:val="24"/>
              </w:rPr>
              <w:fldChar w:fldCharType="begin"/>
            </w:r>
            <w:r w:rsidR="007F64EB" w:rsidRPr="004B6E3C">
              <w:rPr>
                <w:noProof/>
                <w:webHidden/>
                <w:sz w:val="24"/>
                <w:szCs w:val="24"/>
              </w:rPr>
              <w:instrText xml:space="preserve"> PAGEREF _Toc186452330 \h </w:instrText>
            </w:r>
            <w:r w:rsidR="007F64EB" w:rsidRPr="004B6E3C">
              <w:rPr>
                <w:noProof/>
                <w:webHidden/>
                <w:sz w:val="24"/>
                <w:szCs w:val="24"/>
              </w:rPr>
            </w:r>
            <w:r w:rsidR="007F64EB" w:rsidRPr="004B6E3C">
              <w:rPr>
                <w:noProof/>
                <w:webHidden/>
                <w:sz w:val="24"/>
                <w:szCs w:val="24"/>
              </w:rPr>
              <w:fldChar w:fldCharType="separate"/>
            </w:r>
            <w:r w:rsidR="00E43AAC">
              <w:rPr>
                <w:noProof/>
                <w:webHidden/>
                <w:sz w:val="24"/>
                <w:szCs w:val="24"/>
              </w:rPr>
              <w:t>91</w:t>
            </w:r>
            <w:r w:rsidR="007F64EB" w:rsidRPr="004B6E3C">
              <w:rPr>
                <w:noProof/>
                <w:webHidden/>
                <w:sz w:val="24"/>
                <w:szCs w:val="24"/>
              </w:rPr>
              <w:fldChar w:fldCharType="end"/>
            </w:r>
          </w:hyperlink>
        </w:p>
        <w:p w14:paraId="70EE8749" w14:textId="56FE16AD" w:rsidR="007F64EB" w:rsidRPr="004B6E3C" w:rsidRDefault="009D36DF" w:rsidP="007F64EB">
          <w:pPr>
            <w:pStyle w:val="TOC1"/>
            <w:jc w:val="both"/>
            <w:rPr>
              <w:rFonts w:eastAsiaTheme="minorEastAsia"/>
              <w:b w:val="0"/>
              <w:bCs w:val="0"/>
              <w:sz w:val="24"/>
              <w:szCs w:val="24"/>
              <w:lang w:val="en-ID" w:eastAsia="en-ID"/>
            </w:rPr>
          </w:pPr>
          <w:hyperlink w:anchor="_Toc186452331" w:history="1">
            <w:r w:rsidR="007F64EB" w:rsidRPr="004B6E3C">
              <w:rPr>
                <w:rStyle w:val="Hyperlink"/>
                <w:sz w:val="24"/>
                <w:szCs w:val="24"/>
                <w:u w:val="none"/>
              </w:rPr>
              <w:t>DAFTAR PUSTAKA</w:t>
            </w:r>
            <w:r w:rsidR="007F64EB" w:rsidRPr="004B6E3C">
              <w:rPr>
                <w:webHidden/>
                <w:sz w:val="24"/>
                <w:szCs w:val="24"/>
              </w:rPr>
              <w:tab/>
            </w:r>
            <w:r w:rsidR="007F64EB" w:rsidRPr="004B6E3C">
              <w:rPr>
                <w:webHidden/>
                <w:sz w:val="24"/>
                <w:szCs w:val="24"/>
              </w:rPr>
              <w:fldChar w:fldCharType="begin"/>
            </w:r>
            <w:r w:rsidR="007F64EB" w:rsidRPr="004B6E3C">
              <w:rPr>
                <w:webHidden/>
                <w:sz w:val="24"/>
                <w:szCs w:val="24"/>
              </w:rPr>
              <w:instrText xml:space="preserve"> PAGEREF _Toc186452331 \h </w:instrText>
            </w:r>
            <w:r w:rsidR="007F64EB" w:rsidRPr="004B6E3C">
              <w:rPr>
                <w:webHidden/>
                <w:sz w:val="24"/>
                <w:szCs w:val="24"/>
              </w:rPr>
            </w:r>
            <w:r w:rsidR="007F64EB" w:rsidRPr="004B6E3C">
              <w:rPr>
                <w:webHidden/>
                <w:sz w:val="24"/>
                <w:szCs w:val="24"/>
              </w:rPr>
              <w:fldChar w:fldCharType="separate"/>
            </w:r>
            <w:r w:rsidR="00E43AAC">
              <w:rPr>
                <w:webHidden/>
                <w:sz w:val="24"/>
                <w:szCs w:val="24"/>
              </w:rPr>
              <w:t>92</w:t>
            </w:r>
            <w:r w:rsidR="007F64EB" w:rsidRPr="004B6E3C">
              <w:rPr>
                <w:webHidden/>
                <w:sz w:val="24"/>
                <w:szCs w:val="24"/>
              </w:rPr>
              <w:fldChar w:fldCharType="end"/>
            </w:r>
          </w:hyperlink>
        </w:p>
        <w:p w14:paraId="5A085C66" w14:textId="700D1C95" w:rsidR="00AF140C" w:rsidRDefault="00AF140C" w:rsidP="007F64EB">
          <w:pPr>
            <w:jc w:val="both"/>
          </w:pPr>
          <w:r w:rsidRPr="00AF140C">
            <w:rPr>
              <w:b/>
              <w:bCs/>
              <w:noProof/>
              <w:sz w:val="24"/>
              <w:szCs w:val="24"/>
            </w:rPr>
            <w:fldChar w:fldCharType="end"/>
          </w:r>
        </w:p>
      </w:sdtContent>
    </w:sdt>
    <w:p w14:paraId="156C3CFE" w14:textId="77777777" w:rsidR="00AF6D1A" w:rsidRPr="007015FD" w:rsidRDefault="00AF6D1A" w:rsidP="007F64EB">
      <w:pPr>
        <w:jc w:val="both"/>
        <w:rPr>
          <w:b/>
          <w:sz w:val="24"/>
          <w:szCs w:val="24"/>
        </w:rPr>
      </w:pPr>
    </w:p>
    <w:p w14:paraId="0E797C0F" w14:textId="77777777" w:rsidR="00AE660E" w:rsidRPr="007015FD" w:rsidRDefault="00AE660E" w:rsidP="00FA7CF5">
      <w:pPr>
        <w:rPr>
          <w:b/>
          <w:sz w:val="24"/>
          <w:szCs w:val="24"/>
        </w:rPr>
      </w:pPr>
    </w:p>
    <w:p w14:paraId="38000CB6" w14:textId="77777777" w:rsidR="00AE660E" w:rsidRPr="007015FD" w:rsidRDefault="00AE660E" w:rsidP="00FA7CF5">
      <w:pPr>
        <w:rPr>
          <w:b/>
          <w:sz w:val="24"/>
          <w:szCs w:val="24"/>
        </w:rPr>
      </w:pPr>
    </w:p>
    <w:p w14:paraId="26AD930C" w14:textId="77777777" w:rsidR="00AE660E" w:rsidRPr="007015FD" w:rsidRDefault="00AE660E" w:rsidP="00FA7CF5">
      <w:pPr>
        <w:rPr>
          <w:b/>
          <w:sz w:val="24"/>
          <w:szCs w:val="24"/>
        </w:rPr>
      </w:pPr>
    </w:p>
    <w:p w14:paraId="5C532CDB" w14:textId="77777777" w:rsidR="00AE660E" w:rsidRPr="007015FD" w:rsidRDefault="00AE660E" w:rsidP="00FA7CF5">
      <w:pPr>
        <w:rPr>
          <w:b/>
          <w:sz w:val="24"/>
          <w:szCs w:val="24"/>
        </w:rPr>
      </w:pPr>
    </w:p>
    <w:p w14:paraId="2E837A0C" w14:textId="77777777" w:rsidR="00AE660E" w:rsidRPr="007015FD" w:rsidRDefault="00AE660E" w:rsidP="00FA7CF5">
      <w:pPr>
        <w:rPr>
          <w:b/>
          <w:sz w:val="24"/>
          <w:szCs w:val="24"/>
        </w:rPr>
      </w:pPr>
    </w:p>
    <w:p w14:paraId="25936946" w14:textId="073911C6" w:rsidR="00AE660E" w:rsidRDefault="00AE660E" w:rsidP="00FA7CF5">
      <w:pPr>
        <w:rPr>
          <w:b/>
          <w:sz w:val="24"/>
          <w:szCs w:val="24"/>
        </w:rPr>
      </w:pPr>
    </w:p>
    <w:p w14:paraId="336B9A1E" w14:textId="42044BC9" w:rsidR="000359B5" w:rsidRDefault="000359B5" w:rsidP="00FA7CF5">
      <w:pPr>
        <w:rPr>
          <w:b/>
          <w:sz w:val="24"/>
          <w:szCs w:val="24"/>
        </w:rPr>
      </w:pPr>
    </w:p>
    <w:p w14:paraId="31BE8A95" w14:textId="112A2C11" w:rsidR="0073314F" w:rsidRDefault="0073314F" w:rsidP="00AE660E">
      <w:pPr>
        <w:jc w:val="both"/>
        <w:rPr>
          <w:b/>
          <w:sz w:val="24"/>
          <w:szCs w:val="24"/>
        </w:rPr>
      </w:pPr>
    </w:p>
    <w:p w14:paraId="19E9544E" w14:textId="77777777" w:rsidR="004B6E3C" w:rsidRPr="007015FD" w:rsidRDefault="004B6E3C" w:rsidP="00AE660E">
      <w:pPr>
        <w:jc w:val="both"/>
        <w:rPr>
          <w:b/>
          <w:sz w:val="24"/>
          <w:szCs w:val="24"/>
        </w:rPr>
      </w:pPr>
    </w:p>
    <w:p w14:paraId="6135F4F1" w14:textId="4789FB14" w:rsidR="00CB5316" w:rsidRPr="00CB5316" w:rsidRDefault="003B09FE" w:rsidP="00CB5316">
      <w:pPr>
        <w:rPr>
          <w:b/>
          <w:sz w:val="24"/>
          <w:szCs w:val="24"/>
        </w:rPr>
      </w:pPr>
      <w:r w:rsidRPr="007015FD">
        <w:rPr>
          <w:b/>
          <w:sz w:val="24"/>
          <w:szCs w:val="24"/>
        </w:rPr>
        <w:lastRenderedPageBreak/>
        <w:t>DAFTAR TABEL</w:t>
      </w:r>
    </w:p>
    <w:p w14:paraId="7305402B" w14:textId="4F298C6C" w:rsidR="002F576B" w:rsidRPr="00033573" w:rsidRDefault="002F576B" w:rsidP="009A4FE6">
      <w:pPr>
        <w:pStyle w:val="TableofFigures"/>
        <w:tabs>
          <w:tab w:val="right" w:leader="dot" w:pos="7927"/>
        </w:tabs>
        <w:jc w:val="both"/>
        <w:rPr>
          <w:rFonts w:ascii="Times New Roman" w:eastAsiaTheme="minorEastAsia" w:hAnsi="Times New Roman" w:cs="Times New Roman"/>
          <w:i w:val="0"/>
          <w:iCs w:val="0"/>
          <w:smallCaps/>
          <w:noProof/>
          <w:kern w:val="2"/>
          <w:sz w:val="24"/>
          <w:szCs w:val="24"/>
          <w:lang w:val="en-ID" w:eastAsia="en-ID"/>
          <w14:ligatures w14:val="standardContextual"/>
        </w:rPr>
      </w:pPr>
      <w:r w:rsidRPr="00033573">
        <w:rPr>
          <w:rFonts w:ascii="Times New Roman" w:hAnsi="Times New Roman" w:cs="Times New Roman"/>
          <w:b/>
          <w:i w:val="0"/>
          <w:iCs w:val="0"/>
          <w:sz w:val="24"/>
          <w:szCs w:val="24"/>
        </w:rPr>
        <w:fldChar w:fldCharType="begin"/>
      </w:r>
      <w:r w:rsidRPr="00033573">
        <w:rPr>
          <w:rFonts w:ascii="Times New Roman" w:hAnsi="Times New Roman" w:cs="Times New Roman"/>
          <w:b/>
          <w:i w:val="0"/>
          <w:iCs w:val="0"/>
          <w:sz w:val="24"/>
          <w:szCs w:val="24"/>
        </w:rPr>
        <w:instrText xml:space="preserve"> TOC \h \z \c "Tabel 3." </w:instrText>
      </w:r>
      <w:r w:rsidRPr="00033573">
        <w:rPr>
          <w:rFonts w:ascii="Times New Roman" w:hAnsi="Times New Roman" w:cs="Times New Roman"/>
          <w:b/>
          <w:i w:val="0"/>
          <w:iCs w:val="0"/>
          <w:sz w:val="24"/>
          <w:szCs w:val="24"/>
        </w:rPr>
        <w:fldChar w:fldCharType="separate"/>
      </w:r>
      <w:hyperlink w:anchor="_Toc185456087" w:history="1">
        <w:r w:rsidRPr="00033573">
          <w:rPr>
            <w:rStyle w:val="Hyperlink"/>
            <w:rFonts w:ascii="Times New Roman" w:hAnsi="Times New Roman" w:cs="Times New Roman"/>
            <w:i w:val="0"/>
            <w:iCs w:val="0"/>
            <w:noProof/>
            <w:sz w:val="24"/>
            <w:szCs w:val="24"/>
          </w:rPr>
          <w:t>Tabel 3. 1 Tanggapan Responden dalam Skala Likert</w:t>
        </w:r>
        <w:r w:rsidRPr="00033573">
          <w:rPr>
            <w:rFonts w:ascii="Times New Roman" w:hAnsi="Times New Roman" w:cs="Times New Roman"/>
            <w:i w:val="0"/>
            <w:iCs w:val="0"/>
            <w:noProof/>
            <w:webHidden/>
            <w:sz w:val="24"/>
            <w:szCs w:val="24"/>
          </w:rPr>
          <w:tab/>
        </w:r>
        <w:r w:rsidRPr="00033573">
          <w:rPr>
            <w:rFonts w:ascii="Times New Roman" w:hAnsi="Times New Roman" w:cs="Times New Roman"/>
            <w:i w:val="0"/>
            <w:iCs w:val="0"/>
            <w:noProof/>
            <w:webHidden/>
            <w:sz w:val="24"/>
            <w:szCs w:val="24"/>
          </w:rPr>
          <w:fldChar w:fldCharType="begin"/>
        </w:r>
        <w:r w:rsidRPr="00033573">
          <w:rPr>
            <w:rFonts w:ascii="Times New Roman" w:hAnsi="Times New Roman" w:cs="Times New Roman"/>
            <w:i w:val="0"/>
            <w:iCs w:val="0"/>
            <w:noProof/>
            <w:webHidden/>
            <w:sz w:val="24"/>
            <w:szCs w:val="24"/>
          </w:rPr>
          <w:instrText xml:space="preserve"> PAGEREF _Toc185456087 \h </w:instrText>
        </w:r>
        <w:r w:rsidRPr="00033573">
          <w:rPr>
            <w:rFonts w:ascii="Times New Roman" w:hAnsi="Times New Roman" w:cs="Times New Roman"/>
            <w:i w:val="0"/>
            <w:iCs w:val="0"/>
            <w:noProof/>
            <w:webHidden/>
            <w:sz w:val="24"/>
            <w:szCs w:val="24"/>
          </w:rPr>
        </w:r>
        <w:r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60</w:t>
        </w:r>
        <w:r w:rsidRPr="00033573">
          <w:rPr>
            <w:rFonts w:ascii="Times New Roman" w:hAnsi="Times New Roman" w:cs="Times New Roman"/>
            <w:i w:val="0"/>
            <w:iCs w:val="0"/>
            <w:noProof/>
            <w:webHidden/>
            <w:sz w:val="24"/>
            <w:szCs w:val="24"/>
          </w:rPr>
          <w:fldChar w:fldCharType="end"/>
        </w:r>
      </w:hyperlink>
    </w:p>
    <w:p w14:paraId="179A4616" w14:textId="0CF54FAE" w:rsidR="002F576B" w:rsidRPr="00033573" w:rsidRDefault="009D36DF" w:rsidP="009A4FE6">
      <w:pPr>
        <w:pStyle w:val="TableofFigures"/>
        <w:tabs>
          <w:tab w:val="right" w:leader="dot" w:pos="7927"/>
        </w:tabs>
        <w:jc w:val="both"/>
        <w:rPr>
          <w:rFonts w:ascii="Times New Roman" w:hAnsi="Times New Roman" w:cs="Times New Roman"/>
          <w:b/>
          <w:i w:val="0"/>
          <w:iCs w:val="0"/>
          <w:sz w:val="24"/>
          <w:szCs w:val="24"/>
        </w:rPr>
      </w:pPr>
      <w:hyperlink w:anchor="_Toc185456088" w:history="1">
        <w:r w:rsidR="002F576B" w:rsidRPr="00033573">
          <w:rPr>
            <w:rStyle w:val="Hyperlink"/>
            <w:rFonts w:ascii="Times New Roman" w:hAnsi="Times New Roman" w:cs="Times New Roman"/>
            <w:i w:val="0"/>
            <w:iCs w:val="0"/>
            <w:noProof/>
            <w:sz w:val="24"/>
            <w:szCs w:val="24"/>
          </w:rPr>
          <w:t>Tabel 3. 2 Definisi brand ambassador, promosi penjualan, kesadaran halal, dan keputusan pembelian.</w:t>
        </w:r>
        <w:r w:rsidR="002F576B" w:rsidRPr="00033573">
          <w:rPr>
            <w:rFonts w:ascii="Times New Roman" w:hAnsi="Times New Roman" w:cs="Times New Roman"/>
            <w:i w:val="0"/>
            <w:iCs w:val="0"/>
            <w:noProof/>
            <w:webHidden/>
            <w:sz w:val="24"/>
            <w:szCs w:val="24"/>
          </w:rPr>
          <w:tab/>
        </w:r>
        <w:r w:rsidR="002F576B" w:rsidRPr="00033573">
          <w:rPr>
            <w:rFonts w:ascii="Times New Roman" w:hAnsi="Times New Roman" w:cs="Times New Roman"/>
            <w:i w:val="0"/>
            <w:iCs w:val="0"/>
            <w:noProof/>
            <w:webHidden/>
            <w:sz w:val="24"/>
            <w:szCs w:val="24"/>
          </w:rPr>
          <w:fldChar w:fldCharType="begin"/>
        </w:r>
        <w:r w:rsidR="002F576B" w:rsidRPr="00033573">
          <w:rPr>
            <w:rFonts w:ascii="Times New Roman" w:hAnsi="Times New Roman" w:cs="Times New Roman"/>
            <w:i w:val="0"/>
            <w:iCs w:val="0"/>
            <w:noProof/>
            <w:webHidden/>
            <w:sz w:val="24"/>
            <w:szCs w:val="24"/>
          </w:rPr>
          <w:instrText xml:space="preserve"> PAGEREF _Toc185456088 \h </w:instrText>
        </w:r>
        <w:r w:rsidR="002F576B" w:rsidRPr="00033573">
          <w:rPr>
            <w:rFonts w:ascii="Times New Roman" w:hAnsi="Times New Roman" w:cs="Times New Roman"/>
            <w:i w:val="0"/>
            <w:iCs w:val="0"/>
            <w:noProof/>
            <w:webHidden/>
            <w:sz w:val="24"/>
            <w:szCs w:val="24"/>
          </w:rPr>
        </w:r>
        <w:r w:rsidR="002F576B"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60</w:t>
        </w:r>
        <w:r w:rsidR="002F576B" w:rsidRPr="00033573">
          <w:rPr>
            <w:rFonts w:ascii="Times New Roman" w:hAnsi="Times New Roman" w:cs="Times New Roman"/>
            <w:i w:val="0"/>
            <w:iCs w:val="0"/>
            <w:noProof/>
            <w:webHidden/>
            <w:sz w:val="24"/>
            <w:szCs w:val="24"/>
          </w:rPr>
          <w:fldChar w:fldCharType="end"/>
        </w:r>
      </w:hyperlink>
      <w:r w:rsidR="002F576B" w:rsidRPr="00033573">
        <w:rPr>
          <w:rFonts w:ascii="Times New Roman" w:hAnsi="Times New Roman" w:cs="Times New Roman"/>
          <w:b/>
          <w:i w:val="0"/>
          <w:iCs w:val="0"/>
          <w:sz w:val="24"/>
          <w:szCs w:val="24"/>
        </w:rPr>
        <w:fldChar w:fldCharType="end"/>
      </w:r>
    </w:p>
    <w:p w14:paraId="0DBFA812" w14:textId="732A5F9F" w:rsidR="002F576B" w:rsidRPr="00033573" w:rsidRDefault="002F576B" w:rsidP="009A4FE6">
      <w:pPr>
        <w:pStyle w:val="TableofFigures"/>
        <w:tabs>
          <w:tab w:val="right" w:leader="dot" w:pos="7927"/>
        </w:tabs>
        <w:jc w:val="both"/>
        <w:rPr>
          <w:rFonts w:ascii="Times New Roman" w:eastAsiaTheme="minorEastAsia" w:hAnsi="Times New Roman" w:cs="Times New Roman"/>
          <w:i w:val="0"/>
          <w:iCs w:val="0"/>
          <w:smallCaps/>
          <w:noProof/>
          <w:kern w:val="2"/>
          <w:sz w:val="24"/>
          <w:szCs w:val="24"/>
          <w:lang w:val="en-ID" w:eastAsia="en-ID"/>
          <w14:ligatures w14:val="standardContextual"/>
        </w:rPr>
      </w:pPr>
      <w:r w:rsidRPr="00033573">
        <w:rPr>
          <w:rFonts w:ascii="Times New Roman" w:hAnsi="Times New Roman" w:cs="Times New Roman"/>
          <w:b/>
          <w:i w:val="0"/>
          <w:iCs w:val="0"/>
          <w:sz w:val="24"/>
          <w:szCs w:val="24"/>
        </w:rPr>
        <w:fldChar w:fldCharType="begin"/>
      </w:r>
      <w:r w:rsidRPr="00033573">
        <w:rPr>
          <w:rFonts w:ascii="Times New Roman" w:hAnsi="Times New Roman" w:cs="Times New Roman"/>
          <w:b/>
          <w:i w:val="0"/>
          <w:iCs w:val="0"/>
          <w:sz w:val="24"/>
          <w:szCs w:val="24"/>
        </w:rPr>
        <w:instrText xml:space="preserve"> TOC \h \z \c "Tabel 4." </w:instrText>
      </w:r>
      <w:r w:rsidRPr="00033573">
        <w:rPr>
          <w:rFonts w:ascii="Times New Roman" w:hAnsi="Times New Roman" w:cs="Times New Roman"/>
          <w:b/>
          <w:i w:val="0"/>
          <w:iCs w:val="0"/>
          <w:sz w:val="24"/>
          <w:szCs w:val="24"/>
        </w:rPr>
        <w:fldChar w:fldCharType="separate"/>
      </w:r>
      <w:hyperlink w:anchor="_Toc185456063" w:history="1">
        <w:r w:rsidRPr="00033573">
          <w:rPr>
            <w:rStyle w:val="Hyperlink"/>
            <w:rFonts w:ascii="Times New Roman" w:hAnsi="Times New Roman" w:cs="Times New Roman"/>
            <w:i w:val="0"/>
            <w:iCs w:val="0"/>
            <w:noProof/>
            <w:sz w:val="24"/>
            <w:szCs w:val="24"/>
          </w:rPr>
          <w:t>Tabel 4. 1 Jenis Kelamin Responden</w:t>
        </w:r>
        <w:r w:rsidRPr="00033573">
          <w:rPr>
            <w:rFonts w:ascii="Times New Roman" w:hAnsi="Times New Roman" w:cs="Times New Roman"/>
            <w:i w:val="0"/>
            <w:iCs w:val="0"/>
            <w:noProof/>
            <w:webHidden/>
            <w:sz w:val="24"/>
            <w:szCs w:val="24"/>
          </w:rPr>
          <w:tab/>
        </w:r>
        <w:r w:rsidRPr="00033573">
          <w:rPr>
            <w:rFonts w:ascii="Times New Roman" w:hAnsi="Times New Roman" w:cs="Times New Roman"/>
            <w:i w:val="0"/>
            <w:iCs w:val="0"/>
            <w:noProof/>
            <w:webHidden/>
            <w:sz w:val="24"/>
            <w:szCs w:val="24"/>
          </w:rPr>
          <w:fldChar w:fldCharType="begin"/>
        </w:r>
        <w:r w:rsidRPr="00033573">
          <w:rPr>
            <w:rFonts w:ascii="Times New Roman" w:hAnsi="Times New Roman" w:cs="Times New Roman"/>
            <w:i w:val="0"/>
            <w:iCs w:val="0"/>
            <w:noProof/>
            <w:webHidden/>
            <w:sz w:val="24"/>
            <w:szCs w:val="24"/>
          </w:rPr>
          <w:instrText xml:space="preserve"> PAGEREF _Toc185456063 \h </w:instrText>
        </w:r>
        <w:r w:rsidRPr="00033573">
          <w:rPr>
            <w:rFonts w:ascii="Times New Roman" w:hAnsi="Times New Roman" w:cs="Times New Roman"/>
            <w:i w:val="0"/>
            <w:iCs w:val="0"/>
            <w:noProof/>
            <w:webHidden/>
            <w:sz w:val="24"/>
            <w:szCs w:val="24"/>
          </w:rPr>
        </w:r>
        <w:r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71</w:t>
        </w:r>
        <w:r w:rsidRPr="00033573">
          <w:rPr>
            <w:rFonts w:ascii="Times New Roman" w:hAnsi="Times New Roman" w:cs="Times New Roman"/>
            <w:i w:val="0"/>
            <w:iCs w:val="0"/>
            <w:noProof/>
            <w:webHidden/>
            <w:sz w:val="24"/>
            <w:szCs w:val="24"/>
          </w:rPr>
          <w:fldChar w:fldCharType="end"/>
        </w:r>
      </w:hyperlink>
    </w:p>
    <w:p w14:paraId="0C9F6507" w14:textId="05600711" w:rsidR="002F576B" w:rsidRPr="00033573" w:rsidRDefault="009D36DF" w:rsidP="009A4FE6">
      <w:pPr>
        <w:pStyle w:val="TableofFigures"/>
        <w:tabs>
          <w:tab w:val="right" w:leader="dot" w:pos="7927"/>
        </w:tabs>
        <w:jc w:val="both"/>
        <w:rPr>
          <w:rFonts w:ascii="Times New Roman" w:eastAsiaTheme="minorEastAsia" w:hAnsi="Times New Roman" w:cs="Times New Roman"/>
          <w:i w:val="0"/>
          <w:iCs w:val="0"/>
          <w:smallCaps/>
          <w:noProof/>
          <w:kern w:val="2"/>
          <w:sz w:val="24"/>
          <w:szCs w:val="24"/>
          <w:lang w:val="en-ID" w:eastAsia="en-ID"/>
          <w14:ligatures w14:val="standardContextual"/>
        </w:rPr>
      </w:pPr>
      <w:hyperlink w:anchor="_Toc185456064" w:history="1">
        <w:r w:rsidR="002F576B" w:rsidRPr="00033573">
          <w:rPr>
            <w:rStyle w:val="Hyperlink"/>
            <w:rFonts w:ascii="Times New Roman" w:hAnsi="Times New Roman" w:cs="Times New Roman"/>
            <w:i w:val="0"/>
            <w:iCs w:val="0"/>
            <w:noProof/>
            <w:sz w:val="24"/>
            <w:szCs w:val="24"/>
          </w:rPr>
          <w:t>Tabel 4. 2  Usia Responden</w:t>
        </w:r>
        <w:r w:rsidR="002F576B" w:rsidRPr="00033573">
          <w:rPr>
            <w:rFonts w:ascii="Times New Roman" w:hAnsi="Times New Roman" w:cs="Times New Roman"/>
            <w:i w:val="0"/>
            <w:iCs w:val="0"/>
            <w:noProof/>
            <w:webHidden/>
            <w:sz w:val="24"/>
            <w:szCs w:val="24"/>
          </w:rPr>
          <w:tab/>
        </w:r>
        <w:r w:rsidR="002F576B" w:rsidRPr="00033573">
          <w:rPr>
            <w:rFonts w:ascii="Times New Roman" w:hAnsi="Times New Roman" w:cs="Times New Roman"/>
            <w:i w:val="0"/>
            <w:iCs w:val="0"/>
            <w:noProof/>
            <w:webHidden/>
            <w:sz w:val="24"/>
            <w:szCs w:val="24"/>
          </w:rPr>
          <w:fldChar w:fldCharType="begin"/>
        </w:r>
        <w:r w:rsidR="002F576B" w:rsidRPr="00033573">
          <w:rPr>
            <w:rFonts w:ascii="Times New Roman" w:hAnsi="Times New Roman" w:cs="Times New Roman"/>
            <w:i w:val="0"/>
            <w:iCs w:val="0"/>
            <w:noProof/>
            <w:webHidden/>
            <w:sz w:val="24"/>
            <w:szCs w:val="24"/>
          </w:rPr>
          <w:instrText xml:space="preserve"> PAGEREF _Toc185456064 \h </w:instrText>
        </w:r>
        <w:r w:rsidR="002F576B" w:rsidRPr="00033573">
          <w:rPr>
            <w:rFonts w:ascii="Times New Roman" w:hAnsi="Times New Roman" w:cs="Times New Roman"/>
            <w:i w:val="0"/>
            <w:iCs w:val="0"/>
            <w:noProof/>
            <w:webHidden/>
            <w:sz w:val="24"/>
            <w:szCs w:val="24"/>
          </w:rPr>
        </w:r>
        <w:r w:rsidR="002F576B"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72</w:t>
        </w:r>
        <w:r w:rsidR="002F576B" w:rsidRPr="00033573">
          <w:rPr>
            <w:rFonts w:ascii="Times New Roman" w:hAnsi="Times New Roman" w:cs="Times New Roman"/>
            <w:i w:val="0"/>
            <w:iCs w:val="0"/>
            <w:noProof/>
            <w:webHidden/>
            <w:sz w:val="24"/>
            <w:szCs w:val="24"/>
          </w:rPr>
          <w:fldChar w:fldCharType="end"/>
        </w:r>
      </w:hyperlink>
    </w:p>
    <w:p w14:paraId="59F370A5" w14:textId="08C863C9" w:rsidR="002F576B" w:rsidRPr="00033573" w:rsidRDefault="009D36DF" w:rsidP="009A4FE6">
      <w:pPr>
        <w:pStyle w:val="TableofFigures"/>
        <w:tabs>
          <w:tab w:val="right" w:leader="dot" w:pos="7927"/>
        </w:tabs>
        <w:jc w:val="both"/>
        <w:rPr>
          <w:rFonts w:ascii="Times New Roman" w:eastAsiaTheme="minorEastAsia" w:hAnsi="Times New Roman" w:cs="Times New Roman"/>
          <w:i w:val="0"/>
          <w:iCs w:val="0"/>
          <w:smallCaps/>
          <w:noProof/>
          <w:kern w:val="2"/>
          <w:sz w:val="24"/>
          <w:szCs w:val="24"/>
          <w:lang w:val="en-ID" w:eastAsia="en-ID"/>
          <w14:ligatures w14:val="standardContextual"/>
        </w:rPr>
      </w:pPr>
      <w:hyperlink w:anchor="_Toc185456065" w:history="1">
        <w:r w:rsidR="002F576B" w:rsidRPr="00033573">
          <w:rPr>
            <w:rStyle w:val="Hyperlink"/>
            <w:rFonts w:ascii="Times New Roman" w:hAnsi="Times New Roman" w:cs="Times New Roman"/>
            <w:i w:val="0"/>
            <w:iCs w:val="0"/>
            <w:noProof/>
            <w:sz w:val="24"/>
            <w:szCs w:val="24"/>
          </w:rPr>
          <w:t>Tabel 4. 3 Pekerjaan Responden</w:t>
        </w:r>
        <w:r w:rsidR="002F576B" w:rsidRPr="00033573">
          <w:rPr>
            <w:rFonts w:ascii="Times New Roman" w:hAnsi="Times New Roman" w:cs="Times New Roman"/>
            <w:i w:val="0"/>
            <w:iCs w:val="0"/>
            <w:noProof/>
            <w:webHidden/>
            <w:sz w:val="24"/>
            <w:szCs w:val="24"/>
          </w:rPr>
          <w:tab/>
        </w:r>
        <w:r w:rsidR="002F576B" w:rsidRPr="00033573">
          <w:rPr>
            <w:rFonts w:ascii="Times New Roman" w:hAnsi="Times New Roman" w:cs="Times New Roman"/>
            <w:i w:val="0"/>
            <w:iCs w:val="0"/>
            <w:noProof/>
            <w:webHidden/>
            <w:sz w:val="24"/>
            <w:szCs w:val="24"/>
          </w:rPr>
          <w:fldChar w:fldCharType="begin"/>
        </w:r>
        <w:r w:rsidR="002F576B" w:rsidRPr="00033573">
          <w:rPr>
            <w:rFonts w:ascii="Times New Roman" w:hAnsi="Times New Roman" w:cs="Times New Roman"/>
            <w:i w:val="0"/>
            <w:iCs w:val="0"/>
            <w:noProof/>
            <w:webHidden/>
            <w:sz w:val="24"/>
            <w:szCs w:val="24"/>
          </w:rPr>
          <w:instrText xml:space="preserve"> PAGEREF _Toc185456065 \h </w:instrText>
        </w:r>
        <w:r w:rsidR="002F576B" w:rsidRPr="00033573">
          <w:rPr>
            <w:rFonts w:ascii="Times New Roman" w:hAnsi="Times New Roman" w:cs="Times New Roman"/>
            <w:i w:val="0"/>
            <w:iCs w:val="0"/>
            <w:noProof/>
            <w:webHidden/>
            <w:sz w:val="24"/>
            <w:szCs w:val="24"/>
          </w:rPr>
        </w:r>
        <w:r w:rsidR="002F576B"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72</w:t>
        </w:r>
        <w:r w:rsidR="002F576B" w:rsidRPr="00033573">
          <w:rPr>
            <w:rFonts w:ascii="Times New Roman" w:hAnsi="Times New Roman" w:cs="Times New Roman"/>
            <w:i w:val="0"/>
            <w:iCs w:val="0"/>
            <w:noProof/>
            <w:webHidden/>
            <w:sz w:val="24"/>
            <w:szCs w:val="24"/>
          </w:rPr>
          <w:fldChar w:fldCharType="end"/>
        </w:r>
      </w:hyperlink>
    </w:p>
    <w:p w14:paraId="6B353F22" w14:textId="074CCA10" w:rsidR="002F576B" w:rsidRPr="00033573" w:rsidRDefault="009D36DF" w:rsidP="009A4FE6">
      <w:pPr>
        <w:pStyle w:val="TableofFigures"/>
        <w:tabs>
          <w:tab w:val="right" w:leader="dot" w:pos="7927"/>
        </w:tabs>
        <w:jc w:val="both"/>
        <w:rPr>
          <w:rFonts w:ascii="Times New Roman" w:eastAsiaTheme="minorEastAsia" w:hAnsi="Times New Roman" w:cs="Times New Roman"/>
          <w:i w:val="0"/>
          <w:iCs w:val="0"/>
          <w:smallCaps/>
          <w:noProof/>
          <w:kern w:val="2"/>
          <w:sz w:val="24"/>
          <w:szCs w:val="24"/>
          <w:lang w:val="en-ID" w:eastAsia="en-ID"/>
          <w14:ligatures w14:val="standardContextual"/>
        </w:rPr>
      </w:pPr>
      <w:hyperlink w:anchor="_Toc185456066" w:history="1">
        <w:r w:rsidR="002F576B" w:rsidRPr="00033573">
          <w:rPr>
            <w:rStyle w:val="Hyperlink"/>
            <w:rFonts w:ascii="Times New Roman" w:hAnsi="Times New Roman" w:cs="Times New Roman"/>
            <w:i w:val="0"/>
            <w:iCs w:val="0"/>
            <w:noProof/>
            <w:sz w:val="24"/>
            <w:szCs w:val="24"/>
          </w:rPr>
          <w:t>Tabel 4. 4 Pendapatan Responden</w:t>
        </w:r>
        <w:r w:rsidR="002F576B" w:rsidRPr="00033573">
          <w:rPr>
            <w:rFonts w:ascii="Times New Roman" w:hAnsi="Times New Roman" w:cs="Times New Roman"/>
            <w:i w:val="0"/>
            <w:iCs w:val="0"/>
            <w:noProof/>
            <w:webHidden/>
            <w:sz w:val="24"/>
            <w:szCs w:val="24"/>
          </w:rPr>
          <w:tab/>
        </w:r>
        <w:r w:rsidR="002F576B" w:rsidRPr="00033573">
          <w:rPr>
            <w:rFonts w:ascii="Times New Roman" w:hAnsi="Times New Roman" w:cs="Times New Roman"/>
            <w:i w:val="0"/>
            <w:iCs w:val="0"/>
            <w:noProof/>
            <w:webHidden/>
            <w:sz w:val="24"/>
            <w:szCs w:val="24"/>
          </w:rPr>
          <w:fldChar w:fldCharType="begin"/>
        </w:r>
        <w:r w:rsidR="002F576B" w:rsidRPr="00033573">
          <w:rPr>
            <w:rFonts w:ascii="Times New Roman" w:hAnsi="Times New Roman" w:cs="Times New Roman"/>
            <w:i w:val="0"/>
            <w:iCs w:val="0"/>
            <w:noProof/>
            <w:webHidden/>
            <w:sz w:val="24"/>
            <w:szCs w:val="24"/>
          </w:rPr>
          <w:instrText xml:space="preserve"> PAGEREF _Toc185456066 \h </w:instrText>
        </w:r>
        <w:r w:rsidR="002F576B" w:rsidRPr="00033573">
          <w:rPr>
            <w:rFonts w:ascii="Times New Roman" w:hAnsi="Times New Roman" w:cs="Times New Roman"/>
            <w:i w:val="0"/>
            <w:iCs w:val="0"/>
            <w:noProof/>
            <w:webHidden/>
            <w:sz w:val="24"/>
            <w:szCs w:val="24"/>
          </w:rPr>
        </w:r>
        <w:r w:rsidR="002F576B"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73</w:t>
        </w:r>
        <w:r w:rsidR="002F576B" w:rsidRPr="00033573">
          <w:rPr>
            <w:rFonts w:ascii="Times New Roman" w:hAnsi="Times New Roman" w:cs="Times New Roman"/>
            <w:i w:val="0"/>
            <w:iCs w:val="0"/>
            <w:noProof/>
            <w:webHidden/>
            <w:sz w:val="24"/>
            <w:szCs w:val="24"/>
          </w:rPr>
          <w:fldChar w:fldCharType="end"/>
        </w:r>
      </w:hyperlink>
    </w:p>
    <w:p w14:paraId="74C3E958" w14:textId="51A22170" w:rsidR="002F576B" w:rsidRPr="00033573" w:rsidRDefault="009D36DF" w:rsidP="009A4FE6">
      <w:pPr>
        <w:pStyle w:val="TableofFigures"/>
        <w:tabs>
          <w:tab w:val="right" w:leader="dot" w:pos="7927"/>
        </w:tabs>
        <w:jc w:val="both"/>
        <w:rPr>
          <w:rFonts w:ascii="Times New Roman" w:eastAsiaTheme="minorEastAsia" w:hAnsi="Times New Roman" w:cs="Times New Roman"/>
          <w:i w:val="0"/>
          <w:iCs w:val="0"/>
          <w:smallCaps/>
          <w:noProof/>
          <w:kern w:val="2"/>
          <w:sz w:val="24"/>
          <w:szCs w:val="24"/>
          <w:lang w:val="en-ID" w:eastAsia="en-ID"/>
          <w14:ligatures w14:val="standardContextual"/>
        </w:rPr>
      </w:pPr>
      <w:hyperlink w:anchor="_Toc185456067" w:history="1">
        <w:r w:rsidR="002F576B" w:rsidRPr="00033573">
          <w:rPr>
            <w:rStyle w:val="Hyperlink"/>
            <w:rFonts w:ascii="Times New Roman" w:hAnsi="Times New Roman" w:cs="Times New Roman"/>
            <w:i w:val="0"/>
            <w:iCs w:val="0"/>
            <w:noProof/>
            <w:sz w:val="24"/>
            <w:szCs w:val="24"/>
          </w:rPr>
          <w:t>Tabel 4. 5 Domisili Responden</w:t>
        </w:r>
        <w:r w:rsidR="002F576B" w:rsidRPr="00033573">
          <w:rPr>
            <w:rFonts w:ascii="Times New Roman" w:hAnsi="Times New Roman" w:cs="Times New Roman"/>
            <w:i w:val="0"/>
            <w:iCs w:val="0"/>
            <w:noProof/>
            <w:webHidden/>
            <w:sz w:val="24"/>
            <w:szCs w:val="24"/>
          </w:rPr>
          <w:tab/>
        </w:r>
        <w:r w:rsidR="002F576B" w:rsidRPr="00033573">
          <w:rPr>
            <w:rFonts w:ascii="Times New Roman" w:hAnsi="Times New Roman" w:cs="Times New Roman"/>
            <w:i w:val="0"/>
            <w:iCs w:val="0"/>
            <w:noProof/>
            <w:webHidden/>
            <w:sz w:val="24"/>
            <w:szCs w:val="24"/>
          </w:rPr>
          <w:fldChar w:fldCharType="begin"/>
        </w:r>
        <w:r w:rsidR="002F576B" w:rsidRPr="00033573">
          <w:rPr>
            <w:rFonts w:ascii="Times New Roman" w:hAnsi="Times New Roman" w:cs="Times New Roman"/>
            <w:i w:val="0"/>
            <w:iCs w:val="0"/>
            <w:noProof/>
            <w:webHidden/>
            <w:sz w:val="24"/>
            <w:szCs w:val="24"/>
          </w:rPr>
          <w:instrText xml:space="preserve"> PAGEREF _Toc185456067 \h </w:instrText>
        </w:r>
        <w:r w:rsidR="002F576B" w:rsidRPr="00033573">
          <w:rPr>
            <w:rFonts w:ascii="Times New Roman" w:hAnsi="Times New Roman" w:cs="Times New Roman"/>
            <w:i w:val="0"/>
            <w:iCs w:val="0"/>
            <w:noProof/>
            <w:webHidden/>
            <w:sz w:val="24"/>
            <w:szCs w:val="24"/>
          </w:rPr>
        </w:r>
        <w:r w:rsidR="002F576B"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74</w:t>
        </w:r>
        <w:r w:rsidR="002F576B" w:rsidRPr="00033573">
          <w:rPr>
            <w:rFonts w:ascii="Times New Roman" w:hAnsi="Times New Roman" w:cs="Times New Roman"/>
            <w:i w:val="0"/>
            <w:iCs w:val="0"/>
            <w:noProof/>
            <w:webHidden/>
            <w:sz w:val="24"/>
            <w:szCs w:val="24"/>
          </w:rPr>
          <w:fldChar w:fldCharType="end"/>
        </w:r>
      </w:hyperlink>
    </w:p>
    <w:p w14:paraId="1ADBC7B0" w14:textId="482906B8" w:rsidR="002F576B" w:rsidRPr="00033573" w:rsidRDefault="009D36DF" w:rsidP="009A4FE6">
      <w:pPr>
        <w:pStyle w:val="TableofFigures"/>
        <w:tabs>
          <w:tab w:val="right" w:leader="dot" w:pos="7927"/>
        </w:tabs>
        <w:jc w:val="both"/>
        <w:rPr>
          <w:rFonts w:ascii="Times New Roman" w:eastAsiaTheme="minorEastAsia" w:hAnsi="Times New Roman" w:cs="Times New Roman"/>
          <w:i w:val="0"/>
          <w:iCs w:val="0"/>
          <w:smallCaps/>
          <w:noProof/>
          <w:kern w:val="2"/>
          <w:sz w:val="24"/>
          <w:szCs w:val="24"/>
          <w:lang w:val="en-ID" w:eastAsia="en-ID"/>
          <w14:ligatures w14:val="standardContextual"/>
        </w:rPr>
      </w:pPr>
      <w:hyperlink w:anchor="_Toc185456068" w:history="1">
        <w:r w:rsidR="002F576B" w:rsidRPr="00033573">
          <w:rPr>
            <w:rStyle w:val="Hyperlink"/>
            <w:rFonts w:ascii="Times New Roman" w:hAnsi="Times New Roman" w:cs="Times New Roman"/>
            <w:i w:val="0"/>
            <w:iCs w:val="0"/>
            <w:noProof/>
            <w:sz w:val="24"/>
            <w:szCs w:val="24"/>
          </w:rPr>
          <w:t>Tabel 4. 6 Hasil Analisis Statistik Deskriptif</w:t>
        </w:r>
        <w:r w:rsidR="002F576B" w:rsidRPr="00033573">
          <w:rPr>
            <w:rFonts w:ascii="Times New Roman" w:hAnsi="Times New Roman" w:cs="Times New Roman"/>
            <w:i w:val="0"/>
            <w:iCs w:val="0"/>
            <w:noProof/>
            <w:webHidden/>
            <w:sz w:val="24"/>
            <w:szCs w:val="24"/>
          </w:rPr>
          <w:tab/>
        </w:r>
        <w:r w:rsidR="002F576B" w:rsidRPr="00033573">
          <w:rPr>
            <w:rFonts w:ascii="Times New Roman" w:hAnsi="Times New Roman" w:cs="Times New Roman"/>
            <w:i w:val="0"/>
            <w:iCs w:val="0"/>
            <w:noProof/>
            <w:webHidden/>
            <w:sz w:val="24"/>
            <w:szCs w:val="24"/>
          </w:rPr>
          <w:fldChar w:fldCharType="begin"/>
        </w:r>
        <w:r w:rsidR="002F576B" w:rsidRPr="00033573">
          <w:rPr>
            <w:rFonts w:ascii="Times New Roman" w:hAnsi="Times New Roman" w:cs="Times New Roman"/>
            <w:i w:val="0"/>
            <w:iCs w:val="0"/>
            <w:noProof/>
            <w:webHidden/>
            <w:sz w:val="24"/>
            <w:szCs w:val="24"/>
          </w:rPr>
          <w:instrText xml:space="preserve"> PAGEREF _Toc185456068 \h </w:instrText>
        </w:r>
        <w:r w:rsidR="002F576B" w:rsidRPr="00033573">
          <w:rPr>
            <w:rFonts w:ascii="Times New Roman" w:hAnsi="Times New Roman" w:cs="Times New Roman"/>
            <w:i w:val="0"/>
            <w:iCs w:val="0"/>
            <w:noProof/>
            <w:webHidden/>
            <w:sz w:val="24"/>
            <w:szCs w:val="24"/>
          </w:rPr>
        </w:r>
        <w:r w:rsidR="002F576B"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75</w:t>
        </w:r>
        <w:r w:rsidR="002F576B" w:rsidRPr="00033573">
          <w:rPr>
            <w:rFonts w:ascii="Times New Roman" w:hAnsi="Times New Roman" w:cs="Times New Roman"/>
            <w:i w:val="0"/>
            <w:iCs w:val="0"/>
            <w:noProof/>
            <w:webHidden/>
            <w:sz w:val="24"/>
            <w:szCs w:val="24"/>
          </w:rPr>
          <w:fldChar w:fldCharType="end"/>
        </w:r>
      </w:hyperlink>
    </w:p>
    <w:p w14:paraId="7C886202" w14:textId="64232183" w:rsidR="002F576B" w:rsidRPr="00033573" w:rsidRDefault="009D36DF" w:rsidP="009A4FE6">
      <w:pPr>
        <w:pStyle w:val="TableofFigures"/>
        <w:tabs>
          <w:tab w:val="right" w:leader="dot" w:pos="7927"/>
        </w:tabs>
        <w:jc w:val="both"/>
        <w:rPr>
          <w:rFonts w:ascii="Times New Roman" w:eastAsiaTheme="minorEastAsia" w:hAnsi="Times New Roman" w:cs="Times New Roman"/>
          <w:i w:val="0"/>
          <w:iCs w:val="0"/>
          <w:smallCaps/>
          <w:noProof/>
          <w:kern w:val="2"/>
          <w:sz w:val="24"/>
          <w:szCs w:val="24"/>
          <w:lang w:val="en-ID" w:eastAsia="en-ID"/>
          <w14:ligatures w14:val="standardContextual"/>
        </w:rPr>
      </w:pPr>
      <w:hyperlink w:anchor="_Toc185456069" w:history="1">
        <w:r w:rsidR="002F576B" w:rsidRPr="00033573">
          <w:rPr>
            <w:rStyle w:val="Hyperlink"/>
            <w:rFonts w:ascii="Times New Roman" w:hAnsi="Times New Roman" w:cs="Times New Roman"/>
            <w:i w:val="0"/>
            <w:iCs w:val="0"/>
            <w:noProof/>
            <w:sz w:val="24"/>
            <w:szCs w:val="24"/>
          </w:rPr>
          <w:t>Tabel 4. 7 Hasil Uji Validitas</w:t>
        </w:r>
        <w:r w:rsidR="002F576B" w:rsidRPr="00033573">
          <w:rPr>
            <w:rFonts w:ascii="Times New Roman" w:hAnsi="Times New Roman" w:cs="Times New Roman"/>
            <w:i w:val="0"/>
            <w:iCs w:val="0"/>
            <w:noProof/>
            <w:webHidden/>
            <w:sz w:val="24"/>
            <w:szCs w:val="24"/>
          </w:rPr>
          <w:tab/>
        </w:r>
        <w:r w:rsidR="002F576B" w:rsidRPr="00033573">
          <w:rPr>
            <w:rFonts w:ascii="Times New Roman" w:hAnsi="Times New Roman" w:cs="Times New Roman"/>
            <w:i w:val="0"/>
            <w:iCs w:val="0"/>
            <w:noProof/>
            <w:webHidden/>
            <w:sz w:val="24"/>
            <w:szCs w:val="24"/>
          </w:rPr>
          <w:fldChar w:fldCharType="begin"/>
        </w:r>
        <w:r w:rsidR="002F576B" w:rsidRPr="00033573">
          <w:rPr>
            <w:rFonts w:ascii="Times New Roman" w:hAnsi="Times New Roman" w:cs="Times New Roman"/>
            <w:i w:val="0"/>
            <w:iCs w:val="0"/>
            <w:noProof/>
            <w:webHidden/>
            <w:sz w:val="24"/>
            <w:szCs w:val="24"/>
          </w:rPr>
          <w:instrText xml:space="preserve"> PAGEREF _Toc185456069 \h </w:instrText>
        </w:r>
        <w:r w:rsidR="002F576B" w:rsidRPr="00033573">
          <w:rPr>
            <w:rFonts w:ascii="Times New Roman" w:hAnsi="Times New Roman" w:cs="Times New Roman"/>
            <w:i w:val="0"/>
            <w:iCs w:val="0"/>
            <w:noProof/>
            <w:webHidden/>
            <w:sz w:val="24"/>
            <w:szCs w:val="24"/>
          </w:rPr>
        </w:r>
        <w:r w:rsidR="002F576B"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77</w:t>
        </w:r>
        <w:r w:rsidR="002F576B" w:rsidRPr="00033573">
          <w:rPr>
            <w:rFonts w:ascii="Times New Roman" w:hAnsi="Times New Roman" w:cs="Times New Roman"/>
            <w:i w:val="0"/>
            <w:iCs w:val="0"/>
            <w:noProof/>
            <w:webHidden/>
            <w:sz w:val="24"/>
            <w:szCs w:val="24"/>
          </w:rPr>
          <w:fldChar w:fldCharType="end"/>
        </w:r>
      </w:hyperlink>
    </w:p>
    <w:p w14:paraId="1724D3FA" w14:textId="792EA253" w:rsidR="002F576B" w:rsidRPr="00033573" w:rsidRDefault="009D36DF" w:rsidP="009A4FE6">
      <w:pPr>
        <w:pStyle w:val="TableofFigures"/>
        <w:tabs>
          <w:tab w:val="right" w:leader="dot" w:pos="7927"/>
        </w:tabs>
        <w:jc w:val="both"/>
        <w:rPr>
          <w:rFonts w:ascii="Times New Roman" w:eastAsiaTheme="minorEastAsia" w:hAnsi="Times New Roman" w:cs="Times New Roman"/>
          <w:i w:val="0"/>
          <w:iCs w:val="0"/>
          <w:smallCaps/>
          <w:noProof/>
          <w:kern w:val="2"/>
          <w:sz w:val="24"/>
          <w:szCs w:val="24"/>
          <w:lang w:val="en-ID" w:eastAsia="en-ID"/>
          <w14:ligatures w14:val="standardContextual"/>
        </w:rPr>
      </w:pPr>
      <w:hyperlink w:anchor="_Toc185456070" w:history="1">
        <w:r w:rsidR="002F576B" w:rsidRPr="00033573">
          <w:rPr>
            <w:rStyle w:val="Hyperlink"/>
            <w:rFonts w:ascii="Times New Roman" w:hAnsi="Times New Roman" w:cs="Times New Roman"/>
            <w:i w:val="0"/>
            <w:iCs w:val="0"/>
            <w:noProof/>
            <w:sz w:val="24"/>
            <w:szCs w:val="24"/>
          </w:rPr>
          <w:t>Tabel 4. 8 Uji Reliabilitas</w:t>
        </w:r>
        <w:r w:rsidR="002F576B" w:rsidRPr="00033573">
          <w:rPr>
            <w:rFonts w:ascii="Times New Roman" w:hAnsi="Times New Roman" w:cs="Times New Roman"/>
            <w:i w:val="0"/>
            <w:iCs w:val="0"/>
            <w:noProof/>
            <w:webHidden/>
            <w:sz w:val="24"/>
            <w:szCs w:val="24"/>
          </w:rPr>
          <w:tab/>
        </w:r>
        <w:r w:rsidR="002F576B" w:rsidRPr="00033573">
          <w:rPr>
            <w:rFonts w:ascii="Times New Roman" w:hAnsi="Times New Roman" w:cs="Times New Roman"/>
            <w:i w:val="0"/>
            <w:iCs w:val="0"/>
            <w:noProof/>
            <w:webHidden/>
            <w:sz w:val="24"/>
            <w:szCs w:val="24"/>
          </w:rPr>
          <w:fldChar w:fldCharType="begin"/>
        </w:r>
        <w:r w:rsidR="002F576B" w:rsidRPr="00033573">
          <w:rPr>
            <w:rFonts w:ascii="Times New Roman" w:hAnsi="Times New Roman" w:cs="Times New Roman"/>
            <w:i w:val="0"/>
            <w:iCs w:val="0"/>
            <w:noProof/>
            <w:webHidden/>
            <w:sz w:val="24"/>
            <w:szCs w:val="24"/>
          </w:rPr>
          <w:instrText xml:space="preserve"> PAGEREF _Toc185456070 \h </w:instrText>
        </w:r>
        <w:r w:rsidR="002F576B" w:rsidRPr="00033573">
          <w:rPr>
            <w:rFonts w:ascii="Times New Roman" w:hAnsi="Times New Roman" w:cs="Times New Roman"/>
            <w:i w:val="0"/>
            <w:iCs w:val="0"/>
            <w:noProof/>
            <w:webHidden/>
            <w:sz w:val="24"/>
            <w:szCs w:val="24"/>
          </w:rPr>
        </w:r>
        <w:r w:rsidR="002F576B"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78</w:t>
        </w:r>
        <w:r w:rsidR="002F576B" w:rsidRPr="00033573">
          <w:rPr>
            <w:rFonts w:ascii="Times New Roman" w:hAnsi="Times New Roman" w:cs="Times New Roman"/>
            <w:i w:val="0"/>
            <w:iCs w:val="0"/>
            <w:noProof/>
            <w:webHidden/>
            <w:sz w:val="24"/>
            <w:szCs w:val="24"/>
          </w:rPr>
          <w:fldChar w:fldCharType="end"/>
        </w:r>
      </w:hyperlink>
    </w:p>
    <w:p w14:paraId="7AE4CB00" w14:textId="293E0D41" w:rsidR="002F576B" w:rsidRPr="00033573" w:rsidRDefault="009D36DF" w:rsidP="009A4FE6">
      <w:pPr>
        <w:pStyle w:val="TableofFigures"/>
        <w:tabs>
          <w:tab w:val="right" w:leader="dot" w:pos="7927"/>
        </w:tabs>
        <w:jc w:val="both"/>
        <w:rPr>
          <w:rFonts w:ascii="Times New Roman" w:eastAsiaTheme="minorEastAsia" w:hAnsi="Times New Roman" w:cs="Times New Roman"/>
          <w:i w:val="0"/>
          <w:iCs w:val="0"/>
          <w:smallCaps/>
          <w:noProof/>
          <w:kern w:val="2"/>
          <w:sz w:val="24"/>
          <w:szCs w:val="24"/>
          <w:lang w:val="en-ID" w:eastAsia="en-ID"/>
          <w14:ligatures w14:val="standardContextual"/>
        </w:rPr>
      </w:pPr>
      <w:hyperlink w:anchor="_Toc185456071" w:history="1">
        <w:r w:rsidR="002F576B" w:rsidRPr="00033573">
          <w:rPr>
            <w:rStyle w:val="Hyperlink"/>
            <w:rFonts w:ascii="Times New Roman" w:hAnsi="Times New Roman" w:cs="Times New Roman"/>
            <w:i w:val="0"/>
            <w:iCs w:val="0"/>
            <w:noProof/>
            <w:sz w:val="24"/>
            <w:szCs w:val="24"/>
          </w:rPr>
          <w:t>Tabel 4. 9 Uji Normalitas</w:t>
        </w:r>
        <w:r w:rsidR="002F576B" w:rsidRPr="00033573">
          <w:rPr>
            <w:rFonts w:ascii="Times New Roman" w:hAnsi="Times New Roman" w:cs="Times New Roman"/>
            <w:i w:val="0"/>
            <w:iCs w:val="0"/>
            <w:noProof/>
            <w:webHidden/>
            <w:sz w:val="24"/>
            <w:szCs w:val="24"/>
          </w:rPr>
          <w:tab/>
        </w:r>
        <w:r w:rsidR="002F576B" w:rsidRPr="00033573">
          <w:rPr>
            <w:rFonts w:ascii="Times New Roman" w:hAnsi="Times New Roman" w:cs="Times New Roman"/>
            <w:i w:val="0"/>
            <w:iCs w:val="0"/>
            <w:noProof/>
            <w:webHidden/>
            <w:sz w:val="24"/>
            <w:szCs w:val="24"/>
          </w:rPr>
          <w:fldChar w:fldCharType="begin"/>
        </w:r>
        <w:r w:rsidR="002F576B" w:rsidRPr="00033573">
          <w:rPr>
            <w:rFonts w:ascii="Times New Roman" w:hAnsi="Times New Roman" w:cs="Times New Roman"/>
            <w:i w:val="0"/>
            <w:iCs w:val="0"/>
            <w:noProof/>
            <w:webHidden/>
            <w:sz w:val="24"/>
            <w:szCs w:val="24"/>
          </w:rPr>
          <w:instrText xml:space="preserve"> PAGEREF _Toc185456071 \h </w:instrText>
        </w:r>
        <w:r w:rsidR="002F576B" w:rsidRPr="00033573">
          <w:rPr>
            <w:rFonts w:ascii="Times New Roman" w:hAnsi="Times New Roman" w:cs="Times New Roman"/>
            <w:i w:val="0"/>
            <w:iCs w:val="0"/>
            <w:noProof/>
            <w:webHidden/>
            <w:sz w:val="24"/>
            <w:szCs w:val="24"/>
          </w:rPr>
        </w:r>
        <w:r w:rsidR="002F576B"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79</w:t>
        </w:r>
        <w:r w:rsidR="002F576B" w:rsidRPr="00033573">
          <w:rPr>
            <w:rFonts w:ascii="Times New Roman" w:hAnsi="Times New Roman" w:cs="Times New Roman"/>
            <w:i w:val="0"/>
            <w:iCs w:val="0"/>
            <w:noProof/>
            <w:webHidden/>
            <w:sz w:val="24"/>
            <w:szCs w:val="24"/>
          </w:rPr>
          <w:fldChar w:fldCharType="end"/>
        </w:r>
      </w:hyperlink>
    </w:p>
    <w:p w14:paraId="364CAD25" w14:textId="30AF6815" w:rsidR="002F576B" w:rsidRPr="00033573" w:rsidRDefault="009D36DF" w:rsidP="009A4FE6">
      <w:pPr>
        <w:pStyle w:val="TableofFigures"/>
        <w:tabs>
          <w:tab w:val="right" w:leader="dot" w:pos="7927"/>
        </w:tabs>
        <w:jc w:val="both"/>
        <w:rPr>
          <w:rFonts w:ascii="Times New Roman" w:eastAsiaTheme="minorEastAsia" w:hAnsi="Times New Roman" w:cs="Times New Roman"/>
          <w:i w:val="0"/>
          <w:iCs w:val="0"/>
          <w:smallCaps/>
          <w:noProof/>
          <w:kern w:val="2"/>
          <w:sz w:val="24"/>
          <w:szCs w:val="24"/>
          <w:lang w:val="en-ID" w:eastAsia="en-ID"/>
          <w14:ligatures w14:val="standardContextual"/>
        </w:rPr>
      </w:pPr>
      <w:hyperlink w:anchor="_Toc185456072" w:history="1">
        <w:r w:rsidR="002F576B" w:rsidRPr="00033573">
          <w:rPr>
            <w:rStyle w:val="Hyperlink"/>
            <w:rFonts w:ascii="Times New Roman" w:hAnsi="Times New Roman" w:cs="Times New Roman"/>
            <w:i w:val="0"/>
            <w:iCs w:val="0"/>
            <w:noProof/>
            <w:sz w:val="24"/>
            <w:szCs w:val="24"/>
          </w:rPr>
          <w:t>Tabel 4. 10 Uji Multikolonieritas</w:t>
        </w:r>
        <w:r w:rsidR="002F576B" w:rsidRPr="00033573">
          <w:rPr>
            <w:rFonts w:ascii="Times New Roman" w:hAnsi="Times New Roman" w:cs="Times New Roman"/>
            <w:i w:val="0"/>
            <w:iCs w:val="0"/>
            <w:noProof/>
            <w:webHidden/>
            <w:sz w:val="24"/>
            <w:szCs w:val="24"/>
          </w:rPr>
          <w:tab/>
        </w:r>
        <w:r w:rsidR="002F576B" w:rsidRPr="00033573">
          <w:rPr>
            <w:rFonts w:ascii="Times New Roman" w:hAnsi="Times New Roman" w:cs="Times New Roman"/>
            <w:i w:val="0"/>
            <w:iCs w:val="0"/>
            <w:noProof/>
            <w:webHidden/>
            <w:sz w:val="24"/>
            <w:szCs w:val="24"/>
          </w:rPr>
          <w:fldChar w:fldCharType="begin"/>
        </w:r>
        <w:r w:rsidR="002F576B" w:rsidRPr="00033573">
          <w:rPr>
            <w:rFonts w:ascii="Times New Roman" w:hAnsi="Times New Roman" w:cs="Times New Roman"/>
            <w:i w:val="0"/>
            <w:iCs w:val="0"/>
            <w:noProof/>
            <w:webHidden/>
            <w:sz w:val="24"/>
            <w:szCs w:val="24"/>
          </w:rPr>
          <w:instrText xml:space="preserve"> PAGEREF _Toc185456072 \h </w:instrText>
        </w:r>
        <w:r w:rsidR="002F576B" w:rsidRPr="00033573">
          <w:rPr>
            <w:rFonts w:ascii="Times New Roman" w:hAnsi="Times New Roman" w:cs="Times New Roman"/>
            <w:i w:val="0"/>
            <w:iCs w:val="0"/>
            <w:noProof/>
            <w:webHidden/>
            <w:sz w:val="24"/>
            <w:szCs w:val="24"/>
          </w:rPr>
        </w:r>
        <w:r w:rsidR="002F576B"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79</w:t>
        </w:r>
        <w:r w:rsidR="002F576B" w:rsidRPr="00033573">
          <w:rPr>
            <w:rFonts w:ascii="Times New Roman" w:hAnsi="Times New Roman" w:cs="Times New Roman"/>
            <w:i w:val="0"/>
            <w:iCs w:val="0"/>
            <w:noProof/>
            <w:webHidden/>
            <w:sz w:val="24"/>
            <w:szCs w:val="24"/>
          </w:rPr>
          <w:fldChar w:fldCharType="end"/>
        </w:r>
      </w:hyperlink>
    </w:p>
    <w:p w14:paraId="369B3EE1" w14:textId="1E9A172D" w:rsidR="002F576B" w:rsidRPr="00033573" w:rsidRDefault="009D36DF" w:rsidP="009A4FE6">
      <w:pPr>
        <w:pStyle w:val="TableofFigures"/>
        <w:tabs>
          <w:tab w:val="right" w:leader="dot" w:pos="7927"/>
        </w:tabs>
        <w:jc w:val="both"/>
        <w:rPr>
          <w:rFonts w:ascii="Times New Roman" w:eastAsiaTheme="minorEastAsia" w:hAnsi="Times New Roman" w:cs="Times New Roman"/>
          <w:i w:val="0"/>
          <w:iCs w:val="0"/>
          <w:smallCaps/>
          <w:noProof/>
          <w:kern w:val="2"/>
          <w:sz w:val="24"/>
          <w:szCs w:val="24"/>
          <w:lang w:val="en-ID" w:eastAsia="en-ID"/>
          <w14:ligatures w14:val="standardContextual"/>
        </w:rPr>
      </w:pPr>
      <w:hyperlink w:anchor="_Toc185456073" w:history="1">
        <w:r w:rsidR="002F576B" w:rsidRPr="00033573">
          <w:rPr>
            <w:rStyle w:val="Hyperlink"/>
            <w:rFonts w:ascii="Times New Roman" w:hAnsi="Times New Roman" w:cs="Times New Roman"/>
            <w:i w:val="0"/>
            <w:iCs w:val="0"/>
            <w:noProof/>
            <w:sz w:val="24"/>
            <w:szCs w:val="24"/>
          </w:rPr>
          <w:t>Tabel 4. 11 Uji Heteroskedastisitas</w:t>
        </w:r>
        <w:r w:rsidR="002F576B" w:rsidRPr="00033573">
          <w:rPr>
            <w:rFonts w:ascii="Times New Roman" w:hAnsi="Times New Roman" w:cs="Times New Roman"/>
            <w:i w:val="0"/>
            <w:iCs w:val="0"/>
            <w:noProof/>
            <w:webHidden/>
            <w:sz w:val="24"/>
            <w:szCs w:val="24"/>
          </w:rPr>
          <w:tab/>
        </w:r>
        <w:r w:rsidR="002F576B" w:rsidRPr="00033573">
          <w:rPr>
            <w:rFonts w:ascii="Times New Roman" w:hAnsi="Times New Roman" w:cs="Times New Roman"/>
            <w:i w:val="0"/>
            <w:iCs w:val="0"/>
            <w:noProof/>
            <w:webHidden/>
            <w:sz w:val="24"/>
            <w:szCs w:val="24"/>
          </w:rPr>
          <w:fldChar w:fldCharType="begin"/>
        </w:r>
        <w:r w:rsidR="002F576B" w:rsidRPr="00033573">
          <w:rPr>
            <w:rFonts w:ascii="Times New Roman" w:hAnsi="Times New Roman" w:cs="Times New Roman"/>
            <w:i w:val="0"/>
            <w:iCs w:val="0"/>
            <w:noProof/>
            <w:webHidden/>
            <w:sz w:val="24"/>
            <w:szCs w:val="24"/>
          </w:rPr>
          <w:instrText xml:space="preserve"> PAGEREF _Toc185456073 \h </w:instrText>
        </w:r>
        <w:r w:rsidR="002F576B" w:rsidRPr="00033573">
          <w:rPr>
            <w:rFonts w:ascii="Times New Roman" w:hAnsi="Times New Roman" w:cs="Times New Roman"/>
            <w:i w:val="0"/>
            <w:iCs w:val="0"/>
            <w:noProof/>
            <w:webHidden/>
            <w:sz w:val="24"/>
            <w:szCs w:val="24"/>
          </w:rPr>
        </w:r>
        <w:r w:rsidR="002F576B"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80</w:t>
        </w:r>
        <w:r w:rsidR="002F576B" w:rsidRPr="00033573">
          <w:rPr>
            <w:rFonts w:ascii="Times New Roman" w:hAnsi="Times New Roman" w:cs="Times New Roman"/>
            <w:i w:val="0"/>
            <w:iCs w:val="0"/>
            <w:noProof/>
            <w:webHidden/>
            <w:sz w:val="24"/>
            <w:szCs w:val="24"/>
          </w:rPr>
          <w:fldChar w:fldCharType="end"/>
        </w:r>
      </w:hyperlink>
    </w:p>
    <w:p w14:paraId="7CC820CA" w14:textId="4AC8007B" w:rsidR="002F576B" w:rsidRPr="00033573" w:rsidRDefault="009D36DF" w:rsidP="009A4FE6">
      <w:pPr>
        <w:pStyle w:val="TableofFigures"/>
        <w:tabs>
          <w:tab w:val="right" w:leader="dot" w:pos="7927"/>
        </w:tabs>
        <w:jc w:val="both"/>
        <w:rPr>
          <w:rFonts w:ascii="Times New Roman" w:eastAsiaTheme="minorEastAsia" w:hAnsi="Times New Roman" w:cs="Times New Roman"/>
          <w:i w:val="0"/>
          <w:iCs w:val="0"/>
          <w:smallCaps/>
          <w:noProof/>
          <w:kern w:val="2"/>
          <w:sz w:val="24"/>
          <w:szCs w:val="24"/>
          <w:lang w:val="en-ID" w:eastAsia="en-ID"/>
          <w14:ligatures w14:val="standardContextual"/>
        </w:rPr>
      </w:pPr>
      <w:hyperlink w:anchor="_Toc185456074" w:history="1">
        <w:r w:rsidR="002F576B" w:rsidRPr="00033573">
          <w:rPr>
            <w:rStyle w:val="Hyperlink"/>
            <w:rFonts w:ascii="Times New Roman" w:hAnsi="Times New Roman" w:cs="Times New Roman"/>
            <w:i w:val="0"/>
            <w:iCs w:val="0"/>
            <w:noProof/>
            <w:sz w:val="24"/>
            <w:szCs w:val="24"/>
          </w:rPr>
          <w:t>Tabel 4. 12</w:t>
        </w:r>
        <w:r w:rsidR="002F576B" w:rsidRPr="00033573">
          <w:rPr>
            <w:rStyle w:val="Hyperlink"/>
            <w:rFonts w:ascii="Times New Roman" w:eastAsia="Times New Roman" w:hAnsi="Times New Roman" w:cs="Times New Roman"/>
            <w:i w:val="0"/>
            <w:iCs w:val="0"/>
            <w:noProof/>
            <w:sz w:val="24"/>
            <w:szCs w:val="24"/>
            <w:lang w:eastAsia="en-ID"/>
          </w:rPr>
          <w:t xml:space="preserve"> </w:t>
        </w:r>
        <w:r w:rsidR="002F576B" w:rsidRPr="00033573">
          <w:rPr>
            <w:rStyle w:val="Hyperlink"/>
            <w:rFonts w:ascii="Times New Roman" w:hAnsi="Times New Roman" w:cs="Times New Roman"/>
            <w:i w:val="0"/>
            <w:iCs w:val="0"/>
            <w:noProof/>
            <w:sz w:val="24"/>
            <w:szCs w:val="24"/>
          </w:rPr>
          <w:t>Analisi Regresi Linier Berganda</w:t>
        </w:r>
        <w:r w:rsidR="002F576B" w:rsidRPr="00033573">
          <w:rPr>
            <w:rFonts w:ascii="Times New Roman" w:hAnsi="Times New Roman" w:cs="Times New Roman"/>
            <w:i w:val="0"/>
            <w:iCs w:val="0"/>
            <w:noProof/>
            <w:webHidden/>
            <w:sz w:val="24"/>
            <w:szCs w:val="24"/>
          </w:rPr>
          <w:tab/>
        </w:r>
        <w:r w:rsidR="002F576B" w:rsidRPr="00033573">
          <w:rPr>
            <w:rFonts w:ascii="Times New Roman" w:hAnsi="Times New Roman" w:cs="Times New Roman"/>
            <w:i w:val="0"/>
            <w:iCs w:val="0"/>
            <w:noProof/>
            <w:webHidden/>
            <w:sz w:val="24"/>
            <w:szCs w:val="24"/>
          </w:rPr>
          <w:fldChar w:fldCharType="begin"/>
        </w:r>
        <w:r w:rsidR="002F576B" w:rsidRPr="00033573">
          <w:rPr>
            <w:rFonts w:ascii="Times New Roman" w:hAnsi="Times New Roman" w:cs="Times New Roman"/>
            <w:i w:val="0"/>
            <w:iCs w:val="0"/>
            <w:noProof/>
            <w:webHidden/>
            <w:sz w:val="24"/>
            <w:szCs w:val="24"/>
          </w:rPr>
          <w:instrText xml:space="preserve"> PAGEREF _Toc185456074 \h </w:instrText>
        </w:r>
        <w:r w:rsidR="002F576B" w:rsidRPr="00033573">
          <w:rPr>
            <w:rFonts w:ascii="Times New Roman" w:hAnsi="Times New Roman" w:cs="Times New Roman"/>
            <w:i w:val="0"/>
            <w:iCs w:val="0"/>
            <w:noProof/>
            <w:webHidden/>
            <w:sz w:val="24"/>
            <w:szCs w:val="24"/>
          </w:rPr>
        </w:r>
        <w:r w:rsidR="002F576B"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81</w:t>
        </w:r>
        <w:r w:rsidR="002F576B" w:rsidRPr="00033573">
          <w:rPr>
            <w:rFonts w:ascii="Times New Roman" w:hAnsi="Times New Roman" w:cs="Times New Roman"/>
            <w:i w:val="0"/>
            <w:iCs w:val="0"/>
            <w:noProof/>
            <w:webHidden/>
            <w:sz w:val="24"/>
            <w:szCs w:val="24"/>
          </w:rPr>
          <w:fldChar w:fldCharType="end"/>
        </w:r>
      </w:hyperlink>
    </w:p>
    <w:p w14:paraId="249EEA88" w14:textId="7C804875" w:rsidR="002F576B" w:rsidRPr="00033573" w:rsidRDefault="009D36DF" w:rsidP="009A4FE6">
      <w:pPr>
        <w:pStyle w:val="TableofFigures"/>
        <w:tabs>
          <w:tab w:val="right" w:leader="dot" w:pos="7927"/>
        </w:tabs>
        <w:jc w:val="both"/>
        <w:rPr>
          <w:rFonts w:ascii="Times New Roman" w:eastAsiaTheme="minorEastAsia" w:hAnsi="Times New Roman" w:cs="Times New Roman"/>
          <w:i w:val="0"/>
          <w:iCs w:val="0"/>
          <w:smallCaps/>
          <w:noProof/>
          <w:kern w:val="2"/>
          <w:sz w:val="24"/>
          <w:szCs w:val="24"/>
          <w:lang w:val="en-ID" w:eastAsia="en-ID"/>
          <w14:ligatures w14:val="standardContextual"/>
        </w:rPr>
      </w:pPr>
      <w:hyperlink w:anchor="_Toc185456075" w:history="1">
        <w:r w:rsidR="002F576B" w:rsidRPr="00033573">
          <w:rPr>
            <w:rStyle w:val="Hyperlink"/>
            <w:rFonts w:ascii="Times New Roman" w:hAnsi="Times New Roman" w:cs="Times New Roman"/>
            <w:i w:val="0"/>
            <w:iCs w:val="0"/>
            <w:noProof/>
            <w:sz w:val="24"/>
            <w:szCs w:val="24"/>
          </w:rPr>
          <w:t>Tabel 4. 13  Uji T</w:t>
        </w:r>
        <w:r w:rsidR="002F576B" w:rsidRPr="00033573">
          <w:rPr>
            <w:rFonts w:ascii="Times New Roman" w:hAnsi="Times New Roman" w:cs="Times New Roman"/>
            <w:i w:val="0"/>
            <w:iCs w:val="0"/>
            <w:noProof/>
            <w:webHidden/>
            <w:sz w:val="24"/>
            <w:szCs w:val="24"/>
          </w:rPr>
          <w:tab/>
        </w:r>
        <w:r w:rsidR="002F576B" w:rsidRPr="00033573">
          <w:rPr>
            <w:rFonts w:ascii="Times New Roman" w:hAnsi="Times New Roman" w:cs="Times New Roman"/>
            <w:i w:val="0"/>
            <w:iCs w:val="0"/>
            <w:noProof/>
            <w:webHidden/>
            <w:sz w:val="24"/>
            <w:szCs w:val="24"/>
          </w:rPr>
          <w:fldChar w:fldCharType="begin"/>
        </w:r>
        <w:r w:rsidR="002F576B" w:rsidRPr="00033573">
          <w:rPr>
            <w:rFonts w:ascii="Times New Roman" w:hAnsi="Times New Roman" w:cs="Times New Roman"/>
            <w:i w:val="0"/>
            <w:iCs w:val="0"/>
            <w:noProof/>
            <w:webHidden/>
            <w:sz w:val="24"/>
            <w:szCs w:val="24"/>
          </w:rPr>
          <w:instrText xml:space="preserve"> PAGEREF _Toc185456075 \h </w:instrText>
        </w:r>
        <w:r w:rsidR="002F576B" w:rsidRPr="00033573">
          <w:rPr>
            <w:rFonts w:ascii="Times New Roman" w:hAnsi="Times New Roman" w:cs="Times New Roman"/>
            <w:i w:val="0"/>
            <w:iCs w:val="0"/>
            <w:noProof/>
            <w:webHidden/>
            <w:sz w:val="24"/>
            <w:szCs w:val="24"/>
          </w:rPr>
        </w:r>
        <w:r w:rsidR="002F576B"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83</w:t>
        </w:r>
        <w:r w:rsidR="002F576B" w:rsidRPr="00033573">
          <w:rPr>
            <w:rFonts w:ascii="Times New Roman" w:hAnsi="Times New Roman" w:cs="Times New Roman"/>
            <w:i w:val="0"/>
            <w:iCs w:val="0"/>
            <w:noProof/>
            <w:webHidden/>
            <w:sz w:val="24"/>
            <w:szCs w:val="24"/>
          </w:rPr>
          <w:fldChar w:fldCharType="end"/>
        </w:r>
      </w:hyperlink>
    </w:p>
    <w:p w14:paraId="7F9834B3" w14:textId="28870193" w:rsidR="002F576B" w:rsidRPr="00033573" w:rsidRDefault="009D36DF" w:rsidP="009A4FE6">
      <w:pPr>
        <w:pStyle w:val="TableofFigures"/>
        <w:tabs>
          <w:tab w:val="right" w:leader="dot" w:pos="7927"/>
        </w:tabs>
        <w:jc w:val="both"/>
        <w:rPr>
          <w:rFonts w:ascii="Times New Roman" w:eastAsiaTheme="minorEastAsia" w:hAnsi="Times New Roman" w:cs="Times New Roman"/>
          <w:i w:val="0"/>
          <w:iCs w:val="0"/>
          <w:smallCaps/>
          <w:noProof/>
          <w:kern w:val="2"/>
          <w:sz w:val="24"/>
          <w:szCs w:val="24"/>
          <w:lang w:val="en-ID" w:eastAsia="en-ID"/>
          <w14:ligatures w14:val="standardContextual"/>
        </w:rPr>
      </w:pPr>
      <w:hyperlink w:anchor="_Toc185456076" w:history="1">
        <w:r w:rsidR="002F576B" w:rsidRPr="00033573">
          <w:rPr>
            <w:rStyle w:val="Hyperlink"/>
            <w:rFonts w:ascii="Times New Roman" w:hAnsi="Times New Roman" w:cs="Times New Roman"/>
            <w:i w:val="0"/>
            <w:iCs w:val="0"/>
            <w:noProof/>
            <w:sz w:val="24"/>
            <w:szCs w:val="24"/>
          </w:rPr>
          <w:t>Tabel 4. 14</w:t>
        </w:r>
        <w:r w:rsidR="002F576B" w:rsidRPr="00033573">
          <w:rPr>
            <w:rStyle w:val="Hyperlink"/>
            <w:rFonts w:ascii="Times New Roman" w:eastAsia="Times New Roman" w:hAnsi="Times New Roman" w:cs="Times New Roman"/>
            <w:i w:val="0"/>
            <w:iCs w:val="0"/>
            <w:noProof/>
            <w:sz w:val="24"/>
            <w:szCs w:val="24"/>
            <w:lang w:eastAsia="en-ID"/>
          </w:rPr>
          <w:t xml:space="preserve">  Uji F</w:t>
        </w:r>
        <w:r w:rsidR="002F576B" w:rsidRPr="00033573">
          <w:rPr>
            <w:rFonts w:ascii="Times New Roman" w:hAnsi="Times New Roman" w:cs="Times New Roman"/>
            <w:i w:val="0"/>
            <w:iCs w:val="0"/>
            <w:noProof/>
            <w:webHidden/>
            <w:sz w:val="24"/>
            <w:szCs w:val="24"/>
          </w:rPr>
          <w:tab/>
        </w:r>
        <w:r w:rsidR="002F576B" w:rsidRPr="00033573">
          <w:rPr>
            <w:rFonts w:ascii="Times New Roman" w:hAnsi="Times New Roman" w:cs="Times New Roman"/>
            <w:i w:val="0"/>
            <w:iCs w:val="0"/>
            <w:noProof/>
            <w:webHidden/>
            <w:sz w:val="24"/>
            <w:szCs w:val="24"/>
          </w:rPr>
          <w:fldChar w:fldCharType="begin"/>
        </w:r>
        <w:r w:rsidR="002F576B" w:rsidRPr="00033573">
          <w:rPr>
            <w:rFonts w:ascii="Times New Roman" w:hAnsi="Times New Roman" w:cs="Times New Roman"/>
            <w:i w:val="0"/>
            <w:iCs w:val="0"/>
            <w:noProof/>
            <w:webHidden/>
            <w:sz w:val="24"/>
            <w:szCs w:val="24"/>
          </w:rPr>
          <w:instrText xml:space="preserve"> PAGEREF _Toc185456076 \h </w:instrText>
        </w:r>
        <w:r w:rsidR="002F576B" w:rsidRPr="00033573">
          <w:rPr>
            <w:rFonts w:ascii="Times New Roman" w:hAnsi="Times New Roman" w:cs="Times New Roman"/>
            <w:i w:val="0"/>
            <w:iCs w:val="0"/>
            <w:noProof/>
            <w:webHidden/>
            <w:sz w:val="24"/>
            <w:szCs w:val="24"/>
          </w:rPr>
        </w:r>
        <w:r w:rsidR="002F576B"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85</w:t>
        </w:r>
        <w:r w:rsidR="002F576B" w:rsidRPr="00033573">
          <w:rPr>
            <w:rFonts w:ascii="Times New Roman" w:hAnsi="Times New Roman" w:cs="Times New Roman"/>
            <w:i w:val="0"/>
            <w:iCs w:val="0"/>
            <w:noProof/>
            <w:webHidden/>
            <w:sz w:val="24"/>
            <w:szCs w:val="24"/>
          </w:rPr>
          <w:fldChar w:fldCharType="end"/>
        </w:r>
      </w:hyperlink>
    </w:p>
    <w:p w14:paraId="0D2ABA4E" w14:textId="5FCDCEBD" w:rsidR="002F576B" w:rsidRPr="00033573" w:rsidRDefault="009D36DF" w:rsidP="009A4FE6">
      <w:pPr>
        <w:pStyle w:val="TableofFigures"/>
        <w:tabs>
          <w:tab w:val="right" w:leader="dot" w:pos="7927"/>
        </w:tabs>
        <w:jc w:val="both"/>
        <w:rPr>
          <w:rFonts w:ascii="Times New Roman" w:eastAsiaTheme="minorEastAsia" w:hAnsi="Times New Roman" w:cs="Times New Roman"/>
          <w:i w:val="0"/>
          <w:iCs w:val="0"/>
          <w:smallCaps/>
          <w:noProof/>
          <w:kern w:val="2"/>
          <w:sz w:val="24"/>
          <w:szCs w:val="24"/>
          <w:lang w:val="en-ID" w:eastAsia="en-ID"/>
          <w14:ligatures w14:val="standardContextual"/>
        </w:rPr>
      </w:pPr>
      <w:hyperlink w:anchor="_Toc185456077" w:history="1">
        <w:r w:rsidR="002F576B" w:rsidRPr="00033573">
          <w:rPr>
            <w:rStyle w:val="Hyperlink"/>
            <w:rFonts w:ascii="Times New Roman" w:hAnsi="Times New Roman" w:cs="Times New Roman"/>
            <w:i w:val="0"/>
            <w:iCs w:val="0"/>
            <w:noProof/>
            <w:sz w:val="24"/>
            <w:szCs w:val="24"/>
          </w:rPr>
          <w:t>Tabel 4. 15  Uji Koefisien Determinasi</w:t>
        </w:r>
        <w:r w:rsidR="002F576B" w:rsidRPr="00033573">
          <w:rPr>
            <w:rFonts w:ascii="Times New Roman" w:hAnsi="Times New Roman" w:cs="Times New Roman"/>
            <w:i w:val="0"/>
            <w:iCs w:val="0"/>
            <w:noProof/>
            <w:webHidden/>
            <w:sz w:val="24"/>
            <w:szCs w:val="24"/>
          </w:rPr>
          <w:tab/>
        </w:r>
        <w:r w:rsidR="002F576B" w:rsidRPr="00033573">
          <w:rPr>
            <w:rFonts w:ascii="Times New Roman" w:hAnsi="Times New Roman" w:cs="Times New Roman"/>
            <w:i w:val="0"/>
            <w:iCs w:val="0"/>
            <w:noProof/>
            <w:webHidden/>
            <w:sz w:val="24"/>
            <w:szCs w:val="24"/>
          </w:rPr>
          <w:fldChar w:fldCharType="begin"/>
        </w:r>
        <w:r w:rsidR="002F576B" w:rsidRPr="00033573">
          <w:rPr>
            <w:rFonts w:ascii="Times New Roman" w:hAnsi="Times New Roman" w:cs="Times New Roman"/>
            <w:i w:val="0"/>
            <w:iCs w:val="0"/>
            <w:noProof/>
            <w:webHidden/>
            <w:sz w:val="24"/>
            <w:szCs w:val="24"/>
          </w:rPr>
          <w:instrText xml:space="preserve"> PAGEREF _Toc185456077 \h </w:instrText>
        </w:r>
        <w:r w:rsidR="002F576B" w:rsidRPr="00033573">
          <w:rPr>
            <w:rFonts w:ascii="Times New Roman" w:hAnsi="Times New Roman" w:cs="Times New Roman"/>
            <w:i w:val="0"/>
            <w:iCs w:val="0"/>
            <w:noProof/>
            <w:webHidden/>
            <w:sz w:val="24"/>
            <w:szCs w:val="24"/>
          </w:rPr>
        </w:r>
        <w:r w:rsidR="002F576B"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86</w:t>
        </w:r>
        <w:r w:rsidR="002F576B" w:rsidRPr="00033573">
          <w:rPr>
            <w:rFonts w:ascii="Times New Roman" w:hAnsi="Times New Roman" w:cs="Times New Roman"/>
            <w:i w:val="0"/>
            <w:iCs w:val="0"/>
            <w:noProof/>
            <w:webHidden/>
            <w:sz w:val="24"/>
            <w:szCs w:val="24"/>
          </w:rPr>
          <w:fldChar w:fldCharType="end"/>
        </w:r>
      </w:hyperlink>
    </w:p>
    <w:p w14:paraId="63B24D98" w14:textId="3B39FECE" w:rsidR="003B09FE" w:rsidRPr="007015FD" w:rsidRDefault="002F576B" w:rsidP="009A4FE6">
      <w:pPr>
        <w:jc w:val="both"/>
        <w:rPr>
          <w:b/>
          <w:sz w:val="24"/>
          <w:szCs w:val="24"/>
        </w:rPr>
      </w:pPr>
      <w:r w:rsidRPr="00033573">
        <w:rPr>
          <w:b/>
          <w:sz w:val="24"/>
          <w:szCs w:val="24"/>
        </w:rPr>
        <w:fldChar w:fldCharType="end"/>
      </w:r>
    </w:p>
    <w:p w14:paraId="22E6D7BC" w14:textId="77777777" w:rsidR="003B09FE" w:rsidRPr="007015FD" w:rsidRDefault="003B09FE" w:rsidP="00AE660E">
      <w:pPr>
        <w:jc w:val="both"/>
        <w:rPr>
          <w:b/>
          <w:sz w:val="24"/>
          <w:szCs w:val="24"/>
        </w:rPr>
      </w:pPr>
    </w:p>
    <w:p w14:paraId="4B392002" w14:textId="77777777" w:rsidR="003B09FE" w:rsidRPr="007015FD" w:rsidRDefault="003B09FE" w:rsidP="00AE660E">
      <w:pPr>
        <w:jc w:val="both"/>
        <w:rPr>
          <w:b/>
          <w:sz w:val="24"/>
          <w:szCs w:val="24"/>
        </w:rPr>
      </w:pPr>
    </w:p>
    <w:p w14:paraId="01A81C17" w14:textId="77777777" w:rsidR="003B09FE" w:rsidRPr="007015FD" w:rsidRDefault="003B09FE" w:rsidP="00AE660E">
      <w:pPr>
        <w:jc w:val="both"/>
        <w:rPr>
          <w:b/>
          <w:sz w:val="24"/>
          <w:szCs w:val="24"/>
        </w:rPr>
      </w:pPr>
    </w:p>
    <w:p w14:paraId="2257B3E2" w14:textId="77777777" w:rsidR="003B09FE" w:rsidRPr="007015FD" w:rsidRDefault="003B09FE" w:rsidP="00AE660E">
      <w:pPr>
        <w:jc w:val="both"/>
        <w:rPr>
          <w:b/>
          <w:sz w:val="24"/>
          <w:szCs w:val="24"/>
        </w:rPr>
      </w:pPr>
    </w:p>
    <w:p w14:paraId="7994B126" w14:textId="77777777" w:rsidR="002F576B" w:rsidRDefault="002F576B" w:rsidP="00AE660E">
      <w:pPr>
        <w:jc w:val="both"/>
        <w:rPr>
          <w:b/>
          <w:sz w:val="24"/>
          <w:szCs w:val="24"/>
        </w:rPr>
      </w:pPr>
    </w:p>
    <w:p w14:paraId="63E3511A" w14:textId="77777777" w:rsidR="00033573" w:rsidRDefault="00033573" w:rsidP="00AE660E">
      <w:pPr>
        <w:jc w:val="both"/>
        <w:rPr>
          <w:b/>
          <w:sz w:val="24"/>
          <w:szCs w:val="24"/>
        </w:rPr>
      </w:pPr>
    </w:p>
    <w:p w14:paraId="1F6C548D" w14:textId="77777777" w:rsidR="00033573" w:rsidRDefault="00033573" w:rsidP="00AE660E">
      <w:pPr>
        <w:jc w:val="both"/>
        <w:rPr>
          <w:b/>
          <w:sz w:val="24"/>
          <w:szCs w:val="24"/>
        </w:rPr>
      </w:pPr>
    </w:p>
    <w:p w14:paraId="65117A7E" w14:textId="5EB5A556" w:rsidR="003B09FE" w:rsidRDefault="003B09FE" w:rsidP="00033573">
      <w:pPr>
        <w:rPr>
          <w:b/>
          <w:sz w:val="24"/>
          <w:szCs w:val="24"/>
        </w:rPr>
      </w:pPr>
      <w:r w:rsidRPr="007015FD">
        <w:rPr>
          <w:b/>
          <w:sz w:val="24"/>
          <w:szCs w:val="24"/>
        </w:rPr>
        <w:lastRenderedPageBreak/>
        <w:t>DAFTAR GAMBAR</w:t>
      </w:r>
    </w:p>
    <w:p w14:paraId="223F1612" w14:textId="73A27F24" w:rsidR="00033573" w:rsidRPr="00033573" w:rsidRDefault="00033573" w:rsidP="009A4FE6">
      <w:pPr>
        <w:pStyle w:val="TableofFigures"/>
        <w:tabs>
          <w:tab w:val="right" w:leader="dot" w:pos="7927"/>
        </w:tabs>
        <w:jc w:val="both"/>
        <w:rPr>
          <w:rFonts w:ascii="Times New Roman" w:eastAsiaTheme="minorEastAsia" w:hAnsi="Times New Roman" w:cs="Times New Roman"/>
          <w:i w:val="0"/>
          <w:iCs w:val="0"/>
          <w:noProof/>
          <w:kern w:val="2"/>
          <w:sz w:val="24"/>
          <w:szCs w:val="24"/>
          <w:lang w:val="en-ID" w:eastAsia="en-ID"/>
          <w14:ligatures w14:val="standardContextual"/>
        </w:rPr>
      </w:pPr>
      <w:r>
        <w:rPr>
          <w:b/>
          <w:sz w:val="24"/>
          <w:szCs w:val="24"/>
        </w:rPr>
        <w:fldChar w:fldCharType="begin"/>
      </w:r>
      <w:r>
        <w:rPr>
          <w:b/>
          <w:sz w:val="24"/>
          <w:szCs w:val="24"/>
        </w:rPr>
        <w:instrText xml:space="preserve"> TOC \h \z \c "Gambar 1." </w:instrText>
      </w:r>
      <w:r>
        <w:rPr>
          <w:b/>
          <w:sz w:val="24"/>
          <w:szCs w:val="24"/>
        </w:rPr>
        <w:fldChar w:fldCharType="separate"/>
      </w:r>
      <w:hyperlink w:anchor="_Toc185456438" w:history="1">
        <w:r w:rsidRPr="00033573">
          <w:rPr>
            <w:rStyle w:val="Hyperlink"/>
            <w:rFonts w:ascii="Times New Roman" w:hAnsi="Times New Roman" w:cs="Times New Roman"/>
            <w:i w:val="0"/>
            <w:iCs w:val="0"/>
            <w:noProof/>
            <w:sz w:val="24"/>
            <w:szCs w:val="24"/>
          </w:rPr>
          <w:t>Gambar 1. 1 Data Proporsi makanan ringan di Indonesia berdasarkan usia Periode 2020</w:t>
        </w:r>
        <w:r w:rsidRPr="00033573">
          <w:rPr>
            <w:rFonts w:ascii="Times New Roman" w:hAnsi="Times New Roman" w:cs="Times New Roman"/>
            <w:i w:val="0"/>
            <w:iCs w:val="0"/>
            <w:noProof/>
            <w:webHidden/>
            <w:sz w:val="24"/>
            <w:szCs w:val="24"/>
          </w:rPr>
          <w:tab/>
        </w:r>
        <w:r w:rsidRPr="00033573">
          <w:rPr>
            <w:rFonts w:ascii="Times New Roman" w:hAnsi="Times New Roman" w:cs="Times New Roman"/>
            <w:i w:val="0"/>
            <w:iCs w:val="0"/>
            <w:noProof/>
            <w:webHidden/>
            <w:sz w:val="24"/>
            <w:szCs w:val="24"/>
          </w:rPr>
          <w:fldChar w:fldCharType="begin"/>
        </w:r>
        <w:r w:rsidRPr="00033573">
          <w:rPr>
            <w:rFonts w:ascii="Times New Roman" w:hAnsi="Times New Roman" w:cs="Times New Roman"/>
            <w:i w:val="0"/>
            <w:iCs w:val="0"/>
            <w:noProof/>
            <w:webHidden/>
            <w:sz w:val="24"/>
            <w:szCs w:val="24"/>
          </w:rPr>
          <w:instrText xml:space="preserve"> PAGEREF _Toc185456438 \h </w:instrText>
        </w:r>
        <w:r w:rsidRPr="00033573">
          <w:rPr>
            <w:rFonts w:ascii="Times New Roman" w:hAnsi="Times New Roman" w:cs="Times New Roman"/>
            <w:i w:val="0"/>
            <w:iCs w:val="0"/>
            <w:noProof/>
            <w:webHidden/>
            <w:sz w:val="24"/>
            <w:szCs w:val="24"/>
          </w:rPr>
        </w:r>
        <w:r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21</w:t>
        </w:r>
        <w:r w:rsidRPr="00033573">
          <w:rPr>
            <w:rFonts w:ascii="Times New Roman" w:hAnsi="Times New Roman" w:cs="Times New Roman"/>
            <w:i w:val="0"/>
            <w:iCs w:val="0"/>
            <w:noProof/>
            <w:webHidden/>
            <w:sz w:val="24"/>
            <w:szCs w:val="24"/>
          </w:rPr>
          <w:fldChar w:fldCharType="end"/>
        </w:r>
      </w:hyperlink>
    </w:p>
    <w:p w14:paraId="693E7638" w14:textId="2C76A26D" w:rsidR="00033573" w:rsidRPr="00033573" w:rsidRDefault="009D36DF" w:rsidP="009A4FE6">
      <w:pPr>
        <w:pStyle w:val="TableofFigures"/>
        <w:tabs>
          <w:tab w:val="right" w:leader="dot" w:pos="7927"/>
        </w:tabs>
        <w:jc w:val="both"/>
        <w:rPr>
          <w:rFonts w:ascii="Times New Roman" w:eastAsiaTheme="minorEastAsia" w:hAnsi="Times New Roman" w:cs="Times New Roman"/>
          <w:i w:val="0"/>
          <w:iCs w:val="0"/>
          <w:noProof/>
          <w:kern w:val="2"/>
          <w:sz w:val="24"/>
          <w:szCs w:val="24"/>
          <w:lang w:val="en-ID" w:eastAsia="en-ID"/>
          <w14:ligatures w14:val="standardContextual"/>
        </w:rPr>
      </w:pPr>
      <w:hyperlink w:anchor="_Toc185456439" w:history="1">
        <w:r w:rsidR="00033573" w:rsidRPr="00033573">
          <w:rPr>
            <w:rStyle w:val="Hyperlink"/>
            <w:rFonts w:ascii="Times New Roman" w:hAnsi="Times New Roman" w:cs="Times New Roman"/>
            <w:i w:val="0"/>
            <w:iCs w:val="0"/>
            <w:noProof/>
            <w:sz w:val="24"/>
            <w:szCs w:val="24"/>
          </w:rPr>
          <w:t>Gambar 1. 2 Hasil Pra Riset</w:t>
        </w:r>
        <w:r w:rsidR="00033573" w:rsidRPr="00033573">
          <w:rPr>
            <w:rFonts w:ascii="Times New Roman" w:hAnsi="Times New Roman" w:cs="Times New Roman"/>
            <w:i w:val="0"/>
            <w:iCs w:val="0"/>
            <w:noProof/>
            <w:webHidden/>
            <w:sz w:val="24"/>
            <w:szCs w:val="24"/>
          </w:rPr>
          <w:tab/>
        </w:r>
        <w:r w:rsidR="00033573" w:rsidRPr="00033573">
          <w:rPr>
            <w:rFonts w:ascii="Times New Roman" w:hAnsi="Times New Roman" w:cs="Times New Roman"/>
            <w:i w:val="0"/>
            <w:iCs w:val="0"/>
            <w:noProof/>
            <w:webHidden/>
            <w:sz w:val="24"/>
            <w:szCs w:val="24"/>
          </w:rPr>
          <w:fldChar w:fldCharType="begin"/>
        </w:r>
        <w:r w:rsidR="00033573" w:rsidRPr="00033573">
          <w:rPr>
            <w:rFonts w:ascii="Times New Roman" w:hAnsi="Times New Roman" w:cs="Times New Roman"/>
            <w:i w:val="0"/>
            <w:iCs w:val="0"/>
            <w:noProof/>
            <w:webHidden/>
            <w:sz w:val="24"/>
            <w:szCs w:val="24"/>
          </w:rPr>
          <w:instrText xml:space="preserve"> PAGEREF _Toc185456439 \h </w:instrText>
        </w:r>
        <w:r w:rsidR="00033573" w:rsidRPr="00033573">
          <w:rPr>
            <w:rFonts w:ascii="Times New Roman" w:hAnsi="Times New Roman" w:cs="Times New Roman"/>
            <w:i w:val="0"/>
            <w:iCs w:val="0"/>
            <w:noProof/>
            <w:webHidden/>
            <w:sz w:val="24"/>
            <w:szCs w:val="24"/>
          </w:rPr>
        </w:r>
        <w:r w:rsidR="00033573"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23</w:t>
        </w:r>
        <w:r w:rsidR="00033573" w:rsidRPr="00033573">
          <w:rPr>
            <w:rFonts w:ascii="Times New Roman" w:hAnsi="Times New Roman" w:cs="Times New Roman"/>
            <w:i w:val="0"/>
            <w:iCs w:val="0"/>
            <w:noProof/>
            <w:webHidden/>
            <w:sz w:val="24"/>
            <w:szCs w:val="24"/>
          </w:rPr>
          <w:fldChar w:fldCharType="end"/>
        </w:r>
      </w:hyperlink>
    </w:p>
    <w:p w14:paraId="1C4A3FB4" w14:textId="23B09F0C" w:rsidR="00033573" w:rsidRPr="00033573" w:rsidRDefault="009D36DF" w:rsidP="009A4FE6">
      <w:pPr>
        <w:pStyle w:val="TableofFigures"/>
        <w:tabs>
          <w:tab w:val="right" w:leader="dot" w:pos="7927"/>
        </w:tabs>
        <w:jc w:val="both"/>
        <w:rPr>
          <w:rFonts w:ascii="Times New Roman" w:eastAsiaTheme="minorEastAsia" w:hAnsi="Times New Roman" w:cs="Times New Roman"/>
          <w:i w:val="0"/>
          <w:iCs w:val="0"/>
          <w:noProof/>
          <w:kern w:val="2"/>
          <w:sz w:val="24"/>
          <w:szCs w:val="24"/>
          <w:lang w:val="en-ID" w:eastAsia="en-ID"/>
          <w14:ligatures w14:val="standardContextual"/>
        </w:rPr>
      </w:pPr>
      <w:hyperlink w:anchor="_Toc185456440" w:history="1">
        <w:r w:rsidR="00033573" w:rsidRPr="00033573">
          <w:rPr>
            <w:rStyle w:val="Hyperlink"/>
            <w:rFonts w:ascii="Times New Roman" w:hAnsi="Times New Roman" w:cs="Times New Roman"/>
            <w:i w:val="0"/>
            <w:iCs w:val="0"/>
            <w:noProof/>
            <w:sz w:val="24"/>
            <w:szCs w:val="24"/>
          </w:rPr>
          <w:t>Gambar 1. 3 Promosi Penjualan TosTos X NCT Dream</w:t>
        </w:r>
        <w:r w:rsidR="00033573" w:rsidRPr="00033573">
          <w:rPr>
            <w:rFonts w:ascii="Times New Roman" w:hAnsi="Times New Roman" w:cs="Times New Roman"/>
            <w:i w:val="0"/>
            <w:iCs w:val="0"/>
            <w:noProof/>
            <w:webHidden/>
            <w:sz w:val="24"/>
            <w:szCs w:val="24"/>
          </w:rPr>
          <w:tab/>
        </w:r>
        <w:r w:rsidR="00033573" w:rsidRPr="00033573">
          <w:rPr>
            <w:rFonts w:ascii="Times New Roman" w:hAnsi="Times New Roman" w:cs="Times New Roman"/>
            <w:i w:val="0"/>
            <w:iCs w:val="0"/>
            <w:noProof/>
            <w:webHidden/>
            <w:sz w:val="24"/>
            <w:szCs w:val="24"/>
          </w:rPr>
          <w:fldChar w:fldCharType="begin"/>
        </w:r>
        <w:r w:rsidR="00033573" w:rsidRPr="00033573">
          <w:rPr>
            <w:rFonts w:ascii="Times New Roman" w:hAnsi="Times New Roman" w:cs="Times New Roman"/>
            <w:i w:val="0"/>
            <w:iCs w:val="0"/>
            <w:noProof/>
            <w:webHidden/>
            <w:sz w:val="24"/>
            <w:szCs w:val="24"/>
          </w:rPr>
          <w:instrText xml:space="preserve"> PAGEREF _Toc185456440 \h </w:instrText>
        </w:r>
        <w:r w:rsidR="00033573" w:rsidRPr="00033573">
          <w:rPr>
            <w:rFonts w:ascii="Times New Roman" w:hAnsi="Times New Roman" w:cs="Times New Roman"/>
            <w:i w:val="0"/>
            <w:iCs w:val="0"/>
            <w:noProof/>
            <w:webHidden/>
            <w:sz w:val="24"/>
            <w:szCs w:val="24"/>
          </w:rPr>
        </w:r>
        <w:r w:rsidR="00033573"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24</w:t>
        </w:r>
        <w:r w:rsidR="00033573" w:rsidRPr="00033573">
          <w:rPr>
            <w:rFonts w:ascii="Times New Roman" w:hAnsi="Times New Roman" w:cs="Times New Roman"/>
            <w:i w:val="0"/>
            <w:iCs w:val="0"/>
            <w:noProof/>
            <w:webHidden/>
            <w:sz w:val="24"/>
            <w:szCs w:val="24"/>
          </w:rPr>
          <w:fldChar w:fldCharType="end"/>
        </w:r>
      </w:hyperlink>
    </w:p>
    <w:p w14:paraId="50460251" w14:textId="241E291D" w:rsidR="00033573" w:rsidRDefault="009D36DF" w:rsidP="009A4FE6">
      <w:pPr>
        <w:pStyle w:val="TableofFigures"/>
        <w:tabs>
          <w:tab w:val="right" w:leader="dot" w:pos="7927"/>
        </w:tabs>
        <w:jc w:val="both"/>
        <w:rPr>
          <w:rStyle w:val="Hyperlink"/>
          <w:rFonts w:ascii="Times New Roman" w:hAnsi="Times New Roman" w:cs="Times New Roman"/>
          <w:i w:val="0"/>
          <w:iCs w:val="0"/>
          <w:noProof/>
          <w:sz w:val="24"/>
          <w:szCs w:val="24"/>
        </w:rPr>
      </w:pPr>
      <w:hyperlink w:anchor="_Toc185456441" w:history="1">
        <w:r w:rsidR="00033573" w:rsidRPr="00033573">
          <w:rPr>
            <w:rStyle w:val="Hyperlink"/>
            <w:rFonts w:ascii="Times New Roman" w:hAnsi="Times New Roman" w:cs="Times New Roman"/>
            <w:i w:val="0"/>
            <w:iCs w:val="0"/>
            <w:noProof/>
            <w:sz w:val="24"/>
            <w:szCs w:val="24"/>
          </w:rPr>
          <w:t>Gambar 1. 4 Hasil Pra Riset</w:t>
        </w:r>
        <w:r w:rsidR="00033573" w:rsidRPr="00033573">
          <w:rPr>
            <w:rFonts w:ascii="Times New Roman" w:hAnsi="Times New Roman" w:cs="Times New Roman"/>
            <w:i w:val="0"/>
            <w:iCs w:val="0"/>
            <w:noProof/>
            <w:webHidden/>
            <w:sz w:val="24"/>
            <w:szCs w:val="24"/>
          </w:rPr>
          <w:tab/>
        </w:r>
        <w:r w:rsidR="00033573" w:rsidRPr="00033573">
          <w:rPr>
            <w:rFonts w:ascii="Times New Roman" w:hAnsi="Times New Roman" w:cs="Times New Roman"/>
            <w:i w:val="0"/>
            <w:iCs w:val="0"/>
            <w:noProof/>
            <w:webHidden/>
            <w:sz w:val="24"/>
            <w:szCs w:val="24"/>
          </w:rPr>
          <w:fldChar w:fldCharType="begin"/>
        </w:r>
        <w:r w:rsidR="00033573" w:rsidRPr="00033573">
          <w:rPr>
            <w:rFonts w:ascii="Times New Roman" w:hAnsi="Times New Roman" w:cs="Times New Roman"/>
            <w:i w:val="0"/>
            <w:iCs w:val="0"/>
            <w:noProof/>
            <w:webHidden/>
            <w:sz w:val="24"/>
            <w:szCs w:val="24"/>
          </w:rPr>
          <w:instrText xml:space="preserve"> PAGEREF _Toc185456441 \h </w:instrText>
        </w:r>
        <w:r w:rsidR="00033573" w:rsidRPr="00033573">
          <w:rPr>
            <w:rFonts w:ascii="Times New Roman" w:hAnsi="Times New Roman" w:cs="Times New Roman"/>
            <w:i w:val="0"/>
            <w:iCs w:val="0"/>
            <w:noProof/>
            <w:webHidden/>
            <w:sz w:val="24"/>
            <w:szCs w:val="24"/>
          </w:rPr>
        </w:r>
        <w:r w:rsidR="00033573" w:rsidRPr="00033573">
          <w:rPr>
            <w:rFonts w:ascii="Times New Roman" w:hAnsi="Times New Roman" w:cs="Times New Roman"/>
            <w:i w:val="0"/>
            <w:iCs w:val="0"/>
            <w:noProof/>
            <w:webHidden/>
            <w:sz w:val="24"/>
            <w:szCs w:val="24"/>
          </w:rPr>
          <w:fldChar w:fldCharType="separate"/>
        </w:r>
        <w:r w:rsidR="00E43AAC">
          <w:rPr>
            <w:rFonts w:ascii="Times New Roman" w:hAnsi="Times New Roman" w:cs="Times New Roman"/>
            <w:i w:val="0"/>
            <w:iCs w:val="0"/>
            <w:noProof/>
            <w:webHidden/>
            <w:sz w:val="24"/>
            <w:szCs w:val="24"/>
          </w:rPr>
          <w:t>26</w:t>
        </w:r>
        <w:r w:rsidR="00033573" w:rsidRPr="00033573">
          <w:rPr>
            <w:rFonts w:ascii="Times New Roman" w:hAnsi="Times New Roman" w:cs="Times New Roman"/>
            <w:i w:val="0"/>
            <w:iCs w:val="0"/>
            <w:noProof/>
            <w:webHidden/>
            <w:sz w:val="24"/>
            <w:szCs w:val="24"/>
          </w:rPr>
          <w:fldChar w:fldCharType="end"/>
        </w:r>
      </w:hyperlink>
    </w:p>
    <w:p w14:paraId="37587D67" w14:textId="77777777" w:rsidR="00033573" w:rsidRPr="00033573" w:rsidRDefault="00033573" w:rsidP="009A4FE6">
      <w:pPr>
        <w:jc w:val="both"/>
        <w:rPr>
          <w:noProof/>
        </w:rPr>
      </w:pPr>
    </w:p>
    <w:p w14:paraId="302ADFD9" w14:textId="634470F3" w:rsidR="00033573" w:rsidRPr="007015FD" w:rsidRDefault="00033573" w:rsidP="009A4FE6">
      <w:pPr>
        <w:jc w:val="both"/>
        <w:rPr>
          <w:b/>
          <w:sz w:val="24"/>
          <w:szCs w:val="24"/>
        </w:rPr>
      </w:pPr>
      <w:r>
        <w:rPr>
          <w:b/>
          <w:sz w:val="24"/>
          <w:szCs w:val="24"/>
        </w:rPr>
        <w:fldChar w:fldCharType="end"/>
      </w:r>
    </w:p>
    <w:p w14:paraId="7BCE122E" w14:textId="77777777" w:rsidR="00033573" w:rsidRDefault="00033573">
      <w:pPr>
        <w:pStyle w:val="TableofFigures"/>
        <w:tabs>
          <w:tab w:val="right" w:leader="dot" w:pos="7927"/>
        </w:tabs>
        <w:rPr>
          <w:b/>
          <w:sz w:val="24"/>
          <w:szCs w:val="24"/>
        </w:rPr>
      </w:pPr>
    </w:p>
    <w:p w14:paraId="29D98A08" w14:textId="77777777" w:rsidR="00033573" w:rsidRDefault="00033573">
      <w:pPr>
        <w:pStyle w:val="TableofFigures"/>
        <w:tabs>
          <w:tab w:val="right" w:leader="dot" w:pos="7927"/>
        </w:tabs>
        <w:rPr>
          <w:b/>
          <w:sz w:val="24"/>
          <w:szCs w:val="24"/>
        </w:rPr>
      </w:pPr>
    </w:p>
    <w:p w14:paraId="2DD25C21" w14:textId="77777777" w:rsidR="00033573" w:rsidRPr="00033573" w:rsidRDefault="00033573" w:rsidP="00033573"/>
    <w:p w14:paraId="6FA75EFB" w14:textId="77777777" w:rsidR="00033573" w:rsidRDefault="00033573">
      <w:pPr>
        <w:pStyle w:val="TableofFigures"/>
        <w:tabs>
          <w:tab w:val="right" w:leader="dot" w:pos="7927"/>
        </w:tabs>
        <w:rPr>
          <w:b/>
          <w:sz w:val="24"/>
          <w:szCs w:val="24"/>
        </w:rPr>
      </w:pPr>
    </w:p>
    <w:p w14:paraId="5BCF67D1" w14:textId="77777777" w:rsidR="00033573" w:rsidRDefault="00033573">
      <w:pPr>
        <w:pStyle w:val="TableofFigures"/>
        <w:tabs>
          <w:tab w:val="right" w:leader="dot" w:pos="7927"/>
        </w:tabs>
        <w:rPr>
          <w:b/>
          <w:sz w:val="24"/>
          <w:szCs w:val="24"/>
        </w:rPr>
      </w:pPr>
    </w:p>
    <w:p w14:paraId="1A043D25" w14:textId="77777777" w:rsidR="00033573" w:rsidRDefault="00033573">
      <w:pPr>
        <w:pStyle w:val="TableofFigures"/>
        <w:tabs>
          <w:tab w:val="right" w:leader="dot" w:pos="7927"/>
        </w:tabs>
        <w:rPr>
          <w:b/>
          <w:sz w:val="24"/>
          <w:szCs w:val="24"/>
        </w:rPr>
      </w:pPr>
    </w:p>
    <w:p w14:paraId="36E2F9BC" w14:textId="77777777" w:rsidR="00033573" w:rsidRDefault="00033573">
      <w:pPr>
        <w:pStyle w:val="TableofFigures"/>
        <w:tabs>
          <w:tab w:val="right" w:leader="dot" w:pos="7927"/>
        </w:tabs>
        <w:rPr>
          <w:b/>
          <w:sz w:val="24"/>
          <w:szCs w:val="24"/>
        </w:rPr>
      </w:pPr>
    </w:p>
    <w:p w14:paraId="7F441244" w14:textId="77777777" w:rsidR="00033573" w:rsidRDefault="00033573">
      <w:pPr>
        <w:pStyle w:val="TableofFigures"/>
        <w:tabs>
          <w:tab w:val="right" w:leader="dot" w:pos="7927"/>
        </w:tabs>
        <w:rPr>
          <w:b/>
          <w:sz w:val="24"/>
          <w:szCs w:val="24"/>
        </w:rPr>
      </w:pPr>
    </w:p>
    <w:p w14:paraId="7D953DC0" w14:textId="77777777" w:rsidR="00033573" w:rsidRDefault="00033573">
      <w:pPr>
        <w:pStyle w:val="TableofFigures"/>
        <w:tabs>
          <w:tab w:val="right" w:leader="dot" w:pos="7927"/>
        </w:tabs>
        <w:rPr>
          <w:b/>
          <w:sz w:val="24"/>
          <w:szCs w:val="24"/>
        </w:rPr>
      </w:pPr>
    </w:p>
    <w:p w14:paraId="7913C9E6" w14:textId="77777777" w:rsidR="00033573" w:rsidRDefault="00033573">
      <w:pPr>
        <w:pStyle w:val="TableofFigures"/>
        <w:tabs>
          <w:tab w:val="right" w:leader="dot" w:pos="7927"/>
        </w:tabs>
        <w:rPr>
          <w:b/>
          <w:sz w:val="24"/>
          <w:szCs w:val="24"/>
        </w:rPr>
      </w:pPr>
    </w:p>
    <w:p w14:paraId="2ACC071E" w14:textId="77777777" w:rsidR="00033573" w:rsidRDefault="00033573">
      <w:pPr>
        <w:pStyle w:val="TableofFigures"/>
        <w:tabs>
          <w:tab w:val="right" w:leader="dot" w:pos="7927"/>
        </w:tabs>
        <w:rPr>
          <w:b/>
          <w:sz w:val="24"/>
          <w:szCs w:val="24"/>
        </w:rPr>
      </w:pPr>
    </w:p>
    <w:p w14:paraId="764D4D90" w14:textId="77777777" w:rsidR="00033573" w:rsidRDefault="00033573">
      <w:pPr>
        <w:pStyle w:val="TableofFigures"/>
        <w:tabs>
          <w:tab w:val="right" w:leader="dot" w:pos="7927"/>
        </w:tabs>
        <w:rPr>
          <w:b/>
          <w:sz w:val="24"/>
          <w:szCs w:val="24"/>
        </w:rPr>
      </w:pPr>
    </w:p>
    <w:p w14:paraId="00FC09A7" w14:textId="77777777" w:rsidR="00033573" w:rsidRDefault="00033573">
      <w:pPr>
        <w:pStyle w:val="TableofFigures"/>
        <w:tabs>
          <w:tab w:val="right" w:leader="dot" w:pos="7927"/>
        </w:tabs>
        <w:rPr>
          <w:b/>
          <w:sz w:val="24"/>
          <w:szCs w:val="24"/>
        </w:rPr>
      </w:pPr>
    </w:p>
    <w:p w14:paraId="1EE87744" w14:textId="77777777" w:rsidR="00033573" w:rsidRDefault="00033573">
      <w:pPr>
        <w:pStyle w:val="TableofFigures"/>
        <w:tabs>
          <w:tab w:val="right" w:leader="dot" w:pos="7927"/>
        </w:tabs>
        <w:rPr>
          <w:b/>
          <w:sz w:val="24"/>
          <w:szCs w:val="24"/>
        </w:rPr>
      </w:pPr>
    </w:p>
    <w:p w14:paraId="0893D73F" w14:textId="77777777" w:rsidR="00033573" w:rsidRDefault="00033573">
      <w:pPr>
        <w:pStyle w:val="TableofFigures"/>
        <w:tabs>
          <w:tab w:val="right" w:leader="dot" w:pos="7927"/>
        </w:tabs>
        <w:rPr>
          <w:b/>
          <w:sz w:val="24"/>
          <w:szCs w:val="24"/>
        </w:rPr>
      </w:pPr>
    </w:p>
    <w:p w14:paraId="042A7D08" w14:textId="77777777" w:rsidR="00033573" w:rsidRDefault="00033573">
      <w:pPr>
        <w:pStyle w:val="TableofFigures"/>
        <w:tabs>
          <w:tab w:val="right" w:leader="dot" w:pos="7927"/>
        </w:tabs>
        <w:rPr>
          <w:b/>
          <w:sz w:val="24"/>
          <w:szCs w:val="24"/>
        </w:rPr>
      </w:pPr>
    </w:p>
    <w:p w14:paraId="683B99E4" w14:textId="77777777" w:rsidR="00033573" w:rsidRDefault="00033573">
      <w:pPr>
        <w:pStyle w:val="TableofFigures"/>
        <w:tabs>
          <w:tab w:val="right" w:leader="dot" w:pos="7927"/>
        </w:tabs>
        <w:rPr>
          <w:b/>
          <w:sz w:val="24"/>
          <w:szCs w:val="24"/>
        </w:rPr>
      </w:pPr>
    </w:p>
    <w:p w14:paraId="7406019E" w14:textId="77777777" w:rsidR="00033573" w:rsidRDefault="00033573">
      <w:pPr>
        <w:pStyle w:val="TableofFigures"/>
        <w:tabs>
          <w:tab w:val="right" w:leader="dot" w:pos="7927"/>
        </w:tabs>
        <w:rPr>
          <w:b/>
          <w:sz w:val="24"/>
          <w:szCs w:val="24"/>
        </w:rPr>
      </w:pPr>
    </w:p>
    <w:p w14:paraId="048246EC" w14:textId="518B9CAA" w:rsidR="003B09FE" w:rsidRPr="007015FD" w:rsidRDefault="003B09FE">
      <w:pPr>
        <w:pStyle w:val="TableofFigures"/>
        <w:tabs>
          <w:tab w:val="right" w:leader="dot" w:pos="7927"/>
        </w:tabs>
        <w:rPr>
          <w:noProof/>
        </w:rPr>
      </w:pPr>
      <w:r w:rsidRPr="007015FD">
        <w:rPr>
          <w:b/>
          <w:sz w:val="24"/>
          <w:szCs w:val="24"/>
        </w:rPr>
        <w:fldChar w:fldCharType="begin"/>
      </w:r>
      <w:r w:rsidRPr="007015FD">
        <w:rPr>
          <w:b/>
          <w:sz w:val="24"/>
          <w:szCs w:val="24"/>
        </w:rPr>
        <w:instrText xml:space="preserve"> TOC \p " " \h \z \c "Gambar" </w:instrText>
      </w:r>
      <w:r w:rsidRPr="007015FD">
        <w:rPr>
          <w:b/>
          <w:sz w:val="24"/>
          <w:szCs w:val="24"/>
        </w:rPr>
        <w:fldChar w:fldCharType="separate"/>
      </w:r>
    </w:p>
    <w:p w14:paraId="2AD8A08C" w14:textId="14E77792" w:rsidR="003B09FE" w:rsidRPr="007015FD" w:rsidRDefault="003B09FE" w:rsidP="00AE660E">
      <w:pPr>
        <w:jc w:val="both"/>
        <w:rPr>
          <w:b/>
          <w:sz w:val="24"/>
          <w:szCs w:val="24"/>
        </w:rPr>
      </w:pPr>
      <w:r w:rsidRPr="007015FD">
        <w:rPr>
          <w:b/>
          <w:sz w:val="24"/>
          <w:szCs w:val="24"/>
        </w:rPr>
        <w:fldChar w:fldCharType="end"/>
      </w:r>
    </w:p>
    <w:p w14:paraId="46FBBCF7" w14:textId="59567E1C" w:rsidR="007B0FC0" w:rsidRPr="007015FD" w:rsidRDefault="007B0FC0" w:rsidP="007054E5">
      <w:pPr>
        <w:pStyle w:val="Heading1"/>
      </w:pPr>
      <w:bookmarkStart w:id="14" w:name="_Toc186452256"/>
      <w:r w:rsidRPr="007015FD">
        <w:lastRenderedPageBreak/>
        <w:t>ABSTRAK</w:t>
      </w:r>
      <w:bookmarkEnd w:id="14"/>
    </w:p>
    <w:p w14:paraId="3A97172E" w14:textId="27581E8E" w:rsidR="00FA7CF5" w:rsidRPr="007015FD" w:rsidRDefault="00FA7CF5" w:rsidP="002E4271">
      <w:pPr>
        <w:spacing w:line="240" w:lineRule="auto"/>
        <w:ind w:firstLine="720"/>
        <w:jc w:val="both"/>
        <w:rPr>
          <w:sz w:val="24"/>
          <w:szCs w:val="24"/>
        </w:rPr>
      </w:pPr>
      <w:r w:rsidRPr="007015FD">
        <w:rPr>
          <w:sz w:val="24"/>
          <w:szCs w:val="24"/>
        </w:rPr>
        <w:t>Semakin berkembangnya teknologi yang mendukung kemajuan pada zaman sekarang mengakibatkan semakin ketatnya sebuah persiangan, diantaranya persaingan bisnis. salah satu persaingan bisnis pada bisnis makanan, bisnis tersebut berjalan dengan seiring dengan kebutuhan pokok manusia dimana kebutuhan tersebut menjadi hal yang harus dipenuhi. Tostos merupakan makanan ringan yang diproduksi oleh Perusahaan PT. Dua Kelinci. Tostos menjadikan nct dream sebagai brand ambassadornya untuk menarik minat konsumen agar membeli produk tersebut. Tostos juga melakukan promosi penjualan yaitu dengan memberikan hadiah photocard di dalam kemasan produk. Selain itu kesadaran halal juga penting dalam melakukan pembelian suatu produk. Hasil pra riset menunjukkan terdapat 67,7% masyarakat di Kabupaten kendal membeli produk TosTos tidak melihat di dalam kemasan tersebut sudah terjamin ke halalnya atau belum.</w:t>
      </w:r>
    </w:p>
    <w:p w14:paraId="7A98E39B" w14:textId="61AF880F" w:rsidR="00FA7CF5" w:rsidRPr="007015FD" w:rsidRDefault="00FA7CF5" w:rsidP="002E4271">
      <w:pPr>
        <w:spacing w:line="240" w:lineRule="auto"/>
        <w:ind w:firstLine="720"/>
        <w:jc w:val="both"/>
        <w:rPr>
          <w:sz w:val="24"/>
          <w:szCs w:val="24"/>
        </w:rPr>
      </w:pPr>
      <w:r w:rsidRPr="007015FD">
        <w:rPr>
          <w:sz w:val="24"/>
          <w:szCs w:val="24"/>
        </w:rPr>
        <w:t>Jenis penelitian yang digunakan adalah penelitian kuantitatif. Sampel dalam penelitian ini berjumlah 100 responden dengan menggunakan teknik pengambilan sampel berdasarkan purposive sampling dengan kriteria penggemar nct dream yang pernah membeli produk TosTos minimal 1 kali dan ber domisili di Kabuapten Kendal. Metode pengumpulan data yaitu menggunakan kuesioner yang disebar secara langsung. Pengujian yang dilakukan dalam penelitian ini menggunakan SPSS 25.</w:t>
      </w:r>
    </w:p>
    <w:p w14:paraId="26038B1B" w14:textId="06949E92" w:rsidR="00FA7CF5" w:rsidRPr="007015FD" w:rsidRDefault="00FA7CF5" w:rsidP="002E4271">
      <w:pPr>
        <w:spacing w:line="240" w:lineRule="auto"/>
        <w:ind w:firstLine="720"/>
        <w:jc w:val="both"/>
        <w:rPr>
          <w:sz w:val="24"/>
          <w:szCs w:val="24"/>
        </w:rPr>
      </w:pPr>
      <w:r w:rsidRPr="007015FD">
        <w:rPr>
          <w:sz w:val="24"/>
          <w:szCs w:val="24"/>
        </w:rPr>
        <w:t>Hasil penelitian menunjukkan bahwa Brand ambassador berpengaruh positif signifikan terhadap keputusan pembelian</w:t>
      </w:r>
      <w:r w:rsidR="00F51933">
        <w:rPr>
          <w:sz w:val="24"/>
          <w:szCs w:val="24"/>
        </w:rPr>
        <w:t>. P</w:t>
      </w:r>
      <w:r w:rsidRPr="007015FD">
        <w:rPr>
          <w:sz w:val="24"/>
          <w:szCs w:val="24"/>
        </w:rPr>
        <w:t>romosi penjualan berpengaruh positif signifikan terhadap keputusan pembelian</w:t>
      </w:r>
      <w:r w:rsidR="00F51933">
        <w:rPr>
          <w:sz w:val="24"/>
          <w:szCs w:val="24"/>
        </w:rPr>
        <w:t>. K</w:t>
      </w:r>
      <w:r w:rsidRPr="007015FD">
        <w:rPr>
          <w:sz w:val="24"/>
          <w:szCs w:val="24"/>
        </w:rPr>
        <w:t xml:space="preserve">esadaran halal tidak berpengaruh positif signifikan terhadap keputusan pembelian. </w:t>
      </w:r>
    </w:p>
    <w:p w14:paraId="6A21FA2B" w14:textId="722E8004" w:rsidR="007B0FC0" w:rsidRPr="007015FD" w:rsidRDefault="00FA7CF5" w:rsidP="00B30C8F">
      <w:pPr>
        <w:spacing w:line="240" w:lineRule="auto"/>
        <w:jc w:val="both"/>
        <w:rPr>
          <w:b/>
          <w:sz w:val="24"/>
          <w:szCs w:val="24"/>
        </w:rPr>
      </w:pPr>
      <w:r w:rsidRPr="007015FD">
        <w:rPr>
          <w:b/>
          <w:sz w:val="24"/>
          <w:szCs w:val="24"/>
        </w:rPr>
        <w:t xml:space="preserve">Kata </w:t>
      </w:r>
      <w:proofErr w:type="gramStart"/>
      <w:r w:rsidRPr="007015FD">
        <w:rPr>
          <w:b/>
          <w:sz w:val="24"/>
          <w:szCs w:val="24"/>
        </w:rPr>
        <w:t>kunci :</w:t>
      </w:r>
      <w:proofErr w:type="gramEnd"/>
      <w:r w:rsidRPr="007015FD">
        <w:rPr>
          <w:b/>
          <w:sz w:val="24"/>
          <w:szCs w:val="24"/>
        </w:rPr>
        <w:t xml:space="preserve"> Keputusan pembelian, brand ambassador, promosi penjualan, kesadarn halal.</w:t>
      </w:r>
    </w:p>
    <w:p w14:paraId="7666E4D9" w14:textId="77777777" w:rsidR="00B30C8F" w:rsidRPr="007015FD" w:rsidRDefault="00B30C8F" w:rsidP="00B30C8F">
      <w:pPr>
        <w:spacing w:line="240" w:lineRule="auto"/>
        <w:jc w:val="both"/>
        <w:rPr>
          <w:b/>
          <w:sz w:val="24"/>
          <w:szCs w:val="24"/>
        </w:rPr>
      </w:pPr>
    </w:p>
    <w:p w14:paraId="3138E74C" w14:textId="77777777" w:rsidR="00AF6D1A" w:rsidRPr="007015FD" w:rsidRDefault="00AF6D1A" w:rsidP="00B30C8F">
      <w:pPr>
        <w:spacing w:line="240" w:lineRule="auto"/>
        <w:jc w:val="both"/>
        <w:rPr>
          <w:b/>
          <w:sz w:val="24"/>
          <w:szCs w:val="24"/>
        </w:rPr>
      </w:pPr>
    </w:p>
    <w:p w14:paraId="395E6766" w14:textId="77777777" w:rsidR="003B09FE" w:rsidRPr="007015FD" w:rsidRDefault="003B09FE" w:rsidP="00B30C8F">
      <w:pPr>
        <w:spacing w:line="240" w:lineRule="auto"/>
        <w:jc w:val="both"/>
        <w:rPr>
          <w:b/>
          <w:sz w:val="24"/>
          <w:szCs w:val="24"/>
        </w:rPr>
      </w:pPr>
    </w:p>
    <w:p w14:paraId="22E28EA9" w14:textId="77777777" w:rsidR="003B09FE" w:rsidRPr="007015FD" w:rsidRDefault="003B09FE" w:rsidP="00B30C8F">
      <w:pPr>
        <w:spacing w:line="240" w:lineRule="auto"/>
        <w:jc w:val="both"/>
        <w:rPr>
          <w:b/>
          <w:sz w:val="24"/>
          <w:szCs w:val="24"/>
        </w:rPr>
      </w:pPr>
    </w:p>
    <w:p w14:paraId="0CCC6748" w14:textId="77777777" w:rsidR="003B09FE" w:rsidRPr="007015FD" w:rsidRDefault="003B09FE" w:rsidP="00B30C8F">
      <w:pPr>
        <w:spacing w:line="240" w:lineRule="auto"/>
        <w:jc w:val="both"/>
        <w:rPr>
          <w:b/>
          <w:sz w:val="24"/>
          <w:szCs w:val="24"/>
        </w:rPr>
      </w:pPr>
    </w:p>
    <w:p w14:paraId="7DFF3B98" w14:textId="77777777" w:rsidR="003B09FE" w:rsidRPr="007015FD" w:rsidRDefault="003B09FE" w:rsidP="00B30C8F">
      <w:pPr>
        <w:spacing w:line="240" w:lineRule="auto"/>
        <w:jc w:val="both"/>
        <w:rPr>
          <w:b/>
          <w:sz w:val="24"/>
          <w:szCs w:val="24"/>
        </w:rPr>
      </w:pPr>
    </w:p>
    <w:p w14:paraId="51726FA3" w14:textId="77777777" w:rsidR="003B09FE" w:rsidRPr="007015FD" w:rsidRDefault="003B09FE" w:rsidP="00B30C8F">
      <w:pPr>
        <w:spacing w:line="240" w:lineRule="auto"/>
        <w:jc w:val="both"/>
        <w:rPr>
          <w:b/>
          <w:sz w:val="24"/>
          <w:szCs w:val="24"/>
        </w:rPr>
      </w:pPr>
    </w:p>
    <w:p w14:paraId="2164B5A3" w14:textId="77777777" w:rsidR="003B09FE" w:rsidRPr="007015FD" w:rsidRDefault="003B09FE" w:rsidP="00B30C8F">
      <w:pPr>
        <w:spacing w:line="240" w:lineRule="auto"/>
        <w:jc w:val="both"/>
        <w:rPr>
          <w:b/>
          <w:sz w:val="24"/>
          <w:szCs w:val="24"/>
        </w:rPr>
      </w:pPr>
    </w:p>
    <w:p w14:paraId="575B10FA" w14:textId="38100CD1" w:rsidR="003B09FE" w:rsidRDefault="003B09FE" w:rsidP="00B30C8F">
      <w:pPr>
        <w:spacing w:line="240" w:lineRule="auto"/>
        <w:jc w:val="both"/>
        <w:rPr>
          <w:b/>
          <w:sz w:val="24"/>
          <w:szCs w:val="24"/>
        </w:rPr>
      </w:pPr>
    </w:p>
    <w:p w14:paraId="5AC87C00" w14:textId="5849F02E" w:rsidR="00DB374A" w:rsidRDefault="00DB374A" w:rsidP="00B30C8F">
      <w:pPr>
        <w:spacing w:line="240" w:lineRule="auto"/>
        <w:jc w:val="both"/>
        <w:rPr>
          <w:b/>
          <w:sz w:val="24"/>
          <w:szCs w:val="24"/>
        </w:rPr>
      </w:pPr>
    </w:p>
    <w:p w14:paraId="278FE8EF" w14:textId="77777777" w:rsidR="00DB374A" w:rsidRPr="007015FD" w:rsidRDefault="00DB374A" w:rsidP="00B30C8F">
      <w:pPr>
        <w:spacing w:line="240" w:lineRule="auto"/>
        <w:jc w:val="both"/>
        <w:rPr>
          <w:b/>
          <w:sz w:val="24"/>
          <w:szCs w:val="24"/>
        </w:rPr>
      </w:pPr>
    </w:p>
    <w:p w14:paraId="348720C2" w14:textId="30F4B4FA" w:rsidR="007B0FC0" w:rsidRPr="007015FD" w:rsidRDefault="007B0FC0" w:rsidP="007054E5">
      <w:pPr>
        <w:pStyle w:val="Heading1"/>
      </w:pPr>
      <w:bookmarkStart w:id="15" w:name="_Toc186452257"/>
      <w:r w:rsidRPr="007015FD">
        <w:lastRenderedPageBreak/>
        <w:t>ABSTRACT</w:t>
      </w:r>
      <w:bookmarkEnd w:id="15"/>
    </w:p>
    <w:p w14:paraId="3A494A17" w14:textId="6FE68BA0" w:rsidR="00FA7CF5" w:rsidRPr="007015FD" w:rsidRDefault="00FA7CF5" w:rsidP="00B30C8F">
      <w:pPr>
        <w:spacing w:line="240" w:lineRule="auto"/>
        <w:ind w:firstLine="720"/>
        <w:jc w:val="both"/>
        <w:rPr>
          <w:i/>
          <w:sz w:val="24"/>
          <w:szCs w:val="24"/>
        </w:rPr>
      </w:pPr>
      <w:r w:rsidRPr="007015FD">
        <w:rPr>
          <w:i/>
          <w:sz w:val="24"/>
          <w:szCs w:val="24"/>
        </w:rPr>
        <w:t xml:space="preserve">The development of technology that supports progress in today's era has resulted in a tighter competition, including business competition. One of the business </w:t>
      </w:r>
      <w:proofErr w:type="gramStart"/>
      <w:r w:rsidRPr="007015FD">
        <w:rPr>
          <w:i/>
          <w:sz w:val="24"/>
          <w:szCs w:val="24"/>
        </w:rPr>
        <w:t>competition</w:t>
      </w:r>
      <w:proofErr w:type="gramEnd"/>
      <w:r w:rsidRPr="007015FD">
        <w:rPr>
          <w:i/>
          <w:sz w:val="24"/>
          <w:szCs w:val="24"/>
        </w:rPr>
        <w:t xml:space="preserve"> in the food business, the business runs along with the basic human needs where these needs are things that must be fulfilled. Tostos is a snack produced by PT. Two Rabbits. Tostos made nct dream as its brand ambassador to attract consumers to buy the product. Tostos also does sales promotions by giving photocard gifts in product packaging. In addition, halal awareness is also important in purchasing a product. Pre-research results show that there are 67.7% of people in Kendal Regency who buy TosTos products without seeing whether the packaging is guaranteed to be halal or not.</w:t>
      </w:r>
    </w:p>
    <w:p w14:paraId="7C2EFA26" w14:textId="67D3165C" w:rsidR="00FA7CF5" w:rsidRPr="007015FD" w:rsidRDefault="00FA7CF5" w:rsidP="00B30C8F">
      <w:pPr>
        <w:spacing w:line="240" w:lineRule="auto"/>
        <w:ind w:firstLine="720"/>
        <w:jc w:val="both"/>
        <w:rPr>
          <w:i/>
          <w:sz w:val="24"/>
          <w:szCs w:val="24"/>
        </w:rPr>
      </w:pPr>
      <w:r w:rsidRPr="007015FD">
        <w:rPr>
          <w:i/>
          <w:sz w:val="24"/>
          <w:szCs w:val="24"/>
        </w:rPr>
        <w:t>The type of research used is quantitative research. The sample in this study consisted of 100 respondents using sampling techniques based on purposive sampling with the criteria of nct dream fans who have bought TosTos products at least 1 time and are domiciled in Kendal Regency. The data collection method is using questionnaires that are distributed directly. The testing carried out in this study uses SPSS 25.</w:t>
      </w:r>
    </w:p>
    <w:p w14:paraId="6D81496B" w14:textId="571637E9" w:rsidR="00FA7CF5" w:rsidRPr="007015FD" w:rsidRDefault="00FA7CF5" w:rsidP="00B30C8F">
      <w:pPr>
        <w:spacing w:line="240" w:lineRule="auto"/>
        <w:ind w:firstLine="720"/>
        <w:jc w:val="both"/>
        <w:rPr>
          <w:i/>
          <w:sz w:val="24"/>
          <w:szCs w:val="24"/>
        </w:rPr>
      </w:pPr>
      <w:r w:rsidRPr="007015FD">
        <w:rPr>
          <w:i/>
          <w:sz w:val="24"/>
          <w:szCs w:val="24"/>
        </w:rPr>
        <w:t>Research results show that Brand ambassadors have a significant positive effect on purchasing decisions</w:t>
      </w:r>
      <w:r w:rsidR="00F51933">
        <w:rPr>
          <w:i/>
          <w:sz w:val="24"/>
          <w:szCs w:val="24"/>
        </w:rPr>
        <w:t>. S</w:t>
      </w:r>
      <w:r w:rsidRPr="007015FD">
        <w:rPr>
          <w:i/>
          <w:sz w:val="24"/>
          <w:szCs w:val="24"/>
        </w:rPr>
        <w:t>ales promotions have a significant positive effect on purchasing decisions</w:t>
      </w:r>
      <w:r w:rsidR="00F51933">
        <w:rPr>
          <w:i/>
          <w:sz w:val="24"/>
          <w:szCs w:val="24"/>
        </w:rPr>
        <w:t>. H</w:t>
      </w:r>
      <w:r w:rsidRPr="007015FD">
        <w:rPr>
          <w:i/>
          <w:sz w:val="24"/>
          <w:szCs w:val="24"/>
        </w:rPr>
        <w:t xml:space="preserve">alal awareness does not have a significant positive effect on purchasing decisions. </w:t>
      </w:r>
    </w:p>
    <w:p w14:paraId="7A876252" w14:textId="13EA80AA" w:rsidR="00FA7CF5" w:rsidRPr="007015FD" w:rsidRDefault="00FA7CF5" w:rsidP="00B30C8F">
      <w:pPr>
        <w:spacing w:line="240" w:lineRule="auto"/>
        <w:jc w:val="both"/>
        <w:rPr>
          <w:b/>
          <w:i/>
        </w:rPr>
      </w:pPr>
      <w:proofErr w:type="gramStart"/>
      <w:r w:rsidRPr="007015FD">
        <w:rPr>
          <w:b/>
          <w:i/>
          <w:sz w:val="24"/>
          <w:szCs w:val="24"/>
        </w:rPr>
        <w:t>Keywords :</w:t>
      </w:r>
      <w:proofErr w:type="gramEnd"/>
      <w:r w:rsidRPr="007015FD">
        <w:rPr>
          <w:b/>
          <w:i/>
          <w:sz w:val="24"/>
          <w:szCs w:val="24"/>
        </w:rPr>
        <w:t xml:space="preserve"> Purchase decision, brand ambassador, sales promotion, halal awareness</w:t>
      </w:r>
    </w:p>
    <w:p w14:paraId="64FBB7F6" w14:textId="77777777" w:rsidR="007B0FC0" w:rsidRPr="007015FD" w:rsidRDefault="007B0FC0" w:rsidP="00400C05">
      <w:pPr>
        <w:jc w:val="both"/>
        <w:rPr>
          <w:b/>
          <w:sz w:val="24"/>
          <w:szCs w:val="24"/>
        </w:rPr>
      </w:pPr>
    </w:p>
    <w:p w14:paraId="24F178CA" w14:textId="64664D7E" w:rsidR="007B0FC0" w:rsidRPr="007015FD" w:rsidRDefault="007B0FC0" w:rsidP="007B0FC0">
      <w:pPr>
        <w:jc w:val="both"/>
        <w:rPr>
          <w:b/>
          <w:sz w:val="24"/>
          <w:szCs w:val="24"/>
        </w:rPr>
      </w:pPr>
    </w:p>
    <w:p w14:paraId="43B7D3EF" w14:textId="7E4A46A5" w:rsidR="00B30C8F" w:rsidRPr="007015FD" w:rsidRDefault="00B30C8F" w:rsidP="007B0FC0">
      <w:pPr>
        <w:jc w:val="both"/>
        <w:rPr>
          <w:b/>
          <w:sz w:val="24"/>
          <w:szCs w:val="24"/>
        </w:rPr>
      </w:pPr>
    </w:p>
    <w:p w14:paraId="02852B72" w14:textId="49E05F7F" w:rsidR="00B30C8F" w:rsidRPr="007015FD" w:rsidRDefault="00B30C8F" w:rsidP="007B0FC0">
      <w:pPr>
        <w:jc w:val="both"/>
        <w:rPr>
          <w:b/>
          <w:sz w:val="24"/>
          <w:szCs w:val="24"/>
        </w:rPr>
      </w:pPr>
    </w:p>
    <w:p w14:paraId="3FBC75FD" w14:textId="3C073624" w:rsidR="00B30C8F" w:rsidRPr="007015FD" w:rsidRDefault="00B30C8F" w:rsidP="007B0FC0">
      <w:pPr>
        <w:jc w:val="both"/>
        <w:rPr>
          <w:b/>
          <w:sz w:val="24"/>
          <w:szCs w:val="24"/>
        </w:rPr>
      </w:pPr>
    </w:p>
    <w:p w14:paraId="7BB4C4A3" w14:textId="60E89EF1" w:rsidR="00B30C8F" w:rsidRPr="007015FD" w:rsidRDefault="00B30C8F" w:rsidP="007B0FC0">
      <w:pPr>
        <w:jc w:val="both"/>
        <w:rPr>
          <w:b/>
          <w:sz w:val="24"/>
          <w:szCs w:val="24"/>
        </w:rPr>
      </w:pPr>
    </w:p>
    <w:p w14:paraId="57267BF6" w14:textId="7A6E623B" w:rsidR="00B30C8F" w:rsidRPr="007015FD" w:rsidRDefault="00B30C8F" w:rsidP="007B0FC0">
      <w:pPr>
        <w:jc w:val="both"/>
        <w:rPr>
          <w:b/>
          <w:sz w:val="24"/>
          <w:szCs w:val="24"/>
        </w:rPr>
      </w:pPr>
    </w:p>
    <w:p w14:paraId="78E58177" w14:textId="0A6BD9B6" w:rsidR="00B30C8F" w:rsidRDefault="00B30C8F" w:rsidP="00033573">
      <w:pPr>
        <w:pStyle w:val="Heading1"/>
        <w:jc w:val="both"/>
      </w:pPr>
    </w:p>
    <w:p w14:paraId="2E4C91AA" w14:textId="10AE6267" w:rsidR="00F51933" w:rsidRDefault="00F51933" w:rsidP="00033573">
      <w:pPr>
        <w:pStyle w:val="Heading1"/>
        <w:jc w:val="both"/>
      </w:pPr>
    </w:p>
    <w:p w14:paraId="0D01BC86" w14:textId="77777777" w:rsidR="009A4FE6" w:rsidRPr="007015FD" w:rsidRDefault="009A4FE6" w:rsidP="00033573">
      <w:pPr>
        <w:pStyle w:val="Heading1"/>
        <w:jc w:val="both"/>
      </w:pPr>
    </w:p>
    <w:p w14:paraId="5EB3955A" w14:textId="35B79B10" w:rsidR="007B0FC0" w:rsidRPr="007015FD" w:rsidRDefault="007B0FC0" w:rsidP="007054E5">
      <w:pPr>
        <w:pStyle w:val="Heading1"/>
      </w:pPr>
      <w:bookmarkStart w:id="16" w:name="_Toc186452258"/>
      <w:r w:rsidRPr="007015FD">
        <w:lastRenderedPageBreak/>
        <w:t>KATA PENGANTAR</w:t>
      </w:r>
      <w:bookmarkEnd w:id="16"/>
    </w:p>
    <w:p w14:paraId="2A7591D6" w14:textId="01D530BC" w:rsidR="007B0FC0" w:rsidRPr="007015FD" w:rsidRDefault="007B0FC0" w:rsidP="007B0FC0">
      <w:pPr>
        <w:shd w:val="clear" w:color="auto" w:fill="FFFFFF"/>
        <w:ind w:firstLine="720"/>
        <w:jc w:val="both"/>
        <w:rPr>
          <w:rFonts w:eastAsia="Times New Roman"/>
          <w:sz w:val="24"/>
          <w:szCs w:val="24"/>
        </w:rPr>
      </w:pPr>
      <w:r w:rsidRPr="007015FD">
        <w:rPr>
          <w:rFonts w:eastAsia="Times New Roman"/>
          <w:sz w:val="24"/>
          <w:szCs w:val="24"/>
        </w:rPr>
        <w:t>Segala puji bagi Allah SWT yang telah melimpahkan Rahmat, nikmah dan hidayah-Nya sehingga penulis dapat menyelesaikan penyusunan skripsi ini dengan judul “P</w:t>
      </w:r>
      <w:r w:rsidR="003337CA" w:rsidRPr="007015FD">
        <w:rPr>
          <w:rFonts w:eastAsia="Times New Roman"/>
          <w:sz w:val="24"/>
          <w:szCs w:val="24"/>
        </w:rPr>
        <w:t>engaruh Brand Ambassador, Promosi Penjualan dan Kesadaran Halal Terhadap Keputusan Pembelian</w:t>
      </w:r>
      <w:r w:rsidRPr="007015FD">
        <w:rPr>
          <w:rFonts w:eastAsia="Times New Roman"/>
          <w:sz w:val="24"/>
          <w:szCs w:val="24"/>
        </w:rPr>
        <w:t xml:space="preserve"> (</w:t>
      </w:r>
      <w:r w:rsidRPr="007015FD">
        <w:rPr>
          <w:bCs/>
          <w:sz w:val="24"/>
          <w:szCs w:val="24"/>
        </w:rPr>
        <w:t>Studi Pada Penggemar NCT Dream di Kabupaten Kendal</w:t>
      </w:r>
      <w:r w:rsidRPr="007015FD">
        <w:rPr>
          <w:rFonts w:eastAsia="Times New Roman"/>
          <w:sz w:val="24"/>
          <w:szCs w:val="24"/>
        </w:rPr>
        <w:t>)”. Skripsi ini disusun untuk memenuhi satu syarat guna memperoleh gelar Sarjana Strata Satu (S1) Fakultas Ekonomi dan Bisnis Islam UIN Walisongo Semarang.</w:t>
      </w:r>
    </w:p>
    <w:p w14:paraId="7B68870B" w14:textId="77777777" w:rsidR="007B0FC0" w:rsidRPr="007015FD" w:rsidRDefault="007B0FC0" w:rsidP="007B0FC0">
      <w:pPr>
        <w:shd w:val="clear" w:color="auto" w:fill="FFFFFF"/>
        <w:ind w:firstLine="720"/>
        <w:jc w:val="both"/>
        <w:rPr>
          <w:rFonts w:eastAsia="Times New Roman"/>
          <w:sz w:val="24"/>
          <w:szCs w:val="24"/>
        </w:rPr>
      </w:pPr>
      <w:r w:rsidRPr="007015FD">
        <w:rPr>
          <w:rFonts w:eastAsia="Times New Roman"/>
          <w:sz w:val="24"/>
          <w:szCs w:val="24"/>
        </w:rPr>
        <w:t>Penulis menyadari bahwa skripsi ini tidak mungkin terselesaikan tanpa adanya dukungan, bimbingan, dorongan berbagai pihak. Selanjutnya ucapan terimakasih penulis sampaikan kepada:</w:t>
      </w:r>
    </w:p>
    <w:p w14:paraId="7411BC0F" w14:textId="3015636A" w:rsidR="007B0FC0" w:rsidRPr="007015FD" w:rsidRDefault="007B0FC0" w:rsidP="00B35C11">
      <w:pPr>
        <w:numPr>
          <w:ilvl w:val="0"/>
          <w:numId w:val="26"/>
        </w:numPr>
        <w:shd w:val="clear" w:color="auto" w:fill="FFFFFF"/>
        <w:spacing w:after="0"/>
        <w:jc w:val="both"/>
        <w:rPr>
          <w:rFonts w:eastAsia="Times New Roman"/>
          <w:sz w:val="24"/>
          <w:szCs w:val="24"/>
        </w:rPr>
      </w:pPr>
      <w:r w:rsidRPr="007015FD">
        <w:rPr>
          <w:rFonts w:eastAsia="Times New Roman"/>
          <w:sz w:val="24"/>
          <w:szCs w:val="24"/>
        </w:rPr>
        <w:t>Prof. Dr. Nizar, M.Ag. selaku Rektor UIN Walisongo Semarang</w:t>
      </w:r>
    </w:p>
    <w:p w14:paraId="67689072" w14:textId="1476E95C" w:rsidR="007B0FC0" w:rsidRPr="007015FD" w:rsidRDefault="007B0FC0" w:rsidP="00B35C11">
      <w:pPr>
        <w:numPr>
          <w:ilvl w:val="0"/>
          <w:numId w:val="26"/>
        </w:numPr>
        <w:shd w:val="clear" w:color="auto" w:fill="FFFFFF"/>
        <w:spacing w:after="0"/>
        <w:jc w:val="both"/>
        <w:rPr>
          <w:rFonts w:eastAsia="Times New Roman"/>
          <w:sz w:val="24"/>
          <w:szCs w:val="24"/>
        </w:rPr>
      </w:pPr>
      <w:r w:rsidRPr="007015FD">
        <w:rPr>
          <w:rFonts w:eastAsia="Times New Roman"/>
          <w:sz w:val="24"/>
          <w:szCs w:val="24"/>
        </w:rPr>
        <w:t xml:space="preserve">Dr. H. Nur Fatoni, </w:t>
      </w:r>
      <w:proofErr w:type="gramStart"/>
      <w:r w:rsidRPr="007015FD">
        <w:rPr>
          <w:rFonts w:eastAsia="Times New Roman"/>
          <w:sz w:val="24"/>
          <w:szCs w:val="24"/>
        </w:rPr>
        <w:t>M.Ag</w:t>
      </w:r>
      <w:proofErr w:type="gramEnd"/>
      <w:r w:rsidRPr="007015FD">
        <w:rPr>
          <w:rFonts w:eastAsia="Times New Roman"/>
          <w:sz w:val="24"/>
          <w:szCs w:val="24"/>
        </w:rPr>
        <w:t>, Selaku Dekan Fakultas Ekonomi dan Bisnis Islam UIN Walisongo Semarang.</w:t>
      </w:r>
    </w:p>
    <w:p w14:paraId="317A4F24" w14:textId="7C2A2665" w:rsidR="007B0FC0" w:rsidRPr="007015FD" w:rsidRDefault="007B0FC0" w:rsidP="00B35C11">
      <w:pPr>
        <w:numPr>
          <w:ilvl w:val="0"/>
          <w:numId w:val="26"/>
        </w:numPr>
        <w:shd w:val="clear" w:color="auto" w:fill="FFFFFF"/>
        <w:spacing w:after="0"/>
        <w:jc w:val="both"/>
        <w:rPr>
          <w:rFonts w:eastAsia="Times New Roman"/>
          <w:sz w:val="24"/>
          <w:szCs w:val="24"/>
        </w:rPr>
      </w:pPr>
      <w:r w:rsidRPr="007015FD">
        <w:rPr>
          <w:rFonts w:eastAsia="Times New Roman"/>
          <w:sz w:val="24"/>
          <w:szCs w:val="24"/>
        </w:rPr>
        <w:t>Fajar Adhitya, S.Pd., M.M. selaku Kajur Manajemen dan</w:t>
      </w:r>
      <w:r w:rsidR="00B30C8F" w:rsidRPr="007015FD">
        <w:rPr>
          <w:rFonts w:eastAsia="Times New Roman"/>
          <w:sz w:val="24"/>
          <w:szCs w:val="24"/>
        </w:rPr>
        <w:t xml:space="preserve"> </w:t>
      </w:r>
      <w:r w:rsidRPr="007015FD">
        <w:rPr>
          <w:rFonts w:eastAsia="Times New Roman"/>
          <w:sz w:val="24"/>
          <w:szCs w:val="24"/>
        </w:rPr>
        <w:t xml:space="preserve">Farah Amalia, M.M selaku Sekjur Manajemen. </w:t>
      </w:r>
    </w:p>
    <w:p w14:paraId="3C3AD6DE" w14:textId="570C098A" w:rsidR="007B0FC0" w:rsidRPr="007015FD" w:rsidRDefault="007B0FC0" w:rsidP="00B35C11">
      <w:pPr>
        <w:numPr>
          <w:ilvl w:val="0"/>
          <w:numId w:val="26"/>
        </w:numPr>
        <w:shd w:val="clear" w:color="auto" w:fill="FFFFFF"/>
        <w:spacing w:after="0"/>
        <w:jc w:val="both"/>
        <w:rPr>
          <w:rFonts w:eastAsia="Times New Roman"/>
          <w:sz w:val="24"/>
          <w:szCs w:val="24"/>
        </w:rPr>
      </w:pPr>
      <w:r w:rsidRPr="007015FD">
        <w:rPr>
          <w:rFonts w:eastAsia="Times New Roman"/>
          <w:sz w:val="24"/>
          <w:szCs w:val="24"/>
        </w:rPr>
        <w:t>Fita Nurotul Faizah, M.E.</w:t>
      </w:r>
      <w:r w:rsidRPr="007015FD">
        <w:rPr>
          <w:sz w:val="24"/>
          <w:szCs w:val="24"/>
        </w:rPr>
        <w:t xml:space="preserve"> </w:t>
      </w:r>
      <w:r w:rsidRPr="007015FD">
        <w:rPr>
          <w:rFonts w:eastAsia="Times New Roman"/>
          <w:sz w:val="24"/>
          <w:szCs w:val="24"/>
        </w:rPr>
        <w:t>Selaku Dosen Pembimbing I yang telah memberikan arahan yang sangat amat banyak, dan sabar membimbing, memberikan masukan, kritikan, saran, evaluasi, motivasi dalam penyempurnaan skripsi penulis.</w:t>
      </w:r>
    </w:p>
    <w:p w14:paraId="3851E4BB" w14:textId="0CE81959" w:rsidR="007B0FC0" w:rsidRPr="007015FD" w:rsidRDefault="007B0FC0" w:rsidP="00B35C11">
      <w:pPr>
        <w:numPr>
          <w:ilvl w:val="0"/>
          <w:numId w:val="26"/>
        </w:numPr>
        <w:shd w:val="clear" w:color="auto" w:fill="FFFFFF"/>
        <w:spacing w:after="0"/>
        <w:jc w:val="both"/>
        <w:rPr>
          <w:rFonts w:eastAsia="Times New Roman"/>
          <w:sz w:val="24"/>
          <w:szCs w:val="24"/>
        </w:rPr>
      </w:pPr>
      <w:r w:rsidRPr="007015FD">
        <w:rPr>
          <w:sz w:val="24"/>
          <w:szCs w:val="24"/>
        </w:rPr>
        <w:t>Riska Wijayanti, S.H., M.H.</w:t>
      </w:r>
      <w:r w:rsidRPr="007015FD">
        <w:rPr>
          <w:rFonts w:eastAsia="Times New Roman"/>
          <w:sz w:val="24"/>
          <w:szCs w:val="24"/>
        </w:rPr>
        <w:t xml:space="preserve"> selaku Dosen Pembimbing II yang telah sabar memberikan kritikan, masukan, saran, evaluasi, arahan, dan bimbingan dalam penyempurnaan skripsi penulis.</w:t>
      </w:r>
    </w:p>
    <w:p w14:paraId="3F2114EB" w14:textId="79321D51" w:rsidR="00BE4ADD" w:rsidRPr="007015FD" w:rsidRDefault="00BE4ADD" w:rsidP="00B35C11">
      <w:pPr>
        <w:numPr>
          <w:ilvl w:val="0"/>
          <w:numId w:val="26"/>
        </w:numPr>
        <w:shd w:val="clear" w:color="auto" w:fill="FFFFFF"/>
        <w:spacing w:after="0"/>
        <w:jc w:val="both"/>
        <w:rPr>
          <w:rFonts w:eastAsia="Times New Roman"/>
          <w:sz w:val="24"/>
          <w:szCs w:val="24"/>
        </w:rPr>
      </w:pPr>
      <w:r w:rsidRPr="007015FD">
        <w:rPr>
          <w:sz w:val="24"/>
          <w:szCs w:val="24"/>
        </w:rPr>
        <w:t>Keluarga tercinta yaitu Bapak Rochman, almh Ibu Istianah, Muasisul Khoerot, Zhawin Nikma yang senantiasa mendukung dalam setiap langkah dan selalu memberikan kasih sayang, bantuan, serta dukungan moral maupun materil.</w:t>
      </w:r>
    </w:p>
    <w:p w14:paraId="38C0AADB" w14:textId="77777777" w:rsidR="007B0FC0" w:rsidRPr="007015FD" w:rsidRDefault="007B0FC0" w:rsidP="00B35C11">
      <w:pPr>
        <w:numPr>
          <w:ilvl w:val="0"/>
          <w:numId w:val="26"/>
        </w:numPr>
        <w:shd w:val="clear" w:color="auto" w:fill="FFFFFF"/>
        <w:spacing w:after="0"/>
        <w:jc w:val="both"/>
        <w:rPr>
          <w:rFonts w:eastAsia="Times New Roman"/>
          <w:sz w:val="24"/>
          <w:szCs w:val="24"/>
        </w:rPr>
      </w:pPr>
      <w:r w:rsidRPr="007015FD">
        <w:rPr>
          <w:rFonts w:eastAsia="Times New Roman"/>
          <w:sz w:val="24"/>
          <w:szCs w:val="24"/>
        </w:rPr>
        <w:t xml:space="preserve">Seluruh dosen Fakultas Ekonomi dan Bisnis Islam UIN Walisongo Semarang yang telah mendidik saya sehingga dapat menyelesaikan tugas akhir ini dengan baik. </w:t>
      </w:r>
    </w:p>
    <w:p w14:paraId="526773FE" w14:textId="77777777" w:rsidR="007B0FC0" w:rsidRPr="007015FD" w:rsidRDefault="007B0FC0" w:rsidP="007B0FC0">
      <w:pPr>
        <w:shd w:val="clear" w:color="auto" w:fill="FFFFFF"/>
        <w:spacing w:after="0"/>
        <w:ind w:left="720"/>
        <w:jc w:val="both"/>
        <w:rPr>
          <w:rFonts w:eastAsia="Times New Roman"/>
          <w:sz w:val="24"/>
          <w:szCs w:val="24"/>
        </w:rPr>
      </w:pPr>
      <w:r w:rsidRPr="007015FD">
        <w:rPr>
          <w:rFonts w:eastAsia="Times New Roman"/>
          <w:sz w:val="24"/>
          <w:szCs w:val="24"/>
        </w:rPr>
        <w:lastRenderedPageBreak/>
        <w:t xml:space="preserve">Akhir kata, dengan segala kerendahan hati penulis menyadari masih banyak kekurangan dan ketidaksempurnaan dalam penelitian ini, sehingga penulis mengharapkan kritik dan saran yang bersifat membangun untuk memperbaiki skripsi ini. Semoga skripsi ini bermanfaat baik bagi penulis pribadi maupun bagi pembaca. </w:t>
      </w:r>
    </w:p>
    <w:p w14:paraId="65D9A858" w14:textId="129BA643" w:rsidR="007B0FC0" w:rsidRPr="007015FD" w:rsidRDefault="007B0FC0" w:rsidP="007B0FC0">
      <w:pPr>
        <w:shd w:val="clear" w:color="auto" w:fill="FFFFFF"/>
        <w:spacing w:after="0"/>
        <w:ind w:left="720"/>
        <w:jc w:val="both"/>
        <w:rPr>
          <w:rFonts w:eastAsia="Times New Roman"/>
          <w:sz w:val="24"/>
          <w:szCs w:val="24"/>
        </w:rPr>
      </w:pPr>
      <w:r w:rsidRPr="007015FD">
        <w:rPr>
          <w:rFonts w:eastAsia="Times New Roman"/>
          <w:sz w:val="24"/>
          <w:szCs w:val="24"/>
        </w:rPr>
        <w:t xml:space="preserve">Terimakasih. </w:t>
      </w:r>
    </w:p>
    <w:p w14:paraId="7846194D" w14:textId="77777777" w:rsidR="00BE4ADD" w:rsidRPr="007015FD" w:rsidRDefault="00BE4ADD" w:rsidP="007B0FC0">
      <w:pPr>
        <w:shd w:val="clear" w:color="auto" w:fill="FFFFFF"/>
        <w:spacing w:after="0"/>
        <w:ind w:left="720"/>
        <w:jc w:val="both"/>
        <w:rPr>
          <w:rFonts w:eastAsia="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173"/>
        <w:gridCol w:w="3112"/>
      </w:tblGrid>
      <w:tr w:rsidR="007015FD" w:rsidRPr="007015FD" w14:paraId="19117229" w14:textId="77777777" w:rsidTr="003337CA">
        <w:tc>
          <w:tcPr>
            <w:tcW w:w="2642" w:type="dxa"/>
          </w:tcPr>
          <w:p w14:paraId="293063EC" w14:textId="77777777" w:rsidR="003337CA" w:rsidRPr="007015FD" w:rsidRDefault="003337CA" w:rsidP="003337CA">
            <w:pPr>
              <w:jc w:val="both"/>
              <w:rPr>
                <w:sz w:val="24"/>
                <w:szCs w:val="24"/>
              </w:rPr>
            </w:pPr>
          </w:p>
        </w:tc>
        <w:tc>
          <w:tcPr>
            <w:tcW w:w="2173" w:type="dxa"/>
          </w:tcPr>
          <w:p w14:paraId="40761ACB" w14:textId="77777777" w:rsidR="003337CA" w:rsidRPr="007015FD" w:rsidRDefault="003337CA" w:rsidP="003337CA">
            <w:pPr>
              <w:jc w:val="both"/>
              <w:rPr>
                <w:sz w:val="24"/>
                <w:szCs w:val="24"/>
              </w:rPr>
            </w:pPr>
          </w:p>
        </w:tc>
        <w:tc>
          <w:tcPr>
            <w:tcW w:w="3112" w:type="dxa"/>
          </w:tcPr>
          <w:p w14:paraId="0DEEB138" w14:textId="77777777" w:rsidR="003337CA" w:rsidRPr="007015FD" w:rsidRDefault="003337CA" w:rsidP="003337CA">
            <w:pPr>
              <w:rPr>
                <w:sz w:val="24"/>
                <w:szCs w:val="24"/>
              </w:rPr>
            </w:pPr>
            <w:r w:rsidRPr="007015FD">
              <w:rPr>
                <w:sz w:val="24"/>
                <w:szCs w:val="24"/>
              </w:rPr>
              <w:t>Semarang, 16 Desember 2024</w:t>
            </w:r>
          </w:p>
        </w:tc>
      </w:tr>
      <w:tr w:rsidR="007015FD" w:rsidRPr="007015FD" w14:paraId="662DDBD3" w14:textId="77777777" w:rsidTr="003337CA">
        <w:tc>
          <w:tcPr>
            <w:tcW w:w="2642" w:type="dxa"/>
          </w:tcPr>
          <w:p w14:paraId="4D5546F1" w14:textId="77777777" w:rsidR="003337CA" w:rsidRPr="007015FD" w:rsidRDefault="003337CA" w:rsidP="003337CA">
            <w:pPr>
              <w:jc w:val="both"/>
              <w:rPr>
                <w:sz w:val="24"/>
                <w:szCs w:val="24"/>
              </w:rPr>
            </w:pPr>
          </w:p>
        </w:tc>
        <w:tc>
          <w:tcPr>
            <w:tcW w:w="2173" w:type="dxa"/>
          </w:tcPr>
          <w:p w14:paraId="5B8F604B" w14:textId="77777777" w:rsidR="003337CA" w:rsidRPr="007015FD" w:rsidRDefault="003337CA" w:rsidP="003337CA">
            <w:pPr>
              <w:jc w:val="both"/>
              <w:rPr>
                <w:sz w:val="24"/>
                <w:szCs w:val="24"/>
              </w:rPr>
            </w:pPr>
          </w:p>
        </w:tc>
        <w:tc>
          <w:tcPr>
            <w:tcW w:w="3112" w:type="dxa"/>
          </w:tcPr>
          <w:p w14:paraId="266E07CC" w14:textId="25FDD27C" w:rsidR="003337CA" w:rsidRPr="007015FD" w:rsidRDefault="003337CA" w:rsidP="003337CA">
            <w:pPr>
              <w:rPr>
                <w:sz w:val="24"/>
                <w:szCs w:val="24"/>
              </w:rPr>
            </w:pPr>
            <w:r w:rsidRPr="007015FD">
              <w:rPr>
                <w:sz w:val="24"/>
                <w:szCs w:val="24"/>
              </w:rPr>
              <w:t>Penulis</w:t>
            </w:r>
          </w:p>
        </w:tc>
      </w:tr>
      <w:tr w:rsidR="007015FD" w:rsidRPr="007015FD" w14:paraId="0BDF24DF" w14:textId="77777777" w:rsidTr="003337CA">
        <w:tc>
          <w:tcPr>
            <w:tcW w:w="2642" w:type="dxa"/>
          </w:tcPr>
          <w:p w14:paraId="62D36BD7" w14:textId="77777777" w:rsidR="003337CA" w:rsidRPr="007015FD" w:rsidRDefault="003337CA" w:rsidP="003337CA">
            <w:pPr>
              <w:jc w:val="both"/>
              <w:rPr>
                <w:sz w:val="24"/>
                <w:szCs w:val="24"/>
              </w:rPr>
            </w:pPr>
          </w:p>
        </w:tc>
        <w:tc>
          <w:tcPr>
            <w:tcW w:w="2173" w:type="dxa"/>
          </w:tcPr>
          <w:p w14:paraId="63DCF510" w14:textId="77777777" w:rsidR="003337CA" w:rsidRPr="007015FD" w:rsidRDefault="003337CA" w:rsidP="003337CA">
            <w:pPr>
              <w:jc w:val="both"/>
              <w:rPr>
                <w:sz w:val="24"/>
                <w:szCs w:val="24"/>
              </w:rPr>
            </w:pPr>
          </w:p>
        </w:tc>
        <w:tc>
          <w:tcPr>
            <w:tcW w:w="3112" w:type="dxa"/>
          </w:tcPr>
          <w:p w14:paraId="2EB25E79" w14:textId="787F3872" w:rsidR="003337CA" w:rsidRPr="007015FD" w:rsidRDefault="00205050" w:rsidP="003337CA">
            <w:pPr>
              <w:rPr>
                <w:sz w:val="24"/>
                <w:szCs w:val="24"/>
              </w:rPr>
            </w:pPr>
            <w:r>
              <w:rPr>
                <w:noProof/>
                <w:sz w:val="24"/>
                <w:szCs w:val="24"/>
              </w:rPr>
              <w:drawing>
                <wp:inline distT="0" distB="0" distL="0" distR="0" wp14:anchorId="43A55783" wp14:editId="747A0F05">
                  <wp:extent cx="1417320" cy="9512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12-19 at 05.53.36.jpeg"/>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27547" r="22956" b="16176"/>
                          <a:stretch/>
                        </pic:blipFill>
                        <pic:spPr bwMode="auto">
                          <a:xfrm>
                            <a:off x="0" y="0"/>
                            <a:ext cx="1446212" cy="970621"/>
                          </a:xfrm>
                          <a:prstGeom prst="rect">
                            <a:avLst/>
                          </a:prstGeom>
                          <a:ln>
                            <a:noFill/>
                          </a:ln>
                          <a:extLst>
                            <a:ext uri="{53640926-AAD7-44D8-BBD7-CCE9431645EC}">
                              <a14:shadowObscured xmlns:a14="http://schemas.microsoft.com/office/drawing/2010/main"/>
                            </a:ext>
                          </a:extLst>
                        </pic:spPr>
                      </pic:pic>
                    </a:graphicData>
                  </a:graphic>
                </wp:inline>
              </w:drawing>
            </w:r>
          </w:p>
        </w:tc>
      </w:tr>
      <w:tr w:rsidR="007015FD" w:rsidRPr="007015FD" w14:paraId="04AFF383" w14:textId="77777777" w:rsidTr="003337CA">
        <w:tc>
          <w:tcPr>
            <w:tcW w:w="2642" w:type="dxa"/>
          </w:tcPr>
          <w:p w14:paraId="14C8C608" w14:textId="77777777" w:rsidR="003337CA" w:rsidRPr="007015FD" w:rsidRDefault="003337CA" w:rsidP="003337CA">
            <w:pPr>
              <w:jc w:val="both"/>
              <w:rPr>
                <w:sz w:val="24"/>
                <w:szCs w:val="24"/>
              </w:rPr>
            </w:pPr>
          </w:p>
        </w:tc>
        <w:tc>
          <w:tcPr>
            <w:tcW w:w="2173" w:type="dxa"/>
          </w:tcPr>
          <w:p w14:paraId="7561DB7F" w14:textId="77777777" w:rsidR="003337CA" w:rsidRPr="007015FD" w:rsidRDefault="003337CA" w:rsidP="003337CA">
            <w:pPr>
              <w:jc w:val="both"/>
              <w:rPr>
                <w:sz w:val="24"/>
                <w:szCs w:val="24"/>
              </w:rPr>
            </w:pPr>
          </w:p>
        </w:tc>
        <w:tc>
          <w:tcPr>
            <w:tcW w:w="3112" w:type="dxa"/>
          </w:tcPr>
          <w:p w14:paraId="462E98FD" w14:textId="77777777" w:rsidR="003337CA" w:rsidRPr="007015FD" w:rsidRDefault="003337CA" w:rsidP="003337CA">
            <w:pPr>
              <w:rPr>
                <w:sz w:val="24"/>
                <w:szCs w:val="24"/>
              </w:rPr>
            </w:pPr>
            <w:r w:rsidRPr="007015FD">
              <w:rPr>
                <w:sz w:val="24"/>
                <w:szCs w:val="24"/>
              </w:rPr>
              <w:t>Ida Almaidah</w:t>
            </w:r>
          </w:p>
        </w:tc>
      </w:tr>
      <w:tr w:rsidR="007015FD" w:rsidRPr="007015FD" w14:paraId="41316BBB" w14:textId="77777777" w:rsidTr="003337CA">
        <w:tc>
          <w:tcPr>
            <w:tcW w:w="2642" w:type="dxa"/>
          </w:tcPr>
          <w:p w14:paraId="6D1D94A5" w14:textId="77777777" w:rsidR="003337CA" w:rsidRPr="007015FD" w:rsidRDefault="003337CA" w:rsidP="003337CA">
            <w:pPr>
              <w:jc w:val="both"/>
              <w:rPr>
                <w:sz w:val="24"/>
                <w:szCs w:val="24"/>
              </w:rPr>
            </w:pPr>
          </w:p>
        </w:tc>
        <w:tc>
          <w:tcPr>
            <w:tcW w:w="2173" w:type="dxa"/>
          </w:tcPr>
          <w:p w14:paraId="22DC76A7" w14:textId="77777777" w:rsidR="003337CA" w:rsidRPr="007015FD" w:rsidRDefault="003337CA" w:rsidP="003337CA">
            <w:pPr>
              <w:jc w:val="both"/>
              <w:rPr>
                <w:sz w:val="24"/>
                <w:szCs w:val="24"/>
              </w:rPr>
            </w:pPr>
          </w:p>
        </w:tc>
        <w:tc>
          <w:tcPr>
            <w:tcW w:w="3112" w:type="dxa"/>
          </w:tcPr>
          <w:p w14:paraId="7EC0B01E" w14:textId="77777777" w:rsidR="003337CA" w:rsidRPr="007015FD" w:rsidRDefault="003337CA" w:rsidP="003337CA">
            <w:pPr>
              <w:rPr>
                <w:sz w:val="24"/>
                <w:szCs w:val="24"/>
              </w:rPr>
            </w:pPr>
            <w:r w:rsidRPr="007015FD">
              <w:rPr>
                <w:sz w:val="24"/>
                <w:szCs w:val="24"/>
              </w:rPr>
              <w:t>NIM. 2005056035</w:t>
            </w:r>
          </w:p>
        </w:tc>
      </w:tr>
    </w:tbl>
    <w:p w14:paraId="47C99FC8" w14:textId="77777777" w:rsidR="007B0FC0" w:rsidRPr="007015FD" w:rsidRDefault="007B0FC0" w:rsidP="007B0FC0">
      <w:pPr>
        <w:ind w:firstLine="720"/>
        <w:jc w:val="both"/>
        <w:rPr>
          <w:b/>
          <w:sz w:val="24"/>
          <w:szCs w:val="24"/>
        </w:rPr>
      </w:pPr>
    </w:p>
    <w:p w14:paraId="709230B3" w14:textId="77777777" w:rsidR="007B0FC0" w:rsidRPr="007015FD" w:rsidRDefault="007B0FC0" w:rsidP="007054E5">
      <w:pPr>
        <w:pStyle w:val="Heading1"/>
      </w:pPr>
    </w:p>
    <w:p w14:paraId="7EC70641" w14:textId="77777777" w:rsidR="007B0FC0" w:rsidRPr="007015FD" w:rsidRDefault="007B0FC0" w:rsidP="007054E5">
      <w:pPr>
        <w:pStyle w:val="Heading1"/>
      </w:pPr>
    </w:p>
    <w:p w14:paraId="44543816" w14:textId="77777777" w:rsidR="007B0FC0" w:rsidRPr="007015FD" w:rsidRDefault="007B0FC0" w:rsidP="007054E5">
      <w:pPr>
        <w:pStyle w:val="Heading1"/>
      </w:pPr>
    </w:p>
    <w:p w14:paraId="71704101" w14:textId="77777777" w:rsidR="007B0FC0" w:rsidRPr="007015FD" w:rsidRDefault="007B0FC0" w:rsidP="007054E5">
      <w:pPr>
        <w:pStyle w:val="Heading1"/>
      </w:pPr>
    </w:p>
    <w:p w14:paraId="5188309D" w14:textId="77777777" w:rsidR="007B0FC0" w:rsidRPr="007015FD" w:rsidRDefault="007B0FC0" w:rsidP="007054E5">
      <w:pPr>
        <w:pStyle w:val="Heading1"/>
      </w:pPr>
    </w:p>
    <w:p w14:paraId="3DC0AA83" w14:textId="77777777" w:rsidR="007B0FC0" w:rsidRPr="007015FD" w:rsidRDefault="007B0FC0" w:rsidP="007054E5">
      <w:pPr>
        <w:pStyle w:val="Heading1"/>
      </w:pPr>
    </w:p>
    <w:p w14:paraId="0864BEF2" w14:textId="614498E3" w:rsidR="00DB374A" w:rsidRPr="007015FD" w:rsidRDefault="00F51933" w:rsidP="00DB374A">
      <w:pPr>
        <w:pStyle w:val="Heading1"/>
        <w:sectPr w:rsidR="00DB374A" w:rsidRPr="007015FD" w:rsidSect="00AE660E">
          <w:footerReference w:type="even" r:id="rId16"/>
          <w:footerReference w:type="default" r:id="rId17"/>
          <w:footerReference w:type="first" r:id="rId18"/>
          <w:pgSz w:w="11906" w:h="16838"/>
          <w:pgMar w:top="2268" w:right="1701" w:bottom="1701" w:left="2268" w:header="709" w:footer="709" w:gutter="0"/>
          <w:pgNumType w:fmt="lowerRoman" w:start="1"/>
          <w:cols w:space="708"/>
          <w:titlePg/>
          <w:docGrid w:linePitch="360"/>
        </w:sectPr>
      </w:pPr>
      <w:r>
        <w:br/>
      </w:r>
    </w:p>
    <w:p w14:paraId="5C2FE0FB" w14:textId="16AA0F83" w:rsidR="00033573" w:rsidRDefault="00033573" w:rsidP="003B09FE">
      <w:pPr>
        <w:pStyle w:val="Heading1"/>
        <w:jc w:val="both"/>
      </w:pPr>
    </w:p>
    <w:p w14:paraId="1521DC39" w14:textId="236ACD44" w:rsidR="009A4FE6" w:rsidRDefault="009A4FE6" w:rsidP="003B09FE">
      <w:pPr>
        <w:pStyle w:val="Heading1"/>
        <w:jc w:val="both"/>
      </w:pPr>
    </w:p>
    <w:p w14:paraId="53517AC6" w14:textId="77777777" w:rsidR="009A4FE6" w:rsidRPr="007015FD" w:rsidRDefault="009A4FE6" w:rsidP="003B09FE">
      <w:pPr>
        <w:pStyle w:val="Heading1"/>
        <w:jc w:val="both"/>
      </w:pPr>
    </w:p>
    <w:p w14:paraId="39EFB017" w14:textId="5CE46792" w:rsidR="00760CCF" w:rsidRPr="007015FD" w:rsidRDefault="00760CCF" w:rsidP="007054E5">
      <w:pPr>
        <w:pStyle w:val="Heading1"/>
      </w:pPr>
      <w:bookmarkStart w:id="17" w:name="_Toc186399977"/>
      <w:bookmarkStart w:id="18" w:name="_Toc186452259"/>
      <w:bookmarkStart w:id="19" w:name="_Hlk185538551"/>
      <w:r w:rsidRPr="007015FD">
        <w:lastRenderedPageBreak/>
        <w:t>BAB I</w:t>
      </w:r>
      <w:bookmarkEnd w:id="4"/>
      <w:bookmarkEnd w:id="17"/>
      <w:bookmarkEnd w:id="18"/>
    </w:p>
    <w:p w14:paraId="1D7D3AEF" w14:textId="4D85CF19" w:rsidR="00A11277" w:rsidRPr="007015FD" w:rsidRDefault="00760CCF" w:rsidP="007054E5">
      <w:pPr>
        <w:pStyle w:val="Heading1"/>
      </w:pPr>
      <w:bookmarkStart w:id="20" w:name="_Toc178201383"/>
      <w:bookmarkStart w:id="21" w:name="_Toc185453609"/>
      <w:bookmarkStart w:id="22" w:name="_Toc185457219"/>
      <w:bookmarkStart w:id="23" w:name="_Toc186452260"/>
      <w:r w:rsidRPr="007015FD">
        <w:t>PENDAHULUAN</w:t>
      </w:r>
      <w:bookmarkEnd w:id="20"/>
      <w:bookmarkEnd w:id="21"/>
      <w:bookmarkEnd w:id="22"/>
      <w:bookmarkEnd w:id="23"/>
    </w:p>
    <w:p w14:paraId="684A9F5D" w14:textId="632581ED" w:rsidR="00760CCF" w:rsidRPr="007015FD" w:rsidRDefault="00F43ECA" w:rsidP="007054E5">
      <w:pPr>
        <w:pStyle w:val="Heading2"/>
      </w:pPr>
      <w:bookmarkStart w:id="24" w:name="_Toc178201384"/>
      <w:bookmarkStart w:id="25" w:name="_Toc186452261"/>
      <w:r w:rsidRPr="007015FD">
        <w:t>1.1</w:t>
      </w:r>
      <w:r w:rsidRPr="007015FD">
        <w:tab/>
      </w:r>
      <w:r w:rsidR="00760CCF" w:rsidRPr="007015FD">
        <w:rPr>
          <w:rStyle w:val="Heading2Char"/>
          <w:b/>
        </w:rPr>
        <w:t>Latar Belakang</w:t>
      </w:r>
      <w:bookmarkEnd w:id="24"/>
      <w:bookmarkEnd w:id="25"/>
    </w:p>
    <w:p w14:paraId="11D0AA00" w14:textId="659E98F9" w:rsidR="006E7350" w:rsidRPr="007015FD" w:rsidRDefault="00741D43" w:rsidP="00F43ECA">
      <w:pPr>
        <w:jc w:val="both"/>
        <w:rPr>
          <w:sz w:val="24"/>
          <w:szCs w:val="24"/>
        </w:rPr>
      </w:pPr>
      <w:r w:rsidRPr="007015FD">
        <w:rPr>
          <w:b/>
          <w:sz w:val="24"/>
          <w:szCs w:val="24"/>
        </w:rPr>
        <w:tab/>
      </w:r>
      <w:r w:rsidRPr="007015FD">
        <w:rPr>
          <w:sz w:val="24"/>
          <w:szCs w:val="24"/>
        </w:rPr>
        <w:t xml:space="preserve">Semakin berkembangnya teknologi </w:t>
      </w:r>
      <w:r w:rsidR="006E7350" w:rsidRPr="007015FD">
        <w:rPr>
          <w:sz w:val="24"/>
          <w:szCs w:val="24"/>
        </w:rPr>
        <w:t>yang</w:t>
      </w:r>
      <w:r w:rsidRPr="007015FD">
        <w:rPr>
          <w:sz w:val="24"/>
          <w:szCs w:val="24"/>
        </w:rPr>
        <w:t xml:space="preserve"> </w:t>
      </w:r>
      <w:r w:rsidR="006E7350" w:rsidRPr="007015FD">
        <w:rPr>
          <w:sz w:val="24"/>
          <w:szCs w:val="24"/>
        </w:rPr>
        <w:t>mendukung kemajuan</w:t>
      </w:r>
      <w:r w:rsidRPr="007015FD">
        <w:rPr>
          <w:sz w:val="24"/>
          <w:szCs w:val="24"/>
        </w:rPr>
        <w:t xml:space="preserve"> </w:t>
      </w:r>
      <w:r w:rsidR="0081383A" w:rsidRPr="007015FD">
        <w:rPr>
          <w:sz w:val="24"/>
          <w:szCs w:val="24"/>
        </w:rPr>
        <w:t xml:space="preserve">pada zaman </w:t>
      </w:r>
      <w:r w:rsidRPr="007015FD">
        <w:rPr>
          <w:sz w:val="24"/>
          <w:szCs w:val="24"/>
        </w:rPr>
        <w:t>s</w:t>
      </w:r>
      <w:r w:rsidR="0081383A" w:rsidRPr="007015FD">
        <w:rPr>
          <w:sz w:val="24"/>
          <w:szCs w:val="24"/>
        </w:rPr>
        <w:t>ekarang mengakibatkan semakin ketatnya sebuah persiangan, diantaranya persaingan bis</w:t>
      </w:r>
      <w:r w:rsidR="00DA0B62" w:rsidRPr="007015FD">
        <w:rPr>
          <w:sz w:val="24"/>
          <w:szCs w:val="24"/>
        </w:rPr>
        <w:t>n</w:t>
      </w:r>
      <w:r w:rsidR="0081383A" w:rsidRPr="007015FD">
        <w:rPr>
          <w:sz w:val="24"/>
          <w:szCs w:val="24"/>
        </w:rPr>
        <w:t xml:space="preserve">is. Banyaknya pembisnis baru yang bermunculan saat ini menjadi suatu kendala yang harus dihadapi oleh para pembisnis dengan menciptakan inovasi-inovasi baru agar bisnis yang dikembangkan dapat unggul dalam persaingan. Bisnis yang terkena dampak salah satunya pada bisnis makanan, bisnis tersebut berjalan </w:t>
      </w:r>
      <w:r w:rsidR="006E7350" w:rsidRPr="007015FD">
        <w:rPr>
          <w:sz w:val="24"/>
          <w:szCs w:val="24"/>
        </w:rPr>
        <w:t>dengan seiring dengan kebutuhan pokok manusia dimana kebutuhan tersebut menjadi hal yang harus dipenuhi.</w:t>
      </w:r>
    </w:p>
    <w:p w14:paraId="25E8D7AA" w14:textId="77777777" w:rsidR="00AF6D1A" w:rsidRPr="007015FD" w:rsidRDefault="00760CCF" w:rsidP="00AF6D1A">
      <w:pPr>
        <w:ind w:firstLine="720"/>
        <w:jc w:val="both"/>
        <w:rPr>
          <w:sz w:val="24"/>
          <w:szCs w:val="24"/>
        </w:rPr>
      </w:pPr>
      <w:r w:rsidRPr="007015FD">
        <w:rPr>
          <w:sz w:val="24"/>
          <w:szCs w:val="24"/>
        </w:rPr>
        <w:t xml:space="preserve">Produk makanan atau pangan terbetuk pada segala sesuatu yang berasal dari biologis atau air (baik yang diolah maupun tidak diolah) dan dimaksudkan untuk konsumsi manusia. Makanan ringan atau bisa disebut </w:t>
      </w:r>
      <w:r w:rsidRPr="007015FD">
        <w:rPr>
          <w:i/>
          <w:iCs/>
          <w:sz w:val="24"/>
          <w:szCs w:val="24"/>
        </w:rPr>
        <w:t>snack food</w:t>
      </w:r>
      <w:r w:rsidRPr="007015FD">
        <w:rPr>
          <w:sz w:val="24"/>
          <w:szCs w:val="24"/>
        </w:rPr>
        <w:t xml:space="preserve"> kata beda yang menggambarkan makanan yang dikonsumsi diantara waktu makan utama. Produk yang termasuk dalam kategori snack food antara </w:t>
      </w:r>
      <w:proofErr w:type="gramStart"/>
      <w:r w:rsidRPr="007015FD">
        <w:rPr>
          <w:sz w:val="24"/>
          <w:szCs w:val="24"/>
        </w:rPr>
        <w:t>lain :</w:t>
      </w:r>
      <w:proofErr w:type="gramEnd"/>
      <w:r w:rsidRPr="007015FD">
        <w:rPr>
          <w:sz w:val="24"/>
          <w:szCs w:val="24"/>
        </w:rPr>
        <w:t xml:space="preserve"> permen dan produk konfeksioneri (makanan manus seperti coklat, marshmellow, jelly); cookies atau cracker sejenis kue kering/biscuit) dan produk asal tepung lainnya; meat snack,fish snack dan shellfish snack (makanan yang berbasis daging/ikan seperti sosis, kerupuk ikan) extruded snack, kacang-kacangan; potato based textured snack (makanan berbasis sayur/buah) dan health food snack. Snack food juga disebut sebagai savory snack </w:t>
      </w:r>
      <w:proofErr w:type="gramStart"/>
      <w:r w:rsidRPr="007015FD">
        <w:rPr>
          <w:sz w:val="24"/>
          <w:szCs w:val="24"/>
        </w:rPr>
        <w:t>( jajanan</w:t>
      </w:r>
      <w:proofErr w:type="gramEnd"/>
      <w:r w:rsidRPr="007015FD">
        <w:rPr>
          <w:sz w:val="24"/>
          <w:szCs w:val="24"/>
        </w:rPr>
        <w:t xml:space="preserve"> cita rasa gurih ) karena Sebagian besar snack memiliki rasa asin, berbumbu, maupun gurih</w:t>
      </w:r>
    </w:p>
    <w:p w14:paraId="37D9E96E" w14:textId="77777777" w:rsidR="003B09FE" w:rsidRPr="007015FD" w:rsidRDefault="003B09FE" w:rsidP="00AF6D1A">
      <w:pPr>
        <w:ind w:firstLine="720"/>
        <w:jc w:val="both"/>
        <w:rPr>
          <w:sz w:val="24"/>
          <w:szCs w:val="24"/>
        </w:rPr>
      </w:pPr>
    </w:p>
    <w:p w14:paraId="60E1E3E7" w14:textId="77777777" w:rsidR="003B09FE" w:rsidRPr="007015FD" w:rsidRDefault="003B09FE" w:rsidP="00AF6D1A">
      <w:pPr>
        <w:ind w:firstLine="720"/>
        <w:jc w:val="both"/>
        <w:rPr>
          <w:sz w:val="24"/>
          <w:szCs w:val="24"/>
        </w:rPr>
      </w:pPr>
    </w:p>
    <w:p w14:paraId="3C827D70" w14:textId="77777777" w:rsidR="003B09FE" w:rsidRPr="007015FD" w:rsidRDefault="003B09FE" w:rsidP="00AF6D1A">
      <w:pPr>
        <w:ind w:firstLine="720"/>
        <w:jc w:val="both"/>
        <w:rPr>
          <w:sz w:val="24"/>
          <w:szCs w:val="24"/>
        </w:rPr>
      </w:pPr>
    </w:p>
    <w:p w14:paraId="777D0266" w14:textId="77777777" w:rsidR="003B09FE" w:rsidRPr="007015FD" w:rsidRDefault="003B09FE" w:rsidP="00AF6D1A">
      <w:pPr>
        <w:ind w:firstLine="720"/>
        <w:jc w:val="both"/>
        <w:rPr>
          <w:sz w:val="24"/>
          <w:szCs w:val="24"/>
        </w:rPr>
      </w:pPr>
    </w:p>
    <w:p w14:paraId="424F3BA7" w14:textId="77777777" w:rsidR="003B09FE" w:rsidRPr="007015FD" w:rsidRDefault="003B09FE" w:rsidP="00AF6D1A">
      <w:pPr>
        <w:ind w:firstLine="720"/>
        <w:jc w:val="both"/>
        <w:rPr>
          <w:sz w:val="24"/>
          <w:szCs w:val="24"/>
        </w:rPr>
      </w:pPr>
    </w:p>
    <w:p w14:paraId="434A115C" w14:textId="3BAAA175" w:rsidR="003B09FE" w:rsidRPr="007015FD" w:rsidRDefault="003B09FE" w:rsidP="003B09FE">
      <w:pPr>
        <w:pStyle w:val="Caption"/>
        <w:rPr>
          <w:i w:val="0"/>
          <w:iCs w:val="0"/>
          <w:color w:val="auto"/>
        </w:rPr>
      </w:pPr>
      <w:bookmarkStart w:id="26" w:name="_Toc185455643"/>
      <w:bookmarkStart w:id="27" w:name="_Toc185456438"/>
      <w:r w:rsidRPr="007015FD">
        <w:rPr>
          <w:color w:val="auto"/>
        </w:rPr>
        <w:t xml:space="preserve">Gambar 1. </w:t>
      </w:r>
      <w:r w:rsidRPr="007015FD">
        <w:rPr>
          <w:color w:val="auto"/>
        </w:rPr>
        <w:fldChar w:fldCharType="begin"/>
      </w:r>
      <w:r w:rsidRPr="007015FD">
        <w:rPr>
          <w:color w:val="auto"/>
        </w:rPr>
        <w:instrText xml:space="preserve"> SEQ Gambar_1. \* ARABIC </w:instrText>
      </w:r>
      <w:r w:rsidRPr="007015FD">
        <w:rPr>
          <w:color w:val="auto"/>
        </w:rPr>
        <w:fldChar w:fldCharType="separate"/>
      </w:r>
      <w:r w:rsidR="00E43AAC">
        <w:rPr>
          <w:noProof/>
          <w:color w:val="auto"/>
        </w:rPr>
        <w:t>1</w:t>
      </w:r>
      <w:r w:rsidRPr="007015FD">
        <w:rPr>
          <w:color w:val="auto"/>
        </w:rPr>
        <w:fldChar w:fldCharType="end"/>
      </w:r>
      <w:r w:rsidRPr="007015FD">
        <w:rPr>
          <w:color w:val="auto"/>
        </w:rPr>
        <w:t xml:space="preserve"> </w:t>
      </w:r>
      <w:r w:rsidRPr="007015FD">
        <w:rPr>
          <w:i w:val="0"/>
          <w:iCs w:val="0"/>
          <w:color w:val="auto"/>
        </w:rPr>
        <w:t>Data Proporsi makanan ringan di Indonesia berdasarkan usia Periode 2020</w:t>
      </w:r>
      <w:bookmarkEnd w:id="26"/>
      <w:bookmarkEnd w:id="27"/>
    </w:p>
    <w:p w14:paraId="140A1875" w14:textId="4C325DEC" w:rsidR="00BA05BF" w:rsidRPr="007015FD" w:rsidRDefault="00BA05BF" w:rsidP="003B09FE">
      <w:pPr>
        <w:pStyle w:val="Caption"/>
        <w:rPr>
          <w:color w:val="auto"/>
        </w:rPr>
      </w:pPr>
      <w:r w:rsidRPr="007015FD">
        <w:rPr>
          <w:noProof/>
          <w:color w:val="auto"/>
        </w:rPr>
        <w:drawing>
          <wp:inline distT="0" distB="0" distL="0" distR="0" wp14:anchorId="50411B28" wp14:editId="5D2525A7">
            <wp:extent cx="3194050" cy="17272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4916" cy="1743941"/>
                    </a:xfrm>
                    <a:prstGeom prst="rect">
                      <a:avLst/>
                    </a:prstGeom>
                  </pic:spPr>
                </pic:pic>
              </a:graphicData>
            </a:graphic>
          </wp:inline>
        </w:drawing>
      </w:r>
    </w:p>
    <w:p w14:paraId="6259006A" w14:textId="77777777" w:rsidR="00BA05BF" w:rsidRPr="007015FD" w:rsidRDefault="00BA05BF" w:rsidP="00DA0B62">
      <w:pPr>
        <w:pStyle w:val="ListParagraph"/>
        <w:spacing w:line="240" w:lineRule="auto"/>
      </w:pPr>
      <w:proofErr w:type="gramStart"/>
      <w:r w:rsidRPr="007015FD">
        <w:t>Sumber :</w:t>
      </w:r>
      <w:proofErr w:type="gramEnd"/>
      <w:r w:rsidRPr="007015FD">
        <w:t>databoks.katadata.co.id</w:t>
      </w:r>
    </w:p>
    <w:p w14:paraId="0B71E064" w14:textId="77777777" w:rsidR="00732FA7" w:rsidRPr="007015FD" w:rsidRDefault="00732FA7" w:rsidP="001F5354">
      <w:pPr>
        <w:pStyle w:val="ListParagraph"/>
      </w:pPr>
    </w:p>
    <w:p w14:paraId="2ABA15CD" w14:textId="5D211788" w:rsidR="00760CCF" w:rsidRPr="007015FD" w:rsidRDefault="00BA05BF" w:rsidP="00614CCE">
      <w:pPr>
        <w:ind w:firstLine="720"/>
        <w:jc w:val="both"/>
        <w:rPr>
          <w:sz w:val="24"/>
          <w:szCs w:val="24"/>
        </w:rPr>
      </w:pPr>
      <w:r w:rsidRPr="007015FD">
        <w:rPr>
          <w:sz w:val="24"/>
          <w:szCs w:val="24"/>
        </w:rPr>
        <w:t>Pada Gambar 1. 1 menunjukkan bahwa usia 25-34 tahun paling banyak mengkonsumsi makanan ringan, yakni sebesar 30,8%. Sebanyak 28% orang yang mengkonsumsi makanan ringan berusia antara 35-44 tahun. Pada usia 18-24 tahun yang mengkonsumsi makanan ringan sebanyak 23,6%. Saat ini hanya sedikit orang yang berusia diatas 45 tahun yang menkonsumsi makanan ringan. Persentasenya sebesar 15,6% pada kelompok usia 45-54 tahun dan 2% pada kelompok usia 55-64 tahun.</w:t>
      </w:r>
      <w:r w:rsidR="00732FA7" w:rsidRPr="007015FD">
        <w:rPr>
          <w:rStyle w:val="FootnoteReference"/>
          <w:sz w:val="24"/>
          <w:szCs w:val="24"/>
        </w:rPr>
        <w:footnoteReference w:id="1"/>
      </w:r>
    </w:p>
    <w:p w14:paraId="064922DF" w14:textId="5600AE1B" w:rsidR="006152DE" w:rsidRPr="007015FD" w:rsidRDefault="006152DE" w:rsidP="006E7350">
      <w:pPr>
        <w:ind w:firstLine="720"/>
        <w:jc w:val="both"/>
        <w:rPr>
          <w:sz w:val="24"/>
          <w:szCs w:val="24"/>
        </w:rPr>
      </w:pPr>
      <w:r w:rsidRPr="007015FD">
        <w:rPr>
          <w:sz w:val="24"/>
          <w:szCs w:val="24"/>
        </w:rPr>
        <w:t xml:space="preserve">Besarnya gelombang korea (Korean Wave) membuat beberapa perusahaan berlomba-lomba untuk merebut hati konsumennya dengan menggunakan artis asal Korea Selatan. </w:t>
      </w:r>
      <w:r w:rsidR="00D93B7E" w:rsidRPr="007015FD">
        <w:rPr>
          <w:sz w:val="24"/>
          <w:szCs w:val="24"/>
        </w:rPr>
        <w:t>Perusahaan Indonesia banyak yang bekerjasama dengan artis K-Pop untuk menjadi brand ambassador. Keberadaan publik karena popularitas mereka yang tinggi di lingkungan penggemar K-Pop. Orang yang mencintai merek dan dapat mempengaruhi pelanggan untuk membeli atau menggunakan barang atau jasa disebut bra</w:t>
      </w:r>
      <w:r w:rsidR="00717A4E" w:rsidRPr="007015FD">
        <w:rPr>
          <w:sz w:val="24"/>
          <w:szCs w:val="24"/>
        </w:rPr>
        <w:t>n</w:t>
      </w:r>
      <w:r w:rsidR="00D93B7E" w:rsidRPr="007015FD">
        <w:rPr>
          <w:sz w:val="24"/>
          <w:szCs w:val="24"/>
        </w:rPr>
        <w:t>d ambassador.</w:t>
      </w:r>
      <w:r w:rsidR="00D604E8" w:rsidRPr="007015FD">
        <w:rPr>
          <w:rStyle w:val="FootnoteReference"/>
          <w:sz w:val="24"/>
          <w:szCs w:val="24"/>
        </w:rPr>
        <w:footnoteReference w:id="2"/>
      </w:r>
    </w:p>
    <w:p w14:paraId="2B6072B0" w14:textId="77777777" w:rsidR="008161AE" w:rsidRPr="007015FD" w:rsidRDefault="008161AE" w:rsidP="008161AE">
      <w:pPr>
        <w:ind w:firstLine="720"/>
        <w:jc w:val="both"/>
        <w:rPr>
          <w:sz w:val="24"/>
          <w:szCs w:val="24"/>
        </w:rPr>
      </w:pPr>
      <w:r w:rsidRPr="007015FD">
        <w:rPr>
          <w:sz w:val="24"/>
          <w:szCs w:val="24"/>
        </w:rPr>
        <w:lastRenderedPageBreak/>
        <w:t>PT Dua Kelinci merupakan perusahaan snack yang berlokasi di Pati, Jawa Tengah. Pendiri PT Dua Kelinci yaitu Ho Sie Ak dan Lauw Bie Giok awalnya memproduksi kacang kemasan dengan nama brand “sari gurih” dengan memakai logo dua kelinci pada tahun 1972. Perusaan ini kemudian berganti nama menjadi Dua Kelinci di tahun 1982 dan menjadi produsen kacang tanah terkenal di Indonesia. Perusahaan ini sekarang dikelola oleh putranya, Ali Arifin dan Hadi Sutiono, dan telah berkembang keseluruh dunia dengan fokus pada kinerja tinggi dan manajemen inovatif.</w:t>
      </w:r>
    </w:p>
    <w:p w14:paraId="73242ED4" w14:textId="17FE066C" w:rsidR="008161AE" w:rsidRPr="007015FD" w:rsidRDefault="008161AE" w:rsidP="008161AE">
      <w:pPr>
        <w:ind w:firstLine="720"/>
        <w:jc w:val="both"/>
        <w:rPr>
          <w:sz w:val="24"/>
          <w:szCs w:val="24"/>
        </w:rPr>
      </w:pPr>
      <w:r w:rsidRPr="007015FD">
        <w:rPr>
          <w:sz w:val="24"/>
          <w:szCs w:val="24"/>
        </w:rPr>
        <w:t xml:space="preserve">Tostos merupakan produk makanan ringan yang dirilis oleh PT. Dua Kelinci pada bulan September 2022. Snack TosTos merupakan sebuah keripik tortilla yang berbahan dasar jagung. TosTos sendiri memiliki banyak versi yang berbeda, antara lain Roasted His Version </w:t>
      </w:r>
      <w:proofErr w:type="gramStart"/>
      <w:r w:rsidRPr="007015FD">
        <w:rPr>
          <w:sz w:val="24"/>
          <w:szCs w:val="24"/>
        </w:rPr>
        <w:t>Of</w:t>
      </w:r>
      <w:proofErr w:type="gramEnd"/>
      <w:r w:rsidRPr="007015FD">
        <w:rPr>
          <w:sz w:val="24"/>
          <w:szCs w:val="24"/>
        </w:rPr>
        <w:t xml:space="preserve"> His Corn, Nacho His Cheese, dan Korean BBQ. Pada bulan juni 2023, NCT Dream secara resmi ditunjuk sebagai Brand Ambassador TosTos. </w:t>
      </w:r>
    </w:p>
    <w:p w14:paraId="17151A42" w14:textId="4D68B3CD" w:rsidR="003337CA" w:rsidRDefault="00BA05BF" w:rsidP="00AF6D1A">
      <w:pPr>
        <w:ind w:firstLine="720"/>
        <w:jc w:val="both"/>
        <w:rPr>
          <w:sz w:val="24"/>
          <w:szCs w:val="24"/>
        </w:rPr>
      </w:pPr>
      <w:r w:rsidRPr="007015FD">
        <w:rPr>
          <w:sz w:val="24"/>
          <w:szCs w:val="24"/>
        </w:rPr>
        <w:t xml:space="preserve">TosTos </w:t>
      </w:r>
      <w:r w:rsidR="00544252" w:rsidRPr="007015FD">
        <w:rPr>
          <w:sz w:val="24"/>
          <w:szCs w:val="24"/>
        </w:rPr>
        <w:t xml:space="preserve">pada Juni 2023 resmi mengumumkan NCT Dream sebagai Brand Ambassador lewat sebuah iklan di televisi maupun media sosilal milik TosTos dengan tagline #LebihTerooos! Munculnya iklan TosTos dengan NCT Dream </w:t>
      </w:r>
      <w:r w:rsidR="00717A4E" w:rsidRPr="007015FD">
        <w:rPr>
          <w:sz w:val="24"/>
          <w:szCs w:val="24"/>
        </w:rPr>
        <w:t>sebagai brand ambassador TosTos dapat menarik perhatian masyarakat Indonesia terutama para penggemar idol group NCT Dream yang dikenal dengan Nctzen. Ramainya perbincangan mengenai iklan ini di Twitter, memunculkan tagar yang menjadi trending yaitu #TosTosxNCTDream.</w:t>
      </w:r>
      <w:r w:rsidR="00544252" w:rsidRPr="007015FD">
        <w:rPr>
          <w:sz w:val="24"/>
          <w:szCs w:val="24"/>
        </w:rPr>
        <w:t xml:space="preserve"> </w:t>
      </w:r>
      <w:r w:rsidRPr="007015FD">
        <w:rPr>
          <w:sz w:val="24"/>
          <w:szCs w:val="24"/>
        </w:rPr>
        <w:t>NCT Dream atau juga dikenal sebagai Neo Culture Technology adalah subgrub dari idol K-Pop NCT dan salah satu Bintang K-pop yang paling terkenal</w:t>
      </w:r>
      <w:r w:rsidR="00717A4E" w:rsidRPr="007015FD">
        <w:rPr>
          <w:sz w:val="24"/>
          <w:szCs w:val="24"/>
        </w:rPr>
        <w:t xml:space="preserve"> yang dinaungi oleh Perusahaan </w:t>
      </w:r>
      <w:r w:rsidRPr="007015FD">
        <w:rPr>
          <w:sz w:val="24"/>
          <w:szCs w:val="24"/>
        </w:rPr>
        <w:t>SM Entertaiment</w:t>
      </w:r>
      <w:r w:rsidR="00717A4E" w:rsidRPr="007015FD">
        <w:rPr>
          <w:sz w:val="24"/>
          <w:szCs w:val="24"/>
        </w:rPr>
        <w:t>.</w:t>
      </w:r>
    </w:p>
    <w:p w14:paraId="44C6A3A7" w14:textId="138111E4" w:rsidR="00F36C94" w:rsidRDefault="00F36C94" w:rsidP="00AF6D1A">
      <w:pPr>
        <w:ind w:firstLine="720"/>
        <w:jc w:val="both"/>
        <w:rPr>
          <w:sz w:val="24"/>
          <w:szCs w:val="24"/>
        </w:rPr>
      </w:pPr>
    </w:p>
    <w:p w14:paraId="59981199" w14:textId="6D4EB527" w:rsidR="00F36C94" w:rsidRDefault="00F36C94" w:rsidP="00AF6D1A">
      <w:pPr>
        <w:ind w:firstLine="720"/>
        <w:jc w:val="both"/>
        <w:rPr>
          <w:sz w:val="24"/>
          <w:szCs w:val="24"/>
        </w:rPr>
      </w:pPr>
    </w:p>
    <w:p w14:paraId="7F88965F" w14:textId="5354341B" w:rsidR="00F36C94" w:rsidRDefault="00F36C94" w:rsidP="00AF6D1A">
      <w:pPr>
        <w:ind w:firstLine="720"/>
        <w:jc w:val="both"/>
        <w:rPr>
          <w:sz w:val="24"/>
          <w:szCs w:val="24"/>
        </w:rPr>
      </w:pPr>
    </w:p>
    <w:p w14:paraId="605FD197" w14:textId="77777777" w:rsidR="00F36C94" w:rsidRPr="007015FD" w:rsidRDefault="00F36C94" w:rsidP="00AF6D1A">
      <w:pPr>
        <w:ind w:firstLine="720"/>
        <w:jc w:val="both"/>
        <w:rPr>
          <w:sz w:val="24"/>
          <w:szCs w:val="24"/>
        </w:rPr>
      </w:pPr>
    </w:p>
    <w:p w14:paraId="1FFA1528" w14:textId="75CE63A2" w:rsidR="00BA05BF" w:rsidRPr="007015FD" w:rsidRDefault="003B09FE" w:rsidP="003B09FE">
      <w:pPr>
        <w:pStyle w:val="Caption"/>
        <w:rPr>
          <w:i w:val="0"/>
          <w:iCs w:val="0"/>
          <w:color w:val="auto"/>
        </w:rPr>
      </w:pPr>
      <w:bookmarkStart w:id="28" w:name="_Toc185455644"/>
      <w:bookmarkStart w:id="29" w:name="_Toc185456439"/>
      <w:r w:rsidRPr="007015FD">
        <w:rPr>
          <w:i w:val="0"/>
          <w:iCs w:val="0"/>
          <w:color w:val="auto"/>
        </w:rPr>
        <w:lastRenderedPageBreak/>
        <w:t xml:space="preserve">Gambar 1. </w:t>
      </w:r>
      <w:r w:rsidRPr="007015FD">
        <w:rPr>
          <w:i w:val="0"/>
          <w:iCs w:val="0"/>
          <w:color w:val="auto"/>
        </w:rPr>
        <w:fldChar w:fldCharType="begin"/>
      </w:r>
      <w:r w:rsidRPr="007015FD">
        <w:rPr>
          <w:i w:val="0"/>
          <w:iCs w:val="0"/>
          <w:color w:val="auto"/>
        </w:rPr>
        <w:instrText xml:space="preserve"> SEQ Gambar_1. \* ARABIC </w:instrText>
      </w:r>
      <w:r w:rsidRPr="007015FD">
        <w:rPr>
          <w:i w:val="0"/>
          <w:iCs w:val="0"/>
          <w:color w:val="auto"/>
        </w:rPr>
        <w:fldChar w:fldCharType="separate"/>
      </w:r>
      <w:r w:rsidR="00E43AAC">
        <w:rPr>
          <w:i w:val="0"/>
          <w:iCs w:val="0"/>
          <w:noProof/>
          <w:color w:val="auto"/>
        </w:rPr>
        <w:t>2</w:t>
      </w:r>
      <w:r w:rsidRPr="007015FD">
        <w:rPr>
          <w:i w:val="0"/>
          <w:iCs w:val="0"/>
          <w:color w:val="auto"/>
        </w:rPr>
        <w:fldChar w:fldCharType="end"/>
      </w:r>
      <w:r w:rsidRPr="007015FD">
        <w:rPr>
          <w:i w:val="0"/>
          <w:iCs w:val="0"/>
          <w:color w:val="auto"/>
        </w:rPr>
        <w:t xml:space="preserve"> Hasil Pra Riset</w:t>
      </w:r>
      <w:bookmarkEnd w:id="28"/>
      <w:bookmarkEnd w:id="29"/>
    </w:p>
    <w:p w14:paraId="580A54CE" w14:textId="2EB5B61B" w:rsidR="00BA05BF" w:rsidRPr="007015FD" w:rsidRDefault="00442E99" w:rsidP="00614CCE">
      <w:r w:rsidRPr="007015FD">
        <w:rPr>
          <w:noProof/>
        </w:rPr>
        <w:drawing>
          <wp:inline distT="0" distB="0" distL="0" distR="0" wp14:anchorId="51DD5C1A" wp14:editId="452FFDB7">
            <wp:extent cx="2083589" cy="208670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10-16 at 21.10.3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8563" cy="2101705"/>
                    </a:xfrm>
                    <a:prstGeom prst="rect">
                      <a:avLst/>
                    </a:prstGeom>
                  </pic:spPr>
                </pic:pic>
              </a:graphicData>
            </a:graphic>
          </wp:inline>
        </w:drawing>
      </w:r>
    </w:p>
    <w:p w14:paraId="0C17F1BE" w14:textId="77777777" w:rsidR="007B0FC0" w:rsidRPr="007015FD" w:rsidRDefault="007B0FC0" w:rsidP="00614CCE"/>
    <w:p w14:paraId="1F64424C" w14:textId="5D63D3ED" w:rsidR="00BA05BF" w:rsidRPr="007015FD" w:rsidRDefault="00BA05BF" w:rsidP="00614CCE">
      <w:pPr>
        <w:ind w:firstLine="720"/>
        <w:jc w:val="both"/>
        <w:rPr>
          <w:sz w:val="24"/>
          <w:szCs w:val="24"/>
        </w:rPr>
      </w:pPr>
      <w:r w:rsidRPr="007015FD">
        <w:rPr>
          <w:sz w:val="24"/>
          <w:szCs w:val="24"/>
        </w:rPr>
        <w:t xml:space="preserve">Berdasarkan hasil pra riset yang peneliti </w:t>
      </w:r>
      <w:r w:rsidR="00442E99" w:rsidRPr="007015FD">
        <w:rPr>
          <w:sz w:val="24"/>
          <w:szCs w:val="24"/>
        </w:rPr>
        <w:t>l</w:t>
      </w:r>
      <w:r w:rsidRPr="007015FD">
        <w:rPr>
          <w:sz w:val="24"/>
          <w:szCs w:val="24"/>
        </w:rPr>
        <w:t>akukan, menghasilkan data yaitu dari 3</w:t>
      </w:r>
      <w:r w:rsidR="00442E99" w:rsidRPr="007015FD">
        <w:rPr>
          <w:sz w:val="24"/>
          <w:szCs w:val="24"/>
        </w:rPr>
        <w:t xml:space="preserve">7 </w:t>
      </w:r>
      <w:r w:rsidRPr="007015FD">
        <w:rPr>
          <w:sz w:val="24"/>
          <w:szCs w:val="24"/>
        </w:rPr>
        <w:t xml:space="preserve">masyarakat </w:t>
      </w:r>
      <w:r w:rsidR="008161AE" w:rsidRPr="007015FD">
        <w:rPr>
          <w:sz w:val="24"/>
          <w:szCs w:val="24"/>
        </w:rPr>
        <w:t>Kabupaten</w:t>
      </w:r>
      <w:r w:rsidRPr="007015FD">
        <w:rPr>
          <w:sz w:val="24"/>
          <w:szCs w:val="24"/>
        </w:rPr>
        <w:t xml:space="preserve"> </w:t>
      </w:r>
      <w:r w:rsidR="008161AE" w:rsidRPr="007015FD">
        <w:rPr>
          <w:sz w:val="24"/>
          <w:szCs w:val="24"/>
        </w:rPr>
        <w:t>K</w:t>
      </w:r>
      <w:r w:rsidRPr="007015FD">
        <w:rPr>
          <w:sz w:val="24"/>
          <w:szCs w:val="24"/>
        </w:rPr>
        <w:t>endal yang mengkonsumsi produk makanan TosTos, terdapat</w:t>
      </w:r>
      <w:r w:rsidR="00442E99" w:rsidRPr="007015FD">
        <w:rPr>
          <w:sz w:val="24"/>
          <w:szCs w:val="24"/>
        </w:rPr>
        <w:t xml:space="preserve"> 73</w:t>
      </w:r>
      <w:r w:rsidRPr="007015FD">
        <w:rPr>
          <w:sz w:val="24"/>
          <w:szCs w:val="24"/>
        </w:rPr>
        <w:t>% masyarakat membeli produk karena brand ambassadornya.</w:t>
      </w:r>
    </w:p>
    <w:p w14:paraId="645020D1" w14:textId="77777777" w:rsidR="00BA05BF" w:rsidRPr="007015FD" w:rsidRDefault="00BA05BF" w:rsidP="00614CCE">
      <w:pPr>
        <w:ind w:firstLine="720"/>
        <w:jc w:val="both"/>
        <w:rPr>
          <w:sz w:val="24"/>
          <w:szCs w:val="24"/>
        </w:rPr>
      </w:pPr>
      <w:r w:rsidRPr="007015FD">
        <w:rPr>
          <w:sz w:val="24"/>
          <w:szCs w:val="24"/>
        </w:rPr>
        <w:t xml:space="preserve">Ketertarikan konsumen terhadap produk TosTos didasari karena NCT </w:t>
      </w:r>
      <w:proofErr w:type="gramStart"/>
      <w:r w:rsidRPr="007015FD">
        <w:rPr>
          <w:sz w:val="24"/>
          <w:szCs w:val="24"/>
        </w:rPr>
        <w:t>Dream  sebagai</w:t>
      </w:r>
      <w:proofErr w:type="gramEnd"/>
      <w:r w:rsidRPr="007015FD">
        <w:rPr>
          <w:sz w:val="24"/>
          <w:szCs w:val="24"/>
        </w:rPr>
        <w:t xml:space="preserve"> brand ambassador mereka. Suatu produk menggunakan idol K-Pop sebagai Brand Ambassadornya, karena para penggemar K-Pop dikenal setia dan menginginkan barang-barang yang digunakan atau dikonsumsi oleh idolannya. Maka dari itu produsen meminta para idol K-Pop untuk menjadi model bagi para penggemarnya dalam mengkonsumsi produknya</w:t>
      </w:r>
      <w:r w:rsidR="00956E36" w:rsidRPr="007015FD">
        <w:rPr>
          <w:sz w:val="24"/>
          <w:szCs w:val="24"/>
        </w:rPr>
        <w:t>.</w:t>
      </w:r>
      <w:r w:rsidR="00732FA7" w:rsidRPr="007015FD">
        <w:rPr>
          <w:rStyle w:val="FootnoteReference"/>
          <w:sz w:val="24"/>
          <w:szCs w:val="24"/>
        </w:rPr>
        <w:footnoteReference w:id="3"/>
      </w:r>
    </w:p>
    <w:p w14:paraId="7107EF81" w14:textId="77777777" w:rsidR="00956E36" w:rsidRPr="007015FD" w:rsidRDefault="00956E36" w:rsidP="00614CCE">
      <w:pPr>
        <w:ind w:firstLine="720"/>
        <w:jc w:val="both"/>
        <w:rPr>
          <w:sz w:val="24"/>
          <w:szCs w:val="24"/>
        </w:rPr>
      </w:pPr>
      <w:r w:rsidRPr="007015FD">
        <w:rPr>
          <w:sz w:val="24"/>
          <w:szCs w:val="24"/>
        </w:rPr>
        <w:t>Brand Ambassador adalah tokoh Masyarakat yang dikenal luas dan dipilih sebagai penyalur, pembicara maupun sebagai penghubung pada iklan, yang bertujuan untuk mempublikasikan suatu produk kepada konsumen, sekaligus membujuk konsumen agar percaya pada produk tersebut.</w:t>
      </w:r>
      <w:r w:rsidR="00732FA7" w:rsidRPr="007015FD">
        <w:rPr>
          <w:rStyle w:val="FootnoteReference"/>
          <w:sz w:val="24"/>
          <w:szCs w:val="24"/>
        </w:rPr>
        <w:footnoteReference w:id="4"/>
      </w:r>
      <w:r w:rsidRPr="007015FD">
        <w:rPr>
          <w:sz w:val="24"/>
          <w:szCs w:val="24"/>
        </w:rPr>
        <w:t xml:space="preserve"> Brand Ambassador adalah orang yang mendukung suatu merek dari berbagai tokoh masyarakat </w:t>
      </w:r>
      <w:r w:rsidRPr="007015FD">
        <w:rPr>
          <w:sz w:val="24"/>
          <w:szCs w:val="24"/>
        </w:rPr>
        <w:lastRenderedPageBreak/>
        <w:t>terkenal, selain dari masyarakat popular juga dapat didukung oleh masyarakat biasa.</w:t>
      </w:r>
      <w:r w:rsidR="00732FA7" w:rsidRPr="007015FD">
        <w:rPr>
          <w:rStyle w:val="FootnoteReference"/>
          <w:sz w:val="24"/>
          <w:szCs w:val="24"/>
        </w:rPr>
        <w:footnoteReference w:id="5"/>
      </w:r>
    </w:p>
    <w:p w14:paraId="29A5E41A" w14:textId="2F02E656" w:rsidR="009A4FE6" w:rsidRPr="00F36C94" w:rsidRDefault="00956E36" w:rsidP="00F36C94">
      <w:pPr>
        <w:ind w:firstLine="720"/>
        <w:jc w:val="both"/>
        <w:rPr>
          <w:sz w:val="24"/>
          <w:szCs w:val="24"/>
        </w:rPr>
      </w:pPr>
      <w:r w:rsidRPr="007015FD">
        <w:rPr>
          <w:sz w:val="24"/>
          <w:szCs w:val="24"/>
        </w:rPr>
        <w:t>Bersamaan dengan dipilihnya NCT Dream Sebagai Brand Ambassador, TosTos juga meluncurkan strategi pemasaran dengan promosi penjualan diluncurkannya produk dengan edisi khusus yaitu TosTos X NCT Dream. Tidak hanya kemasannya saja yang berbeda dari produk sebelumnya, didalam kemasannya juga terdapat pothocard member NCT Dream. Adanya promosi penjualan ini dianggap mampu untuk menarik minat beli konsumen sehinggan akan meningkatkan keputusan pembelian.</w:t>
      </w:r>
    </w:p>
    <w:p w14:paraId="2B01C2BD" w14:textId="34F62B5C" w:rsidR="007B0FC0" w:rsidRPr="007015FD" w:rsidRDefault="003B09FE" w:rsidP="003B09FE">
      <w:pPr>
        <w:pStyle w:val="Caption"/>
        <w:rPr>
          <w:i w:val="0"/>
          <w:iCs w:val="0"/>
          <w:color w:val="auto"/>
        </w:rPr>
      </w:pPr>
      <w:bookmarkStart w:id="30" w:name="_Toc185455645"/>
      <w:bookmarkStart w:id="31" w:name="_Toc185456440"/>
      <w:r w:rsidRPr="007015FD">
        <w:rPr>
          <w:i w:val="0"/>
          <w:iCs w:val="0"/>
          <w:color w:val="auto"/>
        </w:rPr>
        <w:t xml:space="preserve">Gambar 1. </w:t>
      </w:r>
      <w:r w:rsidRPr="007015FD">
        <w:rPr>
          <w:i w:val="0"/>
          <w:iCs w:val="0"/>
          <w:color w:val="auto"/>
        </w:rPr>
        <w:fldChar w:fldCharType="begin"/>
      </w:r>
      <w:r w:rsidRPr="007015FD">
        <w:rPr>
          <w:i w:val="0"/>
          <w:iCs w:val="0"/>
          <w:color w:val="auto"/>
        </w:rPr>
        <w:instrText xml:space="preserve"> SEQ Gambar_1. \* ARABIC </w:instrText>
      </w:r>
      <w:r w:rsidRPr="007015FD">
        <w:rPr>
          <w:i w:val="0"/>
          <w:iCs w:val="0"/>
          <w:color w:val="auto"/>
        </w:rPr>
        <w:fldChar w:fldCharType="separate"/>
      </w:r>
      <w:r w:rsidR="00E43AAC">
        <w:rPr>
          <w:i w:val="0"/>
          <w:iCs w:val="0"/>
          <w:noProof/>
          <w:color w:val="auto"/>
        </w:rPr>
        <w:t>3</w:t>
      </w:r>
      <w:r w:rsidRPr="007015FD">
        <w:rPr>
          <w:i w:val="0"/>
          <w:iCs w:val="0"/>
          <w:color w:val="auto"/>
        </w:rPr>
        <w:fldChar w:fldCharType="end"/>
      </w:r>
      <w:r w:rsidRPr="007015FD">
        <w:rPr>
          <w:i w:val="0"/>
          <w:iCs w:val="0"/>
          <w:color w:val="auto"/>
        </w:rPr>
        <w:t xml:space="preserve"> </w:t>
      </w:r>
      <w:r w:rsidR="00956E36" w:rsidRPr="007015FD">
        <w:rPr>
          <w:i w:val="0"/>
          <w:iCs w:val="0"/>
          <w:color w:val="auto"/>
        </w:rPr>
        <w:t>Promosi Penjualan TosTos X NCT Dream</w:t>
      </w:r>
      <w:bookmarkEnd w:id="30"/>
      <w:bookmarkEnd w:id="31"/>
    </w:p>
    <w:p w14:paraId="0D253A9E" w14:textId="77777777" w:rsidR="00956E36" w:rsidRPr="007015FD" w:rsidRDefault="00956E36" w:rsidP="00614CCE">
      <w:r w:rsidRPr="007015FD">
        <w:rPr>
          <w:noProof/>
        </w:rPr>
        <w:drawing>
          <wp:inline distT="0" distB="0" distL="0" distR="0" wp14:anchorId="26131B5F" wp14:editId="5DCD47A1">
            <wp:extent cx="2464422" cy="214745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1092" cy="2161980"/>
                    </a:xfrm>
                    <a:prstGeom prst="rect">
                      <a:avLst/>
                    </a:prstGeom>
                  </pic:spPr>
                </pic:pic>
              </a:graphicData>
            </a:graphic>
          </wp:inline>
        </w:drawing>
      </w:r>
    </w:p>
    <w:p w14:paraId="68468408" w14:textId="1D7AFFBF" w:rsidR="00956E36" w:rsidRPr="007015FD" w:rsidRDefault="00956E36" w:rsidP="00DA0B62">
      <w:pPr>
        <w:spacing w:line="240" w:lineRule="auto"/>
      </w:pPr>
      <w:proofErr w:type="gramStart"/>
      <w:r w:rsidRPr="007015FD">
        <w:t>Sumber:tokopedia.com</w:t>
      </w:r>
      <w:proofErr w:type="gramEnd"/>
    </w:p>
    <w:p w14:paraId="12B1F185" w14:textId="77777777" w:rsidR="007B0FC0" w:rsidRPr="007015FD" w:rsidRDefault="007B0FC0" w:rsidP="00DA0B62">
      <w:pPr>
        <w:spacing w:line="240" w:lineRule="auto"/>
      </w:pPr>
    </w:p>
    <w:p w14:paraId="74440F6E" w14:textId="1CE573B5" w:rsidR="00956E36" w:rsidRPr="007015FD" w:rsidRDefault="00956E36" w:rsidP="00614CCE">
      <w:pPr>
        <w:ind w:firstLine="720"/>
        <w:jc w:val="both"/>
        <w:rPr>
          <w:sz w:val="24"/>
          <w:szCs w:val="24"/>
        </w:rPr>
      </w:pPr>
      <w:bookmarkStart w:id="32" w:name="_Hlk184945638"/>
      <w:r w:rsidRPr="007015FD">
        <w:rPr>
          <w:sz w:val="24"/>
          <w:szCs w:val="24"/>
        </w:rPr>
        <w:t>Promosi penjualan merupakan kegiatan penting dalam pemasaran produk. Melalui promosi penjualan, perusahaan dapat menarik pelanggan baru, membujuk pelanggan untuk membeli, meningkatkan daya saing, dan mempengaruhi pembelian impulse buying (pembelian tanpa perencanaan sebelumnya)</w:t>
      </w:r>
      <w:bookmarkEnd w:id="32"/>
      <w:r w:rsidRPr="007015FD">
        <w:rPr>
          <w:sz w:val="24"/>
          <w:szCs w:val="24"/>
        </w:rPr>
        <w:t>.</w:t>
      </w:r>
      <w:r w:rsidR="00732FA7" w:rsidRPr="007015FD">
        <w:rPr>
          <w:rStyle w:val="FootnoteReference"/>
          <w:sz w:val="24"/>
          <w:szCs w:val="24"/>
        </w:rPr>
        <w:footnoteReference w:id="6"/>
      </w:r>
      <w:r w:rsidRPr="007015FD">
        <w:rPr>
          <w:sz w:val="24"/>
          <w:szCs w:val="24"/>
        </w:rPr>
        <w:t xml:space="preserve"> </w:t>
      </w:r>
      <w:r w:rsidR="00732FA7" w:rsidRPr="007015FD">
        <w:rPr>
          <w:sz w:val="24"/>
          <w:szCs w:val="24"/>
        </w:rPr>
        <w:t>P</w:t>
      </w:r>
      <w:r w:rsidR="00440076" w:rsidRPr="007015FD">
        <w:rPr>
          <w:sz w:val="24"/>
          <w:szCs w:val="24"/>
        </w:rPr>
        <w:t xml:space="preserve">romosi </w:t>
      </w:r>
      <w:r w:rsidR="00440076" w:rsidRPr="007015FD">
        <w:rPr>
          <w:sz w:val="24"/>
          <w:szCs w:val="24"/>
        </w:rPr>
        <w:lastRenderedPageBreak/>
        <w:t>penjualan adalah kegiatan penjualan yang bersifat jangka pendek, tidak rutin atau berulang-ulang, dan dimaksudkan untuk mendorong respon yang lebih kuat dan cepat dari pasar yang berbeda.</w:t>
      </w:r>
      <w:r w:rsidR="00732FA7" w:rsidRPr="007015FD">
        <w:rPr>
          <w:rStyle w:val="FootnoteReference"/>
          <w:sz w:val="24"/>
          <w:szCs w:val="24"/>
        </w:rPr>
        <w:footnoteReference w:id="7"/>
      </w:r>
      <w:r w:rsidR="00440076" w:rsidRPr="007015FD">
        <w:rPr>
          <w:sz w:val="24"/>
          <w:szCs w:val="24"/>
        </w:rPr>
        <w:t xml:space="preserve"> Salah satu faktor yang mempengaruhi keputusan pembelian konsumen adalah promosi yang dijalankan oleh perusahaan. Promosi membuat suatu produk menjadi lebih menarik dan membuat konsumen tertarik untuk membelinya yang sebelumnya tidak berminat untuk membelinya.</w:t>
      </w:r>
      <w:r w:rsidR="00732FA7" w:rsidRPr="007015FD">
        <w:rPr>
          <w:rStyle w:val="FootnoteReference"/>
          <w:sz w:val="24"/>
          <w:szCs w:val="24"/>
        </w:rPr>
        <w:footnoteReference w:id="8"/>
      </w:r>
    </w:p>
    <w:p w14:paraId="7210D7B5" w14:textId="026FF0A3" w:rsidR="00440076" w:rsidRPr="007015FD" w:rsidRDefault="00440076" w:rsidP="00614CCE">
      <w:pPr>
        <w:ind w:firstLine="720"/>
        <w:jc w:val="both"/>
        <w:rPr>
          <w:sz w:val="24"/>
          <w:szCs w:val="24"/>
        </w:rPr>
      </w:pPr>
      <w:r w:rsidRPr="007015FD">
        <w:rPr>
          <w:sz w:val="24"/>
          <w:szCs w:val="24"/>
        </w:rPr>
        <w:t>Selain dua hal diatas</w:t>
      </w:r>
      <w:bookmarkStart w:id="33" w:name="_Hlk184950039"/>
      <w:r w:rsidRPr="007015FD">
        <w:rPr>
          <w:sz w:val="24"/>
          <w:szCs w:val="24"/>
        </w:rPr>
        <w:t xml:space="preserve">, kesadaran halal juga faktor penting dalam pengambilan keputusan. Masyarakat dengan tingkat kesadaran yang tinggi hanya akan memilih makanan yang terjamin halalnya. </w:t>
      </w:r>
      <w:r w:rsidR="0056779C" w:rsidRPr="007015FD">
        <w:rPr>
          <w:sz w:val="24"/>
          <w:szCs w:val="24"/>
        </w:rPr>
        <w:t>Halal yang berarti dibenarkan dan lawannya adalah dilarang atau tidak dibenarkan menurut hukum islam</w:t>
      </w:r>
      <w:bookmarkEnd w:id="33"/>
      <w:r w:rsidR="0056779C" w:rsidRPr="007015FD">
        <w:rPr>
          <w:sz w:val="24"/>
          <w:szCs w:val="24"/>
        </w:rPr>
        <w:t>.</w:t>
      </w:r>
      <w:r w:rsidR="00D76685" w:rsidRPr="007015FD">
        <w:rPr>
          <w:rStyle w:val="FootnoteReference"/>
          <w:sz w:val="24"/>
          <w:szCs w:val="24"/>
        </w:rPr>
        <w:footnoteReference w:id="9"/>
      </w:r>
      <w:r w:rsidR="0056779C" w:rsidRPr="007015FD">
        <w:rPr>
          <w:sz w:val="24"/>
          <w:szCs w:val="24"/>
        </w:rPr>
        <w:t xml:space="preserve"> </w:t>
      </w:r>
      <w:r w:rsidRPr="007015FD">
        <w:rPr>
          <w:sz w:val="24"/>
          <w:szCs w:val="24"/>
        </w:rPr>
        <w:t>Indo</w:t>
      </w:r>
      <w:r w:rsidR="008161AE" w:rsidRPr="007015FD">
        <w:rPr>
          <w:sz w:val="24"/>
          <w:szCs w:val="24"/>
        </w:rPr>
        <w:t>n</w:t>
      </w:r>
      <w:r w:rsidRPr="007015FD">
        <w:rPr>
          <w:sz w:val="24"/>
          <w:szCs w:val="24"/>
        </w:rPr>
        <w:t>esia merupakan salah satu negara dengan jumlah populasi muslim terbanyak didunia. Salah satu Kabupaten dengan penduduk muslim terbanyak adalah kabupaten Kendal. Kabupaten Kendal merupakan Kabupaten yang ada di Jawa Tengah dengan penduduk muslim terbanyak.</w:t>
      </w:r>
    </w:p>
    <w:p w14:paraId="415C2FFC" w14:textId="7E83E0B0" w:rsidR="00437D03" w:rsidRDefault="00440076" w:rsidP="009A4FE6">
      <w:pPr>
        <w:ind w:firstLine="720"/>
        <w:jc w:val="both"/>
        <w:rPr>
          <w:sz w:val="24"/>
          <w:szCs w:val="24"/>
        </w:rPr>
      </w:pPr>
      <w:r w:rsidRPr="007015FD">
        <w:rPr>
          <w:sz w:val="24"/>
          <w:szCs w:val="24"/>
        </w:rPr>
        <w:t xml:space="preserve">Menurut data dari kendalkab.bps.go.id menjelaskan pada tahun 2023 jumlah penduduk yang memiliki agama dikabupaten Kendal sebanyak 1.084.164 jiwa, dimana penduduk yang beragama </w:t>
      </w:r>
      <w:r w:rsidR="007C3C9E" w:rsidRPr="007015FD">
        <w:rPr>
          <w:sz w:val="24"/>
          <w:szCs w:val="24"/>
        </w:rPr>
        <w:t>I</w:t>
      </w:r>
      <w:r w:rsidRPr="007015FD">
        <w:rPr>
          <w:sz w:val="24"/>
          <w:szCs w:val="24"/>
        </w:rPr>
        <w:t xml:space="preserve">slam sebanyak 1.074.222 jiwa, penduduk yang beragama </w:t>
      </w:r>
      <w:r w:rsidR="007C3C9E" w:rsidRPr="007015FD">
        <w:rPr>
          <w:sz w:val="24"/>
          <w:szCs w:val="24"/>
        </w:rPr>
        <w:t>Katolik sebanyak 3.750 jiwa, penduduk yang beragama Kristen sebanyak 5.480 jiwa, penduduk yang beragama Hindu sebanyak 284 jiwa, penduduk yang beragama Budha sebanyak 267 jiwa, penduduk yang beragama</w:t>
      </w:r>
      <w:r w:rsidR="00BE4ADD" w:rsidRPr="007015FD">
        <w:rPr>
          <w:sz w:val="24"/>
          <w:szCs w:val="24"/>
        </w:rPr>
        <w:t xml:space="preserve"> </w:t>
      </w:r>
      <w:r w:rsidR="007C3C9E" w:rsidRPr="007015FD">
        <w:rPr>
          <w:sz w:val="24"/>
          <w:szCs w:val="24"/>
        </w:rPr>
        <w:t>Konghuchu sebanyak 8 Jiwa, dan penduduk Aliran Kepercayaan sebanyak 153 jiwa.</w:t>
      </w:r>
      <w:r w:rsidR="00732FA7" w:rsidRPr="007015FD">
        <w:rPr>
          <w:rStyle w:val="FootnoteReference"/>
          <w:sz w:val="24"/>
          <w:szCs w:val="24"/>
        </w:rPr>
        <w:footnoteReference w:id="10"/>
      </w:r>
    </w:p>
    <w:p w14:paraId="244FC28A" w14:textId="77777777" w:rsidR="009A4FE6" w:rsidRPr="007015FD" w:rsidRDefault="009A4FE6" w:rsidP="009A4FE6">
      <w:pPr>
        <w:ind w:firstLine="720"/>
        <w:jc w:val="both"/>
        <w:rPr>
          <w:sz w:val="24"/>
          <w:szCs w:val="24"/>
        </w:rPr>
      </w:pPr>
    </w:p>
    <w:p w14:paraId="559432E9" w14:textId="6435FCDC" w:rsidR="007B0FC0" w:rsidRPr="007015FD" w:rsidRDefault="003B09FE" w:rsidP="003B09FE">
      <w:pPr>
        <w:pStyle w:val="Caption"/>
        <w:rPr>
          <w:i w:val="0"/>
          <w:iCs w:val="0"/>
          <w:color w:val="auto"/>
          <w:sz w:val="24"/>
          <w:szCs w:val="24"/>
        </w:rPr>
      </w:pPr>
      <w:bookmarkStart w:id="34" w:name="_Toc185455646"/>
      <w:bookmarkStart w:id="35" w:name="_Toc185456441"/>
      <w:r w:rsidRPr="007015FD">
        <w:rPr>
          <w:i w:val="0"/>
          <w:iCs w:val="0"/>
          <w:color w:val="auto"/>
        </w:rPr>
        <w:lastRenderedPageBreak/>
        <w:t xml:space="preserve">Gambar 1. </w:t>
      </w:r>
      <w:r w:rsidRPr="007015FD">
        <w:rPr>
          <w:i w:val="0"/>
          <w:iCs w:val="0"/>
          <w:color w:val="auto"/>
        </w:rPr>
        <w:fldChar w:fldCharType="begin"/>
      </w:r>
      <w:r w:rsidRPr="007015FD">
        <w:rPr>
          <w:i w:val="0"/>
          <w:iCs w:val="0"/>
          <w:color w:val="auto"/>
        </w:rPr>
        <w:instrText xml:space="preserve"> SEQ Gambar_1. \* ARABIC </w:instrText>
      </w:r>
      <w:r w:rsidRPr="007015FD">
        <w:rPr>
          <w:i w:val="0"/>
          <w:iCs w:val="0"/>
          <w:color w:val="auto"/>
        </w:rPr>
        <w:fldChar w:fldCharType="separate"/>
      </w:r>
      <w:r w:rsidR="00E43AAC">
        <w:rPr>
          <w:i w:val="0"/>
          <w:iCs w:val="0"/>
          <w:noProof/>
          <w:color w:val="auto"/>
        </w:rPr>
        <w:t>4</w:t>
      </w:r>
      <w:r w:rsidRPr="007015FD">
        <w:rPr>
          <w:i w:val="0"/>
          <w:iCs w:val="0"/>
          <w:color w:val="auto"/>
        </w:rPr>
        <w:fldChar w:fldCharType="end"/>
      </w:r>
      <w:r w:rsidRPr="007015FD">
        <w:rPr>
          <w:i w:val="0"/>
          <w:iCs w:val="0"/>
          <w:color w:val="auto"/>
        </w:rPr>
        <w:t xml:space="preserve"> </w:t>
      </w:r>
      <w:r w:rsidR="00442E99" w:rsidRPr="007015FD">
        <w:rPr>
          <w:i w:val="0"/>
          <w:iCs w:val="0"/>
          <w:color w:val="auto"/>
        </w:rPr>
        <w:t>Hasil Pra Riset</w:t>
      </w:r>
      <w:bookmarkEnd w:id="34"/>
      <w:bookmarkEnd w:id="35"/>
    </w:p>
    <w:p w14:paraId="7D5ABFBF" w14:textId="08B64AC6" w:rsidR="007B0FC0" w:rsidRPr="007015FD" w:rsidRDefault="00442E99" w:rsidP="0073790A">
      <w:pPr>
        <w:ind w:firstLine="720"/>
      </w:pPr>
      <w:r w:rsidRPr="007015FD">
        <w:rPr>
          <w:noProof/>
        </w:rPr>
        <w:drawing>
          <wp:inline distT="0" distB="0" distL="0" distR="0" wp14:anchorId="671D66F2" wp14:editId="1232E2B5">
            <wp:extent cx="2086610" cy="2202180"/>
            <wp:effectExtent l="0" t="0" r="889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10-16 at 21.10.49.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7799" cy="2235096"/>
                    </a:xfrm>
                    <a:prstGeom prst="rect">
                      <a:avLst/>
                    </a:prstGeom>
                  </pic:spPr>
                </pic:pic>
              </a:graphicData>
            </a:graphic>
          </wp:inline>
        </w:drawing>
      </w:r>
    </w:p>
    <w:p w14:paraId="6932DBF9" w14:textId="342177F5" w:rsidR="00442E99" w:rsidRPr="007015FD" w:rsidRDefault="00442E99" w:rsidP="00442E99">
      <w:pPr>
        <w:ind w:firstLine="720"/>
        <w:jc w:val="both"/>
        <w:rPr>
          <w:sz w:val="24"/>
          <w:szCs w:val="24"/>
        </w:rPr>
      </w:pPr>
      <w:r w:rsidRPr="007015FD">
        <w:rPr>
          <w:sz w:val="24"/>
          <w:szCs w:val="24"/>
        </w:rPr>
        <w:t xml:space="preserve">Berdasarkan pra riset yang telah dilakukan oleh peneliti, ditemukan bahwa terdapat 67,6% masyarakat Kabupaten Kendal membeli produk TosTos tidak melihat Kehalalan produk tersebut. Dilihat dari data kendalkab.bps.go.id mayoritas penduduk di Kabupaten Kendal bergama Islam, akan tetapi banyak yang belum sadar terhadap kehalalan suatu produk. </w:t>
      </w:r>
    </w:p>
    <w:p w14:paraId="53F69EE3" w14:textId="77777777" w:rsidR="007C3C9E" w:rsidRPr="007015FD" w:rsidRDefault="007C3C9E" w:rsidP="00D76685">
      <w:pPr>
        <w:ind w:firstLine="720"/>
        <w:jc w:val="both"/>
        <w:rPr>
          <w:sz w:val="24"/>
          <w:szCs w:val="24"/>
        </w:rPr>
      </w:pPr>
      <w:r w:rsidRPr="007015FD">
        <w:rPr>
          <w:sz w:val="24"/>
          <w:szCs w:val="24"/>
        </w:rPr>
        <w:t>Kesadaran halal merupakan tingkat pernyataan seorang muslim untuk mencari dan mengkonsumsi produk halal sesuai dengan syariat islam. Tingkat kesadaran halal seseorang</w:t>
      </w:r>
      <w:r w:rsidR="00D76685" w:rsidRPr="007015FD">
        <w:rPr>
          <w:sz w:val="24"/>
          <w:szCs w:val="24"/>
        </w:rPr>
        <w:t xml:space="preserve"> </w:t>
      </w:r>
      <w:r w:rsidRPr="007015FD">
        <w:rPr>
          <w:sz w:val="24"/>
          <w:szCs w:val="24"/>
        </w:rPr>
        <w:t>mempengaruhi pilihan produk yang akan dibeli.</w:t>
      </w:r>
      <w:r w:rsidR="00732FA7" w:rsidRPr="007015FD">
        <w:rPr>
          <w:rStyle w:val="FootnoteReference"/>
          <w:sz w:val="24"/>
          <w:szCs w:val="24"/>
        </w:rPr>
        <w:footnoteReference w:id="11"/>
      </w:r>
      <w:r w:rsidRPr="007015FD">
        <w:rPr>
          <w:sz w:val="24"/>
          <w:szCs w:val="24"/>
        </w:rPr>
        <w:t xml:space="preserve"> Tingkat kesadaran halal seseorang mempengaruhi keputusannya untuk membeli suatu produk. MUI juga mengeluarkan logo halal yang dicantumkan dalam kemasan makanan sebagai simbol yang menunjukkan bahwa produk tersebut bersertifikat halal. Disini konsumen harus mengecek apakah produk yang ingin dibeli memiliki logo halal pada kemasannya. Apabila tidak ada logo halalnya, konsumen dapat memilih produk lainnya yang memiliki logo halal. Kewajiban muslim dalam memilih makanan yang halal telah dijelaskan dalam QS. Al Baqarah ayat 168 berbunyi:</w:t>
      </w:r>
    </w:p>
    <w:p w14:paraId="373A5B9C" w14:textId="5FAAE9E7" w:rsidR="007C3C9E" w:rsidRPr="007015FD" w:rsidRDefault="007C3C9E" w:rsidP="00B74B25">
      <w:pPr>
        <w:jc w:val="right"/>
        <w:rPr>
          <w:sz w:val="28"/>
          <w:szCs w:val="28"/>
        </w:rPr>
      </w:pPr>
      <w:r w:rsidRPr="007015FD">
        <w:rPr>
          <w:sz w:val="28"/>
          <w:szCs w:val="28"/>
          <w:rtl/>
        </w:rPr>
        <w:lastRenderedPageBreak/>
        <w:t>يٰٓاَيُّهَا النَّاسُ كُلُوْا مِمَّا فِى الْاَرْضِ حَلٰلًا طَيِّبًاۖ وَّلَا تَتَّبِعُوْا خُطُوٰتِ الشَّيْطٰنِۗ اِنَّهٗ لَكُمْ عَدُوٌّ مُّبِيْنٌ</w:t>
      </w:r>
    </w:p>
    <w:p w14:paraId="54D92DC9" w14:textId="77777777" w:rsidR="007C3C9E" w:rsidRPr="007015FD" w:rsidRDefault="007C3C9E" w:rsidP="00B74B25">
      <w:pPr>
        <w:ind w:firstLine="720"/>
        <w:jc w:val="both"/>
      </w:pPr>
      <w:r w:rsidRPr="007015FD">
        <w:t>Artinya: “Wahai manusia! Makanlah dari (makanan) yang halal dan baik yang terdapat dibumi, dan janganlah kamu mengikuti langkah-langkah setan. Sungguh, setan itu musuh yang nyata bagimu.”</w:t>
      </w:r>
    </w:p>
    <w:p w14:paraId="2ABE681D" w14:textId="77777777" w:rsidR="00037983" w:rsidRPr="007015FD" w:rsidRDefault="00037983" w:rsidP="00614CCE">
      <w:pPr>
        <w:ind w:firstLine="720"/>
        <w:jc w:val="both"/>
        <w:rPr>
          <w:sz w:val="24"/>
          <w:szCs w:val="24"/>
        </w:rPr>
      </w:pPr>
      <w:r w:rsidRPr="007015FD">
        <w:rPr>
          <w:sz w:val="24"/>
          <w:szCs w:val="24"/>
        </w:rPr>
        <w:t>Tafsir Al-Mukhtashar / Markaz Tafsir Riyadh, di bawah pengawasan Syaikh Dr. Shalih bin Abdullah bin Humaid, Imam Masjidil Haram, Wahai manusia, makanlah dari apa yang ada dibumi, baik dari hewan, tumbuh-tumbuhan maupun pohon-pohonan yang diperoleh dengan cara yang halal dan memiliki kandungan yang baik, tidak jorok. Dan janganlah kalian mengikuti jalan setan yang menggoda kalian secara bertahap. Sesungguhnya setan itu adalah musuh yang nyata bagi kalian. Dan orang yang berakal sehat tidak boleh mengikuti musuhnya yang selalu berusaha keras untuk mencelakakan dan menyesatkannya.</w:t>
      </w:r>
      <w:r w:rsidR="00D76685" w:rsidRPr="007015FD">
        <w:rPr>
          <w:rStyle w:val="FootnoteReference"/>
          <w:sz w:val="24"/>
          <w:szCs w:val="24"/>
        </w:rPr>
        <w:footnoteReference w:id="12"/>
      </w:r>
    </w:p>
    <w:p w14:paraId="65ACF02F" w14:textId="56F93BA2" w:rsidR="00037983" w:rsidRPr="007015FD" w:rsidRDefault="00037983" w:rsidP="00614CCE">
      <w:pPr>
        <w:ind w:firstLine="720"/>
        <w:jc w:val="both"/>
        <w:rPr>
          <w:sz w:val="24"/>
          <w:szCs w:val="24"/>
        </w:rPr>
      </w:pPr>
      <w:r w:rsidRPr="007015FD">
        <w:rPr>
          <w:i/>
          <w:sz w:val="24"/>
          <w:szCs w:val="24"/>
        </w:rPr>
        <w:t>Research gap</w:t>
      </w:r>
      <w:r w:rsidRPr="007015FD">
        <w:rPr>
          <w:sz w:val="24"/>
          <w:szCs w:val="24"/>
        </w:rPr>
        <w:t xml:space="preserve"> (kesenjangan penelitian terdahulu) juga melatar</w:t>
      </w:r>
      <w:r w:rsidR="00632976" w:rsidRPr="007015FD">
        <w:rPr>
          <w:sz w:val="24"/>
          <w:szCs w:val="24"/>
        </w:rPr>
        <w:t xml:space="preserve"> </w:t>
      </w:r>
      <w:r w:rsidRPr="007015FD">
        <w:rPr>
          <w:sz w:val="24"/>
          <w:szCs w:val="24"/>
        </w:rPr>
        <w:t xml:space="preserve">belakangi penelitian ini, diantaranya adalah </w:t>
      </w:r>
      <w:bookmarkStart w:id="36" w:name="_Hlk184945293"/>
      <w:r w:rsidRPr="007015FD">
        <w:rPr>
          <w:sz w:val="24"/>
          <w:szCs w:val="24"/>
        </w:rPr>
        <w:t>penelitian yang</w:t>
      </w:r>
      <w:r w:rsidRPr="007015FD">
        <w:rPr>
          <w:spacing w:val="1"/>
          <w:sz w:val="24"/>
          <w:szCs w:val="24"/>
        </w:rPr>
        <w:t xml:space="preserve"> </w:t>
      </w:r>
      <w:r w:rsidRPr="007015FD">
        <w:rPr>
          <w:sz w:val="24"/>
          <w:szCs w:val="24"/>
        </w:rPr>
        <w:t>dilakukan Utami dan Tambunan dalam judul “Pengaruh Brand Ambassador</w:t>
      </w:r>
      <w:r w:rsidRPr="007015FD">
        <w:rPr>
          <w:spacing w:val="1"/>
          <w:sz w:val="24"/>
          <w:szCs w:val="24"/>
        </w:rPr>
        <w:t xml:space="preserve"> </w:t>
      </w:r>
      <w:r w:rsidRPr="007015FD">
        <w:rPr>
          <w:sz w:val="24"/>
          <w:szCs w:val="24"/>
        </w:rPr>
        <w:t>Terhadap Keputusan Pembelian pada E-Commerce Tokopedia (studi kasus remaja kota</w:t>
      </w:r>
      <w:r w:rsidRPr="007015FD">
        <w:rPr>
          <w:spacing w:val="1"/>
          <w:sz w:val="24"/>
          <w:szCs w:val="24"/>
        </w:rPr>
        <w:t xml:space="preserve"> </w:t>
      </w:r>
      <w:r w:rsidRPr="007015FD">
        <w:rPr>
          <w:sz w:val="24"/>
          <w:szCs w:val="24"/>
        </w:rPr>
        <w:t>medan)” menyatakan bahwa Brand Ambassador berpengaruh positif terhadap Keputusan</w:t>
      </w:r>
      <w:r w:rsidRPr="007015FD">
        <w:rPr>
          <w:spacing w:val="1"/>
          <w:sz w:val="24"/>
          <w:szCs w:val="24"/>
        </w:rPr>
        <w:t xml:space="preserve"> </w:t>
      </w:r>
      <w:r w:rsidRPr="007015FD">
        <w:rPr>
          <w:sz w:val="24"/>
          <w:szCs w:val="24"/>
        </w:rPr>
        <w:t>Pembelian remaja kota medan pada e-commerce Tokopedia.</w:t>
      </w:r>
      <w:bookmarkEnd w:id="36"/>
      <w:r w:rsidR="00D76685" w:rsidRPr="007015FD">
        <w:rPr>
          <w:rStyle w:val="FootnoteReference"/>
          <w:sz w:val="24"/>
          <w:szCs w:val="24"/>
        </w:rPr>
        <w:footnoteReference w:id="13"/>
      </w:r>
      <w:r w:rsidRPr="007015FD">
        <w:rPr>
          <w:sz w:val="24"/>
          <w:szCs w:val="24"/>
        </w:rPr>
        <w:t xml:space="preserve"> Penelitian yang dilakukan oleh </w:t>
      </w:r>
      <w:bookmarkStart w:id="37" w:name="_Hlk184945201"/>
      <w:sdt>
        <w:sdtPr>
          <w:rPr>
            <w:szCs w:val="24"/>
          </w:rPr>
          <w:tag w:val="MENDELEY_CITATION_v3_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"/>
          <w:id w:val="1704595117"/>
          <w:placeholder>
            <w:docPart w:val="4E3CE72CAF0F4932AD8C6595EECEABD6"/>
          </w:placeholder>
        </w:sdtPr>
        <w:sdtContent>
          <w:r w:rsidR="00873522" w:rsidRPr="007015FD">
            <w:rPr>
              <w:rFonts w:eastAsia="Times New Roman"/>
            </w:rPr>
            <w:t>Cindy &amp; Abdulah</w:t>
          </w:r>
        </w:sdtContent>
      </w:sdt>
      <w:r w:rsidRPr="007015FD">
        <w:rPr>
          <w:sz w:val="24"/>
          <w:szCs w:val="24"/>
        </w:rPr>
        <w:t xml:space="preserve"> dalam judul “Pengaruh Brand Ambassador, Kepuasan Pelanggan Dan Brand Awareness Terhadap Keputusan Pembelian Produk Acne Care Scarlett Whitening di Kelapa Gading, Jakarta Utara” menyatakan bahwa Brand Abassador berpengaruh positif terhadap keputusan pembelian.</w:t>
      </w:r>
      <w:bookmarkEnd w:id="37"/>
      <w:r w:rsidR="00D76685" w:rsidRPr="007015FD">
        <w:rPr>
          <w:rStyle w:val="FootnoteReference"/>
          <w:sz w:val="24"/>
          <w:szCs w:val="24"/>
        </w:rPr>
        <w:footnoteReference w:id="14"/>
      </w:r>
      <w:r w:rsidRPr="007015FD">
        <w:rPr>
          <w:sz w:val="24"/>
          <w:szCs w:val="24"/>
        </w:rPr>
        <w:t xml:space="preserve"> Penelitian</w:t>
      </w:r>
      <w:r w:rsidRPr="007015FD">
        <w:rPr>
          <w:spacing w:val="1"/>
          <w:sz w:val="24"/>
          <w:szCs w:val="24"/>
        </w:rPr>
        <w:t xml:space="preserve"> </w:t>
      </w:r>
      <w:r w:rsidRPr="007015FD">
        <w:rPr>
          <w:sz w:val="24"/>
          <w:szCs w:val="24"/>
        </w:rPr>
        <w:t>yang</w:t>
      </w:r>
      <w:r w:rsidRPr="007015FD">
        <w:rPr>
          <w:spacing w:val="1"/>
          <w:sz w:val="24"/>
          <w:szCs w:val="24"/>
        </w:rPr>
        <w:t xml:space="preserve"> </w:t>
      </w:r>
      <w:r w:rsidRPr="007015FD">
        <w:rPr>
          <w:sz w:val="24"/>
          <w:szCs w:val="24"/>
        </w:rPr>
        <w:t xml:space="preserve">dilakukan oleh </w:t>
      </w:r>
      <w:sdt>
        <w:sdtPr>
          <w:rPr>
            <w:sz w:val="24"/>
            <w:szCs w:val="24"/>
          </w:rPr>
          <w:tag w:val="MENDELEY_CITATION_v3_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"/>
          <w:id w:val="1890458529"/>
          <w:placeholder>
            <w:docPart w:val="8047FED0E71C40C0A25C0858A99C8DFE"/>
          </w:placeholder>
        </w:sdtPr>
        <w:sdtContent>
          <w:r w:rsidR="00873522" w:rsidRPr="007015FD">
            <w:rPr>
              <w:rFonts w:eastAsia="Times New Roman"/>
              <w:sz w:val="24"/>
              <w:szCs w:val="24"/>
            </w:rPr>
            <w:t>Aisyah Nurul</w:t>
          </w:r>
        </w:sdtContent>
      </w:sdt>
      <w:r w:rsidRPr="007015FD">
        <w:rPr>
          <w:sz w:val="24"/>
          <w:szCs w:val="24"/>
        </w:rPr>
        <w:t xml:space="preserve"> </w:t>
      </w:r>
      <w:r w:rsidR="000462FE" w:rsidRPr="007015FD">
        <w:rPr>
          <w:sz w:val="24"/>
          <w:szCs w:val="24"/>
        </w:rPr>
        <w:t>dalam judul “</w:t>
      </w:r>
      <w:r w:rsidRPr="007015FD">
        <w:rPr>
          <w:sz w:val="24"/>
          <w:szCs w:val="24"/>
        </w:rPr>
        <w:t>Pengaruh Brand Ambassador Idol Kpop, Promosi, Dan Fitur Terhadap</w:t>
      </w:r>
      <w:r w:rsidR="00D76685" w:rsidRPr="007015FD">
        <w:rPr>
          <w:sz w:val="24"/>
          <w:szCs w:val="24"/>
        </w:rPr>
        <w:t xml:space="preserve"> </w:t>
      </w:r>
      <w:r w:rsidRPr="007015FD">
        <w:rPr>
          <w:spacing w:val="-58"/>
          <w:sz w:val="24"/>
          <w:szCs w:val="24"/>
        </w:rPr>
        <w:t xml:space="preserve"> </w:t>
      </w:r>
      <w:r w:rsidRPr="007015FD">
        <w:rPr>
          <w:sz w:val="24"/>
          <w:szCs w:val="24"/>
        </w:rPr>
        <w:t xml:space="preserve">Keputusan Pembelian Konsumen Shopee ( Studi Kasus pada </w:t>
      </w:r>
      <w:r w:rsidRPr="007015FD">
        <w:rPr>
          <w:sz w:val="24"/>
          <w:szCs w:val="24"/>
        </w:rPr>
        <w:lastRenderedPageBreak/>
        <w:t>konsumen Shopee yang ada</w:t>
      </w:r>
      <w:r w:rsidRPr="007015FD">
        <w:rPr>
          <w:spacing w:val="1"/>
          <w:sz w:val="24"/>
          <w:szCs w:val="24"/>
        </w:rPr>
        <w:t xml:space="preserve"> </w:t>
      </w:r>
      <w:r w:rsidRPr="007015FD">
        <w:rPr>
          <w:sz w:val="24"/>
          <w:szCs w:val="24"/>
        </w:rPr>
        <w:t>di Jember )</w:t>
      </w:r>
      <w:r w:rsidR="000462FE" w:rsidRPr="007015FD">
        <w:rPr>
          <w:sz w:val="24"/>
          <w:szCs w:val="24"/>
        </w:rPr>
        <w:t>”</w:t>
      </w:r>
      <w:r w:rsidRPr="007015FD">
        <w:rPr>
          <w:sz w:val="24"/>
          <w:szCs w:val="24"/>
        </w:rPr>
        <w:t xml:space="preserve"> menyatakan bahwa Brand Ambassador Kpop tidak memiliki pengaruh positif terhadap</w:t>
      </w:r>
      <w:r w:rsidRPr="007015FD">
        <w:rPr>
          <w:spacing w:val="1"/>
          <w:sz w:val="24"/>
          <w:szCs w:val="24"/>
        </w:rPr>
        <w:t xml:space="preserve"> </w:t>
      </w:r>
      <w:r w:rsidRPr="007015FD">
        <w:rPr>
          <w:sz w:val="24"/>
          <w:szCs w:val="24"/>
        </w:rPr>
        <w:t>Keputusan</w:t>
      </w:r>
      <w:r w:rsidRPr="007015FD">
        <w:rPr>
          <w:spacing w:val="-1"/>
          <w:sz w:val="24"/>
          <w:szCs w:val="24"/>
        </w:rPr>
        <w:t xml:space="preserve"> </w:t>
      </w:r>
      <w:r w:rsidRPr="007015FD">
        <w:rPr>
          <w:sz w:val="24"/>
          <w:szCs w:val="24"/>
        </w:rPr>
        <w:t>Pembelian konsumen</w:t>
      </w:r>
      <w:r w:rsidRPr="007015FD">
        <w:rPr>
          <w:spacing w:val="-1"/>
          <w:sz w:val="24"/>
          <w:szCs w:val="24"/>
        </w:rPr>
        <w:t xml:space="preserve"> </w:t>
      </w:r>
      <w:r w:rsidRPr="007015FD">
        <w:rPr>
          <w:sz w:val="24"/>
          <w:szCs w:val="24"/>
        </w:rPr>
        <w:t>shopee</w:t>
      </w:r>
      <w:r w:rsidRPr="007015FD">
        <w:rPr>
          <w:spacing w:val="-1"/>
          <w:sz w:val="24"/>
          <w:szCs w:val="24"/>
        </w:rPr>
        <w:t xml:space="preserve"> </w:t>
      </w:r>
      <w:r w:rsidRPr="007015FD">
        <w:rPr>
          <w:sz w:val="24"/>
          <w:szCs w:val="24"/>
        </w:rPr>
        <w:t>yang</w:t>
      </w:r>
      <w:r w:rsidRPr="007015FD">
        <w:rPr>
          <w:spacing w:val="1"/>
          <w:sz w:val="24"/>
          <w:szCs w:val="24"/>
        </w:rPr>
        <w:t xml:space="preserve"> </w:t>
      </w:r>
      <w:r w:rsidRPr="007015FD">
        <w:rPr>
          <w:sz w:val="24"/>
          <w:szCs w:val="24"/>
        </w:rPr>
        <w:t>ada</w:t>
      </w:r>
      <w:r w:rsidRPr="007015FD">
        <w:rPr>
          <w:spacing w:val="1"/>
          <w:sz w:val="24"/>
          <w:szCs w:val="24"/>
        </w:rPr>
        <w:t xml:space="preserve"> </w:t>
      </w:r>
      <w:r w:rsidRPr="007015FD">
        <w:rPr>
          <w:sz w:val="24"/>
          <w:szCs w:val="24"/>
        </w:rPr>
        <w:t>di jember.</w:t>
      </w:r>
      <w:r w:rsidR="00D76685" w:rsidRPr="007015FD">
        <w:rPr>
          <w:rStyle w:val="FootnoteReference"/>
          <w:sz w:val="24"/>
          <w:szCs w:val="24"/>
        </w:rPr>
        <w:footnoteReference w:id="15"/>
      </w:r>
    </w:p>
    <w:p w14:paraId="36871823" w14:textId="4433229F" w:rsidR="000462FE" w:rsidRPr="007015FD" w:rsidRDefault="000462FE" w:rsidP="00614CCE">
      <w:pPr>
        <w:ind w:firstLine="720"/>
        <w:jc w:val="both"/>
        <w:rPr>
          <w:sz w:val="24"/>
          <w:szCs w:val="24"/>
        </w:rPr>
      </w:pPr>
      <w:bookmarkStart w:id="38" w:name="_Hlk184945916"/>
      <w:r w:rsidRPr="007015FD">
        <w:rPr>
          <w:sz w:val="24"/>
          <w:szCs w:val="24"/>
        </w:rPr>
        <w:t>Penelitian</w:t>
      </w:r>
      <w:r w:rsidRPr="007015FD">
        <w:rPr>
          <w:spacing w:val="1"/>
          <w:sz w:val="24"/>
          <w:szCs w:val="24"/>
        </w:rPr>
        <w:t xml:space="preserve"> </w:t>
      </w:r>
      <w:r w:rsidRPr="007015FD">
        <w:rPr>
          <w:sz w:val="24"/>
          <w:szCs w:val="24"/>
        </w:rPr>
        <w:t>yang</w:t>
      </w:r>
      <w:r w:rsidRPr="007015FD">
        <w:rPr>
          <w:spacing w:val="1"/>
          <w:sz w:val="24"/>
          <w:szCs w:val="24"/>
        </w:rPr>
        <w:t xml:space="preserve"> </w:t>
      </w:r>
      <w:r w:rsidRPr="007015FD">
        <w:rPr>
          <w:sz w:val="24"/>
          <w:szCs w:val="24"/>
        </w:rPr>
        <w:t>dilakukan</w:t>
      </w:r>
      <w:r w:rsidRPr="007015FD">
        <w:rPr>
          <w:spacing w:val="1"/>
          <w:sz w:val="24"/>
          <w:szCs w:val="24"/>
        </w:rPr>
        <w:t xml:space="preserve"> </w:t>
      </w:r>
      <w:r w:rsidRPr="007015FD">
        <w:rPr>
          <w:sz w:val="24"/>
          <w:szCs w:val="24"/>
        </w:rPr>
        <w:t>oleh</w:t>
      </w:r>
      <w:r w:rsidRPr="007015FD">
        <w:rPr>
          <w:spacing w:val="1"/>
          <w:sz w:val="24"/>
          <w:szCs w:val="24"/>
        </w:rPr>
        <w:t xml:space="preserve"> </w:t>
      </w:r>
      <w:sdt>
        <w:sdtPr>
          <w:rPr>
            <w:spacing w:val="1"/>
            <w:sz w:val="24"/>
            <w:szCs w:val="24"/>
          </w:rPr>
          <w:tag w:val="MENDELEY_CITATION_v3_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"/>
          <w:id w:val="386080093"/>
          <w:placeholder>
            <w:docPart w:val="2D6364DF3BD6417E9652F915C7837B9D"/>
          </w:placeholder>
        </w:sdtPr>
        <w:sdtEndPr>
          <w:rPr>
            <w:spacing w:val="0"/>
          </w:rPr>
        </w:sdtEndPr>
        <w:sdtContent>
          <w:r w:rsidR="00873522" w:rsidRPr="007015FD">
            <w:rPr>
              <w:sz w:val="24"/>
              <w:szCs w:val="24"/>
            </w:rPr>
            <w:t>Clara, dkk</w:t>
          </w:r>
        </w:sdtContent>
      </w:sdt>
      <w:r w:rsidRPr="007015FD">
        <w:rPr>
          <w:sz w:val="24"/>
          <w:szCs w:val="24"/>
        </w:rPr>
        <w:t xml:space="preserve"> dalam judul “Pengaruh Promosi Penjualan</w:t>
      </w:r>
      <w:r w:rsidRPr="007015FD">
        <w:rPr>
          <w:spacing w:val="-9"/>
          <w:sz w:val="24"/>
          <w:szCs w:val="24"/>
        </w:rPr>
        <w:t xml:space="preserve"> </w:t>
      </w:r>
      <w:r w:rsidRPr="007015FD">
        <w:rPr>
          <w:sz w:val="24"/>
          <w:szCs w:val="24"/>
        </w:rPr>
        <w:t>Terhadap</w:t>
      </w:r>
      <w:r w:rsidRPr="007015FD">
        <w:rPr>
          <w:spacing w:val="-11"/>
          <w:sz w:val="24"/>
          <w:szCs w:val="24"/>
        </w:rPr>
        <w:t xml:space="preserve"> </w:t>
      </w:r>
      <w:r w:rsidRPr="007015FD">
        <w:rPr>
          <w:sz w:val="24"/>
          <w:szCs w:val="24"/>
        </w:rPr>
        <w:t>Keputusan</w:t>
      </w:r>
      <w:r w:rsidRPr="007015FD">
        <w:rPr>
          <w:spacing w:val="-11"/>
          <w:sz w:val="24"/>
          <w:szCs w:val="24"/>
        </w:rPr>
        <w:t xml:space="preserve"> </w:t>
      </w:r>
      <w:r w:rsidRPr="007015FD">
        <w:rPr>
          <w:sz w:val="24"/>
          <w:szCs w:val="24"/>
        </w:rPr>
        <w:t>Pembelian</w:t>
      </w:r>
      <w:r w:rsidRPr="007015FD">
        <w:rPr>
          <w:spacing w:val="-12"/>
          <w:sz w:val="24"/>
          <w:szCs w:val="24"/>
        </w:rPr>
        <w:t xml:space="preserve"> </w:t>
      </w:r>
      <w:r w:rsidRPr="007015FD">
        <w:rPr>
          <w:sz w:val="24"/>
          <w:szCs w:val="24"/>
        </w:rPr>
        <w:t>Pada Ingat Kopi Kota Sorong”</w:t>
      </w:r>
      <w:r w:rsidRPr="007015FD">
        <w:rPr>
          <w:i/>
          <w:sz w:val="24"/>
          <w:szCs w:val="24"/>
        </w:rPr>
        <w:t xml:space="preserve"> </w:t>
      </w:r>
      <w:r w:rsidRPr="007015FD">
        <w:rPr>
          <w:sz w:val="24"/>
          <w:szCs w:val="24"/>
        </w:rPr>
        <w:t>menyatakan bahwa Promosi Penjualan</w:t>
      </w:r>
      <w:r w:rsidRPr="007015FD">
        <w:rPr>
          <w:spacing w:val="1"/>
          <w:sz w:val="24"/>
          <w:szCs w:val="24"/>
        </w:rPr>
        <w:t xml:space="preserve"> </w:t>
      </w:r>
      <w:r w:rsidRPr="007015FD">
        <w:rPr>
          <w:spacing w:val="-1"/>
          <w:sz w:val="24"/>
          <w:szCs w:val="24"/>
        </w:rPr>
        <w:t>berpengaruh</w:t>
      </w:r>
      <w:r w:rsidRPr="007015FD">
        <w:rPr>
          <w:spacing w:val="-4"/>
          <w:sz w:val="24"/>
          <w:szCs w:val="24"/>
        </w:rPr>
        <w:t xml:space="preserve"> </w:t>
      </w:r>
      <w:r w:rsidRPr="007015FD">
        <w:rPr>
          <w:spacing w:val="-1"/>
          <w:sz w:val="24"/>
          <w:szCs w:val="24"/>
        </w:rPr>
        <w:t>positif</w:t>
      </w:r>
      <w:r w:rsidRPr="007015FD">
        <w:rPr>
          <w:spacing w:val="-4"/>
          <w:sz w:val="24"/>
          <w:szCs w:val="24"/>
        </w:rPr>
        <w:t xml:space="preserve"> </w:t>
      </w:r>
      <w:r w:rsidRPr="007015FD">
        <w:rPr>
          <w:sz w:val="24"/>
          <w:szCs w:val="24"/>
        </w:rPr>
        <w:t>terhadap Keputusan</w:t>
      </w:r>
      <w:r w:rsidRPr="007015FD">
        <w:rPr>
          <w:spacing w:val="-3"/>
          <w:sz w:val="24"/>
          <w:szCs w:val="24"/>
        </w:rPr>
        <w:t xml:space="preserve"> </w:t>
      </w:r>
      <w:r w:rsidRPr="007015FD">
        <w:rPr>
          <w:sz w:val="24"/>
          <w:szCs w:val="24"/>
        </w:rPr>
        <w:t>Pembelian.</w:t>
      </w:r>
      <w:bookmarkEnd w:id="38"/>
      <w:r w:rsidR="00D76685" w:rsidRPr="007015FD">
        <w:rPr>
          <w:rStyle w:val="FootnoteReference"/>
          <w:sz w:val="24"/>
          <w:szCs w:val="24"/>
        </w:rPr>
        <w:footnoteReference w:id="16"/>
      </w:r>
      <w:r w:rsidRPr="007015FD">
        <w:rPr>
          <w:sz w:val="24"/>
          <w:szCs w:val="24"/>
        </w:rPr>
        <w:t xml:space="preserve"> </w:t>
      </w:r>
      <w:bookmarkStart w:id="39" w:name="_Hlk184945869"/>
      <w:r w:rsidRPr="007015FD">
        <w:rPr>
          <w:sz w:val="24"/>
          <w:szCs w:val="24"/>
        </w:rPr>
        <w:t xml:space="preserve">Penelitian yang dilakukan oleh </w:t>
      </w:r>
      <w:sdt>
        <w:sdtPr>
          <w:rPr>
            <w:sz w:val="24"/>
            <w:szCs w:val="24"/>
          </w:rPr>
          <w:tag w:val="MENDELEY_CITATION_v3_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"/>
          <w:id w:val="-1308856906"/>
          <w:placeholder>
            <w:docPart w:val="D0D7350CF09C497DBAC48B6690C80E79"/>
          </w:placeholder>
        </w:sdtPr>
        <w:sdtContent>
          <w:r w:rsidR="00873522" w:rsidRPr="007015FD">
            <w:rPr>
              <w:rFonts w:eastAsia="Times New Roman"/>
              <w:sz w:val="24"/>
            </w:rPr>
            <w:t>Robi &amp; Harrie</w:t>
          </w:r>
        </w:sdtContent>
      </w:sdt>
      <w:r w:rsidRPr="007015FD">
        <w:rPr>
          <w:sz w:val="24"/>
          <w:szCs w:val="24"/>
        </w:rPr>
        <w:t xml:space="preserve"> dalam judul “Pengaruh Promosi Penjualan Terhadap Keputusan Pembelian Produk Indihome Tahun 2020 (Studi Kasus:</w:t>
      </w:r>
      <w:r w:rsidR="00990D9A" w:rsidRPr="007015FD">
        <w:rPr>
          <w:sz w:val="24"/>
          <w:szCs w:val="24"/>
        </w:rPr>
        <w:t xml:space="preserve"> Telkom Cijawura</w:t>
      </w:r>
      <w:r w:rsidRPr="007015FD">
        <w:rPr>
          <w:sz w:val="24"/>
          <w:szCs w:val="24"/>
        </w:rPr>
        <w:t>)” menyatakan bahwa Promosi Penjualan berpengaruh positif terhadap keputusan pembelian</w:t>
      </w:r>
      <w:bookmarkEnd w:id="39"/>
      <w:r w:rsidRPr="007015FD">
        <w:rPr>
          <w:sz w:val="24"/>
          <w:szCs w:val="24"/>
        </w:rPr>
        <w:t>.</w:t>
      </w:r>
      <w:r w:rsidR="00B624AA" w:rsidRPr="007015FD">
        <w:rPr>
          <w:rStyle w:val="FootnoteReference"/>
          <w:sz w:val="24"/>
          <w:szCs w:val="24"/>
        </w:rPr>
        <w:footnoteReference w:id="17"/>
      </w:r>
      <w:r w:rsidRPr="007015FD">
        <w:rPr>
          <w:sz w:val="24"/>
          <w:szCs w:val="24"/>
        </w:rPr>
        <w:t xml:space="preserve"> Penelitian </w:t>
      </w:r>
      <w:sdt>
        <w:sdtPr>
          <w:rPr>
            <w:sz w:val="24"/>
            <w:szCs w:val="24"/>
          </w:rPr>
          <w:tag w:val="MENDELEY_CITATION_v3_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"/>
          <w:id w:val="282544114"/>
          <w:placeholder>
            <w:docPart w:val="5FC1AF4995514FBE8DC7099388CD1A5D"/>
          </w:placeholder>
        </w:sdtPr>
        <w:sdtContent>
          <w:r w:rsidR="00873522" w:rsidRPr="007015FD">
            <w:rPr>
              <w:rFonts w:eastAsia="Times New Roman"/>
              <w:sz w:val="24"/>
            </w:rPr>
            <w:t>Ivana &amp; Dilla</w:t>
          </w:r>
        </w:sdtContent>
      </w:sdt>
      <w:r w:rsidR="000C2FA6" w:rsidRPr="007015FD">
        <w:rPr>
          <w:sz w:val="24"/>
          <w:szCs w:val="24"/>
        </w:rPr>
        <w:t>dalam judul</w:t>
      </w:r>
      <w:r w:rsidRPr="007015FD">
        <w:rPr>
          <w:sz w:val="24"/>
          <w:szCs w:val="24"/>
        </w:rPr>
        <w:t xml:space="preserve"> </w:t>
      </w:r>
      <w:r w:rsidR="000C2FA6" w:rsidRPr="007015FD">
        <w:rPr>
          <w:sz w:val="24"/>
          <w:szCs w:val="24"/>
        </w:rPr>
        <w:t>“</w:t>
      </w:r>
      <w:r w:rsidRPr="007015FD">
        <w:rPr>
          <w:sz w:val="24"/>
          <w:szCs w:val="24"/>
        </w:rPr>
        <w:t>Harga, Kualitas Produk, Kualitas Pelayanan, dan Promosi Penjualan Terhadap Keputusan Pembelian Konsumen di Matahari Plaza Ambarrukmo Yogyakarta yang dimediasi oleh Kepuasan Konsumen</w:t>
      </w:r>
      <w:r w:rsidR="000C2FA6" w:rsidRPr="007015FD">
        <w:rPr>
          <w:sz w:val="24"/>
          <w:szCs w:val="24"/>
        </w:rPr>
        <w:t>”</w:t>
      </w:r>
      <w:r w:rsidRPr="007015FD">
        <w:rPr>
          <w:sz w:val="24"/>
          <w:szCs w:val="24"/>
        </w:rPr>
        <w:t xml:space="preserve"> menyatakan bahwa promosi penjualan tidak berpengaruh positif terhadap Keputusan Pembelian pada konsumen di Matahari Plaza Ambarrukmo Yogyakarta.</w:t>
      </w:r>
      <w:r w:rsidR="00B624AA" w:rsidRPr="007015FD">
        <w:rPr>
          <w:rStyle w:val="FootnoteReference"/>
          <w:sz w:val="24"/>
          <w:szCs w:val="24"/>
        </w:rPr>
        <w:footnoteReference w:id="18"/>
      </w:r>
    </w:p>
    <w:p w14:paraId="316C539D" w14:textId="1D4B3FC5" w:rsidR="009A4FE6" w:rsidRPr="007015FD" w:rsidRDefault="000C2FA6" w:rsidP="00F36C94">
      <w:pPr>
        <w:ind w:firstLine="720"/>
        <w:jc w:val="both"/>
        <w:rPr>
          <w:sz w:val="24"/>
          <w:szCs w:val="24"/>
        </w:rPr>
      </w:pPr>
      <w:r w:rsidRPr="007015FD">
        <w:rPr>
          <w:sz w:val="24"/>
          <w:szCs w:val="24"/>
        </w:rPr>
        <w:t xml:space="preserve">Penelitian yang dilakukan </w:t>
      </w:r>
      <w:sdt>
        <w:sdtPr>
          <w:rPr>
            <w:sz w:val="24"/>
            <w:szCs w:val="24"/>
          </w:rPr>
          <w:tag w:val="MENDELEY_CITATION_v3_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"/>
          <w:id w:val="1877961882"/>
          <w:placeholder>
            <w:docPart w:val="0FE8C65504D84F55868F29671711403E"/>
          </w:placeholder>
        </w:sdtPr>
        <w:sdtContent>
          <w:r w:rsidR="00873522" w:rsidRPr="007015FD">
            <w:rPr>
              <w:rFonts w:eastAsia="Times New Roman"/>
              <w:sz w:val="24"/>
              <w:szCs w:val="24"/>
            </w:rPr>
            <w:t>Pratiwi, dkk</w:t>
          </w:r>
        </w:sdtContent>
      </w:sdt>
      <w:r w:rsidRPr="007015FD">
        <w:rPr>
          <w:sz w:val="24"/>
          <w:szCs w:val="24"/>
        </w:rPr>
        <w:t xml:space="preserve"> dalam judul “Pengaruh Logo Halal dan Kesadaran Halal Terhadap Keputusan Pembelian Bakso Sapi di Ciwawi-Bogor” menyatakan bahwa Kesadaran halal seseorang berpengaruh positif terhadap keputusan pembeliannya.</w:t>
      </w:r>
      <w:r w:rsidR="00B624AA" w:rsidRPr="007015FD">
        <w:rPr>
          <w:rStyle w:val="FootnoteReference"/>
          <w:sz w:val="24"/>
          <w:szCs w:val="24"/>
        </w:rPr>
        <w:footnoteReference w:id="19"/>
      </w:r>
      <w:r w:rsidRPr="007015FD">
        <w:rPr>
          <w:sz w:val="24"/>
          <w:szCs w:val="24"/>
        </w:rPr>
        <w:t xml:space="preserve"> Penelitian yang dilakukan oleh </w:t>
      </w:r>
      <w:sdt>
        <w:sdtPr>
          <w:rPr>
            <w:sz w:val="24"/>
            <w:szCs w:val="24"/>
          </w:rPr>
          <w:tag w:val="MENDELEY_CITATION_v3_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"/>
          <w:id w:val="1451593238"/>
          <w:placeholder>
            <w:docPart w:val="17C11EC954B24C47A5EE49086F5BD0BE"/>
          </w:placeholder>
        </w:sdtPr>
        <w:sdtContent>
          <w:r w:rsidR="00873522" w:rsidRPr="007015FD">
            <w:rPr>
              <w:rFonts w:eastAsia="Times New Roman"/>
              <w:sz w:val="24"/>
              <w:szCs w:val="24"/>
            </w:rPr>
            <w:t>Moza Salsabila</w:t>
          </w:r>
        </w:sdtContent>
      </w:sdt>
      <w:r w:rsidRPr="007015FD">
        <w:rPr>
          <w:sz w:val="24"/>
          <w:szCs w:val="24"/>
        </w:rPr>
        <w:t xml:space="preserve"> </w:t>
      </w:r>
      <w:r w:rsidR="003A7F28" w:rsidRPr="007015FD">
        <w:rPr>
          <w:sz w:val="24"/>
          <w:szCs w:val="24"/>
        </w:rPr>
        <w:t>dalam judul “</w:t>
      </w:r>
      <w:r w:rsidRPr="007015FD">
        <w:rPr>
          <w:sz w:val="24"/>
          <w:szCs w:val="24"/>
        </w:rPr>
        <w:t>Pengaruh Labelisasi Halal, Religiusitas Serta Kesadaran Halal Konsumen Terhadap Keputusan Pembelian</w:t>
      </w:r>
      <w:r w:rsidR="003A7F28" w:rsidRPr="007015FD">
        <w:rPr>
          <w:sz w:val="24"/>
          <w:szCs w:val="24"/>
        </w:rPr>
        <w:t>”</w:t>
      </w:r>
      <w:r w:rsidRPr="007015FD">
        <w:rPr>
          <w:sz w:val="24"/>
          <w:szCs w:val="24"/>
        </w:rPr>
        <w:t xml:space="preserve"> menyatakan bahwa Kesadaran Halal berpengaruh </w:t>
      </w:r>
      <w:r w:rsidRPr="007015FD">
        <w:rPr>
          <w:sz w:val="24"/>
          <w:szCs w:val="24"/>
        </w:rPr>
        <w:lastRenderedPageBreak/>
        <w:t>positif terhadap keputusan pembelian.</w:t>
      </w:r>
      <w:r w:rsidR="00B624AA" w:rsidRPr="007015FD">
        <w:rPr>
          <w:rStyle w:val="FootnoteReference"/>
          <w:sz w:val="24"/>
          <w:szCs w:val="24"/>
        </w:rPr>
        <w:footnoteReference w:id="20"/>
      </w:r>
      <w:r w:rsidR="003A7F28" w:rsidRPr="007015FD">
        <w:rPr>
          <w:sz w:val="24"/>
          <w:szCs w:val="24"/>
        </w:rPr>
        <w:t xml:space="preserve"> </w:t>
      </w:r>
      <w:bookmarkStart w:id="40" w:name="_Hlk184950634"/>
      <w:r w:rsidR="003A7F28" w:rsidRPr="007015FD">
        <w:rPr>
          <w:sz w:val="24"/>
          <w:szCs w:val="24"/>
        </w:rPr>
        <w:t xml:space="preserve">Penelitian yang dilakukan oleh </w:t>
      </w:r>
      <w:sdt>
        <w:sdtPr>
          <w:rPr>
            <w:sz w:val="24"/>
            <w:szCs w:val="24"/>
          </w:rPr>
          <w:tag w:val="MENDELEY_CITATION_v3_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"/>
          <w:id w:val="733590922"/>
          <w:placeholder>
            <w:docPart w:val="7092C1E9ED7E470EA335671981DC7A48"/>
          </w:placeholder>
        </w:sdtPr>
        <w:sdtContent>
          <w:r w:rsidR="00873522" w:rsidRPr="007015FD">
            <w:rPr>
              <w:sz w:val="24"/>
              <w:szCs w:val="24"/>
            </w:rPr>
            <w:t>Esa, dkk</w:t>
          </w:r>
        </w:sdtContent>
      </w:sdt>
      <w:r w:rsidR="003A7F28" w:rsidRPr="007015FD">
        <w:rPr>
          <w:sz w:val="24"/>
          <w:szCs w:val="24"/>
        </w:rPr>
        <w:t xml:space="preserve"> dalam judul “Pengaruh Faktor Kesadaran Halal, Harga, Pelayanan dan Religiusitas Terhadap Keputusan Pembelian Orichick di Kota Semarang” menyatakan bahwa kesadaran halal dan pelayanan tidak berpengaruh signifikan terhadap keputusan pembelian</w:t>
      </w:r>
      <w:bookmarkEnd w:id="40"/>
      <w:r w:rsidR="003A7F28" w:rsidRPr="007015FD">
        <w:rPr>
          <w:sz w:val="24"/>
          <w:szCs w:val="24"/>
        </w:rPr>
        <w:t>.</w:t>
      </w:r>
      <w:r w:rsidR="00B624AA" w:rsidRPr="007015FD">
        <w:rPr>
          <w:rStyle w:val="FootnoteReference"/>
          <w:sz w:val="24"/>
          <w:szCs w:val="24"/>
        </w:rPr>
        <w:footnoteReference w:id="21"/>
      </w:r>
    </w:p>
    <w:p w14:paraId="6C48DF12" w14:textId="2FE0E4E0" w:rsidR="006918E1" w:rsidRPr="007015FD" w:rsidRDefault="00A96D2F" w:rsidP="00614CCE">
      <w:pPr>
        <w:ind w:firstLine="720"/>
        <w:jc w:val="both"/>
        <w:rPr>
          <w:sz w:val="24"/>
          <w:szCs w:val="24"/>
        </w:rPr>
      </w:pPr>
      <w:r w:rsidRPr="007015FD">
        <w:rPr>
          <w:sz w:val="24"/>
          <w:szCs w:val="24"/>
        </w:rPr>
        <w:t xml:space="preserve">Berdasarkan latar belakang diatas serta di dukung dengan adanya beberapa penelitian yang variatif menunjukan adanya </w:t>
      </w:r>
      <w:r w:rsidRPr="007015FD">
        <w:rPr>
          <w:i/>
          <w:sz w:val="24"/>
          <w:szCs w:val="24"/>
        </w:rPr>
        <w:t xml:space="preserve">research gap </w:t>
      </w:r>
      <w:r w:rsidRPr="007015FD">
        <w:rPr>
          <w:sz w:val="24"/>
          <w:szCs w:val="24"/>
        </w:rPr>
        <w:t>dan fenomena gap. Maka dari itu, peneliti tertaik untuk melakukan penelitian dengan judul “</w:t>
      </w:r>
      <w:r w:rsidRPr="007015FD">
        <w:rPr>
          <w:b/>
          <w:sz w:val="24"/>
          <w:szCs w:val="24"/>
        </w:rPr>
        <w:t xml:space="preserve">Pengaruh </w:t>
      </w:r>
      <w:r w:rsidRPr="007015FD">
        <w:rPr>
          <w:b/>
          <w:i/>
          <w:sz w:val="24"/>
          <w:szCs w:val="24"/>
        </w:rPr>
        <w:t xml:space="preserve">Brand Ambassador, </w:t>
      </w:r>
      <w:r w:rsidRPr="007015FD">
        <w:rPr>
          <w:b/>
          <w:sz w:val="24"/>
          <w:szCs w:val="24"/>
        </w:rPr>
        <w:t>Promosi Penjualan, dan Kesadaran Halal Terhadap Keputusan Pembelian pada Produk Makanan Ringan TosTos (St</w:t>
      </w:r>
      <w:r w:rsidR="0031485C" w:rsidRPr="007015FD">
        <w:rPr>
          <w:b/>
          <w:sz w:val="24"/>
          <w:szCs w:val="24"/>
        </w:rPr>
        <w:t>udi pada Pengemgemar NCT Dream di Kabupaten Kendal)</w:t>
      </w:r>
      <w:r w:rsidR="0031485C" w:rsidRPr="007015FD">
        <w:rPr>
          <w:sz w:val="24"/>
          <w:szCs w:val="24"/>
        </w:rPr>
        <w:t>”</w:t>
      </w:r>
    </w:p>
    <w:p w14:paraId="12BE83E7" w14:textId="76DFD57F" w:rsidR="00760CCF" w:rsidRPr="007015FD" w:rsidRDefault="00F43ECA" w:rsidP="007054E5">
      <w:pPr>
        <w:pStyle w:val="Heading2"/>
      </w:pPr>
      <w:bookmarkStart w:id="41" w:name="_Toc178201385"/>
      <w:bookmarkStart w:id="42" w:name="_Toc186452262"/>
      <w:r w:rsidRPr="007015FD">
        <w:t>1.2</w:t>
      </w:r>
      <w:r w:rsidRPr="007015FD">
        <w:tab/>
      </w:r>
      <w:r w:rsidR="00760CCF" w:rsidRPr="007015FD">
        <w:t>Rumusan Masalah</w:t>
      </w:r>
      <w:bookmarkEnd w:id="41"/>
      <w:bookmarkEnd w:id="42"/>
    </w:p>
    <w:p w14:paraId="31D6ECE4" w14:textId="77777777" w:rsidR="00202C50" w:rsidRPr="007015FD" w:rsidRDefault="00202C50" w:rsidP="00BE4ADD">
      <w:pPr>
        <w:ind w:left="360" w:firstLine="720"/>
        <w:jc w:val="both"/>
        <w:rPr>
          <w:sz w:val="24"/>
          <w:szCs w:val="24"/>
        </w:rPr>
      </w:pPr>
      <w:r w:rsidRPr="007015FD">
        <w:rPr>
          <w:sz w:val="24"/>
          <w:szCs w:val="24"/>
        </w:rPr>
        <w:t>Berdasarkan latar belakang yang telah dipaparkan di atas, maka terdapat beberapa masalah yang dapat diidentifikasikan yaitu:</w:t>
      </w:r>
    </w:p>
    <w:p w14:paraId="1D4AB49B" w14:textId="77777777" w:rsidR="00202C50" w:rsidRPr="007015FD" w:rsidRDefault="00202C50" w:rsidP="00B35C11">
      <w:pPr>
        <w:pStyle w:val="ListParagraph"/>
        <w:numPr>
          <w:ilvl w:val="0"/>
          <w:numId w:val="1"/>
        </w:numPr>
        <w:jc w:val="both"/>
        <w:rPr>
          <w:sz w:val="24"/>
          <w:szCs w:val="24"/>
        </w:rPr>
      </w:pPr>
      <w:r w:rsidRPr="007015FD">
        <w:rPr>
          <w:sz w:val="24"/>
          <w:szCs w:val="24"/>
        </w:rPr>
        <w:t>Apakah Brand Ambassador berpengaruh terhadap keputusan pembelian pada produk TosTos?</w:t>
      </w:r>
    </w:p>
    <w:p w14:paraId="55FF669D" w14:textId="77777777" w:rsidR="00202C50" w:rsidRPr="007015FD" w:rsidRDefault="00202C50" w:rsidP="00B35C11">
      <w:pPr>
        <w:pStyle w:val="ListParagraph"/>
        <w:numPr>
          <w:ilvl w:val="0"/>
          <w:numId w:val="1"/>
        </w:numPr>
        <w:jc w:val="both"/>
        <w:rPr>
          <w:sz w:val="24"/>
          <w:szCs w:val="24"/>
        </w:rPr>
      </w:pPr>
      <w:r w:rsidRPr="007015FD">
        <w:rPr>
          <w:sz w:val="24"/>
          <w:szCs w:val="24"/>
        </w:rPr>
        <w:t>Apakah Promosi Penjualan berpengaruh terhadap keputusan pembelian pada produk TosTos?</w:t>
      </w:r>
    </w:p>
    <w:p w14:paraId="421079BD" w14:textId="77777777" w:rsidR="00202C50" w:rsidRPr="007015FD" w:rsidRDefault="00202C50" w:rsidP="00B35C11">
      <w:pPr>
        <w:pStyle w:val="ListParagraph"/>
        <w:numPr>
          <w:ilvl w:val="0"/>
          <w:numId w:val="1"/>
        </w:numPr>
        <w:jc w:val="both"/>
        <w:rPr>
          <w:sz w:val="24"/>
          <w:szCs w:val="24"/>
        </w:rPr>
      </w:pPr>
      <w:r w:rsidRPr="007015FD">
        <w:rPr>
          <w:sz w:val="24"/>
          <w:szCs w:val="24"/>
        </w:rPr>
        <w:t>Apakah Kesadaran Halal berpengaruh terhadap keputusan pembelian pada produk TosTos?</w:t>
      </w:r>
    </w:p>
    <w:p w14:paraId="3974F014" w14:textId="75566EB6" w:rsidR="00202C50" w:rsidRPr="007015FD" w:rsidRDefault="00F43ECA" w:rsidP="007054E5">
      <w:pPr>
        <w:pStyle w:val="Heading2"/>
      </w:pPr>
      <w:bookmarkStart w:id="43" w:name="_Toc178201386"/>
      <w:bookmarkStart w:id="44" w:name="_Toc186452263"/>
      <w:r w:rsidRPr="007015FD">
        <w:t>1.3</w:t>
      </w:r>
      <w:r w:rsidRPr="007015FD">
        <w:tab/>
      </w:r>
      <w:r w:rsidR="00760CCF" w:rsidRPr="007015FD">
        <w:t>Tujuan Penelitian</w:t>
      </w:r>
      <w:bookmarkEnd w:id="43"/>
      <w:bookmarkEnd w:id="44"/>
    </w:p>
    <w:p w14:paraId="562AFFD0" w14:textId="38C3C307" w:rsidR="00921281" w:rsidRPr="007015FD" w:rsidRDefault="00921281" w:rsidP="00B35C11">
      <w:pPr>
        <w:pStyle w:val="ListParagraph"/>
        <w:numPr>
          <w:ilvl w:val="0"/>
          <w:numId w:val="12"/>
        </w:numPr>
        <w:jc w:val="both"/>
        <w:rPr>
          <w:sz w:val="24"/>
          <w:szCs w:val="24"/>
        </w:rPr>
      </w:pPr>
      <w:r w:rsidRPr="007015FD">
        <w:rPr>
          <w:sz w:val="24"/>
          <w:szCs w:val="24"/>
        </w:rPr>
        <w:t>Meng</w:t>
      </w:r>
      <w:r w:rsidR="00742261" w:rsidRPr="007015FD">
        <w:rPr>
          <w:sz w:val="24"/>
          <w:szCs w:val="24"/>
        </w:rPr>
        <w:t>etahui</w:t>
      </w:r>
      <w:r w:rsidRPr="007015FD">
        <w:rPr>
          <w:sz w:val="24"/>
          <w:szCs w:val="24"/>
        </w:rPr>
        <w:t xml:space="preserve"> pengaruh Brand Ambassador terhadap Keputusan Pembelian pada Produk TosTos.</w:t>
      </w:r>
    </w:p>
    <w:p w14:paraId="4AA4B284" w14:textId="6BAA5BD0" w:rsidR="00202C50" w:rsidRPr="007015FD" w:rsidRDefault="00921281" w:rsidP="00B35C11">
      <w:pPr>
        <w:pStyle w:val="ListParagraph"/>
        <w:numPr>
          <w:ilvl w:val="0"/>
          <w:numId w:val="12"/>
        </w:numPr>
        <w:jc w:val="both"/>
        <w:rPr>
          <w:sz w:val="24"/>
          <w:szCs w:val="24"/>
        </w:rPr>
      </w:pPr>
      <w:r w:rsidRPr="007015FD">
        <w:rPr>
          <w:sz w:val="24"/>
          <w:szCs w:val="24"/>
        </w:rPr>
        <w:t>Meng</w:t>
      </w:r>
      <w:r w:rsidR="00742261" w:rsidRPr="007015FD">
        <w:rPr>
          <w:sz w:val="24"/>
          <w:szCs w:val="24"/>
        </w:rPr>
        <w:t>etahui</w:t>
      </w:r>
      <w:r w:rsidRPr="007015FD">
        <w:rPr>
          <w:sz w:val="24"/>
          <w:szCs w:val="24"/>
        </w:rPr>
        <w:t xml:space="preserve"> pengaruh Promosi Penjualan terhadap Keputusan Pembelian pada Produk TosTos.</w:t>
      </w:r>
    </w:p>
    <w:p w14:paraId="2B6157A2" w14:textId="73A95230" w:rsidR="00202C50" w:rsidRPr="007015FD" w:rsidRDefault="00921281" w:rsidP="00B35C11">
      <w:pPr>
        <w:pStyle w:val="ListParagraph"/>
        <w:numPr>
          <w:ilvl w:val="0"/>
          <w:numId w:val="12"/>
        </w:numPr>
        <w:jc w:val="both"/>
        <w:rPr>
          <w:sz w:val="24"/>
          <w:szCs w:val="24"/>
        </w:rPr>
      </w:pPr>
      <w:r w:rsidRPr="007015FD">
        <w:rPr>
          <w:sz w:val="24"/>
          <w:szCs w:val="24"/>
        </w:rPr>
        <w:lastRenderedPageBreak/>
        <w:t>Meng</w:t>
      </w:r>
      <w:r w:rsidR="00742261" w:rsidRPr="007015FD">
        <w:rPr>
          <w:sz w:val="24"/>
          <w:szCs w:val="24"/>
        </w:rPr>
        <w:t>etahui</w:t>
      </w:r>
      <w:r w:rsidRPr="007015FD">
        <w:rPr>
          <w:sz w:val="24"/>
          <w:szCs w:val="24"/>
        </w:rPr>
        <w:t xml:space="preserve"> pengaruh Kesadaran Halal terhadap Keputusan Pembelian pada Produk TosTos.</w:t>
      </w:r>
    </w:p>
    <w:p w14:paraId="4D1848FC" w14:textId="04326C2C" w:rsidR="00760CCF" w:rsidRPr="007015FD" w:rsidRDefault="00F43ECA" w:rsidP="007054E5">
      <w:pPr>
        <w:pStyle w:val="Heading2"/>
      </w:pPr>
      <w:bookmarkStart w:id="45" w:name="_Toc178201387"/>
      <w:bookmarkStart w:id="46" w:name="_Toc186452264"/>
      <w:r w:rsidRPr="007015FD">
        <w:t>1.4</w:t>
      </w:r>
      <w:r w:rsidRPr="007015FD">
        <w:tab/>
      </w:r>
      <w:r w:rsidR="00760CCF" w:rsidRPr="007015FD">
        <w:t>Manfaat Penelitian</w:t>
      </w:r>
      <w:bookmarkEnd w:id="45"/>
      <w:bookmarkEnd w:id="46"/>
    </w:p>
    <w:p w14:paraId="777E2A73" w14:textId="6ADA29D4" w:rsidR="009A4FE6" w:rsidRPr="007015FD" w:rsidRDefault="00F43ECA" w:rsidP="00F36C94">
      <w:pPr>
        <w:ind w:left="720" w:firstLine="720"/>
        <w:jc w:val="both"/>
        <w:rPr>
          <w:sz w:val="24"/>
          <w:szCs w:val="24"/>
        </w:rPr>
      </w:pPr>
      <w:r w:rsidRPr="007015FD">
        <w:rPr>
          <w:sz w:val="24"/>
          <w:szCs w:val="24"/>
        </w:rPr>
        <w:t>Berdasarkan Rumusan Masalah diatas, dengan</w:t>
      </w:r>
      <w:r w:rsidR="00EF5126" w:rsidRPr="007015FD">
        <w:rPr>
          <w:sz w:val="24"/>
          <w:szCs w:val="24"/>
        </w:rPr>
        <w:t xml:space="preserve"> adanya penelitian ini, diharapkan mampu memberi manfaat sebagai berikut:</w:t>
      </w:r>
    </w:p>
    <w:p w14:paraId="2E66C8BB" w14:textId="77777777" w:rsidR="00EF5126" w:rsidRPr="007015FD" w:rsidRDefault="00EF5126" w:rsidP="00F43ECA">
      <w:pPr>
        <w:ind w:firstLine="720"/>
        <w:jc w:val="both"/>
        <w:rPr>
          <w:sz w:val="24"/>
          <w:szCs w:val="24"/>
        </w:rPr>
      </w:pPr>
      <w:r w:rsidRPr="007015FD">
        <w:rPr>
          <w:sz w:val="24"/>
          <w:szCs w:val="24"/>
        </w:rPr>
        <w:t>1. Manfaat Teoritis</w:t>
      </w:r>
    </w:p>
    <w:p w14:paraId="382F7F28" w14:textId="77777777" w:rsidR="00EF5126" w:rsidRPr="007015FD" w:rsidRDefault="00EF5126" w:rsidP="00F43ECA">
      <w:pPr>
        <w:pStyle w:val="ListParagraph"/>
        <w:ind w:firstLine="720"/>
        <w:jc w:val="both"/>
        <w:rPr>
          <w:sz w:val="24"/>
          <w:szCs w:val="24"/>
        </w:rPr>
      </w:pPr>
      <w:r w:rsidRPr="007015FD">
        <w:rPr>
          <w:sz w:val="24"/>
          <w:szCs w:val="24"/>
        </w:rPr>
        <w:t>Penelitian ini dapat digunakan untuk referensi penelitian yang akan datang mengenai topik yang bersangkutan. Penelitian ini juga diharapkan dapat menambah wawasan mengenai brand ambassador dan promosi penjualan sebagai salah satu strategi pemasaran suatu produk dan juga kesadaran halal dalam pengambilan keputusan.</w:t>
      </w:r>
    </w:p>
    <w:p w14:paraId="112DF77A" w14:textId="77777777" w:rsidR="00EF5126" w:rsidRPr="007015FD" w:rsidRDefault="00EF5126" w:rsidP="00EE665A">
      <w:pPr>
        <w:ind w:firstLine="720"/>
        <w:jc w:val="both"/>
        <w:rPr>
          <w:sz w:val="24"/>
          <w:szCs w:val="24"/>
        </w:rPr>
      </w:pPr>
      <w:r w:rsidRPr="007015FD">
        <w:rPr>
          <w:sz w:val="24"/>
          <w:szCs w:val="24"/>
        </w:rPr>
        <w:t>2. Manfaat Praktis</w:t>
      </w:r>
    </w:p>
    <w:p w14:paraId="61459AAA" w14:textId="1480BECD" w:rsidR="000359B5" w:rsidRPr="009A4FE6" w:rsidRDefault="00EF5126" w:rsidP="009A4FE6">
      <w:pPr>
        <w:pStyle w:val="ListParagraph"/>
        <w:ind w:firstLine="720"/>
        <w:jc w:val="both"/>
        <w:rPr>
          <w:sz w:val="24"/>
          <w:szCs w:val="24"/>
        </w:rPr>
      </w:pPr>
      <w:r w:rsidRPr="007015FD">
        <w:rPr>
          <w:sz w:val="24"/>
          <w:szCs w:val="24"/>
        </w:rPr>
        <w:t>Penilitian ini diharapkan dapat berguna bagi perusahaan yang ingin menjadikan brand ambassador dan promosi penjualan sebagai strategi pemasaran. Selain itu, penelitian ini juga diharapkan dapat bermanfaat bagi masyarakat umum khususnya para penggemar agar lebih sadar dalam membeli produk apakah produk itu sudah halal atau belum halal.</w:t>
      </w:r>
    </w:p>
    <w:p w14:paraId="46178B26" w14:textId="73C331E7" w:rsidR="00760CCF" w:rsidRPr="007015FD" w:rsidRDefault="00F43ECA" w:rsidP="007054E5">
      <w:pPr>
        <w:pStyle w:val="Heading2"/>
      </w:pPr>
      <w:bookmarkStart w:id="47" w:name="_Toc178201388"/>
      <w:bookmarkStart w:id="48" w:name="_Toc186452265"/>
      <w:r w:rsidRPr="007015FD">
        <w:t>1.5</w:t>
      </w:r>
      <w:r w:rsidRPr="007015FD">
        <w:tab/>
      </w:r>
      <w:r w:rsidR="00760CCF" w:rsidRPr="007015FD">
        <w:t>Sistematika Penulisan</w:t>
      </w:r>
      <w:bookmarkEnd w:id="47"/>
      <w:bookmarkEnd w:id="48"/>
    </w:p>
    <w:p w14:paraId="104211EA" w14:textId="77777777" w:rsidR="00EF5126" w:rsidRPr="007015FD" w:rsidRDefault="00EF5126" w:rsidP="00BE4ADD">
      <w:pPr>
        <w:ind w:left="720" w:firstLine="720"/>
        <w:jc w:val="both"/>
        <w:rPr>
          <w:sz w:val="24"/>
          <w:szCs w:val="24"/>
        </w:rPr>
      </w:pPr>
      <w:r w:rsidRPr="007015FD">
        <w:rPr>
          <w:sz w:val="24"/>
          <w:szCs w:val="24"/>
        </w:rPr>
        <w:t>Susunan sistematika penulisan dalam penelitian mengenai pengaruh brand ambassador, promosi penjualan, dan kesadaran halal</w:t>
      </w:r>
      <w:r w:rsidRPr="007015FD">
        <w:rPr>
          <w:i/>
          <w:sz w:val="24"/>
          <w:szCs w:val="24"/>
        </w:rPr>
        <w:t xml:space="preserve"> </w:t>
      </w:r>
      <w:r w:rsidRPr="007015FD">
        <w:rPr>
          <w:sz w:val="24"/>
          <w:szCs w:val="24"/>
        </w:rPr>
        <w:t>terhadap keputusan pembelian</w:t>
      </w:r>
      <w:r w:rsidRPr="007015FD">
        <w:rPr>
          <w:i/>
          <w:sz w:val="24"/>
          <w:szCs w:val="24"/>
        </w:rPr>
        <w:t xml:space="preserve"> </w:t>
      </w:r>
      <w:r w:rsidRPr="007015FD">
        <w:rPr>
          <w:sz w:val="24"/>
          <w:szCs w:val="24"/>
        </w:rPr>
        <w:t>pada pelanggan produk TosTos dapat diuraikan sebagai berikut:</w:t>
      </w:r>
    </w:p>
    <w:p w14:paraId="51B60111" w14:textId="77777777" w:rsidR="00EF5126" w:rsidRPr="007015FD" w:rsidRDefault="00EF5126" w:rsidP="00EE665A">
      <w:pPr>
        <w:jc w:val="both"/>
        <w:rPr>
          <w:b/>
          <w:sz w:val="24"/>
          <w:szCs w:val="24"/>
        </w:rPr>
      </w:pPr>
      <w:r w:rsidRPr="007015FD">
        <w:rPr>
          <w:b/>
          <w:sz w:val="24"/>
          <w:szCs w:val="24"/>
        </w:rPr>
        <w:t xml:space="preserve">BAB </w:t>
      </w:r>
      <w:proofErr w:type="gramStart"/>
      <w:r w:rsidRPr="007015FD">
        <w:rPr>
          <w:b/>
          <w:sz w:val="24"/>
          <w:szCs w:val="24"/>
        </w:rPr>
        <w:t>I :</w:t>
      </w:r>
      <w:proofErr w:type="gramEnd"/>
      <w:r w:rsidRPr="007015FD">
        <w:rPr>
          <w:b/>
          <w:sz w:val="24"/>
          <w:szCs w:val="24"/>
        </w:rPr>
        <w:t xml:space="preserve"> PENDAHULUAN</w:t>
      </w:r>
    </w:p>
    <w:p w14:paraId="4E53D8D2" w14:textId="6A61C9CE" w:rsidR="00EF5126" w:rsidRPr="007015FD" w:rsidRDefault="00EF5126" w:rsidP="00400C05">
      <w:pPr>
        <w:ind w:left="720"/>
        <w:jc w:val="both"/>
        <w:rPr>
          <w:sz w:val="24"/>
          <w:szCs w:val="24"/>
        </w:rPr>
      </w:pPr>
      <w:r w:rsidRPr="007015FD">
        <w:rPr>
          <w:sz w:val="24"/>
          <w:szCs w:val="24"/>
        </w:rPr>
        <w:t xml:space="preserve">Dalam bab ini tersusun dari latar belakang permasalahan, </w:t>
      </w:r>
      <w:r w:rsidR="00400C05" w:rsidRPr="007015FD">
        <w:rPr>
          <w:sz w:val="24"/>
          <w:szCs w:val="24"/>
        </w:rPr>
        <w:t xml:space="preserve">rumusan masalah, </w:t>
      </w:r>
      <w:r w:rsidRPr="007015FD">
        <w:rPr>
          <w:sz w:val="24"/>
          <w:szCs w:val="24"/>
        </w:rPr>
        <w:t>tujuan penelitian, manfaat penelitian, serta sistematika penulisan</w:t>
      </w:r>
      <w:r w:rsidR="00400C05" w:rsidRPr="007015FD">
        <w:rPr>
          <w:sz w:val="24"/>
          <w:szCs w:val="24"/>
        </w:rPr>
        <w:t xml:space="preserve"> sesuai dengan judul skripsi ini</w:t>
      </w:r>
      <w:r w:rsidRPr="007015FD">
        <w:rPr>
          <w:sz w:val="24"/>
          <w:szCs w:val="24"/>
        </w:rPr>
        <w:t>.</w:t>
      </w:r>
    </w:p>
    <w:p w14:paraId="01B1BC7F" w14:textId="77777777" w:rsidR="00EF5126" w:rsidRPr="007015FD" w:rsidRDefault="00EF5126" w:rsidP="00EE665A">
      <w:pPr>
        <w:jc w:val="both"/>
        <w:rPr>
          <w:b/>
          <w:sz w:val="24"/>
          <w:szCs w:val="24"/>
        </w:rPr>
      </w:pPr>
      <w:r w:rsidRPr="007015FD">
        <w:rPr>
          <w:b/>
          <w:sz w:val="24"/>
          <w:szCs w:val="24"/>
        </w:rPr>
        <w:t xml:space="preserve">BAB </w:t>
      </w:r>
      <w:proofErr w:type="gramStart"/>
      <w:r w:rsidRPr="007015FD">
        <w:rPr>
          <w:b/>
          <w:sz w:val="24"/>
          <w:szCs w:val="24"/>
        </w:rPr>
        <w:t>II :</w:t>
      </w:r>
      <w:proofErr w:type="gramEnd"/>
      <w:r w:rsidRPr="007015FD">
        <w:rPr>
          <w:b/>
          <w:sz w:val="24"/>
          <w:szCs w:val="24"/>
        </w:rPr>
        <w:t xml:space="preserve"> TINJAUAN PUSTAKA</w:t>
      </w:r>
    </w:p>
    <w:p w14:paraId="6FB9D6F1" w14:textId="4EC9C38A" w:rsidR="00147345" w:rsidRPr="007015FD" w:rsidRDefault="00EF5126" w:rsidP="00400C05">
      <w:pPr>
        <w:ind w:left="720"/>
        <w:jc w:val="both"/>
        <w:rPr>
          <w:sz w:val="24"/>
          <w:szCs w:val="24"/>
        </w:rPr>
      </w:pPr>
      <w:r w:rsidRPr="007015FD">
        <w:rPr>
          <w:sz w:val="24"/>
          <w:szCs w:val="24"/>
        </w:rPr>
        <w:lastRenderedPageBreak/>
        <w:t>Dalam bab ini tersusun dari landasan teori</w:t>
      </w:r>
      <w:r w:rsidR="00425B36" w:rsidRPr="007015FD">
        <w:rPr>
          <w:sz w:val="24"/>
          <w:szCs w:val="24"/>
        </w:rPr>
        <w:t xml:space="preserve"> dan pengembangan hipotesis yang berisi mengenai pembahasan variabel </w:t>
      </w:r>
      <w:r w:rsidRPr="007015FD">
        <w:rPr>
          <w:sz w:val="24"/>
          <w:szCs w:val="24"/>
        </w:rPr>
        <w:t>brand ambassador, promosi penjualan,</w:t>
      </w:r>
      <w:r w:rsidR="00425B36" w:rsidRPr="007015FD">
        <w:rPr>
          <w:sz w:val="24"/>
          <w:szCs w:val="24"/>
        </w:rPr>
        <w:t xml:space="preserve"> </w:t>
      </w:r>
      <w:r w:rsidRPr="007015FD">
        <w:rPr>
          <w:sz w:val="24"/>
          <w:szCs w:val="24"/>
        </w:rPr>
        <w:t>kesadaran halal dan keputusan pembelian</w:t>
      </w:r>
      <w:r w:rsidR="00425B36" w:rsidRPr="007015FD">
        <w:rPr>
          <w:sz w:val="24"/>
          <w:szCs w:val="24"/>
        </w:rPr>
        <w:t xml:space="preserve">. Serta sebagai bahan acuan dalam penelitian ini, maka diuraikan </w:t>
      </w:r>
      <w:r w:rsidRPr="007015FD">
        <w:rPr>
          <w:sz w:val="24"/>
          <w:szCs w:val="24"/>
        </w:rPr>
        <w:t>penelitian terdahulu</w:t>
      </w:r>
      <w:r w:rsidR="00425B36" w:rsidRPr="007015FD">
        <w:rPr>
          <w:sz w:val="24"/>
          <w:szCs w:val="24"/>
        </w:rPr>
        <w:t xml:space="preserve"> yang relevan serta memiliki keterkaitan dengan hipotesis yang diajukan.</w:t>
      </w:r>
      <w:r w:rsidRPr="007015FD">
        <w:rPr>
          <w:sz w:val="24"/>
          <w:szCs w:val="24"/>
        </w:rPr>
        <w:t xml:space="preserve"> </w:t>
      </w:r>
    </w:p>
    <w:p w14:paraId="7A3655AF" w14:textId="77777777" w:rsidR="00EF5126" w:rsidRPr="007015FD" w:rsidRDefault="00EF5126" w:rsidP="00EE665A">
      <w:pPr>
        <w:jc w:val="both"/>
        <w:rPr>
          <w:b/>
          <w:sz w:val="24"/>
          <w:szCs w:val="24"/>
        </w:rPr>
      </w:pPr>
      <w:r w:rsidRPr="007015FD">
        <w:rPr>
          <w:b/>
          <w:sz w:val="24"/>
          <w:szCs w:val="24"/>
        </w:rPr>
        <w:t xml:space="preserve">BAB </w:t>
      </w:r>
      <w:proofErr w:type="gramStart"/>
      <w:r w:rsidRPr="007015FD">
        <w:rPr>
          <w:b/>
          <w:sz w:val="24"/>
          <w:szCs w:val="24"/>
        </w:rPr>
        <w:t>III :</w:t>
      </w:r>
      <w:proofErr w:type="gramEnd"/>
      <w:r w:rsidRPr="007015FD">
        <w:rPr>
          <w:b/>
          <w:sz w:val="24"/>
          <w:szCs w:val="24"/>
        </w:rPr>
        <w:t xml:space="preserve"> METODE PENELITIAN </w:t>
      </w:r>
    </w:p>
    <w:p w14:paraId="11820859" w14:textId="2D5F6FD5" w:rsidR="00EF5126" w:rsidRPr="007015FD" w:rsidRDefault="00EF5126" w:rsidP="00425B36">
      <w:pPr>
        <w:ind w:left="720"/>
        <w:jc w:val="both"/>
        <w:rPr>
          <w:sz w:val="24"/>
          <w:szCs w:val="24"/>
        </w:rPr>
      </w:pPr>
      <w:r w:rsidRPr="007015FD">
        <w:rPr>
          <w:sz w:val="24"/>
          <w:szCs w:val="24"/>
        </w:rPr>
        <w:t>Dalam bab ini tersusun dari metode atau cara yang digunakan dalam penelitian meliputi jenis penelitian, metode pengumpulan data, metode analisis data, serta skala pengukuran data dan hasil uji data.</w:t>
      </w:r>
    </w:p>
    <w:p w14:paraId="41520B08" w14:textId="5BD7838B" w:rsidR="00425B36" w:rsidRPr="007015FD" w:rsidRDefault="00425B36" w:rsidP="00425B36">
      <w:pPr>
        <w:jc w:val="both"/>
        <w:rPr>
          <w:b/>
          <w:sz w:val="24"/>
          <w:szCs w:val="24"/>
        </w:rPr>
      </w:pPr>
      <w:r w:rsidRPr="007015FD">
        <w:rPr>
          <w:b/>
          <w:sz w:val="24"/>
          <w:szCs w:val="24"/>
        </w:rPr>
        <w:t xml:space="preserve">BAB </w:t>
      </w:r>
      <w:proofErr w:type="gramStart"/>
      <w:r w:rsidRPr="007015FD">
        <w:rPr>
          <w:b/>
          <w:sz w:val="24"/>
          <w:szCs w:val="24"/>
        </w:rPr>
        <w:t>IV :</w:t>
      </w:r>
      <w:proofErr w:type="gramEnd"/>
      <w:r w:rsidRPr="007015FD">
        <w:rPr>
          <w:b/>
          <w:sz w:val="24"/>
          <w:szCs w:val="24"/>
        </w:rPr>
        <w:t xml:space="preserve"> ANALISIS DATA DAN PEMBAHASAN</w:t>
      </w:r>
    </w:p>
    <w:p w14:paraId="3B7F0101" w14:textId="2A246D4E" w:rsidR="00FC5580" w:rsidRPr="007015FD" w:rsidRDefault="00425B36" w:rsidP="009A4FE6">
      <w:pPr>
        <w:ind w:left="720"/>
        <w:jc w:val="both"/>
        <w:rPr>
          <w:sz w:val="24"/>
          <w:szCs w:val="24"/>
        </w:rPr>
      </w:pPr>
      <w:r w:rsidRPr="007015FD">
        <w:rPr>
          <w:sz w:val="24"/>
          <w:szCs w:val="24"/>
        </w:rPr>
        <w:t>Dalam bab ini tersusun dari hasil penelitian dan pembahasan yang berisi mengenai topik penelitian, hasil analisis serta pembahasan secara lebih terperinci. Serta terdapat pembuktian hipotesis agar mengetahui apakah hipotesis tersebut terbukti atau tidak</w:t>
      </w:r>
    </w:p>
    <w:p w14:paraId="099162D4" w14:textId="6656278B" w:rsidR="00425B36" w:rsidRPr="007015FD" w:rsidRDefault="00425B36" w:rsidP="00425B36">
      <w:pPr>
        <w:jc w:val="both"/>
        <w:rPr>
          <w:b/>
          <w:sz w:val="24"/>
          <w:szCs w:val="24"/>
        </w:rPr>
      </w:pPr>
      <w:r w:rsidRPr="007015FD">
        <w:rPr>
          <w:b/>
          <w:sz w:val="24"/>
          <w:szCs w:val="24"/>
        </w:rPr>
        <w:t xml:space="preserve">BAB </w:t>
      </w:r>
      <w:proofErr w:type="gramStart"/>
      <w:r w:rsidRPr="007015FD">
        <w:rPr>
          <w:b/>
          <w:sz w:val="24"/>
          <w:szCs w:val="24"/>
        </w:rPr>
        <w:t>V :</w:t>
      </w:r>
      <w:proofErr w:type="gramEnd"/>
      <w:r w:rsidRPr="007015FD">
        <w:rPr>
          <w:b/>
          <w:sz w:val="24"/>
          <w:szCs w:val="24"/>
        </w:rPr>
        <w:t xml:space="preserve"> PENUTUP</w:t>
      </w:r>
    </w:p>
    <w:p w14:paraId="1237F98F" w14:textId="26DDAE56" w:rsidR="00425B36" w:rsidRPr="007015FD" w:rsidRDefault="00F12083" w:rsidP="00BE4ADD">
      <w:pPr>
        <w:ind w:left="720"/>
        <w:jc w:val="both"/>
        <w:rPr>
          <w:sz w:val="24"/>
          <w:szCs w:val="24"/>
        </w:rPr>
      </w:pPr>
      <w:r w:rsidRPr="007015FD">
        <w:rPr>
          <w:sz w:val="24"/>
          <w:szCs w:val="24"/>
        </w:rPr>
        <w:t>Dalam bab ini tersusun dari kesimpulan hasil penelitian yang telah dilakukan, keterbatasan penelitian, serta saran yang diajukan kepada peneliti selanjutnya.</w:t>
      </w:r>
    </w:p>
    <w:p w14:paraId="08929CE4" w14:textId="590D043C" w:rsidR="00760CCF" w:rsidRPr="007015FD" w:rsidRDefault="00760CCF" w:rsidP="00614CCE">
      <w:pPr>
        <w:jc w:val="both"/>
        <w:rPr>
          <w:sz w:val="24"/>
          <w:szCs w:val="24"/>
        </w:rPr>
      </w:pPr>
    </w:p>
    <w:bookmarkEnd w:id="19"/>
    <w:p w14:paraId="63684664" w14:textId="326146F1" w:rsidR="00BE4ADD" w:rsidRPr="007015FD" w:rsidRDefault="00BE4ADD" w:rsidP="00614CCE">
      <w:pPr>
        <w:jc w:val="both"/>
        <w:rPr>
          <w:sz w:val="24"/>
          <w:szCs w:val="24"/>
        </w:rPr>
      </w:pPr>
    </w:p>
    <w:p w14:paraId="58EB5282" w14:textId="49B1D196" w:rsidR="00BE4ADD" w:rsidRDefault="00BE4ADD" w:rsidP="00614CCE">
      <w:pPr>
        <w:jc w:val="both"/>
        <w:rPr>
          <w:sz w:val="24"/>
          <w:szCs w:val="24"/>
        </w:rPr>
      </w:pPr>
    </w:p>
    <w:p w14:paraId="45C25291" w14:textId="41A1F8E6" w:rsidR="005C69FB" w:rsidRDefault="005C69FB" w:rsidP="00614CCE">
      <w:pPr>
        <w:jc w:val="both"/>
        <w:rPr>
          <w:sz w:val="24"/>
          <w:szCs w:val="24"/>
        </w:rPr>
      </w:pPr>
    </w:p>
    <w:p w14:paraId="7DD656F6" w14:textId="716D8BB2" w:rsidR="005C69FB" w:rsidRDefault="005C69FB" w:rsidP="00614CCE">
      <w:pPr>
        <w:jc w:val="both"/>
        <w:rPr>
          <w:sz w:val="24"/>
          <w:szCs w:val="24"/>
        </w:rPr>
      </w:pPr>
    </w:p>
    <w:p w14:paraId="17317B65" w14:textId="2753FCCB" w:rsidR="0031485C" w:rsidRDefault="0031485C">
      <w:pPr>
        <w:spacing w:line="259" w:lineRule="auto"/>
        <w:jc w:val="left"/>
        <w:rPr>
          <w:sz w:val="24"/>
          <w:szCs w:val="24"/>
        </w:rPr>
      </w:pPr>
      <w:bookmarkStart w:id="49" w:name="_Toc178201389"/>
    </w:p>
    <w:p w14:paraId="5C15C406" w14:textId="77777777" w:rsidR="004B6E3C" w:rsidRDefault="004B6E3C">
      <w:pPr>
        <w:spacing w:line="259" w:lineRule="auto"/>
        <w:jc w:val="left"/>
        <w:rPr>
          <w:sz w:val="24"/>
          <w:szCs w:val="24"/>
        </w:rPr>
      </w:pPr>
    </w:p>
    <w:p w14:paraId="1705DCC5" w14:textId="77777777" w:rsidR="00FC5580" w:rsidRPr="007015FD" w:rsidRDefault="00FC5580">
      <w:pPr>
        <w:spacing w:line="259" w:lineRule="auto"/>
        <w:jc w:val="left"/>
        <w:rPr>
          <w:rFonts w:eastAsia="Arial"/>
          <w:b/>
          <w:bCs/>
          <w:sz w:val="24"/>
          <w:szCs w:val="24"/>
          <w:lang w:val="id" w:eastAsia="en-US"/>
        </w:rPr>
      </w:pPr>
    </w:p>
    <w:p w14:paraId="5E8D3893" w14:textId="1417FC8A" w:rsidR="00EF5126" w:rsidRPr="007015FD" w:rsidRDefault="00EF5126" w:rsidP="007054E5">
      <w:pPr>
        <w:pStyle w:val="Heading1"/>
      </w:pPr>
      <w:bookmarkStart w:id="50" w:name="_Toc186399984"/>
      <w:bookmarkStart w:id="51" w:name="_Toc186452266"/>
      <w:bookmarkStart w:id="52" w:name="_Hlk185538837"/>
      <w:r w:rsidRPr="007015FD">
        <w:lastRenderedPageBreak/>
        <w:t>BAB II</w:t>
      </w:r>
      <w:bookmarkEnd w:id="49"/>
      <w:bookmarkEnd w:id="50"/>
      <w:bookmarkEnd w:id="51"/>
    </w:p>
    <w:p w14:paraId="2679505A" w14:textId="2B9FA082" w:rsidR="00BE4ADD" w:rsidRPr="007015FD" w:rsidRDefault="00EF5126" w:rsidP="007054E5">
      <w:pPr>
        <w:pStyle w:val="Heading1"/>
      </w:pPr>
      <w:bookmarkStart w:id="53" w:name="_Toc178201390"/>
      <w:bookmarkStart w:id="54" w:name="_Toc185453616"/>
      <w:bookmarkStart w:id="55" w:name="_Toc185457226"/>
      <w:bookmarkStart w:id="56" w:name="_Toc186452267"/>
      <w:r w:rsidRPr="007015FD">
        <w:t>LANDASAN TEORI</w:t>
      </w:r>
      <w:bookmarkEnd w:id="53"/>
      <w:bookmarkEnd w:id="54"/>
      <w:bookmarkEnd w:id="55"/>
      <w:bookmarkEnd w:id="56"/>
    </w:p>
    <w:p w14:paraId="48A4B68E" w14:textId="77777777" w:rsidR="0073790A" w:rsidRPr="007015FD" w:rsidRDefault="0073790A" w:rsidP="007054E5">
      <w:pPr>
        <w:pStyle w:val="Heading1"/>
      </w:pPr>
    </w:p>
    <w:p w14:paraId="2142FD85" w14:textId="16C91770" w:rsidR="00EF5126" w:rsidRPr="007015FD" w:rsidRDefault="00EF5126" w:rsidP="007054E5">
      <w:pPr>
        <w:pStyle w:val="Heading2"/>
      </w:pPr>
      <w:bookmarkStart w:id="57" w:name="_Toc178201391"/>
      <w:bookmarkStart w:id="58" w:name="_Toc186452268"/>
      <w:r w:rsidRPr="007015FD">
        <w:t xml:space="preserve">2.1 </w:t>
      </w:r>
      <w:r w:rsidR="0056779C" w:rsidRPr="007015FD">
        <w:tab/>
      </w:r>
      <w:r w:rsidRPr="007015FD">
        <w:t>Theory of Planned Behavior</w:t>
      </w:r>
      <w:bookmarkEnd w:id="57"/>
      <w:bookmarkEnd w:id="58"/>
    </w:p>
    <w:p w14:paraId="22048866" w14:textId="77777777" w:rsidR="00DF18AB" w:rsidRPr="007015FD" w:rsidRDefault="00DF18AB" w:rsidP="00614CCE">
      <w:pPr>
        <w:ind w:firstLine="720"/>
        <w:jc w:val="both"/>
        <w:rPr>
          <w:sz w:val="24"/>
          <w:szCs w:val="24"/>
        </w:rPr>
      </w:pPr>
      <w:r w:rsidRPr="007015FD">
        <w:rPr>
          <w:i/>
          <w:sz w:val="24"/>
          <w:szCs w:val="24"/>
        </w:rPr>
        <w:t>Theory of Planned Behavior</w:t>
      </w:r>
      <w:r w:rsidRPr="007015FD">
        <w:rPr>
          <w:sz w:val="24"/>
          <w:szCs w:val="24"/>
        </w:rPr>
        <w:t xml:space="preserve"> </w:t>
      </w:r>
      <w:proofErr w:type="gramStart"/>
      <w:r w:rsidRPr="007015FD">
        <w:rPr>
          <w:sz w:val="24"/>
          <w:szCs w:val="24"/>
        </w:rPr>
        <w:t>( Teori</w:t>
      </w:r>
      <w:proofErr w:type="gramEnd"/>
      <w:r w:rsidRPr="007015FD">
        <w:rPr>
          <w:sz w:val="24"/>
          <w:szCs w:val="24"/>
        </w:rPr>
        <w:t xml:space="preserve"> Tindakan Beralasan) merupakan penyempurnaan dari theory reasoned action. Teori tindakan beralasan mempunyai bukti ilmiah bahwa niat untuk melakukan suatu perilaku tertentu didorong oleh dua alasan: norma subjektif dan sikap perilaku (Fishbein dan Ajzen,1975). Beberapa tahun kemudian, Ajzen (1988) menambahkan unsur unsur control perilaku yang pesepsian individua tau perceived behavioural control. Keberadakan faktor tersebut mengubah theory reasoned action menjadi theory of planned behaviour.</w:t>
      </w:r>
    </w:p>
    <w:p w14:paraId="22F1638F" w14:textId="77777777" w:rsidR="00EF5126" w:rsidRPr="007015FD" w:rsidRDefault="00DF18AB" w:rsidP="00614CCE">
      <w:pPr>
        <w:ind w:firstLine="720"/>
        <w:jc w:val="both"/>
        <w:rPr>
          <w:sz w:val="24"/>
          <w:szCs w:val="24"/>
        </w:rPr>
      </w:pPr>
      <w:r w:rsidRPr="007015FD">
        <w:rPr>
          <w:i/>
          <w:sz w:val="24"/>
          <w:szCs w:val="24"/>
        </w:rPr>
        <w:t xml:space="preserve">Theory of Planned Behavior </w:t>
      </w:r>
      <w:r w:rsidRPr="007015FD">
        <w:rPr>
          <w:sz w:val="24"/>
          <w:szCs w:val="24"/>
        </w:rPr>
        <w:t>(TPB) menjelaskan bahwa sikap terhadap suatu perilaku merupakan pokok perilaku yang penting. Namun, untuk menguji norma subjektif seseorang dan ukuran kendali perilaku yang dirasakan, sikap seseorang harus diperhitungkan. Jika kamu mempunyai sikap yang positif, dukungan dari lingkungan sekitar serta adanya persepsi yang baik.</w:t>
      </w:r>
      <w:r w:rsidR="00410B3A" w:rsidRPr="007015FD">
        <w:rPr>
          <w:rStyle w:val="FootnoteReference"/>
          <w:sz w:val="24"/>
          <w:szCs w:val="24"/>
        </w:rPr>
        <w:footnoteReference w:id="22"/>
      </w:r>
    </w:p>
    <w:p w14:paraId="218528C3" w14:textId="77777777" w:rsidR="00DF18AB" w:rsidRPr="007015FD" w:rsidRDefault="00DF18AB" w:rsidP="00A83777">
      <w:pPr>
        <w:ind w:firstLine="720"/>
        <w:jc w:val="both"/>
        <w:rPr>
          <w:sz w:val="24"/>
          <w:szCs w:val="24"/>
        </w:rPr>
      </w:pPr>
      <w:r w:rsidRPr="007015FD">
        <w:rPr>
          <w:sz w:val="24"/>
          <w:szCs w:val="24"/>
        </w:rPr>
        <w:t xml:space="preserve">Menurut Ajzen,1991 (dalam Setiawan </w:t>
      </w:r>
      <w:proofErr w:type="gramStart"/>
      <w:r w:rsidRPr="007015FD">
        <w:rPr>
          <w:sz w:val="24"/>
          <w:szCs w:val="24"/>
        </w:rPr>
        <w:t>Ade,&amp;</w:t>
      </w:r>
      <w:proofErr w:type="gramEnd"/>
      <w:r w:rsidRPr="007015FD">
        <w:rPr>
          <w:sz w:val="24"/>
          <w:szCs w:val="24"/>
        </w:rPr>
        <w:t xml:space="preserve"> Suprapto,Widjojo, 2021) </w:t>
      </w:r>
      <w:r w:rsidRPr="007015FD">
        <w:rPr>
          <w:i/>
          <w:sz w:val="24"/>
          <w:szCs w:val="24"/>
        </w:rPr>
        <w:t xml:space="preserve">Theory Of  Planned Behavior </w:t>
      </w:r>
      <w:r w:rsidRPr="007015FD">
        <w:rPr>
          <w:sz w:val="24"/>
          <w:szCs w:val="24"/>
        </w:rPr>
        <w:t>menjelaskan bahwa terdapat tiga faktor yang dapat mempengaruhi minat seseorang dalam berperilaku yaitu:</w:t>
      </w:r>
    </w:p>
    <w:p w14:paraId="0C798314" w14:textId="77777777" w:rsidR="00DF18AB" w:rsidRPr="007015FD" w:rsidRDefault="00DF18AB" w:rsidP="00B35C11">
      <w:pPr>
        <w:pStyle w:val="ListParagraph"/>
        <w:numPr>
          <w:ilvl w:val="0"/>
          <w:numId w:val="2"/>
        </w:numPr>
        <w:jc w:val="both"/>
        <w:rPr>
          <w:i/>
          <w:sz w:val="24"/>
          <w:szCs w:val="24"/>
        </w:rPr>
      </w:pPr>
      <w:r w:rsidRPr="007015FD">
        <w:rPr>
          <w:sz w:val="24"/>
          <w:szCs w:val="24"/>
        </w:rPr>
        <w:t xml:space="preserve">Sikap terhadap perilaku </w:t>
      </w:r>
      <w:r w:rsidRPr="007015FD">
        <w:rPr>
          <w:i/>
          <w:sz w:val="24"/>
          <w:szCs w:val="24"/>
        </w:rPr>
        <w:t>(Attitude Toward Reading Behaviour)</w:t>
      </w:r>
    </w:p>
    <w:p w14:paraId="2CA65F9F" w14:textId="77777777" w:rsidR="00DF18AB" w:rsidRPr="007015FD" w:rsidRDefault="00DF18AB" w:rsidP="00614CCE">
      <w:pPr>
        <w:pStyle w:val="ListParagraph"/>
        <w:jc w:val="both"/>
        <w:rPr>
          <w:sz w:val="24"/>
          <w:szCs w:val="24"/>
        </w:rPr>
      </w:pPr>
      <w:r w:rsidRPr="007015FD">
        <w:rPr>
          <w:sz w:val="24"/>
          <w:szCs w:val="24"/>
        </w:rPr>
        <w:t xml:space="preserve">Ajzen (1991) menjelaskan bahwa attitude toward behaviour adalah sebuah tingkatan di dalam seorang individu dimana sebuah perilaku bisa dipandang positif atau Ajzen (1991) menjelaskan bahwa </w:t>
      </w:r>
      <w:r w:rsidRPr="007015FD">
        <w:rPr>
          <w:i/>
          <w:sz w:val="24"/>
          <w:szCs w:val="24"/>
        </w:rPr>
        <w:t>attitude toward behaviour</w:t>
      </w:r>
      <w:r w:rsidRPr="007015FD">
        <w:rPr>
          <w:sz w:val="24"/>
          <w:szCs w:val="24"/>
        </w:rPr>
        <w:t xml:space="preserve"> adalah sebuah tingkatan di dalam seorang individu dimana sebuah perilaku bisa dipandang positif atau negatif.</w:t>
      </w:r>
    </w:p>
    <w:p w14:paraId="05AF29F0" w14:textId="77777777" w:rsidR="00DF18AB" w:rsidRPr="007015FD" w:rsidRDefault="00DF18AB" w:rsidP="00614CCE">
      <w:pPr>
        <w:pStyle w:val="ListParagraph"/>
        <w:jc w:val="both"/>
        <w:rPr>
          <w:sz w:val="24"/>
          <w:szCs w:val="24"/>
        </w:rPr>
      </w:pPr>
      <w:r w:rsidRPr="007015FD">
        <w:rPr>
          <w:sz w:val="24"/>
          <w:szCs w:val="24"/>
        </w:rPr>
        <w:lastRenderedPageBreak/>
        <w:t xml:space="preserve">Keyakinan tentang tindakan dipengaru oleh keyakinan yang dihasilkan dari tindakan yang dilakukan </w:t>
      </w:r>
      <w:r w:rsidRPr="007015FD">
        <w:rPr>
          <w:i/>
          <w:sz w:val="24"/>
          <w:szCs w:val="24"/>
        </w:rPr>
        <w:t>(behavioural beliefs)</w:t>
      </w:r>
      <w:r w:rsidRPr="007015FD">
        <w:rPr>
          <w:sz w:val="24"/>
          <w:szCs w:val="24"/>
        </w:rPr>
        <w:t xml:space="preserve">. Keyakinan pribadi mencakup kekuatan keyakinan dan evaluasi hasil. Keyakinan perilaku diduga mempunyai pengaruh langsung terhadap niat bertindak, yang dikaitkan dengan kontrol perilaku yang dirasakan dan norma subjektif (Ajzen,1991). </w:t>
      </w:r>
    </w:p>
    <w:p w14:paraId="2BE88121" w14:textId="77777777" w:rsidR="00DF18AB" w:rsidRPr="007015FD" w:rsidRDefault="00DF18AB" w:rsidP="00B35C11">
      <w:pPr>
        <w:pStyle w:val="ListParagraph"/>
        <w:numPr>
          <w:ilvl w:val="0"/>
          <w:numId w:val="2"/>
        </w:numPr>
        <w:jc w:val="both"/>
        <w:rPr>
          <w:sz w:val="24"/>
          <w:szCs w:val="24"/>
        </w:rPr>
      </w:pPr>
      <w:r w:rsidRPr="007015FD">
        <w:rPr>
          <w:sz w:val="24"/>
          <w:szCs w:val="24"/>
        </w:rPr>
        <w:t xml:space="preserve">Norma Subjektif </w:t>
      </w:r>
    </w:p>
    <w:p w14:paraId="11AE9786" w14:textId="77777777" w:rsidR="00DF18AB" w:rsidRPr="007015FD" w:rsidRDefault="00DF18AB" w:rsidP="00614CCE">
      <w:pPr>
        <w:pStyle w:val="ListParagraph"/>
        <w:jc w:val="both"/>
        <w:rPr>
          <w:sz w:val="24"/>
          <w:szCs w:val="24"/>
        </w:rPr>
      </w:pPr>
      <w:r w:rsidRPr="007015FD">
        <w:rPr>
          <w:sz w:val="24"/>
          <w:szCs w:val="24"/>
        </w:rPr>
        <w:t xml:space="preserve">Ajzen (1991) menjelaskan bahwa subjective norm merupakan presepsi seorang individu untuk melakukan atau tidak melakukan sebuah perilaku berdasarkan dari tekanan sosial. </w:t>
      </w:r>
      <w:r w:rsidRPr="007015FD">
        <w:rPr>
          <w:rStyle w:val="sw"/>
          <w:rFonts w:eastAsia="sans-serif"/>
          <w:sz w:val="24"/>
          <w:szCs w:val="24"/>
          <w:lang w:bidi="ar"/>
        </w:rPr>
        <w:t>Berbeda</w:t>
      </w:r>
      <w:r w:rsidRPr="007015FD">
        <w:rPr>
          <w:rFonts w:eastAsia="sans-serif"/>
          <w:sz w:val="24"/>
          <w:szCs w:val="24"/>
          <w:lang w:bidi="ar"/>
        </w:rPr>
        <w:t xml:space="preserve"> </w:t>
      </w:r>
      <w:r w:rsidRPr="007015FD">
        <w:rPr>
          <w:rStyle w:val="sw"/>
          <w:rFonts w:eastAsia="sans-serif"/>
          <w:sz w:val="24"/>
          <w:szCs w:val="24"/>
          <w:lang w:bidi="ar"/>
        </w:rPr>
        <w:t>dengan</w:t>
      </w:r>
      <w:r w:rsidRPr="007015FD">
        <w:rPr>
          <w:rFonts w:eastAsia="sans-serif"/>
          <w:sz w:val="24"/>
          <w:szCs w:val="24"/>
          <w:lang w:bidi="ar"/>
        </w:rPr>
        <w:t xml:space="preserve"> </w:t>
      </w:r>
      <w:r w:rsidRPr="007015FD">
        <w:rPr>
          <w:rStyle w:val="sw"/>
          <w:rFonts w:eastAsia="sans-serif"/>
          <w:sz w:val="24"/>
          <w:szCs w:val="24"/>
          <w:lang w:bidi="ar"/>
        </w:rPr>
        <w:t>sikap</w:t>
      </w:r>
      <w:r w:rsidRPr="007015FD">
        <w:rPr>
          <w:rFonts w:eastAsia="sans-serif"/>
          <w:sz w:val="24"/>
          <w:szCs w:val="24"/>
          <w:lang w:bidi="ar"/>
        </w:rPr>
        <w:t xml:space="preserve"> </w:t>
      </w:r>
      <w:r w:rsidRPr="007015FD">
        <w:rPr>
          <w:rStyle w:val="sw"/>
          <w:rFonts w:eastAsia="sans-serif"/>
          <w:sz w:val="24"/>
          <w:szCs w:val="24"/>
          <w:lang w:bidi="ar"/>
        </w:rPr>
        <w:t>yang</w:t>
      </w:r>
      <w:r w:rsidRPr="007015FD">
        <w:rPr>
          <w:rFonts w:eastAsia="sans-serif"/>
          <w:sz w:val="24"/>
          <w:szCs w:val="24"/>
          <w:lang w:bidi="ar"/>
        </w:rPr>
        <w:t xml:space="preserve"> </w:t>
      </w:r>
      <w:r w:rsidRPr="007015FD">
        <w:rPr>
          <w:rStyle w:val="sw"/>
          <w:rFonts w:eastAsia="sans-serif"/>
          <w:sz w:val="24"/>
          <w:szCs w:val="24"/>
          <w:lang w:bidi="ar"/>
        </w:rPr>
        <w:t>dipengaruhi</w:t>
      </w:r>
      <w:r w:rsidRPr="007015FD">
        <w:rPr>
          <w:rFonts w:eastAsia="sans-serif"/>
          <w:sz w:val="24"/>
          <w:szCs w:val="24"/>
          <w:lang w:bidi="ar"/>
        </w:rPr>
        <w:t xml:space="preserve"> </w:t>
      </w:r>
      <w:r w:rsidRPr="007015FD">
        <w:rPr>
          <w:rStyle w:val="sw"/>
          <w:rFonts w:eastAsia="sans-serif"/>
          <w:sz w:val="24"/>
          <w:szCs w:val="24"/>
          <w:lang w:bidi="ar"/>
        </w:rPr>
        <w:t>oleh</w:t>
      </w:r>
      <w:r w:rsidRPr="007015FD">
        <w:rPr>
          <w:rFonts w:eastAsia="sans-serif"/>
          <w:sz w:val="24"/>
          <w:szCs w:val="24"/>
          <w:lang w:bidi="ar"/>
        </w:rPr>
        <w:t xml:space="preserve"> </w:t>
      </w:r>
      <w:r w:rsidRPr="007015FD">
        <w:rPr>
          <w:rStyle w:val="sw"/>
          <w:rFonts w:eastAsia="sans-serif"/>
          <w:sz w:val="24"/>
          <w:szCs w:val="24"/>
          <w:lang w:bidi="ar"/>
        </w:rPr>
        <w:t>individu</w:t>
      </w:r>
      <w:r w:rsidRPr="007015FD">
        <w:rPr>
          <w:rFonts w:eastAsia="sans-serif"/>
          <w:sz w:val="24"/>
          <w:szCs w:val="24"/>
          <w:lang w:bidi="ar"/>
        </w:rPr>
        <w:t xml:space="preserve"> </w:t>
      </w:r>
      <w:r w:rsidRPr="007015FD">
        <w:rPr>
          <w:rStyle w:val="sw"/>
          <w:rFonts w:eastAsia="sans-serif"/>
          <w:sz w:val="24"/>
          <w:szCs w:val="24"/>
          <w:lang w:bidi="ar"/>
        </w:rPr>
        <w:t>itu</w:t>
      </w:r>
      <w:r w:rsidRPr="007015FD">
        <w:rPr>
          <w:rFonts w:eastAsia="sans-serif"/>
          <w:sz w:val="24"/>
          <w:szCs w:val="24"/>
          <w:lang w:bidi="ar"/>
        </w:rPr>
        <w:t xml:space="preserve"> </w:t>
      </w:r>
      <w:r w:rsidRPr="007015FD">
        <w:rPr>
          <w:rStyle w:val="sw"/>
          <w:rFonts w:eastAsia="sans-serif"/>
          <w:sz w:val="24"/>
          <w:szCs w:val="24"/>
          <w:lang w:bidi="ar"/>
        </w:rPr>
        <w:t>sendiri,</w:t>
      </w:r>
      <w:r w:rsidRPr="007015FD">
        <w:rPr>
          <w:rFonts w:eastAsia="sans-serif"/>
          <w:sz w:val="24"/>
          <w:szCs w:val="24"/>
          <w:lang w:bidi="ar"/>
        </w:rPr>
        <w:t xml:space="preserve"> </w:t>
      </w:r>
      <w:r w:rsidRPr="007015FD">
        <w:rPr>
          <w:rStyle w:val="sw"/>
          <w:rFonts w:eastAsia="sans-serif"/>
          <w:sz w:val="24"/>
          <w:szCs w:val="24"/>
          <w:lang w:bidi="ar"/>
        </w:rPr>
        <w:t>norma</w:t>
      </w:r>
      <w:r w:rsidRPr="007015FD">
        <w:rPr>
          <w:rFonts w:eastAsia="sans-serif"/>
          <w:sz w:val="24"/>
          <w:szCs w:val="24"/>
          <w:lang w:bidi="ar"/>
        </w:rPr>
        <w:t xml:space="preserve"> </w:t>
      </w:r>
      <w:r w:rsidRPr="007015FD">
        <w:rPr>
          <w:rStyle w:val="sw"/>
          <w:rFonts w:eastAsia="sans-serif"/>
          <w:sz w:val="24"/>
          <w:szCs w:val="24"/>
          <w:lang w:bidi="ar"/>
        </w:rPr>
        <w:t>subjektif</w:t>
      </w:r>
      <w:r w:rsidRPr="007015FD">
        <w:rPr>
          <w:rFonts w:eastAsia="sans-serif"/>
          <w:sz w:val="24"/>
          <w:szCs w:val="24"/>
          <w:lang w:bidi="ar"/>
        </w:rPr>
        <w:t xml:space="preserve"> </w:t>
      </w:r>
      <w:r w:rsidRPr="007015FD">
        <w:rPr>
          <w:rStyle w:val="sw"/>
          <w:rFonts w:eastAsia="sans-serif"/>
          <w:sz w:val="24"/>
          <w:szCs w:val="24"/>
          <w:lang w:bidi="ar"/>
        </w:rPr>
        <w:t>dipengaruhi</w:t>
      </w:r>
      <w:r w:rsidRPr="007015FD">
        <w:rPr>
          <w:rFonts w:eastAsia="sans-serif"/>
          <w:sz w:val="24"/>
          <w:szCs w:val="24"/>
          <w:lang w:bidi="ar"/>
        </w:rPr>
        <w:t xml:space="preserve"> </w:t>
      </w:r>
      <w:r w:rsidRPr="007015FD">
        <w:rPr>
          <w:rStyle w:val="sw"/>
          <w:rFonts w:eastAsia="sans-serif"/>
          <w:sz w:val="24"/>
          <w:szCs w:val="24"/>
          <w:lang w:bidi="ar"/>
        </w:rPr>
        <w:t>oleh</w:t>
      </w:r>
      <w:r w:rsidRPr="007015FD">
        <w:rPr>
          <w:rFonts w:eastAsia="sans-serif"/>
          <w:sz w:val="24"/>
          <w:szCs w:val="24"/>
          <w:lang w:bidi="ar"/>
        </w:rPr>
        <w:t xml:space="preserve"> </w:t>
      </w:r>
      <w:r w:rsidRPr="007015FD">
        <w:rPr>
          <w:rStyle w:val="sw"/>
          <w:rFonts w:eastAsia="sans-serif"/>
          <w:sz w:val="24"/>
          <w:szCs w:val="24"/>
          <w:lang w:bidi="ar"/>
        </w:rPr>
        <w:t>dorongan</w:t>
      </w:r>
      <w:r w:rsidRPr="007015FD">
        <w:rPr>
          <w:rFonts w:eastAsia="sans-serif"/>
          <w:sz w:val="24"/>
          <w:szCs w:val="24"/>
          <w:lang w:bidi="ar"/>
        </w:rPr>
        <w:t xml:space="preserve"> </w:t>
      </w:r>
      <w:r w:rsidRPr="007015FD">
        <w:rPr>
          <w:rStyle w:val="sw"/>
          <w:rFonts w:eastAsia="sans-serif"/>
          <w:sz w:val="24"/>
          <w:szCs w:val="24"/>
          <w:lang w:bidi="ar"/>
        </w:rPr>
        <w:t>dari</w:t>
      </w:r>
      <w:r w:rsidRPr="007015FD">
        <w:rPr>
          <w:rFonts w:eastAsia="sans-serif"/>
          <w:sz w:val="24"/>
          <w:szCs w:val="24"/>
          <w:lang w:bidi="ar"/>
        </w:rPr>
        <w:t xml:space="preserve"> </w:t>
      </w:r>
      <w:r w:rsidRPr="007015FD">
        <w:rPr>
          <w:rStyle w:val="sw"/>
          <w:rFonts w:eastAsia="sans-serif"/>
          <w:sz w:val="24"/>
          <w:szCs w:val="24"/>
          <w:lang w:bidi="ar"/>
        </w:rPr>
        <w:t>luar. Perilaku</w:t>
      </w:r>
      <w:r w:rsidRPr="007015FD">
        <w:rPr>
          <w:rFonts w:eastAsia="sans-serif"/>
          <w:sz w:val="24"/>
          <w:szCs w:val="24"/>
          <w:lang w:bidi="ar"/>
        </w:rPr>
        <w:t xml:space="preserve"> </w:t>
      </w:r>
      <w:r w:rsidRPr="007015FD">
        <w:rPr>
          <w:rStyle w:val="sw"/>
          <w:rFonts w:eastAsia="sans-serif"/>
          <w:sz w:val="24"/>
          <w:szCs w:val="24"/>
          <w:lang w:bidi="ar"/>
        </w:rPr>
        <w:t>manusia</w:t>
      </w:r>
      <w:r w:rsidRPr="007015FD">
        <w:rPr>
          <w:rFonts w:eastAsia="sans-serif"/>
          <w:sz w:val="24"/>
          <w:szCs w:val="24"/>
          <w:lang w:bidi="ar"/>
        </w:rPr>
        <w:t xml:space="preserve"> </w:t>
      </w:r>
      <w:r w:rsidRPr="007015FD">
        <w:rPr>
          <w:rStyle w:val="sw"/>
          <w:rFonts w:eastAsia="sans-serif"/>
          <w:sz w:val="24"/>
          <w:szCs w:val="24"/>
          <w:lang w:bidi="ar"/>
        </w:rPr>
        <w:t>bergantung</w:t>
      </w:r>
      <w:r w:rsidRPr="007015FD">
        <w:rPr>
          <w:rFonts w:eastAsia="sans-serif"/>
          <w:sz w:val="24"/>
          <w:szCs w:val="24"/>
          <w:lang w:bidi="ar"/>
        </w:rPr>
        <w:t xml:space="preserve"> </w:t>
      </w:r>
      <w:r w:rsidRPr="007015FD">
        <w:rPr>
          <w:rStyle w:val="sw"/>
          <w:rFonts w:eastAsia="sans-serif"/>
          <w:sz w:val="24"/>
          <w:szCs w:val="24"/>
          <w:lang w:bidi="ar"/>
        </w:rPr>
        <w:t>pada</w:t>
      </w:r>
      <w:r w:rsidRPr="007015FD">
        <w:rPr>
          <w:rFonts w:eastAsia="sans-serif"/>
          <w:sz w:val="24"/>
          <w:szCs w:val="24"/>
          <w:lang w:bidi="ar"/>
        </w:rPr>
        <w:t xml:space="preserve"> </w:t>
      </w:r>
      <w:proofErr w:type="gramStart"/>
      <w:r w:rsidRPr="007015FD">
        <w:rPr>
          <w:rStyle w:val="sw"/>
          <w:rFonts w:eastAsia="sans-serif"/>
          <w:sz w:val="24"/>
          <w:szCs w:val="24"/>
          <w:lang w:bidi="ar"/>
        </w:rPr>
        <w:t>niat,yang</w:t>
      </w:r>
      <w:proofErr w:type="gramEnd"/>
      <w:r w:rsidRPr="007015FD">
        <w:rPr>
          <w:rFonts w:eastAsia="sans-serif"/>
          <w:sz w:val="24"/>
          <w:szCs w:val="24"/>
          <w:lang w:bidi="ar"/>
        </w:rPr>
        <w:t xml:space="preserve"> </w:t>
      </w:r>
      <w:r w:rsidRPr="007015FD">
        <w:rPr>
          <w:rStyle w:val="sw"/>
          <w:rFonts w:eastAsia="sans-serif"/>
          <w:sz w:val="24"/>
          <w:szCs w:val="24"/>
          <w:lang w:bidi="ar"/>
        </w:rPr>
        <w:t>dipengaruhi</w:t>
      </w:r>
      <w:r w:rsidRPr="007015FD">
        <w:rPr>
          <w:rFonts w:eastAsia="sans-serif"/>
          <w:sz w:val="24"/>
          <w:szCs w:val="24"/>
          <w:lang w:bidi="ar"/>
        </w:rPr>
        <w:t xml:space="preserve"> </w:t>
      </w:r>
      <w:r w:rsidRPr="007015FD">
        <w:rPr>
          <w:rStyle w:val="sw"/>
          <w:rFonts w:eastAsia="sans-serif"/>
          <w:sz w:val="24"/>
          <w:szCs w:val="24"/>
          <w:lang w:bidi="ar"/>
        </w:rPr>
        <w:t>oleh</w:t>
      </w:r>
      <w:r w:rsidRPr="007015FD">
        <w:rPr>
          <w:rFonts w:eastAsia="sans-serif"/>
          <w:sz w:val="24"/>
          <w:szCs w:val="24"/>
          <w:lang w:bidi="ar"/>
        </w:rPr>
        <w:t xml:space="preserve"> </w:t>
      </w:r>
      <w:r w:rsidRPr="007015FD">
        <w:rPr>
          <w:rStyle w:val="sw"/>
          <w:rFonts w:eastAsia="sans-serif"/>
          <w:sz w:val="24"/>
          <w:szCs w:val="24"/>
          <w:lang w:bidi="ar"/>
        </w:rPr>
        <w:t>sikap</w:t>
      </w:r>
      <w:r w:rsidRPr="007015FD">
        <w:rPr>
          <w:rFonts w:eastAsia="sans-serif"/>
          <w:sz w:val="24"/>
          <w:szCs w:val="24"/>
          <w:lang w:bidi="ar"/>
        </w:rPr>
        <w:t xml:space="preserve"> </w:t>
      </w:r>
      <w:r w:rsidRPr="007015FD">
        <w:rPr>
          <w:rStyle w:val="sw"/>
          <w:rFonts w:eastAsia="sans-serif"/>
          <w:sz w:val="24"/>
          <w:szCs w:val="24"/>
          <w:lang w:bidi="ar"/>
        </w:rPr>
        <w:t>dan</w:t>
      </w:r>
      <w:r w:rsidRPr="007015FD">
        <w:rPr>
          <w:rFonts w:eastAsia="sans-serif"/>
          <w:sz w:val="24"/>
          <w:szCs w:val="24"/>
          <w:lang w:bidi="ar"/>
        </w:rPr>
        <w:t xml:space="preserve"> </w:t>
      </w:r>
      <w:r w:rsidRPr="007015FD">
        <w:rPr>
          <w:rStyle w:val="sw"/>
          <w:rFonts w:eastAsia="sans-serif"/>
          <w:sz w:val="24"/>
          <w:szCs w:val="24"/>
          <w:lang w:bidi="ar"/>
        </w:rPr>
        <w:t>norma</w:t>
      </w:r>
      <w:r w:rsidRPr="007015FD">
        <w:rPr>
          <w:rFonts w:eastAsia="sans-serif"/>
          <w:sz w:val="24"/>
          <w:szCs w:val="24"/>
          <w:lang w:bidi="ar"/>
        </w:rPr>
        <w:t xml:space="preserve"> </w:t>
      </w:r>
      <w:r w:rsidRPr="007015FD">
        <w:rPr>
          <w:rStyle w:val="sw"/>
          <w:rFonts w:eastAsia="sans-serif"/>
          <w:sz w:val="24"/>
          <w:szCs w:val="24"/>
          <w:lang w:bidi="ar"/>
        </w:rPr>
        <w:t>subjektif. Namun</w:t>
      </w:r>
      <w:r w:rsidRPr="007015FD">
        <w:rPr>
          <w:rFonts w:eastAsia="sans-serif"/>
          <w:sz w:val="24"/>
          <w:szCs w:val="24"/>
          <w:lang w:bidi="ar"/>
        </w:rPr>
        <w:t xml:space="preserve"> </w:t>
      </w:r>
      <w:r w:rsidRPr="007015FD">
        <w:rPr>
          <w:rStyle w:val="sw"/>
          <w:rFonts w:eastAsia="sans-serif"/>
          <w:sz w:val="24"/>
          <w:szCs w:val="24"/>
          <w:lang w:bidi="ar"/>
        </w:rPr>
        <w:t>di</w:t>
      </w:r>
      <w:r w:rsidRPr="007015FD">
        <w:rPr>
          <w:rFonts w:eastAsia="sans-serif"/>
          <w:sz w:val="24"/>
          <w:szCs w:val="24"/>
          <w:lang w:bidi="ar"/>
        </w:rPr>
        <w:t xml:space="preserve"> </w:t>
      </w:r>
      <w:r w:rsidRPr="007015FD">
        <w:rPr>
          <w:rStyle w:val="sw"/>
          <w:rFonts w:eastAsia="sans-serif"/>
          <w:sz w:val="24"/>
          <w:szCs w:val="24"/>
          <w:lang w:bidi="ar"/>
        </w:rPr>
        <w:t>sisi</w:t>
      </w:r>
      <w:r w:rsidRPr="007015FD">
        <w:rPr>
          <w:rFonts w:eastAsia="sans-serif"/>
          <w:sz w:val="24"/>
          <w:szCs w:val="24"/>
          <w:lang w:bidi="ar"/>
        </w:rPr>
        <w:t xml:space="preserve"> </w:t>
      </w:r>
      <w:r w:rsidRPr="007015FD">
        <w:rPr>
          <w:rStyle w:val="sw"/>
          <w:rFonts w:eastAsia="sans-serif"/>
          <w:sz w:val="24"/>
          <w:szCs w:val="24"/>
          <w:lang w:bidi="ar"/>
        </w:rPr>
        <w:t>lain,</w:t>
      </w:r>
      <w:r w:rsidRPr="007015FD">
        <w:rPr>
          <w:rFonts w:eastAsia="sans-serif"/>
          <w:sz w:val="24"/>
          <w:szCs w:val="24"/>
          <w:lang w:bidi="ar"/>
        </w:rPr>
        <w:t xml:space="preserve"> </w:t>
      </w:r>
      <w:r w:rsidRPr="007015FD">
        <w:rPr>
          <w:rStyle w:val="sw"/>
          <w:rFonts w:eastAsia="sans-serif"/>
          <w:sz w:val="24"/>
          <w:szCs w:val="24"/>
          <w:lang w:bidi="ar"/>
        </w:rPr>
        <w:t>yang</w:t>
      </w:r>
      <w:r w:rsidRPr="007015FD">
        <w:rPr>
          <w:rFonts w:eastAsia="sans-serif"/>
          <w:sz w:val="24"/>
          <w:szCs w:val="24"/>
          <w:lang w:bidi="ar"/>
        </w:rPr>
        <w:t xml:space="preserve"> </w:t>
      </w:r>
      <w:r w:rsidRPr="007015FD">
        <w:rPr>
          <w:rStyle w:val="sw"/>
          <w:rFonts w:eastAsia="sans-serif"/>
          <w:sz w:val="24"/>
          <w:szCs w:val="24"/>
          <w:lang w:bidi="ar"/>
        </w:rPr>
        <w:t>menentukan</w:t>
      </w:r>
      <w:r w:rsidRPr="007015FD">
        <w:rPr>
          <w:rFonts w:eastAsia="sans-serif"/>
          <w:sz w:val="24"/>
          <w:szCs w:val="24"/>
          <w:lang w:bidi="ar"/>
        </w:rPr>
        <w:t xml:space="preserve"> </w:t>
      </w:r>
      <w:r w:rsidRPr="007015FD">
        <w:rPr>
          <w:rStyle w:val="sw"/>
          <w:rFonts w:eastAsia="sans-serif"/>
          <w:sz w:val="24"/>
          <w:szCs w:val="24"/>
          <w:lang w:bidi="ar"/>
        </w:rPr>
        <w:t>perilaku</w:t>
      </w:r>
      <w:r w:rsidRPr="007015FD">
        <w:rPr>
          <w:rFonts w:eastAsia="sans-serif"/>
          <w:sz w:val="24"/>
          <w:szCs w:val="24"/>
          <w:lang w:bidi="ar"/>
        </w:rPr>
        <w:t xml:space="preserve"> </w:t>
      </w:r>
      <w:r w:rsidRPr="007015FD">
        <w:rPr>
          <w:rStyle w:val="sw"/>
          <w:rFonts w:eastAsia="sans-serif"/>
          <w:sz w:val="24"/>
          <w:szCs w:val="24"/>
          <w:lang w:bidi="ar"/>
        </w:rPr>
        <w:t>seseorang</w:t>
      </w:r>
      <w:r w:rsidRPr="007015FD">
        <w:rPr>
          <w:rFonts w:eastAsia="sans-serif"/>
          <w:sz w:val="24"/>
          <w:szCs w:val="24"/>
          <w:lang w:bidi="ar"/>
        </w:rPr>
        <w:t xml:space="preserve"> </w:t>
      </w:r>
      <w:r w:rsidRPr="007015FD">
        <w:rPr>
          <w:rStyle w:val="sw"/>
          <w:rFonts w:eastAsia="sans-serif"/>
          <w:sz w:val="24"/>
          <w:szCs w:val="24"/>
          <w:lang w:bidi="ar"/>
        </w:rPr>
        <w:t>adalah</w:t>
      </w:r>
      <w:r w:rsidRPr="007015FD">
        <w:rPr>
          <w:rFonts w:eastAsia="sans-serif"/>
          <w:sz w:val="24"/>
          <w:szCs w:val="24"/>
          <w:lang w:bidi="ar"/>
        </w:rPr>
        <w:t xml:space="preserve"> </w:t>
      </w:r>
      <w:r w:rsidRPr="007015FD">
        <w:rPr>
          <w:rStyle w:val="sw"/>
          <w:rFonts w:eastAsia="sans-serif"/>
          <w:sz w:val="24"/>
          <w:szCs w:val="24"/>
          <w:lang w:bidi="ar"/>
        </w:rPr>
        <w:t>keyakinan</w:t>
      </w:r>
      <w:r w:rsidRPr="007015FD">
        <w:rPr>
          <w:rFonts w:eastAsia="sans-serif"/>
          <w:sz w:val="24"/>
          <w:szCs w:val="24"/>
          <w:lang w:bidi="ar"/>
        </w:rPr>
        <w:t xml:space="preserve"> </w:t>
      </w:r>
      <w:r w:rsidRPr="007015FD">
        <w:rPr>
          <w:rStyle w:val="sw"/>
          <w:rFonts w:eastAsia="sans-serif"/>
          <w:sz w:val="24"/>
          <w:szCs w:val="24"/>
          <w:lang w:bidi="ar"/>
        </w:rPr>
        <w:t>dan</w:t>
      </w:r>
      <w:r w:rsidRPr="007015FD">
        <w:rPr>
          <w:rFonts w:eastAsia="sans-serif"/>
          <w:sz w:val="24"/>
          <w:szCs w:val="24"/>
          <w:lang w:bidi="ar"/>
        </w:rPr>
        <w:t xml:space="preserve"> </w:t>
      </w:r>
      <w:r w:rsidRPr="007015FD">
        <w:rPr>
          <w:rStyle w:val="sw"/>
          <w:rFonts w:eastAsia="sans-serif"/>
          <w:sz w:val="24"/>
          <w:szCs w:val="24"/>
          <w:lang w:bidi="ar"/>
        </w:rPr>
        <w:t>penilaian</w:t>
      </w:r>
      <w:r w:rsidRPr="007015FD">
        <w:rPr>
          <w:rFonts w:eastAsia="sans-serif"/>
          <w:sz w:val="24"/>
          <w:szCs w:val="24"/>
          <w:lang w:bidi="ar"/>
        </w:rPr>
        <w:t xml:space="preserve"> </w:t>
      </w:r>
      <w:r w:rsidRPr="007015FD">
        <w:rPr>
          <w:rStyle w:val="sw"/>
          <w:rFonts w:eastAsia="sans-serif"/>
          <w:sz w:val="24"/>
          <w:szCs w:val="24"/>
          <w:lang w:bidi="ar"/>
        </w:rPr>
        <w:t>terhadap</w:t>
      </w:r>
      <w:r w:rsidRPr="007015FD">
        <w:rPr>
          <w:rFonts w:eastAsia="sans-serif"/>
          <w:sz w:val="24"/>
          <w:szCs w:val="24"/>
          <w:lang w:bidi="ar"/>
        </w:rPr>
        <w:t xml:space="preserve"> </w:t>
      </w:r>
      <w:r w:rsidRPr="007015FD">
        <w:rPr>
          <w:rStyle w:val="sw"/>
          <w:rFonts w:eastAsia="sans-serif"/>
          <w:sz w:val="24"/>
          <w:szCs w:val="24"/>
          <w:lang w:bidi="ar"/>
        </w:rPr>
        <w:t>perilakunya. Norma</w:t>
      </w:r>
      <w:r w:rsidRPr="007015FD">
        <w:rPr>
          <w:rFonts w:eastAsia="sans-serif"/>
          <w:sz w:val="24"/>
          <w:szCs w:val="24"/>
          <w:lang w:bidi="ar"/>
        </w:rPr>
        <w:t xml:space="preserve"> </w:t>
      </w:r>
      <w:r w:rsidRPr="007015FD">
        <w:rPr>
          <w:rStyle w:val="sw"/>
          <w:rFonts w:eastAsia="sans-serif"/>
          <w:sz w:val="24"/>
          <w:szCs w:val="24"/>
          <w:lang w:bidi="ar"/>
        </w:rPr>
        <w:t>subyektif</w:t>
      </w:r>
      <w:r w:rsidRPr="007015FD">
        <w:rPr>
          <w:rFonts w:eastAsia="sans-serif"/>
          <w:sz w:val="24"/>
          <w:szCs w:val="24"/>
          <w:lang w:bidi="ar"/>
        </w:rPr>
        <w:t xml:space="preserve"> </w:t>
      </w:r>
      <w:r w:rsidRPr="007015FD">
        <w:rPr>
          <w:rStyle w:val="sw"/>
          <w:rFonts w:eastAsia="sans-serif"/>
          <w:sz w:val="24"/>
          <w:szCs w:val="24"/>
          <w:lang w:bidi="ar"/>
        </w:rPr>
        <w:t>ditentukan</w:t>
      </w:r>
      <w:r w:rsidRPr="007015FD">
        <w:rPr>
          <w:rFonts w:eastAsia="sans-serif"/>
          <w:sz w:val="24"/>
          <w:szCs w:val="24"/>
          <w:lang w:bidi="ar"/>
        </w:rPr>
        <w:t xml:space="preserve"> </w:t>
      </w:r>
      <w:r w:rsidRPr="007015FD">
        <w:rPr>
          <w:rStyle w:val="sw"/>
          <w:rFonts w:eastAsia="sans-serif"/>
          <w:sz w:val="24"/>
          <w:szCs w:val="24"/>
          <w:lang w:bidi="ar"/>
        </w:rPr>
        <w:t>oleh</w:t>
      </w:r>
      <w:r w:rsidRPr="007015FD">
        <w:rPr>
          <w:rFonts w:eastAsia="sans-serif"/>
          <w:sz w:val="24"/>
          <w:szCs w:val="24"/>
          <w:lang w:bidi="ar"/>
        </w:rPr>
        <w:t xml:space="preserve"> </w:t>
      </w:r>
      <w:r w:rsidRPr="007015FD">
        <w:rPr>
          <w:rStyle w:val="sw"/>
          <w:rFonts w:eastAsia="sans-serif"/>
          <w:sz w:val="24"/>
          <w:szCs w:val="24"/>
          <w:lang w:bidi="ar"/>
        </w:rPr>
        <w:t>keyakinan</w:t>
      </w:r>
      <w:r w:rsidRPr="007015FD">
        <w:rPr>
          <w:rFonts w:eastAsia="sans-serif"/>
          <w:sz w:val="24"/>
          <w:szCs w:val="24"/>
          <w:lang w:bidi="ar"/>
        </w:rPr>
        <w:t xml:space="preserve"> </w:t>
      </w:r>
      <w:r w:rsidRPr="007015FD">
        <w:rPr>
          <w:rStyle w:val="sw"/>
          <w:rFonts w:eastAsia="sans-serif"/>
          <w:sz w:val="24"/>
          <w:szCs w:val="24"/>
          <w:lang w:bidi="ar"/>
        </w:rPr>
        <w:t>sosial</w:t>
      </w:r>
      <w:r w:rsidRPr="007015FD">
        <w:rPr>
          <w:rFonts w:eastAsia="sans-serif"/>
          <w:sz w:val="24"/>
          <w:szCs w:val="24"/>
          <w:lang w:bidi="ar"/>
        </w:rPr>
        <w:t xml:space="preserve"> </w:t>
      </w:r>
      <w:r w:rsidRPr="007015FD">
        <w:rPr>
          <w:rStyle w:val="sw"/>
          <w:rFonts w:eastAsia="sans-serif"/>
          <w:sz w:val="24"/>
          <w:szCs w:val="24"/>
          <w:lang w:bidi="ar"/>
        </w:rPr>
        <w:t>seseorang</w:t>
      </w:r>
      <w:r w:rsidRPr="007015FD">
        <w:rPr>
          <w:rFonts w:eastAsia="sans-serif"/>
          <w:sz w:val="24"/>
          <w:szCs w:val="24"/>
          <w:lang w:bidi="ar"/>
        </w:rPr>
        <w:t xml:space="preserve"> </w:t>
      </w:r>
      <w:r w:rsidRPr="007015FD">
        <w:rPr>
          <w:rStyle w:val="sw"/>
          <w:rFonts w:eastAsia="sans-serif"/>
          <w:sz w:val="24"/>
          <w:szCs w:val="24"/>
          <w:lang w:bidi="ar"/>
        </w:rPr>
        <w:t>dan</w:t>
      </w:r>
      <w:r w:rsidRPr="007015FD">
        <w:rPr>
          <w:rFonts w:eastAsia="sans-serif"/>
          <w:sz w:val="24"/>
          <w:szCs w:val="24"/>
          <w:lang w:bidi="ar"/>
        </w:rPr>
        <w:t xml:space="preserve"> </w:t>
      </w:r>
      <w:r w:rsidRPr="007015FD">
        <w:rPr>
          <w:rStyle w:val="sw"/>
          <w:rFonts w:eastAsia="sans-serif"/>
          <w:sz w:val="24"/>
          <w:szCs w:val="24"/>
          <w:lang w:bidi="ar"/>
        </w:rPr>
        <w:t>motivasinya</w:t>
      </w:r>
      <w:r w:rsidRPr="007015FD">
        <w:rPr>
          <w:rFonts w:eastAsia="sans-serif"/>
          <w:sz w:val="24"/>
          <w:szCs w:val="24"/>
          <w:lang w:bidi="ar"/>
        </w:rPr>
        <w:t xml:space="preserve"> </w:t>
      </w:r>
      <w:r w:rsidRPr="007015FD">
        <w:rPr>
          <w:rStyle w:val="sw"/>
          <w:rFonts w:eastAsia="sans-serif"/>
          <w:sz w:val="24"/>
          <w:szCs w:val="24"/>
          <w:lang w:bidi="ar"/>
        </w:rPr>
        <w:t>dalam</w:t>
      </w:r>
      <w:r w:rsidRPr="007015FD">
        <w:rPr>
          <w:rFonts w:eastAsia="sans-serif"/>
          <w:sz w:val="24"/>
          <w:szCs w:val="24"/>
          <w:lang w:bidi="ar"/>
        </w:rPr>
        <w:t xml:space="preserve"> </w:t>
      </w:r>
      <w:r w:rsidRPr="007015FD">
        <w:rPr>
          <w:rStyle w:val="sw"/>
          <w:rFonts w:eastAsia="sans-serif"/>
          <w:sz w:val="24"/>
          <w:szCs w:val="24"/>
          <w:lang w:bidi="ar"/>
        </w:rPr>
        <w:t>menjalankan</w:t>
      </w:r>
      <w:r w:rsidRPr="007015FD">
        <w:rPr>
          <w:rFonts w:eastAsia="sans-serif"/>
          <w:sz w:val="24"/>
          <w:szCs w:val="24"/>
          <w:lang w:bidi="ar"/>
        </w:rPr>
        <w:t xml:space="preserve"> </w:t>
      </w:r>
      <w:r w:rsidRPr="007015FD">
        <w:rPr>
          <w:rStyle w:val="sw"/>
          <w:rFonts w:eastAsia="sans-serif"/>
          <w:sz w:val="24"/>
          <w:szCs w:val="24"/>
          <w:lang w:bidi="ar"/>
        </w:rPr>
        <w:t>dorongan-dorongan</w:t>
      </w:r>
      <w:r w:rsidRPr="007015FD">
        <w:rPr>
          <w:rFonts w:eastAsia="sans-serif"/>
          <w:sz w:val="24"/>
          <w:szCs w:val="24"/>
          <w:lang w:bidi="ar"/>
        </w:rPr>
        <w:t xml:space="preserve"> </w:t>
      </w:r>
      <w:r w:rsidRPr="007015FD">
        <w:rPr>
          <w:rStyle w:val="sw"/>
          <w:rFonts w:eastAsia="sans-serif"/>
          <w:sz w:val="24"/>
          <w:szCs w:val="24"/>
          <w:lang w:bidi="ar"/>
        </w:rPr>
        <w:t>yang</w:t>
      </w:r>
      <w:r w:rsidRPr="007015FD">
        <w:rPr>
          <w:rFonts w:eastAsia="sans-serif"/>
          <w:sz w:val="24"/>
          <w:szCs w:val="24"/>
          <w:lang w:bidi="ar"/>
        </w:rPr>
        <w:t xml:space="preserve"> </w:t>
      </w:r>
      <w:r w:rsidRPr="007015FD">
        <w:rPr>
          <w:rStyle w:val="sw"/>
          <w:rFonts w:eastAsia="sans-serif"/>
          <w:sz w:val="24"/>
          <w:szCs w:val="24"/>
          <w:lang w:bidi="ar"/>
        </w:rPr>
        <w:t>ada. Secara</w:t>
      </w:r>
      <w:r w:rsidRPr="007015FD">
        <w:rPr>
          <w:rFonts w:eastAsia="sans-serif"/>
          <w:sz w:val="24"/>
          <w:szCs w:val="24"/>
          <w:lang w:bidi="ar"/>
        </w:rPr>
        <w:t xml:space="preserve"> </w:t>
      </w:r>
      <w:r w:rsidRPr="007015FD">
        <w:rPr>
          <w:rStyle w:val="sw"/>
          <w:rFonts w:eastAsia="sans-serif"/>
          <w:sz w:val="24"/>
          <w:szCs w:val="24"/>
          <w:lang w:bidi="ar"/>
        </w:rPr>
        <w:t>umum,</w:t>
      </w:r>
      <w:r w:rsidRPr="007015FD">
        <w:rPr>
          <w:rFonts w:eastAsia="sans-serif"/>
          <w:sz w:val="24"/>
          <w:szCs w:val="24"/>
          <w:lang w:bidi="ar"/>
        </w:rPr>
        <w:t xml:space="preserve"> </w:t>
      </w:r>
      <w:r w:rsidRPr="007015FD">
        <w:rPr>
          <w:rStyle w:val="sw"/>
          <w:rFonts w:eastAsia="sans-serif"/>
          <w:sz w:val="24"/>
          <w:szCs w:val="24"/>
          <w:lang w:bidi="ar"/>
        </w:rPr>
        <w:t>jika</w:t>
      </w:r>
      <w:r w:rsidRPr="007015FD">
        <w:rPr>
          <w:rFonts w:eastAsia="sans-serif"/>
          <w:sz w:val="24"/>
          <w:szCs w:val="24"/>
          <w:lang w:bidi="ar"/>
        </w:rPr>
        <w:t xml:space="preserve"> </w:t>
      </w:r>
      <w:r w:rsidRPr="007015FD">
        <w:rPr>
          <w:rStyle w:val="sw"/>
          <w:rFonts w:eastAsia="sans-serif"/>
          <w:sz w:val="24"/>
          <w:szCs w:val="24"/>
          <w:lang w:bidi="ar"/>
        </w:rPr>
        <w:t>lingkungan</w:t>
      </w:r>
      <w:r w:rsidRPr="007015FD">
        <w:rPr>
          <w:rFonts w:eastAsia="sans-serif"/>
          <w:sz w:val="24"/>
          <w:szCs w:val="24"/>
          <w:lang w:bidi="ar"/>
        </w:rPr>
        <w:t xml:space="preserve"> </w:t>
      </w:r>
      <w:r w:rsidRPr="007015FD">
        <w:rPr>
          <w:rStyle w:val="sw"/>
          <w:rFonts w:eastAsia="sans-serif"/>
          <w:sz w:val="24"/>
          <w:szCs w:val="24"/>
          <w:lang w:bidi="ar"/>
        </w:rPr>
        <w:t>individu</w:t>
      </w:r>
      <w:r w:rsidRPr="007015FD">
        <w:rPr>
          <w:rFonts w:eastAsia="sans-serif"/>
          <w:sz w:val="24"/>
          <w:szCs w:val="24"/>
          <w:lang w:bidi="ar"/>
        </w:rPr>
        <w:t xml:space="preserve"> </w:t>
      </w:r>
      <w:r w:rsidRPr="007015FD">
        <w:rPr>
          <w:rStyle w:val="sw"/>
          <w:rFonts w:eastAsia="sans-serif"/>
          <w:sz w:val="24"/>
          <w:szCs w:val="24"/>
          <w:lang w:bidi="ar"/>
        </w:rPr>
        <w:t>mendukung</w:t>
      </w:r>
      <w:r w:rsidRPr="007015FD">
        <w:rPr>
          <w:rFonts w:eastAsia="sans-serif"/>
          <w:sz w:val="24"/>
          <w:szCs w:val="24"/>
          <w:lang w:bidi="ar"/>
        </w:rPr>
        <w:t xml:space="preserve"> </w:t>
      </w:r>
      <w:r w:rsidRPr="007015FD">
        <w:rPr>
          <w:rStyle w:val="sw"/>
          <w:rFonts w:eastAsia="sans-serif"/>
          <w:sz w:val="24"/>
          <w:szCs w:val="24"/>
          <w:lang w:bidi="ar"/>
        </w:rPr>
        <w:t>individu</w:t>
      </w:r>
      <w:r w:rsidRPr="007015FD">
        <w:rPr>
          <w:rFonts w:eastAsia="sans-serif"/>
          <w:sz w:val="24"/>
          <w:szCs w:val="24"/>
          <w:lang w:bidi="ar"/>
        </w:rPr>
        <w:t xml:space="preserve"> </w:t>
      </w:r>
      <w:r w:rsidRPr="007015FD">
        <w:rPr>
          <w:rStyle w:val="sw"/>
          <w:rFonts w:eastAsia="sans-serif"/>
          <w:sz w:val="24"/>
          <w:szCs w:val="24"/>
          <w:lang w:bidi="ar"/>
        </w:rPr>
        <w:t>tersebut</w:t>
      </w:r>
      <w:r w:rsidRPr="007015FD">
        <w:rPr>
          <w:rFonts w:eastAsia="sans-serif"/>
          <w:sz w:val="24"/>
          <w:szCs w:val="24"/>
          <w:lang w:bidi="ar"/>
        </w:rPr>
        <w:t xml:space="preserve"> </w:t>
      </w:r>
      <w:r w:rsidRPr="007015FD">
        <w:rPr>
          <w:rStyle w:val="sw"/>
          <w:rFonts w:eastAsia="sans-serif"/>
          <w:sz w:val="24"/>
          <w:szCs w:val="24"/>
          <w:lang w:bidi="ar"/>
        </w:rPr>
        <w:t>dalam</w:t>
      </w:r>
      <w:r w:rsidRPr="007015FD">
        <w:rPr>
          <w:rFonts w:eastAsia="sans-serif"/>
          <w:sz w:val="24"/>
          <w:szCs w:val="24"/>
          <w:lang w:bidi="ar"/>
        </w:rPr>
        <w:t xml:space="preserve"> </w:t>
      </w:r>
      <w:r w:rsidRPr="007015FD">
        <w:rPr>
          <w:rStyle w:val="sw"/>
          <w:rFonts w:eastAsia="sans-serif"/>
          <w:sz w:val="24"/>
          <w:szCs w:val="24"/>
          <w:lang w:bidi="ar"/>
        </w:rPr>
        <w:t>melakukan</w:t>
      </w:r>
      <w:r w:rsidRPr="007015FD">
        <w:rPr>
          <w:rFonts w:eastAsia="sans-serif"/>
          <w:sz w:val="24"/>
          <w:szCs w:val="24"/>
          <w:lang w:bidi="ar"/>
        </w:rPr>
        <w:t xml:space="preserve"> </w:t>
      </w:r>
      <w:r w:rsidRPr="007015FD">
        <w:rPr>
          <w:rStyle w:val="sw"/>
          <w:rFonts w:eastAsia="sans-serif"/>
          <w:sz w:val="24"/>
          <w:szCs w:val="24"/>
          <w:lang w:bidi="ar"/>
        </w:rPr>
        <w:t>suatu</w:t>
      </w:r>
      <w:r w:rsidRPr="007015FD">
        <w:rPr>
          <w:rFonts w:eastAsia="sans-serif"/>
          <w:sz w:val="24"/>
          <w:szCs w:val="24"/>
          <w:lang w:bidi="ar"/>
        </w:rPr>
        <w:t xml:space="preserve"> </w:t>
      </w:r>
      <w:r w:rsidRPr="007015FD">
        <w:rPr>
          <w:rStyle w:val="sw"/>
          <w:rFonts w:eastAsia="sans-serif"/>
          <w:sz w:val="24"/>
          <w:szCs w:val="24"/>
          <w:lang w:bidi="ar"/>
        </w:rPr>
        <w:t>perilaku,</w:t>
      </w:r>
      <w:r w:rsidRPr="007015FD">
        <w:rPr>
          <w:rFonts w:eastAsia="sans-serif"/>
          <w:sz w:val="24"/>
          <w:szCs w:val="24"/>
          <w:lang w:bidi="ar"/>
        </w:rPr>
        <w:t xml:space="preserve"> </w:t>
      </w:r>
      <w:r w:rsidRPr="007015FD">
        <w:rPr>
          <w:rStyle w:val="sw"/>
          <w:rFonts w:eastAsia="sans-serif"/>
          <w:sz w:val="24"/>
          <w:szCs w:val="24"/>
          <w:lang w:bidi="ar"/>
        </w:rPr>
        <w:t>maka</w:t>
      </w:r>
      <w:r w:rsidRPr="007015FD">
        <w:rPr>
          <w:rFonts w:eastAsia="sans-serif"/>
          <w:sz w:val="24"/>
          <w:szCs w:val="24"/>
          <w:lang w:bidi="ar"/>
        </w:rPr>
        <w:t xml:space="preserve"> </w:t>
      </w:r>
      <w:r w:rsidRPr="007015FD">
        <w:rPr>
          <w:rStyle w:val="sw"/>
          <w:rFonts w:eastAsia="sans-serif"/>
          <w:sz w:val="24"/>
          <w:szCs w:val="24"/>
          <w:lang w:bidi="ar"/>
        </w:rPr>
        <w:t>individu</w:t>
      </w:r>
      <w:r w:rsidRPr="007015FD">
        <w:rPr>
          <w:rFonts w:eastAsia="sans-serif"/>
          <w:sz w:val="24"/>
          <w:szCs w:val="24"/>
          <w:lang w:bidi="ar"/>
        </w:rPr>
        <w:t xml:space="preserve"> </w:t>
      </w:r>
      <w:r w:rsidRPr="007015FD">
        <w:rPr>
          <w:rStyle w:val="sw"/>
          <w:rFonts w:eastAsia="sans-serif"/>
          <w:sz w:val="24"/>
          <w:szCs w:val="24"/>
          <w:lang w:bidi="ar"/>
        </w:rPr>
        <w:t>tersebut</w:t>
      </w:r>
      <w:r w:rsidRPr="007015FD">
        <w:rPr>
          <w:rFonts w:eastAsia="sans-serif"/>
          <w:sz w:val="24"/>
          <w:szCs w:val="24"/>
          <w:lang w:bidi="ar"/>
        </w:rPr>
        <w:t xml:space="preserve"> </w:t>
      </w:r>
      <w:r w:rsidRPr="007015FD">
        <w:rPr>
          <w:rStyle w:val="sw"/>
          <w:rFonts w:eastAsia="sans-serif"/>
          <w:sz w:val="24"/>
          <w:szCs w:val="24"/>
          <w:lang w:bidi="ar"/>
        </w:rPr>
        <w:t>akan</w:t>
      </w:r>
      <w:r w:rsidRPr="007015FD">
        <w:rPr>
          <w:rFonts w:eastAsia="sans-serif"/>
          <w:sz w:val="24"/>
          <w:szCs w:val="24"/>
          <w:lang w:bidi="ar"/>
        </w:rPr>
        <w:t xml:space="preserve"> </w:t>
      </w:r>
      <w:r w:rsidRPr="007015FD">
        <w:rPr>
          <w:rStyle w:val="sw"/>
          <w:rFonts w:eastAsia="sans-serif"/>
          <w:sz w:val="24"/>
          <w:szCs w:val="24"/>
          <w:lang w:bidi="ar"/>
        </w:rPr>
        <w:t>lebih</w:t>
      </w:r>
      <w:r w:rsidRPr="007015FD">
        <w:rPr>
          <w:rFonts w:eastAsia="sans-serif"/>
          <w:sz w:val="24"/>
          <w:szCs w:val="24"/>
          <w:lang w:bidi="ar"/>
        </w:rPr>
        <w:t xml:space="preserve"> </w:t>
      </w:r>
      <w:r w:rsidRPr="007015FD">
        <w:rPr>
          <w:rStyle w:val="sw"/>
          <w:rFonts w:eastAsia="sans-serif"/>
          <w:sz w:val="24"/>
          <w:szCs w:val="24"/>
          <w:lang w:bidi="ar"/>
        </w:rPr>
        <w:t>percaya</w:t>
      </w:r>
      <w:r w:rsidRPr="007015FD">
        <w:rPr>
          <w:rFonts w:eastAsia="sans-serif"/>
          <w:sz w:val="24"/>
          <w:szCs w:val="24"/>
          <w:lang w:bidi="ar"/>
        </w:rPr>
        <w:t xml:space="preserve"> </w:t>
      </w:r>
      <w:r w:rsidRPr="007015FD">
        <w:rPr>
          <w:rStyle w:val="sw"/>
          <w:rFonts w:eastAsia="sans-serif"/>
          <w:sz w:val="24"/>
          <w:szCs w:val="24"/>
          <w:lang w:bidi="ar"/>
        </w:rPr>
        <w:t>diri</w:t>
      </w:r>
      <w:r w:rsidRPr="007015FD">
        <w:rPr>
          <w:rFonts w:eastAsia="sans-serif"/>
          <w:sz w:val="24"/>
          <w:szCs w:val="24"/>
          <w:lang w:bidi="ar"/>
        </w:rPr>
        <w:t xml:space="preserve"> </w:t>
      </w:r>
      <w:r w:rsidRPr="007015FD">
        <w:rPr>
          <w:rStyle w:val="sw"/>
          <w:rFonts w:eastAsia="sans-serif"/>
          <w:sz w:val="24"/>
          <w:szCs w:val="24"/>
          <w:lang w:bidi="ar"/>
        </w:rPr>
        <w:t>dalam</w:t>
      </w:r>
      <w:r w:rsidRPr="007015FD">
        <w:rPr>
          <w:rFonts w:eastAsia="sans-serif"/>
          <w:sz w:val="24"/>
          <w:szCs w:val="24"/>
          <w:lang w:bidi="ar"/>
        </w:rPr>
        <w:t xml:space="preserve"> </w:t>
      </w:r>
      <w:r w:rsidRPr="007015FD">
        <w:rPr>
          <w:rStyle w:val="sw"/>
          <w:rFonts w:eastAsia="sans-serif"/>
          <w:sz w:val="24"/>
          <w:szCs w:val="24"/>
          <w:lang w:bidi="ar"/>
        </w:rPr>
        <w:t>melakukan</w:t>
      </w:r>
      <w:r w:rsidRPr="007015FD">
        <w:rPr>
          <w:rFonts w:eastAsia="sans-serif"/>
          <w:sz w:val="24"/>
          <w:szCs w:val="24"/>
          <w:lang w:bidi="ar"/>
        </w:rPr>
        <w:t xml:space="preserve"> </w:t>
      </w:r>
      <w:r w:rsidRPr="007015FD">
        <w:rPr>
          <w:rStyle w:val="sw"/>
          <w:rFonts w:eastAsia="sans-serif"/>
          <w:sz w:val="24"/>
          <w:szCs w:val="24"/>
          <w:lang w:bidi="ar"/>
        </w:rPr>
        <w:t>perilaku</w:t>
      </w:r>
      <w:r w:rsidRPr="007015FD">
        <w:rPr>
          <w:rFonts w:eastAsia="sans-serif"/>
          <w:sz w:val="24"/>
          <w:szCs w:val="24"/>
          <w:lang w:bidi="ar"/>
        </w:rPr>
        <w:t xml:space="preserve"> </w:t>
      </w:r>
      <w:r w:rsidRPr="007015FD">
        <w:rPr>
          <w:rStyle w:val="sw"/>
          <w:rFonts w:eastAsia="sans-serif"/>
          <w:sz w:val="24"/>
          <w:szCs w:val="24"/>
          <w:lang w:bidi="ar"/>
        </w:rPr>
        <w:t>tersebut.</w:t>
      </w:r>
    </w:p>
    <w:p w14:paraId="71F79C8F" w14:textId="77777777" w:rsidR="00DF18AB" w:rsidRPr="007015FD" w:rsidRDefault="00DF18AB" w:rsidP="00B35C11">
      <w:pPr>
        <w:pStyle w:val="ListParagraph"/>
        <w:numPr>
          <w:ilvl w:val="0"/>
          <w:numId w:val="2"/>
        </w:numPr>
        <w:jc w:val="both"/>
        <w:rPr>
          <w:i/>
          <w:sz w:val="24"/>
          <w:szCs w:val="24"/>
        </w:rPr>
      </w:pPr>
      <w:r w:rsidRPr="007015FD">
        <w:rPr>
          <w:sz w:val="24"/>
          <w:szCs w:val="24"/>
        </w:rPr>
        <w:t xml:space="preserve">Kontrol Perilaku Persepsi </w:t>
      </w:r>
      <w:proofErr w:type="gramStart"/>
      <w:r w:rsidRPr="007015FD">
        <w:rPr>
          <w:i/>
          <w:sz w:val="24"/>
          <w:szCs w:val="24"/>
        </w:rPr>
        <w:t>( Perceived</w:t>
      </w:r>
      <w:proofErr w:type="gramEnd"/>
      <w:r w:rsidRPr="007015FD">
        <w:rPr>
          <w:i/>
          <w:sz w:val="24"/>
          <w:szCs w:val="24"/>
        </w:rPr>
        <w:t xml:space="preserve"> behavioural control)</w:t>
      </w:r>
    </w:p>
    <w:p w14:paraId="433E1295" w14:textId="2F11C1D7" w:rsidR="00DF18AB" w:rsidRDefault="00DF18AB" w:rsidP="00614CCE">
      <w:pPr>
        <w:pStyle w:val="ListParagraph"/>
        <w:jc w:val="both"/>
        <w:rPr>
          <w:rStyle w:val="sw"/>
          <w:rFonts w:eastAsia="sans-serif"/>
          <w:sz w:val="24"/>
          <w:szCs w:val="24"/>
          <w:lang w:bidi="ar"/>
        </w:rPr>
      </w:pPr>
      <w:r w:rsidRPr="007015FD">
        <w:rPr>
          <w:sz w:val="24"/>
          <w:szCs w:val="24"/>
        </w:rPr>
        <w:t xml:space="preserve">Ajzen (1991) menjelaskan bahwa </w:t>
      </w:r>
      <w:r w:rsidRPr="007015FD">
        <w:rPr>
          <w:i/>
          <w:sz w:val="24"/>
          <w:szCs w:val="24"/>
        </w:rPr>
        <w:t>perceived behavioural control</w:t>
      </w:r>
      <w:r w:rsidRPr="007015FD">
        <w:rPr>
          <w:sz w:val="24"/>
          <w:szCs w:val="24"/>
        </w:rPr>
        <w:t xml:space="preserve"> adalah presepsi seorang individu tentang mudah atau sulitnya melakukan sebuah perilaku tertentu yang didasarkan dari presepsi tentang kemampuan mereka. </w:t>
      </w:r>
      <w:r w:rsidRPr="007015FD">
        <w:rPr>
          <w:rStyle w:val="sw"/>
          <w:rFonts w:eastAsia="sans-serif"/>
          <w:sz w:val="24"/>
          <w:szCs w:val="24"/>
          <w:lang w:bidi="ar"/>
        </w:rPr>
        <w:t>Kontrol</w:t>
      </w:r>
      <w:r w:rsidRPr="007015FD">
        <w:rPr>
          <w:rFonts w:eastAsia="sans-serif"/>
          <w:sz w:val="24"/>
          <w:szCs w:val="24"/>
          <w:lang w:bidi="ar"/>
        </w:rPr>
        <w:t xml:space="preserve"> </w:t>
      </w:r>
      <w:r w:rsidRPr="007015FD">
        <w:rPr>
          <w:rStyle w:val="sw"/>
          <w:rFonts w:eastAsia="sans-serif"/>
          <w:sz w:val="24"/>
          <w:szCs w:val="24"/>
          <w:lang w:bidi="ar"/>
        </w:rPr>
        <w:t>individu</w:t>
      </w:r>
      <w:r w:rsidRPr="007015FD">
        <w:rPr>
          <w:rFonts w:eastAsia="sans-serif"/>
          <w:sz w:val="24"/>
          <w:szCs w:val="24"/>
          <w:lang w:bidi="ar"/>
        </w:rPr>
        <w:t xml:space="preserve"> </w:t>
      </w:r>
      <w:r w:rsidRPr="007015FD">
        <w:rPr>
          <w:rStyle w:val="sw"/>
          <w:rFonts w:eastAsia="sans-serif"/>
          <w:sz w:val="24"/>
          <w:szCs w:val="24"/>
          <w:lang w:bidi="ar"/>
        </w:rPr>
        <w:t>terhadap</w:t>
      </w:r>
      <w:r w:rsidRPr="007015FD">
        <w:rPr>
          <w:rFonts w:eastAsia="sans-serif"/>
          <w:sz w:val="24"/>
          <w:szCs w:val="24"/>
          <w:lang w:bidi="ar"/>
        </w:rPr>
        <w:t xml:space="preserve"> </w:t>
      </w:r>
      <w:r w:rsidRPr="007015FD">
        <w:rPr>
          <w:rStyle w:val="sw"/>
          <w:rFonts w:eastAsia="sans-serif"/>
          <w:sz w:val="24"/>
          <w:szCs w:val="24"/>
          <w:lang w:bidi="ar"/>
        </w:rPr>
        <w:t>tindakan</w:t>
      </w:r>
      <w:r w:rsidRPr="007015FD">
        <w:rPr>
          <w:rFonts w:eastAsia="sans-serif"/>
          <w:sz w:val="24"/>
          <w:szCs w:val="24"/>
          <w:lang w:bidi="ar"/>
        </w:rPr>
        <w:t xml:space="preserve"> </w:t>
      </w:r>
      <w:r w:rsidRPr="007015FD">
        <w:rPr>
          <w:rStyle w:val="sw"/>
          <w:rFonts w:eastAsia="sans-serif"/>
          <w:sz w:val="24"/>
          <w:szCs w:val="24"/>
          <w:lang w:bidi="ar"/>
        </w:rPr>
        <w:t>dan keyakinannya</w:t>
      </w:r>
      <w:r w:rsidRPr="007015FD">
        <w:rPr>
          <w:rFonts w:eastAsia="sans-serif"/>
          <w:sz w:val="24"/>
          <w:szCs w:val="24"/>
          <w:lang w:bidi="ar"/>
        </w:rPr>
        <w:t xml:space="preserve"> </w:t>
      </w:r>
      <w:r w:rsidRPr="007015FD">
        <w:rPr>
          <w:rStyle w:val="sw"/>
          <w:rFonts w:eastAsia="sans-serif"/>
          <w:sz w:val="24"/>
          <w:szCs w:val="24"/>
          <w:lang w:bidi="ar"/>
        </w:rPr>
        <w:t>dapat</w:t>
      </w:r>
      <w:r w:rsidRPr="007015FD">
        <w:rPr>
          <w:rFonts w:eastAsia="sans-serif"/>
          <w:sz w:val="24"/>
          <w:szCs w:val="24"/>
          <w:lang w:bidi="ar"/>
        </w:rPr>
        <w:t xml:space="preserve"> </w:t>
      </w:r>
      <w:r w:rsidRPr="007015FD">
        <w:rPr>
          <w:rStyle w:val="sw"/>
          <w:rFonts w:eastAsia="sans-serif"/>
          <w:sz w:val="24"/>
          <w:szCs w:val="24"/>
          <w:lang w:bidi="ar"/>
        </w:rPr>
        <w:t>dipengaruhi</w:t>
      </w:r>
      <w:r w:rsidRPr="007015FD">
        <w:rPr>
          <w:rFonts w:eastAsia="sans-serif"/>
          <w:sz w:val="24"/>
          <w:szCs w:val="24"/>
          <w:lang w:bidi="ar"/>
        </w:rPr>
        <w:t xml:space="preserve"> </w:t>
      </w:r>
      <w:r w:rsidRPr="007015FD">
        <w:rPr>
          <w:rStyle w:val="sw"/>
          <w:rFonts w:eastAsia="sans-serif"/>
          <w:sz w:val="24"/>
          <w:szCs w:val="24"/>
          <w:lang w:bidi="ar"/>
        </w:rPr>
        <w:t>oleh</w:t>
      </w:r>
      <w:r w:rsidRPr="007015FD">
        <w:rPr>
          <w:rFonts w:eastAsia="sans-serif"/>
          <w:sz w:val="24"/>
          <w:szCs w:val="24"/>
          <w:lang w:bidi="ar"/>
        </w:rPr>
        <w:t xml:space="preserve"> </w:t>
      </w:r>
      <w:r w:rsidRPr="007015FD">
        <w:rPr>
          <w:rStyle w:val="sw"/>
          <w:rFonts w:eastAsia="sans-serif"/>
          <w:sz w:val="24"/>
          <w:szCs w:val="24"/>
          <w:lang w:bidi="ar"/>
        </w:rPr>
        <w:t>faktor</w:t>
      </w:r>
      <w:r w:rsidRPr="007015FD">
        <w:rPr>
          <w:rFonts w:eastAsia="sans-serif"/>
          <w:sz w:val="24"/>
          <w:szCs w:val="24"/>
          <w:lang w:bidi="ar"/>
        </w:rPr>
        <w:t xml:space="preserve"> </w:t>
      </w:r>
      <w:r w:rsidRPr="007015FD">
        <w:rPr>
          <w:rStyle w:val="sw"/>
          <w:rFonts w:eastAsia="sans-serif"/>
          <w:sz w:val="24"/>
          <w:szCs w:val="24"/>
          <w:lang w:bidi="ar"/>
        </w:rPr>
        <w:t>internal</w:t>
      </w:r>
      <w:r w:rsidRPr="007015FD">
        <w:rPr>
          <w:rFonts w:eastAsia="sans-serif"/>
          <w:sz w:val="24"/>
          <w:szCs w:val="24"/>
          <w:lang w:bidi="ar"/>
        </w:rPr>
        <w:t xml:space="preserve"> </w:t>
      </w:r>
      <w:r w:rsidRPr="007015FD">
        <w:rPr>
          <w:rStyle w:val="sw"/>
          <w:rFonts w:eastAsia="sans-serif"/>
          <w:sz w:val="24"/>
          <w:szCs w:val="24"/>
          <w:lang w:bidi="ar"/>
        </w:rPr>
        <w:t>dan</w:t>
      </w:r>
      <w:r w:rsidRPr="007015FD">
        <w:rPr>
          <w:rFonts w:eastAsia="sans-serif"/>
          <w:sz w:val="24"/>
          <w:szCs w:val="24"/>
          <w:lang w:bidi="ar"/>
        </w:rPr>
        <w:t xml:space="preserve"> </w:t>
      </w:r>
      <w:r w:rsidRPr="007015FD">
        <w:rPr>
          <w:rStyle w:val="sw"/>
          <w:rFonts w:eastAsia="sans-serif"/>
          <w:sz w:val="24"/>
          <w:szCs w:val="24"/>
          <w:lang w:bidi="ar"/>
        </w:rPr>
        <w:t>eksternal. Faktor</w:t>
      </w:r>
      <w:r w:rsidRPr="007015FD">
        <w:rPr>
          <w:rFonts w:eastAsia="sans-serif"/>
          <w:sz w:val="24"/>
          <w:szCs w:val="24"/>
          <w:lang w:bidi="ar"/>
        </w:rPr>
        <w:t xml:space="preserve"> </w:t>
      </w:r>
      <w:r w:rsidRPr="007015FD">
        <w:rPr>
          <w:rStyle w:val="sw"/>
          <w:rFonts w:eastAsia="sans-serif"/>
          <w:sz w:val="24"/>
          <w:szCs w:val="24"/>
          <w:lang w:bidi="ar"/>
        </w:rPr>
        <w:t>internal</w:t>
      </w:r>
      <w:r w:rsidRPr="007015FD">
        <w:rPr>
          <w:rFonts w:eastAsia="sans-serif"/>
          <w:sz w:val="24"/>
          <w:szCs w:val="24"/>
          <w:lang w:bidi="ar"/>
        </w:rPr>
        <w:t xml:space="preserve"> </w:t>
      </w:r>
      <w:r w:rsidRPr="007015FD">
        <w:rPr>
          <w:rStyle w:val="sw"/>
          <w:rFonts w:eastAsia="sans-serif"/>
          <w:sz w:val="24"/>
          <w:szCs w:val="24"/>
          <w:lang w:bidi="ar"/>
        </w:rPr>
        <w:t>berasal</w:t>
      </w:r>
      <w:r w:rsidRPr="007015FD">
        <w:rPr>
          <w:rFonts w:eastAsia="sans-serif"/>
          <w:sz w:val="24"/>
          <w:szCs w:val="24"/>
          <w:lang w:bidi="ar"/>
        </w:rPr>
        <w:t xml:space="preserve"> </w:t>
      </w:r>
      <w:r w:rsidRPr="007015FD">
        <w:rPr>
          <w:rStyle w:val="sw"/>
          <w:rFonts w:eastAsia="sans-serif"/>
          <w:sz w:val="24"/>
          <w:szCs w:val="24"/>
          <w:lang w:bidi="ar"/>
        </w:rPr>
        <w:t>dari</w:t>
      </w:r>
      <w:r w:rsidRPr="007015FD">
        <w:rPr>
          <w:rFonts w:eastAsia="sans-serif"/>
          <w:sz w:val="24"/>
          <w:szCs w:val="24"/>
          <w:lang w:bidi="ar"/>
        </w:rPr>
        <w:t xml:space="preserve"> </w:t>
      </w:r>
      <w:r w:rsidRPr="007015FD">
        <w:rPr>
          <w:rStyle w:val="sw"/>
          <w:rFonts w:eastAsia="sans-serif"/>
          <w:sz w:val="24"/>
          <w:szCs w:val="24"/>
          <w:lang w:bidi="ar"/>
        </w:rPr>
        <w:t>individu</w:t>
      </w:r>
      <w:r w:rsidRPr="007015FD">
        <w:rPr>
          <w:rFonts w:eastAsia="sans-serif"/>
          <w:sz w:val="24"/>
          <w:szCs w:val="24"/>
          <w:lang w:bidi="ar"/>
        </w:rPr>
        <w:t xml:space="preserve"> </w:t>
      </w:r>
      <w:r w:rsidRPr="007015FD">
        <w:rPr>
          <w:rStyle w:val="sw"/>
          <w:rFonts w:eastAsia="sans-serif"/>
          <w:sz w:val="24"/>
          <w:szCs w:val="24"/>
          <w:lang w:bidi="ar"/>
        </w:rPr>
        <w:t>itu</w:t>
      </w:r>
      <w:r w:rsidRPr="007015FD">
        <w:rPr>
          <w:rFonts w:eastAsia="sans-serif"/>
          <w:sz w:val="24"/>
          <w:szCs w:val="24"/>
          <w:lang w:bidi="ar"/>
        </w:rPr>
        <w:t xml:space="preserve"> </w:t>
      </w:r>
      <w:r w:rsidRPr="007015FD">
        <w:rPr>
          <w:rStyle w:val="sw"/>
          <w:rFonts w:eastAsia="sans-serif"/>
          <w:sz w:val="24"/>
          <w:szCs w:val="24"/>
          <w:lang w:bidi="ar"/>
        </w:rPr>
        <w:t>sendiri,</w:t>
      </w:r>
      <w:r w:rsidRPr="007015FD">
        <w:rPr>
          <w:rFonts w:eastAsia="sans-serif"/>
          <w:sz w:val="24"/>
          <w:szCs w:val="24"/>
          <w:lang w:bidi="ar"/>
        </w:rPr>
        <w:t xml:space="preserve"> </w:t>
      </w:r>
      <w:r w:rsidRPr="007015FD">
        <w:rPr>
          <w:rStyle w:val="sw"/>
          <w:rFonts w:eastAsia="sans-serif"/>
          <w:sz w:val="24"/>
          <w:szCs w:val="24"/>
          <w:lang w:bidi="ar"/>
        </w:rPr>
        <w:t>seperti</w:t>
      </w:r>
      <w:r w:rsidRPr="007015FD">
        <w:rPr>
          <w:rFonts w:eastAsia="sans-serif"/>
          <w:sz w:val="24"/>
          <w:szCs w:val="24"/>
          <w:lang w:bidi="ar"/>
        </w:rPr>
        <w:t xml:space="preserve"> </w:t>
      </w:r>
      <w:r w:rsidRPr="007015FD">
        <w:rPr>
          <w:rStyle w:val="sw"/>
          <w:rFonts w:eastAsia="sans-serif"/>
          <w:sz w:val="24"/>
          <w:szCs w:val="24"/>
          <w:lang w:bidi="ar"/>
        </w:rPr>
        <w:t>pengalaman</w:t>
      </w:r>
      <w:r w:rsidRPr="007015FD">
        <w:rPr>
          <w:rFonts w:eastAsia="sans-serif"/>
          <w:sz w:val="24"/>
          <w:szCs w:val="24"/>
          <w:lang w:bidi="ar"/>
        </w:rPr>
        <w:t xml:space="preserve"> </w:t>
      </w:r>
      <w:r w:rsidRPr="007015FD">
        <w:rPr>
          <w:rStyle w:val="sw"/>
          <w:rFonts w:eastAsia="sans-serif"/>
          <w:sz w:val="24"/>
          <w:szCs w:val="24"/>
          <w:lang w:bidi="ar"/>
        </w:rPr>
        <w:t>sebelumnya,</w:t>
      </w:r>
      <w:r w:rsidRPr="007015FD">
        <w:rPr>
          <w:rFonts w:eastAsia="sans-serif"/>
          <w:sz w:val="24"/>
          <w:szCs w:val="24"/>
          <w:lang w:bidi="ar"/>
        </w:rPr>
        <w:t xml:space="preserve"> </w:t>
      </w:r>
      <w:r w:rsidRPr="007015FD">
        <w:rPr>
          <w:rStyle w:val="sw"/>
          <w:rFonts w:eastAsia="sans-serif"/>
          <w:sz w:val="24"/>
          <w:szCs w:val="24"/>
          <w:lang w:bidi="ar"/>
        </w:rPr>
        <w:t>informasi</w:t>
      </w:r>
      <w:r w:rsidRPr="007015FD">
        <w:rPr>
          <w:rFonts w:eastAsia="sans-serif"/>
          <w:sz w:val="24"/>
          <w:szCs w:val="24"/>
          <w:lang w:bidi="ar"/>
        </w:rPr>
        <w:t xml:space="preserve"> </w:t>
      </w:r>
      <w:r w:rsidRPr="007015FD">
        <w:rPr>
          <w:rStyle w:val="sw"/>
          <w:rFonts w:eastAsia="sans-serif"/>
          <w:sz w:val="24"/>
          <w:szCs w:val="24"/>
          <w:lang w:bidi="ar"/>
        </w:rPr>
        <w:t>dan</w:t>
      </w:r>
      <w:r w:rsidRPr="007015FD">
        <w:rPr>
          <w:rFonts w:eastAsia="sans-serif"/>
          <w:sz w:val="24"/>
          <w:szCs w:val="24"/>
          <w:lang w:bidi="ar"/>
        </w:rPr>
        <w:t xml:space="preserve"> </w:t>
      </w:r>
      <w:r w:rsidRPr="007015FD">
        <w:rPr>
          <w:rStyle w:val="sw"/>
          <w:rFonts w:eastAsia="sans-serif"/>
          <w:sz w:val="24"/>
          <w:szCs w:val="24"/>
          <w:lang w:bidi="ar"/>
        </w:rPr>
        <w:t>wawasan</w:t>
      </w:r>
      <w:r w:rsidRPr="007015FD">
        <w:rPr>
          <w:rFonts w:eastAsia="sans-serif"/>
          <w:sz w:val="24"/>
          <w:szCs w:val="24"/>
          <w:lang w:bidi="ar"/>
        </w:rPr>
        <w:t xml:space="preserve"> </w:t>
      </w:r>
      <w:r w:rsidRPr="007015FD">
        <w:rPr>
          <w:rStyle w:val="sw"/>
          <w:rFonts w:eastAsia="sans-serif"/>
          <w:sz w:val="24"/>
          <w:szCs w:val="24"/>
          <w:lang w:bidi="ar"/>
        </w:rPr>
        <w:t>yang</w:t>
      </w:r>
      <w:r w:rsidRPr="007015FD">
        <w:rPr>
          <w:rFonts w:eastAsia="sans-serif"/>
          <w:sz w:val="24"/>
          <w:szCs w:val="24"/>
          <w:lang w:bidi="ar"/>
        </w:rPr>
        <w:t xml:space="preserve"> </w:t>
      </w:r>
      <w:r w:rsidRPr="007015FD">
        <w:rPr>
          <w:rStyle w:val="sw"/>
          <w:rFonts w:eastAsia="sans-serif"/>
          <w:sz w:val="24"/>
          <w:szCs w:val="24"/>
          <w:lang w:bidi="ar"/>
        </w:rPr>
        <w:t>ada,</w:t>
      </w:r>
      <w:r w:rsidRPr="007015FD">
        <w:rPr>
          <w:rFonts w:eastAsia="sans-serif"/>
          <w:sz w:val="24"/>
          <w:szCs w:val="24"/>
          <w:lang w:bidi="ar"/>
        </w:rPr>
        <w:t xml:space="preserve"> </w:t>
      </w:r>
      <w:r w:rsidRPr="007015FD">
        <w:rPr>
          <w:rStyle w:val="sw"/>
          <w:rFonts w:eastAsia="sans-serif"/>
          <w:sz w:val="24"/>
          <w:szCs w:val="24"/>
          <w:lang w:bidi="ar"/>
        </w:rPr>
        <w:t>keterampilan,</w:t>
      </w:r>
      <w:r w:rsidRPr="007015FD">
        <w:rPr>
          <w:rFonts w:eastAsia="sans-serif"/>
          <w:sz w:val="24"/>
          <w:szCs w:val="24"/>
          <w:lang w:bidi="ar"/>
        </w:rPr>
        <w:t xml:space="preserve"> </w:t>
      </w:r>
      <w:r w:rsidRPr="007015FD">
        <w:rPr>
          <w:rStyle w:val="sw"/>
          <w:rFonts w:eastAsia="sans-serif"/>
          <w:sz w:val="24"/>
          <w:szCs w:val="24"/>
          <w:lang w:bidi="ar"/>
        </w:rPr>
        <w:t>dan</w:t>
      </w:r>
      <w:r w:rsidRPr="007015FD">
        <w:rPr>
          <w:rFonts w:eastAsia="sans-serif"/>
          <w:sz w:val="24"/>
          <w:szCs w:val="24"/>
          <w:lang w:bidi="ar"/>
        </w:rPr>
        <w:t xml:space="preserve"> </w:t>
      </w:r>
      <w:r w:rsidRPr="007015FD">
        <w:rPr>
          <w:rStyle w:val="sw"/>
          <w:rFonts w:eastAsia="sans-serif"/>
          <w:sz w:val="24"/>
          <w:szCs w:val="24"/>
          <w:lang w:bidi="ar"/>
        </w:rPr>
        <w:t>tekad. Sedangkan</w:t>
      </w:r>
      <w:r w:rsidRPr="007015FD">
        <w:rPr>
          <w:rFonts w:eastAsia="sans-serif"/>
          <w:sz w:val="24"/>
          <w:szCs w:val="24"/>
          <w:lang w:bidi="ar"/>
        </w:rPr>
        <w:t xml:space="preserve"> </w:t>
      </w:r>
      <w:r w:rsidRPr="007015FD">
        <w:rPr>
          <w:rStyle w:val="sw"/>
          <w:rFonts w:eastAsia="sans-serif"/>
          <w:sz w:val="24"/>
          <w:szCs w:val="24"/>
          <w:lang w:bidi="ar"/>
        </w:rPr>
        <w:t>faktor</w:t>
      </w:r>
      <w:r w:rsidRPr="007015FD">
        <w:rPr>
          <w:rFonts w:eastAsia="sans-serif"/>
          <w:sz w:val="24"/>
          <w:szCs w:val="24"/>
          <w:lang w:bidi="ar"/>
        </w:rPr>
        <w:t xml:space="preserve"> </w:t>
      </w:r>
      <w:r w:rsidRPr="007015FD">
        <w:rPr>
          <w:rStyle w:val="sw"/>
          <w:rFonts w:eastAsia="sans-serif"/>
          <w:sz w:val="24"/>
          <w:szCs w:val="24"/>
          <w:lang w:bidi="ar"/>
        </w:rPr>
        <w:t>eksternal</w:t>
      </w:r>
      <w:r w:rsidRPr="007015FD">
        <w:rPr>
          <w:rFonts w:eastAsia="sans-serif"/>
          <w:sz w:val="24"/>
          <w:szCs w:val="24"/>
          <w:lang w:bidi="ar"/>
        </w:rPr>
        <w:t xml:space="preserve"> </w:t>
      </w:r>
      <w:r w:rsidRPr="007015FD">
        <w:rPr>
          <w:rStyle w:val="sw"/>
          <w:rFonts w:eastAsia="sans-serif"/>
          <w:sz w:val="24"/>
          <w:szCs w:val="24"/>
          <w:lang w:bidi="ar"/>
        </w:rPr>
        <w:t>muncul</w:t>
      </w:r>
      <w:r w:rsidRPr="007015FD">
        <w:rPr>
          <w:rFonts w:eastAsia="sans-serif"/>
          <w:sz w:val="24"/>
          <w:szCs w:val="24"/>
          <w:lang w:bidi="ar"/>
        </w:rPr>
        <w:t xml:space="preserve"> </w:t>
      </w:r>
      <w:r w:rsidRPr="007015FD">
        <w:rPr>
          <w:rStyle w:val="sw"/>
          <w:rFonts w:eastAsia="sans-serif"/>
          <w:sz w:val="24"/>
          <w:szCs w:val="24"/>
          <w:lang w:bidi="ar"/>
        </w:rPr>
        <w:t>dari</w:t>
      </w:r>
      <w:r w:rsidRPr="007015FD">
        <w:rPr>
          <w:rFonts w:eastAsia="sans-serif"/>
          <w:sz w:val="24"/>
          <w:szCs w:val="24"/>
          <w:lang w:bidi="ar"/>
        </w:rPr>
        <w:t xml:space="preserve"> </w:t>
      </w:r>
      <w:r w:rsidRPr="007015FD">
        <w:rPr>
          <w:rStyle w:val="sw"/>
          <w:rFonts w:eastAsia="sans-serif"/>
          <w:sz w:val="24"/>
          <w:szCs w:val="24"/>
          <w:lang w:bidi="ar"/>
        </w:rPr>
        <w:t>lingkungan</w:t>
      </w:r>
      <w:r w:rsidRPr="007015FD">
        <w:rPr>
          <w:rFonts w:eastAsia="sans-serif"/>
          <w:sz w:val="24"/>
          <w:szCs w:val="24"/>
          <w:lang w:bidi="ar"/>
        </w:rPr>
        <w:t xml:space="preserve"> </w:t>
      </w:r>
      <w:r w:rsidRPr="007015FD">
        <w:rPr>
          <w:rStyle w:val="sw"/>
          <w:rFonts w:eastAsia="sans-serif"/>
          <w:sz w:val="24"/>
          <w:szCs w:val="24"/>
          <w:lang w:bidi="ar"/>
        </w:rPr>
        <w:t>individu,</w:t>
      </w:r>
      <w:r w:rsidRPr="007015FD">
        <w:rPr>
          <w:rFonts w:eastAsia="sans-serif"/>
          <w:sz w:val="24"/>
          <w:szCs w:val="24"/>
          <w:lang w:bidi="ar"/>
        </w:rPr>
        <w:t xml:space="preserve"> </w:t>
      </w:r>
      <w:r w:rsidRPr="007015FD">
        <w:rPr>
          <w:rStyle w:val="sw"/>
          <w:rFonts w:eastAsia="sans-serif"/>
          <w:sz w:val="24"/>
          <w:szCs w:val="24"/>
          <w:lang w:bidi="ar"/>
        </w:rPr>
        <w:t>seperti:</w:t>
      </w:r>
      <w:r w:rsidRPr="007015FD">
        <w:rPr>
          <w:rFonts w:eastAsia="sans-serif"/>
          <w:sz w:val="24"/>
          <w:szCs w:val="24"/>
          <w:lang w:bidi="ar"/>
        </w:rPr>
        <w:t xml:space="preserve"> </w:t>
      </w:r>
      <w:r w:rsidRPr="007015FD">
        <w:rPr>
          <w:rStyle w:val="sw"/>
          <w:rFonts w:eastAsia="sans-serif"/>
          <w:sz w:val="24"/>
          <w:szCs w:val="24"/>
          <w:lang w:bidi="ar"/>
        </w:rPr>
        <w:t>Contoh:</w:t>
      </w:r>
      <w:r w:rsidRPr="007015FD">
        <w:rPr>
          <w:rFonts w:eastAsia="sans-serif"/>
          <w:sz w:val="24"/>
          <w:szCs w:val="24"/>
          <w:lang w:bidi="ar"/>
        </w:rPr>
        <w:t xml:space="preserve"> </w:t>
      </w:r>
      <w:r w:rsidRPr="007015FD">
        <w:rPr>
          <w:rStyle w:val="sw"/>
          <w:rFonts w:eastAsia="sans-serif"/>
          <w:sz w:val="24"/>
          <w:szCs w:val="24"/>
          <w:lang w:bidi="ar"/>
        </w:rPr>
        <w:t>keluarga,</w:t>
      </w:r>
      <w:r w:rsidRPr="007015FD">
        <w:rPr>
          <w:rFonts w:eastAsia="sans-serif"/>
          <w:sz w:val="24"/>
          <w:szCs w:val="24"/>
          <w:lang w:bidi="ar"/>
        </w:rPr>
        <w:t xml:space="preserve"> </w:t>
      </w:r>
      <w:r w:rsidRPr="007015FD">
        <w:rPr>
          <w:rStyle w:val="sw"/>
          <w:rFonts w:eastAsia="sans-serif"/>
          <w:sz w:val="24"/>
          <w:szCs w:val="24"/>
          <w:lang w:bidi="ar"/>
        </w:rPr>
        <w:t>saudara,</w:t>
      </w:r>
      <w:r w:rsidRPr="007015FD">
        <w:rPr>
          <w:rFonts w:eastAsia="sans-serif"/>
          <w:sz w:val="24"/>
          <w:szCs w:val="24"/>
          <w:lang w:bidi="ar"/>
        </w:rPr>
        <w:t xml:space="preserve"> </w:t>
      </w:r>
      <w:r w:rsidRPr="007015FD">
        <w:rPr>
          <w:rStyle w:val="sw"/>
          <w:rFonts w:eastAsia="sans-serif"/>
          <w:sz w:val="24"/>
          <w:szCs w:val="24"/>
          <w:lang w:bidi="ar"/>
        </w:rPr>
        <w:t>teman</w:t>
      </w:r>
      <w:r w:rsidRPr="007015FD">
        <w:rPr>
          <w:rFonts w:eastAsia="sans-serif"/>
          <w:sz w:val="24"/>
          <w:szCs w:val="24"/>
          <w:lang w:bidi="ar"/>
        </w:rPr>
        <w:t xml:space="preserve"> </w:t>
      </w:r>
      <w:r w:rsidRPr="007015FD">
        <w:rPr>
          <w:rStyle w:val="sw"/>
          <w:rFonts w:eastAsia="sans-serif"/>
          <w:sz w:val="24"/>
          <w:szCs w:val="24"/>
          <w:lang w:bidi="ar"/>
        </w:rPr>
        <w:t>kerja,</w:t>
      </w:r>
      <w:r w:rsidRPr="007015FD">
        <w:rPr>
          <w:rFonts w:eastAsia="sans-serif"/>
          <w:sz w:val="24"/>
          <w:szCs w:val="24"/>
          <w:lang w:bidi="ar"/>
        </w:rPr>
        <w:t xml:space="preserve"> </w:t>
      </w:r>
      <w:r w:rsidRPr="007015FD">
        <w:rPr>
          <w:rStyle w:val="sw"/>
          <w:rFonts w:eastAsia="sans-serif"/>
          <w:sz w:val="24"/>
          <w:szCs w:val="24"/>
          <w:lang w:bidi="ar"/>
        </w:rPr>
        <w:t>dan</w:t>
      </w:r>
      <w:r w:rsidRPr="007015FD">
        <w:rPr>
          <w:rFonts w:eastAsia="sans-serif"/>
          <w:sz w:val="24"/>
          <w:szCs w:val="24"/>
          <w:lang w:bidi="ar"/>
        </w:rPr>
        <w:t xml:space="preserve"> </w:t>
      </w:r>
      <w:r w:rsidRPr="007015FD">
        <w:rPr>
          <w:rStyle w:val="sw"/>
          <w:rFonts w:eastAsia="sans-serif"/>
          <w:sz w:val="24"/>
          <w:szCs w:val="24"/>
          <w:lang w:bidi="ar"/>
        </w:rPr>
        <w:t>sebagainya. Semakin</w:t>
      </w:r>
      <w:r w:rsidRPr="007015FD">
        <w:rPr>
          <w:rFonts w:eastAsia="sans-serif"/>
          <w:sz w:val="24"/>
          <w:szCs w:val="24"/>
          <w:lang w:bidi="ar"/>
        </w:rPr>
        <w:t xml:space="preserve"> </w:t>
      </w:r>
      <w:r w:rsidRPr="007015FD">
        <w:rPr>
          <w:rStyle w:val="sw"/>
          <w:rFonts w:eastAsia="sans-serif"/>
          <w:sz w:val="24"/>
          <w:szCs w:val="24"/>
          <w:lang w:bidi="ar"/>
        </w:rPr>
        <w:t>banyak</w:t>
      </w:r>
      <w:r w:rsidRPr="007015FD">
        <w:rPr>
          <w:rFonts w:eastAsia="sans-serif"/>
          <w:sz w:val="24"/>
          <w:szCs w:val="24"/>
          <w:lang w:bidi="ar"/>
        </w:rPr>
        <w:t xml:space="preserve"> </w:t>
      </w:r>
      <w:r w:rsidRPr="007015FD">
        <w:rPr>
          <w:rStyle w:val="sw"/>
          <w:rFonts w:eastAsia="sans-serif"/>
          <w:sz w:val="24"/>
          <w:szCs w:val="24"/>
          <w:lang w:bidi="ar"/>
        </w:rPr>
        <w:t>dorongan</w:t>
      </w:r>
      <w:r w:rsidRPr="007015FD">
        <w:rPr>
          <w:rFonts w:eastAsia="sans-serif"/>
          <w:sz w:val="24"/>
          <w:szCs w:val="24"/>
          <w:lang w:bidi="ar"/>
        </w:rPr>
        <w:t xml:space="preserve"> </w:t>
      </w:r>
      <w:r w:rsidRPr="007015FD">
        <w:rPr>
          <w:rStyle w:val="sw"/>
          <w:rFonts w:eastAsia="sans-serif"/>
          <w:sz w:val="24"/>
          <w:szCs w:val="24"/>
          <w:lang w:bidi="ar"/>
        </w:rPr>
        <w:t>yang</w:t>
      </w:r>
      <w:r w:rsidRPr="007015FD">
        <w:rPr>
          <w:rFonts w:eastAsia="sans-serif"/>
          <w:sz w:val="24"/>
          <w:szCs w:val="24"/>
          <w:lang w:bidi="ar"/>
        </w:rPr>
        <w:t xml:space="preserve"> </w:t>
      </w:r>
      <w:r w:rsidRPr="007015FD">
        <w:rPr>
          <w:rStyle w:val="sw"/>
          <w:rFonts w:eastAsia="sans-serif"/>
          <w:sz w:val="24"/>
          <w:szCs w:val="24"/>
          <w:lang w:bidi="ar"/>
        </w:rPr>
        <w:t>diterima</w:t>
      </w:r>
      <w:r w:rsidRPr="007015FD">
        <w:rPr>
          <w:rFonts w:eastAsia="sans-serif"/>
          <w:sz w:val="24"/>
          <w:szCs w:val="24"/>
          <w:lang w:bidi="ar"/>
        </w:rPr>
        <w:t xml:space="preserve"> </w:t>
      </w:r>
      <w:r w:rsidRPr="007015FD">
        <w:rPr>
          <w:rStyle w:val="sw"/>
          <w:rFonts w:eastAsia="sans-serif"/>
          <w:sz w:val="24"/>
          <w:szCs w:val="24"/>
          <w:lang w:bidi="ar"/>
        </w:rPr>
        <w:t>seseorang</w:t>
      </w:r>
      <w:r w:rsidRPr="007015FD">
        <w:rPr>
          <w:rFonts w:eastAsia="sans-serif"/>
          <w:sz w:val="24"/>
          <w:szCs w:val="24"/>
          <w:lang w:bidi="ar"/>
        </w:rPr>
        <w:t xml:space="preserve"> </w:t>
      </w:r>
      <w:r w:rsidRPr="007015FD">
        <w:rPr>
          <w:rStyle w:val="sw"/>
          <w:rFonts w:eastAsia="sans-serif"/>
          <w:sz w:val="24"/>
          <w:szCs w:val="24"/>
          <w:lang w:bidi="ar"/>
        </w:rPr>
        <w:t>dalam</w:t>
      </w:r>
      <w:r w:rsidRPr="007015FD">
        <w:rPr>
          <w:rFonts w:eastAsia="sans-serif"/>
          <w:sz w:val="24"/>
          <w:szCs w:val="24"/>
          <w:lang w:bidi="ar"/>
        </w:rPr>
        <w:t xml:space="preserve"> </w:t>
      </w:r>
      <w:r w:rsidRPr="007015FD">
        <w:rPr>
          <w:rStyle w:val="sw"/>
          <w:rFonts w:eastAsia="sans-serif"/>
          <w:sz w:val="24"/>
          <w:szCs w:val="24"/>
          <w:lang w:bidi="ar"/>
        </w:rPr>
        <w:t>melakukan</w:t>
      </w:r>
      <w:r w:rsidRPr="007015FD">
        <w:rPr>
          <w:rFonts w:eastAsia="sans-serif"/>
          <w:sz w:val="24"/>
          <w:szCs w:val="24"/>
          <w:lang w:bidi="ar"/>
        </w:rPr>
        <w:t xml:space="preserve"> </w:t>
      </w:r>
      <w:r w:rsidRPr="007015FD">
        <w:rPr>
          <w:rStyle w:val="sw"/>
          <w:rFonts w:eastAsia="sans-serif"/>
          <w:sz w:val="24"/>
          <w:szCs w:val="24"/>
          <w:lang w:bidi="ar"/>
        </w:rPr>
        <w:t>suatu</w:t>
      </w:r>
      <w:r w:rsidRPr="007015FD">
        <w:rPr>
          <w:rFonts w:eastAsia="sans-serif"/>
          <w:sz w:val="24"/>
          <w:szCs w:val="24"/>
          <w:lang w:bidi="ar"/>
        </w:rPr>
        <w:t xml:space="preserve"> </w:t>
      </w:r>
      <w:r w:rsidRPr="007015FD">
        <w:rPr>
          <w:rStyle w:val="sw"/>
          <w:rFonts w:eastAsia="sans-serif"/>
          <w:sz w:val="24"/>
          <w:szCs w:val="24"/>
          <w:lang w:bidi="ar"/>
        </w:rPr>
        <w:t>perilaku,</w:t>
      </w:r>
      <w:r w:rsidRPr="007015FD">
        <w:rPr>
          <w:rFonts w:eastAsia="sans-serif"/>
          <w:sz w:val="24"/>
          <w:szCs w:val="24"/>
          <w:lang w:bidi="ar"/>
        </w:rPr>
        <w:t xml:space="preserve"> </w:t>
      </w:r>
      <w:r w:rsidRPr="007015FD">
        <w:rPr>
          <w:rStyle w:val="sw"/>
          <w:rFonts w:eastAsia="sans-serif"/>
          <w:sz w:val="24"/>
          <w:szCs w:val="24"/>
          <w:lang w:bidi="ar"/>
        </w:rPr>
        <w:t>maka</w:t>
      </w:r>
      <w:r w:rsidRPr="007015FD">
        <w:rPr>
          <w:rFonts w:eastAsia="sans-serif"/>
          <w:sz w:val="24"/>
          <w:szCs w:val="24"/>
          <w:lang w:bidi="ar"/>
        </w:rPr>
        <w:t xml:space="preserve"> </w:t>
      </w:r>
      <w:r w:rsidRPr="007015FD">
        <w:rPr>
          <w:rStyle w:val="sw"/>
          <w:rFonts w:eastAsia="sans-serif"/>
          <w:sz w:val="24"/>
          <w:szCs w:val="24"/>
          <w:lang w:bidi="ar"/>
        </w:rPr>
        <w:t>semakin</w:t>
      </w:r>
      <w:r w:rsidRPr="007015FD">
        <w:rPr>
          <w:rFonts w:eastAsia="sans-serif"/>
          <w:sz w:val="24"/>
          <w:szCs w:val="24"/>
          <w:lang w:bidi="ar"/>
        </w:rPr>
        <w:t xml:space="preserve"> </w:t>
      </w:r>
      <w:r w:rsidRPr="007015FD">
        <w:rPr>
          <w:rStyle w:val="sw"/>
          <w:rFonts w:eastAsia="sans-serif"/>
          <w:sz w:val="24"/>
          <w:szCs w:val="24"/>
          <w:lang w:bidi="ar"/>
        </w:rPr>
        <w:t>besar</w:t>
      </w:r>
      <w:r w:rsidRPr="007015FD">
        <w:rPr>
          <w:rFonts w:eastAsia="sans-serif"/>
          <w:sz w:val="24"/>
          <w:szCs w:val="24"/>
          <w:lang w:bidi="ar"/>
        </w:rPr>
        <w:t xml:space="preserve"> </w:t>
      </w:r>
      <w:r w:rsidRPr="007015FD">
        <w:rPr>
          <w:rStyle w:val="sw"/>
          <w:rFonts w:eastAsia="sans-serif"/>
          <w:sz w:val="24"/>
          <w:szCs w:val="24"/>
          <w:lang w:bidi="ar"/>
        </w:rPr>
        <w:t>kontrol</w:t>
      </w:r>
      <w:r w:rsidRPr="007015FD">
        <w:rPr>
          <w:rFonts w:eastAsia="sans-serif"/>
          <w:sz w:val="24"/>
          <w:szCs w:val="24"/>
          <w:lang w:bidi="ar"/>
        </w:rPr>
        <w:t xml:space="preserve"> </w:t>
      </w:r>
      <w:r w:rsidRPr="007015FD">
        <w:rPr>
          <w:rStyle w:val="sw"/>
          <w:rFonts w:eastAsia="sans-serif"/>
          <w:sz w:val="24"/>
          <w:szCs w:val="24"/>
          <w:lang w:bidi="ar"/>
        </w:rPr>
        <w:t>dan</w:t>
      </w:r>
      <w:r w:rsidRPr="007015FD">
        <w:rPr>
          <w:rFonts w:eastAsia="sans-serif"/>
          <w:sz w:val="24"/>
          <w:szCs w:val="24"/>
          <w:lang w:bidi="ar"/>
        </w:rPr>
        <w:t xml:space="preserve"> </w:t>
      </w:r>
      <w:r w:rsidRPr="007015FD">
        <w:rPr>
          <w:rStyle w:val="sw"/>
          <w:rFonts w:eastAsia="sans-serif"/>
          <w:sz w:val="24"/>
          <w:szCs w:val="24"/>
          <w:lang w:bidi="ar"/>
        </w:rPr>
        <w:t>persepsi</w:t>
      </w:r>
      <w:r w:rsidRPr="007015FD">
        <w:rPr>
          <w:rFonts w:eastAsia="sans-serif"/>
          <w:sz w:val="24"/>
          <w:szCs w:val="24"/>
          <w:lang w:bidi="ar"/>
        </w:rPr>
        <w:t xml:space="preserve"> </w:t>
      </w:r>
      <w:r w:rsidRPr="007015FD">
        <w:rPr>
          <w:rStyle w:val="sw"/>
          <w:rFonts w:eastAsia="sans-serif"/>
          <w:sz w:val="24"/>
          <w:szCs w:val="24"/>
          <w:lang w:bidi="ar"/>
        </w:rPr>
        <w:t>positif</w:t>
      </w:r>
      <w:r w:rsidRPr="007015FD">
        <w:rPr>
          <w:rFonts w:eastAsia="sans-serif"/>
          <w:sz w:val="24"/>
          <w:szCs w:val="24"/>
          <w:lang w:bidi="ar"/>
        </w:rPr>
        <w:t xml:space="preserve"> </w:t>
      </w:r>
      <w:r w:rsidRPr="007015FD">
        <w:rPr>
          <w:rStyle w:val="sw"/>
          <w:rFonts w:eastAsia="sans-serif"/>
          <w:sz w:val="24"/>
          <w:szCs w:val="24"/>
          <w:lang w:bidi="ar"/>
        </w:rPr>
        <w:lastRenderedPageBreak/>
        <w:t>yang</w:t>
      </w:r>
      <w:r w:rsidRPr="007015FD">
        <w:rPr>
          <w:rFonts w:eastAsia="sans-serif"/>
          <w:sz w:val="24"/>
          <w:szCs w:val="24"/>
          <w:lang w:bidi="ar"/>
        </w:rPr>
        <w:t xml:space="preserve"> </w:t>
      </w:r>
      <w:r w:rsidRPr="007015FD">
        <w:rPr>
          <w:rStyle w:val="sw"/>
          <w:rFonts w:eastAsia="sans-serif"/>
          <w:sz w:val="24"/>
          <w:szCs w:val="24"/>
          <w:lang w:bidi="ar"/>
        </w:rPr>
        <w:t>dimilikinya</w:t>
      </w:r>
      <w:r w:rsidRPr="007015FD">
        <w:rPr>
          <w:rFonts w:eastAsia="sans-serif"/>
          <w:sz w:val="24"/>
          <w:szCs w:val="24"/>
          <w:lang w:bidi="ar"/>
        </w:rPr>
        <w:t xml:space="preserve"> </w:t>
      </w:r>
      <w:r w:rsidRPr="007015FD">
        <w:rPr>
          <w:rStyle w:val="sw"/>
          <w:rFonts w:eastAsia="sans-serif"/>
          <w:sz w:val="24"/>
          <w:szCs w:val="24"/>
          <w:lang w:bidi="ar"/>
        </w:rPr>
        <w:t>untuk</w:t>
      </w:r>
      <w:r w:rsidRPr="007015FD">
        <w:rPr>
          <w:rFonts w:eastAsia="sans-serif"/>
          <w:sz w:val="24"/>
          <w:szCs w:val="24"/>
          <w:lang w:bidi="ar"/>
        </w:rPr>
        <w:t xml:space="preserve"> </w:t>
      </w:r>
      <w:r w:rsidRPr="007015FD">
        <w:rPr>
          <w:rStyle w:val="sw"/>
          <w:rFonts w:eastAsia="sans-serif"/>
          <w:sz w:val="24"/>
          <w:szCs w:val="24"/>
          <w:lang w:bidi="ar"/>
        </w:rPr>
        <w:t>melakukan</w:t>
      </w:r>
      <w:r w:rsidRPr="007015FD">
        <w:rPr>
          <w:rFonts w:eastAsia="sans-serif"/>
          <w:sz w:val="24"/>
          <w:szCs w:val="24"/>
          <w:lang w:bidi="ar"/>
        </w:rPr>
        <w:t xml:space="preserve"> </w:t>
      </w:r>
      <w:r w:rsidRPr="007015FD">
        <w:rPr>
          <w:rStyle w:val="sw"/>
          <w:rFonts w:eastAsia="sans-serif"/>
          <w:sz w:val="24"/>
          <w:szCs w:val="24"/>
          <w:lang w:bidi="ar"/>
        </w:rPr>
        <w:t>perilaku</w:t>
      </w:r>
      <w:r w:rsidRPr="007015FD">
        <w:rPr>
          <w:rFonts w:eastAsia="sans-serif"/>
          <w:sz w:val="24"/>
          <w:szCs w:val="24"/>
          <w:lang w:bidi="ar"/>
        </w:rPr>
        <w:t xml:space="preserve"> </w:t>
      </w:r>
      <w:r w:rsidRPr="007015FD">
        <w:rPr>
          <w:rStyle w:val="sw"/>
          <w:rFonts w:eastAsia="sans-serif"/>
          <w:sz w:val="24"/>
          <w:szCs w:val="24"/>
          <w:lang w:bidi="ar"/>
        </w:rPr>
        <w:t>tersebut,</w:t>
      </w:r>
      <w:r w:rsidRPr="007015FD">
        <w:rPr>
          <w:rFonts w:eastAsia="sans-serif"/>
          <w:sz w:val="24"/>
          <w:szCs w:val="24"/>
          <w:lang w:bidi="ar"/>
        </w:rPr>
        <w:t xml:space="preserve"> </w:t>
      </w:r>
      <w:r w:rsidRPr="007015FD">
        <w:rPr>
          <w:rStyle w:val="sw"/>
          <w:rFonts w:eastAsia="sans-serif"/>
          <w:sz w:val="24"/>
          <w:szCs w:val="24"/>
          <w:lang w:bidi="ar"/>
        </w:rPr>
        <w:t>begitu</w:t>
      </w:r>
      <w:r w:rsidRPr="007015FD">
        <w:rPr>
          <w:rFonts w:eastAsia="sans-serif"/>
          <w:sz w:val="24"/>
          <w:szCs w:val="24"/>
          <w:lang w:bidi="ar"/>
        </w:rPr>
        <w:t xml:space="preserve"> </w:t>
      </w:r>
      <w:r w:rsidRPr="007015FD">
        <w:rPr>
          <w:rStyle w:val="sw"/>
          <w:rFonts w:eastAsia="sans-serif"/>
          <w:sz w:val="24"/>
          <w:szCs w:val="24"/>
          <w:lang w:bidi="ar"/>
        </w:rPr>
        <w:t>pula</w:t>
      </w:r>
      <w:r w:rsidRPr="007015FD">
        <w:rPr>
          <w:rFonts w:eastAsia="sans-serif"/>
          <w:sz w:val="24"/>
          <w:szCs w:val="24"/>
          <w:lang w:bidi="ar"/>
        </w:rPr>
        <w:t xml:space="preserve"> </w:t>
      </w:r>
      <w:r w:rsidRPr="007015FD">
        <w:rPr>
          <w:rStyle w:val="sw"/>
          <w:rFonts w:eastAsia="sans-serif"/>
          <w:sz w:val="24"/>
          <w:szCs w:val="24"/>
          <w:lang w:bidi="ar"/>
        </w:rPr>
        <w:t>sebaliknya.</w:t>
      </w:r>
      <w:r w:rsidR="00410B3A" w:rsidRPr="007015FD">
        <w:rPr>
          <w:rStyle w:val="FootnoteReference"/>
          <w:rFonts w:eastAsia="sans-serif"/>
          <w:sz w:val="24"/>
          <w:szCs w:val="24"/>
          <w:lang w:bidi="ar"/>
        </w:rPr>
        <w:footnoteReference w:id="23"/>
      </w:r>
    </w:p>
    <w:p w14:paraId="5746232E" w14:textId="2004CED5" w:rsidR="00E17657" w:rsidRDefault="00F07B3E" w:rsidP="00F07B3E">
      <w:pPr>
        <w:ind w:left="720" w:firstLine="720"/>
        <w:jc w:val="both"/>
        <w:rPr>
          <w:rFonts w:eastAsia="Times New Roman"/>
          <w:iCs/>
          <w:color w:val="000000"/>
          <w:sz w:val="24"/>
          <w:szCs w:val="24"/>
          <w:lang w:val="en-ID" w:eastAsia="en-ID"/>
        </w:rPr>
      </w:pPr>
      <w:r w:rsidRPr="00F07B3E">
        <w:rPr>
          <w:rFonts w:eastAsia="Times New Roman"/>
          <w:i/>
          <w:iCs/>
          <w:color w:val="000000"/>
          <w:sz w:val="24"/>
          <w:szCs w:val="24"/>
          <w:lang w:val="en-ID" w:eastAsia="en-ID"/>
        </w:rPr>
        <w:t xml:space="preserve">Theory of planned behavior </w:t>
      </w:r>
      <w:r w:rsidRPr="00F07B3E">
        <w:rPr>
          <w:rFonts w:eastAsia="Times New Roman"/>
          <w:color w:val="000000"/>
          <w:sz w:val="24"/>
          <w:szCs w:val="24"/>
          <w:lang w:val="en-ID" w:eastAsia="en-ID"/>
        </w:rPr>
        <w:t xml:space="preserve">memiliki tiga factor yang menjadi penentu </w:t>
      </w:r>
      <w:r>
        <w:rPr>
          <w:rFonts w:eastAsia="Times New Roman"/>
          <w:color w:val="000000"/>
          <w:sz w:val="24"/>
          <w:szCs w:val="24"/>
          <w:lang w:val="en-ID" w:eastAsia="en-ID"/>
        </w:rPr>
        <w:t>m</w:t>
      </w:r>
      <w:r w:rsidRPr="00F07B3E">
        <w:rPr>
          <w:rFonts w:eastAsia="Times New Roman"/>
          <w:color w:val="000000"/>
          <w:sz w:val="24"/>
          <w:szCs w:val="24"/>
          <w:lang w:val="en-ID" w:eastAsia="en-ID"/>
        </w:rPr>
        <w:t>inat seseorang dalam berperilaku yang mempunya</w:t>
      </w:r>
      <w:r>
        <w:rPr>
          <w:rFonts w:eastAsia="Times New Roman"/>
          <w:color w:val="000000"/>
          <w:sz w:val="24"/>
          <w:szCs w:val="24"/>
          <w:lang w:val="en-ID" w:eastAsia="en-ID"/>
        </w:rPr>
        <w:t>i</w:t>
      </w:r>
      <w:r w:rsidRPr="00F07B3E">
        <w:rPr>
          <w:rFonts w:eastAsia="Times New Roman"/>
          <w:color w:val="000000"/>
          <w:sz w:val="24"/>
          <w:szCs w:val="24"/>
          <w:lang w:val="en-ID" w:eastAsia="en-ID"/>
        </w:rPr>
        <w:t xml:space="preserve"> hubungan dengan variable </w:t>
      </w:r>
      <w:r w:rsidR="001A051D">
        <w:rPr>
          <w:rFonts w:eastAsia="Times New Roman"/>
          <w:i/>
          <w:iCs/>
          <w:color w:val="000000"/>
          <w:sz w:val="24"/>
          <w:szCs w:val="24"/>
          <w:lang w:val="en-ID" w:eastAsia="en-ID"/>
        </w:rPr>
        <w:t>b</w:t>
      </w:r>
      <w:r w:rsidRPr="00F07B3E">
        <w:rPr>
          <w:rFonts w:eastAsia="Times New Roman"/>
          <w:i/>
          <w:iCs/>
          <w:color w:val="000000"/>
          <w:sz w:val="24"/>
          <w:szCs w:val="24"/>
          <w:lang w:val="en-ID" w:eastAsia="en-ID"/>
        </w:rPr>
        <w:t xml:space="preserve">rand </w:t>
      </w:r>
      <w:r w:rsidR="001A051D">
        <w:rPr>
          <w:rFonts w:eastAsia="Times New Roman"/>
          <w:i/>
          <w:iCs/>
          <w:color w:val="000000"/>
          <w:sz w:val="24"/>
          <w:szCs w:val="24"/>
          <w:lang w:val="en-ID" w:eastAsia="en-ID"/>
        </w:rPr>
        <w:t>ambassador</w:t>
      </w:r>
      <w:r w:rsidRPr="00F07B3E">
        <w:rPr>
          <w:rFonts w:eastAsia="Times New Roman"/>
          <w:color w:val="000000"/>
          <w:sz w:val="24"/>
          <w:szCs w:val="24"/>
          <w:lang w:val="en-ID" w:eastAsia="en-ID"/>
        </w:rPr>
        <w:t>,</w:t>
      </w:r>
      <w:r w:rsidR="001A051D">
        <w:rPr>
          <w:rFonts w:eastAsia="Times New Roman"/>
          <w:color w:val="000000"/>
          <w:sz w:val="24"/>
          <w:szCs w:val="24"/>
          <w:lang w:val="en-ID" w:eastAsia="en-ID"/>
        </w:rPr>
        <w:t xml:space="preserve"> </w:t>
      </w:r>
      <w:r w:rsidR="001A051D">
        <w:rPr>
          <w:rFonts w:eastAsia="Times New Roman"/>
          <w:iCs/>
          <w:color w:val="000000"/>
          <w:sz w:val="24"/>
          <w:szCs w:val="24"/>
          <w:lang w:val="en-ID" w:eastAsia="en-ID"/>
        </w:rPr>
        <w:t>p</w:t>
      </w:r>
      <w:r w:rsidR="001A051D" w:rsidRPr="001A051D">
        <w:rPr>
          <w:rFonts w:eastAsia="Times New Roman"/>
          <w:iCs/>
          <w:color w:val="000000"/>
          <w:sz w:val="24"/>
          <w:szCs w:val="24"/>
          <w:lang w:val="en-ID" w:eastAsia="en-ID"/>
        </w:rPr>
        <w:t xml:space="preserve">romosi </w:t>
      </w:r>
      <w:r w:rsidR="001A051D">
        <w:rPr>
          <w:rFonts w:eastAsia="Times New Roman"/>
          <w:iCs/>
          <w:color w:val="000000"/>
          <w:sz w:val="24"/>
          <w:szCs w:val="24"/>
          <w:lang w:val="en-ID" w:eastAsia="en-ID"/>
        </w:rPr>
        <w:t>p</w:t>
      </w:r>
      <w:r w:rsidR="001A051D" w:rsidRPr="001A051D">
        <w:rPr>
          <w:rFonts w:eastAsia="Times New Roman"/>
          <w:iCs/>
          <w:color w:val="000000"/>
          <w:sz w:val="24"/>
          <w:szCs w:val="24"/>
          <w:lang w:val="en-ID" w:eastAsia="en-ID"/>
        </w:rPr>
        <w:t>enjualan</w:t>
      </w:r>
      <w:r w:rsidRPr="00F07B3E">
        <w:rPr>
          <w:rFonts w:eastAsia="Times New Roman"/>
          <w:color w:val="000000"/>
          <w:sz w:val="24"/>
          <w:szCs w:val="24"/>
          <w:lang w:val="en-ID" w:eastAsia="en-ID"/>
        </w:rPr>
        <w:t xml:space="preserve">, dan </w:t>
      </w:r>
      <w:r w:rsidR="001A051D">
        <w:rPr>
          <w:rFonts w:eastAsia="Times New Roman"/>
          <w:iCs/>
          <w:color w:val="000000"/>
          <w:sz w:val="24"/>
          <w:szCs w:val="24"/>
          <w:lang w:val="en-ID" w:eastAsia="en-ID"/>
        </w:rPr>
        <w:t>k</w:t>
      </w:r>
      <w:r w:rsidR="001A051D" w:rsidRPr="001A051D">
        <w:rPr>
          <w:rFonts w:eastAsia="Times New Roman"/>
          <w:iCs/>
          <w:color w:val="000000"/>
          <w:sz w:val="24"/>
          <w:szCs w:val="24"/>
          <w:lang w:val="en-ID" w:eastAsia="en-ID"/>
        </w:rPr>
        <w:t xml:space="preserve">esadaran </w:t>
      </w:r>
      <w:r w:rsidR="001A051D">
        <w:rPr>
          <w:rFonts w:eastAsia="Times New Roman"/>
          <w:iCs/>
          <w:color w:val="000000"/>
          <w:sz w:val="24"/>
          <w:szCs w:val="24"/>
          <w:lang w:val="en-ID" w:eastAsia="en-ID"/>
        </w:rPr>
        <w:t>h</w:t>
      </w:r>
      <w:r w:rsidR="001A051D" w:rsidRPr="001A051D">
        <w:rPr>
          <w:rFonts w:eastAsia="Times New Roman"/>
          <w:iCs/>
          <w:color w:val="000000"/>
          <w:sz w:val="24"/>
          <w:szCs w:val="24"/>
          <w:lang w:val="en-ID" w:eastAsia="en-ID"/>
        </w:rPr>
        <w:t>alal</w:t>
      </w:r>
      <w:r w:rsidRPr="00F07B3E">
        <w:rPr>
          <w:rFonts w:eastAsia="Times New Roman"/>
          <w:color w:val="000000"/>
          <w:sz w:val="24"/>
          <w:szCs w:val="24"/>
          <w:lang w:val="en-ID" w:eastAsia="en-ID"/>
        </w:rPr>
        <w:t xml:space="preserve">. Sikap berhubungan dengan </w:t>
      </w:r>
      <w:r w:rsidRPr="00F07B3E">
        <w:rPr>
          <w:rFonts w:eastAsia="Times New Roman"/>
          <w:i/>
          <w:iCs/>
          <w:color w:val="000000"/>
          <w:sz w:val="24"/>
          <w:szCs w:val="24"/>
          <w:lang w:val="en-ID" w:eastAsia="en-ID"/>
        </w:rPr>
        <w:t xml:space="preserve">brand </w:t>
      </w:r>
      <w:r w:rsidR="001A051D">
        <w:rPr>
          <w:rFonts w:eastAsia="Times New Roman"/>
          <w:i/>
          <w:iCs/>
          <w:color w:val="000000"/>
          <w:sz w:val="24"/>
          <w:szCs w:val="24"/>
          <w:lang w:val="en-ID" w:eastAsia="en-ID"/>
        </w:rPr>
        <w:t>ambassador</w:t>
      </w:r>
      <w:r w:rsidRPr="00F07B3E">
        <w:rPr>
          <w:rFonts w:eastAsia="Times New Roman"/>
          <w:i/>
          <w:iCs/>
          <w:color w:val="000000"/>
          <w:sz w:val="24"/>
          <w:szCs w:val="24"/>
          <w:lang w:val="en-ID" w:eastAsia="en-ID"/>
        </w:rPr>
        <w:t xml:space="preserve"> </w:t>
      </w:r>
      <w:r w:rsidR="001A051D" w:rsidRPr="001A051D">
        <w:rPr>
          <w:rFonts w:eastAsia="Times New Roman"/>
          <w:iCs/>
          <w:color w:val="000000"/>
          <w:sz w:val="24"/>
          <w:szCs w:val="24"/>
          <w:lang w:val="en-ID" w:eastAsia="en-ID"/>
        </w:rPr>
        <w:t>dapat mecerminka persepsi pelanggan terhadap merek yang diwakili oleh duta merek tersebut.</w:t>
      </w:r>
      <w:r w:rsidR="001A051D">
        <w:rPr>
          <w:rFonts w:eastAsia="Times New Roman"/>
          <w:i/>
          <w:iCs/>
          <w:color w:val="000000"/>
          <w:sz w:val="24"/>
          <w:szCs w:val="24"/>
          <w:lang w:val="en-ID" w:eastAsia="en-ID"/>
        </w:rPr>
        <w:t xml:space="preserve"> </w:t>
      </w:r>
      <w:r w:rsidRPr="00F07B3E">
        <w:rPr>
          <w:rFonts w:eastAsia="Times New Roman"/>
          <w:color w:val="000000"/>
          <w:sz w:val="24"/>
          <w:szCs w:val="24"/>
          <w:lang w:val="en-ID" w:eastAsia="en-ID"/>
        </w:rPr>
        <w:t>Persepsian kontrol perilaku</w:t>
      </w:r>
      <w:r>
        <w:rPr>
          <w:rFonts w:eastAsia="Times New Roman"/>
          <w:color w:val="000000"/>
          <w:sz w:val="24"/>
          <w:szCs w:val="24"/>
          <w:lang w:val="en-ID" w:eastAsia="en-ID"/>
        </w:rPr>
        <w:t xml:space="preserve"> </w:t>
      </w:r>
      <w:r w:rsidRPr="00F07B3E">
        <w:rPr>
          <w:rFonts w:eastAsia="Times New Roman"/>
          <w:color w:val="000000"/>
          <w:sz w:val="24"/>
          <w:szCs w:val="24"/>
          <w:lang w:val="en-ID" w:eastAsia="en-ID"/>
        </w:rPr>
        <w:t>berhubungan dengan</w:t>
      </w:r>
      <w:r w:rsidR="001A051D">
        <w:rPr>
          <w:rFonts w:eastAsia="Times New Roman"/>
          <w:color w:val="000000"/>
          <w:sz w:val="24"/>
          <w:szCs w:val="24"/>
          <w:lang w:val="en-ID" w:eastAsia="en-ID"/>
        </w:rPr>
        <w:t xml:space="preserve"> promosi penjualan </w:t>
      </w:r>
      <w:r w:rsidR="00D92B6F">
        <w:rPr>
          <w:rFonts w:eastAsia="Times New Roman"/>
          <w:color w:val="000000"/>
          <w:sz w:val="24"/>
          <w:szCs w:val="24"/>
          <w:lang w:val="en-ID" w:eastAsia="en-ID"/>
        </w:rPr>
        <w:t xml:space="preserve">hal ini dapat mencerminkan persepsi individu terhadap harapan orang orang yang penting bagi mereka karena jika seseorang merasa bahwa orang yang berpengaruh dalam hidup mereka mendukung penggunaan produk yang dipromosikan melalui promosi penjualan dapat mempengaruhi minat mereka. </w:t>
      </w:r>
      <w:r w:rsidRPr="00F07B3E">
        <w:rPr>
          <w:rFonts w:eastAsia="Times New Roman"/>
          <w:i/>
          <w:iCs/>
          <w:color w:val="000000"/>
          <w:sz w:val="24"/>
          <w:szCs w:val="24"/>
          <w:lang w:val="en-ID" w:eastAsia="en-ID"/>
        </w:rPr>
        <w:t>Theory of planned behavior</w:t>
      </w:r>
      <w:r w:rsidRPr="00F07B3E">
        <w:rPr>
          <w:rFonts w:eastAsia="Times New Roman"/>
          <w:color w:val="000000"/>
          <w:sz w:val="24"/>
          <w:szCs w:val="24"/>
          <w:lang w:val="en-ID" w:eastAsia="en-ID"/>
        </w:rPr>
        <w:t xml:space="preserve"> membantu memahami bagaimana konsumen membuat keputusan pembelian. Faktor-faktor seperti kualitas produk, harga, merek, iklan, promosi dan pengalaman sebelumnya mempengaruhi sikap, norma subjektif dan persepsi kontrol diri. Niat konsumen membeli produk kemudian dipengaruhi oleh faktor-faktor tersebut. Dengan memahami TPB, bisnis dapat mengembangkan strategi pemasaran efektif untuk mempengaruhi keputusan pembelian konsumen. </w:t>
      </w:r>
      <w:r>
        <w:rPr>
          <w:rFonts w:eastAsia="Times New Roman"/>
          <w:color w:val="000000"/>
          <w:sz w:val="24"/>
          <w:szCs w:val="24"/>
          <w:lang w:val="en-ID" w:eastAsia="en-ID"/>
        </w:rPr>
        <w:t xml:space="preserve"> </w:t>
      </w:r>
      <w:r w:rsidRPr="00F07B3E">
        <w:rPr>
          <w:rFonts w:eastAsia="Times New Roman"/>
          <w:color w:val="000000"/>
          <w:sz w:val="24"/>
          <w:szCs w:val="24"/>
          <w:lang w:val="en-ID" w:eastAsia="en-ID"/>
        </w:rPr>
        <w:t xml:space="preserve">Sedangkan norma subjektif berhubungan dengan </w:t>
      </w:r>
      <w:r w:rsidR="001A051D" w:rsidRPr="001A051D">
        <w:rPr>
          <w:rFonts w:eastAsia="Times New Roman"/>
          <w:iCs/>
          <w:color w:val="000000"/>
          <w:sz w:val="24"/>
          <w:szCs w:val="24"/>
          <w:lang w:val="en-ID" w:eastAsia="en-ID"/>
        </w:rPr>
        <w:t>kesadaran halal</w:t>
      </w:r>
      <w:r w:rsidR="00D92B6F" w:rsidRPr="00D92B6F">
        <w:rPr>
          <w:rFonts w:eastAsia="Times New Roman"/>
          <w:iCs/>
          <w:color w:val="000000"/>
          <w:sz w:val="24"/>
          <w:szCs w:val="24"/>
          <w:lang w:val="en-ID" w:eastAsia="en-ID"/>
        </w:rPr>
        <w:t>, dalam konteks kesadaran halal, control perilaku yang dirasakan dapat mencakup keyakinan individu tentang sejauh mana mereka mengontrol kepatuhan terhadap prinsip halal saat membeli produk.</w:t>
      </w:r>
    </w:p>
    <w:p w14:paraId="737F7E5E" w14:textId="7D1FD6CD" w:rsidR="004B6E3C" w:rsidRDefault="004B6E3C" w:rsidP="00F07B3E">
      <w:pPr>
        <w:ind w:left="720" w:firstLine="720"/>
        <w:jc w:val="both"/>
        <w:rPr>
          <w:rFonts w:eastAsia="Times New Roman"/>
          <w:color w:val="000000"/>
          <w:sz w:val="24"/>
          <w:szCs w:val="24"/>
          <w:lang w:val="en-ID" w:eastAsia="en-ID"/>
        </w:rPr>
      </w:pPr>
    </w:p>
    <w:p w14:paraId="49808403" w14:textId="4853E2F6" w:rsidR="004B6E3C" w:rsidRDefault="004B6E3C" w:rsidP="00F07B3E">
      <w:pPr>
        <w:ind w:left="720" w:firstLine="720"/>
        <w:jc w:val="both"/>
        <w:rPr>
          <w:rFonts w:eastAsia="Times New Roman"/>
          <w:color w:val="000000"/>
          <w:sz w:val="24"/>
          <w:szCs w:val="24"/>
          <w:lang w:val="en-ID" w:eastAsia="en-ID"/>
        </w:rPr>
      </w:pPr>
    </w:p>
    <w:p w14:paraId="5536DCE5" w14:textId="77777777" w:rsidR="004B6E3C" w:rsidRPr="00D92B6F" w:rsidRDefault="004B6E3C" w:rsidP="00F07B3E">
      <w:pPr>
        <w:ind w:left="720" w:firstLine="720"/>
        <w:jc w:val="both"/>
        <w:rPr>
          <w:rFonts w:eastAsia="Times New Roman"/>
          <w:color w:val="000000"/>
          <w:sz w:val="24"/>
          <w:szCs w:val="24"/>
          <w:lang w:val="en-ID" w:eastAsia="en-ID"/>
        </w:rPr>
      </w:pPr>
    </w:p>
    <w:p w14:paraId="3F5BC90D" w14:textId="33B8D517" w:rsidR="00DF18AB" w:rsidRPr="007015FD" w:rsidRDefault="00DF18AB" w:rsidP="007054E5">
      <w:pPr>
        <w:pStyle w:val="Heading2"/>
      </w:pPr>
      <w:bookmarkStart w:id="59" w:name="_Toc178201392"/>
      <w:bookmarkStart w:id="60" w:name="_Toc186452269"/>
      <w:r w:rsidRPr="007015FD">
        <w:lastRenderedPageBreak/>
        <w:t>2.2</w:t>
      </w:r>
      <w:r w:rsidR="00842105" w:rsidRPr="007015FD">
        <w:tab/>
      </w:r>
      <w:r w:rsidR="005C2161" w:rsidRPr="007015FD">
        <w:t>Keputusan Pembelian</w:t>
      </w:r>
      <w:bookmarkEnd w:id="59"/>
      <w:bookmarkEnd w:id="60"/>
      <w:r w:rsidR="005C2161" w:rsidRPr="007015FD">
        <w:t xml:space="preserve"> </w:t>
      </w:r>
    </w:p>
    <w:p w14:paraId="3F3CD948" w14:textId="470381D8" w:rsidR="00842105" w:rsidRPr="007015FD" w:rsidRDefault="00842105" w:rsidP="007054E5">
      <w:pPr>
        <w:pStyle w:val="Heading3"/>
      </w:pPr>
      <w:bookmarkStart w:id="61" w:name="_Toc178201393"/>
      <w:bookmarkStart w:id="62" w:name="_Toc186452270"/>
      <w:r w:rsidRPr="007015FD">
        <w:t>2.2.1</w:t>
      </w:r>
      <w:r w:rsidRPr="007015FD">
        <w:tab/>
        <w:t>Pengertian Keputusan Pembelian</w:t>
      </w:r>
      <w:bookmarkEnd w:id="61"/>
      <w:bookmarkEnd w:id="62"/>
    </w:p>
    <w:p w14:paraId="1C6865AB" w14:textId="77777777" w:rsidR="00842105" w:rsidRPr="007015FD" w:rsidRDefault="00842105" w:rsidP="0073790A">
      <w:pPr>
        <w:ind w:left="720" w:firstLine="720"/>
        <w:jc w:val="both"/>
        <w:rPr>
          <w:sz w:val="24"/>
          <w:szCs w:val="24"/>
        </w:rPr>
      </w:pPr>
      <w:r w:rsidRPr="007015FD">
        <w:rPr>
          <w:sz w:val="24"/>
          <w:szCs w:val="24"/>
        </w:rPr>
        <w:t>Menurut Kotler dan Keller (2016) keputusan pembelian merupakan tahapan evaluasi pelanggan untuk membentuk preferensi antara merek dan pilihan, serta dapat juga membentuk niat pembeli terhadap merek yang paling disukai.</w:t>
      </w:r>
      <w:r w:rsidR="00410B3A" w:rsidRPr="007015FD">
        <w:rPr>
          <w:rStyle w:val="FootnoteReference"/>
          <w:sz w:val="24"/>
          <w:szCs w:val="24"/>
        </w:rPr>
        <w:footnoteReference w:id="24"/>
      </w:r>
      <w:r w:rsidRPr="007015FD">
        <w:rPr>
          <w:sz w:val="24"/>
          <w:szCs w:val="24"/>
        </w:rPr>
        <w:t xml:space="preserve"> Menurut Indrasari (2019), menyatakan bahwa setiap harinya, konsumen akan mementukan berbagai pilihan pembelian, baik pembelian produk maupun jasa. Oleh karena itu, perusahaan yang bergerak dibidang penjualan perlu mempelajari keputusan pembelian konsumen untuk mengetahui produk seperti apa yang diinginkan konsumen.</w:t>
      </w:r>
      <w:r w:rsidR="00410B3A" w:rsidRPr="007015FD">
        <w:rPr>
          <w:rStyle w:val="FootnoteReference"/>
          <w:sz w:val="24"/>
          <w:szCs w:val="24"/>
        </w:rPr>
        <w:footnoteReference w:id="25"/>
      </w:r>
      <w:r w:rsidRPr="007015FD">
        <w:rPr>
          <w:sz w:val="24"/>
          <w:szCs w:val="24"/>
        </w:rPr>
        <w:t xml:space="preserve"> Menurut Tjiptono (2016) keputusan pembelian merupakan bagian dari perilaku konsumen. Perilaku konsumen adalah tindakan yang berhubungan langsung dengan perolehan dan identifikasi produk dan jasa, termasuk proses pengambilan keputusan sebelum dan sesudah tindakan tersebut.</w:t>
      </w:r>
      <w:r w:rsidR="00410B3A" w:rsidRPr="007015FD">
        <w:rPr>
          <w:rStyle w:val="FootnoteReference"/>
          <w:sz w:val="24"/>
          <w:szCs w:val="24"/>
        </w:rPr>
        <w:footnoteReference w:id="26"/>
      </w:r>
      <w:r w:rsidRPr="007015FD">
        <w:rPr>
          <w:sz w:val="24"/>
          <w:szCs w:val="24"/>
        </w:rPr>
        <w:t xml:space="preserve"> Menurut Assauri (2015) keputusan pembelian konsumen juga dipengaruhi oleh kebiasaan, dalam kebiasaan membeli ini termasuk kapan pembelian dilakukan, kapan pembelian dilaksanakan dan dimana pembelian tersebut dilakukan.</w:t>
      </w:r>
      <w:r w:rsidR="00410B3A" w:rsidRPr="007015FD">
        <w:rPr>
          <w:rStyle w:val="FootnoteReference"/>
          <w:sz w:val="24"/>
          <w:szCs w:val="24"/>
        </w:rPr>
        <w:footnoteReference w:id="27"/>
      </w:r>
    </w:p>
    <w:p w14:paraId="6C1101AC" w14:textId="77777777" w:rsidR="00842105" w:rsidRPr="007015FD" w:rsidRDefault="00842105" w:rsidP="0073790A">
      <w:pPr>
        <w:ind w:left="720" w:firstLine="720"/>
        <w:jc w:val="both"/>
        <w:rPr>
          <w:sz w:val="24"/>
          <w:szCs w:val="24"/>
          <w:lang w:val="zh-CN" w:eastAsia="en-US"/>
        </w:rPr>
      </w:pPr>
      <w:r w:rsidRPr="007015FD">
        <w:rPr>
          <w:sz w:val="24"/>
          <w:szCs w:val="24"/>
        </w:rPr>
        <w:t>D</w:t>
      </w:r>
      <w:r w:rsidR="00C16C1B" w:rsidRPr="007015FD">
        <w:rPr>
          <w:sz w:val="24"/>
          <w:szCs w:val="24"/>
        </w:rPr>
        <w:t xml:space="preserve">efinisi diatas </w:t>
      </w:r>
      <w:r w:rsidRPr="007015FD">
        <w:rPr>
          <w:sz w:val="24"/>
          <w:szCs w:val="24"/>
        </w:rPr>
        <w:t xml:space="preserve">dapat disimpulkan bahwa keputusan pembelian sebagai suatu tindakan yang dilakukan oleh pelanggan untuk mendapatkan produk yang diinginkan atau yang dibutuhkan dengan cara menukarkan uang dengan barang. </w:t>
      </w:r>
    </w:p>
    <w:p w14:paraId="637A184C" w14:textId="38182EEE" w:rsidR="00842105" w:rsidRPr="007015FD" w:rsidRDefault="00842105" w:rsidP="007054E5">
      <w:pPr>
        <w:pStyle w:val="Heading3"/>
      </w:pPr>
      <w:bookmarkStart w:id="63" w:name="_Toc178201394"/>
      <w:bookmarkStart w:id="64" w:name="_Toc186452271"/>
      <w:r w:rsidRPr="007015FD">
        <w:t>2.2.2</w:t>
      </w:r>
      <w:r w:rsidRPr="007015FD">
        <w:tab/>
        <w:t>Indikator Keputusan Pembelia</w:t>
      </w:r>
      <w:r w:rsidR="00C16C1B" w:rsidRPr="007015FD">
        <w:t>n</w:t>
      </w:r>
      <w:bookmarkEnd w:id="63"/>
      <w:bookmarkEnd w:id="64"/>
    </w:p>
    <w:p w14:paraId="5E02FC57" w14:textId="77777777" w:rsidR="00C16C1B" w:rsidRPr="007015FD" w:rsidRDefault="00C16C1B" w:rsidP="0073790A">
      <w:pPr>
        <w:ind w:left="720" w:firstLine="720"/>
        <w:jc w:val="both"/>
        <w:rPr>
          <w:sz w:val="24"/>
          <w:szCs w:val="24"/>
        </w:rPr>
      </w:pPr>
      <w:r w:rsidRPr="007015FD">
        <w:rPr>
          <w:sz w:val="24"/>
          <w:szCs w:val="24"/>
        </w:rPr>
        <w:t xml:space="preserve">Menurut Kotler dan Keller dan Masharyono dkk dalam jurnal Tranggono didiek dkk. Terdapat enam indikator keputusan pembelian, </w:t>
      </w:r>
      <w:r w:rsidRPr="007015FD">
        <w:rPr>
          <w:sz w:val="24"/>
          <w:szCs w:val="24"/>
        </w:rPr>
        <w:lastRenderedPageBreak/>
        <w:t>yakni: pilihan produk, pilihan merek, pilihan penyalur, jumlah pembeli, waktu pembeli dan metode pembayaran.</w:t>
      </w:r>
    </w:p>
    <w:p w14:paraId="3397828D" w14:textId="77777777" w:rsidR="00C16C1B" w:rsidRPr="007015FD" w:rsidRDefault="00C16C1B" w:rsidP="00614CCE">
      <w:pPr>
        <w:pStyle w:val="ListParagraph"/>
        <w:jc w:val="both"/>
        <w:rPr>
          <w:sz w:val="24"/>
          <w:szCs w:val="24"/>
        </w:rPr>
      </w:pPr>
      <w:r w:rsidRPr="007015FD">
        <w:rPr>
          <w:sz w:val="24"/>
          <w:szCs w:val="24"/>
        </w:rPr>
        <w:t>a.</w:t>
      </w:r>
      <w:r w:rsidRPr="007015FD">
        <w:rPr>
          <w:sz w:val="24"/>
          <w:szCs w:val="24"/>
        </w:rPr>
        <w:tab/>
        <w:t>Pilihan Produk</w:t>
      </w:r>
    </w:p>
    <w:p w14:paraId="5678391B" w14:textId="77777777" w:rsidR="00C16C1B" w:rsidRPr="007015FD" w:rsidRDefault="00C16C1B" w:rsidP="00A83777">
      <w:pPr>
        <w:pStyle w:val="ListParagraph"/>
        <w:ind w:firstLine="720"/>
        <w:jc w:val="both"/>
        <w:rPr>
          <w:sz w:val="24"/>
          <w:szCs w:val="24"/>
        </w:rPr>
      </w:pPr>
      <w:r w:rsidRPr="007015FD">
        <w:rPr>
          <w:sz w:val="24"/>
          <w:szCs w:val="24"/>
        </w:rPr>
        <w:t>Konsumen memilih suatu produk dari sejumlah besar pilihan produk, dengan mempertimbangkan pertimbangan berbeda. Pertimbangan tersebut berupa:</w:t>
      </w:r>
    </w:p>
    <w:p w14:paraId="5D33B180" w14:textId="77777777" w:rsidR="00C16C1B" w:rsidRPr="007015FD" w:rsidRDefault="00C16C1B" w:rsidP="00614CCE">
      <w:pPr>
        <w:pStyle w:val="ListParagraph"/>
        <w:ind w:left="1440" w:hanging="720"/>
        <w:jc w:val="both"/>
        <w:rPr>
          <w:sz w:val="24"/>
          <w:szCs w:val="24"/>
        </w:rPr>
      </w:pPr>
      <w:r w:rsidRPr="007015FD">
        <w:rPr>
          <w:sz w:val="24"/>
          <w:szCs w:val="24"/>
        </w:rPr>
        <w:t>1.</w:t>
      </w:r>
      <w:r w:rsidRPr="007015FD">
        <w:rPr>
          <w:sz w:val="24"/>
          <w:szCs w:val="24"/>
        </w:rPr>
        <w:tab/>
        <w:t>Keunggulan produk: bagaimana kualitas produk tersebut, apakah sesuai dengan apa yang diinginkan konsumen.</w:t>
      </w:r>
    </w:p>
    <w:p w14:paraId="232D5C89" w14:textId="77777777" w:rsidR="00C16C1B" w:rsidRPr="007015FD" w:rsidRDefault="00C16C1B" w:rsidP="00614CCE">
      <w:pPr>
        <w:pStyle w:val="ListParagraph"/>
        <w:ind w:left="1440" w:hanging="720"/>
        <w:jc w:val="both"/>
        <w:rPr>
          <w:sz w:val="24"/>
          <w:szCs w:val="24"/>
        </w:rPr>
      </w:pPr>
      <w:r w:rsidRPr="007015FD">
        <w:rPr>
          <w:sz w:val="24"/>
          <w:szCs w:val="24"/>
        </w:rPr>
        <w:t>2.</w:t>
      </w:r>
      <w:r w:rsidRPr="007015FD">
        <w:rPr>
          <w:sz w:val="24"/>
          <w:szCs w:val="24"/>
        </w:rPr>
        <w:tab/>
        <w:t>Manfaat produk: manfaat apa yang didapatkan konsumen saat menggunakan produk tersebut, apakah sesuai dan dapat memenuhi kebutuhannya atau tidak.</w:t>
      </w:r>
    </w:p>
    <w:p w14:paraId="1E43AFDD" w14:textId="6B519679" w:rsidR="00C16C1B" w:rsidRDefault="00C16C1B" w:rsidP="00614CCE">
      <w:pPr>
        <w:pStyle w:val="ListParagraph"/>
        <w:ind w:left="1440" w:hanging="720"/>
        <w:jc w:val="both"/>
        <w:rPr>
          <w:sz w:val="24"/>
          <w:szCs w:val="24"/>
        </w:rPr>
      </w:pPr>
      <w:r w:rsidRPr="007015FD">
        <w:rPr>
          <w:sz w:val="24"/>
          <w:szCs w:val="24"/>
        </w:rPr>
        <w:t>3.</w:t>
      </w:r>
      <w:r w:rsidRPr="007015FD">
        <w:rPr>
          <w:sz w:val="24"/>
          <w:szCs w:val="24"/>
        </w:rPr>
        <w:tab/>
        <w:t>Pemilihan produk: pilihan yang telah ditetapkan konsumen mengenai produk tersebut, apakah kualitas sesuai yang diharapkan dan bermanfaat.</w:t>
      </w:r>
    </w:p>
    <w:p w14:paraId="3406991E" w14:textId="77777777" w:rsidR="00FC5580" w:rsidRPr="007015FD" w:rsidRDefault="00FC5580" w:rsidP="00614CCE">
      <w:pPr>
        <w:pStyle w:val="ListParagraph"/>
        <w:ind w:left="1440" w:hanging="720"/>
        <w:jc w:val="both"/>
        <w:rPr>
          <w:sz w:val="24"/>
          <w:szCs w:val="24"/>
        </w:rPr>
      </w:pPr>
    </w:p>
    <w:p w14:paraId="25BE7EB0" w14:textId="77777777" w:rsidR="00C16C1B" w:rsidRPr="007015FD" w:rsidRDefault="00C16C1B" w:rsidP="00614CCE">
      <w:pPr>
        <w:pStyle w:val="ListParagraph"/>
        <w:jc w:val="both"/>
        <w:rPr>
          <w:sz w:val="24"/>
          <w:szCs w:val="24"/>
        </w:rPr>
      </w:pPr>
      <w:r w:rsidRPr="007015FD">
        <w:rPr>
          <w:sz w:val="24"/>
          <w:szCs w:val="24"/>
        </w:rPr>
        <w:t>b.</w:t>
      </w:r>
      <w:r w:rsidRPr="007015FD">
        <w:rPr>
          <w:sz w:val="24"/>
          <w:szCs w:val="24"/>
        </w:rPr>
        <w:tab/>
        <w:t>Pilihan merek</w:t>
      </w:r>
    </w:p>
    <w:p w14:paraId="180EF1C5" w14:textId="77777777" w:rsidR="00C16C1B" w:rsidRPr="007015FD" w:rsidRDefault="00C16C1B" w:rsidP="00921281">
      <w:pPr>
        <w:pStyle w:val="ListParagraph"/>
        <w:ind w:firstLine="720"/>
        <w:jc w:val="both"/>
        <w:rPr>
          <w:sz w:val="24"/>
          <w:szCs w:val="24"/>
        </w:rPr>
      </w:pPr>
      <w:r w:rsidRPr="007015FD">
        <w:rPr>
          <w:sz w:val="24"/>
          <w:szCs w:val="24"/>
        </w:rPr>
        <w:t xml:space="preserve">Setelah memutuskan suatu </w:t>
      </w:r>
      <w:proofErr w:type="gramStart"/>
      <w:r w:rsidRPr="007015FD">
        <w:rPr>
          <w:sz w:val="24"/>
          <w:szCs w:val="24"/>
        </w:rPr>
        <w:t>produk,langkah</w:t>
      </w:r>
      <w:proofErr w:type="gramEnd"/>
      <w:r w:rsidRPr="007015FD">
        <w:rPr>
          <w:sz w:val="24"/>
          <w:szCs w:val="24"/>
        </w:rPr>
        <w:t xml:space="preserve"> selanjutnya adalah menentukan pilihan merek. Bagaimana konsumen memilih suatu merek diantara merek lainnya:</w:t>
      </w:r>
    </w:p>
    <w:p w14:paraId="105DBF27" w14:textId="77777777" w:rsidR="00C16C1B" w:rsidRPr="007015FD" w:rsidRDefault="00C16C1B" w:rsidP="00614CCE">
      <w:pPr>
        <w:pStyle w:val="ListParagraph"/>
        <w:ind w:left="1440" w:hanging="720"/>
        <w:jc w:val="both"/>
        <w:rPr>
          <w:sz w:val="24"/>
          <w:szCs w:val="24"/>
        </w:rPr>
      </w:pPr>
      <w:r w:rsidRPr="007015FD">
        <w:rPr>
          <w:sz w:val="24"/>
          <w:szCs w:val="24"/>
        </w:rPr>
        <w:t>1.</w:t>
      </w:r>
      <w:r w:rsidRPr="007015FD">
        <w:rPr>
          <w:sz w:val="24"/>
          <w:szCs w:val="24"/>
        </w:rPr>
        <w:tab/>
        <w:t>Ketertarikan pada merek: konsumen merasa tertarik terhadap suatu merek karena citra merek tersebut dipandang sebagai nilai tambah pada suatu produk.</w:t>
      </w:r>
    </w:p>
    <w:p w14:paraId="777AF190" w14:textId="77777777" w:rsidR="00C16C1B" w:rsidRPr="007015FD" w:rsidRDefault="00C16C1B" w:rsidP="00614CCE">
      <w:pPr>
        <w:pStyle w:val="ListParagraph"/>
        <w:ind w:left="1440" w:hanging="720"/>
        <w:jc w:val="both"/>
        <w:rPr>
          <w:sz w:val="24"/>
          <w:szCs w:val="24"/>
        </w:rPr>
      </w:pPr>
      <w:r w:rsidRPr="007015FD">
        <w:rPr>
          <w:sz w:val="24"/>
          <w:szCs w:val="24"/>
        </w:rPr>
        <w:t>2.</w:t>
      </w:r>
      <w:r w:rsidRPr="007015FD">
        <w:rPr>
          <w:sz w:val="24"/>
          <w:szCs w:val="24"/>
        </w:rPr>
        <w:tab/>
        <w:t>Kebiasaan pada merek: konsumen mungkin memilih merek tertentu karena merasa telah terbiasa dengan merek tersebut, dan cenderung memilih produk dari merek yang lebih mereka kenal.</w:t>
      </w:r>
    </w:p>
    <w:p w14:paraId="42921C92" w14:textId="77777777" w:rsidR="00C16C1B" w:rsidRPr="007015FD" w:rsidRDefault="00C16C1B" w:rsidP="00614CCE">
      <w:pPr>
        <w:pStyle w:val="ListParagraph"/>
        <w:ind w:left="1440" w:hanging="720"/>
        <w:jc w:val="both"/>
        <w:rPr>
          <w:sz w:val="24"/>
          <w:szCs w:val="24"/>
        </w:rPr>
      </w:pPr>
      <w:r w:rsidRPr="007015FD">
        <w:rPr>
          <w:sz w:val="24"/>
          <w:szCs w:val="24"/>
        </w:rPr>
        <w:t>3.</w:t>
      </w:r>
      <w:r w:rsidRPr="007015FD">
        <w:rPr>
          <w:sz w:val="24"/>
          <w:szCs w:val="24"/>
        </w:rPr>
        <w:tab/>
        <w:t>Kesesuaian harga: konsumen lebih menyukai produk dari merek yang mereka yakini memiliki harga yang sepadan dengan kualitas dan manfaat produk tersebut.</w:t>
      </w:r>
    </w:p>
    <w:p w14:paraId="7A5EDF3B" w14:textId="77777777" w:rsidR="00C16C1B" w:rsidRPr="007015FD" w:rsidRDefault="00C16C1B" w:rsidP="00614CCE">
      <w:pPr>
        <w:pStyle w:val="ListParagraph"/>
        <w:jc w:val="both"/>
        <w:rPr>
          <w:sz w:val="24"/>
          <w:szCs w:val="24"/>
        </w:rPr>
      </w:pPr>
      <w:r w:rsidRPr="007015FD">
        <w:rPr>
          <w:sz w:val="24"/>
          <w:szCs w:val="24"/>
        </w:rPr>
        <w:t>c.</w:t>
      </w:r>
      <w:r w:rsidRPr="007015FD">
        <w:rPr>
          <w:sz w:val="24"/>
          <w:szCs w:val="24"/>
        </w:rPr>
        <w:tab/>
        <w:t>Pilihan penyalur</w:t>
      </w:r>
    </w:p>
    <w:p w14:paraId="24A6E49A" w14:textId="77777777" w:rsidR="00C16C1B" w:rsidRPr="007015FD" w:rsidRDefault="00C16C1B" w:rsidP="00A83777">
      <w:pPr>
        <w:pStyle w:val="ListParagraph"/>
        <w:ind w:firstLine="720"/>
        <w:jc w:val="both"/>
        <w:rPr>
          <w:sz w:val="24"/>
          <w:szCs w:val="24"/>
        </w:rPr>
      </w:pPr>
      <w:r w:rsidRPr="007015FD">
        <w:rPr>
          <w:sz w:val="24"/>
          <w:szCs w:val="24"/>
        </w:rPr>
        <w:lastRenderedPageBreak/>
        <w:t>Setiap memilih penjual mana yang akan dipilih oleh konsumen ketika melakukan pembelian, dipengaruhi oleh berbagai faktor yang dipertimbangkan, yakni:</w:t>
      </w:r>
    </w:p>
    <w:p w14:paraId="319CBFB0" w14:textId="77777777" w:rsidR="00C16C1B" w:rsidRPr="007015FD" w:rsidRDefault="00C16C1B" w:rsidP="00614CCE">
      <w:pPr>
        <w:pStyle w:val="ListParagraph"/>
        <w:ind w:left="1440" w:hanging="720"/>
        <w:jc w:val="both"/>
        <w:rPr>
          <w:sz w:val="24"/>
          <w:szCs w:val="24"/>
        </w:rPr>
      </w:pPr>
      <w:r w:rsidRPr="007015FD">
        <w:rPr>
          <w:sz w:val="24"/>
          <w:szCs w:val="24"/>
        </w:rPr>
        <w:t>1.</w:t>
      </w:r>
      <w:r w:rsidRPr="007015FD">
        <w:rPr>
          <w:sz w:val="24"/>
          <w:szCs w:val="24"/>
        </w:rPr>
        <w:tab/>
        <w:t>Lokasi penjualan tersebut, apakah mudah dijangkau dan memerlukan waktu yang singkat. Semakin mudah diakses, konsumen akan semakin nyaman ketika mengunjungi penjual.</w:t>
      </w:r>
    </w:p>
    <w:p w14:paraId="6572914F" w14:textId="77777777" w:rsidR="00C16C1B" w:rsidRPr="007015FD" w:rsidRDefault="00C16C1B" w:rsidP="00614CCE">
      <w:pPr>
        <w:pStyle w:val="ListParagraph"/>
        <w:ind w:left="1440" w:hanging="720"/>
        <w:jc w:val="both"/>
        <w:rPr>
          <w:sz w:val="24"/>
          <w:szCs w:val="24"/>
        </w:rPr>
      </w:pPr>
      <w:r w:rsidRPr="007015FD">
        <w:rPr>
          <w:sz w:val="24"/>
          <w:szCs w:val="24"/>
        </w:rPr>
        <w:t>2.</w:t>
      </w:r>
      <w:r w:rsidRPr="007015FD">
        <w:rPr>
          <w:sz w:val="24"/>
          <w:szCs w:val="24"/>
        </w:rPr>
        <w:tab/>
        <w:t xml:space="preserve">Pelayanan yang diharapkan dari penjualan tersebut, apakah memiliki pelayanan yang baik, sangat memuaskan ataupun tidak. </w:t>
      </w:r>
    </w:p>
    <w:p w14:paraId="773D83C0" w14:textId="77777777" w:rsidR="00C16C1B" w:rsidRPr="007015FD" w:rsidRDefault="00C16C1B" w:rsidP="00614CCE">
      <w:pPr>
        <w:pStyle w:val="ListParagraph"/>
        <w:ind w:left="1440" w:hanging="720"/>
        <w:jc w:val="both"/>
        <w:rPr>
          <w:sz w:val="24"/>
          <w:szCs w:val="24"/>
        </w:rPr>
      </w:pPr>
      <w:r w:rsidRPr="007015FD">
        <w:rPr>
          <w:sz w:val="24"/>
          <w:szCs w:val="24"/>
        </w:rPr>
        <w:t>3.</w:t>
      </w:r>
      <w:r w:rsidRPr="007015FD">
        <w:rPr>
          <w:sz w:val="24"/>
          <w:szCs w:val="24"/>
        </w:rPr>
        <w:tab/>
        <w:t xml:space="preserve">Apakah produk yang </w:t>
      </w:r>
      <w:proofErr w:type="gramStart"/>
      <w:r w:rsidRPr="007015FD">
        <w:rPr>
          <w:sz w:val="24"/>
          <w:szCs w:val="24"/>
        </w:rPr>
        <w:t>akan  dibeli</w:t>
      </w:r>
      <w:proofErr w:type="gramEnd"/>
      <w:r w:rsidRPr="007015FD">
        <w:rPr>
          <w:sz w:val="24"/>
          <w:szCs w:val="24"/>
        </w:rPr>
        <w:t xml:space="preserve"> tersedia dan memiliki stok yang baru atau stok yang banyak pada penjual tersebut.</w:t>
      </w:r>
    </w:p>
    <w:p w14:paraId="0DF446DA" w14:textId="3D9CC527" w:rsidR="00C16C1B" w:rsidRPr="007015FD" w:rsidRDefault="00C16C1B" w:rsidP="00614CCE">
      <w:pPr>
        <w:pStyle w:val="ListParagraph"/>
        <w:jc w:val="both"/>
        <w:rPr>
          <w:sz w:val="24"/>
          <w:szCs w:val="24"/>
        </w:rPr>
      </w:pPr>
      <w:r w:rsidRPr="007015FD">
        <w:rPr>
          <w:sz w:val="24"/>
          <w:szCs w:val="24"/>
        </w:rPr>
        <w:t>d.</w:t>
      </w:r>
      <w:r w:rsidRPr="007015FD">
        <w:rPr>
          <w:sz w:val="24"/>
          <w:szCs w:val="24"/>
        </w:rPr>
        <w:tab/>
        <w:t>Jumlah pembeli</w:t>
      </w:r>
      <w:r w:rsidR="00DA0B62" w:rsidRPr="007015FD">
        <w:rPr>
          <w:sz w:val="24"/>
          <w:szCs w:val="24"/>
        </w:rPr>
        <w:t>an</w:t>
      </w:r>
    </w:p>
    <w:p w14:paraId="6F4ED476" w14:textId="77777777" w:rsidR="00C16C1B" w:rsidRPr="007015FD" w:rsidRDefault="00C16C1B" w:rsidP="00A83777">
      <w:pPr>
        <w:pStyle w:val="ListParagraph"/>
        <w:ind w:firstLine="720"/>
        <w:jc w:val="both"/>
        <w:rPr>
          <w:sz w:val="24"/>
          <w:szCs w:val="24"/>
        </w:rPr>
      </w:pPr>
      <w:r w:rsidRPr="007015FD">
        <w:rPr>
          <w:sz w:val="24"/>
          <w:szCs w:val="24"/>
        </w:rPr>
        <w:t>Apabila melakukan pembelian, kuantitas atau jumlah produk yang dibeli tentu saja termasuk dalam pertimbangan. Tergantung pada keputuan dalam menentukan jumlah pembelian pun berbeda-beda, yakni:</w:t>
      </w:r>
    </w:p>
    <w:p w14:paraId="3E39A6B5" w14:textId="77777777" w:rsidR="00C16C1B" w:rsidRPr="007015FD" w:rsidRDefault="00C16C1B" w:rsidP="00614CCE">
      <w:pPr>
        <w:pStyle w:val="ListParagraph"/>
        <w:ind w:left="1440" w:hanging="720"/>
        <w:jc w:val="both"/>
        <w:rPr>
          <w:sz w:val="24"/>
          <w:szCs w:val="24"/>
        </w:rPr>
      </w:pPr>
      <w:r w:rsidRPr="007015FD">
        <w:rPr>
          <w:sz w:val="24"/>
          <w:szCs w:val="24"/>
        </w:rPr>
        <w:t>1.</w:t>
      </w:r>
      <w:r w:rsidRPr="007015FD">
        <w:rPr>
          <w:sz w:val="24"/>
          <w:szCs w:val="24"/>
        </w:rPr>
        <w:tab/>
        <w:t>Konsumen memutuskan membeli produk berdasarkan keinginan berapa banyak produk yang harus dibeli.</w:t>
      </w:r>
    </w:p>
    <w:p w14:paraId="44BD40B3" w14:textId="77777777" w:rsidR="00C16C1B" w:rsidRPr="007015FD" w:rsidRDefault="00C16C1B" w:rsidP="00614CCE">
      <w:pPr>
        <w:pStyle w:val="ListParagraph"/>
        <w:ind w:left="1440" w:hanging="720"/>
        <w:jc w:val="both"/>
        <w:rPr>
          <w:sz w:val="24"/>
          <w:szCs w:val="24"/>
        </w:rPr>
      </w:pPr>
      <w:r w:rsidRPr="007015FD">
        <w:rPr>
          <w:sz w:val="24"/>
          <w:szCs w:val="24"/>
        </w:rPr>
        <w:t>2.</w:t>
      </w:r>
      <w:r w:rsidRPr="007015FD">
        <w:rPr>
          <w:sz w:val="24"/>
          <w:szCs w:val="24"/>
        </w:rPr>
        <w:tab/>
        <w:t>Konsumen memutuskan membeli produk sebagai persediaan (akan digunakan untuk waktu yang akan datang) sehingga mempertimbangkan jumlahnya dengan teliti.</w:t>
      </w:r>
    </w:p>
    <w:p w14:paraId="2B67EFCA" w14:textId="4E22088A" w:rsidR="00C16C1B" w:rsidRPr="007015FD" w:rsidRDefault="00C16C1B" w:rsidP="00614CCE">
      <w:pPr>
        <w:pStyle w:val="ListParagraph"/>
        <w:jc w:val="both"/>
        <w:rPr>
          <w:sz w:val="24"/>
          <w:szCs w:val="24"/>
        </w:rPr>
      </w:pPr>
      <w:r w:rsidRPr="007015FD">
        <w:rPr>
          <w:sz w:val="24"/>
          <w:szCs w:val="24"/>
        </w:rPr>
        <w:t>e.</w:t>
      </w:r>
      <w:r w:rsidRPr="007015FD">
        <w:rPr>
          <w:sz w:val="24"/>
          <w:szCs w:val="24"/>
        </w:rPr>
        <w:tab/>
        <w:t>Waktu pembeli</w:t>
      </w:r>
      <w:r w:rsidR="00DA0B62" w:rsidRPr="007015FD">
        <w:rPr>
          <w:sz w:val="24"/>
          <w:szCs w:val="24"/>
        </w:rPr>
        <w:t>an</w:t>
      </w:r>
    </w:p>
    <w:p w14:paraId="4D66ED47" w14:textId="77777777" w:rsidR="00C16C1B" w:rsidRPr="007015FD" w:rsidRDefault="00C16C1B" w:rsidP="00A83777">
      <w:pPr>
        <w:pStyle w:val="ListParagraph"/>
        <w:ind w:firstLine="720"/>
        <w:jc w:val="both"/>
        <w:rPr>
          <w:sz w:val="24"/>
          <w:szCs w:val="24"/>
        </w:rPr>
      </w:pPr>
      <w:r w:rsidRPr="007015FD">
        <w:rPr>
          <w:sz w:val="24"/>
          <w:szCs w:val="24"/>
        </w:rPr>
        <w:t>Konsumen tentu akan mempertimbangkan waktu yang tepat dalam melakukan pembelian produk. Setiap konsumen tentu memiliki pertimbangan waktu yang berbeda- beda dan disebabkan oleh:</w:t>
      </w:r>
    </w:p>
    <w:p w14:paraId="00A98EEB" w14:textId="77777777" w:rsidR="00C16C1B" w:rsidRPr="007015FD" w:rsidRDefault="00C16C1B" w:rsidP="00614CCE">
      <w:pPr>
        <w:pStyle w:val="ListParagraph"/>
        <w:ind w:left="1440" w:hanging="720"/>
        <w:jc w:val="both"/>
        <w:rPr>
          <w:sz w:val="24"/>
          <w:szCs w:val="24"/>
        </w:rPr>
      </w:pPr>
      <w:r w:rsidRPr="007015FD">
        <w:rPr>
          <w:sz w:val="24"/>
          <w:szCs w:val="24"/>
        </w:rPr>
        <w:t>1.</w:t>
      </w:r>
      <w:r w:rsidRPr="007015FD">
        <w:rPr>
          <w:sz w:val="24"/>
          <w:szCs w:val="24"/>
        </w:rPr>
        <w:tab/>
        <w:t>Sesuai dengan kebutuhan, saat konsumen harus membeli produk dalam waktu dekat untuk memenuhi kebutuhan tersebut.</w:t>
      </w:r>
    </w:p>
    <w:p w14:paraId="03DC83D9" w14:textId="77777777" w:rsidR="00C16C1B" w:rsidRPr="007015FD" w:rsidRDefault="00C16C1B" w:rsidP="00614CCE">
      <w:pPr>
        <w:pStyle w:val="ListParagraph"/>
        <w:ind w:left="1440" w:hanging="720"/>
        <w:jc w:val="both"/>
        <w:rPr>
          <w:sz w:val="24"/>
          <w:szCs w:val="24"/>
        </w:rPr>
      </w:pPr>
      <w:r w:rsidRPr="007015FD">
        <w:rPr>
          <w:sz w:val="24"/>
          <w:szCs w:val="24"/>
        </w:rPr>
        <w:t>2.</w:t>
      </w:r>
      <w:r w:rsidRPr="007015FD">
        <w:rPr>
          <w:sz w:val="24"/>
          <w:szCs w:val="24"/>
        </w:rPr>
        <w:tab/>
        <w:t>Keuntungan yang akan didapatkan kosnumen jika membeli produk dalam waktu tertentu, misalnya saat sedang promo atau diskon dan sebagainya.</w:t>
      </w:r>
    </w:p>
    <w:p w14:paraId="3DBAD155" w14:textId="77777777" w:rsidR="00C16C1B" w:rsidRPr="007015FD" w:rsidRDefault="00C16C1B" w:rsidP="00614CCE">
      <w:pPr>
        <w:pStyle w:val="ListParagraph"/>
        <w:ind w:left="1440" w:hanging="720"/>
        <w:jc w:val="both"/>
        <w:rPr>
          <w:sz w:val="24"/>
          <w:szCs w:val="24"/>
        </w:rPr>
      </w:pPr>
      <w:r w:rsidRPr="007015FD">
        <w:rPr>
          <w:sz w:val="24"/>
          <w:szCs w:val="24"/>
        </w:rPr>
        <w:t>3.</w:t>
      </w:r>
      <w:r w:rsidRPr="007015FD">
        <w:rPr>
          <w:sz w:val="24"/>
          <w:szCs w:val="24"/>
        </w:rPr>
        <w:tab/>
        <w:t xml:space="preserve">Alasan pribadi konsumen juga menjadi pertimbangan untuk menentukan waktu pembelian produk, bias saja produk tersebut untuk pemuas keinginan semata bukan karena kebutuhan. </w:t>
      </w:r>
    </w:p>
    <w:p w14:paraId="42FD8360" w14:textId="77777777" w:rsidR="00C16C1B" w:rsidRPr="007015FD" w:rsidRDefault="00C16C1B" w:rsidP="00614CCE">
      <w:pPr>
        <w:pStyle w:val="ListParagraph"/>
        <w:jc w:val="both"/>
        <w:rPr>
          <w:sz w:val="24"/>
          <w:szCs w:val="24"/>
        </w:rPr>
      </w:pPr>
      <w:r w:rsidRPr="007015FD">
        <w:rPr>
          <w:sz w:val="24"/>
          <w:szCs w:val="24"/>
        </w:rPr>
        <w:lastRenderedPageBreak/>
        <w:t>f.</w:t>
      </w:r>
      <w:r w:rsidRPr="007015FD">
        <w:rPr>
          <w:sz w:val="24"/>
          <w:szCs w:val="24"/>
        </w:rPr>
        <w:tab/>
        <w:t>Metode pembayaran</w:t>
      </w:r>
    </w:p>
    <w:p w14:paraId="12A5DE22" w14:textId="77777777" w:rsidR="00C16C1B" w:rsidRPr="007015FD" w:rsidRDefault="00C16C1B" w:rsidP="00A83777">
      <w:pPr>
        <w:ind w:left="720" w:firstLine="720"/>
        <w:jc w:val="both"/>
        <w:rPr>
          <w:sz w:val="24"/>
          <w:szCs w:val="24"/>
        </w:rPr>
      </w:pPr>
      <w:r w:rsidRPr="007015FD">
        <w:rPr>
          <w:sz w:val="24"/>
          <w:szCs w:val="24"/>
        </w:rPr>
        <w:t>Konsumen mementukan metode pembayaran mana yang akan digunakan untuk pembelian. Pertimbangannya adalah tentang kenyamanan,</w:t>
      </w:r>
      <w:r w:rsidR="007438E1" w:rsidRPr="007015FD">
        <w:rPr>
          <w:sz w:val="24"/>
          <w:szCs w:val="24"/>
        </w:rPr>
        <w:t xml:space="preserve"> </w:t>
      </w:r>
      <w:r w:rsidRPr="007015FD">
        <w:rPr>
          <w:sz w:val="24"/>
          <w:szCs w:val="24"/>
        </w:rPr>
        <w:t>efisiensi,</w:t>
      </w:r>
      <w:r w:rsidR="007438E1" w:rsidRPr="007015FD">
        <w:rPr>
          <w:sz w:val="24"/>
          <w:szCs w:val="24"/>
        </w:rPr>
        <w:t xml:space="preserve"> </w:t>
      </w:r>
      <w:r w:rsidRPr="007015FD">
        <w:rPr>
          <w:sz w:val="24"/>
          <w:szCs w:val="24"/>
        </w:rPr>
        <w:t>efektivitas, dll. Metode pembayaran yang dapat dicar antara lain pembayaran tunai, kartu kredit, kartu debit, mobile banking, internet banking, dan masih banyak lagi.</w:t>
      </w:r>
      <w:r w:rsidR="00410B3A" w:rsidRPr="007015FD">
        <w:rPr>
          <w:rStyle w:val="FootnoteReference"/>
          <w:sz w:val="24"/>
          <w:szCs w:val="24"/>
        </w:rPr>
        <w:footnoteReference w:id="28"/>
      </w:r>
    </w:p>
    <w:p w14:paraId="0047732E" w14:textId="1174D37E" w:rsidR="00842105" w:rsidRPr="007015FD" w:rsidRDefault="00842105" w:rsidP="007054E5">
      <w:pPr>
        <w:pStyle w:val="Heading3"/>
      </w:pPr>
      <w:bookmarkStart w:id="65" w:name="_Toc178201395"/>
      <w:bookmarkStart w:id="66" w:name="_Toc186452272"/>
      <w:r w:rsidRPr="007015FD">
        <w:t>2.2.3</w:t>
      </w:r>
      <w:r w:rsidRPr="007015FD">
        <w:tab/>
        <w:t>Keputusan Pembelian dalam Ekonomi Islam</w:t>
      </w:r>
      <w:bookmarkEnd w:id="65"/>
      <w:bookmarkEnd w:id="66"/>
    </w:p>
    <w:p w14:paraId="501A615C" w14:textId="77777777" w:rsidR="007438E1" w:rsidRPr="007015FD" w:rsidRDefault="007438E1" w:rsidP="0073790A">
      <w:pPr>
        <w:ind w:left="720" w:firstLine="720"/>
        <w:jc w:val="both"/>
        <w:rPr>
          <w:sz w:val="24"/>
          <w:szCs w:val="24"/>
        </w:rPr>
      </w:pPr>
      <w:r w:rsidRPr="007015FD">
        <w:rPr>
          <w:sz w:val="24"/>
          <w:szCs w:val="24"/>
        </w:rPr>
        <w:t>Ketika seorang muslim memutuskan untuk membeli suatu produk, ia harus mempertimbangkan beberapa hal. Lalu bagaimana cara mendapatkan produk yang tidak haram dan tidak bersifat haram sebagaimana firman Allah SWT.</w:t>
      </w:r>
    </w:p>
    <w:p w14:paraId="1F15E25D" w14:textId="52396DD0" w:rsidR="007438E1" w:rsidRPr="007015FD" w:rsidRDefault="007438E1" w:rsidP="0073790A">
      <w:pPr>
        <w:ind w:left="709"/>
        <w:jc w:val="both"/>
        <w:rPr>
          <w:sz w:val="24"/>
          <w:szCs w:val="24"/>
          <w:rtl/>
        </w:rPr>
      </w:pPr>
      <w:r w:rsidRPr="007015FD">
        <w:rPr>
          <w:sz w:val="24"/>
          <w:szCs w:val="24"/>
          <w:rtl/>
        </w:rPr>
        <w:t>يٰٓاَيُّهَا الَّذِيْنَ اٰمَنُوْا لَا تَأْكُلُوْٓا اَمْوَالَكُمْ بَيْنَكُمْ بِالْبَاطِلِ اِلَّآ اَنْ تَكُوْنَ تِجَارَةً عَنْ تَرَاضٍ مِّنْكُمْۗ وَلَا تَقْتُلُوْٓا اَنْفُسَكُمْۗ اِنَّ اللّٰهَ كَانَ بِكُمْ رَحِيْمًا</w:t>
      </w:r>
      <w:r w:rsidR="0073790A" w:rsidRPr="007015FD">
        <w:rPr>
          <w:sz w:val="24"/>
          <w:szCs w:val="24"/>
          <w:rtl/>
        </w:rPr>
        <w:tab/>
      </w:r>
      <w:r w:rsidR="0073790A" w:rsidRPr="007015FD">
        <w:rPr>
          <w:sz w:val="24"/>
          <w:szCs w:val="24"/>
          <w:rtl/>
        </w:rPr>
        <w:tab/>
      </w:r>
      <w:r w:rsidR="0073790A" w:rsidRPr="007015FD">
        <w:rPr>
          <w:sz w:val="24"/>
          <w:szCs w:val="24"/>
          <w:rtl/>
        </w:rPr>
        <w:tab/>
      </w:r>
      <w:r w:rsidR="00147345" w:rsidRPr="007015FD">
        <w:rPr>
          <w:rFonts w:hint="cs"/>
          <w:sz w:val="24"/>
          <w:szCs w:val="24"/>
          <w:rtl/>
        </w:rPr>
        <w:t xml:space="preserve"> </w:t>
      </w:r>
      <w:r w:rsidRPr="007015FD">
        <w:rPr>
          <w:sz w:val="24"/>
          <w:szCs w:val="24"/>
          <w:rtl/>
        </w:rPr>
        <w:t xml:space="preserve"> </w:t>
      </w:r>
    </w:p>
    <w:p w14:paraId="2599C6C7" w14:textId="0036B688" w:rsidR="007438E1" w:rsidRPr="007015FD" w:rsidRDefault="007438E1" w:rsidP="0073790A">
      <w:pPr>
        <w:ind w:left="709" w:firstLine="720"/>
        <w:jc w:val="both"/>
      </w:pPr>
      <w:r w:rsidRPr="007015FD">
        <w:t>Artinya: “Hai orang-orang yang beriman, janganlah kamu saling memakan harta sesamamu dengan jalan yang batil, kecuali dengan jalan perniagaan yang berlaku dengan suka sama-suka di antara kamu. Dan janganlah kamu membunuh dirimu; sesungguhnya Allah adalah Maha Penyayang kepadamu.” (QS An-</w:t>
      </w:r>
      <w:proofErr w:type="gramStart"/>
      <w:r w:rsidRPr="007015FD">
        <w:t>Nisa :</w:t>
      </w:r>
      <w:proofErr w:type="gramEnd"/>
      <w:r w:rsidRPr="007015FD">
        <w:t xml:space="preserve"> 29) </w:t>
      </w:r>
    </w:p>
    <w:p w14:paraId="176B9497" w14:textId="4E053D72" w:rsidR="007438E1" w:rsidRPr="007015FD" w:rsidRDefault="007438E1" w:rsidP="0073790A">
      <w:pPr>
        <w:ind w:left="709" w:firstLine="720"/>
        <w:jc w:val="both"/>
        <w:rPr>
          <w:sz w:val="24"/>
          <w:szCs w:val="24"/>
        </w:rPr>
      </w:pPr>
      <w:r w:rsidRPr="007015FD">
        <w:rPr>
          <w:sz w:val="24"/>
          <w:szCs w:val="24"/>
        </w:rPr>
        <w:t xml:space="preserve">Tafsir Al-Muyassar / Kementerian Agama Saudi Arabia, Wahai orang-orang yang beriman kepada Allah dan rasulnya serta melaksanakan syariatnya, tidak halal bagi kalain untuk memakan harta sebagian kalian kepada sebagian yang lainnya tanpa didasari haq, kecuali telah sejalan dengan syariat dan penghasilan yang dihalalkan yang bertolak dari adanya rido dari kalian. Dan janganlah sebagian kalian memebunuh sebagianyang lain, akibatnya kalian akan membinasakan diri kalian dengan melanggar larangan-larangan Allah dan maksiat-maksiat kepadanya. Sesungguhnya </w:t>
      </w:r>
      <w:r w:rsidRPr="007015FD">
        <w:rPr>
          <w:sz w:val="24"/>
          <w:szCs w:val="24"/>
        </w:rPr>
        <w:lastRenderedPageBreak/>
        <w:t>Allah maha penyayang kepada kalian dalam setiap perkara yang Allah memerintahkan kalian untuk mengerjakannya dan perkara yang Allah melarang kalian melakukannya.</w:t>
      </w:r>
      <w:r w:rsidR="00410B3A" w:rsidRPr="007015FD">
        <w:rPr>
          <w:rStyle w:val="FootnoteReference"/>
          <w:sz w:val="24"/>
          <w:szCs w:val="24"/>
        </w:rPr>
        <w:footnoteReference w:id="29"/>
      </w:r>
    </w:p>
    <w:p w14:paraId="15302599" w14:textId="3A13278A" w:rsidR="007438E1" w:rsidRPr="007015FD" w:rsidRDefault="007438E1" w:rsidP="0073790A">
      <w:pPr>
        <w:ind w:left="709" w:firstLine="720"/>
        <w:jc w:val="both"/>
        <w:rPr>
          <w:sz w:val="24"/>
          <w:szCs w:val="24"/>
        </w:rPr>
      </w:pPr>
      <w:r w:rsidRPr="007015FD">
        <w:rPr>
          <w:sz w:val="24"/>
          <w:szCs w:val="24"/>
        </w:rPr>
        <w:t>QS An-</w:t>
      </w:r>
      <w:proofErr w:type="gramStart"/>
      <w:r w:rsidRPr="007015FD">
        <w:rPr>
          <w:sz w:val="24"/>
          <w:szCs w:val="24"/>
        </w:rPr>
        <w:t>Nisa :</w:t>
      </w:r>
      <w:proofErr w:type="gramEnd"/>
      <w:r w:rsidRPr="007015FD">
        <w:rPr>
          <w:sz w:val="24"/>
          <w:szCs w:val="24"/>
        </w:rPr>
        <w:t xml:space="preserve"> 29 menjelaskann bahwa tidak boleh memakan harta orangg lainn secara batil (yangg haram menurut agama; seperti riba, gharar, maysir, perampasan, dll). Diperbolehkan dengan jalan suka sama suka berdasarkan kerelaan hati kedua belah pihak yang berakad kecuali barang-barang yang dilarang oleh islam. Dalam hal keputusan pembelian Allah SWT juga menekankan keseimbangan dalam pengambilan keputusan membelanjakan harta, sebagaimana firman Allah SWT.</w:t>
      </w:r>
    </w:p>
    <w:p w14:paraId="731F0FA8" w14:textId="77777777" w:rsidR="007438E1" w:rsidRPr="007015FD" w:rsidRDefault="007438E1" w:rsidP="00B74B25">
      <w:pPr>
        <w:jc w:val="right"/>
        <w:rPr>
          <w:sz w:val="28"/>
          <w:szCs w:val="28"/>
          <w:rtl/>
        </w:rPr>
      </w:pPr>
      <w:r w:rsidRPr="007015FD">
        <w:rPr>
          <w:sz w:val="24"/>
          <w:szCs w:val="24"/>
        </w:rPr>
        <w:tab/>
      </w:r>
      <w:r w:rsidRPr="007015FD">
        <w:rPr>
          <w:sz w:val="28"/>
          <w:szCs w:val="28"/>
          <w:rtl/>
        </w:rPr>
        <w:t>وَٱلَّذِينَ إِذَآ أَنفَقُوا۟ لَمْ يُسْرِفُوا۟ وَلَمْ يَقْتُرُوا۟ وَكَانَ بَيْنَ ذَٰلِكَ قَوَامًا</w:t>
      </w:r>
    </w:p>
    <w:p w14:paraId="09A89F43" w14:textId="0BE0BB4B" w:rsidR="007438E1" w:rsidRPr="007015FD" w:rsidRDefault="007438E1" w:rsidP="0073790A">
      <w:pPr>
        <w:ind w:left="720" w:firstLine="720"/>
        <w:jc w:val="both"/>
      </w:pPr>
      <w:r w:rsidRPr="007015FD">
        <w:t>Artinya: “Dan orang-orang yang apabila membelanjakan (harta), mereka tidak berlebihan, dan tidak (pula) kikir, dan adalah (pembelanjaan itu) di tengah-tengah antara yang demikian.”</w:t>
      </w:r>
    </w:p>
    <w:p w14:paraId="24F2914D" w14:textId="477DDDC6" w:rsidR="007438E1" w:rsidRPr="007015FD" w:rsidRDefault="007438E1" w:rsidP="0073790A">
      <w:pPr>
        <w:ind w:left="720" w:firstLine="720"/>
        <w:jc w:val="both"/>
        <w:rPr>
          <w:sz w:val="24"/>
          <w:szCs w:val="24"/>
        </w:rPr>
      </w:pPr>
      <w:r w:rsidRPr="007015FD">
        <w:rPr>
          <w:sz w:val="24"/>
          <w:szCs w:val="24"/>
        </w:rPr>
        <w:t>Tafsir Al-Wajiz / Syaikh Prof. Dr. Wahbah az-Zuhaili, pakar fiqih dan tafsir negeri Suriah, dan orang-orang yang apabila membelanjakan harta, mereka tidak berlaku boros (boros adalah banyak berbelanja melebihi batas normal) dan tidak pelit (pelit adalah kikir dan terlaku membetasi belanja). Pembelanjaan mereka itu sedang-sedang saja, tidak lebih dan tidak kurang.</w:t>
      </w:r>
      <w:r w:rsidR="00FA2016" w:rsidRPr="007015FD">
        <w:rPr>
          <w:rStyle w:val="FootnoteReference"/>
          <w:sz w:val="24"/>
          <w:szCs w:val="24"/>
        </w:rPr>
        <w:footnoteReference w:id="30"/>
      </w:r>
    </w:p>
    <w:p w14:paraId="08BD0726" w14:textId="40E09944" w:rsidR="007438E1" w:rsidRDefault="007438E1" w:rsidP="0073790A">
      <w:pPr>
        <w:ind w:left="720" w:firstLine="720"/>
        <w:jc w:val="both"/>
        <w:rPr>
          <w:sz w:val="24"/>
          <w:szCs w:val="24"/>
        </w:rPr>
      </w:pPr>
      <w:r w:rsidRPr="007015FD">
        <w:rPr>
          <w:sz w:val="24"/>
          <w:szCs w:val="24"/>
        </w:rPr>
        <w:t>Ayat diatas menjelaskan bahwa setiap pengambilan keputusan untuk membeli sesuatu harus seimbang, maksud dari seimbang disini yaitu dalam pembelian tidak boleh berlebih-lebihan dan juga tidak kikir.</w:t>
      </w:r>
    </w:p>
    <w:p w14:paraId="0364AB89" w14:textId="77777777" w:rsidR="004B6E3C" w:rsidRPr="007015FD" w:rsidRDefault="004B6E3C" w:rsidP="0073790A">
      <w:pPr>
        <w:ind w:left="720" w:firstLine="720"/>
        <w:jc w:val="both"/>
        <w:rPr>
          <w:sz w:val="24"/>
          <w:szCs w:val="24"/>
        </w:rPr>
      </w:pPr>
    </w:p>
    <w:p w14:paraId="56C7FDEB" w14:textId="607D7830" w:rsidR="007438E1" w:rsidRPr="007015FD" w:rsidRDefault="007438E1" w:rsidP="007054E5">
      <w:pPr>
        <w:pStyle w:val="Heading2"/>
      </w:pPr>
      <w:bookmarkStart w:id="67" w:name="_Toc178201396"/>
      <w:bookmarkStart w:id="68" w:name="_Toc186452273"/>
      <w:r w:rsidRPr="007015FD">
        <w:lastRenderedPageBreak/>
        <w:t>2.3</w:t>
      </w:r>
      <w:r w:rsidRPr="007015FD">
        <w:tab/>
        <w:t>Brand Ambassador</w:t>
      </w:r>
      <w:bookmarkEnd w:id="67"/>
      <w:bookmarkEnd w:id="68"/>
    </w:p>
    <w:p w14:paraId="5164F44A" w14:textId="457A45F4" w:rsidR="00CC21C8" w:rsidRPr="007015FD" w:rsidRDefault="00CC21C8" w:rsidP="007054E5">
      <w:pPr>
        <w:pStyle w:val="Heading3"/>
      </w:pPr>
      <w:bookmarkStart w:id="69" w:name="_Toc178201397"/>
      <w:bookmarkStart w:id="70" w:name="_Toc186452274"/>
      <w:r w:rsidRPr="007015FD">
        <w:t>2.3.1</w:t>
      </w:r>
      <w:r w:rsidRPr="007015FD">
        <w:tab/>
        <w:t xml:space="preserve"> Pengertian Brand Ambassador</w:t>
      </w:r>
      <w:bookmarkEnd w:id="69"/>
      <w:bookmarkEnd w:id="70"/>
    </w:p>
    <w:p w14:paraId="28FCA582" w14:textId="4DDA3907" w:rsidR="00CC21C8" w:rsidRPr="007015FD" w:rsidRDefault="00CC21C8" w:rsidP="00E56D35">
      <w:pPr>
        <w:ind w:left="720" w:firstLine="720"/>
        <w:jc w:val="both"/>
        <w:rPr>
          <w:sz w:val="24"/>
          <w:szCs w:val="24"/>
        </w:rPr>
      </w:pPr>
      <w:r w:rsidRPr="007015FD">
        <w:rPr>
          <w:sz w:val="24"/>
          <w:szCs w:val="24"/>
        </w:rPr>
        <w:t>Menurut varley, dkk (2019), brand ambassador adalah sebuah alat yang digunakan oleh perusahaan untuk menyalurkan dan menghubungkan ke pada publik mengenai produk yang mereka miliki agar penjualan produk tersebut dapat meningkat.</w:t>
      </w:r>
      <w:r w:rsidR="00FA2016" w:rsidRPr="007015FD">
        <w:rPr>
          <w:rStyle w:val="FootnoteReference"/>
          <w:sz w:val="24"/>
          <w:szCs w:val="24"/>
        </w:rPr>
        <w:footnoteReference w:id="31"/>
      </w:r>
      <w:r w:rsidRPr="007015FD">
        <w:rPr>
          <w:sz w:val="24"/>
          <w:szCs w:val="24"/>
        </w:rPr>
        <w:t xml:space="preserve"> Menurut Lestari (2018), brand ambassador adalah orang yang popular, memiliki citra dan pengetahuan yang baik tentang suatu brand, serta memiliki kemampuan membujuk konsumen untuk membeli produk dari brand tersebut.</w:t>
      </w:r>
      <w:r w:rsidR="00FA2016" w:rsidRPr="007015FD">
        <w:rPr>
          <w:sz w:val="24"/>
          <w:szCs w:val="24"/>
        </w:rPr>
        <w:t xml:space="preserve"> </w:t>
      </w:r>
      <w:r w:rsidRPr="007015FD">
        <w:rPr>
          <w:sz w:val="24"/>
          <w:szCs w:val="24"/>
        </w:rPr>
        <w:t>Perusahaan berupaya untuk menyampaikan citra terbaik brandnya melalui brand ambassador dengan harapan dapat mempengaruhi konsumen untuk tertarik mengkonsumsi produk tersebut.</w:t>
      </w:r>
      <w:r w:rsidR="00FA2016" w:rsidRPr="007015FD">
        <w:rPr>
          <w:rStyle w:val="FootnoteReference"/>
          <w:sz w:val="24"/>
          <w:szCs w:val="24"/>
        </w:rPr>
        <w:footnoteReference w:id="32"/>
      </w:r>
      <w:r w:rsidRPr="007015FD">
        <w:rPr>
          <w:sz w:val="24"/>
          <w:szCs w:val="24"/>
        </w:rPr>
        <w:t xml:space="preserve"> Menurut Ainurrofiqin (2021), brand ambassador adalah seorang yang memiliki pengaruh dimasyarakat yang dipilih atau dipekerjakan oleh suatu perusahaan untuk melakukan branding dari produk perusahaan mereka, brand ambassador biasanyan dipilih dari selebriti, seperti artis dan influencer, yang memiliki pengaruh signifikan terhadap branding produk yang mereka gunakan.</w:t>
      </w:r>
      <w:r w:rsidR="00FA2016" w:rsidRPr="007015FD">
        <w:rPr>
          <w:rStyle w:val="FootnoteReference"/>
          <w:sz w:val="24"/>
          <w:szCs w:val="24"/>
        </w:rPr>
        <w:footnoteReference w:id="33"/>
      </w:r>
    </w:p>
    <w:p w14:paraId="7F6631E8" w14:textId="47CAA5B9" w:rsidR="00CC21C8" w:rsidRPr="007015FD" w:rsidRDefault="00CC21C8" w:rsidP="00E56D35">
      <w:pPr>
        <w:ind w:left="720" w:firstLine="720"/>
        <w:jc w:val="both"/>
        <w:rPr>
          <w:b/>
          <w:sz w:val="24"/>
          <w:szCs w:val="24"/>
        </w:rPr>
      </w:pPr>
      <w:r w:rsidRPr="007015FD">
        <w:rPr>
          <w:sz w:val="24"/>
          <w:szCs w:val="24"/>
        </w:rPr>
        <w:t>Definisi diatas dapat disimpulkan bahwa brand ambassador merupakan seseorang yang popular atau terkenal dan memiliki citra baik dimata masyarakat, yang diharapkan perusahaan dapat mempromosikan brandnya agar masyarakat mau membeli produk mereka.</w:t>
      </w:r>
      <w:r w:rsidRPr="007015FD">
        <w:rPr>
          <w:sz w:val="24"/>
          <w:szCs w:val="24"/>
        </w:rPr>
        <w:tab/>
      </w:r>
    </w:p>
    <w:p w14:paraId="0E958EA4" w14:textId="063B5275" w:rsidR="00CC21C8" w:rsidRPr="007015FD" w:rsidRDefault="00CC21C8" w:rsidP="007054E5">
      <w:pPr>
        <w:pStyle w:val="Heading3"/>
      </w:pPr>
      <w:bookmarkStart w:id="72" w:name="_Toc178201398"/>
      <w:bookmarkStart w:id="73" w:name="_Toc186452275"/>
      <w:r w:rsidRPr="007015FD">
        <w:t xml:space="preserve">2.3.2 </w:t>
      </w:r>
      <w:r w:rsidRPr="007015FD">
        <w:tab/>
        <w:t>Indikator Brand Ambassador</w:t>
      </w:r>
      <w:bookmarkEnd w:id="72"/>
      <w:bookmarkEnd w:id="73"/>
    </w:p>
    <w:p w14:paraId="1A8DD8B6" w14:textId="77777777" w:rsidR="00CC21C8" w:rsidRPr="007015FD" w:rsidRDefault="00CC21C8" w:rsidP="00ED22FF">
      <w:pPr>
        <w:ind w:firstLine="720"/>
        <w:jc w:val="both"/>
        <w:rPr>
          <w:sz w:val="24"/>
          <w:szCs w:val="24"/>
        </w:rPr>
      </w:pPr>
      <w:r w:rsidRPr="007015FD">
        <w:rPr>
          <w:sz w:val="24"/>
          <w:szCs w:val="24"/>
        </w:rPr>
        <w:t>Menurut Lailiya Nisfatul (2020) indikator brand ambassador adalah:</w:t>
      </w:r>
    </w:p>
    <w:p w14:paraId="4EBF7B42" w14:textId="77777777" w:rsidR="00CC21C8" w:rsidRPr="007015FD" w:rsidRDefault="00CC21C8" w:rsidP="00B35C11">
      <w:pPr>
        <w:pStyle w:val="ListParagraph"/>
        <w:numPr>
          <w:ilvl w:val="0"/>
          <w:numId w:val="3"/>
        </w:numPr>
        <w:jc w:val="both"/>
        <w:rPr>
          <w:sz w:val="24"/>
          <w:szCs w:val="24"/>
        </w:rPr>
      </w:pPr>
      <w:r w:rsidRPr="007015FD">
        <w:rPr>
          <w:sz w:val="24"/>
          <w:szCs w:val="24"/>
        </w:rPr>
        <w:lastRenderedPageBreak/>
        <w:t>Visibility (kepopuleran)</w:t>
      </w:r>
    </w:p>
    <w:p w14:paraId="22E87536" w14:textId="77777777" w:rsidR="00CC21C8" w:rsidRPr="007015FD" w:rsidRDefault="00CC21C8" w:rsidP="00E56D35">
      <w:pPr>
        <w:pStyle w:val="ListParagraph"/>
        <w:ind w:left="1080" w:firstLine="720"/>
        <w:jc w:val="both"/>
        <w:rPr>
          <w:sz w:val="24"/>
          <w:szCs w:val="24"/>
        </w:rPr>
      </w:pPr>
      <w:r w:rsidRPr="007015FD">
        <w:rPr>
          <w:sz w:val="24"/>
          <w:szCs w:val="24"/>
        </w:rPr>
        <w:t>Popularitas seorang brand ambassador dapat mewakili brand yang dipromosikannya. Hal ini juga menggambarkan sejauh mana popularitas selebriti atau tokoh yang menjadi brand ambassador produk tersebut. Popularitas yang dimiliki oleh brand ambassador dapat memberikan pengaruh terhadap popularitas brand juga. Maka semakin baik popularitas yang dimiliki brand ambassador maka semakin baik pula popularitas brand tersebut.</w:t>
      </w:r>
    </w:p>
    <w:p w14:paraId="4AE5511D" w14:textId="77777777" w:rsidR="00CC21C8" w:rsidRPr="007015FD" w:rsidRDefault="00CC21C8" w:rsidP="00B35C11">
      <w:pPr>
        <w:pStyle w:val="ListParagraph"/>
        <w:numPr>
          <w:ilvl w:val="0"/>
          <w:numId w:val="3"/>
        </w:numPr>
        <w:jc w:val="both"/>
        <w:rPr>
          <w:sz w:val="24"/>
          <w:szCs w:val="24"/>
        </w:rPr>
      </w:pPr>
      <w:r w:rsidRPr="007015FD">
        <w:rPr>
          <w:sz w:val="24"/>
          <w:szCs w:val="24"/>
        </w:rPr>
        <w:t>Credibility (kredibilitas)</w:t>
      </w:r>
    </w:p>
    <w:p w14:paraId="5A659DB9" w14:textId="77777777" w:rsidR="00CC21C8" w:rsidRPr="007015FD" w:rsidRDefault="00CC21C8" w:rsidP="00E56D35">
      <w:pPr>
        <w:pStyle w:val="ListParagraph"/>
        <w:ind w:left="1080" w:firstLine="720"/>
        <w:jc w:val="both"/>
        <w:rPr>
          <w:sz w:val="24"/>
          <w:szCs w:val="24"/>
        </w:rPr>
      </w:pPr>
      <w:r w:rsidRPr="007015FD">
        <w:rPr>
          <w:sz w:val="24"/>
          <w:szCs w:val="24"/>
        </w:rPr>
        <w:t xml:space="preserve">Kredibilitas adalah kemampuan seorangselebriti atau publik figur dalam memanfaatkan pengalaman, keahlian, dan pengetahuannya dalam memberikan informasi tentang produk kepada konsumen. Seorang brand ambassador yang memiliki keahlian dan dapat dipercaya akan lebih mudah membuat seseorang menggunakan produk yang ditawarkan dibandingkan dengan seorang brand ambassador yang yang kurang memiliki keahlian. </w:t>
      </w:r>
    </w:p>
    <w:p w14:paraId="0760BA65" w14:textId="77777777" w:rsidR="00CC21C8" w:rsidRPr="007015FD" w:rsidRDefault="00CC21C8" w:rsidP="00B35C11">
      <w:pPr>
        <w:pStyle w:val="ListParagraph"/>
        <w:numPr>
          <w:ilvl w:val="0"/>
          <w:numId w:val="3"/>
        </w:numPr>
        <w:jc w:val="both"/>
        <w:rPr>
          <w:sz w:val="24"/>
          <w:szCs w:val="24"/>
        </w:rPr>
      </w:pPr>
      <w:r w:rsidRPr="007015FD">
        <w:rPr>
          <w:sz w:val="24"/>
          <w:szCs w:val="24"/>
        </w:rPr>
        <w:t>Attraction (daya Tarik)</w:t>
      </w:r>
    </w:p>
    <w:p w14:paraId="12B2FBBC" w14:textId="3289BEF8" w:rsidR="00E56D35" w:rsidRPr="00CB5316" w:rsidRDefault="00CC21C8" w:rsidP="00CB5316">
      <w:pPr>
        <w:pStyle w:val="ListParagraph"/>
        <w:ind w:left="1080" w:firstLine="720"/>
        <w:jc w:val="both"/>
        <w:rPr>
          <w:sz w:val="24"/>
          <w:szCs w:val="24"/>
        </w:rPr>
      </w:pPr>
      <w:r w:rsidRPr="007015FD">
        <w:rPr>
          <w:sz w:val="24"/>
          <w:szCs w:val="24"/>
        </w:rPr>
        <w:t xml:space="preserve">Seorang brand ambassador juga dapat dikenali dari daya tariknya. Daya tarik ini meliputi penampilan fisik dan non fisik seperti gaya hidup dan kemampuan intelektual. Dengan kata </w:t>
      </w:r>
      <w:proofErr w:type="gramStart"/>
      <w:r w:rsidRPr="007015FD">
        <w:rPr>
          <w:sz w:val="24"/>
          <w:szCs w:val="24"/>
        </w:rPr>
        <w:t>lain,brand</w:t>
      </w:r>
      <w:proofErr w:type="gramEnd"/>
      <w:r w:rsidRPr="007015FD">
        <w:rPr>
          <w:sz w:val="24"/>
          <w:szCs w:val="24"/>
        </w:rPr>
        <w:t xml:space="preserve"> ambassador yang berpenampilan menarik lebih berpeluang diterima oleh masyaraka. Hal ini menentukan brand ambassador akan dapat disukai atau tidak oleh konsumen.</w:t>
      </w:r>
    </w:p>
    <w:p w14:paraId="123D7404" w14:textId="77777777" w:rsidR="00CC21C8" w:rsidRPr="007015FD" w:rsidRDefault="00CC21C8" w:rsidP="00B35C11">
      <w:pPr>
        <w:pStyle w:val="ListParagraph"/>
        <w:numPr>
          <w:ilvl w:val="0"/>
          <w:numId w:val="3"/>
        </w:numPr>
        <w:jc w:val="both"/>
        <w:rPr>
          <w:sz w:val="24"/>
          <w:szCs w:val="24"/>
        </w:rPr>
      </w:pPr>
      <w:r w:rsidRPr="007015FD">
        <w:rPr>
          <w:sz w:val="24"/>
          <w:szCs w:val="24"/>
        </w:rPr>
        <w:t>Power (kekuatan)</w:t>
      </w:r>
    </w:p>
    <w:p w14:paraId="5A9889F4" w14:textId="77777777" w:rsidR="00CC21C8" w:rsidRPr="007015FD" w:rsidRDefault="00CC21C8" w:rsidP="00E56D35">
      <w:pPr>
        <w:ind w:left="1080" w:firstLine="720"/>
        <w:jc w:val="both"/>
        <w:rPr>
          <w:sz w:val="24"/>
          <w:szCs w:val="24"/>
        </w:rPr>
      </w:pPr>
      <w:r w:rsidRPr="007015FD">
        <w:rPr>
          <w:sz w:val="24"/>
          <w:szCs w:val="24"/>
        </w:rPr>
        <w:t xml:space="preserve">Kekuatan brand ambassador terletak pada membujuk dan mempengaruhi konsumen untuk membeli atau mempertimbangkan produk yang ditawarkan.hal ini berkaitan dengan citra baik yang </w:t>
      </w:r>
      <w:r w:rsidRPr="007015FD">
        <w:rPr>
          <w:sz w:val="24"/>
          <w:szCs w:val="24"/>
        </w:rPr>
        <w:lastRenderedPageBreak/>
        <w:t>dimiliki oleh brand ambassador, sehingga data menjadi idola dapat diikuti atau sebagai acuan konsumen.</w:t>
      </w:r>
      <w:r w:rsidR="005C4C4F" w:rsidRPr="007015FD">
        <w:rPr>
          <w:rStyle w:val="FootnoteReference"/>
          <w:sz w:val="24"/>
          <w:szCs w:val="24"/>
        </w:rPr>
        <w:footnoteReference w:id="34"/>
      </w:r>
    </w:p>
    <w:p w14:paraId="28F140F1" w14:textId="335F8EE7" w:rsidR="007438E1" w:rsidRPr="007015FD" w:rsidRDefault="00CC21C8" w:rsidP="007054E5">
      <w:pPr>
        <w:pStyle w:val="Heading3"/>
      </w:pPr>
      <w:bookmarkStart w:id="74" w:name="_Toc178201399"/>
      <w:bookmarkStart w:id="75" w:name="_Toc186452276"/>
      <w:r w:rsidRPr="007015FD">
        <w:t>2.3.3</w:t>
      </w:r>
      <w:r w:rsidRPr="007015FD">
        <w:tab/>
        <w:t>Brand Ambassador dalam Ekonomi Islam</w:t>
      </w:r>
      <w:bookmarkEnd w:id="74"/>
      <w:bookmarkEnd w:id="75"/>
      <w:r w:rsidR="007438E1" w:rsidRPr="007015FD">
        <w:tab/>
      </w:r>
    </w:p>
    <w:p w14:paraId="4A551539" w14:textId="77777777" w:rsidR="00CC21C8" w:rsidRPr="007015FD" w:rsidRDefault="00CC21C8" w:rsidP="00E56D35">
      <w:pPr>
        <w:ind w:left="709" w:firstLine="720"/>
        <w:jc w:val="both"/>
        <w:rPr>
          <w:sz w:val="24"/>
          <w:szCs w:val="24"/>
        </w:rPr>
      </w:pPr>
      <w:r w:rsidRPr="007015FD">
        <w:rPr>
          <w:sz w:val="24"/>
          <w:szCs w:val="24"/>
        </w:rPr>
        <w:t>Pada dasarnya, dalam konteks ekonomi Syariah tidak diatur secara khusus mengenai brand ambassador, namnun dalam ekonomi islam terdapat prinsip-prinsip jual beli yang dapat dijadikan sebagai etika mengenai brand ambassador. Seperti prinsip keadilan dan kejujuran, seperti sabda Nabi Muhammad SAW,</w:t>
      </w:r>
    </w:p>
    <w:p w14:paraId="3D1C03F9" w14:textId="40850321" w:rsidR="00CC21C8" w:rsidRPr="007015FD" w:rsidRDefault="00CC21C8" w:rsidP="00E56D35">
      <w:pPr>
        <w:ind w:left="709"/>
        <w:jc w:val="right"/>
        <w:rPr>
          <w:sz w:val="28"/>
          <w:szCs w:val="28"/>
          <w:rtl/>
        </w:rPr>
      </w:pPr>
      <w:r w:rsidRPr="007015FD">
        <w:rPr>
          <w:sz w:val="28"/>
          <w:szCs w:val="28"/>
          <w:rtl/>
        </w:rPr>
        <w:t xml:space="preserve">عَنْ أَبِي هُرَيْرَةَ أَنَّ رَسُولَ اللَّهِ صَلَّى اللَّهُ عَلَيْهِ وَسَلَّمَ مَرَّ عَلَى صُبْرَةِ طَعَامٍ، فَأَدْخَلَ يَدَهُ فِيهَا، فَنَالَتْ أَصَابِعُهُ بَلَلًا، فَقَالَ مَا هَذَا يَا صَاحِبَ الطَّعَامِ؟ قَالَ أَصَابَتْهُ السَّمَاءُ يَا رَسُولَ اللَّه،ِ قَالَ أَفَلَا جَعَلْتَهُ فَوْقَ الطَّعَامِ كَيْ يَرَاهُ النَّاسُ؟ مَنْ غَشَّ فَلَيْسَ مِنِّي </w:t>
      </w:r>
    </w:p>
    <w:p w14:paraId="76D1403E" w14:textId="7578882F" w:rsidR="00CC21C8" w:rsidRPr="007015FD" w:rsidRDefault="00CC21C8" w:rsidP="00E56D35">
      <w:pPr>
        <w:ind w:left="709" w:firstLine="720"/>
        <w:jc w:val="both"/>
      </w:pPr>
      <w:r w:rsidRPr="007015FD">
        <w:t>Artinya: “Rasulullah shallallahu ‘alaihi wa sallam pernah melewati setumpuk makanan, lalu beliau memasukkan tangannya ke dalamnya, kemudian tangan beliau menyentuh sesuatu yang basah, maka pun beliau bertanya, “Apa ini wahai pemilik makanan?” Sang pemiliknya menjawab, “Makanan tersebut terkena air hujan wahai Rasulullah.” Beliau bersabda, “Mengapa kamu tidak meletakkannya di bagian makanan agar manusia dapat melihatnya? Ketahuilah, barangsiapa menipu maka dia bukan dari golongan kami.” (HR. Muslim no.102)</w:t>
      </w:r>
    </w:p>
    <w:p w14:paraId="784F218B" w14:textId="45121738" w:rsidR="009A4FE6" w:rsidRPr="007015FD" w:rsidRDefault="00CC21C8" w:rsidP="004B6E3C">
      <w:pPr>
        <w:ind w:left="720" w:firstLine="709"/>
        <w:jc w:val="both"/>
        <w:rPr>
          <w:sz w:val="24"/>
          <w:szCs w:val="24"/>
        </w:rPr>
      </w:pPr>
      <w:r w:rsidRPr="007015FD">
        <w:rPr>
          <w:sz w:val="24"/>
          <w:szCs w:val="24"/>
        </w:rPr>
        <w:t>Ayat tersebut dapat diartikan bahwa antara produsen dan konsumen dalam ekonomi Islam harus transparant dalam urusan jual-beli. Sama halnya dengan strategi penjualan melalui brand ambassador, dimana seorang brand ambassador harus berperilaku jujur dalam memberikan informasi produk kepada para konsumen dan tidak boleh dilebih-lebihkan atau memanipulasinya.</w:t>
      </w:r>
      <w:r w:rsidR="005C4C4F" w:rsidRPr="007015FD">
        <w:rPr>
          <w:rStyle w:val="FootnoteReference"/>
          <w:sz w:val="24"/>
          <w:szCs w:val="24"/>
        </w:rPr>
        <w:footnoteReference w:id="35"/>
      </w:r>
    </w:p>
    <w:p w14:paraId="49302314" w14:textId="502C6182" w:rsidR="00CC21C8" w:rsidRPr="007015FD" w:rsidRDefault="00CC21C8" w:rsidP="007054E5">
      <w:pPr>
        <w:pStyle w:val="Heading2"/>
      </w:pPr>
      <w:bookmarkStart w:id="76" w:name="_Toc178201400"/>
      <w:bookmarkStart w:id="77" w:name="_Toc186452277"/>
      <w:r w:rsidRPr="007015FD">
        <w:lastRenderedPageBreak/>
        <w:t>2.4</w:t>
      </w:r>
      <w:r w:rsidRPr="007015FD">
        <w:tab/>
        <w:t>Promosi Penjualan</w:t>
      </w:r>
      <w:bookmarkEnd w:id="76"/>
      <w:bookmarkEnd w:id="77"/>
    </w:p>
    <w:p w14:paraId="56BE7F3F" w14:textId="73594E26" w:rsidR="005C4C4F" w:rsidRPr="007015FD" w:rsidRDefault="005C4C4F" w:rsidP="007054E5">
      <w:pPr>
        <w:pStyle w:val="Heading3"/>
      </w:pPr>
      <w:bookmarkStart w:id="78" w:name="_Toc178201401"/>
      <w:bookmarkStart w:id="79" w:name="_Toc186452278"/>
      <w:r w:rsidRPr="007015FD">
        <w:t>2.4.1</w:t>
      </w:r>
      <w:r w:rsidRPr="007015FD">
        <w:tab/>
        <w:t>Pengertian Promosi Penjualan</w:t>
      </w:r>
      <w:bookmarkEnd w:id="78"/>
      <w:bookmarkEnd w:id="79"/>
    </w:p>
    <w:p w14:paraId="65246A94" w14:textId="2C0D6E7C" w:rsidR="005C4C4F" w:rsidRPr="007015FD" w:rsidRDefault="007E54F8" w:rsidP="00E56D35">
      <w:pPr>
        <w:ind w:left="720" w:firstLine="720"/>
        <w:jc w:val="both"/>
      </w:pPr>
      <w:r w:rsidRPr="007015FD">
        <w:rPr>
          <w:sz w:val="24"/>
          <w:szCs w:val="24"/>
        </w:rPr>
        <w:t>Menurut Kotler dan Keller (2016), adalah sejumlah insentif berjangka pendek sebagai pendorong adanya percobaan atau pembelian produk maupun jasa termasuk promosi konsumen (misalnya sampel,kupon,dan premi) promosi perdagangan (misalnya iklan dan tunjangan display,dan bisnis dan tenaga penjualan promosi).</w:t>
      </w:r>
      <w:r w:rsidR="005C4C4F" w:rsidRPr="007015FD">
        <w:rPr>
          <w:rStyle w:val="FootnoteReference"/>
          <w:sz w:val="24"/>
          <w:szCs w:val="24"/>
        </w:rPr>
        <w:footnoteReference w:id="36"/>
      </w:r>
      <w:r w:rsidRPr="007015FD">
        <w:rPr>
          <w:sz w:val="24"/>
          <w:szCs w:val="24"/>
        </w:rPr>
        <w:t xml:space="preserve"> Promosi penjualan adalah kegiatan penjualan yang bersifat jangka pendek, tidak rutin atau berulang-ulang, dan dimaksudkan untuk mendorong respon yang lebih kuat dan cepat dari pasar yang berbeda</w:t>
      </w:r>
      <w:r w:rsidRPr="007015FD">
        <w:t>.</w:t>
      </w:r>
      <w:r w:rsidR="005C4C4F" w:rsidRPr="007015FD">
        <w:rPr>
          <w:rStyle w:val="FootnoteReference"/>
        </w:rPr>
        <w:footnoteReference w:id="37"/>
      </w:r>
      <w:r w:rsidR="005C4C4F" w:rsidRPr="007015FD">
        <w:t xml:space="preserve"> </w:t>
      </w:r>
    </w:p>
    <w:p w14:paraId="41198FAD" w14:textId="77777777" w:rsidR="007E54F8" w:rsidRPr="007015FD" w:rsidRDefault="007E54F8" w:rsidP="00E56D35">
      <w:pPr>
        <w:ind w:left="720" w:firstLine="720"/>
        <w:jc w:val="both"/>
        <w:rPr>
          <w:sz w:val="24"/>
          <w:szCs w:val="24"/>
        </w:rPr>
      </w:pPr>
      <w:r w:rsidRPr="007015FD">
        <w:rPr>
          <w:sz w:val="24"/>
          <w:szCs w:val="24"/>
        </w:rPr>
        <w:t xml:space="preserve">Definisi diatas dapat disimpulkan bahwa promosi penjualan adalah kegiatan penjualan yang bersifat penduk guna menarik perhatian konsumen untuk membeli produk tersebut. Promosi yang dilakukan pedagang biasanya berupa </w:t>
      </w:r>
      <w:proofErr w:type="gramStart"/>
      <w:r w:rsidRPr="007015FD">
        <w:rPr>
          <w:sz w:val="24"/>
          <w:szCs w:val="24"/>
        </w:rPr>
        <w:t>iklan,diskon</w:t>
      </w:r>
      <w:proofErr w:type="gramEnd"/>
      <w:r w:rsidRPr="007015FD">
        <w:rPr>
          <w:sz w:val="24"/>
          <w:szCs w:val="24"/>
        </w:rPr>
        <w:t>, dan hadiah yang ada didalam kemasan.</w:t>
      </w:r>
    </w:p>
    <w:p w14:paraId="0CA9A682" w14:textId="7468C080" w:rsidR="00CC21C8" w:rsidRPr="007015FD" w:rsidRDefault="00CC21C8" w:rsidP="007054E5">
      <w:pPr>
        <w:pStyle w:val="Heading3"/>
      </w:pPr>
      <w:bookmarkStart w:id="80" w:name="_Toc178201402"/>
      <w:bookmarkStart w:id="81" w:name="_Toc186452279"/>
      <w:r w:rsidRPr="007015FD">
        <w:t>2.4.</w:t>
      </w:r>
      <w:r w:rsidR="005B6C10" w:rsidRPr="007015FD">
        <w:t>2</w:t>
      </w:r>
      <w:r w:rsidRPr="007015FD">
        <w:tab/>
        <w:t xml:space="preserve"> </w:t>
      </w:r>
      <w:r w:rsidR="005C4C4F" w:rsidRPr="007015FD">
        <w:t>Indikator</w:t>
      </w:r>
      <w:r w:rsidRPr="007015FD">
        <w:t xml:space="preserve"> Promosi Penjualan</w:t>
      </w:r>
      <w:bookmarkEnd w:id="80"/>
      <w:bookmarkEnd w:id="81"/>
    </w:p>
    <w:p w14:paraId="636587B7" w14:textId="1A5444D2" w:rsidR="007E54F8" w:rsidRPr="007015FD" w:rsidRDefault="002C557A" w:rsidP="00E56D35">
      <w:pPr>
        <w:ind w:left="720" w:firstLine="720"/>
        <w:jc w:val="both"/>
        <w:rPr>
          <w:sz w:val="24"/>
          <w:szCs w:val="24"/>
        </w:rPr>
      </w:pPr>
      <w:r w:rsidRPr="007015FD">
        <w:rPr>
          <w:sz w:val="24"/>
          <w:szCs w:val="24"/>
        </w:rPr>
        <w:t xml:space="preserve">Menurut Kotler dan Keller (2006:272), </w:t>
      </w:r>
      <w:r w:rsidR="00066ABF" w:rsidRPr="007015FD">
        <w:rPr>
          <w:sz w:val="24"/>
          <w:szCs w:val="24"/>
        </w:rPr>
        <w:t>d</w:t>
      </w:r>
      <w:r w:rsidR="007E54F8" w:rsidRPr="007015FD">
        <w:rPr>
          <w:sz w:val="24"/>
          <w:szCs w:val="24"/>
        </w:rPr>
        <w:t xml:space="preserve">indikator-indikator promosi penjualan </w:t>
      </w:r>
      <w:r w:rsidRPr="007015FD">
        <w:rPr>
          <w:sz w:val="24"/>
          <w:szCs w:val="24"/>
        </w:rPr>
        <w:t>diantara</w:t>
      </w:r>
      <w:r w:rsidR="003A74C4" w:rsidRPr="007015FD">
        <w:rPr>
          <w:sz w:val="24"/>
          <w:szCs w:val="24"/>
        </w:rPr>
        <w:t>nya</w:t>
      </w:r>
      <w:r w:rsidR="007E54F8" w:rsidRPr="007015FD">
        <w:rPr>
          <w:sz w:val="24"/>
          <w:szCs w:val="24"/>
        </w:rPr>
        <w:t>:</w:t>
      </w:r>
    </w:p>
    <w:p w14:paraId="4914640D" w14:textId="2DA58AAF" w:rsidR="00A83777" w:rsidRPr="007015FD" w:rsidRDefault="008161AE" w:rsidP="00B35C11">
      <w:pPr>
        <w:pStyle w:val="ListParagraph"/>
        <w:numPr>
          <w:ilvl w:val="0"/>
          <w:numId w:val="4"/>
        </w:numPr>
        <w:jc w:val="both"/>
        <w:rPr>
          <w:sz w:val="24"/>
          <w:szCs w:val="24"/>
        </w:rPr>
      </w:pPr>
      <w:r w:rsidRPr="007015FD">
        <w:rPr>
          <w:sz w:val="24"/>
          <w:szCs w:val="24"/>
        </w:rPr>
        <w:t>Frekuensi Promosi</w:t>
      </w:r>
    </w:p>
    <w:p w14:paraId="54C9EF17" w14:textId="5BF94CFB" w:rsidR="00E56D35" w:rsidRPr="004B6E3C" w:rsidRDefault="00110889" w:rsidP="004B6E3C">
      <w:pPr>
        <w:pStyle w:val="ListParagraph"/>
        <w:ind w:left="1080"/>
        <w:jc w:val="both"/>
        <w:rPr>
          <w:sz w:val="24"/>
          <w:szCs w:val="24"/>
        </w:rPr>
      </w:pPr>
      <w:r w:rsidRPr="007015FD">
        <w:rPr>
          <w:sz w:val="24"/>
          <w:szCs w:val="24"/>
        </w:rPr>
        <w:t>Jumlah promosi penjualan yang dilakukan dalam suatu waktu melalui media promosi penjualan.</w:t>
      </w:r>
    </w:p>
    <w:p w14:paraId="79C39C38" w14:textId="15EB983F" w:rsidR="008161AE" w:rsidRPr="007015FD" w:rsidRDefault="008161AE" w:rsidP="00B35C11">
      <w:pPr>
        <w:pStyle w:val="ListParagraph"/>
        <w:numPr>
          <w:ilvl w:val="0"/>
          <w:numId w:val="4"/>
        </w:numPr>
        <w:jc w:val="both"/>
        <w:rPr>
          <w:sz w:val="24"/>
          <w:szCs w:val="24"/>
        </w:rPr>
      </w:pPr>
      <w:r w:rsidRPr="007015FD">
        <w:rPr>
          <w:sz w:val="24"/>
          <w:szCs w:val="24"/>
        </w:rPr>
        <w:t>Kualitas Promosi</w:t>
      </w:r>
    </w:p>
    <w:p w14:paraId="0A3C632F" w14:textId="66BDEFE7" w:rsidR="00110889" w:rsidRPr="007015FD" w:rsidRDefault="00110889" w:rsidP="00110889">
      <w:pPr>
        <w:pStyle w:val="ListParagraph"/>
        <w:ind w:left="1080"/>
        <w:jc w:val="both"/>
        <w:rPr>
          <w:sz w:val="24"/>
          <w:szCs w:val="24"/>
        </w:rPr>
      </w:pPr>
      <w:r w:rsidRPr="007015FD">
        <w:rPr>
          <w:sz w:val="24"/>
          <w:szCs w:val="24"/>
        </w:rPr>
        <w:t xml:space="preserve">Tolak ukur seberapa baik promosi penjualan </w:t>
      </w:r>
      <w:r w:rsidR="002C557A" w:rsidRPr="007015FD">
        <w:rPr>
          <w:sz w:val="24"/>
          <w:szCs w:val="24"/>
        </w:rPr>
        <w:t>dilakukan. Hal ini dapat dilihat dari kualitas kegiatan promosi yang sampai dan dapat dimengerti atau ditangkap oleh konsumen.</w:t>
      </w:r>
    </w:p>
    <w:p w14:paraId="0716D71B" w14:textId="1FA95A6B" w:rsidR="008161AE" w:rsidRPr="007015FD" w:rsidRDefault="008161AE" w:rsidP="00B35C11">
      <w:pPr>
        <w:pStyle w:val="ListParagraph"/>
        <w:numPr>
          <w:ilvl w:val="0"/>
          <w:numId w:val="4"/>
        </w:numPr>
        <w:jc w:val="both"/>
        <w:rPr>
          <w:sz w:val="24"/>
          <w:szCs w:val="24"/>
        </w:rPr>
      </w:pPr>
      <w:r w:rsidRPr="007015FD">
        <w:rPr>
          <w:sz w:val="24"/>
          <w:szCs w:val="24"/>
        </w:rPr>
        <w:t>Kuantitas Promosi</w:t>
      </w:r>
    </w:p>
    <w:p w14:paraId="3EFE8B1F" w14:textId="66F0C4FA" w:rsidR="002C557A" w:rsidRPr="007015FD" w:rsidRDefault="002C557A" w:rsidP="002C557A">
      <w:pPr>
        <w:pStyle w:val="ListParagraph"/>
        <w:ind w:left="1080"/>
        <w:jc w:val="both"/>
        <w:rPr>
          <w:sz w:val="24"/>
          <w:szCs w:val="24"/>
        </w:rPr>
      </w:pPr>
      <w:r w:rsidRPr="007015FD">
        <w:rPr>
          <w:sz w:val="24"/>
          <w:szCs w:val="24"/>
        </w:rPr>
        <w:lastRenderedPageBreak/>
        <w:t>Nilai atau jumlah (banyaknya) promosi penjualan yang diberilan kepada konsumen</w:t>
      </w:r>
    </w:p>
    <w:p w14:paraId="013DBAE2" w14:textId="3DC196A5" w:rsidR="008161AE" w:rsidRPr="007015FD" w:rsidRDefault="008161AE" w:rsidP="00B35C11">
      <w:pPr>
        <w:pStyle w:val="ListParagraph"/>
        <w:numPr>
          <w:ilvl w:val="0"/>
          <w:numId w:val="4"/>
        </w:numPr>
        <w:jc w:val="both"/>
        <w:rPr>
          <w:sz w:val="24"/>
          <w:szCs w:val="24"/>
        </w:rPr>
      </w:pPr>
      <w:r w:rsidRPr="007015FD">
        <w:rPr>
          <w:sz w:val="24"/>
          <w:szCs w:val="24"/>
        </w:rPr>
        <w:t>Waktu Promosi</w:t>
      </w:r>
    </w:p>
    <w:p w14:paraId="46BCFA07" w14:textId="44588FE3" w:rsidR="002C557A" w:rsidRPr="007015FD" w:rsidRDefault="002C557A" w:rsidP="002C557A">
      <w:pPr>
        <w:pStyle w:val="ListParagraph"/>
        <w:ind w:left="1080"/>
        <w:jc w:val="both"/>
        <w:rPr>
          <w:sz w:val="24"/>
          <w:szCs w:val="24"/>
        </w:rPr>
      </w:pPr>
      <w:r w:rsidRPr="007015FD">
        <w:rPr>
          <w:sz w:val="24"/>
          <w:szCs w:val="24"/>
        </w:rPr>
        <w:t>Lamanya promosi yang dilakukan oleh perusahaan</w:t>
      </w:r>
    </w:p>
    <w:p w14:paraId="2E4F2821" w14:textId="68D66C0E" w:rsidR="00724A38" w:rsidRPr="007015FD" w:rsidRDefault="008161AE" w:rsidP="00B35C11">
      <w:pPr>
        <w:pStyle w:val="ListParagraph"/>
        <w:numPr>
          <w:ilvl w:val="0"/>
          <w:numId w:val="4"/>
        </w:numPr>
        <w:jc w:val="both"/>
        <w:rPr>
          <w:sz w:val="24"/>
          <w:szCs w:val="24"/>
        </w:rPr>
      </w:pPr>
      <w:r w:rsidRPr="007015FD">
        <w:rPr>
          <w:sz w:val="24"/>
          <w:szCs w:val="24"/>
        </w:rPr>
        <w:t>Ketepatan atau Kesesuaian Sasaran Promosi</w:t>
      </w:r>
    </w:p>
    <w:p w14:paraId="2E08B9AC" w14:textId="6C61DE94" w:rsidR="002C557A" w:rsidRPr="007015FD" w:rsidRDefault="002C557A" w:rsidP="002C557A">
      <w:pPr>
        <w:pStyle w:val="ListParagraph"/>
        <w:ind w:left="1080"/>
        <w:jc w:val="both"/>
        <w:rPr>
          <w:sz w:val="24"/>
          <w:szCs w:val="24"/>
        </w:rPr>
      </w:pPr>
      <w:r w:rsidRPr="007015FD">
        <w:rPr>
          <w:sz w:val="24"/>
          <w:szCs w:val="24"/>
        </w:rPr>
        <w:t>Hal ini adalah faktor yang diperlukan untuk mencapai target yang diinginkan perusahaan (jangkauan promosi)</w:t>
      </w:r>
      <w:r w:rsidR="00066ABF" w:rsidRPr="007015FD">
        <w:rPr>
          <w:rStyle w:val="FootnoteReference"/>
          <w:sz w:val="24"/>
          <w:szCs w:val="24"/>
        </w:rPr>
        <w:footnoteReference w:id="38"/>
      </w:r>
      <w:r w:rsidRPr="007015FD">
        <w:rPr>
          <w:sz w:val="24"/>
          <w:szCs w:val="24"/>
        </w:rPr>
        <w:t xml:space="preserve"> </w:t>
      </w:r>
    </w:p>
    <w:p w14:paraId="2DC358ED" w14:textId="62119F2C" w:rsidR="00CC21C8" w:rsidRPr="007015FD" w:rsidRDefault="00CC21C8" w:rsidP="007054E5">
      <w:pPr>
        <w:pStyle w:val="Heading3"/>
      </w:pPr>
      <w:bookmarkStart w:id="82" w:name="_Toc178201403"/>
      <w:bookmarkStart w:id="83" w:name="_Toc186452280"/>
      <w:r w:rsidRPr="007015FD">
        <w:t>2.4.3</w:t>
      </w:r>
      <w:r w:rsidRPr="007015FD">
        <w:tab/>
        <w:t>Promosi Penjualan dalam Ekonomi Islam</w:t>
      </w:r>
      <w:bookmarkEnd w:id="82"/>
      <w:bookmarkEnd w:id="83"/>
    </w:p>
    <w:p w14:paraId="3A3734E5" w14:textId="61E63333" w:rsidR="00724A38" w:rsidRPr="007015FD" w:rsidRDefault="00724A38" w:rsidP="00E56D35">
      <w:pPr>
        <w:ind w:left="720" w:firstLine="720"/>
        <w:jc w:val="both"/>
        <w:rPr>
          <w:rStyle w:val="sw"/>
          <w:rFonts w:eastAsia="sans-serif"/>
          <w:sz w:val="28"/>
          <w:szCs w:val="28"/>
          <w:lang w:bidi="ar"/>
        </w:rPr>
      </w:pPr>
      <w:r w:rsidRPr="007015FD">
        <w:rPr>
          <w:rStyle w:val="sw"/>
          <w:rFonts w:eastAsia="sans-serif"/>
          <w:sz w:val="24"/>
          <w:szCs w:val="24"/>
          <w:lang w:bidi="ar"/>
        </w:rPr>
        <w:t xml:space="preserve">Prinsip ekonomi islam yang digunakan dalam promosi penjualan kepercayaan dan suka sama suka. Orang yang terjun dalam bidnag usaha perlu mengetahui hukum-hukum mengenai jual-beli agar baik penjual maupun pembeli tidak dirugikan dengan adanya jual beli tersebut. Jual beli hukumnya mubah. Artinya hal tersebut boleh dilakukan sepanjang suka sama suka. Promosi sangat penting agar produk yang dihasilkan dikenal oleh masyarakat luas. Etika dalam melakukan promosi perlu diperhatikan agar tidak melanggar aturan yang berlaku. Beberapa aturan dalam menjalankan promosi dijelaskan dalam islam. Sebagaimana dijelaskan dalam surat Al-Jatsiyah ayat </w:t>
      </w:r>
      <w:proofErr w:type="gramStart"/>
      <w:r w:rsidRPr="007015FD">
        <w:rPr>
          <w:rStyle w:val="sw"/>
          <w:rFonts w:eastAsia="sans-serif"/>
          <w:sz w:val="24"/>
          <w:szCs w:val="24"/>
          <w:lang w:bidi="ar"/>
        </w:rPr>
        <w:t>18 :</w:t>
      </w:r>
      <w:proofErr w:type="gramEnd"/>
    </w:p>
    <w:p w14:paraId="72F502E4" w14:textId="77777777" w:rsidR="00724A38" w:rsidRPr="007015FD" w:rsidRDefault="00724A38" w:rsidP="00614CCE">
      <w:pPr>
        <w:jc w:val="right"/>
        <w:rPr>
          <w:rStyle w:val="sw"/>
          <w:rFonts w:eastAsia="sans-serif"/>
          <w:sz w:val="24"/>
          <w:szCs w:val="24"/>
          <w:lang w:bidi="ar"/>
        </w:rPr>
      </w:pPr>
      <w:r w:rsidRPr="007015FD">
        <w:rPr>
          <w:sz w:val="28"/>
          <w:szCs w:val="28"/>
          <w:rtl/>
          <w:lang w:val="en-ID" w:eastAsia="en-ID"/>
        </w:rPr>
        <w:t>ثُمَّ جَعَلْنَٰكَ عَلَىٰ شَرِيعَةٍ مِّنَ ٱلْأَمْرِ فَٱتَّبِعْهَا وَلَا تَتَّبِعْ أَهْوَآءَ ٱلَّذِينَ لَا يَعْلَمُونَ</w:t>
      </w:r>
    </w:p>
    <w:p w14:paraId="3C7CCC88" w14:textId="77777777" w:rsidR="00724A38" w:rsidRPr="007015FD" w:rsidRDefault="00724A38" w:rsidP="00E56D35">
      <w:pPr>
        <w:ind w:left="720" w:firstLine="720"/>
        <w:jc w:val="both"/>
      </w:pPr>
      <w:r w:rsidRPr="007015FD">
        <w:t>Artinya: “Kemudian kami jadikan kamu berada diatas suatu syariat (peraturan) dari urusan (agama itu), maka ikutilah hawa nafsu orang-orang yang tidak mengetahui.”</w:t>
      </w:r>
    </w:p>
    <w:p w14:paraId="1ABF3FDF" w14:textId="77777777" w:rsidR="00724A38" w:rsidRPr="007015FD" w:rsidRDefault="00724A38" w:rsidP="00E56D35">
      <w:pPr>
        <w:ind w:left="720" w:firstLine="720"/>
        <w:jc w:val="both"/>
        <w:rPr>
          <w:sz w:val="24"/>
          <w:szCs w:val="24"/>
        </w:rPr>
      </w:pPr>
      <w:r w:rsidRPr="007015FD">
        <w:rPr>
          <w:sz w:val="24"/>
          <w:szCs w:val="24"/>
        </w:rPr>
        <w:t xml:space="preserve">Ayat tersebut menjelaskan bahwa perlunya memperhatikan peraturan dalam semua tindakan. Misalnya dalam melakukan promosi, </w:t>
      </w:r>
      <w:r w:rsidRPr="007015FD">
        <w:rPr>
          <w:sz w:val="24"/>
          <w:szCs w:val="24"/>
        </w:rPr>
        <w:lastRenderedPageBreak/>
        <w:t>pastikan memiliki etika yang baik dan positif. Tidak mengandung unsur menjelek-jelekkan atau menyakiti orang lain.</w:t>
      </w:r>
    </w:p>
    <w:p w14:paraId="43CD69B7" w14:textId="060B1606" w:rsidR="00CB5316" w:rsidRPr="007015FD" w:rsidRDefault="00724A38" w:rsidP="004B6E3C">
      <w:pPr>
        <w:ind w:left="720" w:firstLine="720"/>
        <w:jc w:val="both"/>
        <w:rPr>
          <w:sz w:val="24"/>
          <w:szCs w:val="24"/>
        </w:rPr>
      </w:pPr>
      <w:r w:rsidRPr="007015FD">
        <w:rPr>
          <w:sz w:val="24"/>
          <w:szCs w:val="24"/>
        </w:rPr>
        <w:t>Tafsir Al-Muyassar / kementerian agama Saudi arabia, kemudian kami tunjukkan kepadamu (wahai Rasul) pada jalan yang jelas dalam urusan agama. Oleh karena itu taatilah hukum yang kami gunakan untuk menciptakan kamu. Jangan mengikuti keinginan orang yang tidak mengetahui hukum tuhan dan tidak mengetahui kebenaran. Ayat ini mengandung dalil besar atas kesempurnaan agama ini dan kemuliaanny, serta kewajiban untuk tunduk kepada hukumnya dengan tidak condong hawa nafsu orang-orang kafir lagi ingkar.</w:t>
      </w:r>
      <w:r w:rsidR="005B6C10" w:rsidRPr="007015FD">
        <w:rPr>
          <w:rStyle w:val="FootnoteReference"/>
          <w:sz w:val="24"/>
          <w:szCs w:val="24"/>
        </w:rPr>
        <w:footnoteReference w:id="39"/>
      </w:r>
    </w:p>
    <w:p w14:paraId="06A98275" w14:textId="4EA15252" w:rsidR="00724A38" w:rsidRPr="007015FD" w:rsidRDefault="00724A38" w:rsidP="007054E5">
      <w:pPr>
        <w:pStyle w:val="Heading2"/>
      </w:pPr>
      <w:bookmarkStart w:id="84" w:name="_Toc178201404"/>
      <w:bookmarkStart w:id="85" w:name="_Toc186452281"/>
      <w:r w:rsidRPr="007015FD">
        <w:t>2.5</w:t>
      </w:r>
      <w:r w:rsidRPr="007015FD">
        <w:tab/>
        <w:t>Kesadaran Halal</w:t>
      </w:r>
      <w:bookmarkEnd w:id="84"/>
      <w:bookmarkEnd w:id="85"/>
    </w:p>
    <w:p w14:paraId="2FFE6892" w14:textId="50A8303F" w:rsidR="00724A38" w:rsidRPr="007015FD" w:rsidRDefault="00724A38" w:rsidP="007054E5">
      <w:pPr>
        <w:pStyle w:val="Heading3"/>
      </w:pPr>
      <w:bookmarkStart w:id="86" w:name="_Toc178201405"/>
      <w:bookmarkStart w:id="87" w:name="_Toc186452282"/>
      <w:r w:rsidRPr="007015FD">
        <w:t xml:space="preserve">2.5.1 </w:t>
      </w:r>
      <w:r w:rsidRPr="007015FD">
        <w:tab/>
        <w:t>Pengertian Kesadaran Halal</w:t>
      </w:r>
      <w:bookmarkEnd w:id="86"/>
      <w:bookmarkEnd w:id="87"/>
    </w:p>
    <w:p w14:paraId="4DFE6701" w14:textId="5C4965F0" w:rsidR="00724A38" w:rsidRPr="007015FD" w:rsidRDefault="00724A38" w:rsidP="00E56D35">
      <w:pPr>
        <w:ind w:left="720" w:firstLine="720"/>
        <w:jc w:val="both"/>
        <w:rPr>
          <w:sz w:val="24"/>
          <w:szCs w:val="24"/>
        </w:rPr>
      </w:pPr>
      <w:r w:rsidRPr="007015FD">
        <w:rPr>
          <w:sz w:val="24"/>
          <w:szCs w:val="24"/>
        </w:rPr>
        <w:t>Menurut Setyaningsih &amp; arwansyah (2019), kesadaran halal adalah pengetahuan seorang muslim tentang konsep halal,proses halal, dan menganggap mengkonsumsi makanan halal merupakan hal yang sangat penting.</w:t>
      </w:r>
      <w:r w:rsidR="005B6C10" w:rsidRPr="007015FD">
        <w:rPr>
          <w:rStyle w:val="FootnoteReference"/>
          <w:sz w:val="24"/>
          <w:szCs w:val="24"/>
        </w:rPr>
        <w:footnoteReference w:id="40"/>
      </w:r>
      <w:r w:rsidRPr="007015FD">
        <w:rPr>
          <w:sz w:val="24"/>
          <w:szCs w:val="24"/>
        </w:rPr>
        <w:t xml:space="preserve"> Menurut Septiani &amp; Rid</w:t>
      </w:r>
      <w:r w:rsidR="005B6C10" w:rsidRPr="007015FD">
        <w:rPr>
          <w:sz w:val="24"/>
          <w:szCs w:val="24"/>
        </w:rPr>
        <w:t>l</w:t>
      </w:r>
      <w:r w:rsidRPr="007015FD">
        <w:rPr>
          <w:sz w:val="24"/>
          <w:szCs w:val="24"/>
        </w:rPr>
        <w:t>wan (2020), kesadaran halal adalah kesadaran umat islam yang mempunyai ilmu syariah, mengetahui cara penyembelihan yang benar dan mengutamakan makanan halal untuk dikonsumsi.</w:t>
      </w:r>
      <w:r w:rsidR="005B6C10" w:rsidRPr="007015FD">
        <w:rPr>
          <w:rStyle w:val="FootnoteReference"/>
          <w:sz w:val="24"/>
          <w:szCs w:val="24"/>
        </w:rPr>
        <w:footnoteReference w:id="41"/>
      </w:r>
      <w:r w:rsidRPr="007015FD">
        <w:rPr>
          <w:sz w:val="24"/>
          <w:szCs w:val="24"/>
        </w:rPr>
        <w:t xml:space="preserve"> Menurut Widyaningrum (2019), kesadaran halal dikonseptualisasikan untuk berkolerasi dengan niat membeli. Ini memberikan kontribusi terhadap pengetahuan konsumen tentang makanan halal.</w:t>
      </w:r>
      <w:r w:rsidR="00D161C3" w:rsidRPr="007015FD">
        <w:rPr>
          <w:rStyle w:val="FootnoteReference"/>
          <w:sz w:val="24"/>
          <w:szCs w:val="24"/>
        </w:rPr>
        <w:footnoteReference w:id="42"/>
      </w:r>
    </w:p>
    <w:p w14:paraId="3E4B9158" w14:textId="725899AD" w:rsidR="00CB5316" w:rsidRPr="007015FD" w:rsidRDefault="006240CA" w:rsidP="004B6E3C">
      <w:pPr>
        <w:ind w:left="720" w:firstLine="720"/>
        <w:jc w:val="both"/>
        <w:rPr>
          <w:sz w:val="24"/>
          <w:szCs w:val="24"/>
        </w:rPr>
      </w:pPr>
      <w:r w:rsidRPr="007015FD">
        <w:rPr>
          <w:sz w:val="24"/>
          <w:szCs w:val="24"/>
        </w:rPr>
        <w:lastRenderedPageBreak/>
        <w:t>Definisi diatas dapat disimpulkan bahwa kesadaran halal adalah kesadaran seorang muslim untuk membeli atau mengkonsumsi makanan yang halal sesuai dengan syariat yang ada diagama islam.</w:t>
      </w:r>
    </w:p>
    <w:p w14:paraId="45D68D35" w14:textId="738D88DB" w:rsidR="00724A38" w:rsidRPr="007015FD" w:rsidRDefault="00724A38" w:rsidP="007054E5">
      <w:pPr>
        <w:pStyle w:val="Heading3"/>
      </w:pPr>
      <w:bookmarkStart w:id="88" w:name="_Toc178201406"/>
      <w:bookmarkStart w:id="89" w:name="_Toc186452283"/>
      <w:r w:rsidRPr="007015FD">
        <w:t>2.5.2</w:t>
      </w:r>
      <w:r w:rsidRPr="007015FD">
        <w:tab/>
        <w:t>Indikator Kesadaran Halal</w:t>
      </w:r>
      <w:bookmarkEnd w:id="88"/>
      <w:bookmarkEnd w:id="89"/>
    </w:p>
    <w:p w14:paraId="52F40691" w14:textId="795C3EE3" w:rsidR="006240CA" w:rsidRPr="007015FD" w:rsidRDefault="006240CA" w:rsidP="00E56D35">
      <w:pPr>
        <w:ind w:left="720" w:firstLine="720"/>
        <w:jc w:val="both"/>
        <w:rPr>
          <w:sz w:val="24"/>
          <w:szCs w:val="24"/>
        </w:rPr>
      </w:pPr>
      <w:r w:rsidRPr="007015FD">
        <w:rPr>
          <w:sz w:val="24"/>
          <w:szCs w:val="24"/>
        </w:rPr>
        <w:t>Menurut Shaari &amp; Arifin (2010) dan Yunus, Arifin, &amp; Rashid (2014) dalam Efendi (2020) beberapa faktor yang menjadi indikator kesadarn konsumen dalam memilih produk halal, antara lain sebagai berikut:</w:t>
      </w:r>
    </w:p>
    <w:p w14:paraId="76ACBA1F" w14:textId="77777777" w:rsidR="006240CA" w:rsidRPr="007015FD" w:rsidRDefault="006240CA" w:rsidP="00E56D35">
      <w:pPr>
        <w:pStyle w:val="ListParagraph"/>
        <w:numPr>
          <w:ilvl w:val="0"/>
          <w:numId w:val="5"/>
        </w:numPr>
        <w:ind w:left="1134"/>
        <w:jc w:val="both"/>
        <w:rPr>
          <w:sz w:val="24"/>
          <w:szCs w:val="24"/>
        </w:rPr>
      </w:pPr>
      <w:r w:rsidRPr="007015FD">
        <w:rPr>
          <w:sz w:val="24"/>
          <w:szCs w:val="24"/>
        </w:rPr>
        <w:t>Bahan-bahan halal merupakan elemen penting yang perlu dipahami konsumen. Dalam memilih suatu produk, konsumen perlu mengetahui komposisi bahan baku yang digunakan untuk menjamin kehalalan produk.</w:t>
      </w:r>
    </w:p>
    <w:p w14:paraId="5B6D221C" w14:textId="77777777" w:rsidR="006240CA" w:rsidRPr="007015FD" w:rsidRDefault="006240CA" w:rsidP="00E56D35">
      <w:pPr>
        <w:pStyle w:val="ListParagraph"/>
        <w:numPr>
          <w:ilvl w:val="0"/>
          <w:numId w:val="5"/>
        </w:numPr>
        <w:ind w:left="1134"/>
        <w:jc w:val="both"/>
        <w:rPr>
          <w:sz w:val="24"/>
          <w:szCs w:val="24"/>
        </w:rPr>
      </w:pPr>
      <w:r w:rsidRPr="007015FD">
        <w:rPr>
          <w:sz w:val="24"/>
          <w:szCs w:val="24"/>
        </w:rPr>
        <w:t>Kewajiban beragama, kehalalan produk menjadi prioritas dan kewajiban bagi konsumen muslim yang mengamalkan. Oleh karena itu, kewajiban mengkonsumsi produk halal merupakan salah satu standar kesadaran halal dikalangan konsumen muslim.</w:t>
      </w:r>
    </w:p>
    <w:p w14:paraId="04C266EA" w14:textId="77777777" w:rsidR="006240CA" w:rsidRPr="007015FD" w:rsidRDefault="006240CA" w:rsidP="00E56D35">
      <w:pPr>
        <w:pStyle w:val="ListParagraph"/>
        <w:numPr>
          <w:ilvl w:val="0"/>
          <w:numId w:val="5"/>
        </w:numPr>
        <w:ind w:left="1134"/>
        <w:jc w:val="both"/>
        <w:rPr>
          <w:sz w:val="24"/>
          <w:szCs w:val="24"/>
        </w:rPr>
      </w:pPr>
      <w:r w:rsidRPr="007015FD">
        <w:rPr>
          <w:sz w:val="24"/>
          <w:szCs w:val="24"/>
        </w:rPr>
        <w:t>Proses produksi salah satu indikator kesadaran halal adalah pengetahuan akan kehalalan proses produksi. Pemahaman proses produksi dapat diketahui melalui media televisi atau internet.</w:t>
      </w:r>
    </w:p>
    <w:p w14:paraId="30F2D136" w14:textId="77777777" w:rsidR="006240CA" w:rsidRPr="007015FD" w:rsidRDefault="006240CA" w:rsidP="00E56D35">
      <w:pPr>
        <w:pStyle w:val="ListParagraph"/>
        <w:numPr>
          <w:ilvl w:val="0"/>
          <w:numId w:val="5"/>
        </w:numPr>
        <w:ind w:left="1134"/>
        <w:jc w:val="both"/>
        <w:rPr>
          <w:sz w:val="24"/>
          <w:szCs w:val="24"/>
        </w:rPr>
      </w:pPr>
      <w:r w:rsidRPr="007015FD">
        <w:rPr>
          <w:sz w:val="24"/>
          <w:szCs w:val="24"/>
        </w:rPr>
        <w:t>Kebersihan produk. Kebersihan produk merupakan salah satu tolak ukur kesadaran halal yang bisa langsung kita lihat pada produknya.</w:t>
      </w:r>
    </w:p>
    <w:p w14:paraId="6E50D2EA" w14:textId="77777777" w:rsidR="006240CA" w:rsidRPr="007015FD" w:rsidRDefault="006240CA" w:rsidP="00E56D35">
      <w:pPr>
        <w:pStyle w:val="ListParagraph"/>
        <w:numPr>
          <w:ilvl w:val="0"/>
          <w:numId w:val="5"/>
        </w:numPr>
        <w:ind w:left="1134"/>
        <w:jc w:val="both"/>
        <w:rPr>
          <w:sz w:val="24"/>
          <w:szCs w:val="24"/>
        </w:rPr>
      </w:pPr>
      <w:r w:rsidRPr="007015FD">
        <w:rPr>
          <w:sz w:val="24"/>
          <w:szCs w:val="24"/>
        </w:rPr>
        <w:t xml:space="preserve">Pengetahuan tentang produk halal internasional. Untuk mengenali kehalalan suatu produk, kita perlu memahami produk yang tersedia didalam negeri. Selain itu, produk yang dipasarkan tidak hanya produk dalam negeri saja, namun juga mencakup produk luar negeri yang sudah ada dipasaran. Oleh karena itu, mengetahui keberadaan produk yang </w:t>
      </w:r>
      <w:r w:rsidRPr="007015FD">
        <w:rPr>
          <w:sz w:val="24"/>
          <w:szCs w:val="24"/>
        </w:rPr>
        <w:lastRenderedPageBreak/>
        <w:t>berasal dari luar negeri merupakan salah satu indikator kesadaran halal.</w:t>
      </w:r>
      <w:r w:rsidR="00D161C3" w:rsidRPr="007015FD">
        <w:rPr>
          <w:rStyle w:val="FootnoteReference"/>
          <w:sz w:val="24"/>
          <w:szCs w:val="24"/>
        </w:rPr>
        <w:footnoteReference w:id="43"/>
      </w:r>
    </w:p>
    <w:p w14:paraId="2DB85418" w14:textId="46F27F18" w:rsidR="00724A38" w:rsidRPr="007015FD" w:rsidRDefault="00724A38" w:rsidP="007054E5">
      <w:pPr>
        <w:pStyle w:val="Heading3"/>
      </w:pPr>
      <w:bookmarkStart w:id="90" w:name="_Toc178201407"/>
      <w:bookmarkStart w:id="91" w:name="_Toc186452284"/>
      <w:r w:rsidRPr="007015FD">
        <w:t>2.5.3</w:t>
      </w:r>
      <w:r w:rsidRPr="007015FD">
        <w:tab/>
        <w:t>Kesadaran Halal dalam Ekonomi Islam</w:t>
      </w:r>
      <w:bookmarkEnd w:id="90"/>
      <w:bookmarkEnd w:id="91"/>
    </w:p>
    <w:p w14:paraId="137EE494" w14:textId="4AF253F4" w:rsidR="006240CA" w:rsidRPr="007015FD" w:rsidRDefault="006240CA" w:rsidP="00E56D35">
      <w:pPr>
        <w:ind w:left="720" w:firstLine="720"/>
        <w:jc w:val="both"/>
        <w:rPr>
          <w:sz w:val="24"/>
          <w:szCs w:val="24"/>
        </w:rPr>
      </w:pPr>
      <w:r w:rsidRPr="007015FD">
        <w:rPr>
          <w:sz w:val="24"/>
          <w:szCs w:val="24"/>
        </w:rPr>
        <w:t>Menurut jurnal Khasanah Miftakhul (2020) Pengembangan produk dalam perspektif Islam harus divisualisasikan secara berbeda dibandingkan dengan pemikiran Barat. Dalam Islam, unsur-unsur moral dan transenden harus sangat ditekankan dalam proses produksi dan pengambilan keputusan, dan harus berdasarkan prinsip-prinsip etika bisnis. Harus ditunjukkan bahwa praktik dan barang komersial tertentu dilarang oleh Islam. Islam menggabungkan unsur-unsur moral dan transendental dalam proses produksi dan pemasaran dengan prinsip-prinsip etika bisnis Islam sebagai panduan.</w:t>
      </w:r>
      <w:r w:rsidR="00D161C3" w:rsidRPr="007015FD">
        <w:rPr>
          <w:rStyle w:val="FootnoteReference"/>
          <w:sz w:val="24"/>
          <w:szCs w:val="24"/>
        </w:rPr>
        <w:footnoteReference w:id="44"/>
      </w:r>
    </w:p>
    <w:p w14:paraId="0613BCAA" w14:textId="4D8B972C" w:rsidR="006240CA" w:rsidRPr="007015FD" w:rsidRDefault="006240CA" w:rsidP="00E56D35">
      <w:pPr>
        <w:ind w:left="720" w:firstLine="720"/>
        <w:jc w:val="both"/>
        <w:rPr>
          <w:sz w:val="24"/>
          <w:szCs w:val="24"/>
        </w:rPr>
      </w:pPr>
      <w:r w:rsidRPr="007015FD">
        <w:rPr>
          <w:sz w:val="24"/>
          <w:szCs w:val="24"/>
        </w:rPr>
        <w:t xml:space="preserve">Pengetahuan produk melibatkan pengetahuan tentang manfaat produk dan pengetahuan tentang kepuasan yang diberikan produk kepada konsumen. Hal itu melibatkan pengetahuan tentang karakteristik atau atribut produk (fisik dan abstrak), pengetahuan tentang pembelian mengenai kapan dan apakah produk tersebut akan dibeli dan diketahui penggunaannya, termasuk cara produsen tersebut termasuk konsumsi atau konsumsi produk tersebut sehingga fungsi produk dengan benar. Pengetahuan produk halal dapat diartikan sebagai kumpulan berbagai macam informasi tentang produk halal, yang meliputi kategori produk, merek, terminologi produk, atribut atau fitur produk, harga produk, tempat dan waktu penjualan, cara menggunakan dan mempercayai produk halal Pengetahuan tentang produk </w:t>
      </w:r>
      <w:r w:rsidRPr="007015FD">
        <w:rPr>
          <w:sz w:val="24"/>
          <w:szCs w:val="24"/>
        </w:rPr>
        <w:lastRenderedPageBreak/>
        <w:t>halal juga terdiri dari pengetahuan tentang di mana dan kapan konsumen membeli produk halal dan juga siapa yang menjual produk halal.</w:t>
      </w:r>
      <w:r w:rsidR="00D161C3" w:rsidRPr="007015FD">
        <w:rPr>
          <w:rStyle w:val="FootnoteReference"/>
          <w:sz w:val="24"/>
          <w:szCs w:val="24"/>
        </w:rPr>
        <w:footnoteReference w:id="45"/>
      </w:r>
    </w:p>
    <w:p w14:paraId="3E397064" w14:textId="27E42354" w:rsidR="006240CA" w:rsidRPr="007015FD" w:rsidRDefault="006240CA" w:rsidP="007054E5">
      <w:pPr>
        <w:pStyle w:val="Heading2"/>
      </w:pPr>
      <w:bookmarkStart w:id="92" w:name="_Toc178201408"/>
      <w:bookmarkStart w:id="93" w:name="_Toc186452285"/>
      <w:r w:rsidRPr="007015FD">
        <w:t>2.</w:t>
      </w:r>
      <w:r w:rsidR="006F45BB" w:rsidRPr="007015FD">
        <w:t>6</w:t>
      </w:r>
      <w:r w:rsidRPr="007015FD">
        <w:tab/>
        <w:t>Penelitian Terdahulu</w:t>
      </w:r>
      <w:bookmarkEnd w:id="92"/>
      <w:bookmarkEnd w:id="93"/>
    </w:p>
    <w:p w14:paraId="3C9993BB" w14:textId="7F336386" w:rsidR="00A83777" w:rsidRPr="007015FD" w:rsidRDefault="00C733A2" w:rsidP="00E56D35">
      <w:pPr>
        <w:ind w:left="720" w:firstLine="720"/>
        <w:jc w:val="both"/>
        <w:rPr>
          <w:sz w:val="24"/>
          <w:szCs w:val="24"/>
        </w:rPr>
      </w:pPr>
      <w:r w:rsidRPr="007015FD">
        <w:rPr>
          <w:sz w:val="24"/>
          <w:szCs w:val="24"/>
        </w:rPr>
        <w:t>Penelitian terdahulu adalah analisis tinjauan ilmiah terdahulu yang berkaitan dengan penelitian yang sedang dilakukan untuk menghindari duplikasi ataupun plagiasi serta menjamin keaslian penelitian yang dilakuka.</w:t>
      </w:r>
    </w:p>
    <w:p w14:paraId="615640C1" w14:textId="0A3A5E2C" w:rsidR="00BC5DF3" w:rsidRPr="007015FD" w:rsidRDefault="007015FD" w:rsidP="007015FD">
      <w:pPr>
        <w:pStyle w:val="Caption"/>
        <w:rPr>
          <w:i w:val="0"/>
          <w:iCs w:val="0"/>
          <w:color w:val="auto"/>
          <w:sz w:val="24"/>
          <w:szCs w:val="24"/>
        </w:rPr>
      </w:pPr>
      <w:proofErr w:type="gramStart"/>
      <w:r w:rsidRPr="007015FD">
        <w:rPr>
          <w:i w:val="0"/>
          <w:iCs w:val="0"/>
          <w:color w:val="auto"/>
        </w:rPr>
        <w:t>Tabel  2</w:t>
      </w:r>
      <w:proofErr w:type="gramEnd"/>
      <w:r w:rsidRPr="007015FD">
        <w:rPr>
          <w:i w:val="0"/>
          <w:iCs w:val="0"/>
          <w:color w:val="auto"/>
        </w:rPr>
        <w:t xml:space="preserve">. </w:t>
      </w:r>
      <w:r w:rsidRPr="007015FD">
        <w:rPr>
          <w:i w:val="0"/>
          <w:iCs w:val="0"/>
          <w:color w:val="auto"/>
        </w:rPr>
        <w:fldChar w:fldCharType="begin"/>
      </w:r>
      <w:r w:rsidRPr="007015FD">
        <w:rPr>
          <w:i w:val="0"/>
          <w:iCs w:val="0"/>
          <w:color w:val="auto"/>
        </w:rPr>
        <w:instrText xml:space="preserve"> SEQ Tabel__2. \* ARABIC </w:instrText>
      </w:r>
      <w:r w:rsidRPr="007015FD">
        <w:rPr>
          <w:i w:val="0"/>
          <w:iCs w:val="0"/>
          <w:color w:val="auto"/>
        </w:rPr>
        <w:fldChar w:fldCharType="separate"/>
      </w:r>
      <w:r w:rsidR="00E43AAC">
        <w:rPr>
          <w:i w:val="0"/>
          <w:iCs w:val="0"/>
          <w:noProof/>
          <w:color w:val="auto"/>
        </w:rPr>
        <w:t>1</w:t>
      </w:r>
      <w:r w:rsidRPr="007015FD">
        <w:rPr>
          <w:i w:val="0"/>
          <w:iCs w:val="0"/>
          <w:color w:val="auto"/>
        </w:rPr>
        <w:fldChar w:fldCharType="end"/>
      </w:r>
      <w:r w:rsidRPr="007015FD">
        <w:rPr>
          <w:i w:val="0"/>
          <w:iCs w:val="0"/>
          <w:color w:val="auto"/>
        </w:rPr>
        <w:t xml:space="preserve"> </w:t>
      </w:r>
      <w:r w:rsidR="00C733A2" w:rsidRPr="007015FD">
        <w:rPr>
          <w:i w:val="0"/>
          <w:iCs w:val="0"/>
          <w:color w:val="auto"/>
          <w:sz w:val="24"/>
          <w:szCs w:val="24"/>
        </w:rPr>
        <w:t>Penelitian Terdahulu</w:t>
      </w:r>
    </w:p>
    <w:tbl>
      <w:tblPr>
        <w:tblStyle w:val="TableGrid"/>
        <w:tblW w:w="0" w:type="auto"/>
        <w:tblLook w:val="04A0" w:firstRow="1" w:lastRow="0" w:firstColumn="1" w:lastColumn="0" w:noHBand="0" w:noVBand="1"/>
      </w:tblPr>
      <w:tblGrid>
        <w:gridCol w:w="583"/>
        <w:gridCol w:w="1758"/>
        <w:gridCol w:w="2116"/>
        <w:gridCol w:w="1729"/>
        <w:gridCol w:w="1741"/>
      </w:tblGrid>
      <w:tr w:rsidR="007015FD" w:rsidRPr="007015FD" w14:paraId="2680D694" w14:textId="77777777" w:rsidTr="00F27C27">
        <w:trPr>
          <w:trHeight w:val="470"/>
        </w:trPr>
        <w:tc>
          <w:tcPr>
            <w:tcW w:w="583" w:type="dxa"/>
          </w:tcPr>
          <w:p w14:paraId="6464274A" w14:textId="77777777" w:rsidR="00C733A2" w:rsidRPr="007015FD" w:rsidRDefault="00C733A2" w:rsidP="00614CCE">
            <w:pPr>
              <w:rPr>
                <w:sz w:val="24"/>
                <w:szCs w:val="24"/>
              </w:rPr>
            </w:pPr>
            <w:r w:rsidRPr="007015FD">
              <w:rPr>
                <w:sz w:val="24"/>
                <w:szCs w:val="24"/>
              </w:rPr>
              <w:t>No</w:t>
            </w:r>
          </w:p>
        </w:tc>
        <w:tc>
          <w:tcPr>
            <w:tcW w:w="1758" w:type="dxa"/>
          </w:tcPr>
          <w:p w14:paraId="71442A55" w14:textId="77777777" w:rsidR="00C733A2" w:rsidRPr="007015FD" w:rsidRDefault="00C733A2" w:rsidP="00614CCE">
            <w:pPr>
              <w:rPr>
                <w:sz w:val="24"/>
                <w:szCs w:val="24"/>
              </w:rPr>
            </w:pPr>
            <w:r w:rsidRPr="007015FD">
              <w:rPr>
                <w:sz w:val="24"/>
                <w:szCs w:val="24"/>
              </w:rPr>
              <w:t>Nama</w:t>
            </w:r>
          </w:p>
        </w:tc>
        <w:tc>
          <w:tcPr>
            <w:tcW w:w="2116" w:type="dxa"/>
          </w:tcPr>
          <w:p w14:paraId="5F18E0A9" w14:textId="77777777" w:rsidR="00C733A2" w:rsidRPr="007015FD" w:rsidRDefault="00C733A2" w:rsidP="00614CCE">
            <w:pPr>
              <w:rPr>
                <w:sz w:val="24"/>
                <w:szCs w:val="24"/>
              </w:rPr>
            </w:pPr>
            <w:r w:rsidRPr="007015FD">
              <w:rPr>
                <w:sz w:val="24"/>
                <w:szCs w:val="24"/>
              </w:rPr>
              <w:t>Judul</w:t>
            </w:r>
          </w:p>
        </w:tc>
        <w:tc>
          <w:tcPr>
            <w:tcW w:w="1729" w:type="dxa"/>
          </w:tcPr>
          <w:p w14:paraId="586F8EE1" w14:textId="77777777" w:rsidR="00C733A2" w:rsidRPr="007015FD" w:rsidRDefault="00C733A2" w:rsidP="00614CCE">
            <w:pPr>
              <w:rPr>
                <w:sz w:val="24"/>
                <w:szCs w:val="24"/>
              </w:rPr>
            </w:pPr>
            <w:r w:rsidRPr="007015FD">
              <w:rPr>
                <w:sz w:val="24"/>
                <w:szCs w:val="24"/>
              </w:rPr>
              <w:t>Hasil</w:t>
            </w:r>
          </w:p>
        </w:tc>
        <w:tc>
          <w:tcPr>
            <w:tcW w:w="1741" w:type="dxa"/>
          </w:tcPr>
          <w:p w14:paraId="4AC945A0" w14:textId="77777777" w:rsidR="00C733A2" w:rsidRPr="007015FD" w:rsidRDefault="00C733A2" w:rsidP="00614CCE">
            <w:pPr>
              <w:rPr>
                <w:sz w:val="24"/>
                <w:szCs w:val="24"/>
              </w:rPr>
            </w:pPr>
            <w:r w:rsidRPr="007015FD">
              <w:rPr>
                <w:sz w:val="24"/>
                <w:szCs w:val="24"/>
              </w:rPr>
              <w:t>Perbedaan</w:t>
            </w:r>
          </w:p>
        </w:tc>
      </w:tr>
      <w:tr w:rsidR="007015FD" w:rsidRPr="007015FD" w14:paraId="2134F6B7" w14:textId="77777777" w:rsidTr="00F27C27">
        <w:tc>
          <w:tcPr>
            <w:tcW w:w="583" w:type="dxa"/>
          </w:tcPr>
          <w:p w14:paraId="37B4C23C" w14:textId="77777777" w:rsidR="00C733A2" w:rsidRPr="007015FD" w:rsidRDefault="00C733A2" w:rsidP="00614CCE">
            <w:pPr>
              <w:jc w:val="both"/>
              <w:rPr>
                <w:sz w:val="24"/>
                <w:szCs w:val="24"/>
              </w:rPr>
            </w:pPr>
            <w:r w:rsidRPr="007015FD">
              <w:rPr>
                <w:sz w:val="24"/>
                <w:szCs w:val="24"/>
              </w:rPr>
              <w:t>1.</w:t>
            </w:r>
          </w:p>
        </w:tc>
        <w:tc>
          <w:tcPr>
            <w:tcW w:w="1758" w:type="dxa"/>
          </w:tcPr>
          <w:p w14:paraId="2C8C42CD" w14:textId="77777777" w:rsidR="00C733A2" w:rsidRPr="007015FD" w:rsidRDefault="00C733A2" w:rsidP="00614CCE">
            <w:pPr>
              <w:jc w:val="both"/>
              <w:rPr>
                <w:sz w:val="24"/>
                <w:szCs w:val="24"/>
              </w:rPr>
            </w:pPr>
            <w:r w:rsidRPr="007015FD">
              <w:rPr>
                <w:sz w:val="24"/>
                <w:szCs w:val="24"/>
              </w:rPr>
              <w:t>Najwa Jihan, Chasanah Amalia Nur.</w:t>
            </w:r>
            <w:r w:rsidR="00334C98" w:rsidRPr="007015FD">
              <w:rPr>
                <w:rStyle w:val="FootnoteReference"/>
                <w:sz w:val="24"/>
                <w:szCs w:val="24"/>
              </w:rPr>
              <w:footnoteReference w:id="46"/>
            </w:r>
          </w:p>
        </w:tc>
        <w:tc>
          <w:tcPr>
            <w:tcW w:w="2116" w:type="dxa"/>
          </w:tcPr>
          <w:p w14:paraId="1BEB857F" w14:textId="77777777" w:rsidR="00C733A2" w:rsidRPr="007015FD" w:rsidRDefault="00C733A2" w:rsidP="00614CCE">
            <w:pPr>
              <w:jc w:val="both"/>
              <w:rPr>
                <w:sz w:val="24"/>
                <w:szCs w:val="24"/>
              </w:rPr>
            </w:pPr>
            <w:r w:rsidRPr="007015FD">
              <w:rPr>
                <w:sz w:val="24"/>
                <w:szCs w:val="24"/>
              </w:rPr>
              <w:t>Pengaruh Viral Marketing, Online Consumer Reviews, Harga, dan Brand Ambassador Terhadap Keputusan Pembelian Secara Online di Tokopedia.</w:t>
            </w:r>
          </w:p>
        </w:tc>
        <w:tc>
          <w:tcPr>
            <w:tcW w:w="1729" w:type="dxa"/>
          </w:tcPr>
          <w:p w14:paraId="356D1681" w14:textId="77777777" w:rsidR="00C733A2" w:rsidRPr="007015FD" w:rsidRDefault="00C733A2" w:rsidP="00614CCE">
            <w:pPr>
              <w:jc w:val="both"/>
              <w:rPr>
                <w:sz w:val="24"/>
                <w:szCs w:val="24"/>
              </w:rPr>
            </w:pPr>
            <w:r w:rsidRPr="007015FD">
              <w:rPr>
                <w:sz w:val="24"/>
                <w:szCs w:val="24"/>
              </w:rPr>
              <w:t>Brand Ambassador secara persial memiliki pengaruh signifikan terhadap keputusan pembelian.</w:t>
            </w:r>
          </w:p>
        </w:tc>
        <w:tc>
          <w:tcPr>
            <w:tcW w:w="1741" w:type="dxa"/>
          </w:tcPr>
          <w:p w14:paraId="350523A3" w14:textId="77777777" w:rsidR="00C733A2" w:rsidRPr="007015FD" w:rsidRDefault="00C733A2" w:rsidP="00614CCE">
            <w:pPr>
              <w:jc w:val="both"/>
              <w:rPr>
                <w:sz w:val="24"/>
                <w:szCs w:val="24"/>
              </w:rPr>
            </w:pPr>
            <w:r w:rsidRPr="007015FD">
              <w:rPr>
                <w:sz w:val="24"/>
                <w:szCs w:val="24"/>
              </w:rPr>
              <w:t>Perbedaan dalam penelitian ini adalah menggunakan empat variable independent yaitu Viral Marketing, Online Consumer Reviews, Harga, dan Brand Ambasador.</w:t>
            </w:r>
          </w:p>
        </w:tc>
      </w:tr>
      <w:tr w:rsidR="007015FD" w:rsidRPr="007015FD" w14:paraId="7FBFA879" w14:textId="77777777" w:rsidTr="00F27C27">
        <w:tc>
          <w:tcPr>
            <w:tcW w:w="583" w:type="dxa"/>
          </w:tcPr>
          <w:p w14:paraId="07E97D6F" w14:textId="77777777" w:rsidR="00C733A2" w:rsidRPr="007015FD" w:rsidRDefault="00C733A2" w:rsidP="00614CCE">
            <w:pPr>
              <w:jc w:val="both"/>
              <w:rPr>
                <w:sz w:val="24"/>
                <w:szCs w:val="24"/>
              </w:rPr>
            </w:pPr>
            <w:r w:rsidRPr="007015FD">
              <w:rPr>
                <w:sz w:val="24"/>
                <w:szCs w:val="24"/>
              </w:rPr>
              <w:lastRenderedPageBreak/>
              <w:t>2.</w:t>
            </w:r>
          </w:p>
        </w:tc>
        <w:tc>
          <w:tcPr>
            <w:tcW w:w="1758" w:type="dxa"/>
          </w:tcPr>
          <w:p w14:paraId="237DD295" w14:textId="77777777" w:rsidR="00C733A2" w:rsidRPr="007015FD" w:rsidRDefault="00C733A2" w:rsidP="00614CCE">
            <w:pPr>
              <w:jc w:val="both"/>
              <w:rPr>
                <w:sz w:val="24"/>
                <w:szCs w:val="24"/>
              </w:rPr>
            </w:pPr>
            <w:r w:rsidRPr="007015FD">
              <w:rPr>
                <w:sz w:val="24"/>
                <w:szCs w:val="24"/>
              </w:rPr>
              <w:t>Herawati, Putra Angga Sanita.</w:t>
            </w:r>
            <w:r w:rsidR="00334C98" w:rsidRPr="007015FD">
              <w:rPr>
                <w:rStyle w:val="FootnoteReference"/>
                <w:sz w:val="24"/>
                <w:szCs w:val="24"/>
              </w:rPr>
              <w:footnoteReference w:id="47"/>
            </w:r>
          </w:p>
        </w:tc>
        <w:tc>
          <w:tcPr>
            <w:tcW w:w="2116" w:type="dxa"/>
          </w:tcPr>
          <w:p w14:paraId="2D046E01" w14:textId="77777777" w:rsidR="00C733A2" w:rsidRPr="007015FD" w:rsidRDefault="00C733A2" w:rsidP="00614CCE">
            <w:pPr>
              <w:jc w:val="both"/>
              <w:rPr>
                <w:sz w:val="24"/>
                <w:szCs w:val="24"/>
              </w:rPr>
            </w:pPr>
            <w:r w:rsidRPr="007015FD">
              <w:rPr>
                <w:sz w:val="24"/>
                <w:szCs w:val="24"/>
              </w:rPr>
              <w:t>Pengaruh Brand Ambassador dan Brand Image Terhadap Keputusan Pembelian Azarine Cosmetic.</w:t>
            </w:r>
          </w:p>
        </w:tc>
        <w:tc>
          <w:tcPr>
            <w:tcW w:w="1729" w:type="dxa"/>
          </w:tcPr>
          <w:p w14:paraId="1DFCE7F8" w14:textId="791582CC" w:rsidR="00C733A2" w:rsidRPr="007015FD" w:rsidRDefault="00C733A2" w:rsidP="00614CCE">
            <w:pPr>
              <w:jc w:val="both"/>
              <w:rPr>
                <w:sz w:val="24"/>
                <w:szCs w:val="24"/>
              </w:rPr>
            </w:pPr>
            <w:r w:rsidRPr="007015FD">
              <w:rPr>
                <w:sz w:val="24"/>
                <w:szCs w:val="24"/>
              </w:rPr>
              <w:t xml:space="preserve">Brand Ambassador secara persial </w:t>
            </w:r>
            <w:r w:rsidR="00742261" w:rsidRPr="007015FD">
              <w:rPr>
                <w:sz w:val="24"/>
                <w:szCs w:val="24"/>
              </w:rPr>
              <w:t xml:space="preserve">memiliki </w:t>
            </w:r>
            <w:r w:rsidRPr="007015FD">
              <w:rPr>
                <w:sz w:val="24"/>
                <w:szCs w:val="24"/>
              </w:rPr>
              <w:t>pengaruh signifikan terhadap keputusan pembelian.</w:t>
            </w:r>
          </w:p>
        </w:tc>
        <w:tc>
          <w:tcPr>
            <w:tcW w:w="1741" w:type="dxa"/>
          </w:tcPr>
          <w:p w14:paraId="0A5BD323" w14:textId="77777777" w:rsidR="00C733A2" w:rsidRPr="007015FD" w:rsidRDefault="00C733A2" w:rsidP="00614CCE">
            <w:pPr>
              <w:jc w:val="both"/>
              <w:rPr>
                <w:sz w:val="24"/>
                <w:szCs w:val="24"/>
              </w:rPr>
            </w:pPr>
            <w:r w:rsidRPr="007015FD">
              <w:rPr>
                <w:sz w:val="24"/>
                <w:szCs w:val="24"/>
              </w:rPr>
              <w:t>Perbedaannya adalah hanya menggunakan dua variabel independen yaitu Brand Ambassador dan Brand Image.</w:t>
            </w:r>
          </w:p>
        </w:tc>
      </w:tr>
      <w:tr w:rsidR="007015FD" w:rsidRPr="007015FD" w14:paraId="4E5BE6CA" w14:textId="77777777" w:rsidTr="00F27C27">
        <w:tc>
          <w:tcPr>
            <w:tcW w:w="583" w:type="dxa"/>
          </w:tcPr>
          <w:p w14:paraId="76AF2416" w14:textId="77777777" w:rsidR="00C733A2" w:rsidRPr="007015FD" w:rsidRDefault="00C733A2" w:rsidP="00614CCE">
            <w:pPr>
              <w:jc w:val="both"/>
              <w:rPr>
                <w:sz w:val="24"/>
                <w:szCs w:val="24"/>
              </w:rPr>
            </w:pPr>
            <w:r w:rsidRPr="007015FD">
              <w:rPr>
                <w:sz w:val="24"/>
                <w:szCs w:val="24"/>
              </w:rPr>
              <w:t>3.</w:t>
            </w:r>
          </w:p>
        </w:tc>
        <w:tc>
          <w:tcPr>
            <w:tcW w:w="1758" w:type="dxa"/>
          </w:tcPr>
          <w:p w14:paraId="38086331" w14:textId="77777777" w:rsidR="00C733A2" w:rsidRPr="007015FD" w:rsidRDefault="00C733A2" w:rsidP="00614CCE">
            <w:pPr>
              <w:jc w:val="both"/>
              <w:rPr>
                <w:sz w:val="24"/>
                <w:szCs w:val="24"/>
              </w:rPr>
            </w:pPr>
            <w:r w:rsidRPr="007015FD">
              <w:rPr>
                <w:sz w:val="24"/>
                <w:szCs w:val="24"/>
              </w:rPr>
              <w:t>Nazmi Hendra</w:t>
            </w:r>
            <w:r w:rsidR="00334C98" w:rsidRPr="007015FD">
              <w:rPr>
                <w:rStyle w:val="FootnoteReference"/>
                <w:sz w:val="24"/>
                <w:szCs w:val="24"/>
              </w:rPr>
              <w:footnoteReference w:id="48"/>
            </w:r>
          </w:p>
        </w:tc>
        <w:tc>
          <w:tcPr>
            <w:tcW w:w="2116" w:type="dxa"/>
          </w:tcPr>
          <w:p w14:paraId="34D22ABD" w14:textId="77777777" w:rsidR="00C733A2" w:rsidRPr="007015FD" w:rsidRDefault="00C733A2" w:rsidP="00614CCE">
            <w:pPr>
              <w:jc w:val="both"/>
              <w:rPr>
                <w:sz w:val="24"/>
                <w:szCs w:val="24"/>
              </w:rPr>
            </w:pPr>
            <w:r w:rsidRPr="007015FD">
              <w:rPr>
                <w:sz w:val="24"/>
                <w:szCs w:val="24"/>
              </w:rPr>
              <w:t>Pengaruh Promosi Penjualan dan Saluran Distribusi Terhadap Keputusan Pembelian Furing Prima Pada PT. Biru Indokon.</w:t>
            </w:r>
          </w:p>
        </w:tc>
        <w:tc>
          <w:tcPr>
            <w:tcW w:w="1729" w:type="dxa"/>
          </w:tcPr>
          <w:p w14:paraId="7DBE69A0" w14:textId="77777777" w:rsidR="00C733A2" w:rsidRPr="007015FD" w:rsidRDefault="00C733A2" w:rsidP="00614CCE">
            <w:pPr>
              <w:jc w:val="both"/>
              <w:rPr>
                <w:sz w:val="24"/>
                <w:szCs w:val="24"/>
              </w:rPr>
            </w:pPr>
            <w:r w:rsidRPr="007015FD">
              <w:rPr>
                <w:sz w:val="24"/>
                <w:szCs w:val="24"/>
              </w:rPr>
              <w:t>Promosi Penjualan secara persial berpengaruh signifikan terhadap keputusan pembelian.</w:t>
            </w:r>
          </w:p>
        </w:tc>
        <w:tc>
          <w:tcPr>
            <w:tcW w:w="1741" w:type="dxa"/>
          </w:tcPr>
          <w:p w14:paraId="198CEC8F" w14:textId="325B996C" w:rsidR="00C733A2" w:rsidRPr="007015FD" w:rsidRDefault="00C733A2" w:rsidP="00C25368">
            <w:pPr>
              <w:jc w:val="both"/>
              <w:rPr>
                <w:sz w:val="24"/>
                <w:szCs w:val="24"/>
              </w:rPr>
            </w:pPr>
            <w:r w:rsidRPr="007015FD">
              <w:rPr>
                <w:sz w:val="24"/>
                <w:szCs w:val="24"/>
              </w:rPr>
              <w:t>Perbedaanya adalah hanya menggunakan dua variabel independen yaitu Promosi Penjualan dan Saluran Distribusi</w:t>
            </w:r>
            <w:r w:rsidR="00C25368">
              <w:rPr>
                <w:sz w:val="24"/>
                <w:szCs w:val="24"/>
              </w:rPr>
              <w:t>.</w:t>
            </w:r>
          </w:p>
        </w:tc>
      </w:tr>
      <w:tr w:rsidR="007015FD" w:rsidRPr="007015FD" w14:paraId="75770B32" w14:textId="77777777" w:rsidTr="00F27C27">
        <w:tc>
          <w:tcPr>
            <w:tcW w:w="583" w:type="dxa"/>
          </w:tcPr>
          <w:p w14:paraId="36B1C01B" w14:textId="77777777" w:rsidR="006846EB" w:rsidRPr="007015FD" w:rsidRDefault="006846EB" w:rsidP="00614CCE">
            <w:pPr>
              <w:jc w:val="both"/>
              <w:rPr>
                <w:sz w:val="24"/>
                <w:szCs w:val="24"/>
              </w:rPr>
            </w:pPr>
            <w:r w:rsidRPr="007015FD">
              <w:rPr>
                <w:sz w:val="24"/>
                <w:szCs w:val="24"/>
              </w:rPr>
              <w:t>4.</w:t>
            </w:r>
          </w:p>
        </w:tc>
        <w:tc>
          <w:tcPr>
            <w:tcW w:w="1758" w:type="dxa"/>
          </w:tcPr>
          <w:p w14:paraId="5C2394CA" w14:textId="77777777" w:rsidR="006846EB" w:rsidRPr="007015FD" w:rsidRDefault="006846EB" w:rsidP="00614CCE">
            <w:pPr>
              <w:jc w:val="both"/>
              <w:rPr>
                <w:sz w:val="24"/>
                <w:szCs w:val="24"/>
              </w:rPr>
            </w:pPr>
            <w:r w:rsidRPr="007015FD">
              <w:rPr>
                <w:sz w:val="24"/>
                <w:szCs w:val="24"/>
              </w:rPr>
              <w:t>Enisa Devi, Riyono Riyono, Ristanto Hesti.</w:t>
            </w:r>
            <w:r w:rsidR="00334C98" w:rsidRPr="007015FD">
              <w:rPr>
                <w:rStyle w:val="FootnoteReference"/>
                <w:sz w:val="24"/>
                <w:szCs w:val="24"/>
              </w:rPr>
              <w:footnoteReference w:id="49"/>
            </w:r>
          </w:p>
        </w:tc>
        <w:tc>
          <w:tcPr>
            <w:tcW w:w="2116" w:type="dxa"/>
          </w:tcPr>
          <w:p w14:paraId="5C0FE013" w14:textId="77777777" w:rsidR="006846EB" w:rsidRPr="007015FD" w:rsidRDefault="006846EB" w:rsidP="00614CCE">
            <w:pPr>
              <w:jc w:val="both"/>
              <w:rPr>
                <w:sz w:val="24"/>
                <w:szCs w:val="24"/>
              </w:rPr>
            </w:pPr>
            <w:r w:rsidRPr="007015FD">
              <w:rPr>
                <w:sz w:val="24"/>
                <w:szCs w:val="24"/>
              </w:rPr>
              <w:t xml:space="preserve">Pengaruh Promosi Penjualan dan Brand Ambassador Terhadap Keputusan Pembelian Konsumen </w:t>
            </w:r>
            <w:r w:rsidRPr="007015FD">
              <w:rPr>
                <w:sz w:val="24"/>
                <w:szCs w:val="24"/>
              </w:rPr>
              <w:lastRenderedPageBreak/>
              <w:t>Tokopedia (Studi pada Mahasiswa Institut Teknologo dan Bisnis Semarang Kampus II).</w:t>
            </w:r>
          </w:p>
        </w:tc>
        <w:tc>
          <w:tcPr>
            <w:tcW w:w="1729" w:type="dxa"/>
          </w:tcPr>
          <w:p w14:paraId="681418CF" w14:textId="77777777" w:rsidR="006846EB" w:rsidRPr="007015FD" w:rsidRDefault="006846EB" w:rsidP="00614CCE">
            <w:pPr>
              <w:jc w:val="both"/>
              <w:rPr>
                <w:sz w:val="24"/>
                <w:szCs w:val="24"/>
              </w:rPr>
            </w:pPr>
            <w:r w:rsidRPr="007015FD">
              <w:rPr>
                <w:sz w:val="24"/>
                <w:szCs w:val="24"/>
              </w:rPr>
              <w:lastRenderedPageBreak/>
              <w:t xml:space="preserve">Promosi Penjualan secara persial berpengaruh signifikan terhadap keputusan </w:t>
            </w:r>
            <w:r w:rsidRPr="007015FD">
              <w:rPr>
                <w:sz w:val="24"/>
                <w:szCs w:val="24"/>
              </w:rPr>
              <w:lastRenderedPageBreak/>
              <w:t>pembelian. Selain itu penelitian ini juga menemukan bahwa Brand Ambassador berpengaruh signifikan terhadap keputusan pembelian.</w:t>
            </w:r>
          </w:p>
        </w:tc>
        <w:tc>
          <w:tcPr>
            <w:tcW w:w="1741" w:type="dxa"/>
          </w:tcPr>
          <w:p w14:paraId="6608AA38" w14:textId="77777777" w:rsidR="006846EB" w:rsidRPr="007015FD" w:rsidRDefault="006846EB" w:rsidP="00614CCE">
            <w:pPr>
              <w:jc w:val="both"/>
              <w:rPr>
                <w:sz w:val="24"/>
                <w:szCs w:val="24"/>
              </w:rPr>
            </w:pPr>
            <w:r w:rsidRPr="007015FD">
              <w:rPr>
                <w:sz w:val="24"/>
                <w:szCs w:val="24"/>
              </w:rPr>
              <w:lastRenderedPageBreak/>
              <w:t xml:space="preserve">Perbedaan dalam penelitian ini adalah menggunakan dua variabel independen </w:t>
            </w:r>
            <w:r w:rsidRPr="007015FD">
              <w:rPr>
                <w:sz w:val="24"/>
                <w:szCs w:val="24"/>
              </w:rPr>
              <w:lastRenderedPageBreak/>
              <w:t>yaitu Promosi Penjualan dan Brand Ambassador dan menggunakan dua hipotesis.</w:t>
            </w:r>
          </w:p>
        </w:tc>
      </w:tr>
      <w:tr w:rsidR="007015FD" w:rsidRPr="007015FD" w14:paraId="17DABB1D" w14:textId="77777777" w:rsidTr="00F27C27">
        <w:tc>
          <w:tcPr>
            <w:tcW w:w="583" w:type="dxa"/>
          </w:tcPr>
          <w:p w14:paraId="72F569BB" w14:textId="77777777" w:rsidR="006846EB" w:rsidRPr="007015FD" w:rsidRDefault="006846EB" w:rsidP="00614CCE">
            <w:pPr>
              <w:jc w:val="both"/>
              <w:rPr>
                <w:sz w:val="24"/>
                <w:szCs w:val="24"/>
              </w:rPr>
            </w:pPr>
            <w:r w:rsidRPr="007015FD">
              <w:rPr>
                <w:sz w:val="24"/>
                <w:szCs w:val="24"/>
              </w:rPr>
              <w:lastRenderedPageBreak/>
              <w:t>5.</w:t>
            </w:r>
          </w:p>
        </w:tc>
        <w:tc>
          <w:tcPr>
            <w:tcW w:w="1758" w:type="dxa"/>
          </w:tcPr>
          <w:p w14:paraId="4BE632C7" w14:textId="77777777" w:rsidR="006846EB" w:rsidRPr="007015FD" w:rsidRDefault="006846EB" w:rsidP="00614CCE">
            <w:pPr>
              <w:jc w:val="both"/>
              <w:rPr>
                <w:sz w:val="24"/>
                <w:szCs w:val="24"/>
              </w:rPr>
            </w:pPr>
            <w:r w:rsidRPr="007015FD">
              <w:rPr>
                <w:sz w:val="24"/>
                <w:szCs w:val="24"/>
              </w:rPr>
              <w:t>Probosini Dewi Amalia, Hidayat Nurdin, Yusuf Muhammad.</w:t>
            </w:r>
            <w:r w:rsidR="00334C98" w:rsidRPr="007015FD">
              <w:rPr>
                <w:rStyle w:val="FootnoteReference"/>
                <w:sz w:val="24"/>
                <w:szCs w:val="24"/>
              </w:rPr>
              <w:footnoteReference w:id="50"/>
            </w:r>
          </w:p>
        </w:tc>
        <w:tc>
          <w:tcPr>
            <w:tcW w:w="2116" w:type="dxa"/>
          </w:tcPr>
          <w:p w14:paraId="5936E245" w14:textId="77777777" w:rsidR="006846EB" w:rsidRPr="007015FD" w:rsidRDefault="006846EB" w:rsidP="00614CCE">
            <w:pPr>
              <w:jc w:val="both"/>
              <w:rPr>
                <w:sz w:val="24"/>
                <w:szCs w:val="24"/>
              </w:rPr>
            </w:pPr>
            <w:r w:rsidRPr="007015FD">
              <w:rPr>
                <w:sz w:val="24"/>
                <w:szCs w:val="24"/>
              </w:rPr>
              <w:t xml:space="preserve">Pengaruh Promosi dan Brand Ambassador Terhadap Keputusan Pembelian Pengguna </w:t>
            </w:r>
            <w:r w:rsidRPr="007015FD">
              <w:rPr>
                <w:i/>
                <w:sz w:val="24"/>
                <w:szCs w:val="24"/>
              </w:rPr>
              <w:t>Market Place</w:t>
            </w:r>
            <w:r w:rsidRPr="007015FD">
              <w:rPr>
                <w:sz w:val="24"/>
                <w:szCs w:val="24"/>
              </w:rPr>
              <w:t xml:space="preserve"> X dengan </w:t>
            </w:r>
            <w:r w:rsidRPr="007015FD">
              <w:rPr>
                <w:i/>
                <w:sz w:val="24"/>
                <w:szCs w:val="24"/>
              </w:rPr>
              <w:t>Brand Image</w:t>
            </w:r>
            <w:r w:rsidRPr="007015FD">
              <w:rPr>
                <w:sz w:val="24"/>
                <w:szCs w:val="24"/>
              </w:rPr>
              <w:t xml:space="preserve"> sebagai Variabel </w:t>
            </w:r>
            <w:r w:rsidRPr="007015FD">
              <w:rPr>
                <w:i/>
                <w:sz w:val="24"/>
                <w:szCs w:val="24"/>
              </w:rPr>
              <w:t>Intervening</w:t>
            </w:r>
          </w:p>
        </w:tc>
        <w:tc>
          <w:tcPr>
            <w:tcW w:w="1729" w:type="dxa"/>
          </w:tcPr>
          <w:p w14:paraId="29935313" w14:textId="77777777" w:rsidR="006846EB" w:rsidRPr="007015FD" w:rsidRDefault="006846EB" w:rsidP="00614CCE">
            <w:pPr>
              <w:jc w:val="both"/>
              <w:rPr>
                <w:sz w:val="24"/>
                <w:szCs w:val="24"/>
              </w:rPr>
            </w:pPr>
            <w:r w:rsidRPr="007015FD">
              <w:rPr>
                <w:sz w:val="24"/>
                <w:szCs w:val="24"/>
              </w:rPr>
              <w:t>Hasil dari penelitian ini menunjukkan pengaruh signifikan dari variabel Brand Ambassador terhadap keputusan pembelian</w:t>
            </w:r>
          </w:p>
        </w:tc>
        <w:tc>
          <w:tcPr>
            <w:tcW w:w="1741" w:type="dxa"/>
          </w:tcPr>
          <w:p w14:paraId="13E6C9DC" w14:textId="77777777" w:rsidR="006846EB" w:rsidRPr="007015FD" w:rsidRDefault="006846EB" w:rsidP="00614CCE">
            <w:pPr>
              <w:jc w:val="both"/>
              <w:rPr>
                <w:sz w:val="24"/>
                <w:szCs w:val="24"/>
              </w:rPr>
            </w:pPr>
            <w:r w:rsidRPr="007015FD">
              <w:rPr>
                <w:sz w:val="24"/>
                <w:szCs w:val="24"/>
              </w:rPr>
              <w:t xml:space="preserve">Perbedaan dalam penelitian ini adalah menggunakan dua variabel independen Promosi dan Brand Ambassador, namun dalam penelitian ini menggunakan dua variabel dependen yaitu </w:t>
            </w:r>
            <w:r w:rsidRPr="007015FD">
              <w:rPr>
                <w:sz w:val="24"/>
                <w:szCs w:val="24"/>
              </w:rPr>
              <w:lastRenderedPageBreak/>
              <w:t>keputusan pembelian dan brand image.</w:t>
            </w:r>
          </w:p>
        </w:tc>
      </w:tr>
      <w:tr w:rsidR="007015FD" w:rsidRPr="007015FD" w14:paraId="5D16784B" w14:textId="77777777" w:rsidTr="00F27C27">
        <w:tc>
          <w:tcPr>
            <w:tcW w:w="583" w:type="dxa"/>
          </w:tcPr>
          <w:p w14:paraId="3D49183C" w14:textId="77777777" w:rsidR="006846EB" w:rsidRPr="007015FD" w:rsidRDefault="006846EB" w:rsidP="00614CCE">
            <w:pPr>
              <w:jc w:val="both"/>
              <w:rPr>
                <w:sz w:val="24"/>
                <w:szCs w:val="24"/>
              </w:rPr>
            </w:pPr>
            <w:r w:rsidRPr="007015FD">
              <w:rPr>
                <w:sz w:val="24"/>
                <w:szCs w:val="24"/>
              </w:rPr>
              <w:lastRenderedPageBreak/>
              <w:t>6.</w:t>
            </w:r>
          </w:p>
        </w:tc>
        <w:tc>
          <w:tcPr>
            <w:tcW w:w="1758" w:type="dxa"/>
          </w:tcPr>
          <w:p w14:paraId="38338153" w14:textId="77777777" w:rsidR="006846EB" w:rsidRPr="007015FD" w:rsidRDefault="006846EB" w:rsidP="00614CCE">
            <w:pPr>
              <w:jc w:val="both"/>
              <w:rPr>
                <w:sz w:val="24"/>
                <w:szCs w:val="24"/>
              </w:rPr>
            </w:pPr>
            <w:r w:rsidRPr="007015FD">
              <w:rPr>
                <w:sz w:val="24"/>
                <w:szCs w:val="24"/>
              </w:rPr>
              <w:t>Nursyawal Amatulloh Hasna, Listyaningrum Ratna Sari, Amelianawati Mae.</w:t>
            </w:r>
            <w:r w:rsidR="00334C98" w:rsidRPr="007015FD">
              <w:rPr>
                <w:rStyle w:val="FootnoteReference"/>
                <w:sz w:val="24"/>
                <w:szCs w:val="24"/>
              </w:rPr>
              <w:footnoteReference w:id="51"/>
            </w:r>
          </w:p>
        </w:tc>
        <w:tc>
          <w:tcPr>
            <w:tcW w:w="2116" w:type="dxa"/>
          </w:tcPr>
          <w:p w14:paraId="2AF52A97" w14:textId="77777777" w:rsidR="006846EB" w:rsidRPr="007015FD" w:rsidRDefault="006846EB" w:rsidP="00614CCE">
            <w:pPr>
              <w:jc w:val="both"/>
              <w:rPr>
                <w:sz w:val="24"/>
                <w:szCs w:val="24"/>
              </w:rPr>
            </w:pPr>
            <w:r w:rsidRPr="007015FD">
              <w:rPr>
                <w:sz w:val="24"/>
                <w:szCs w:val="24"/>
              </w:rPr>
              <w:t xml:space="preserve">Kajian Pengaruh Kesadaran Halal dan Label Halal Terhadap Keputusan Pembelian </w:t>
            </w:r>
            <w:r w:rsidRPr="007015FD">
              <w:rPr>
                <w:i/>
                <w:sz w:val="24"/>
                <w:szCs w:val="24"/>
              </w:rPr>
              <w:t>Bubble Tea</w:t>
            </w:r>
            <w:r w:rsidRPr="007015FD">
              <w:rPr>
                <w:sz w:val="24"/>
                <w:szCs w:val="24"/>
              </w:rPr>
              <w:t xml:space="preserve"> pada Mahasiswa Universitas Muhammadiyah Bnadung.</w:t>
            </w:r>
          </w:p>
        </w:tc>
        <w:tc>
          <w:tcPr>
            <w:tcW w:w="1729" w:type="dxa"/>
          </w:tcPr>
          <w:p w14:paraId="1A6FA9BE" w14:textId="77777777" w:rsidR="006846EB" w:rsidRPr="007015FD" w:rsidRDefault="006846EB" w:rsidP="00614CCE">
            <w:pPr>
              <w:jc w:val="both"/>
              <w:rPr>
                <w:sz w:val="24"/>
                <w:szCs w:val="24"/>
              </w:rPr>
            </w:pPr>
            <w:r w:rsidRPr="007015FD">
              <w:rPr>
                <w:sz w:val="24"/>
                <w:szCs w:val="24"/>
              </w:rPr>
              <w:t xml:space="preserve">Kesadaran Halal secara persial berpengaruh signifikan terhadap keputusan pembelian bubble </w:t>
            </w:r>
            <w:proofErr w:type="gramStart"/>
            <w:r w:rsidRPr="007015FD">
              <w:rPr>
                <w:sz w:val="24"/>
                <w:szCs w:val="24"/>
              </w:rPr>
              <w:t>tea .</w:t>
            </w:r>
            <w:proofErr w:type="gramEnd"/>
          </w:p>
        </w:tc>
        <w:tc>
          <w:tcPr>
            <w:tcW w:w="1741" w:type="dxa"/>
          </w:tcPr>
          <w:p w14:paraId="48CF8B0E" w14:textId="77777777" w:rsidR="006846EB" w:rsidRPr="007015FD" w:rsidRDefault="006846EB" w:rsidP="00614CCE">
            <w:pPr>
              <w:jc w:val="both"/>
              <w:rPr>
                <w:sz w:val="24"/>
                <w:szCs w:val="24"/>
              </w:rPr>
            </w:pPr>
            <w:r w:rsidRPr="007015FD">
              <w:rPr>
                <w:sz w:val="24"/>
                <w:szCs w:val="24"/>
              </w:rPr>
              <w:t>Perbedaan dalam penelitian ini adalah mengguanakan dua variabel independen yaitu Kesadaran Halal dan Label Halal.</w:t>
            </w:r>
          </w:p>
        </w:tc>
      </w:tr>
      <w:tr w:rsidR="007015FD" w:rsidRPr="007015FD" w14:paraId="69998584" w14:textId="77777777" w:rsidTr="00F27C27">
        <w:tc>
          <w:tcPr>
            <w:tcW w:w="583" w:type="dxa"/>
          </w:tcPr>
          <w:p w14:paraId="4211B7C7" w14:textId="77777777" w:rsidR="006846EB" w:rsidRPr="007015FD" w:rsidRDefault="006846EB" w:rsidP="00614CCE">
            <w:pPr>
              <w:jc w:val="both"/>
              <w:rPr>
                <w:sz w:val="24"/>
                <w:szCs w:val="24"/>
              </w:rPr>
            </w:pPr>
            <w:r w:rsidRPr="007015FD">
              <w:rPr>
                <w:sz w:val="24"/>
                <w:szCs w:val="24"/>
              </w:rPr>
              <w:t>7.</w:t>
            </w:r>
          </w:p>
        </w:tc>
        <w:tc>
          <w:tcPr>
            <w:tcW w:w="1758" w:type="dxa"/>
          </w:tcPr>
          <w:p w14:paraId="3CC421AA" w14:textId="77777777" w:rsidR="006846EB" w:rsidRPr="007015FD" w:rsidRDefault="006846EB" w:rsidP="00614CCE">
            <w:pPr>
              <w:jc w:val="both"/>
              <w:rPr>
                <w:sz w:val="24"/>
                <w:szCs w:val="24"/>
              </w:rPr>
            </w:pPr>
            <w:r w:rsidRPr="007015FD">
              <w:rPr>
                <w:sz w:val="24"/>
                <w:szCs w:val="24"/>
              </w:rPr>
              <w:t>Syabita Ivanisa</w:t>
            </w:r>
            <w:r w:rsidR="00334C98" w:rsidRPr="007015FD">
              <w:rPr>
                <w:rStyle w:val="FootnoteReference"/>
                <w:sz w:val="24"/>
                <w:szCs w:val="24"/>
              </w:rPr>
              <w:footnoteReference w:id="52"/>
            </w:r>
          </w:p>
        </w:tc>
        <w:tc>
          <w:tcPr>
            <w:tcW w:w="2116" w:type="dxa"/>
          </w:tcPr>
          <w:p w14:paraId="4B4C3E77" w14:textId="77777777" w:rsidR="006846EB" w:rsidRPr="007015FD" w:rsidRDefault="006846EB" w:rsidP="00614CCE">
            <w:pPr>
              <w:jc w:val="both"/>
              <w:rPr>
                <w:sz w:val="24"/>
                <w:szCs w:val="24"/>
              </w:rPr>
            </w:pPr>
            <w:r w:rsidRPr="007015FD">
              <w:rPr>
                <w:sz w:val="24"/>
                <w:szCs w:val="24"/>
              </w:rPr>
              <w:t>Pengaruh halal Awareness Terhadap Keputusan Pembelian Halal Meat di Kota Padang.</w:t>
            </w:r>
          </w:p>
        </w:tc>
        <w:tc>
          <w:tcPr>
            <w:tcW w:w="1729" w:type="dxa"/>
          </w:tcPr>
          <w:p w14:paraId="47052E8D" w14:textId="77777777" w:rsidR="006846EB" w:rsidRPr="007015FD" w:rsidRDefault="006846EB" w:rsidP="00614CCE">
            <w:pPr>
              <w:jc w:val="both"/>
              <w:rPr>
                <w:sz w:val="24"/>
                <w:szCs w:val="24"/>
              </w:rPr>
            </w:pPr>
            <w:r w:rsidRPr="007015FD">
              <w:rPr>
                <w:sz w:val="24"/>
                <w:szCs w:val="24"/>
              </w:rPr>
              <w:t>Kesadaran Halal secara persial berpengaruh signifikan terhadap keputusan pembelian halal meat dikota Padang.</w:t>
            </w:r>
          </w:p>
        </w:tc>
        <w:tc>
          <w:tcPr>
            <w:tcW w:w="1741" w:type="dxa"/>
          </w:tcPr>
          <w:p w14:paraId="2CD7B077" w14:textId="77777777" w:rsidR="006846EB" w:rsidRPr="007015FD" w:rsidRDefault="006846EB" w:rsidP="00614CCE">
            <w:pPr>
              <w:jc w:val="both"/>
              <w:rPr>
                <w:sz w:val="24"/>
                <w:szCs w:val="24"/>
              </w:rPr>
            </w:pPr>
            <w:r w:rsidRPr="007015FD">
              <w:rPr>
                <w:sz w:val="24"/>
                <w:szCs w:val="24"/>
              </w:rPr>
              <w:t>Perbedaan dalam penelitian ini adalah menggunakan satu variabel independen yaitu halal awareness.</w:t>
            </w:r>
          </w:p>
        </w:tc>
      </w:tr>
      <w:tr w:rsidR="00033573" w:rsidRPr="007015FD" w14:paraId="56CDFC26" w14:textId="77777777" w:rsidTr="00F27C27">
        <w:tc>
          <w:tcPr>
            <w:tcW w:w="583" w:type="dxa"/>
          </w:tcPr>
          <w:p w14:paraId="41A41350" w14:textId="77777777" w:rsidR="006846EB" w:rsidRPr="007015FD" w:rsidRDefault="006846EB" w:rsidP="00614CCE">
            <w:pPr>
              <w:jc w:val="both"/>
              <w:rPr>
                <w:sz w:val="24"/>
                <w:szCs w:val="24"/>
              </w:rPr>
            </w:pPr>
            <w:r w:rsidRPr="007015FD">
              <w:rPr>
                <w:sz w:val="24"/>
                <w:szCs w:val="24"/>
              </w:rPr>
              <w:t>8.</w:t>
            </w:r>
          </w:p>
        </w:tc>
        <w:tc>
          <w:tcPr>
            <w:tcW w:w="1758" w:type="dxa"/>
          </w:tcPr>
          <w:p w14:paraId="4E85AF4A" w14:textId="77777777" w:rsidR="006846EB" w:rsidRPr="007015FD" w:rsidRDefault="006846EB" w:rsidP="00614CCE">
            <w:pPr>
              <w:jc w:val="both"/>
              <w:rPr>
                <w:sz w:val="24"/>
                <w:szCs w:val="24"/>
              </w:rPr>
            </w:pPr>
            <w:r w:rsidRPr="007015FD">
              <w:rPr>
                <w:sz w:val="24"/>
                <w:szCs w:val="24"/>
              </w:rPr>
              <w:t xml:space="preserve">Dewi Shanaya Rifiana, </w:t>
            </w:r>
            <w:r w:rsidRPr="007015FD">
              <w:rPr>
                <w:sz w:val="24"/>
                <w:szCs w:val="24"/>
              </w:rPr>
              <w:lastRenderedPageBreak/>
              <w:t>Gunanto Edy Yusuf Agyng.</w:t>
            </w:r>
            <w:r w:rsidR="00334C98" w:rsidRPr="007015FD">
              <w:rPr>
                <w:rStyle w:val="FootnoteReference"/>
                <w:sz w:val="24"/>
                <w:szCs w:val="24"/>
              </w:rPr>
              <w:footnoteReference w:id="53"/>
            </w:r>
          </w:p>
        </w:tc>
        <w:tc>
          <w:tcPr>
            <w:tcW w:w="2116" w:type="dxa"/>
          </w:tcPr>
          <w:p w14:paraId="79A291CE" w14:textId="77777777" w:rsidR="006846EB" w:rsidRPr="007015FD" w:rsidRDefault="006846EB" w:rsidP="00614CCE">
            <w:pPr>
              <w:jc w:val="both"/>
              <w:rPr>
                <w:sz w:val="24"/>
                <w:szCs w:val="24"/>
              </w:rPr>
            </w:pPr>
            <w:r w:rsidRPr="007015FD">
              <w:rPr>
                <w:sz w:val="24"/>
                <w:szCs w:val="24"/>
              </w:rPr>
              <w:lastRenderedPageBreak/>
              <w:t xml:space="preserve">Analisis Peran E-WOM, Halal </w:t>
            </w:r>
            <w:r w:rsidRPr="007015FD">
              <w:rPr>
                <w:sz w:val="24"/>
                <w:szCs w:val="24"/>
              </w:rPr>
              <w:lastRenderedPageBreak/>
              <w:t>Awareness, Marketing Influencer dan Lifestyle dalam Keputusan Pembelian Poduk Makanan Impor dalam kemasan.</w:t>
            </w:r>
          </w:p>
        </w:tc>
        <w:tc>
          <w:tcPr>
            <w:tcW w:w="1729" w:type="dxa"/>
          </w:tcPr>
          <w:p w14:paraId="6CC08990" w14:textId="77777777" w:rsidR="006846EB" w:rsidRPr="007015FD" w:rsidRDefault="006846EB" w:rsidP="00614CCE">
            <w:pPr>
              <w:jc w:val="both"/>
              <w:rPr>
                <w:sz w:val="24"/>
                <w:szCs w:val="24"/>
              </w:rPr>
            </w:pPr>
            <w:r w:rsidRPr="007015FD">
              <w:rPr>
                <w:sz w:val="24"/>
                <w:szCs w:val="24"/>
              </w:rPr>
              <w:lastRenderedPageBreak/>
              <w:t xml:space="preserve">Kesadaran Halal secara </w:t>
            </w:r>
            <w:r w:rsidRPr="007015FD">
              <w:rPr>
                <w:sz w:val="24"/>
                <w:szCs w:val="24"/>
              </w:rPr>
              <w:lastRenderedPageBreak/>
              <w:t>persial berpengaruh signifikan terhadap keputusan pembelian produk makanan impor dalam kemasan.</w:t>
            </w:r>
          </w:p>
        </w:tc>
        <w:tc>
          <w:tcPr>
            <w:tcW w:w="1741" w:type="dxa"/>
          </w:tcPr>
          <w:p w14:paraId="316A51B9" w14:textId="77777777" w:rsidR="006846EB" w:rsidRPr="007015FD" w:rsidRDefault="006846EB" w:rsidP="00614CCE">
            <w:pPr>
              <w:jc w:val="both"/>
              <w:rPr>
                <w:sz w:val="24"/>
                <w:szCs w:val="24"/>
              </w:rPr>
            </w:pPr>
            <w:r w:rsidRPr="007015FD">
              <w:rPr>
                <w:sz w:val="24"/>
                <w:szCs w:val="24"/>
              </w:rPr>
              <w:lastRenderedPageBreak/>
              <w:t xml:space="preserve">Perbedaan dalam </w:t>
            </w:r>
            <w:r w:rsidRPr="007015FD">
              <w:rPr>
                <w:sz w:val="24"/>
                <w:szCs w:val="24"/>
              </w:rPr>
              <w:lastRenderedPageBreak/>
              <w:t>penelitian ini adalah menggunakan empat variable independen yaitu peran E-WOM, halal awareness, marketing nfluencer dan lifestyle</w:t>
            </w:r>
          </w:p>
        </w:tc>
      </w:tr>
      <w:tr w:rsidR="00683CE6" w:rsidRPr="007015FD" w14:paraId="17770D1B" w14:textId="77777777" w:rsidTr="00F27C27">
        <w:tc>
          <w:tcPr>
            <w:tcW w:w="583" w:type="dxa"/>
          </w:tcPr>
          <w:p w14:paraId="3E5C54D0" w14:textId="70D5B779" w:rsidR="00683CE6" w:rsidRPr="007015FD" w:rsidRDefault="00683CE6" w:rsidP="00614CCE">
            <w:pPr>
              <w:jc w:val="both"/>
              <w:rPr>
                <w:sz w:val="24"/>
                <w:szCs w:val="24"/>
              </w:rPr>
            </w:pPr>
            <w:r>
              <w:rPr>
                <w:sz w:val="24"/>
                <w:szCs w:val="24"/>
              </w:rPr>
              <w:t>9.</w:t>
            </w:r>
          </w:p>
        </w:tc>
        <w:tc>
          <w:tcPr>
            <w:tcW w:w="1758" w:type="dxa"/>
          </w:tcPr>
          <w:p w14:paraId="772E7C83" w14:textId="6DC5F3E2" w:rsidR="00683CE6" w:rsidRPr="007015FD" w:rsidRDefault="00683CE6" w:rsidP="00614CCE">
            <w:pPr>
              <w:jc w:val="both"/>
              <w:rPr>
                <w:sz w:val="24"/>
                <w:szCs w:val="24"/>
              </w:rPr>
            </w:pPr>
            <w:r>
              <w:rPr>
                <w:sz w:val="24"/>
                <w:szCs w:val="24"/>
              </w:rPr>
              <w:t>Pratiwi</w:t>
            </w:r>
            <w:r w:rsidR="00D632C4">
              <w:rPr>
                <w:sz w:val="24"/>
                <w:szCs w:val="24"/>
              </w:rPr>
              <w:t xml:space="preserve"> Dwi Putri &amp; Falahi Adrial.</w:t>
            </w:r>
            <w:r w:rsidR="00DB374A">
              <w:rPr>
                <w:rStyle w:val="FootnoteReference"/>
                <w:sz w:val="24"/>
                <w:szCs w:val="24"/>
              </w:rPr>
              <w:footnoteReference w:id="54"/>
            </w:r>
          </w:p>
        </w:tc>
        <w:tc>
          <w:tcPr>
            <w:tcW w:w="2116" w:type="dxa"/>
          </w:tcPr>
          <w:p w14:paraId="4D6B9C55" w14:textId="1B77DA3C" w:rsidR="00683CE6" w:rsidRPr="007015FD" w:rsidRDefault="00D632C4" w:rsidP="00614CCE">
            <w:pPr>
              <w:jc w:val="both"/>
              <w:rPr>
                <w:sz w:val="24"/>
                <w:szCs w:val="24"/>
              </w:rPr>
            </w:pPr>
            <w:r>
              <w:rPr>
                <w:sz w:val="24"/>
                <w:szCs w:val="24"/>
              </w:rPr>
              <w:t>Pengaruh Sertifikat Halal dan Kesadaran Halal Terhadap Krputusan Pembelian Produk Kosmetik Wardah di Desa Bangun Rejo Tanjung Morawa.</w:t>
            </w:r>
          </w:p>
        </w:tc>
        <w:tc>
          <w:tcPr>
            <w:tcW w:w="1729" w:type="dxa"/>
          </w:tcPr>
          <w:p w14:paraId="345954B4" w14:textId="54E6D558" w:rsidR="00683CE6" w:rsidRPr="007015FD" w:rsidRDefault="00D632C4" w:rsidP="00614CCE">
            <w:pPr>
              <w:jc w:val="both"/>
              <w:rPr>
                <w:sz w:val="24"/>
                <w:szCs w:val="24"/>
              </w:rPr>
            </w:pPr>
            <w:r>
              <w:rPr>
                <w:sz w:val="24"/>
                <w:szCs w:val="24"/>
              </w:rPr>
              <w:t>Kesadaran Halal secara persial berpengaruh positif dan signifikan terhadap Keputusan Pembelian.</w:t>
            </w:r>
          </w:p>
        </w:tc>
        <w:tc>
          <w:tcPr>
            <w:tcW w:w="1741" w:type="dxa"/>
          </w:tcPr>
          <w:p w14:paraId="62133F7A" w14:textId="7213E2B0" w:rsidR="00683CE6" w:rsidRPr="007015FD" w:rsidRDefault="00D632C4" w:rsidP="00614CCE">
            <w:pPr>
              <w:jc w:val="both"/>
              <w:rPr>
                <w:sz w:val="24"/>
                <w:szCs w:val="24"/>
              </w:rPr>
            </w:pPr>
            <w:r>
              <w:rPr>
                <w:sz w:val="24"/>
                <w:szCs w:val="24"/>
              </w:rPr>
              <w:t>Perbedaanya adalah hanya menggunakan dua variabel independent yaitu Sertifikat Halal dan Kesadaran Halal.</w:t>
            </w:r>
          </w:p>
        </w:tc>
      </w:tr>
      <w:tr w:rsidR="00F27C27" w:rsidRPr="007015FD" w14:paraId="710F5C79" w14:textId="77777777" w:rsidTr="00F27C27">
        <w:tc>
          <w:tcPr>
            <w:tcW w:w="583" w:type="dxa"/>
          </w:tcPr>
          <w:p w14:paraId="47409A2B" w14:textId="6EB8E365" w:rsidR="00F27C27" w:rsidRDefault="00F27C27" w:rsidP="00614CCE">
            <w:pPr>
              <w:jc w:val="both"/>
              <w:rPr>
                <w:sz w:val="24"/>
                <w:szCs w:val="24"/>
              </w:rPr>
            </w:pPr>
            <w:r>
              <w:rPr>
                <w:sz w:val="24"/>
                <w:szCs w:val="24"/>
              </w:rPr>
              <w:t>10.</w:t>
            </w:r>
          </w:p>
        </w:tc>
        <w:tc>
          <w:tcPr>
            <w:tcW w:w="1758" w:type="dxa"/>
          </w:tcPr>
          <w:p w14:paraId="14674DCC" w14:textId="66C256D8" w:rsidR="00F27C27" w:rsidRDefault="00C25368" w:rsidP="00614CCE">
            <w:pPr>
              <w:jc w:val="both"/>
              <w:rPr>
                <w:sz w:val="24"/>
                <w:szCs w:val="24"/>
              </w:rPr>
            </w:pPr>
            <w:r>
              <w:rPr>
                <w:sz w:val="24"/>
                <w:szCs w:val="24"/>
              </w:rPr>
              <w:t xml:space="preserve">Gultom Novia Clara, Tamengkel Lucky F &amp; </w:t>
            </w:r>
            <w:r>
              <w:rPr>
                <w:sz w:val="24"/>
                <w:szCs w:val="24"/>
              </w:rPr>
              <w:lastRenderedPageBreak/>
              <w:t>Punuindoong Aneke Yolly.</w:t>
            </w:r>
            <w:r w:rsidR="00DB374A">
              <w:rPr>
                <w:rStyle w:val="FootnoteReference"/>
                <w:sz w:val="24"/>
                <w:szCs w:val="24"/>
              </w:rPr>
              <w:footnoteReference w:id="55"/>
            </w:r>
          </w:p>
        </w:tc>
        <w:tc>
          <w:tcPr>
            <w:tcW w:w="2116" w:type="dxa"/>
          </w:tcPr>
          <w:p w14:paraId="5A204D58" w14:textId="6DC245E3" w:rsidR="00F27C27" w:rsidRDefault="00C25368" w:rsidP="00614CCE">
            <w:pPr>
              <w:jc w:val="both"/>
              <w:rPr>
                <w:sz w:val="24"/>
                <w:szCs w:val="24"/>
              </w:rPr>
            </w:pPr>
            <w:r>
              <w:rPr>
                <w:sz w:val="24"/>
                <w:szCs w:val="24"/>
              </w:rPr>
              <w:lastRenderedPageBreak/>
              <w:t xml:space="preserve">Pengeruh Promosi Penjualan Terhadap Keputusan Pembelian Pada </w:t>
            </w:r>
            <w:r>
              <w:rPr>
                <w:sz w:val="24"/>
                <w:szCs w:val="24"/>
              </w:rPr>
              <w:lastRenderedPageBreak/>
              <w:t>Kedai Ingat Kopi Kota Sorong.</w:t>
            </w:r>
          </w:p>
        </w:tc>
        <w:tc>
          <w:tcPr>
            <w:tcW w:w="1729" w:type="dxa"/>
          </w:tcPr>
          <w:p w14:paraId="244418B0" w14:textId="5985B658" w:rsidR="00F27C27" w:rsidRDefault="00C25368" w:rsidP="00614CCE">
            <w:pPr>
              <w:jc w:val="both"/>
              <w:rPr>
                <w:sz w:val="24"/>
                <w:szCs w:val="24"/>
              </w:rPr>
            </w:pPr>
            <w:r>
              <w:rPr>
                <w:sz w:val="24"/>
                <w:szCs w:val="24"/>
              </w:rPr>
              <w:lastRenderedPageBreak/>
              <w:t xml:space="preserve">Promosi Penjualan secara persial berpengaruh </w:t>
            </w:r>
            <w:r>
              <w:rPr>
                <w:sz w:val="24"/>
                <w:szCs w:val="24"/>
              </w:rPr>
              <w:lastRenderedPageBreak/>
              <w:t>positif dan signifikan terhadap Keputusan Pembelian.</w:t>
            </w:r>
          </w:p>
        </w:tc>
        <w:tc>
          <w:tcPr>
            <w:tcW w:w="1741" w:type="dxa"/>
          </w:tcPr>
          <w:p w14:paraId="6373EB1B" w14:textId="2D8ACCC0" w:rsidR="00F27C27" w:rsidRDefault="00C25368" w:rsidP="00614CCE">
            <w:pPr>
              <w:jc w:val="both"/>
              <w:rPr>
                <w:sz w:val="24"/>
                <w:szCs w:val="24"/>
              </w:rPr>
            </w:pPr>
            <w:r>
              <w:rPr>
                <w:sz w:val="24"/>
                <w:szCs w:val="24"/>
              </w:rPr>
              <w:lastRenderedPageBreak/>
              <w:t xml:space="preserve">Perbedaan dalam penelitian ini adalah </w:t>
            </w:r>
            <w:r>
              <w:rPr>
                <w:sz w:val="24"/>
                <w:szCs w:val="24"/>
              </w:rPr>
              <w:lastRenderedPageBreak/>
              <w:t>menggunakan satu variabel independent yaitu promosi penjualan dan menggunkana saru hipotesis.</w:t>
            </w:r>
          </w:p>
        </w:tc>
      </w:tr>
    </w:tbl>
    <w:p w14:paraId="2A1A949B" w14:textId="77777777" w:rsidR="00AC1319" w:rsidRPr="007015FD" w:rsidRDefault="00AC1319" w:rsidP="00614CCE">
      <w:pPr>
        <w:jc w:val="both"/>
        <w:rPr>
          <w:sz w:val="24"/>
          <w:szCs w:val="24"/>
        </w:rPr>
      </w:pPr>
    </w:p>
    <w:p w14:paraId="477A0976" w14:textId="5C1B7D0F" w:rsidR="00F36C94" w:rsidRDefault="006846EB" w:rsidP="00AC1319">
      <w:pPr>
        <w:pStyle w:val="Heading2"/>
      </w:pPr>
      <w:bookmarkStart w:id="94" w:name="_Toc178201409"/>
      <w:bookmarkStart w:id="95" w:name="_Toc186452286"/>
      <w:r w:rsidRPr="007F64EB">
        <w:t>2.</w:t>
      </w:r>
      <w:r w:rsidR="006F45BB" w:rsidRPr="007F64EB">
        <w:t>7</w:t>
      </w:r>
      <w:r w:rsidRPr="007F64EB">
        <w:tab/>
      </w:r>
      <w:bookmarkEnd w:id="94"/>
      <w:r w:rsidR="00F36C94" w:rsidRPr="007F64EB">
        <w:t>Kerangka Penelitian</w:t>
      </w:r>
      <w:bookmarkEnd w:id="95"/>
    </w:p>
    <w:p w14:paraId="12BD877B" w14:textId="7DA906CF" w:rsidR="00F36C94" w:rsidRPr="007015FD" w:rsidRDefault="00F36C94" w:rsidP="00F36C94">
      <w:pPr>
        <w:pStyle w:val="Caption"/>
        <w:rPr>
          <w:i w:val="0"/>
          <w:iCs w:val="0"/>
          <w:color w:val="auto"/>
          <w:sz w:val="24"/>
          <w:szCs w:val="24"/>
        </w:rPr>
      </w:pPr>
      <w:proofErr w:type="gramStart"/>
      <w:r w:rsidRPr="007015FD">
        <w:rPr>
          <w:i w:val="0"/>
          <w:iCs w:val="0"/>
          <w:color w:val="auto"/>
        </w:rPr>
        <w:t>Tabel  2</w:t>
      </w:r>
      <w:proofErr w:type="gramEnd"/>
      <w:r w:rsidRPr="007015FD">
        <w:rPr>
          <w:i w:val="0"/>
          <w:iCs w:val="0"/>
          <w:color w:val="auto"/>
        </w:rPr>
        <w:t xml:space="preserve">. </w:t>
      </w:r>
      <w:r w:rsidRPr="007015FD">
        <w:rPr>
          <w:i w:val="0"/>
          <w:iCs w:val="0"/>
          <w:color w:val="auto"/>
        </w:rPr>
        <w:fldChar w:fldCharType="begin"/>
      </w:r>
      <w:r w:rsidRPr="007015FD">
        <w:rPr>
          <w:i w:val="0"/>
          <w:iCs w:val="0"/>
          <w:color w:val="auto"/>
        </w:rPr>
        <w:instrText xml:space="preserve"> SEQ Tabel__2. \* ARABIC </w:instrText>
      </w:r>
      <w:r w:rsidRPr="007015FD">
        <w:rPr>
          <w:i w:val="0"/>
          <w:iCs w:val="0"/>
          <w:color w:val="auto"/>
        </w:rPr>
        <w:fldChar w:fldCharType="separate"/>
      </w:r>
      <w:r w:rsidR="00E43AAC">
        <w:rPr>
          <w:i w:val="0"/>
          <w:iCs w:val="0"/>
          <w:noProof/>
          <w:color w:val="auto"/>
        </w:rPr>
        <w:t>2</w:t>
      </w:r>
      <w:r w:rsidRPr="007015FD">
        <w:rPr>
          <w:i w:val="0"/>
          <w:iCs w:val="0"/>
          <w:color w:val="auto"/>
        </w:rPr>
        <w:fldChar w:fldCharType="end"/>
      </w:r>
      <w:r w:rsidRPr="007015FD">
        <w:rPr>
          <w:i w:val="0"/>
          <w:iCs w:val="0"/>
          <w:color w:val="auto"/>
          <w:sz w:val="24"/>
          <w:szCs w:val="24"/>
        </w:rPr>
        <w:t xml:space="preserve"> Kerangka Penelitian</w:t>
      </w:r>
    </w:p>
    <w:p w14:paraId="0C032392" w14:textId="77777777" w:rsidR="00F36C94" w:rsidRPr="007015FD" w:rsidRDefault="00F36C94" w:rsidP="00F36C94">
      <w:pPr>
        <w:jc w:val="both"/>
        <w:rPr>
          <w:sz w:val="24"/>
          <w:szCs w:val="24"/>
        </w:rPr>
      </w:pPr>
    </w:p>
    <w:p w14:paraId="6F78601E" w14:textId="77777777" w:rsidR="00F36C94" w:rsidRPr="007015FD" w:rsidRDefault="00F36C94" w:rsidP="00F36C94">
      <w:pPr>
        <w:jc w:val="both"/>
        <w:rPr>
          <w:sz w:val="24"/>
          <w:szCs w:val="24"/>
        </w:rPr>
      </w:pPr>
      <w:r w:rsidRPr="007015FD">
        <w:rPr>
          <w:noProof/>
          <w:sz w:val="24"/>
          <w:szCs w:val="24"/>
        </w:rPr>
        <mc:AlternateContent>
          <mc:Choice Requires="wps">
            <w:drawing>
              <wp:anchor distT="0" distB="0" distL="114300" distR="114300" simplePos="0" relativeHeight="251725824" behindDoc="0" locked="0" layoutInCell="1" allowOverlap="1" wp14:anchorId="444A6247" wp14:editId="74A91442">
                <wp:simplePos x="0" y="0"/>
                <wp:positionH relativeFrom="column">
                  <wp:posOffset>219710</wp:posOffset>
                </wp:positionH>
                <wp:positionV relativeFrom="paragraph">
                  <wp:posOffset>110490</wp:posOffset>
                </wp:positionV>
                <wp:extent cx="1706880" cy="777240"/>
                <wp:effectExtent l="0" t="0" r="26670" b="22860"/>
                <wp:wrapNone/>
                <wp:docPr id="8" name="Rectangle 8"/>
                <wp:cNvGraphicFramePr/>
                <a:graphic xmlns:a="http://schemas.openxmlformats.org/drawingml/2006/main">
                  <a:graphicData uri="http://schemas.microsoft.com/office/word/2010/wordprocessingShape">
                    <wps:wsp>
                      <wps:cNvSpPr/>
                      <wps:spPr>
                        <a:xfrm>
                          <a:off x="0" y="0"/>
                          <a:ext cx="1706880" cy="7772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468009" w14:textId="77777777" w:rsidR="009D36DF" w:rsidRDefault="009D36DF" w:rsidP="00F36C94">
                            <w:r>
                              <w:t>X1</w:t>
                            </w:r>
                          </w:p>
                          <w:p w14:paraId="69AAB79A" w14:textId="77777777" w:rsidR="009D36DF" w:rsidRPr="00742261" w:rsidRDefault="009D36DF" w:rsidP="00F36C94">
                            <w:pPr>
                              <w:pStyle w:val="TableParagraph"/>
                              <w:rPr>
                                <w:lang w:val="en-US" w:eastAsia="en-ID"/>
                              </w:rPr>
                            </w:pPr>
                            <w:r>
                              <w:t>BRAND AMBASS</w:t>
                            </w:r>
                            <w:r>
                              <w:rPr>
                                <w:lang w:val="en-US"/>
                              </w:rPr>
                              <w:t>ADOR</w:t>
                            </w:r>
                          </w:p>
                          <w:p w14:paraId="55528315" w14:textId="77777777" w:rsidR="009D36DF" w:rsidRDefault="009D36DF" w:rsidP="00F36C94">
                            <w:pPr>
                              <w:pStyle w:val="TableParagraph"/>
                            </w:pPr>
                            <w:r>
                              <w:t xml:space="preserve"> </w:t>
                            </w:r>
                          </w:p>
                          <w:p w14:paraId="597BAB4C" w14:textId="77777777" w:rsidR="009D36DF" w:rsidRDefault="009D36DF" w:rsidP="00F36C94">
                            <w:pPr>
                              <w:pStyle w:val="TableParagraph"/>
                            </w:pPr>
                            <w:r>
                              <w:t xml:space="preserve"> </w:t>
                            </w:r>
                          </w:p>
                          <w:p w14:paraId="7867674F" w14:textId="77777777" w:rsidR="009D36DF" w:rsidRDefault="009D36DF" w:rsidP="00F36C94">
                            <w:pPr>
                              <w:pStyle w:val="TableParagraph"/>
                            </w:pPr>
                            <w:r>
                              <w:t xml:space="preserve"> </w:t>
                            </w:r>
                          </w:p>
                          <w:p w14:paraId="31F346B3" w14:textId="77777777" w:rsidR="009D36DF" w:rsidRDefault="009D36DF" w:rsidP="00F36C94">
                            <w:r>
                              <w:t>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A6247" id="Rectangle 8" o:spid="_x0000_s1026" style="position:absolute;left:0;text-align:left;margin-left:17.3pt;margin-top:8.7pt;width:134.4pt;height:6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" fillcolor="white [3201]" strokecolor="black [3213]" strokeweight="1pt">
                <v:textbox>
                  <w:txbxContent>
                    <w:p w14:paraId="56468009" w14:textId="77777777" w:rsidR="009D36DF" w:rsidRDefault="009D36DF" w:rsidP="00F36C94">
                      <w:r>
                        <w:t>X1</w:t>
                      </w:r>
                    </w:p>
                    <w:p w14:paraId="69AAB79A" w14:textId="77777777" w:rsidR="009D36DF" w:rsidRPr="00742261" w:rsidRDefault="009D36DF" w:rsidP="00F36C94">
                      <w:pPr>
                        <w:pStyle w:val="TableParagraph"/>
                        <w:rPr>
                          <w:lang w:val="en-US" w:eastAsia="en-ID"/>
                        </w:rPr>
                      </w:pPr>
                      <w:r>
                        <w:t>BRAND AMBASS</w:t>
                      </w:r>
                      <w:r>
                        <w:rPr>
                          <w:lang w:val="en-US"/>
                        </w:rPr>
                        <w:t>ADOR</w:t>
                      </w:r>
                    </w:p>
                    <w:p w14:paraId="55528315" w14:textId="77777777" w:rsidR="009D36DF" w:rsidRDefault="009D36DF" w:rsidP="00F36C94">
                      <w:pPr>
                        <w:pStyle w:val="TableParagraph"/>
                      </w:pPr>
                      <w:r>
                        <w:t xml:space="preserve"> </w:t>
                      </w:r>
                    </w:p>
                    <w:p w14:paraId="597BAB4C" w14:textId="77777777" w:rsidR="009D36DF" w:rsidRDefault="009D36DF" w:rsidP="00F36C94">
                      <w:pPr>
                        <w:pStyle w:val="TableParagraph"/>
                      </w:pPr>
                      <w:r>
                        <w:t xml:space="preserve"> </w:t>
                      </w:r>
                    </w:p>
                    <w:p w14:paraId="7867674F" w14:textId="77777777" w:rsidR="009D36DF" w:rsidRDefault="009D36DF" w:rsidP="00F36C94">
                      <w:pPr>
                        <w:pStyle w:val="TableParagraph"/>
                      </w:pPr>
                      <w:r>
                        <w:t xml:space="preserve"> </w:t>
                      </w:r>
                    </w:p>
                    <w:p w14:paraId="31F346B3" w14:textId="77777777" w:rsidR="009D36DF" w:rsidRDefault="009D36DF" w:rsidP="00F36C94">
                      <w:r>
                        <w:t>ADOR</w:t>
                      </w:r>
                    </w:p>
                  </w:txbxContent>
                </v:textbox>
              </v:rect>
            </w:pict>
          </mc:Fallback>
        </mc:AlternateContent>
      </w:r>
      <w:r w:rsidRPr="007015FD">
        <w:rPr>
          <w:sz w:val="24"/>
          <w:szCs w:val="24"/>
        </w:rPr>
        <w:tab/>
      </w:r>
      <w:r w:rsidRPr="007015FD">
        <w:rPr>
          <w:sz w:val="24"/>
          <w:szCs w:val="24"/>
        </w:rPr>
        <w:tab/>
      </w:r>
    </w:p>
    <w:p w14:paraId="780C550F" w14:textId="77777777" w:rsidR="00F36C94" w:rsidRPr="007015FD" w:rsidRDefault="00F36C94" w:rsidP="00F36C94">
      <w:pPr>
        <w:ind w:left="3600" w:firstLine="720"/>
        <w:jc w:val="both"/>
        <w:rPr>
          <w:sz w:val="24"/>
          <w:szCs w:val="24"/>
        </w:rPr>
      </w:pPr>
      <w:r w:rsidRPr="007015FD">
        <w:rPr>
          <w:noProof/>
          <w:sz w:val="24"/>
          <w:szCs w:val="24"/>
        </w:rPr>
        <mc:AlternateContent>
          <mc:Choice Requires="wps">
            <w:drawing>
              <wp:anchor distT="0" distB="0" distL="114300" distR="114300" simplePos="0" relativeHeight="251730944" behindDoc="0" locked="0" layoutInCell="1" allowOverlap="1" wp14:anchorId="157B1959" wp14:editId="2E881811">
                <wp:simplePos x="0" y="0"/>
                <wp:positionH relativeFrom="page">
                  <wp:posOffset>3401291</wp:posOffset>
                </wp:positionH>
                <wp:positionV relativeFrom="paragraph">
                  <wp:posOffset>69157</wp:posOffset>
                </wp:positionV>
                <wp:extent cx="1787236" cy="879764"/>
                <wp:effectExtent l="0" t="0" r="80010" b="53975"/>
                <wp:wrapNone/>
                <wp:docPr id="13" name="Straight Arrow Connector 13"/>
                <wp:cNvGraphicFramePr/>
                <a:graphic xmlns:a="http://schemas.openxmlformats.org/drawingml/2006/main">
                  <a:graphicData uri="http://schemas.microsoft.com/office/word/2010/wordprocessingShape">
                    <wps:wsp>
                      <wps:cNvCnPr/>
                      <wps:spPr>
                        <a:xfrm>
                          <a:off x="0" y="0"/>
                          <a:ext cx="1787236" cy="8797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3AFF03" id="_x0000_t32" coordsize="21600,21600" o:spt="32" o:oned="t" path="m,l21600,21600e" filled="f">
                <v:path arrowok="t" fillok="f" o:connecttype="none"/>
                <o:lock v:ext="edit" shapetype="t"/>
              </v:shapetype>
              <v:shape id="Straight Arrow Connector 13" o:spid="_x0000_s1026" type="#_x0000_t32" style="position:absolute;margin-left:267.8pt;margin-top:5.45pt;width:140.75pt;height:69.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" strokecolor="black [3200]" strokeweight=".5pt">
                <v:stroke endarrow="block" joinstyle="miter"/>
                <w10:wrap anchorx="page"/>
              </v:shape>
            </w:pict>
          </mc:Fallback>
        </mc:AlternateContent>
      </w:r>
      <w:r w:rsidRPr="007015FD">
        <w:rPr>
          <w:sz w:val="24"/>
          <w:szCs w:val="24"/>
        </w:rPr>
        <w:t>H</w:t>
      </w:r>
      <w:r w:rsidRPr="007015FD">
        <w:rPr>
          <w:sz w:val="24"/>
          <w:szCs w:val="24"/>
          <w:vertAlign w:val="subscript"/>
        </w:rPr>
        <w:t>1</w:t>
      </w:r>
    </w:p>
    <w:p w14:paraId="0C280B86" w14:textId="77777777" w:rsidR="00F36C94" w:rsidRPr="007015FD" w:rsidRDefault="00F36C94" w:rsidP="00F36C94">
      <w:pPr>
        <w:jc w:val="both"/>
        <w:rPr>
          <w:sz w:val="24"/>
          <w:szCs w:val="24"/>
        </w:rPr>
      </w:pPr>
      <w:r w:rsidRPr="007015FD">
        <w:rPr>
          <w:noProof/>
          <w:sz w:val="24"/>
          <w:szCs w:val="24"/>
        </w:rPr>
        <mc:AlternateContent>
          <mc:Choice Requires="wps">
            <w:drawing>
              <wp:anchor distT="0" distB="0" distL="114300" distR="114300" simplePos="0" relativeHeight="251728896" behindDoc="0" locked="0" layoutInCell="1" allowOverlap="1" wp14:anchorId="36100883" wp14:editId="2023563E">
                <wp:simplePos x="0" y="0"/>
                <wp:positionH relativeFrom="column">
                  <wp:posOffset>3747770</wp:posOffset>
                </wp:positionH>
                <wp:positionV relativeFrom="paragraph">
                  <wp:posOffset>181610</wp:posOffset>
                </wp:positionV>
                <wp:extent cx="1882140" cy="769620"/>
                <wp:effectExtent l="0" t="0" r="22860" b="11430"/>
                <wp:wrapNone/>
                <wp:docPr id="33" name="Rectangle 33"/>
                <wp:cNvGraphicFramePr/>
                <a:graphic xmlns:a="http://schemas.openxmlformats.org/drawingml/2006/main">
                  <a:graphicData uri="http://schemas.microsoft.com/office/word/2010/wordprocessingShape">
                    <wps:wsp>
                      <wps:cNvSpPr/>
                      <wps:spPr>
                        <a:xfrm>
                          <a:off x="0" y="0"/>
                          <a:ext cx="1882140" cy="7696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712F1E" w14:textId="77777777" w:rsidR="009D36DF" w:rsidRDefault="009D36DF" w:rsidP="00F36C94">
                            <w:r>
                              <w:t>Y</w:t>
                            </w:r>
                          </w:p>
                          <w:p w14:paraId="422973FB" w14:textId="77777777" w:rsidR="009D36DF" w:rsidRPr="00C018D9" w:rsidRDefault="009D36DF" w:rsidP="00F36C94">
                            <w:pPr>
                              <w:pStyle w:val="TableParagraph"/>
                              <w:rPr>
                                <w:lang w:val="en-US"/>
                              </w:rPr>
                            </w:pPr>
                            <w:r>
                              <w:rPr>
                                <w:lang w:val="en-US"/>
                              </w:rPr>
                              <w:t>KEPUTUSAN PEMBELIAN</w:t>
                            </w:r>
                          </w:p>
                          <w:p w14:paraId="4B53351B" w14:textId="77777777" w:rsidR="009D36DF" w:rsidRDefault="009D36DF" w:rsidP="00F36C94">
                            <w:pPr>
                              <w:pStyle w:val="TableParagraph"/>
                            </w:pPr>
                            <w:r>
                              <w:t xml:space="preserve"> </w:t>
                            </w:r>
                          </w:p>
                          <w:p w14:paraId="52292D3E" w14:textId="77777777" w:rsidR="009D36DF" w:rsidRDefault="009D36DF" w:rsidP="00F36C94">
                            <w:pPr>
                              <w:pStyle w:val="TableParagraph"/>
                            </w:pPr>
                            <w:r>
                              <w:t xml:space="preserve"> </w:t>
                            </w:r>
                          </w:p>
                          <w:p w14:paraId="10B97499" w14:textId="77777777" w:rsidR="009D36DF" w:rsidRDefault="009D36DF" w:rsidP="00F36C94">
                            <w:r>
                              <w:t>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00883" id="Rectangle 33" o:spid="_x0000_s1027" style="position:absolute;left:0;text-align:left;margin-left:295.1pt;margin-top:14.3pt;width:148.2pt;height:60.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" fillcolor="white [3201]" strokecolor="black [3213]" strokeweight="1pt">
                <v:textbox>
                  <w:txbxContent>
                    <w:p w14:paraId="65712F1E" w14:textId="77777777" w:rsidR="009D36DF" w:rsidRDefault="009D36DF" w:rsidP="00F36C94">
                      <w:r>
                        <w:t>Y</w:t>
                      </w:r>
                    </w:p>
                    <w:p w14:paraId="422973FB" w14:textId="77777777" w:rsidR="009D36DF" w:rsidRPr="00C018D9" w:rsidRDefault="009D36DF" w:rsidP="00F36C94">
                      <w:pPr>
                        <w:pStyle w:val="TableParagraph"/>
                        <w:rPr>
                          <w:lang w:val="en-US"/>
                        </w:rPr>
                      </w:pPr>
                      <w:r>
                        <w:rPr>
                          <w:lang w:val="en-US"/>
                        </w:rPr>
                        <w:t>KEPUTUSAN PEMBELIAN</w:t>
                      </w:r>
                    </w:p>
                    <w:p w14:paraId="4B53351B" w14:textId="77777777" w:rsidR="009D36DF" w:rsidRDefault="009D36DF" w:rsidP="00F36C94">
                      <w:pPr>
                        <w:pStyle w:val="TableParagraph"/>
                      </w:pPr>
                      <w:r>
                        <w:t xml:space="preserve"> </w:t>
                      </w:r>
                    </w:p>
                    <w:p w14:paraId="52292D3E" w14:textId="77777777" w:rsidR="009D36DF" w:rsidRDefault="009D36DF" w:rsidP="00F36C94">
                      <w:pPr>
                        <w:pStyle w:val="TableParagraph"/>
                      </w:pPr>
                      <w:r>
                        <w:t xml:space="preserve"> </w:t>
                      </w:r>
                    </w:p>
                    <w:p w14:paraId="10B97499" w14:textId="77777777" w:rsidR="009D36DF" w:rsidRDefault="009D36DF" w:rsidP="00F36C94">
                      <w:r>
                        <w:t>ADOR</w:t>
                      </w:r>
                    </w:p>
                  </w:txbxContent>
                </v:textbox>
              </v:rect>
            </w:pict>
          </mc:Fallback>
        </mc:AlternateContent>
      </w:r>
      <w:r w:rsidRPr="007015FD">
        <w:rPr>
          <w:noProof/>
          <w:sz w:val="24"/>
          <w:szCs w:val="24"/>
        </w:rPr>
        <mc:AlternateContent>
          <mc:Choice Requires="wps">
            <w:drawing>
              <wp:anchor distT="0" distB="0" distL="114300" distR="114300" simplePos="0" relativeHeight="251726848" behindDoc="0" locked="0" layoutInCell="1" allowOverlap="1" wp14:anchorId="06B05B66" wp14:editId="36AF077C">
                <wp:simplePos x="0" y="0"/>
                <wp:positionH relativeFrom="column">
                  <wp:posOffset>196850</wp:posOffset>
                </wp:positionH>
                <wp:positionV relativeFrom="paragraph">
                  <wp:posOffset>280670</wp:posOffset>
                </wp:positionV>
                <wp:extent cx="1706880" cy="777240"/>
                <wp:effectExtent l="0" t="0" r="26670" b="22860"/>
                <wp:wrapNone/>
                <wp:docPr id="34" name="Rectangle 34"/>
                <wp:cNvGraphicFramePr/>
                <a:graphic xmlns:a="http://schemas.openxmlformats.org/drawingml/2006/main">
                  <a:graphicData uri="http://schemas.microsoft.com/office/word/2010/wordprocessingShape">
                    <wps:wsp>
                      <wps:cNvSpPr/>
                      <wps:spPr>
                        <a:xfrm>
                          <a:off x="0" y="0"/>
                          <a:ext cx="1706880" cy="7772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3A3EAF" w14:textId="77777777" w:rsidR="009D36DF" w:rsidRDefault="009D36DF" w:rsidP="00F36C94">
                            <w:r>
                              <w:t>X2</w:t>
                            </w:r>
                          </w:p>
                          <w:p w14:paraId="4183AEB1" w14:textId="77777777" w:rsidR="009D36DF" w:rsidRPr="00C018D9" w:rsidRDefault="009D36DF" w:rsidP="00F36C94">
                            <w:pPr>
                              <w:pStyle w:val="TableParagraph"/>
                              <w:rPr>
                                <w:lang w:val="en-US" w:eastAsia="en-ID"/>
                              </w:rPr>
                            </w:pPr>
                            <w:r>
                              <w:rPr>
                                <w:lang w:val="en-US"/>
                              </w:rPr>
                              <w:t>PROMOSI PENJUALAN</w:t>
                            </w:r>
                          </w:p>
                          <w:p w14:paraId="73D1A473" w14:textId="77777777" w:rsidR="009D36DF" w:rsidRDefault="009D36DF" w:rsidP="00F36C94">
                            <w:pPr>
                              <w:pStyle w:val="TableParagraph"/>
                            </w:pPr>
                            <w:r>
                              <w:t xml:space="preserve"> </w:t>
                            </w:r>
                          </w:p>
                          <w:p w14:paraId="4C9EBC0C" w14:textId="77777777" w:rsidR="009D36DF" w:rsidRDefault="009D36DF" w:rsidP="00F36C94">
                            <w:pPr>
                              <w:pStyle w:val="TableParagraph"/>
                            </w:pPr>
                            <w:r>
                              <w:t xml:space="preserve"> </w:t>
                            </w:r>
                          </w:p>
                          <w:p w14:paraId="00A10456" w14:textId="77777777" w:rsidR="009D36DF" w:rsidRDefault="009D36DF" w:rsidP="00F36C94">
                            <w:pPr>
                              <w:pStyle w:val="TableParagraph"/>
                            </w:pPr>
                            <w:r>
                              <w:t xml:space="preserve"> </w:t>
                            </w:r>
                          </w:p>
                          <w:p w14:paraId="3C3000E7" w14:textId="77777777" w:rsidR="009D36DF" w:rsidRDefault="009D36DF" w:rsidP="00F36C94">
                            <w:r>
                              <w:t>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05B66" id="Rectangle 34" o:spid="_x0000_s1028" style="position:absolute;left:0;text-align:left;margin-left:15.5pt;margin-top:22.1pt;width:134.4pt;height:6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" fillcolor="white [3201]" strokecolor="black [3213]" strokeweight="1pt">
                <v:textbox>
                  <w:txbxContent>
                    <w:p w14:paraId="5C3A3EAF" w14:textId="77777777" w:rsidR="009D36DF" w:rsidRDefault="009D36DF" w:rsidP="00F36C94">
                      <w:r>
                        <w:t>X2</w:t>
                      </w:r>
                    </w:p>
                    <w:p w14:paraId="4183AEB1" w14:textId="77777777" w:rsidR="009D36DF" w:rsidRPr="00C018D9" w:rsidRDefault="009D36DF" w:rsidP="00F36C94">
                      <w:pPr>
                        <w:pStyle w:val="TableParagraph"/>
                        <w:rPr>
                          <w:lang w:val="en-US" w:eastAsia="en-ID"/>
                        </w:rPr>
                      </w:pPr>
                      <w:r>
                        <w:rPr>
                          <w:lang w:val="en-US"/>
                        </w:rPr>
                        <w:t>PROMOSI PENJUALAN</w:t>
                      </w:r>
                    </w:p>
                    <w:p w14:paraId="73D1A473" w14:textId="77777777" w:rsidR="009D36DF" w:rsidRDefault="009D36DF" w:rsidP="00F36C94">
                      <w:pPr>
                        <w:pStyle w:val="TableParagraph"/>
                      </w:pPr>
                      <w:r>
                        <w:t xml:space="preserve"> </w:t>
                      </w:r>
                    </w:p>
                    <w:p w14:paraId="4C9EBC0C" w14:textId="77777777" w:rsidR="009D36DF" w:rsidRDefault="009D36DF" w:rsidP="00F36C94">
                      <w:pPr>
                        <w:pStyle w:val="TableParagraph"/>
                      </w:pPr>
                      <w:r>
                        <w:t xml:space="preserve"> </w:t>
                      </w:r>
                    </w:p>
                    <w:p w14:paraId="00A10456" w14:textId="77777777" w:rsidR="009D36DF" w:rsidRDefault="009D36DF" w:rsidP="00F36C94">
                      <w:pPr>
                        <w:pStyle w:val="TableParagraph"/>
                      </w:pPr>
                      <w:r>
                        <w:t xml:space="preserve"> </w:t>
                      </w:r>
                    </w:p>
                    <w:p w14:paraId="3C3000E7" w14:textId="77777777" w:rsidR="009D36DF" w:rsidRDefault="009D36DF" w:rsidP="00F36C94">
                      <w:r>
                        <w:t>ADOR</w:t>
                      </w:r>
                    </w:p>
                  </w:txbxContent>
                </v:textbox>
              </v:rect>
            </w:pict>
          </mc:Fallback>
        </mc:AlternateContent>
      </w:r>
    </w:p>
    <w:p w14:paraId="774EDCE2" w14:textId="77777777" w:rsidR="00F36C94" w:rsidRPr="007015FD" w:rsidRDefault="00F36C94" w:rsidP="00F36C94">
      <w:pPr>
        <w:ind w:left="3600" w:firstLine="720"/>
        <w:jc w:val="both"/>
        <w:rPr>
          <w:sz w:val="24"/>
          <w:szCs w:val="24"/>
        </w:rPr>
      </w:pPr>
      <w:r w:rsidRPr="007015FD">
        <w:rPr>
          <w:noProof/>
          <w:sz w:val="24"/>
          <w:szCs w:val="24"/>
        </w:rPr>
        <mc:AlternateContent>
          <mc:Choice Requires="wps">
            <w:drawing>
              <wp:anchor distT="0" distB="0" distL="114300" distR="114300" simplePos="0" relativeHeight="251731968" behindDoc="0" locked="0" layoutInCell="1" allowOverlap="1" wp14:anchorId="73BEF90F" wp14:editId="0065AC90">
                <wp:simplePos x="0" y="0"/>
                <wp:positionH relativeFrom="page">
                  <wp:posOffset>3316086</wp:posOffset>
                </wp:positionH>
                <wp:positionV relativeFrom="paragraph">
                  <wp:posOffset>282633</wp:posOffset>
                </wp:positionV>
                <wp:extent cx="1851660" cy="944880"/>
                <wp:effectExtent l="0" t="38100" r="53340" b="26670"/>
                <wp:wrapNone/>
                <wp:docPr id="38" name="Straight Arrow Connector 38"/>
                <wp:cNvGraphicFramePr/>
                <a:graphic xmlns:a="http://schemas.openxmlformats.org/drawingml/2006/main">
                  <a:graphicData uri="http://schemas.microsoft.com/office/word/2010/wordprocessingShape">
                    <wps:wsp>
                      <wps:cNvCnPr/>
                      <wps:spPr>
                        <a:xfrm flipV="1">
                          <a:off x="0" y="0"/>
                          <a:ext cx="1851660" cy="944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7F3809" id="Straight Arrow Connector 38" o:spid="_x0000_s1026" type="#_x0000_t32" style="position:absolute;margin-left:261.1pt;margin-top:22.25pt;width:145.8pt;height:74.4pt;flip:y;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" strokecolor="black [3200]" strokeweight=".5pt">
                <v:stroke endarrow="block" joinstyle="miter"/>
                <w10:wrap anchorx="page"/>
              </v:shape>
            </w:pict>
          </mc:Fallback>
        </mc:AlternateContent>
      </w:r>
      <w:r w:rsidRPr="007015FD">
        <w:rPr>
          <w:noProof/>
          <w:sz w:val="24"/>
          <w:szCs w:val="24"/>
        </w:rPr>
        <mc:AlternateContent>
          <mc:Choice Requires="wps">
            <w:drawing>
              <wp:anchor distT="0" distB="0" distL="114300" distR="114300" simplePos="0" relativeHeight="251729920" behindDoc="0" locked="0" layoutInCell="1" allowOverlap="1" wp14:anchorId="5799CA61" wp14:editId="41F5E2AD">
                <wp:simplePos x="0" y="0"/>
                <wp:positionH relativeFrom="column">
                  <wp:posOffset>1911350</wp:posOffset>
                </wp:positionH>
                <wp:positionV relativeFrom="paragraph">
                  <wp:posOffset>243840</wp:posOffset>
                </wp:positionV>
                <wp:extent cx="1828800" cy="15240"/>
                <wp:effectExtent l="0" t="57150" r="19050" b="99060"/>
                <wp:wrapNone/>
                <wp:docPr id="39" name="Straight Arrow Connector 39"/>
                <wp:cNvGraphicFramePr/>
                <a:graphic xmlns:a="http://schemas.openxmlformats.org/drawingml/2006/main">
                  <a:graphicData uri="http://schemas.microsoft.com/office/word/2010/wordprocessingShape">
                    <wps:wsp>
                      <wps:cNvCnPr/>
                      <wps:spPr>
                        <a:xfrm>
                          <a:off x="0" y="0"/>
                          <a:ext cx="1828800" cy="1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D55D05" id="Straight Arrow Connector 39" o:spid="_x0000_s1026" type="#_x0000_t32" style="position:absolute;margin-left:150.5pt;margin-top:19.2pt;width:2in;height:1.2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" strokecolor="black [3200]" strokeweight=".5pt">
                <v:stroke endarrow="block" joinstyle="miter"/>
              </v:shape>
            </w:pict>
          </mc:Fallback>
        </mc:AlternateContent>
      </w:r>
      <w:r w:rsidRPr="007015FD">
        <w:rPr>
          <w:sz w:val="24"/>
          <w:szCs w:val="24"/>
        </w:rPr>
        <w:t>H</w:t>
      </w:r>
      <w:r w:rsidRPr="007015FD">
        <w:rPr>
          <w:sz w:val="24"/>
          <w:szCs w:val="24"/>
          <w:vertAlign w:val="subscript"/>
        </w:rPr>
        <w:t>2</w:t>
      </w:r>
    </w:p>
    <w:p w14:paraId="277CB5B3" w14:textId="77777777" w:rsidR="00F36C94" w:rsidRPr="007015FD" w:rsidRDefault="00F36C94" w:rsidP="00F36C94">
      <w:pPr>
        <w:tabs>
          <w:tab w:val="left" w:pos="4128"/>
        </w:tabs>
        <w:jc w:val="both"/>
        <w:rPr>
          <w:sz w:val="24"/>
          <w:szCs w:val="24"/>
        </w:rPr>
      </w:pPr>
      <w:r w:rsidRPr="007015FD">
        <w:rPr>
          <w:sz w:val="24"/>
          <w:szCs w:val="24"/>
        </w:rPr>
        <w:tab/>
      </w:r>
      <w:r w:rsidRPr="007015FD">
        <w:rPr>
          <w:sz w:val="24"/>
          <w:szCs w:val="24"/>
        </w:rPr>
        <w:tab/>
        <w:t>H</w:t>
      </w:r>
      <w:r w:rsidRPr="007015FD">
        <w:rPr>
          <w:sz w:val="24"/>
          <w:szCs w:val="24"/>
          <w:vertAlign w:val="subscript"/>
        </w:rPr>
        <w:t>3</w:t>
      </w:r>
      <w:r w:rsidRPr="007015FD">
        <w:rPr>
          <w:noProof/>
          <w:sz w:val="24"/>
          <w:szCs w:val="24"/>
        </w:rPr>
        <mc:AlternateContent>
          <mc:Choice Requires="wps">
            <w:drawing>
              <wp:anchor distT="0" distB="0" distL="114300" distR="114300" simplePos="0" relativeHeight="251723776" behindDoc="0" locked="0" layoutInCell="1" allowOverlap="1" wp14:anchorId="1105DD3E" wp14:editId="2905578F">
                <wp:simplePos x="0" y="0"/>
                <wp:positionH relativeFrom="column">
                  <wp:posOffset>1005840</wp:posOffset>
                </wp:positionH>
                <wp:positionV relativeFrom="paragraph">
                  <wp:posOffset>74930</wp:posOffset>
                </wp:positionV>
                <wp:extent cx="0" cy="655320"/>
                <wp:effectExtent l="0" t="0" r="38100" b="11430"/>
                <wp:wrapNone/>
                <wp:docPr id="40" name="Straight Connector 40"/>
                <wp:cNvGraphicFramePr/>
                <a:graphic xmlns:a="http://schemas.openxmlformats.org/drawingml/2006/main">
                  <a:graphicData uri="http://schemas.microsoft.com/office/word/2010/wordprocessingShape">
                    <wps:wsp>
                      <wps:cNvCnPr/>
                      <wps:spPr>
                        <a:xfrm>
                          <a:off x="0" y="0"/>
                          <a:ext cx="0" cy="655320"/>
                        </a:xfrm>
                        <a:prstGeom prst="line">
                          <a:avLst/>
                        </a:prstGeom>
                        <a:ln w="6350" cap="flat" cmpd="sng" algn="ctr">
                          <a:solidFill>
                            <a:schemeClr val="tx1"/>
                          </a:solidFill>
                          <a:prstDash val="dash"/>
                          <a:miter lim="800000"/>
                        </a:ln>
                      </wps:spPr>
                      <wps:style>
                        <a:lnRef idx="0">
                          <a:schemeClr val="accent1"/>
                        </a:lnRef>
                        <a:fillRef idx="0">
                          <a:srgbClr val="FFFFFF"/>
                        </a:fillRef>
                        <a:effectRef idx="0">
                          <a:srgbClr val="FFFFFF"/>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AC820" id="Straight Connector 4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5.9pt" to="79.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" strokecolor="black [3213]" strokeweight=".5pt">
                <v:stroke dashstyle="dash" joinstyle="miter"/>
              </v:line>
            </w:pict>
          </mc:Fallback>
        </mc:AlternateContent>
      </w:r>
    </w:p>
    <w:p w14:paraId="76536792" w14:textId="77777777" w:rsidR="00F36C94" w:rsidRPr="007015FD" w:rsidRDefault="00F36C94" w:rsidP="00F36C94">
      <w:pPr>
        <w:rPr>
          <w:sz w:val="24"/>
          <w:szCs w:val="24"/>
        </w:rPr>
      </w:pPr>
      <w:r w:rsidRPr="007015FD">
        <w:rPr>
          <w:noProof/>
          <w:sz w:val="24"/>
          <w:szCs w:val="24"/>
        </w:rPr>
        <mc:AlternateContent>
          <mc:Choice Requires="wps">
            <w:drawing>
              <wp:anchor distT="0" distB="0" distL="114300" distR="114300" simplePos="0" relativeHeight="251727872" behindDoc="0" locked="0" layoutInCell="1" allowOverlap="1" wp14:anchorId="4CFCE017" wp14:editId="1C2DB5B7">
                <wp:simplePos x="0" y="0"/>
                <wp:positionH relativeFrom="page">
                  <wp:posOffset>1632527</wp:posOffset>
                </wp:positionH>
                <wp:positionV relativeFrom="paragraph">
                  <wp:posOffset>97328</wp:posOffset>
                </wp:positionV>
                <wp:extent cx="1706880" cy="777240"/>
                <wp:effectExtent l="0" t="0" r="26670" b="22860"/>
                <wp:wrapNone/>
                <wp:docPr id="43" name="Rectangle 43"/>
                <wp:cNvGraphicFramePr/>
                <a:graphic xmlns:a="http://schemas.openxmlformats.org/drawingml/2006/main">
                  <a:graphicData uri="http://schemas.microsoft.com/office/word/2010/wordprocessingShape">
                    <wps:wsp>
                      <wps:cNvSpPr/>
                      <wps:spPr>
                        <a:xfrm>
                          <a:off x="0" y="0"/>
                          <a:ext cx="1706880" cy="7772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B6AB21" w14:textId="77777777" w:rsidR="009D36DF" w:rsidRDefault="009D36DF" w:rsidP="00F36C94">
                            <w:r>
                              <w:t>X3</w:t>
                            </w:r>
                          </w:p>
                          <w:p w14:paraId="52CFF2D8" w14:textId="77777777" w:rsidR="009D36DF" w:rsidRPr="00C018D9" w:rsidRDefault="009D36DF" w:rsidP="00F36C94">
                            <w:pPr>
                              <w:pStyle w:val="TableParagraph"/>
                              <w:rPr>
                                <w:lang w:val="en-US" w:eastAsia="en-ID"/>
                              </w:rPr>
                            </w:pPr>
                            <w:r>
                              <w:rPr>
                                <w:lang w:val="en-US"/>
                              </w:rPr>
                              <w:t>KESADARAN HALAL</w:t>
                            </w:r>
                          </w:p>
                          <w:p w14:paraId="0EA42ADA" w14:textId="77777777" w:rsidR="009D36DF" w:rsidRDefault="009D36DF" w:rsidP="00F36C94">
                            <w:pPr>
                              <w:pStyle w:val="TableParagraph"/>
                            </w:pPr>
                            <w:r>
                              <w:t xml:space="preserve"> </w:t>
                            </w:r>
                          </w:p>
                          <w:p w14:paraId="4B0CB3A1" w14:textId="77777777" w:rsidR="009D36DF" w:rsidRDefault="009D36DF" w:rsidP="00F36C94">
                            <w:pPr>
                              <w:pStyle w:val="TableParagraph"/>
                            </w:pPr>
                            <w:r>
                              <w:t xml:space="preserve"> </w:t>
                            </w:r>
                          </w:p>
                          <w:p w14:paraId="4153F770" w14:textId="77777777" w:rsidR="009D36DF" w:rsidRDefault="009D36DF" w:rsidP="00F36C94">
                            <w:pPr>
                              <w:pStyle w:val="TableParagraph"/>
                            </w:pPr>
                            <w:r>
                              <w:t xml:space="preserve"> </w:t>
                            </w:r>
                          </w:p>
                          <w:p w14:paraId="4D485642" w14:textId="77777777" w:rsidR="009D36DF" w:rsidRDefault="009D36DF" w:rsidP="00F36C94">
                            <w:r>
                              <w:t>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CE017" id="Rectangle 43" o:spid="_x0000_s1029" style="position:absolute;left:0;text-align:left;margin-left:128.55pt;margin-top:7.65pt;width:134.4pt;height:61.2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" fillcolor="white [3201]" strokecolor="black [3213]" strokeweight="1pt">
                <v:textbox>
                  <w:txbxContent>
                    <w:p w14:paraId="38B6AB21" w14:textId="77777777" w:rsidR="009D36DF" w:rsidRDefault="009D36DF" w:rsidP="00F36C94">
                      <w:r>
                        <w:t>X3</w:t>
                      </w:r>
                    </w:p>
                    <w:p w14:paraId="52CFF2D8" w14:textId="77777777" w:rsidR="009D36DF" w:rsidRPr="00C018D9" w:rsidRDefault="009D36DF" w:rsidP="00F36C94">
                      <w:pPr>
                        <w:pStyle w:val="TableParagraph"/>
                        <w:rPr>
                          <w:lang w:val="en-US" w:eastAsia="en-ID"/>
                        </w:rPr>
                      </w:pPr>
                      <w:r>
                        <w:rPr>
                          <w:lang w:val="en-US"/>
                        </w:rPr>
                        <w:t>KESADARAN HALAL</w:t>
                      </w:r>
                    </w:p>
                    <w:p w14:paraId="0EA42ADA" w14:textId="77777777" w:rsidR="009D36DF" w:rsidRDefault="009D36DF" w:rsidP="00F36C94">
                      <w:pPr>
                        <w:pStyle w:val="TableParagraph"/>
                      </w:pPr>
                      <w:r>
                        <w:t xml:space="preserve"> </w:t>
                      </w:r>
                    </w:p>
                    <w:p w14:paraId="4B0CB3A1" w14:textId="77777777" w:rsidR="009D36DF" w:rsidRDefault="009D36DF" w:rsidP="00F36C94">
                      <w:pPr>
                        <w:pStyle w:val="TableParagraph"/>
                      </w:pPr>
                      <w:r>
                        <w:t xml:space="preserve"> </w:t>
                      </w:r>
                    </w:p>
                    <w:p w14:paraId="4153F770" w14:textId="77777777" w:rsidR="009D36DF" w:rsidRDefault="009D36DF" w:rsidP="00F36C94">
                      <w:pPr>
                        <w:pStyle w:val="TableParagraph"/>
                      </w:pPr>
                      <w:r>
                        <w:t xml:space="preserve"> </w:t>
                      </w:r>
                    </w:p>
                    <w:p w14:paraId="4D485642" w14:textId="77777777" w:rsidR="009D36DF" w:rsidRDefault="009D36DF" w:rsidP="00F36C94">
                      <w:r>
                        <w:t>ADOR</w:t>
                      </w:r>
                    </w:p>
                  </w:txbxContent>
                </v:textbox>
                <w10:wrap anchorx="page"/>
              </v:rect>
            </w:pict>
          </mc:Fallback>
        </mc:AlternateContent>
      </w:r>
    </w:p>
    <w:p w14:paraId="78B93A2E" w14:textId="77777777" w:rsidR="00F36C94" w:rsidRPr="007015FD" w:rsidRDefault="00F36C94" w:rsidP="00F36C94">
      <w:pPr>
        <w:jc w:val="both"/>
        <w:rPr>
          <w:sz w:val="24"/>
          <w:szCs w:val="24"/>
        </w:rPr>
      </w:pPr>
      <w:r w:rsidRPr="007015FD">
        <w:rPr>
          <w:sz w:val="24"/>
          <w:szCs w:val="24"/>
        </w:rPr>
        <w:tab/>
      </w:r>
      <w:r w:rsidRPr="007015FD">
        <w:rPr>
          <w:sz w:val="24"/>
          <w:szCs w:val="24"/>
        </w:rPr>
        <w:tab/>
      </w:r>
      <w:r w:rsidRPr="007015FD">
        <w:rPr>
          <w:sz w:val="24"/>
          <w:szCs w:val="24"/>
        </w:rPr>
        <w:tab/>
      </w:r>
    </w:p>
    <w:p w14:paraId="34993FB9" w14:textId="259996D2" w:rsidR="00F36C94" w:rsidRPr="00AC1319" w:rsidRDefault="00F36C94" w:rsidP="00F36C94">
      <w:pPr>
        <w:jc w:val="both"/>
        <w:rPr>
          <w:sz w:val="24"/>
          <w:szCs w:val="24"/>
          <w:vertAlign w:val="subscript"/>
        </w:rPr>
      </w:pPr>
      <w:r w:rsidRPr="007015FD">
        <w:rPr>
          <w:sz w:val="24"/>
          <w:szCs w:val="24"/>
        </w:rPr>
        <w:tab/>
      </w:r>
      <w:r w:rsidRPr="007015FD">
        <w:rPr>
          <w:sz w:val="24"/>
          <w:szCs w:val="24"/>
        </w:rPr>
        <w:tab/>
      </w:r>
      <w:r w:rsidRPr="007015FD">
        <w:rPr>
          <w:sz w:val="24"/>
          <w:szCs w:val="24"/>
        </w:rPr>
        <w:tab/>
      </w:r>
      <w:r w:rsidRPr="007015FD">
        <w:rPr>
          <w:sz w:val="24"/>
          <w:szCs w:val="24"/>
        </w:rPr>
        <w:tab/>
      </w:r>
      <w:r w:rsidRPr="007015FD">
        <w:rPr>
          <w:sz w:val="24"/>
          <w:szCs w:val="24"/>
        </w:rPr>
        <w:tab/>
      </w:r>
      <w:r w:rsidRPr="007015FD">
        <w:rPr>
          <w:sz w:val="24"/>
          <w:szCs w:val="24"/>
        </w:rPr>
        <w:tab/>
      </w:r>
    </w:p>
    <w:p w14:paraId="762E5BAB" w14:textId="77777777" w:rsidR="00F36C94" w:rsidRPr="007015FD" w:rsidRDefault="00F36C94" w:rsidP="00F36C94">
      <w:pPr>
        <w:jc w:val="both"/>
        <w:rPr>
          <w:sz w:val="24"/>
          <w:szCs w:val="24"/>
        </w:rPr>
      </w:pPr>
      <w:r w:rsidRPr="007015FD">
        <w:rPr>
          <w:sz w:val="24"/>
          <w:szCs w:val="24"/>
        </w:rPr>
        <w:t>Keterangan:</w:t>
      </w:r>
    </w:p>
    <w:p w14:paraId="6B7FA98D" w14:textId="77777777" w:rsidR="00F36C94" w:rsidRDefault="00F36C94" w:rsidP="00F36C94">
      <w:pPr>
        <w:jc w:val="both"/>
        <w:rPr>
          <w:sz w:val="24"/>
          <w:szCs w:val="24"/>
        </w:rPr>
      </w:pPr>
      <w:r w:rsidRPr="007015FD">
        <w:rPr>
          <w:noProof/>
          <w:sz w:val="24"/>
          <w:szCs w:val="24"/>
        </w:rPr>
        <mc:AlternateContent>
          <mc:Choice Requires="wps">
            <w:drawing>
              <wp:anchor distT="0" distB="0" distL="114300" distR="114300" simplePos="0" relativeHeight="251724800" behindDoc="0" locked="0" layoutInCell="1" allowOverlap="1" wp14:anchorId="20A0DB6A" wp14:editId="560E323F">
                <wp:simplePos x="0" y="0"/>
                <wp:positionH relativeFrom="column">
                  <wp:posOffset>36830</wp:posOffset>
                </wp:positionH>
                <wp:positionV relativeFrom="paragraph">
                  <wp:posOffset>99695</wp:posOffset>
                </wp:positionV>
                <wp:extent cx="1074420" cy="0"/>
                <wp:effectExtent l="0" t="76200" r="11430" b="95250"/>
                <wp:wrapNone/>
                <wp:docPr id="44" name="Straight Arrow Connector 44"/>
                <wp:cNvGraphicFramePr/>
                <a:graphic xmlns:a="http://schemas.openxmlformats.org/drawingml/2006/main">
                  <a:graphicData uri="http://schemas.microsoft.com/office/word/2010/wordprocessingShape">
                    <wps:wsp>
                      <wps:cNvCnPr/>
                      <wps:spPr>
                        <a:xfrm>
                          <a:off x="0" y="0"/>
                          <a:ext cx="107442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80E74" id="Straight Arrow Connector 44" o:spid="_x0000_s1026" type="#_x0000_t32" style="position:absolute;margin-left:2.9pt;margin-top:7.85pt;width:84.6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" strokecolor="black [3200]" strokeweight="1.5pt">
                <v:stroke endarrow="block" joinstyle="miter"/>
              </v:shape>
            </w:pict>
          </mc:Fallback>
        </mc:AlternateContent>
      </w:r>
      <w:r w:rsidRPr="007015FD">
        <w:rPr>
          <w:sz w:val="24"/>
          <w:szCs w:val="24"/>
        </w:rPr>
        <w:tab/>
      </w:r>
      <w:r w:rsidRPr="007015FD">
        <w:rPr>
          <w:sz w:val="24"/>
          <w:szCs w:val="24"/>
        </w:rPr>
        <w:tab/>
      </w:r>
      <w:r w:rsidRPr="007015FD">
        <w:rPr>
          <w:sz w:val="24"/>
          <w:szCs w:val="24"/>
        </w:rPr>
        <w:tab/>
        <w:t>: Secara Persial</w:t>
      </w:r>
    </w:p>
    <w:p w14:paraId="2F7FA436" w14:textId="77777777" w:rsidR="00F36C94" w:rsidRPr="00F36C94" w:rsidRDefault="00F36C94" w:rsidP="00F36C94">
      <w:pPr>
        <w:jc w:val="both"/>
      </w:pPr>
    </w:p>
    <w:p w14:paraId="5EAB6770" w14:textId="7517F97D" w:rsidR="00E278A1" w:rsidRPr="007F64EB" w:rsidRDefault="00E278A1" w:rsidP="007F64EB">
      <w:pPr>
        <w:pStyle w:val="Heading2"/>
      </w:pPr>
      <w:bookmarkStart w:id="96" w:name="_Toc178201414"/>
      <w:bookmarkStart w:id="97" w:name="_Toc186452287"/>
      <w:r w:rsidRPr="007F64EB">
        <w:lastRenderedPageBreak/>
        <w:t>2.</w:t>
      </w:r>
      <w:r w:rsidR="00A11277" w:rsidRPr="007F64EB">
        <w:t>8</w:t>
      </w:r>
      <w:r w:rsidRPr="007F64EB">
        <w:tab/>
      </w:r>
      <w:bookmarkEnd w:id="96"/>
      <w:r w:rsidR="00F36C94" w:rsidRPr="007F64EB">
        <w:t>Pengembangan Hipotesis</w:t>
      </w:r>
      <w:bookmarkEnd w:id="97"/>
    </w:p>
    <w:p w14:paraId="28BAE87C" w14:textId="48221195" w:rsidR="00F36C94" w:rsidRPr="007015FD" w:rsidRDefault="00F36C94" w:rsidP="00F36C94">
      <w:pPr>
        <w:pStyle w:val="Heading3"/>
      </w:pPr>
      <w:bookmarkStart w:id="98" w:name="_Toc178201410"/>
      <w:bookmarkStart w:id="99" w:name="_Toc186452288"/>
      <w:r w:rsidRPr="007015FD">
        <w:t>2.</w:t>
      </w:r>
      <w:r w:rsidR="00D7020E">
        <w:t>8</w:t>
      </w:r>
      <w:r w:rsidRPr="007015FD">
        <w:t>.1</w:t>
      </w:r>
      <w:r w:rsidRPr="007015FD">
        <w:tab/>
        <w:t>Pengaruh Brand Ambassador terhadap Keputusan Pembeliaan</w:t>
      </w:r>
      <w:bookmarkEnd w:id="98"/>
      <w:bookmarkEnd w:id="99"/>
    </w:p>
    <w:p w14:paraId="25759BB0" w14:textId="77777777" w:rsidR="00F36C94" w:rsidRPr="007015FD" w:rsidRDefault="00F36C94" w:rsidP="00F36C94">
      <w:pPr>
        <w:ind w:left="720" w:firstLine="720"/>
        <w:jc w:val="both"/>
        <w:rPr>
          <w:rFonts w:eastAsia="Times New Roman"/>
          <w:sz w:val="24"/>
          <w:szCs w:val="24"/>
        </w:rPr>
      </w:pPr>
      <w:r w:rsidRPr="007015FD">
        <w:rPr>
          <w:rStyle w:val="sw"/>
          <w:sz w:val="24"/>
          <w:szCs w:val="24"/>
          <w:shd w:val="clear" w:color="auto" w:fill="FFFFFF"/>
        </w:rPr>
        <w:t>Brand</w:t>
      </w:r>
      <w:r w:rsidRPr="007015FD">
        <w:rPr>
          <w:sz w:val="24"/>
          <w:szCs w:val="24"/>
          <w:shd w:val="clear" w:color="auto" w:fill="FFFFFF"/>
        </w:rPr>
        <w:t xml:space="preserve"> </w:t>
      </w:r>
      <w:r w:rsidRPr="007015FD">
        <w:rPr>
          <w:rStyle w:val="sw"/>
          <w:sz w:val="24"/>
          <w:szCs w:val="24"/>
          <w:shd w:val="clear" w:color="auto" w:fill="FFFFFF"/>
        </w:rPr>
        <w:t>Ambassador</w:t>
      </w:r>
      <w:r w:rsidRPr="007015FD">
        <w:rPr>
          <w:sz w:val="24"/>
          <w:szCs w:val="24"/>
          <w:shd w:val="clear" w:color="auto" w:fill="FFFFFF"/>
        </w:rPr>
        <w:t xml:space="preserve"> </w:t>
      </w:r>
      <w:r w:rsidRPr="007015FD">
        <w:rPr>
          <w:rStyle w:val="sw"/>
          <w:bCs/>
          <w:sz w:val="24"/>
          <w:szCs w:val="24"/>
          <w:shd w:val="clear" w:color="auto" w:fill="FFFFFF"/>
        </w:rPr>
        <w:t>adalah</w:t>
      </w:r>
      <w:r w:rsidRPr="007015FD">
        <w:rPr>
          <w:sz w:val="24"/>
          <w:szCs w:val="24"/>
          <w:shd w:val="clear" w:color="auto" w:fill="FFFFFF"/>
        </w:rPr>
        <w:t xml:space="preserve"> </w:t>
      </w:r>
      <w:r w:rsidRPr="007015FD">
        <w:rPr>
          <w:rStyle w:val="sw"/>
          <w:sz w:val="24"/>
          <w:szCs w:val="24"/>
          <w:shd w:val="clear" w:color="auto" w:fill="FFFFFF"/>
        </w:rPr>
        <w:t>seseorang</w:t>
      </w:r>
      <w:r w:rsidRPr="007015FD">
        <w:rPr>
          <w:sz w:val="24"/>
          <w:szCs w:val="24"/>
          <w:shd w:val="clear" w:color="auto" w:fill="FFFFFF"/>
        </w:rPr>
        <w:t xml:space="preserve"> </w:t>
      </w:r>
      <w:r w:rsidRPr="007015FD">
        <w:rPr>
          <w:rStyle w:val="sw"/>
          <w:bCs/>
          <w:sz w:val="24"/>
          <w:szCs w:val="24"/>
          <w:shd w:val="clear" w:color="auto" w:fill="FFFFFF"/>
        </w:rPr>
        <w:t>yang</w:t>
      </w:r>
      <w:r w:rsidRPr="007015FD">
        <w:rPr>
          <w:sz w:val="24"/>
          <w:szCs w:val="24"/>
          <w:shd w:val="clear" w:color="auto" w:fill="FFFFFF"/>
        </w:rPr>
        <w:t xml:space="preserve"> </w:t>
      </w:r>
      <w:r w:rsidRPr="007015FD">
        <w:rPr>
          <w:rStyle w:val="sw"/>
          <w:sz w:val="24"/>
          <w:szCs w:val="24"/>
          <w:shd w:val="clear" w:color="auto" w:fill="FFFFFF"/>
        </w:rPr>
        <w:t>mewakili</w:t>
      </w:r>
      <w:r w:rsidRPr="007015FD">
        <w:rPr>
          <w:sz w:val="24"/>
          <w:szCs w:val="24"/>
          <w:shd w:val="clear" w:color="auto" w:fill="FFFFFF"/>
        </w:rPr>
        <w:t xml:space="preserve"> </w:t>
      </w:r>
      <w:r w:rsidRPr="007015FD">
        <w:rPr>
          <w:rStyle w:val="sw"/>
          <w:sz w:val="24"/>
          <w:szCs w:val="24"/>
          <w:shd w:val="clear" w:color="auto" w:fill="FFFFFF"/>
        </w:rPr>
        <w:t>suatu</w:t>
      </w:r>
      <w:r w:rsidRPr="007015FD">
        <w:rPr>
          <w:sz w:val="24"/>
          <w:szCs w:val="24"/>
          <w:shd w:val="clear" w:color="auto" w:fill="FFFFFF"/>
        </w:rPr>
        <w:t xml:space="preserve"> </w:t>
      </w:r>
      <w:r w:rsidRPr="007015FD">
        <w:rPr>
          <w:rStyle w:val="sw"/>
          <w:sz w:val="24"/>
          <w:szCs w:val="24"/>
          <w:shd w:val="clear" w:color="auto" w:fill="FFFFFF"/>
        </w:rPr>
        <w:t>produk</w:t>
      </w:r>
      <w:r w:rsidRPr="007015FD">
        <w:rPr>
          <w:sz w:val="24"/>
          <w:szCs w:val="24"/>
          <w:shd w:val="clear" w:color="auto" w:fill="FFFFFF"/>
        </w:rPr>
        <w:t xml:space="preserve"> </w:t>
      </w:r>
      <w:r w:rsidRPr="007015FD">
        <w:rPr>
          <w:rStyle w:val="sw"/>
          <w:sz w:val="24"/>
          <w:szCs w:val="24"/>
          <w:shd w:val="clear" w:color="auto" w:fill="FFFFFF"/>
        </w:rPr>
        <w:t>atau</w:t>
      </w:r>
      <w:r w:rsidRPr="007015FD">
        <w:rPr>
          <w:sz w:val="24"/>
          <w:szCs w:val="24"/>
          <w:shd w:val="clear" w:color="auto" w:fill="FFFFFF"/>
        </w:rPr>
        <w:t xml:space="preserve"> </w:t>
      </w:r>
      <w:r w:rsidRPr="007015FD">
        <w:rPr>
          <w:rStyle w:val="sw"/>
          <w:sz w:val="24"/>
          <w:szCs w:val="24"/>
          <w:shd w:val="clear" w:color="auto" w:fill="FFFFFF"/>
        </w:rPr>
        <w:t>perusahaan</w:t>
      </w:r>
      <w:r w:rsidRPr="007015FD">
        <w:rPr>
          <w:sz w:val="24"/>
          <w:szCs w:val="24"/>
          <w:shd w:val="clear" w:color="auto" w:fill="FFFFFF"/>
        </w:rPr>
        <w:t xml:space="preserve"> </w:t>
      </w:r>
      <w:r w:rsidRPr="007015FD">
        <w:rPr>
          <w:rStyle w:val="sw"/>
          <w:bCs/>
          <w:sz w:val="24"/>
          <w:szCs w:val="24"/>
          <w:shd w:val="clear" w:color="auto" w:fill="FFFFFF"/>
        </w:rPr>
        <w:t>dengan</w:t>
      </w:r>
      <w:r w:rsidRPr="007015FD">
        <w:rPr>
          <w:sz w:val="24"/>
          <w:szCs w:val="24"/>
          <w:shd w:val="clear" w:color="auto" w:fill="FFFFFF"/>
        </w:rPr>
        <w:t xml:space="preserve"> </w:t>
      </w:r>
      <w:r w:rsidRPr="007015FD">
        <w:rPr>
          <w:rStyle w:val="sw"/>
          <w:bCs/>
          <w:sz w:val="24"/>
          <w:szCs w:val="24"/>
          <w:shd w:val="clear" w:color="auto" w:fill="FFFFFF"/>
        </w:rPr>
        <w:t>memperkenalkannya</w:t>
      </w:r>
      <w:r w:rsidRPr="007015FD">
        <w:rPr>
          <w:sz w:val="24"/>
          <w:szCs w:val="24"/>
          <w:shd w:val="clear" w:color="auto" w:fill="FFFFFF"/>
        </w:rPr>
        <w:t xml:space="preserve"> </w:t>
      </w:r>
      <w:r w:rsidRPr="007015FD">
        <w:rPr>
          <w:rStyle w:val="sw"/>
          <w:bCs/>
          <w:sz w:val="24"/>
          <w:szCs w:val="24"/>
          <w:shd w:val="clear" w:color="auto" w:fill="FFFFFF"/>
        </w:rPr>
        <w:t>dan</w:t>
      </w:r>
      <w:r w:rsidRPr="007015FD">
        <w:rPr>
          <w:sz w:val="24"/>
          <w:szCs w:val="24"/>
          <w:shd w:val="clear" w:color="auto" w:fill="FFFFFF"/>
        </w:rPr>
        <w:t xml:space="preserve"> </w:t>
      </w:r>
      <w:r w:rsidRPr="007015FD">
        <w:rPr>
          <w:rStyle w:val="sw"/>
          <w:bCs/>
          <w:sz w:val="24"/>
          <w:szCs w:val="24"/>
          <w:shd w:val="clear" w:color="auto" w:fill="FFFFFF"/>
        </w:rPr>
        <w:t>memberikan</w:t>
      </w:r>
      <w:r w:rsidRPr="007015FD">
        <w:rPr>
          <w:sz w:val="24"/>
          <w:szCs w:val="24"/>
          <w:shd w:val="clear" w:color="auto" w:fill="FFFFFF"/>
        </w:rPr>
        <w:t xml:space="preserve"> </w:t>
      </w:r>
      <w:r w:rsidRPr="007015FD">
        <w:rPr>
          <w:rStyle w:val="sw"/>
          <w:bCs/>
          <w:sz w:val="24"/>
          <w:szCs w:val="24"/>
          <w:shd w:val="clear" w:color="auto" w:fill="FFFFFF"/>
        </w:rPr>
        <w:t>pengaruh</w:t>
      </w:r>
      <w:r w:rsidRPr="007015FD">
        <w:rPr>
          <w:sz w:val="24"/>
          <w:szCs w:val="24"/>
          <w:shd w:val="clear" w:color="auto" w:fill="FFFFFF"/>
        </w:rPr>
        <w:t xml:space="preserve"> </w:t>
      </w:r>
      <w:r w:rsidRPr="007015FD">
        <w:rPr>
          <w:rStyle w:val="sw"/>
          <w:sz w:val="24"/>
          <w:szCs w:val="24"/>
          <w:shd w:val="clear" w:color="auto" w:fill="FFFFFF"/>
        </w:rPr>
        <w:t>positif</w:t>
      </w:r>
      <w:r w:rsidRPr="007015FD">
        <w:rPr>
          <w:sz w:val="24"/>
          <w:szCs w:val="24"/>
          <w:shd w:val="clear" w:color="auto" w:fill="FFFFFF"/>
        </w:rPr>
        <w:t xml:space="preserve"> </w:t>
      </w:r>
      <w:r w:rsidRPr="007015FD">
        <w:rPr>
          <w:rStyle w:val="sw"/>
          <w:bCs/>
          <w:sz w:val="24"/>
          <w:szCs w:val="24"/>
          <w:shd w:val="clear" w:color="auto" w:fill="FFFFFF"/>
        </w:rPr>
        <w:t>terhadap</w:t>
      </w:r>
      <w:r w:rsidRPr="007015FD">
        <w:rPr>
          <w:sz w:val="24"/>
          <w:szCs w:val="24"/>
          <w:shd w:val="clear" w:color="auto" w:fill="FFFFFF"/>
        </w:rPr>
        <w:t xml:space="preserve"> </w:t>
      </w:r>
      <w:r w:rsidRPr="007015FD">
        <w:rPr>
          <w:rStyle w:val="sw"/>
          <w:sz w:val="24"/>
          <w:szCs w:val="24"/>
          <w:shd w:val="clear" w:color="auto" w:fill="FFFFFF"/>
        </w:rPr>
        <w:t>proses</w:t>
      </w:r>
      <w:r w:rsidRPr="007015FD">
        <w:rPr>
          <w:sz w:val="24"/>
          <w:szCs w:val="24"/>
          <w:shd w:val="clear" w:color="auto" w:fill="FFFFFF"/>
        </w:rPr>
        <w:t xml:space="preserve"> </w:t>
      </w:r>
      <w:r w:rsidRPr="007015FD">
        <w:rPr>
          <w:rStyle w:val="sw"/>
          <w:bCs/>
          <w:sz w:val="24"/>
          <w:szCs w:val="24"/>
          <w:shd w:val="clear" w:color="auto" w:fill="FFFFFF"/>
        </w:rPr>
        <w:t>bisnis. (Osak dan Pashabiru, 2020).</w:t>
      </w:r>
      <w:r w:rsidRPr="007015FD">
        <w:rPr>
          <w:rStyle w:val="FootnoteReference"/>
          <w:bCs/>
          <w:sz w:val="24"/>
          <w:szCs w:val="24"/>
          <w:shd w:val="clear" w:color="auto" w:fill="FFFFFF"/>
        </w:rPr>
        <w:footnoteReference w:id="56"/>
      </w:r>
      <w:r w:rsidRPr="007015FD">
        <w:rPr>
          <w:rStyle w:val="sw"/>
          <w:bCs/>
          <w:sz w:val="24"/>
          <w:szCs w:val="24"/>
          <w:shd w:val="clear" w:color="auto" w:fill="FFFFFF"/>
        </w:rPr>
        <w:t xml:space="preserve"> </w:t>
      </w:r>
      <w:r w:rsidRPr="007015FD">
        <w:rPr>
          <w:rFonts w:eastAsia="Times New Roman"/>
          <w:sz w:val="24"/>
          <w:szCs w:val="24"/>
        </w:rPr>
        <w:t xml:space="preserve">Salah satu dari cara untuk membantu membentuk citra produk Anda adalah dengan memanfaatkan orang-orang yang memiliki pengaruh dan berhasil mengkomunikasikan produk Anda kepada konsumen, seperti menggunakan duta merek. Pada dasarnya, kunci untuk menjadi duta merek terletak pada kemampuan Anda menerapkan strategi promosi yang memberdayakan pelanggan dan memengaruhi audiens Anda dalam membeli produk tambahan. Menurut penelitian Sterie, </w:t>
      </w:r>
      <w:proofErr w:type="gramStart"/>
      <w:r w:rsidRPr="007015FD">
        <w:rPr>
          <w:rFonts w:eastAsia="Times New Roman"/>
          <w:sz w:val="24"/>
          <w:szCs w:val="24"/>
        </w:rPr>
        <w:t>et al.,(</w:t>
      </w:r>
      <w:proofErr w:type="gramEnd"/>
      <w:r w:rsidRPr="007015FD">
        <w:rPr>
          <w:rFonts w:eastAsia="Times New Roman"/>
          <w:sz w:val="24"/>
          <w:szCs w:val="24"/>
        </w:rPr>
        <w:t>2019) menyatakan bahwa brand ambassador memiliki pengaruh positif dan signifikan terhadap keputusan pembelian.</w:t>
      </w:r>
      <w:r w:rsidRPr="007015FD">
        <w:rPr>
          <w:rStyle w:val="FootnoteReference"/>
          <w:rFonts w:eastAsia="Times New Roman"/>
          <w:sz w:val="24"/>
          <w:szCs w:val="24"/>
        </w:rPr>
        <w:footnoteReference w:id="57"/>
      </w:r>
    </w:p>
    <w:p w14:paraId="2BE28315" w14:textId="77777777" w:rsidR="00F36C94" w:rsidRPr="007015FD" w:rsidRDefault="00F36C94" w:rsidP="00F36C94">
      <w:pPr>
        <w:ind w:left="720" w:firstLine="720"/>
        <w:jc w:val="both"/>
        <w:rPr>
          <w:sz w:val="24"/>
          <w:szCs w:val="24"/>
        </w:rPr>
      </w:pPr>
      <w:r w:rsidRPr="007015FD">
        <w:rPr>
          <w:sz w:val="24"/>
          <w:szCs w:val="24"/>
        </w:rPr>
        <w:t xml:space="preserve">Brand Ambassador menggunakan salah satu faktor penentu minat seseorang yang dicetuskan oleh Icek Ajzen </w:t>
      </w:r>
      <w:bookmarkStart w:id="100" w:name="_Hlk184945527"/>
      <w:r w:rsidRPr="007015FD">
        <w:rPr>
          <w:sz w:val="24"/>
          <w:szCs w:val="24"/>
        </w:rPr>
        <w:t xml:space="preserve">dalam </w:t>
      </w:r>
      <w:r w:rsidRPr="007015FD">
        <w:rPr>
          <w:i/>
          <w:sz w:val="24"/>
          <w:szCs w:val="24"/>
        </w:rPr>
        <w:t>theory of planned behavior</w:t>
      </w:r>
      <w:r w:rsidRPr="007015FD">
        <w:rPr>
          <w:sz w:val="24"/>
          <w:szCs w:val="24"/>
        </w:rPr>
        <w:t xml:space="preserve"> </w:t>
      </w:r>
      <w:bookmarkEnd w:id="100"/>
      <w:r w:rsidRPr="007015FD">
        <w:rPr>
          <w:sz w:val="24"/>
          <w:szCs w:val="24"/>
        </w:rPr>
        <w:t xml:space="preserve">yaitu sikap. </w:t>
      </w:r>
      <w:bookmarkStart w:id="101" w:name="_Hlk184945580"/>
      <w:r w:rsidRPr="007015FD">
        <w:rPr>
          <w:sz w:val="24"/>
          <w:szCs w:val="24"/>
        </w:rPr>
        <w:t>Sikap merupakan evaluasi positif atau negatif terhadap perilaku teersebut. Dalam konteks pemasaran seperti brand ambassador, sikap dapat mencerminkan persepsi pelanggan terhadap merek yang diwakili oleh duta merek tersebut. Jika pelanggan memiliki sikap positif terhadap brand ambassador atau merek yang dieakilinya, kemingkinan mereka akan lebih tertarik untuk perperilaku sesuai dengan pengaruh tersebut.</w:t>
      </w:r>
    </w:p>
    <w:bookmarkEnd w:id="101"/>
    <w:p w14:paraId="2BCB95CC" w14:textId="77777777" w:rsidR="00F36C94" w:rsidRPr="007015FD" w:rsidRDefault="00F36C94" w:rsidP="00F36C94">
      <w:pPr>
        <w:ind w:left="720" w:firstLine="720"/>
        <w:jc w:val="both"/>
        <w:rPr>
          <w:sz w:val="24"/>
          <w:szCs w:val="24"/>
        </w:rPr>
      </w:pPr>
      <w:r w:rsidRPr="007015FD">
        <w:rPr>
          <w:sz w:val="24"/>
          <w:szCs w:val="24"/>
        </w:rPr>
        <w:t>Berdasarkan rumusan di atas dapat dibangun hipotesis pertama dalam penelitian ini yaitu:</w:t>
      </w:r>
    </w:p>
    <w:p w14:paraId="41D29014" w14:textId="76548BCA" w:rsidR="00F36C94" w:rsidRPr="007015FD" w:rsidRDefault="00F36C94" w:rsidP="00AC1319">
      <w:pPr>
        <w:ind w:firstLine="720"/>
        <w:jc w:val="both"/>
        <w:rPr>
          <w:sz w:val="24"/>
          <w:szCs w:val="24"/>
        </w:rPr>
      </w:pPr>
      <w:r w:rsidRPr="007015FD">
        <w:rPr>
          <w:sz w:val="24"/>
          <w:szCs w:val="24"/>
        </w:rPr>
        <w:lastRenderedPageBreak/>
        <w:t>H1. Brand Ambassador berpengaruh positif terhadap Keputusan Pembelian.</w:t>
      </w:r>
    </w:p>
    <w:p w14:paraId="45EE1A1E" w14:textId="1BA9B4B9" w:rsidR="00F36C94" w:rsidRPr="007015FD" w:rsidRDefault="00F36C94" w:rsidP="00F36C94">
      <w:pPr>
        <w:pStyle w:val="Heading3"/>
      </w:pPr>
      <w:bookmarkStart w:id="102" w:name="_Toc178201411"/>
      <w:bookmarkStart w:id="103" w:name="_Toc186452289"/>
      <w:r w:rsidRPr="007015FD">
        <w:t>2.</w:t>
      </w:r>
      <w:r w:rsidR="00D7020E">
        <w:t>8</w:t>
      </w:r>
      <w:r w:rsidRPr="007015FD">
        <w:t xml:space="preserve">.2 </w:t>
      </w:r>
      <w:r w:rsidRPr="007015FD">
        <w:tab/>
        <w:t>Pengaruh Promosi Penjualan terhadap Keputusan Pembelian</w:t>
      </w:r>
      <w:bookmarkEnd w:id="102"/>
      <w:bookmarkEnd w:id="103"/>
    </w:p>
    <w:p w14:paraId="5A6CDC58" w14:textId="77777777" w:rsidR="00F36C94" w:rsidRPr="007015FD" w:rsidRDefault="00F36C94" w:rsidP="00F36C94">
      <w:pPr>
        <w:ind w:left="720" w:firstLine="720"/>
        <w:jc w:val="both"/>
        <w:rPr>
          <w:sz w:val="24"/>
          <w:szCs w:val="24"/>
        </w:rPr>
      </w:pPr>
      <w:r w:rsidRPr="007015FD">
        <w:rPr>
          <w:sz w:val="24"/>
          <w:szCs w:val="24"/>
        </w:rPr>
        <w:t>Menurut Kotler dan Amstrong (2017) dalam jurnal Amelia (2023) menjelaskan bahwa promosi penjualan adalah sebuah insentif jangka pendek yang dapat berguna untuk meningkatkan suatu pembelian atau dalam penjualan produk atau jasa.</w:t>
      </w:r>
      <w:r w:rsidRPr="007015FD">
        <w:rPr>
          <w:rStyle w:val="FootnoteReference"/>
          <w:sz w:val="24"/>
          <w:szCs w:val="24"/>
        </w:rPr>
        <w:footnoteReference w:id="58"/>
      </w:r>
      <w:r w:rsidRPr="007015FD">
        <w:rPr>
          <w:sz w:val="24"/>
          <w:szCs w:val="24"/>
        </w:rPr>
        <w:t xml:space="preserve"> Menurut mas’adi </w:t>
      </w:r>
      <w:proofErr w:type="gramStart"/>
      <w:r w:rsidRPr="007015FD">
        <w:rPr>
          <w:sz w:val="24"/>
          <w:szCs w:val="24"/>
        </w:rPr>
        <w:t>et al.,(</w:t>
      </w:r>
      <w:proofErr w:type="gramEnd"/>
      <w:r w:rsidRPr="007015FD">
        <w:rPr>
          <w:sz w:val="24"/>
          <w:szCs w:val="24"/>
        </w:rPr>
        <w:t>2023) menyatakan bahwa promosi penjualan berpengaruh positif terhadap keputusan pembelian. Salah satu cara untuk mempromosikan produknya yaitu dengan cara memberikan diskon atau hadiah setiap kemasan produk tersebut agar konsumen tertarik untuk membeli produk itu.</w:t>
      </w:r>
      <w:r w:rsidRPr="007015FD">
        <w:rPr>
          <w:rStyle w:val="FootnoteReference"/>
          <w:sz w:val="24"/>
          <w:szCs w:val="24"/>
        </w:rPr>
        <w:footnoteReference w:id="59"/>
      </w:r>
    </w:p>
    <w:p w14:paraId="1D4E07F1" w14:textId="77777777" w:rsidR="00F36C94" w:rsidRPr="007015FD" w:rsidRDefault="00F36C94" w:rsidP="00F36C94">
      <w:pPr>
        <w:ind w:left="720" w:firstLine="720"/>
        <w:jc w:val="both"/>
        <w:rPr>
          <w:sz w:val="24"/>
          <w:szCs w:val="24"/>
        </w:rPr>
      </w:pPr>
      <w:r w:rsidRPr="007015FD">
        <w:rPr>
          <w:sz w:val="24"/>
          <w:szCs w:val="24"/>
        </w:rPr>
        <w:t xml:space="preserve">Promosi penjualan menggunakan salah satu faktor penentu minat seseorang yang dicetuskan oleh Icek Ajzen dalam </w:t>
      </w:r>
      <w:r w:rsidRPr="007015FD">
        <w:rPr>
          <w:i/>
          <w:sz w:val="24"/>
          <w:szCs w:val="24"/>
        </w:rPr>
        <w:t xml:space="preserve">theory of planned behavior </w:t>
      </w:r>
      <w:r w:rsidRPr="007015FD">
        <w:rPr>
          <w:sz w:val="24"/>
          <w:szCs w:val="24"/>
        </w:rPr>
        <w:t xml:space="preserve">yaitu norma subjektif. </w:t>
      </w:r>
      <w:bookmarkStart w:id="104" w:name="_Hlk184946018"/>
      <w:r w:rsidRPr="007015FD">
        <w:rPr>
          <w:sz w:val="24"/>
          <w:szCs w:val="24"/>
        </w:rPr>
        <w:t>Norma subjektif mencerminkan persepsi individu terhadap harapan orang-orang yang penting bagi mereka (</w:t>
      </w:r>
      <w:proofErr w:type="gramStart"/>
      <w:r w:rsidRPr="007015FD">
        <w:rPr>
          <w:sz w:val="24"/>
          <w:szCs w:val="24"/>
        </w:rPr>
        <w:t>misalnya,keluarga</w:t>
      </w:r>
      <w:proofErr w:type="gramEnd"/>
      <w:r w:rsidRPr="007015FD">
        <w:rPr>
          <w:sz w:val="24"/>
          <w:szCs w:val="24"/>
        </w:rPr>
        <w:t>,teman,rekan kerja) atas perilaku yang sedang dipertimbangkan. Jika seseorang merasa bahwa orang yang berpengaruh dalam hidup mereka mendukung penggunaan produk yang dipromosikan melalui promosi penjualan, maka ini bisa mempengaruhi minat mereka.</w:t>
      </w:r>
    </w:p>
    <w:bookmarkEnd w:id="104"/>
    <w:p w14:paraId="158578F2" w14:textId="2483C869" w:rsidR="00F36C94" w:rsidRPr="007015FD" w:rsidRDefault="00F36C94" w:rsidP="00AC1319">
      <w:pPr>
        <w:ind w:firstLine="720"/>
        <w:jc w:val="both"/>
        <w:rPr>
          <w:sz w:val="24"/>
          <w:szCs w:val="24"/>
        </w:rPr>
      </w:pPr>
      <w:r w:rsidRPr="007015FD">
        <w:rPr>
          <w:sz w:val="24"/>
          <w:szCs w:val="24"/>
        </w:rPr>
        <w:t>H2. Promosi Penjualan berpengaruh positif terhadap Keputusan Pembelian.</w:t>
      </w:r>
    </w:p>
    <w:p w14:paraId="3C7D91B7" w14:textId="48792A4E" w:rsidR="00F36C94" w:rsidRPr="007015FD" w:rsidRDefault="00F36C94" w:rsidP="00F36C94">
      <w:pPr>
        <w:pStyle w:val="Heading3"/>
      </w:pPr>
      <w:bookmarkStart w:id="105" w:name="_Toc178201412"/>
      <w:bookmarkStart w:id="106" w:name="_Toc186452290"/>
      <w:r w:rsidRPr="007015FD">
        <w:t>2.</w:t>
      </w:r>
      <w:r w:rsidR="00D7020E">
        <w:t>8</w:t>
      </w:r>
      <w:r w:rsidRPr="007015FD">
        <w:t xml:space="preserve">.3 </w:t>
      </w:r>
      <w:r w:rsidRPr="007015FD">
        <w:tab/>
        <w:t>Pengaruh Kesadaran Halal terhadap Keputusan Pembeliaan</w:t>
      </w:r>
      <w:bookmarkEnd w:id="105"/>
      <w:bookmarkEnd w:id="106"/>
    </w:p>
    <w:p w14:paraId="384BDCFE" w14:textId="77777777" w:rsidR="00F36C94" w:rsidRPr="007015FD" w:rsidRDefault="00F36C94" w:rsidP="00F36C94">
      <w:pPr>
        <w:ind w:left="720" w:firstLine="720"/>
        <w:jc w:val="both"/>
        <w:rPr>
          <w:sz w:val="24"/>
          <w:szCs w:val="24"/>
        </w:rPr>
      </w:pPr>
      <w:r w:rsidRPr="007015FD">
        <w:rPr>
          <w:sz w:val="24"/>
          <w:szCs w:val="24"/>
        </w:rPr>
        <w:t xml:space="preserve">Menurut Vizano, dkk “Kesadaran halal adalah pengetahuan seorang muslim tentang konsep </w:t>
      </w:r>
      <w:proofErr w:type="gramStart"/>
      <w:r w:rsidRPr="007015FD">
        <w:rPr>
          <w:sz w:val="24"/>
          <w:szCs w:val="24"/>
        </w:rPr>
        <w:t>halal,proses</w:t>
      </w:r>
      <w:proofErr w:type="gramEnd"/>
      <w:r w:rsidRPr="007015FD">
        <w:rPr>
          <w:sz w:val="24"/>
          <w:szCs w:val="24"/>
        </w:rPr>
        <w:t xml:space="preserve"> halal, dan menganggap bahwa mengkonsumsi makanan halal penting baginya.” Salah satu cara untuk mengetahui produk itu terjamin kehalalannya yaitu dengan cara mengecek </w:t>
      </w:r>
      <w:r w:rsidRPr="007015FD">
        <w:rPr>
          <w:sz w:val="24"/>
          <w:szCs w:val="24"/>
        </w:rPr>
        <w:lastRenderedPageBreak/>
        <w:t>pada kemasan produk apakah produk tersebut sudah bersertifikasi halal atau belum. Dimana dalam kemasan tersebut terdapat logo halal dari MUI jika produk tersebut sudah terjamin halal.</w:t>
      </w:r>
      <w:r w:rsidRPr="007015FD">
        <w:rPr>
          <w:rStyle w:val="FootnoteReference"/>
          <w:sz w:val="24"/>
          <w:szCs w:val="24"/>
        </w:rPr>
        <w:footnoteReference w:id="60"/>
      </w:r>
      <w:r w:rsidRPr="007015FD">
        <w:rPr>
          <w:sz w:val="24"/>
          <w:szCs w:val="24"/>
        </w:rPr>
        <w:t xml:space="preserve"> Menurut </w:t>
      </w:r>
      <w:proofErr w:type="gramStart"/>
      <w:r w:rsidRPr="007015FD">
        <w:rPr>
          <w:sz w:val="24"/>
          <w:szCs w:val="24"/>
        </w:rPr>
        <w:t>pratiwi ,</w:t>
      </w:r>
      <w:proofErr w:type="gramEnd"/>
      <w:r w:rsidRPr="007015FD">
        <w:rPr>
          <w:sz w:val="24"/>
          <w:szCs w:val="24"/>
        </w:rPr>
        <w:t xml:space="preserve"> dkk menyatakan bahwa kesadaran halal memiliki pengaruh positif terhadap keputusan pembelian.</w:t>
      </w:r>
      <w:r w:rsidRPr="007015FD">
        <w:rPr>
          <w:rStyle w:val="FootnoteReference"/>
          <w:sz w:val="24"/>
          <w:szCs w:val="24"/>
        </w:rPr>
        <w:footnoteReference w:id="61"/>
      </w:r>
    </w:p>
    <w:p w14:paraId="5169C900" w14:textId="77777777" w:rsidR="00F36C94" w:rsidRPr="007015FD" w:rsidRDefault="00F36C94" w:rsidP="00F36C94">
      <w:pPr>
        <w:ind w:left="720" w:firstLine="720"/>
        <w:jc w:val="both"/>
        <w:rPr>
          <w:sz w:val="24"/>
          <w:szCs w:val="24"/>
        </w:rPr>
      </w:pPr>
      <w:r w:rsidRPr="007015FD">
        <w:rPr>
          <w:sz w:val="24"/>
          <w:szCs w:val="24"/>
        </w:rPr>
        <w:t xml:space="preserve">Kesadaran halal menggunakan salah satu faktor penentu minat seseorang yang dicetuskan oleh Icek Ajzen dalam </w:t>
      </w:r>
      <w:r w:rsidRPr="007015FD">
        <w:rPr>
          <w:i/>
          <w:sz w:val="24"/>
          <w:szCs w:val="24"/>
        </w:rPr>
        <w:t>theory of planned behavior</w:t>
      </w:r>
      <w:r w:rsidRPr="007015FD">
        <w:rPr>
          <w:sz w:val="24"/>
          <w:szCs w:val="24"/>
        </w:rPr>
        <w:t xml:space="preserve"> </w:t>
      </w:r>
      <w:bookmarkStart w:id="107" w:name="_Hlk184950908"/>
      <w:r w:rsidRPr="007015FD">
        <w:rPr>
          <w:sz w:val="24"/>
          <w:szCs w:val="24"/>
        </w:rPr>
        <w:t xml:space="preserve">yaitu control perilaku persepsi. </w:t>
      </w:r>
      <w:bookmarkStart w:id="108" w:name="_Hlk184950862"/>
      <w:bookmarkEnd w:id="107"/>
      <w:r w:rsidRPr="007015FD">
        <w:rPr>
          <w:sz w:val="24"/>
          <w:szCs w:val="24"/>
        </w:rPr>
        <w:t>Hal ini mengacu pada persepsi individu tentang kemampuannya untuk melakukan perilaku tertentu. Dalam konteks kesadaran halal, control perilaku yang dirasakan dapat mencakup keyakinan individu tentang sejauh mana mereka mengontrol kepatuhan terhadap prinsip halal saat membeli produk.</w:t>
      </w:r>
    </w:p>
    <w:bookmarkEnd w:id="108"/>
    <w:p w14:paraId="6250DED6" w14:textId="77777777" w:rsidR="00F36C94" w:rsidRPr="007015FD" w:rsidRDefault="00F36C94" w:rsidP="00F36C94">
      <w:pPr>
        <w:ind w:left="720" w:firstLine="720"/>
        <w:jc w:val="both"/>
        <w:rPr>
          <w:sz w:val="24"/>
          <w:szCs w:val="24"/>
        </w:rPr>
      </w:pPr>
      <w:r w:rsidRPr="007015FD">
        <w:rPr>
          <w:sz w:val="24"/>
          <w:szCs w:val="24"/>
        </w:rPr>
        <w:t>Berdasarkan rumusan di atas dapat dibangun hipotesis ketiga dalam penelitian ini yaitu:</w:t>
      </w:r>
    </w:p>
    <w:p w14:paraId="5381AFC7" w14:textId="77777777" w:rsidR="00F36C94" w:rsidRPr="007015FD" w:rsidRDefault="00F36C94" w:rsidP="00F36C94">
      <w:pPr>
        <w:ind w:firstLine="720"/>
        <w:jc w:val="both"/>
        <w:rPr>
          <w:sz w:val="24"/>
          <w:szCs w:val="24"/>
        </w:rPr>
      </w:pPr>
      <w:r w:rsidRPr="007015FD">
        <w:rPr>
          <w:sz w:val="24"/>
          <w:szCs w:val="24"/>
        </w:rPr>
        <w:t>H3. Kesadaran Halal berpengaruh positif terhadap keputusan pembelia</w:t>
      </w:r>
      <w:r>
        <w:rPr>
          <w:sz w:val="24"/>
          <w:szCs w:val="24"/>
        </w:rPr>
        <w:t>n.</w:t>
      </w:r>
    </w:p>
    <w:p w14:paraId="118E3165" w14:textId="05E60E9A" w:rsidR="00F36C94" w:rsidRDefault="00F36C94" w:rsidP="00294AB8">
      <w:pPr>
        <w:jc w:val="both"/>
        <w:rPr>
          <w:sz w:val="24"/>
          <w:szCs w:val="24"/>
        </w:rPr>
      </w:pPr>
    </w:p>
    <w:p w14:paraId="65CADF5E" w14:textId="35E003E3" w:rsidR="00F36C94" w:rsidRDefault="00F36C94" w:rsidP="00294AB8">
      <w:pPr>
        <w:jc w:val="both"/>
        <w:rPr>
          <w:sz w:val="24"/>
          <w:szCs w:val="24"/>
        </w:rPr>
      </w:pPr>
    </w:p>
    <w:p w14:paraId="6E01E019" w14:textId="2ABE737F" w:rsidR="00F36C94" w:rsidRDefault="00F36C94" w:rsidP="00294AB8">
      <w:pPr>
        <w:jc w:val="both"/>
        <w:rPr>
          <w:sz w:val="24"/>
          <w:szCs w:val="24"/>
        </w:rPr>
      </w:pPr>
    </w:p>
    <w:p w14:paraId="676198A4" w14:textId="6EAC19B7" w:rsidR="00F36C94" w:rsidRDefault="00F36C94" w:rsidP="00294AB8">
      <w:pPr>
        <w:jc w:val="both"/>
        <w:rPr>
          <w:sz w:val="24"/>
          <w:szCs w:val="24"/>
        </w:rPr>
      </w:pPr>
    </w:p>
    <w:p w14:paraId="5B637CD0" w14:textId="79D8F29E" w:rsidR="00AC1319" w:rsidRDefault="00AC1319" w:rsidP="00294AB8">
      <w:pPr>
        <w:jc w:val="both"/>
        <w:rPr>
          <w:sz w:val="24"/>
          <w:szCs w:val="24"/>
        </w:rPr>
      </w:pPr>
    </w:p>
    <w:p w14:paraId="12E088FE" w14:textId="77777777" w:rsidR="00AC1319" w:rsidRDefault="00AC1319" w:rsidP="00294AB8">
      <w:pPr>
        <w:jc w:val="both"/>
        <w:rPr>
          <w:sz w:val="24"/>
          <w:szCs w:val="24"/>
        </w:rPr>
      </w:pPr>
    </w:p>
    <w:p w14:paraId="07D4B021" w14:textId="77777777" w:rsidR="00F36C94" w:rsidRPr="007015FD" w:rsidRDefault="00F36C94" w:rsidP="00294AB8">
      <w:pPr>
        <w:jc w:val="both"/>
        <w:rPr>
          <w:sz w:val="24"/>
          <w:szCs w:val="24"/>
        </w:rPr>
      </w:pPr>
    </w:p>
    <w:p w14:paraId="611542ED" w14:textId="27B3DCAA" w:rsidR="000962B5" w:rsidRPr="007015FD" w:rsidRDefault="000962B5" w:rsidP="007054E5">
      <w:pPr>
        <w:pStyle w:val="Heading1"/>
      </w:pPr>
      <w:bookmarkStart w:id="109" w:name="_Toc178201415"/>
      <w:bookmarkStart w:id="110" w:name="_Toc186400009"/>
      <w:bookmarkStart w:id="111" w:name="_Toc186452291"/>
      <w:bookmarkStart w:id="112" w:name="_Hlk185539207"/>
      <w:bookmarkEnd w:id="52"/>
      <w:r w:rsidRPr="007015FD">
        <w:lastRenderedPageBreak/>
        <w:t>BAB III</w:t>
      </w:r>
      <w:bookmarkEnd w:id="109"/>
      <w:bookmarkEnd w:id="110"/>
      <w:bookmarkEnd w:id="111"/>
    </w:p>
    <w:p w14:paraId="07B55565" w14:textId="65A29723" w:rsidR="000962B5" w:rsidRPr="007015FD" w:rsidRDefault="000962B5" w:rsidP="007054E5">
      <w:pPr>
        <w:pStyle w:val="Heading1"/>
      </w:pPr>
      <w:bookmarkStart w:id="113" w:name="_Toc178201416"/>
      <w:bookmarkStart w:id="114" w:name="_Toc185453642"/>
      <w:bookmarkStart w:id="115" w:name="_Toc185457252"/>
      <w:bookmarkStart w:id="116" w:name="_Toc186452292"/>
      <w:r w:rsidRPr="007015FD">
        <w:t>METODE PENELITIAN</w:t>
      </w:r>
      <w:bookmarkEnd w:id="113"/>
      <w:bookmarkEnd w:id="114"/>
      <w:bookmarkEnd w:id="115"/>
      <w:bookmarkEnd w:id="116"/>
    </w:p>
    <w:p w14:paraId="5299A841" w14:textId="2D99F2A7" w:rsidR="0087225D" w:rsidRPr="007015FD" w:rsidRDefault="0087225D" w:rsidP="007054E5">
      <w:pPr>
        <w:pStyle w:val="Heading2"/>
      </w:pPr>
      <w:bookmarkStart w:id="117" w:name="_Toc178201417"/>
      <w:bookmarkStart w:id="118" w:name="_Toc186452293"/>
      <w:r w:rsidRPr="007015FD">
        <w:t>3.1</w:t>
      </w:r>
      <w:r w:rsidRPr="007015FD">
        <w:tab/>
        <w:t>Metode Penelitian</w:t>
      </w:r>
      <w:bookmarkEnd w:id="117"/>
      <w:bookmarkEnd w:id="118"/>
    </w:p>
    <w:p w14:paraId="6BD8B807" w14:textId="77777777" w:rsidR="004C4168" w:rsidRPr="007015FD" w:rsidRDefault="004736D8" w:rsidP="00F5353D">
      <w:pPr>
        <w:ind w:left="720" w:firstLine="720"/>
        <w:jc w:val="both"/>
        <w:rPr>
          <w:sz w:val="24"/>
          <w:szCs w:val="24"/>
        </w:rPr>
      </w:pPr>
      <w:r w:rsidRPr="007015FD">
        <w:rPr>
          <w:sz w:val="24"/>
          <w:szCs w:val="24"/>
        </w:rPr>
        <w:t>Penelitian ini dilakukan dengan pendekatan penelitian kuantitatif. Penelitian kuantitatif adalah penelitian empiris yang datanya berbentuk angka-angka. Pendekatan kuantitatif merupakan upaya pengukuran untuk menerangkan fenomena sosial dengan cara memandang fenomena tersebut sebagai hubungan antar variabe</w:t>
      </w:r>
      <w:r w:rsidR="0056779C" w:rsidRPr="007015FD">
        <w:rPr>
          <w:sz w:val="24"/>
          <w:szCs w:val="24"/>
        </w:rPr>
        <w:t>l</w:t>
      </w:r>
      <w:r w:rsidRPr="007015FD">
        <w:rPr>
          <w:sz w:val="24"/>
          <w:szCs w:val="24"/>
        </w:rPr>
        <w:t>.</w:t>
      </w:r>
      <w:r w:rsidR="00846270" w:rsidRPr="007015FD">
        <w:rPr>
          <w:rStyle w:val="FootnoteReference"/>
          <w:sz w:val="24"/>
          <w:szCs w:val="24"/>
        </w:rPr>
        <w:footnoteReference w:id="62"/>
      </w:r>
      <w:r w:rsidR="0056779C" w:rsidRPr="007015FD">
        <w:rPr>
          <w:sz w:val="24"/>
          <w:szCs w:val="24"/>
        </w:rPr>
        <w:t xml:space="preserve"> </w:t>
      </w:r>
      <w:r w:rsidR="004C4168" w:rsidRPr="007015FD">
        <w:rPr>
          <w:sz w:val="24"/>
          <w:szCs w:val="24"/>
        </w:rPr>
        <w:t xml:space="preserve">Penelitian ini menerapkan </w:t>
      </w:r>
      <w:r w:rsidR="0056779C" w:rsidRPr="007015FD">
        <w:rPr>
          <w:sz w:val="24"/>
          <w:szCs w:val="24"/>
        </w:rPr>
        <w:t>pendekatan kuantitatif untuk mengetahui beberapa variabel yang berpengaruh terhadap Keputusan Pembelian.</w:t>
      </w:r>
    </w:p>
    <w:p w14:paraId="7418CC64" w14:textId="2DB76B37" w:rsidR="0087225D" w:rsidRPr="007015FD" w:rsidRDefault="0087225D" w:rsidP="007054E5">
      <w:pPr>
        <w:pStyle w:val="Heading2"/>
      </w:pPr>
      <w:bookmarkStart w:id="119" w:name="_Toc178201418"/>
      <w:bookmarkStart w:id="120" w:name="_Toc186452294"/>
      <w:r w:rsidRPr="007015FD">
        <w:t>3.2</w:t>
      </w:r>
      <w:r w:rsidRPr="007015FD">
        <w:tab/>
        <w:t>Sumber Penelitian</w:t>
      </w:r>
      <w:bookmarkEnd w:id="119"/>
      <w:bookmarkEnd w:id="120"/>
    </w:p>
    <w:p w14:paraId="76660F3D" w14:textId="3912863B" w:rsidR="0087225D" w:rsidRPr="007015FD" w:rsidRDefault="0087225D" w:rsidP="007054E5">
      <w:pPr>
        <w:pStyle w:val="Heading3"/>
      </w:pPr>
      <w:bookmarkStart w:id="121" w:name="_Toc178201419"/>
      <w:bookmarkStart w:id="122" w:name="_Toc186452295"/>
      <w:r w:rsidRPr="007015FD">
        <w:t>3.2.1</w:t>
      </w:r>
      <w:r w:rsidRPr="007015FD">
        <w:tab/>
        <w:t>Data Primer</w:t>
      </w:r>
      <w:bookmarkEnd w:id="121"/>
      <w:bookmarkEnd w:id="122"/>
    </w:p>
    <w:p w14:paraId="44637B31" w14:textId="77777777" w:rsidR="0087225D" w:rsidRPr="007015FD" w:rsidRDefault="0087225D" w:rsidP="00F5353D">
      <w:pPr>
        <w:ind w:left="720" w:firstLine="720"/>
        <w:jc w:val="both"/>
        <w:rPr>
          <w:sz w:val="24"/>
          <w:szCs w:val="24"/>
        </w:rPr>
      </w:pPr>
      <w:r w:rsidRPr="007015FD">
        <w:rPr>
          <w:sz w:val="24"/>
          <w:szCs w:val="24"/>
        </w:rPr>
        <w:t>Menurut Sandu Siyoto dan Ali Sodik, data primer adalah data yang diperoleh atau dikumpulkan oleh peneliti secara langsung dari sumber datanya guna mendapatkan data primer peneliti harus mengumpulkannya secara langsung.</w:t>
      </w:r>
      <w:r w:rsidR="00846270" w:rsidRPr="007015FD">
        <w:rPr>
          <w:rStyle w:val="FootnoteReference"/>
          <w:sz w:val="24"/>
          <w:szCs w:val="24"/>
        </w:rPr>
        <w:footnoteReference w:id="63"/>
      </w:r>
      <w:r w:rsidRPr="007015FD">
        <w:rPr>
          <w:sz w:val="24"/>
          <w:szCs w:val="24"/>
        </w:rPr>
        <w:t xml:space="preserve"> Tehnik yang dapat digunakan peneliti untuk</w:t>
      </w:r>
      <w:r w:rsidR="00523E76" w:rsidRPr="007015FD">
        <w:rPr>
          <w:sz w:val="24"/>
          <w:szCs w:val="24"/>
        </w:rPr>
        <w:t xml:space="preserve"> </w:t>
      </w:r>
      <w:r w:rsidRPr="007015FD">
        <w:rPr>
          <w:sz w:val="24"/>
          <w:szCs w:val="24"/>
        </w:rPr>
        <w:t>mengumpulkan data primer antara lain</w:t>
      </w:r>
      <w:r w:rsidR="00D01ACB" w:rsidRPr="007015FD">
        <w:rPr>
          <w:sz w:val="24"/>
          <w:szCs w:val="24"/>
        </w:rPr>
        <w:t xml:space="preserve"> </w:t>
      </w:r>
      <w:r w:rsidRPr="007015FD">
        <w:rPr>
          <w:sz w:val="24"/>
          <w:szCs w:val="24"/>
        </w:rPr>
        <w:t>diskusi terfokus</w:t>
      </w:r>
      <w:r w:rsidR="00D01ACB" w:rsidRPr="007015FD">
        <w:rPr>
          <w:sz w:val="24"/>
          <w:szCs w:val="24"/>
        </w:rPr>
        <w:t xml:space="preserve"> dan </w:t>
      </w:r>
      <w:r w:rsidRPr="007015FD">
        <w:rPr>
          <w:sz w:val="24"/>
          <w:szCs w:val="24"/>
        </w:rPr>
        <w:t>penyebaran kuesioner secara langsung</w:t>
      </w:r>
      <w:r w:rsidR="00D01ACB" w:rsidRPr="007015FD">
        <w:rPr>
          <w:sz w:val="24"/>
          <w:szCs w:val="24"/>
        </w:rPr>
        <w:t>. Sumber data yang dilakukan secara primer dalam penelitian ini adalah kepada penggemar NCT Dream yang mengkonsumsi produk TosTos.</w:t>
      </w:r>
    </w:p>
    <w:p w14:paraId="3779CD29" w14:textId="11966B76" w:rsidR="0087225D" w:rsidRPr="007015FD" w:rsidRDefault="0087225D" w:rsidP="007054E5">
      <w:pPr>
        <w:pStyle w:val="Heading2"/>
      </w:pPr>
      <w:bookmarkStart w:id="123" w:name="_Toc178201420"/>
      <w:bookmarkStart w:id="124" w:name="_Toc186452296"/>
      <w:r w:rsidRPr="007015FD">
        <w:t>3.3</w:t>
      </w:r>
      <w:r w:rsidRPr="007015FD">
        <w:tab/>
        <w:t>Populasi dan S</w:t>
      </w:r>
      <w:r w:rsidR="00742261" w:rsidRPr="007015FD">
        <w:t>a</w:t>
      </w:r>
      <w:r w:rsidRPr="007015FD">
        <w:t>mpel</w:t>
      </w:r>
      <w:bookmarkEnd w:id="123"/>
      <w:bookmarkEnd w:id="124"/>
    </w:p>
    <w:p w14:paraId="56C066E0" w14:textId="632F195C" w:rsidR="0087225D" w:rsidRPr="007015FD" w:rsidRDefault="0087225D" w:rsidP="007054E5">
      <w:pPr>
        <w:pStyle w:val="Heading3"/>
      </w:pPr>
      <w:bookmarkStart w:id="125" w:name="_Toc178201421"/>
      <w:bookmarkStart w:id="126" w:name="_Toc186452297"/>
      <w:r w:rsidRPr="007015FD">
        <w:t>3.3.1</w:t>
      </w:r>
      <w:r w:rsidRPr="007015FD">
        <w:tab/>
        <w:t>Populasi</w:t>
      </w:r>
      <w:bookmarkEnd w:id="125"/>
      <w:bookmarkEnd w:id="126"/>
    </w:p>
    <w:p w14:paraId="2E377612" w14:textId="77777777" w:rsidR="00ED22FF" w:rsidRPr="007015FD" w:rsidRDefault="00955448" w:rsidP="00F5353D">
      <w:pPr>
        <w:ind w:left="720" w:firstLine="720"/>
        <w:jc w:val="both"/>
        <w:rPr>
          <w:sz w:val="24"/>
          <w:szCs w:val="24"/>
        </w:rPr>
      </w:pPr>
      <w:r w:rsidRPr="007015FD">
        <w:rPr>
          <w:sz w:val="24"/>
          <w:szCs w:val="24"/>
        </w:rPr>
        <w:t xml:space="preserve">Sugiyono mendefinisikan populasi sebagai wilayah generalisasi yang terdiri atas ojek/subjek yang mempunyai kualitas dan karakteristik </w:t>
      </w:r>
      <w:r w:rsidRPr="007015FD">
        <w:rPr>
          <w:sz w:val="24"/>
          <w:szCs w:val="24"/>
        </w:rPr>
        <w:lastRenderedPageBreak/>
        <w:t>tertentu yang ditetapkan oleh peneliti untuk dipelajari dan kemudian ditarik kesimpulannya.</w:t>
      </w:r>
      <w:r w:rsidR="00846270" w:rsidRPr="007015FD">
        <w:rPr>
          <w:rStyle w:val="FootnoteReference"/>
          <w:sz w:val="24"/>
          <w:szCs w:val="24"/>
        </w:rPr>
        <w:footnoteReference w:id="64"/>
      </w:r>
      <w:r w:rsidRPr="007015FD">
        <w:rPr>
          <w:sz w:val="24"/>
          <w:szCs w:val="24"/>
        </w:rPr>
        <w:t xml:space="preserve"> Populasi dalam penelitian ini adalah Masyarakat yang pernah mengkonsumsi produk makanan ringan TosTos. Sedangkan alasan memilih produk TosTos karena TosTos ini merupakan produk makanan ringan terbaru tahun 2022 yang dibuat oleh perusahaan PT. Dua Kelinci.</w:t>
      </w:r>
      <w:r w:rsidRPr="007015FD">
        <w:rPr>
          <w:sz w:val="24"/>
          <w:szCs w:val="24"/>
        </w:rPr>
        <w:tab/>
      </w:r>
    </w:p>
    <w:p w14:paraId="20B94A16" w14:textId="0C428291" w:rsidR="0087225D" w:rsidRPr="007015FD" w:rsidRDefault="0087225D" w:rsidP="007054E5">
      <w:pPr>
        <w:pStyle w:val="Heading3"/>
      </w:pPr>
      <w:bookmarkStart w:id="127" w:name="_Toc178201422"/>
      <w:bookmarkStart w:id="128" w:name="_Toc186452298"/>
      <w:r w:rsidRPr="007015FD">
        <w:t>3.3.2</w:t>
      </w:r>
      <w:r w:rsidRPr="007015FD">
        <w:tab/>
        <w:t>S</w:t>
      </w:r>
      <w:r w:rsidR="004C4168" w:rsidRPr="007015FD">
        <w:t>a</w:t>
      </w:r>
      <w:r w:rsidRPr="007015FD">
        <w:t>mpel</w:t>
      </w:r>
      <w:bookmarkEnd w:id="127"/>
      <w:bookmarkEnd w:id="128"/>
    </w:p>
    <w:p w14:paraId="7F5BF4A5" w14:textId="77777777" w:rsidR="00D01ACB" w:rsidRPr="007015FD" w:rsidRDefault="00D01ACB" w:rsidP="00F5353D">
      <w:pPr>
        <w:ind w:left="720" w:firstLine="720"/>
        <w:jc w:val="both"/>
        <w:rPr>
          <w:sz w:val="24"/>
          <w:szCs w:val="24"/>
        </w:rPr>
      </w:pPr>
      <w:r w:rsidRPr="007015FD">
        <w:rPr>
          <w:sz w:val="24"/>
          <w:szCs w:val="24"/>
        </w:rPr>
        <w:t>Sampel secara sederhana diartikan sebagai bagian dari populasi yang menjadi sumber data sebenarnya dalam suatu penelitian. Dengan kata lain, sampel adalah sebagian dari populasi untuk mewakili seluruh populasi.</w:t>
      </w:r>
      <w:r w:rsidR="00846270" w:rsidRPr="007015FD">
        <w:rPr>
          <w:rStyle w:val="FootnoteReference"/>
          <w:sz w:val="24"/>
          <w:szCs w:val="24"/>
        </w:rPr>
        <w:footnoteReference w:id="65"/>
      </w:r>
      <w:r w:rsidRPr="007015FD">
        <w:rPr>
          <w:sz w:val="24"/>
          <w:szCs w:val="24"/>
        </w:rPr>
        <w:t xml:space="preserve"> Penelitian ini meggunakan Teknik </w:t>
      </w:r>
      <w:proofErr w:type="gramStart"/>
      <w:r w:rsidRPr="007015FD">
        <w:rPr>
          <w:sz w:val="24"/>
          <w:szCs w:val="24"/>
        </w:rPr>
        <w:t>non probability</w:t>
      </w:r>
      <w:proofErr w:type="gramEnd"/>
      <w:r w:rsidRPr="007015FD">
        <w:rPr>
          <w:sz w:val="24"/>
          <w:szCs w:val="24"/>
        </w:rPr>
        <w:t xml:space="preserve"> sampling, yaitu Teknik pengambilan sampel yang tidak memberikan kesempatan yang sama kepada seluruh sampel dalam populasi. Responden dalam penelitian ini yaitu menggunakan Teknik purposive sampling, yaitu penentuan responden dalam menentukan kriteria tertentu. Kriteria untuk menentukan responden pada penelitian ini adalah:</w:t>
      </w:r>
    </w:p>
    <w:p w14:paraId="05C56929" w14:textId="1547FFE7" w:rsidR="00D01ACB" w:rsidRPr="007015FD" w:rsidRDefault="00D01ACB" w:rsidP="00F5353D">
      <w:pPr>
        <w:pStyle w:val="ListParagraph"/>
        <w:numPr>
          <w:ilvl w:val="0"/>
          <w:numId w:val="6"/>
        </w:numPr>
        <w:ind w:left="1276" w:hanging="457"/>
        <w:jc w:val="both"/>
        <w:rPr>
          <w:sz w:val="24"/>
          <w:szCs w:val="24"/>
        </w:rPr>
      </w:pPr>
      <w:r w:rsidRPr="007015FD">
        <w:rPr>
          <w:sz w:val="24"/>
          <w:szCs w:val="24"/>
        </w:rPr>
        <w:t>Merupakan penggemar NCT Dream</w:t>
      </w:r>
      <w:r w:rsidR="008161AE" w:rsidRPr="007015FD">
        <w:rPr>
          <w:sz w:val="24"/>
          <w:szCs w:val="24"/>
        </w:rPr>
        <w:t xml:space="preserve"> yang pernah membeli TosTos Minimal 1x</w:t>
      </w:r>
    </w:p>
    <w:p w14:paraId="3A72DBEA" w14:textId="706AAE80" w:rsidR="00D01ACB" w:rsidRPr="007015FD" w:rsidRDefault="00306C9D" w:rsidP="00F5353D">
      <w:pPr>
        <w:pStyle w:val="ListParagraph"/>
        <w:numPr>
          <w:ilvl w:val="0"/>
          <w:numId w:val="6"/>
        </w:numPr>
        <w:ind w:left="1276" w:hanging="457"/>
        <w:jc w:val="both"/>
        <w:rPr>
          <w:sz w:val="24"/>
          <w:szCs w:val="24"/>
        </w:rPr>
      </w:pPr>
      <w:r w:rsidRPr="007015FD">
        <w:rPr>
          <w:sz w:val="24"/>
          <w:szCs w:val="24"/>
        </w:rPr>
        <w:t>Berdomisili di Kabupaten Kendal</w:t>
      </w:r>
    </w:p>
    <w:p w14:paraId="636B6504" w14:textId="77777777" w:rsidR="00D01ACB" w:rsidRPr="007015FD" w:rsidRDefault="00D01ACB" w:rsidP="00F5353D">
      <w:pPr>
        <w:ind w:left="720" w:firstLine="720"/>
        <w:jc w:val="both"/>
        <w:rPr>
          <w:sz w:val="24"/>
          <w:szCs w:val="24"/>
        </w:rPr>
      </w:pPr>
      <w:r w:rsidRPr="007015FD">
        <w:rPr>
          <w:sz w:val="24"/>
          <w:szCs w:val="24"/>
        </w:rPr>
        <w:t>Populasi dalam penelitian ini jumlahnya tidak diketahui, maka untuk itu rumus yang dibutuhkan untuk mengetahui ukuran sampel dalam penelitian ini adalah menggunakan rumus Lemeshow, sebagai berikut:</w:t>
      </w:r>
    </w:p>
    <w:p w14:paraId="2A0F2F75" w14:textId="77777777" w:rsidR="00D01ACB" w:rsidRPr="007015FD" w:rsidRDefault="00D01ACB" w:rsidP="00614CCE">
      <w:pPr>
        <w:ind w:left="2160" w:firstLine="720"/>
        <w:jc w:val="both"/>
        <w:rPr>
          <w:rFonts w:eastAsiaTheme="minorEastAsia"/>
          <w:sz w:val="24"/>
          <w:szCs w:val="24"/>
        </w:rPr>
      </w:pPr>
      <w:r w:rsidRPr="007015FD">
        <w:rPr>
          <w:rFonts w:ascii="Cambria Math" w:hAnsi="Cambria Math" w:cs="Cambria Math"/>
          <w:sz w:val="24"/>
          <w:szCs w:val="24"/>
        </w:rPr>
        <w:t>𝑛</w:t>
      </w:r>
      <w:r w:rsidRPr="007015FD">
        <w:rPr>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w:rPr>
                    <w:rFonts w:ascii="Cambria Math" w:hAnsi="Cambria Math"/>
                    <w:sz w:val="24"/>
                    <w:szCs w:val="24"/>
                  </w:rPr>
                  <m:t>Za</m:t>
                </m:r>
              </m:e>
              <m:sup>
                <m:r>
                  <m:rPr>
                    <m:sty m:val="p"/>
                  </m:rPr>
                  <w:rPr>
                    <w:rFonts w:ascii="Cambria Math" w:hAnsi="Cambria Math"/>
                    <w:sz w:val="24"/>
                    <w:szCs w:val="24"/>
                  </w:rPr>
                  <m:t xml:space="preserve">2  </m:t>
                </m:r>
              </m:sup>
            </m:sSup>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P</m:t>
            </m:r>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Q</m:t>
            </m:r>
          </m:num>
          <m:den>
            <m:sSup>
              <m:sSupPr>
                <m:ctrlPr>
                  <w:rPr>
                    <w:rFonts w:ascii="Cambria Math" w:hAnsi="Cambria Math"/>
                    <w:sz w:val="24"/>
                    <w:szCs w:val="24"/>
                  </w:rPr>
                </m:ctrlPr>
              </m:sSupPr>
              <m:e>
                <m:r>
                  <w:rPr>
                    <w:rFonts w:ascii="Cambria Math" w:hAnsi="Cambria Math"/>
                    <w:sz w:val="24"/>
                    <w:szCs w:val="24"/>
                  </w:rPr>
                  <m:t>d</m:t>
                </m:r>
              </m:e>
              <m:sup>
                <m:r>
                  <m:rPr>
                    <m:sty m:val="p"/>
                  </m:rPr>
                  <w:rPr>
                    <w:rFonts w:ascii="Cambria Math" w:hAnsi="Cambria Math"/>
                    <w:sz w:val="24"/>
                    <w:szCs w:val="24"/>
                  </w:rPr>
                  <m:t>2</m:t>
                </m:r>
              </m:sup>
            </m:sSup>
          </m:den>
        </m:f>
      </m:oMath>
    </w:p>
    <w:p w14:paraId="239C6FA7" w14:textId="77777777" w:rsidR="00D01ACB" w:rsidRPr="007015FD" w:rsidRDefault="00D01ACB" w:rsidP="00F5353D">
      <w:pPr>
        <w:ind w:firstLine="720"/>
        <w:jc w:val="both"/>
        <w:rPr>
          <w:sz w:val="24"/>
          <w:szCs w:val="24"/>
        </w:rPr>
      </w:pPr>
      <w:r w:rsidRPr="007015FD">
        <w:rPr>
          <w:sz w:val="24"/>
          <w:szCs w:val="24"/>
        </w:rPr>
        <w:t>Keterangan:</w:t>
      </w:r>
    </w:p>
    <w:p w14:paraId="43740C78" w14:textId="77777777" w:rsidR="00D01ACB" w:rsidRPr="007015FD" w:rsidRDefault="00D01ACB" w:rsidP="00F5353D">
      <w:pPr>
        <w:ind w:firstLine="720"/>
        <w:jc w:val="both"/>
        <w:rPr>
          <w:sz w:val="24"/>
          <w:szCs w:val="24"/>
        </w:rPr>
      </w:pPr>
      <w:r w:rsidRPr="007015FD">
        <w:rPr>
          <w:sz w:val="24"/>
          <w:szCs w:val="24"/>
        </w:rPr>
        <w:t xml:space="preserve">n = Jumlah sampel minimal yang diperlukan </w:t>
      </w:r>
    </w:p>
    <w:p w14:paraId="560F3747" w14:textId="6C18353B" w:rsidR="00D01ACB" w:rsidRPr="007015FD" w:rsidRDefault="00D01ACB" w:rsidP="00F5353D">
      <w:pPr>
        <w:jc w:val="both"/>
        <w:rPr>
          <w:sz w:val="24"/>
          <w:szCs w:val="24"/>
        </w:rPr>
      </w:pPr>
      <w:r w:rsidRPr="007015FD">
        <w:rPr>
          <w:sz w:val="24"/>
          <w:szCs w:val="24"/>
        </w:rPr>
        <w:lastRenderedPageBreak/>
        <w:tab/>
        <w:t>Z = Nilai standar dari distribusi sesuai nilai = 5% = 1,96</w:t>
      </w:r>
    </w:p>
    <w:p w14:paraId="20C876E9" w14:textId="77BF1809" w:rsidR="00D01ACB" w:rsidRPr="007015FD" w:rsidRDefault="00D01ACB" w:rsidP="00F5353D">
      <w:pPr>
        <w:jc w:val="both"/>
        <w:rPr>
          <w:sz w:val="24"/>
          <w:szCs w:val="24"/>
        </w:rPr>
      </w:pPr>
      <w:r w:rsidRPr="007015FD">
        <w:rPr>
          <w:sz w:val="24"/>
          <w:szCs w:val="24"/>
        </w:rPr>
        <w:tab/>
        <w:t>P = Prevalensi outcome, karena data belum didapatkan maka dipakai 50%</w:t>
      </w:r>
    </w:p>
    <w:p w14:paraId="4586937F" w14:textId="7909F7FE" w:rsidR="00D01ACB" w:rsidRPr="007015FD" w:rsidRDefault="00D01ACB" w:rsidP="00F5353D">
      <w:pPr>
        <w:jc w:val="both"/>
        <w:rPr>
          <w:sz w:val="24"/>
          <w:szCs w:val="24"/>
        </w:rPr>
      </w:pPr>
      <w:r w:rsidRPr="007015FD">
        <w:rPr>
          <w:sz w:val="24"/>
          <w:szCs w:val="24"/>
        </w:rPr>
        <w:tab/>
        <w:t>Q = 1-P</w:t>
      </w:r>
    </w:p>
    <w:p w14:paraId="56D55A95" w14:textId="0E7BCCAE" w:rsidR="00D01ACB" w:rsidRPr="007015FD" w:rsidRDefault="00D01ACB" w:rsidP="00F5353D">
      <w:pPr>
        <w:jc w:val="both"/>
        <w:rPr>
          <w:sz w:val="24"/>
          <w:szCs w:val="24"/>
        </w:rPr>
      </w:pPr>
      <w:r w:rsidRPr="007015FD">
        <w:rPr>
          <w:sz w:val="24"/>
          <w:szCs w:val="24"/>
        </w:rPr>
        <w:tab/>
        <w:t>d = Tingkat ketelitian 10%</w:t>
      </w:r>
    </w:p>
    <w:p w14:paraId="5200F21A" w14:textId="77777777" w:rsidR="00F43ECA" w:rsidRPr="007015FD" w:rsidRDefault="00D01ACB" w:rsidP="00F5353D">
      <w:pPr>
        <w:ind w:left="720" w:firstLine="720"/>
        <w:jc w:val="both"/>
        <w:rPr>
          <w:sz w:val="24"/>
          <w:szCs w:val="24"/>
        </w:rPr>
      </w:pPr>
      <w:r w:rsidRPr="007015FD">
        <w:rPr>
          <w:sz w:val="24"/>
          <w:szCs w:val="24"/>
        </w:rPr>
        <w:t>Berdasarkan rumus diatas, peneliti melakukan perhitungan dengan menggunakan rumus lemeshow diatas. Hasil yang menentukan jumlah sampel yang akan diuji yaitu:</w:t>
      </w:r>
    </w:p>
    <w:p w14:paraId="09549F79" w14:textId="77777777" w:rsidR="00D01ACB" w:rsidRPr="007015FD" w:rsidRDefault="00D01ACB" w:rsidP="00614CCE">
      <w:pPr>
        <w:jc w:val="both"/>
        <w:rPr>
          <w:rFonts w:eastAsiaTheme="minorEastAsia"/>
          <w:sz w:val="24"/>
          <w:szCs w:val="24"/>
        </w:rPr>
      </w:pPr>
      <w:r w:rsidRPr="007015FD">
        <w:rPr>
          <w:sz w:val="24"/>
          <w:szCs w:val="24"/>
        </w:rPr>
        <w:tab/>
      </w:r>
      <w:r w:rsidRPr="007015FD">
        <w:rPr>
          <w:sz w:val="24"/>
          <w:szCs w:val="24"/>
        </w:rPr>
        <w:tab/>
      </w:r>
      <w:r w:rsidRPr="007015FD">
        <w:rPr>
          <w:sz w:val="24"/>
          <w:szCs w:val="24"/>
        </w:rPr>
        <w:tab/>
      </w:r>
      <w:r w:rsidRPr="007015FD">
        <w:rPr>
          <w:sz w:val="24"/>
          <w:szCs w:val="24"/>
        </w:rPr>
        <w:tab/>
      </w:r>
      <w:r w:rsidRPr="007015FD">
        <w:rPr>
          <w:rFonts w:ascii="Cambria Math" w:hAnsi="Cambria Math" w:cs="Cambria Math"/>
          <w:sz w:val="24"/>
          <w:szCs w:val="24"/>
        </w:rPr>
        <w:t>𝑛</w:t>
      </w:r>
      <w:r w:rsidRPr="007015FD">
        <w:rPr>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1.96</m:t>
                </m:r>
              </m:e>
              <m:sup>
                <m:r>
                  <m:rPr>
                    <m:sty m:val="p"/>
                  </m:rPr>
                  <w:rPr>
                    <w:rFonts w:ascii="Cambria Math" w:hAnsi="Cambria Math"/>
                    <w:sz w:val="24"/>
                    <w:szCs w:val="24"/>
                  </w:rPr>
                  <m:t xml:space="preserve">2  </m:t>
                </m:r>
              </m:sup>
            </m:sSup>
            <m:r>
              <w:rPr>
                <w:rFonts w:ascii="Cambria Math" w:hAnsi="Cambria Math"/>
                <w:sz w:val="24"/>
                <w:szCs w:val="24"/>
              </w:rPr>
              <m:t>X</m:t>
            </m:r>
            <m:r>
              <m:rPr>
                <m:sty m:val="p"/>
              </m:rPr>
              <w:rPr>
                <w:rFonts w:ascii="Cambria Math" w:hAnsi="Cambria Math"/>
                <w:sz w:val="24"/>
                <w:szCs w:val="24"/>
              </w:rPr>
              <m:t xml:space="preserve"> 0.5 </m:t>
            </m:r>
            <m:r>
              <w:rPr>
                <w:rFonts w:ascii="Cambria Math" w:hAnsi="Cambria Math"/>
                <w:sz w:val="24"/>
                <w:szCs w:val="24"/>
              </w:rPr>
              <m:t>X</m:t>
            </m:r>
            <m:r>
              <m:rPr>
                <m:sty m:val="p"/>
              </m:rPr>
              <w:rPr>
                <w:rFonts w:ascii="Cambria Math" w:hAnsi="Cambria Math"/>
                <w:sz w:val="24"/>
                <w:szCs w:val="24"/>
              </w:rPr>
              <m:t xml:space="preserve"> 0.5</m:t>
            </m:r>
          </m:num>
          <m:den>
            <m:sSup>
              <m:sSupPr>
                <m:ctrlPr>
                  <w:rPr>
                    <w:rFonts w:ascii="Cambria Math" w:hAnsi="Cambria Math"/>
                    <w:sz w:val="24"/>
                    <w:szCs w:val="24"/>
                  </w:rPr>
                </m:ctrlPr>
              </m:sSupPr>
              <m:e>
                <m:r>
                  <m:rPr>
                    <m:sty m:val="p"/>
                  </m:rPr>
                  <w:rPr>
                    <w:rFonts w:ascii="Cambria Math" w:hAnsi="Cambria Math"/>
                    <w:sz w:val="24"/>
                    <w:szCs w:val="24"/>
                  </w:rPr>
                  <m:t>0.1</m:t>
                </m:r>
              </m:e>
              <m:sup>
                <m:r>
                  <m:rPr>
                    <m:sty m:val="p"/>
                  </m:rPr>
                  <w:rPr>
                    <w:rFonts w:ascii="Cambria Math" w:hAnsi="Cambria Math"/>
                    <w:sz w:val="24"/>
                    <w:szCs w:val="24"/>
                  </w:rPr>
                  <m:t>2</m:t>
                </m:r>
              </m:sup>
            </m:sSup>
          </m:den>
        </m:f>
      </m:oMath>
    </w:p>
    <w:p w14:paraId="0E769823" w14:textId="77777777" w:rsidR="00D01ACB" w:rsidRPr="007015FD" w:rsidRDefault="00D01ACB" w:rsidP="00614CCE">
      <w:pPr>
        <w:jc w:val="both"/>
        <w:rPr>
          <w:rFonts w:eastAsiaTheme="minorEastAsia"/>
          <w:sz w:val="24"/>
          <w:szCs w:val="24"/>
        </w:rPr>
      </w:pPr>
      <w:r w:rsidRPr="007015FD">
        <w:rPr>
          <w:rFonts w:eastAsiaTheme="minorEastAsia"/>
          <w:sz w:val="24"/>
          <w:szCs w:val="24"/>
        </w:rPr>
        <w:tab/>
      </w:r>
      <w:r w:rsidRPr="007015FD">
        <w:rPr>
          <w:rFonts w:eastAsiaTheme="minorEastAsia"/>
          <w:sz w:val="24"/>
          <w:szCs w:val="24"/>
        </w:rPr>
        <w:tab/>
      </w:r>
      <w:r w:rsidRPr="007015FD">
        <w:rPr>
          <w:rFonts w:eastAsiaTheme="minorEastAsia"/>
          <w:sz w:val="24"/>
          <w:szCs w:val="24"/>
        </w:rPr>
        <w:tab/>
      </w:r>
      <w:r w:rsidRPr="007015FD">
        <w:rPr>
          <w:rFonts w:eastAsiaTheme="minorEastAsia"/>
          <w:sz w:val="24"/>
          <w:szCs w:val="24"/>
        </w:rPr>
        <w:tab/>
      </w:r>
      <w:r w:rsidRPr="007015FD">
        <w:rPr>
          <w:rFonts w:ascii="Cambria Math" w:hAnsi="Cambria Math" w:cs="Cambria Math"/>
          <w:sz w:val="24"/>
          <w:szCs w:val="24"/>
        </w:rPr>
        <w:t>𝑛</w:t>
      </w:r>
      <w:r w:rsidRPr="007015FD">
        <w:rPr>
          <w:sz w:val="24"/>
          <w:szCs w:val="24"/>
        </w:rPr>
        <w:t xml:space="preserve"> =  </w:t>
      </w:r>
      <m:oMath>
        <m:r>
          <m:rPr>
            <m:sty m:val="p"/>
          </m:rPr>
          <w:rPr>
            <w:rFonts w:ascii="Cambria Math" w:hAnsi="Cambria Math"/>
            <w:sz w:val="24"/>
            <w:szCs w:val="24"/>
          </w:rPr>
          <m:t>96.04</m:t>
        </m:r>
      </m:oMath>
    </w:p>
    <w:p w14:paraId="00979973" w14:textId="7622375A" w:rsidR="005C69FB" w:rsidRPr="007015FD" w:rsidRDefault="00D01ACB" w:rsidP="00CB5316">
      <w:pPr>
        <w:ind w:left="720" w:firstLine="720"/>
        <w:jc w:val="both"/>
        <w:rPr>
          <w:sz w:val="24"/>
          <w:szCs w:val="24"/>
        </w:rPr>
      </w:pPr>
      <w:r w:rsidRPr="007015FD">
        <w:rPr>
          <w:sz w:val="24"/>
          <w:szCs w:val="24"/>
        </w:rPr>
        <w:t>Berdasarkan perhitungan menggunakan rumus lemeshow diatas, maka jumlah sampel untuk penelitian ini adalah berjumah 96 responden.</w:t>
      </w:r>
      <w:r w:rsidR="006B7CA9" w:rsidRPr="007015FD">
        <w:rPr>
          <w:rStyle w:val="FootnoteReference"/>
          <w:sz w:val="24"/>
          <w:szCs w:val="24"/>
        </w:rPr>
        <w:footnoteReference w:id="66"/>
      </w:r>
      <w:r w:rsidRPr="007015FD">
        <w:rPr>
          <w:sz w:val="24"/>
          <w:szCs w:val="24"/>
        </w:rPr>
        <w:t xml:space="preserve"> Untuk memudahkan penelitian dan memperoleh pengolahan data yang maksimal maka peneliti mengambil sampel sebanyak 100 orang responden.</w:t>
      </w:r>
    </w:p>
    <w:p w14:paraId="6C338776" w14:textId="0C2263CC" w:rsidR="0087225D" w:rsidRPr="007015FD" w:rsidRDefault="0087225D" w:rsidP="007054E5">
      <w:pPr>
        <w:pStyle w:val="Heading2"/>
      </w:pPr>
      <w:bookmarkStart w:id="129" w:name="_Toc178201423"/>
      <w:bookmarkStart w:id="130" w:name="_Toc186452299"/>
      <w:r w:rsidRPr="007015FD">
        <w:t>3.4</w:t>
      </w:r>
      <w:r w:rsidRPr="007015FD">
        <w:tab/>
        <w:t>Metode Pengumpulan Data</w:t>
      </w:r>
      <w:bookmarkEnd w:id="129"/>
      <w:bookmarkEnd w:id="130"/>
    </w:p>
    <w:p w14:paraId="0FE0AD09" w14:textId="2C321AF4" w:rsidR="004736D8" w:rsidRPr="007015FD" w:rsidRDefault="0087225D" w:rsidP="007054E5">
      <w:pPr>
        <w:pStyle w:val="Heading3"/>
      </w:pPr>
      <w:bookmarkStart w:id="131" w:name="_Toc178201424"/>
      <w:bookmarkStart w:id="132" w:name="_Toc186452300"/>
      <w:r w:rsidRPr="007015FD">
        <w:t>3.4.1</w:t>
      </w:r>
      <w:r w:rsidRPr="007015FD">
        <w:tab/>
        <w:t>Angket atau Kuesioner</w:t>
      </w:r>
      <w:bookmarkEnd w:id="131"/>
      <w:bookmarkEnd w:id="132"/>
    </w:p>
    <w:p w14:paraId="395AECCA" w14:textId="77777777" w:rsidR="004C4168" w:rsidRPr="007015FD" w:rsidRDefault="00806EE5" w:rsidP="00F5353D">
      <w:pPr>
        <w:ind w:left="720" w:firstLine="720"/>
        <w:jc w:val="both"/>
        <w:rPr>
          <w:sz w:val="24"/>
          <w:szCs w:val="24"/>
        </w:rPr>
      </w:pPr>
      <w:r w:rsidRPr="007015FD">
        <w:rPr>
          <w:sz w:val="24"/>
          <w:szCs w:val="24"/>
        </w:rPr>
        <w:t xml:space="preserve">Pengumpulan data </w:t>
      </w:r>
      <w:r w:rsidR="004C4168" w:rsidRPr="007015FD">
        <w:rPr>
          <w:sz w:val="24"/>
          <w:szCs w:val="24"/>
        </w:rPr>
        <w:t>penelitian ini menggunakan metode kuesioner. Kuesioner merupakan alat untuk mengumpulkan informasi dengan cara menyampaikan sejumlah pertanyaan tertulis untuk dijawab oleh responden.</w:t>
      </w:r>
      <w:r w:rsidR="006B7CA9" w:rsidRPr="007015FD">
        <w:rPr>
          <w:rStyle w:val="FootnoteReference"/>
          <w:sz w:val="24"/>
          <w:szCs w:val="24"/>
        </w:rPr>
        <w:footnoteReference w:id="67"/>
      </w:r>
      <w:r w:rsidR="004C4168" w:rsidRPr="007015FD">
        <w:rPr>
          <w:sz w:val="24"/>
          <w:szCs w:val="24"/>
        </w:rPr>
        <w:t xml:space="preserve"> Pertanyaan yang ditanyakan berhubungan dengan variabel </w:t>
      </w:r>
      <w:r w:rsidR="004C4168" w:rsidRPr="007015FD">
        <w:rPr>
          <w:i/>
          <w:sz w:val="24"/>
          <w:szCs w:val="24"/>
        </w:rPr>
        <w:t>brand ambassador, promosi penjualan, dan kesadaran halal.</w:t>
      </w:r>
      <w:r w:rsidR="004C4168" w:rsidRPr="007015FD">
        <w:rPr>
          <w:sz w:val="24"/>
          <w:szCs w:val="24"/>
        </w:rPr>
        <w:t xml:space="preserve"> Dalam penelitian ini menggunakan angket yang disebarkan secara langsung kepada </w:t>
      </w:r>
      <w:r w:rsidR="004C4168" w:rsidRPr="007015FD">
        <w:rPr>
          <w:sz w:val="24"/>
          <w:szCs w:val="24"/>
        </w:rPr>
        <w:lastRenderedPageBreak/>
        <w:t xml:space="preserve">responden. Jawaban kuesioner yang didapat melalui pertanyaan kepada responden diberi sekor menggunakan nilai skala </w:t>
      </w:r>
      <w:r w:rsidR="004C4168" w:rsidRPr="007015FD">
        <w:rPr>
          <w:i/>
          <w:sz w:val="24"/>
          <w:szCs w:val="24"/>
        </w:rPr>
        <w:t>Likert,</w:t>
      </w:r>
      <w:r w:rsidR="004C4168" w:rsidRPr="007015FD">
        <w:rPr>
          <w:sz w:val="24"/>
          <w:szCs w:val="24"/>
        </w:rPr>
        <w:t xml:space="preserve"> yaitu skala yang berisi lima tingkatan preferensi jawaban menjadi pilihan sebagai berikut:</w:t>
      </w:r>
    </w:p>
    <w:p w14:paraId="1A98CC74" w14:textId="6DE3B86B" w:rsidR="007B0FC0" w:rsidRPr="007015FD" w:rsidRDefault="007015FD" w:rsidP="007015FD">
      <w:pPr>
        <w:pStyle w:val="Caption"/>
        <w:rPr>
          <w:i w:val="0"/>
          <w:iCs w:val="0"/>
          <w:color w:val="auto"/>
          <w:sz w:val="24"/>
          <w:szCs w:val="24"/>
        </w:rPr>
      </w:pPr>
      <w:bookmarkStart w:id="133" w:name="_Toc185456087"/>
      <w:r w:rsidRPr="007015FD">
        <w:rPr>
          <w:i w:val="0"/>
          <w:iCs w:val="0"/>
          <w:color w:val="auto"/>
          <w:sz w:val="24"/>
          <w:szCs w:val="24"/>
        </w:rPr>
        <w:t xml:space="preserve">Tabel 3. </w:t>
      </w:r>
      <w:r w:rsidRPr="007015FD">
        <w:rPr>
          <w:i w:val="0"/>
          <w:iCs w:val="0"/>
          <w:color w:val="auto"/>
          <w:sz w:val="24"/>
          <w:szCs w:val="24"/>
        </w:rPr>
        <w:fldChar w:fldCharType="begin"/>
      </w:r>
      <w:r w:rsidRPr="007015FD">
        <w:rPr>
          <w:i w:val="0"/>
          <w:iCs w:val="0"/>
          <w:color w:val="auto"/>
          <w:sz w:val="24"/>
          <w:szCs w:val="24"/>
        </w:rPr>
        <w:instrText xml:space="preserve"> SEQ Tabel_3. \* ARABIC </w:instrText>
      </w:r>
      <w:r w:rsidRPr="007015FD">
        <w:rPr>
          <w:i w:val="0"/>
          <w:iCs w:val="0"/>
          <w:color w:val="auto"/>
          <w:sz w:val="24"/>
          <w:szCs w:val="24"/>
        </w:rPr>
        <w:fldChar w:fldCharType="separate"/>
      </w:r>
      <w:r w:rsidR="00E43AAC">
        <w:rPr>
          <w:i w:val="0"/>
          <w:iCs w:val="0"/>
          <w:noProof/>
          <w:color w:val="auto"/>
          <w:sz w:val="24"/>
          <w:szCs w:val="24"/>
        </w:rPr>
        <w:t>1</w:t>
      </w:r>
      <w:r w:rsidRPr="007015FD">
        <w:rPr>
          <w:i w:val="0"/>
          <w:iCs w:val="0"/>
          <w:color w:val="auto"/>
          <w:sz w:val="24"/>
          <w:szCs w:val="24"/>
        </w:rPr>
        <w:fldChar w:fldCharType="end"/>
      </w:r>
      <w:r w:rsidRPr="007015FD">
        <w:rPr>
          <w:i w:val="0"/>
          <w:iCs w:val="0"/>
          <w:color w:val="auto"/>
          <w:sz w:val="24"/>
          <w:szCs w:val="24"/>
        </w:rPr>
        <w:t xml:space="preserve"> </w:t>
      </w:r>
      <w:r w:rsidR="004C4168" w:rsidRPr="007015FD">
        <w:rPr>
          <w:i w:val="0"/>
          <w:iCs w:val="0"/>
          <w:color w:val="auto"/>
          <w:sz w:val="24"/>
          <w:szCs w:val="24"/>
        </w:rPr>
        <w:t>Tanggapan Responden dalam Skala Likert</w:t>
      </w:r>
      <w:bookmarkEnd w:id="133"/>
    </w:p>
    <w:tbl>
      <w:tblPr>
        <w:tblStyle w:val="TableGrid"/>
        <w:tblW w:w="0" w:type="auto"/>
        <w:tblLook w:val="04A0" w:firstRow="1" w:lastRow="0" w:firstColumn="1" w:lastColumn="0" w:noHBand="0" w:noVBand="1"/>
      </w:tblPr>
      <w:tblGrid>
        <w:gridCol w:w="1618"/>
        <w:gridCol w:w="1591"/>
        <w:gridCol w:w="1569"/>
        <w:gridCol w:w="1561"/>
        <w:gridCol w:w="1588"/>
      </w:tblGrid>
      <w:tr w:rsidR="007015FD" w:rsidRPr="007015FD" w14:paraId="61D717BE" w14:textId="77777777" w:rsidTr="004C4168">
        <w:tc>
          <w:tcPr>
            <w:tcW w:w="1868" w:type="dxa"/>
          </w:tcPr>
          <w:p w14:paraId="7EE36376" w14:textId="77777777" w:rsidR="004C4168" w:rsidRPr="007015FD" w:rsidRDefault="004C4168" w:rsidP="00614CCE">
            <w:pPr>
              <w:rPr>
                <w:sz w:val="24"/>
                <w:szCs w:val="24"/>
              </w:rPr>
            </w:pPr>
            <w:r w:rsidRPr="007015FD">
              <w:rPr>
                <w:sz w:val="24"/>
                <w:szCs w:val="24"/>
              </w:rPr>
              <w:t>1</w:t>
            </w:r>
          </w:p>
        </w:tc>
        <w:tc>
          <w:tcPr>
            <w:tcW w:w="1869" w:type="dxa"/>
          </w:tcPr>
          <w:p w14:paraId="746BAD2F" w14:textId="77777777" w:rsidR="004C4168" w:rsidRPr="007015FD" w:rsidRDefault="004C4168" w:rsidP="00614CCE">
            <w:pPr>
              <w:rPr>
                <w:sz w:val="24"/>
                <w:szCs w:val="24"/>
              </w:rPr>
            </w:pPr>
            <w:r w:rsidRPr="007015FD">
              <w:rPr>
                <w:sz w:val="24"/>
                <w:szCs w:val="24"/>
              </w:rPr>
              <w:t>2</w:t>
            </w:r>
          </w:p>
        </w:tc>
        <w:tc>
          <w:tcPr>
            <w:tcW w:w="1869" w:type="dxa"/>
          </w:tcPr>
          <w:p w14:paraId="61DFE613" w14:textId="77777777" w:rsidR="004C4168" w:rsidRPr="007015FD" w:rsidRDefault="004C4168" w:rsidP="00614CCE">
            <w:pPr>
              <w:rPr>
                <w:sz w:val="24"/>
                <w:szCs w:val="24"/>
              </w:rPr>
            </w:pPr>
            <w:r w:rsidRPr="007015FD">
              <w:rPr>
                <w:sz w:val="24"/>
                <w:szCs w:val="24"/>
              </w:rPr>
              <w:t>3</w:t>
            </w:r>
          </w:p>
        </w:tc>
        <w:tc>
          <w:tcPr>
            <w:tcW w:w="1869" w:type="dxa"/>
          </w:tcPr>
          <w:p w14:paraId="658A466F" w14:textId="77777777" w:rsidR="004C4168" w:rsidRPr="007015FD" w:rsidRDefault="004C4168" w:rsidP="00614CCE">
            <w:pPr>
              <w:rPr>
                <w:sz w:val="24"/>
                <w:szCs w:val="24"/>
              </w:rPr>
            </w:pPr>
            <w:r w:rsidRPr="007015FD">
              <w:rPr>
                <w:sz w:val="24"/>
                <w:szCs w:val="24"/>
              </w:rPr>
              <w:t>4</w:t>
            </w:r>
          </w:p>
        </w:tc>
        <w:tc>
          <w:tcPr>
            <w:tcW w:w="1869" w:type="dxa"/>
          </w:tcPr>
          <w:p w14:paraId="04BD00DF" w14:textId="77777777" w:rsidR="004C4168" w:rsidRPr="007015FD" w:rsidRDefault="004C4168" w:rsidP="00614CCE">
            <w:pPr>
              <w:rPr>
                <w:sz w:val="24"/>
                <w:szCs w:val="24"/>
              </w:rPr>
            </w:pPr>
            <w:r w:rsidRPr="007015FD">
              <w:rPr>
                <w:sz w:val="24"/>
                <w:szCs w:val="24"/>
              </w:rPr>
              <w:t>5</w:t>
            </w:r>
          </w:p>
        </w:tc>
      </w:tr>
      <w:tr w:rsidR="00033573" w:rsidRPr="007015FD" w14:paraId="3040048E" w14:textId="77777777" w:rsidTr="004C4168">
        <w:tc>
          <w:tcPr>
            <w:tcW w:w="1868" w:type="dxa"/>
          </w:tcPr>
          <w:p w14:paraId="13B6BEB9" w14:textId="77777777" w:rsidR="004C4168" w:rsidRPr="007015FD" w:rsidRDefault="004C4168" w:rsidP="00614CCE">
            <w:pPr>
              <w:rPr>
                <w:sz w:val="24"/>
                <w:szCs w:val="24"/>
              </w:rPr>
            </w:pPr>
            <w:r w:rsidRPr="007015FD">
              <w:rPr>
                <w:sz w:val="24"/>
                <w:szCs w:val="24"/>
              </w:rPr>
              <w:t>STS</w:t>
            </w:r>
          </w:p>
        </w:tc>
        <w:tc>
          <w:tcPr>
            <w:tcW w:w="1869" w:type="dxa"/>
          </w:tcPr>
          <w:p w14:paraId="64BF8BDB" w14:textId="77777777" w:rsidR="004C4168" w:rsidRPr="007015FD" w:rsidRDefault="004C4168" w:rsidP="00614CCE">
            <w:pPr>
              <w:rPr>
                <w:sz w:val="24"/>
                <w:szCs w:val="24"/>
              </w:rPr>
            </w:pPr>
            <w:r w:rsidRPr="007015FD">
              <w:rPr>
                <w:sz w:val="24"/>
                <w:szCs w:val="24"/>
              </w:rPr>
              <w:t>TS</w:t>
            </w:r>
          </w:p>
        </w:tc>
        <w:tc>
          <w:tcPr>
            <w:tcW w:w="1869" w:type="dxa"/>
          </w:tcPr>
          <w:p w14:paraId="236549CB" w14:textId="77777777" w:rsidR="004C4168" w:rsidRPr="007015FD" w:rsidRDefault="004C4168" w:rsidP="00614CCE">
            <w:pPr>
              <w:rPr>
                <w:sz w:val="24"/>
                <w:szCs w:val="24"/>
              </w:rPr>
            </w:pPr>
            <w:r w:rsidRPr="007015FD">
              <w:rPr>
                <w:sz w:val="24"/>
                <w:szCs w:val="24"/>
              </w:rPr>
              <w:t>N</w:t>
            </w:r>
          </w:p>
        </w:tc>
        <w:tc>
          <w:tcPr>
            <w:tcW w:w="1869" w:type="dxa"/>
          </w:tcPr>
          <w:p w14:paraId="7FCCC689" w14:textId="77777777" w:rsidR="004C4168" w:rsidRPr="007015FD" w:rsidRDefault="004C4168" w:rsidP="00614CCE">
            <w:pPr>
              <w:rPr>
                <w:sz w:val="24"/>
                <w:szCs w:val="24"/>
              </w:rPr>
            </w:pPr>
            <w:r w:rsidRPr="007015FD">
              <w:rPr>
                <w:sz w:val="24"/>
                <w:szCs w:val="24"/>
              </w:rPr>
              <w:t>S</w:t>
            </w:r>
          </w:p>
        </w:tc>
        <w:tc>
          <w:tcPr>
            <w:tcW w:w="1869" w:type="dxa"/>
          </w:tcPr>
          <w:p w14:paraId="6DE97525" w14:textId="77777777" w:rsidR="004C4168" w:rsidRPr="007015FD" w:rsidRDefault="004C4168" w:rsidP="00614CCE">
            <w:pPr>
              <w:rPr>
                <w:sz w:val="24"/>
                <w:szCs w:val="24"/>
              </w:rPr>
            </w:pPr>
            <w:r w:rsidRPr="007015FD">
              <w:rPr>
                <w:sz w:val="24"/>
                <w:szCs w:val="24"/>
              </w:rPr>
              <w:t>SS</w:t>
            </w:r>
          </w:p>
        </w:tc>
      </w:tr>
    </w:tbl>
    <w:p w14:paraId="23DD7F1B" w14:textId="77777777" w:rsidR="004C4168" w:rsidRPr="007015FD" w:rsidRDefault="004C4168" w:rsidP="00614CCE">
      <w:pPr>
        <w:ind w:firstLine="720"/>
        <w:jc w:val="both"/>
        <w:rPr>
          <w:sz w:val="24"/>
          <w:szCs w:val="24"/>
        </w:rPr>
      </w:pPr>
      <w:r w:rsidRPr="007015FD">
        <w:rPr>
          <w:sz w:val="24"/>
          <w:szCs w:val="24"/>
        </w:rPr>
        <w:t>Keterangan:</w:t>
      </w:r>
    </w:p>
    <w:p w14:paraId="0361F6D2" w14:textId="77777777" w:rsidR="004C4168" w:rsidRPr="007015FD" w:rsidRDefault="004C4168" w:rsidP="00B35C11">
      <w:pPr>
        <w:pStyle w:val="ListParagraph"/>
        <w:numPr>
          <w:ilvl w:val="0"/>
          <w:numId w:val="11"/>
        </w:numPr>
        <w:jc w:val="both"/>
        <w:rPr>
          <w:sz w:val="24"/>
          <w:szCs w:val="24"/>
        </w:rPr>
      </w:pPr>
      <w:r w:rsidRPr="007015FD">
        <w:rPr>
          <w:sz w:val="24"/>
          <w:szCs w:val="24"/>
        </w:rPr>
        <w:t>Sangat Setuju (SS), dengan skor 5</w:t>
      </w:r>
    </w:p>
    <w:p w14:paraId="604678C1" w14:textId="77777777" w:rsidR="004C4168" w:rsidRPr="007015FD" w:rsidRDefault="004C4168" w:rsidP="00B35C11">
      <w:pPr>
        <w:pStyle w:val="ListParagraph"/>
        <w:numPr>
          <w:ilvl w:val="0"/>
          <w:numId w:val="11"/>
        </w:numPr>
        <w:jc w:val="both"/>
        <w:rPr>
          <w:sz w:val="24"/>
          <w:szCs w:val="24"/>
        </w:rPr>
      </w:pPr>
      <w:r w:rsidRPr="007015FD">
        <w:rPr>
          <w:sz w:val="24"/>
          <w:szCs w:val="24"/>
        </w:rPr>
        <w:t>Setuju (S), dengan skor 4</w:t>
      </w:r>
    </w:p>
    <w:p w14:paraId="0A93733C" w14:textId="77777777" w:rsidR="004C4168" w:rsidRPr="007015FD" w:rsidRDefault="004C4168" w:rsidP="00B35C11">
      <w:pPr>
        <w:pStyle w:val="ListParagraph"/>
        <w:numPr>
          <w:ilvl w:val="0"/>
          <w:numId w:val="11"/>
        </w:numPr>
        <w:jc w:val="both"/>
        <w:rPr>
          <w:sz w:val="24"/>
          <w:szCs w:val="24"/>
        </w:rPr>
      </w:pPr>
      <w:r w:rsidRPr="007015FD">
        <w:rPr>
          <w:sz w:val="24"/>
          <w:szCs w:val="24"/>
        </w:rPr>
        <w:t>Netral (N), dengan skor 3</w:t>
      </w:r>
    </w:p>
    <w:p w14:paraId="55B88695" w14:textId="77777777" w:rsidR="004C4168" w:rsidRPr="007015FD" w:rsidRDefault="004C4168" w:rsidP="00B35C11">
      <w:pPr>
        <w:pStyle w:val="ListParagraph"/>
        <w:numPr>
          <w:ilvl w:val="0"/>
          <w:numId w:val="11"/>
        </w:numPr>
        <w:jc w:val="both"/>
        <w:rPr>
          <w:sz w:val="24"/>
          <w:szCs w:val="24"/>
        </w:rPr>
      </w:pPr>
      <w:r w:rsidRPr="007015FD">
        <w:rPr>
          <w:sz w:val="24"/>
          <w:szCs w:val="24"/>
        </w:rPr>
        <w:t>Tidak Setuju (TS), dengan skor 2</w:t>
      </w:r>
    </w:p>
    <w:p w14:paraId="3539AAF4" w14:textId="13514C8A" w:rsidR="004C4168" w:rsidRPr="007015FD" w:rsidRDefault="004C4168" w:rsidP="00614CCE">
      <w:pPr>
        <w:pStyle w:val="ListParagraph"/>
        <w:numPr>
          <w:ilvl w:val="0"/>
          <w:numId w:val="11"/>
        </w:numPr>
        <w:jc w:val="both"/>
        <w:rPr>
          <w:sz w:val="24"/>
          <w:szCs w:val="24"/>
        </w:rPr>
      </w:pPr>
      <w:r w:rsidRPr="007015FD">
        <w:rPr>
          <w:sz w:val="24"/>
          <w:szCs w:val="24"/>
        </w:rPr>
        <w:t>Sangat Tidak Setuju (STS), dengan skor 1</w:t>
      </w:r>
    </w:p>
    <w:p w14:paraId="00601BB3" w14:textId="12D094B6" w:rsidR="0087225D" w:rsidRPr="007015FD" w:rsidRDefault="0087225D" w:rsidP="007054E5">
      <w:pPr>
        <w:pStyle w:val="Heading2"/>
      </w:pPr>
      <w:bookmarkStart w:id="134" w:name="_Toc178201425"/>
      <w:bookmarkStart w:id="135" w:name="_Toc186452301"/>
      <w:r w:rsidRPr="007015FD">
        <w:t>3.5</w:t>
      </w:r>
      <w:r w:rsidRPr="007015FD">
        <w:tab/>
        <w:t>Definisi Operasional Variabel</w:t>
      </w:r>
      <w:bookmarkEnd w:id="134"/>
      <w:bookmarkEnd w:id="135"/>
    </w:p>
    <w:p w14:paraId="5924F27B" w14:textId="59BF2402" w:rsidR="005451CB" w:rsidRPr="007015FD" w:rsidRDefault="003935CD" w:rsidP="00F5353D">
      <w:pPr>
        <w:ind w:left="720" w:firstLine="720"/>
        <w:jc w:val="both"/>
        <w:rPr>
          <w:sz w:val="24"/>
          <w:szCs w:val="24"/>
        </w:rPr>
      </w:pPr>
      <w:r w:rsidRPr="007015FD">
        <w:rPr>
          <w:sz w:val="24"/>
          <w:szCs w:val="24"/>
        </w:rPr>
        <w:t>Variabel dalam penelitian ini adalah brand ambassador, promosi penjualan, kesadaran halal, dan keputusan pembelian. Dengan demikian definisi masing-masing variabel akan dijelaskan pada table berikut ini:</w:t>
      </w:r>
    </w:p>
    <w:p w14:paraId="02A02F55" w14:textId="22DF7E40" w:rsidR="007B0FC0" w:rsidRPr="007015FD" w:rsidRDefault="007015FD" w:rsidP="007015FD">
      <w:pPr>
        <w:pStyle w:val="Caption"/>
        <w:rPr>
          <w:i w:val="0"/>
          <w:iCs w:val="0"/>
          <w:color w:val="auto"/>
          <w:sz w:val="24"/>
          <w:szCs w:val="24"/>
        </w:rPr>
      </w:pPr>
      <w:bookmarkStart w:id="136" w:name="_Toc185456088"/>
      <w:r w:rsidRPr="007015FD">
        <w:rPr>
          <w:i w:val="0"/>
          <w:iCs w:val="0"/>
          <w:color w:val="auto"/>
          <w:sz w:val="24"/>
          <w:szCs w:val="24"/>
        </w:rPr>
        <w:t xml:space="preserve">Tabel 3. </w:t>
      </w:r>
      <w:r w:rsidRPr="007015FD">
        <w:rPr>
          <w:i w:val="0"/>
          <w:iCs w:val="0"/>
          <w:color w:val="auto"/>
          <w:sz w:val="24"/>
          <w:szCs w:val="24"/>
        </w:rPr>
        <w:fldChar w:fldCharType="begin"/>
      </w:r>
      <w:r w:rsidRPr="007015FD">
        <w:rPr>
          <w:i w:val="0"/>
          <w:iCs w:val="0"/>
          <w:color w:val="auto"/>
          <w:sz w:val="24"/>
          <w:szCs w:val="24"/>
        </w:rPr>
        <w:instrText xml:space="preserve"> SEQ Tabel_3. \* ARABIC </w:instrText>
      </w:r>
      <w:r w:rsidRPr="007015FD">
        <w:rPr>
          <w:i w:val="0"/>
          <w:iCs w:val="0"/>
          <w:color w:val="auto"/>
          <w:sz w:val="24"/>
          <w:szCs w:val="24"/>
        </w:rPr>
        <w:fldChar w:fldCharType="separate"/>
      </w:r>
      <w:r w:rsidR="00E43AAC">
        <w:rPr>
          <w:i w:val="0"/>
          <w:iCs w:val="0"/>
          <w:noProof/>
          <w:color w:val="auto"/>
          <w:sz w:val="24"/>
          <w:szCs w:val="24"/>
        </w:rPr>
        <w:t>2</w:t>
      </w:r>
      <w:r w:rsidRPr="007015FD">
        <w:rPr>
          <w:i w:val="0"/>
          <w:iCs w:val="0"/>
          <w:color w:val="auto"/>
          <w:sz w:val="24"/>
          <w:szCs w:val="24"/>
        </w:rPr>
        <w:fldChar w:fldCharType="end"/>
      </w:r>
      <w:r w:rsidRPr="007015FD">
        <w:rPr>
          <w:i w:val="0"/>
          <w:iCs w:val="0"/>
          <w:color w:val="auto"/>
          <w:sz w:val="24"/>
          <w:szCs w:val="24"/>
        </w:rPr>
        <w:t xml:space="preserve"> </w:t>
      </w:r>
      <w:r w:rsidR="003935CD" w:rsidRPr="007015FD">
        <w:rPr>
          <w:i w:val="0"/>
          <w:iCs w:val="0"/>
          <w:color w:val="auto"/>
          <w:sz w:val="24"/>
          <w:szCs w:val="24"/>
        </w:rPr>
        <w:t>Definisi brand ambassador, promosi penjualan, kesadaran halal, dan keputusan pembelian.</w:t>
      </w:r>
      <w:bookmarkEnd w:id="136"/>
    </w:p>
    <w:tbl>
      <w:tblPr>
        <w:tblStyle w:val="TableGrid"/>
        <w:tblW w:w="0" w:type="auto"/>
        <w:tblLook w:val="04A0" w:firstRow="1" w:lastRow="0" w:firstColumn="1" w:lastColumn="0" w:noHBand="0" w:noVBand="1"/>
      </w:tblPr>
      <w:tblGrid>
        <w:gridCol w:w="570"/>
        <w:gridCol w:w="1548"/>
        <w:gridCol w:w="2422"/>
        <w:gridCol w:w="2396"/>
        <w:gridCol w:w="991"/>
      </w:tblGrid>
      <w:tr w:rsidR="007015FD" w:rsidRPr="007015FD" w14:paraId="21BDED0E" w14:textId="77777777" w:rsidTr="003935CD">
        <w:tc>
          <w:tcPr>
            <w:tcW w:w="704" w:type="dxa"/>
          </w:tcPr>
          <w:p w14:paraId="17C1FD5C" w14:textId="77777777" w:rsidR="003935CD" w:rsidRPr="007015FD" w:rsidRDefault="003935CD" w:rsidP="00C1206E">
            <w:pPr>
              <w:rPr>
                <w:sz w:val="24"/>
                <w:szCs w:val="24"/>
              </w:rPr>
            </w:pPr>
            <w:r w:rsidRPr="007015FD">
              <w:rPr>
                <w:sz w:val="24"/>
                <w:szCs w:val="24"/>
              </w:rPr>
              <w:t>No</w:t>
            </w:r>
          </w:p>
        </w:tc>
        <w:tc>
          <w:tcPr>
            <w:tcW w:w="1843" w:type="dxa"/>
          </w:tcPr>
          <w:p w14:paraId="0821666D" w14:textId="77777777" w:rsidR="003935CD" w:rsidRPr="007015FD" w:rsidRDefault="003935CD" w:rsidP="00C1206E">
            <w:pPr>
              <w:rPr>
                <w:sz w:val="24"/>
                <w:szCs w:val="24"/>
              </w:rPr>
            </w:pPr>
            <w:r w:rsidRPr="007015FD">
              <w:rPr>
                <w:sz w:val="24"/>
                <w:szCs w:val="24"/>
              </w:rPr>
              <w:t>Variabel</w:t>
            </w:r>
          </w:p>
        </w:tc>
        <w:tc>
          <w:tcPr>
            <w:tcW w:w="3059" w:type="dxa"/>
          </w:tcPr>
          <w:p w14:paraId="04631953" w14:textId="77777777" w:rsidR="003935CD" w:rsidRPr="007015FD" w:rsidRDefault="003935CD" w:rsidP="00C1206E">
            <w:pPr>
              <w:rPr>
                <w:sz w:val="24"/>
                <w:szCs w:val="24"/>
              </w:rPr>
            </w:pPr>
            <w:r w:rsidRPr="007015FD">
              <w:rPr>
                <w:sz w:val="24"/>
                <w:szCs w:val="24"/>
              </w:rPr>
              <w:t>Definisi</w:t>
            </w:r>
          </w:p>
        </w:tc>
        <w:tc>
          <w:tcPr>
            <w:tcW w:w="2327" w:type="dxa"/>
          </w:tcPr>
          <w:p w14:paraId="68CF41B1" w14:textId="77777777" w:rsidR="003935CD" w:rsidRPr="007015FD" w:rsidRDefault="003935CD" w:rsidP="00C1206E">
            <w:pPr>
              <w:rPr>
                <w:sz w:val="24"/>
                <w:szCs w:val="24"/>
              </w:rPr>
            </w:pPr>
            <w:r w:rsidRPr="007015FD">
              <w:rPr>
                <w:sz w:val="24"/>
                <w:szCs w:val="24"/>
              </w:rPr>
              <w:t>Indikator</w:t>
            </w:r>
          </w:p>
        </w:tc>
        <w:tc>
          <w:tcPr>
            <w:tcW w:w="1411" w:type="dxa"/>
          </w:tcPr>
          <w:p w14:paraId="72181A82" w14:textId="77777777" w:rsidR="003935CD" w:rsidRPr="007015FD" w:rsidRDefault="003935CD" w:rsidP="00C1206E">
            <w:pPr>
              <w:rPr>
                <w:sz w:val="24"/>
                <w:szCs w:val="24"/>
              </w:rPr>
            </w:pPr>
            <w:r w:rsidRPr="007015FD">
              <w:rPr>
                <w:sz w:val="24"/>
                <w:szCs w:val="24"/>
              </w:rPr>
              <w:t>Skala</w:t>
            </w:r>
          </w:p>
        </w:tc>
      </w:tr>
      <w:tr w:rsidR="007015FD" w:rsidRPr="007015FD" w14:paraId="09365CC5" w14:textId="77777777" w:rsidTr="003935CD">
        <w:tc>
          <w:tcPr>
            <w:tcW w:w="704" w:type="dxa"/>
          </w:tcPr>
          <w:p w14:paraId="0E3C076F" w14:textId="77777777" w:rsidR="003935CD" w:rsidRPr="007015FD" w:rsidRDefault="003935CD" w:rsidP="00614CCE">
            <w:pPr>
              <w:jc w:val="both"/>
              <w:rPr>
                <w:sz w:val="24"/>
                <w:szCs w:val="24"/>
              </w:rPr>
            </w:pPr>
            <w:r w:rsidRPr="007015FD">
              <w:rPr>
                <w:sz w:val="24"/>
                <w:szCs w:val="24"/>
              </w:rPr>
              <w:t>1.</w:t>
            </w:r>
          </w:p>
        </w:tc>
        <w:tc>
          <w:tcPr>
            <w:tcW w:w="1843" w:type="dxa"/>
          </w:tcPr>
          <w:p w14:paraId="2FF5DC88" w14:textId="77777777" w:rsidR="003935CD" w:rsidRPr="007015FD" w:rsidRDefault="003935CD" w:rsidP="00614CCE">
            <w:pPr>
              <w:jc w:val="both"/>
              <w:rPr>
                <w:sz w:val="24"/>
                <w:szCs w:val="24"/>
              </w:rPr>
            </w:pPr>
            <w:r w:rsidRPr="007015FD">
              <w:rPr>
                <w:sz w:val="24"/>
                <w:szCs w:val="24"/>
              </w:rPr>
              <w:t>Brand Ambassador</w:t>
            </w:r>
          </w:p>
        </w:tc>
        <w:tc>
          <w:tcPr>
            <w:tcW w:w="3059" w:type="dxa"/>
          </w:tcPr>
          <w:p w14:paraId="061A1185" w14:textId="77777777" w:rsidR="003935CD" w:rsidRPr="007015FD" w:rsidRDefault="00BC4ED5" w:rsidP="00C1206E">
            <w:pPr>
              <w:jc w:val="both"/>
              <w:rPr>
                <w:sz w:val="24"/>
                <w:szCs w:val="24"/>
              </w:rPr>
            </w:pPr>
            <w:r w:rsidRPr="007015FD">
              <w:rPr>
                <w:sz w:val="24"/>
                <w:szCs w:val="24"/>
              </w:rPr>
              <w:t>Brand Ambassador adalah salah satu public figure yang terkenal dan dipilih ol</w:t>
            </w:r>
            <w:r w:rsidR="00C1206E" w:rsidRPr="007015FD">
              <w:rPr>
                <w:sz w:val="24"/>
                <w:szCs w:val="24"/>
              </w:rPr>
              <w:t>e</w:t>
            </w:r>
            <w:r w:rsidRPr="007015FD">
              <w:rPr>
                <w:sz w:val="24"/>
                <w:szCs w:val="24"/>
              </w:rPr>
              <w:t xml:space="preserve">h suatu perusahaan untuk mewakili produk perusahaan </w:t>
            </w:r>
            <w:proofErr w:type="gramStart"/>
            <w:r w:rsidRPr="007015FD">
              <w:rPr>
                <w:sz w:val="24"/>
                <w:szCs w:val="24"/>
              </w:rPr>
              <w:t>tersebut.saat</w:t>
            </w:r>
            <w:proofErr w:type="gramEnd"/>
            <w:r w:rsidRPr="007015FD">
              <w:rPr>
                <w:sz w:val="24"/>
                <w:szCs w:val="24"/>
              </w:rPr>
              <w:t xml:space="preserve"> memilih brand ambassador,</w:t>
            </w:r>
            <w:r w:rsidR="00C1206E" w:rsidRPr="007015FD">
              <w:rPr>
                <w:sz w:val="24"/>
                <w:szCs w:val="24"/>
              </w:rPr>
              <w:t xml:space="preserve"> </w:t>
            </w:r>
            <w:r w:rsidRPr="007015FD">
              <w:rPr>
                <w:sz w:val="24"/>
                <w:szCs w:val="24"/>
              </w:rPr>
              <w:t xml:space="preserve">tentunya kita juga </w:t>
            </w:r>
            <w:r w:rsidRPr="007015FD">
              <w:rPr>
                <w:sz w:val="24"/>
                <w:szCs w:val="24"/>
              </w:rPr>
              <w:lastRenderedPageBreak/>
              <w:t>harus mempertimbangkan kriteria seperti actor,</w:t>
            </w:r>
            <w:r w:rsidR="00C1206E" w:rsidRPr="007015FD">
              <w:rPr>
                <w:sz w:val="24"/>
                <w:szCs w:val="24"/>
              </w:rPr>
              <w:t xml:space="preserve"> </w:t>
            </w:r>
            <w:r w:rsidRPr="007015FD">
              <w:rPr>
                <w:sz w:val="24"/>
                <w:szCs w:val="24"/>
              </w:rPr>
              <w:t>atlet,</w:t>
            </w:r>
            <w:r w:rsidR="00C1206E" w:rsidRPr="007015FD">
              <w:rPr>
                <w:sz w:val="24"/>
                <w:szCs w:val="24"/>
              </w:rPr>
              <w:t xml:space="preserve"> </w:t>
            </w:r>
            <w:r w:rsidRPr="007015FD">
              <w:rPr>
                <w:sz w:val="24"/>
                <w:szCs w:val="24"/>
              </w:rPr>
              <w:t>penyanyi,</w:t>
            </w:r>
            <w:r w:rsidR="00C1206E" w:rsidRPr="007015FD">
              <w:rPr>
                <w:sz w:val="24"/>
                <w:szCs w:val="24"/>
              </w:rPr>
              <w:t xml:space="preserve"> </w:t>
            </w:r>
            <w:r w:rsidRPr="007015FD">
              <w:rPr>
                <w:sz w:val="24"/>
                <w:szCs w:val="24"/>
              </w:rPr>
              <w:t>dan lain-lain yang terkenal dimasyarakat.</w:t>
            </w:r>
            <w:r w:rsidR="00C1206E" w:rsidRPr="007015FD">
              <w:rPr>
                <w:sz w:val="24"/>
                <w:szCs w:val="24"/>
              </w:rPr>
              <w:t xml:space="preserve"> </w:t>
            </w:r>
            <w:r w:rsidRPr="007015FD">
              <w:rPr>
                <w:sz w:val="24"/>
                <w:szCs w:val="24"/>
              </w:rPr>
              <w:t>Brand ambassador</w:t>
            </w:r>
            <w:r w:rsidR="00C1206E" w:rsidRPr="007015FD">
              <w:rPr>
                <w:sz w:val="24"/>
                <w:szCs w:val="24"/>
              </w:rPr>
              <w:t xml:space="preserve"> </w:t>
            </w:r>
            <w:r w:rsidRPr="007015FD">
              <w:rPr>
                <w:sz w:val="24"/>
                <w:szCs w:val="24"/>
              </w:rPr>
              <w:t>merupakan ikon yang bisa diingat dan dikenali oleh masyarakat.</w:t>
            </w:r>
          </w:p>
        </w:tc>
        <w:tc>
          <w:tcPr>
            <w:tcW w:w="2327" w:type="dxa"/>
          </w:tcPr>
          <w:p w14:paraId="311ED310" w14:textId="77777777" w:rsidR="00BC4ED5" w:rsidRPr="007015FD" w:rsidRDefault="00BC4ED5" w:rsidP="00B35C11">
            <w:pPr>
              <w:pStyle w:val="ListParagraph"/>
              <w:numPr>
                <w:ilvl w:val="0"/>
                <w:numId w:val="7"/>
              </w:numPr>
              <w:jc w:val="both"/>
              <w:rPr>
                <w:sz w:val="24"/>
                <w:szCs w:val="24"/>
              </w:rPr>
            </w:pPr>
            <w:r w:rsidRPr="007015FD">
              <w:rPr>
                <w:sz w:val="24"/>
                <w:szCs w:val="24"/>
              </w:rPr>
              <w:lastRenderedPageBreak/>
              <w:t>Visibility (Kepopuleran)</w:t>
            </w:r>
          </w:p>
          <w:p w14:paraId="0693EC0D" w14:textId="77777777" w:rsidR="00BC4ED5" w:rsidRPr="007015FD" w:rsidRDefault="00BC4ED5" w:rsidP="00B35C11">
            <w:pPr>
              <w:pStyle w:val="ListParagraph"/>
              <w:numPr>
                <w:ilvl w:val="0"/>
                <w:numId w:val="7"/>
              </w:numPr>
              <w:jc w:val="both"/>
              <w:rPr>
                <w:sz w:val="24"/>
                <w:szCs w:val="24"/>
              </w:rPr>
            </w:pPr>
            <w:r w:rsidRPr="007015FD">
              <w:rPr>
                <w:sz w:val="24"/>
                <w:szCs w:val="24"/>
              </w:rPr>
              <w:t>Credibility (Kredibilitas)</w:t>
            </w:r>
          </w:p>
          <w:p w14:paraId="73D35D07" w14:textId="77777777" w:rsidR="00BC4ED5" w:rsidRPr="007015FD" w:rsidRDefault="00BC4ED5" w:rsidP="00B35C11">
            <w:pPr>
              <w:pStyle w:val="ListParagraph"/>
              <w:numPr>
                <w:ilvl w:val="0"/>
                <w:numId w:val="7"/>
              </w:numPr>
              <w:jc w:val="both"/>
              <w:rPr>
                <w:sz w:val="24"/>
                <w:szCs w:val="24"/>
              </w:rPr>
            </w:pPr>
            <w:r w:rsidRPr="007015FD">
              <w:rPr>
                <w:sz w:val="24"/>
                <w:szCs w:val="24"/>
              </w:rPr>
              <w:t>Attraction (Daya Tarik)</w:t>
            </w:r>
          </w:p>
          <w:p w14:paraId="0EA4B920" w14:textId="7F1989FD" w:rsidR="00BC4ED5" w:rsidRPr="007015FD" w:rsidRDefault="00BC4ED5" w:rsidP="00B35C11">
            <w:pPr>
              <w:pStyle w:val="ListParagraph"/>
              <w:numPr>
                <w:ilvl w:val="0"/>
                <w:numId w:val="7"/>
              </w:numPr>
              <w:jc w:val="both"/>
              <w:rPr>
                <w:sz w:val="24"/>
                <w:szCs w:val="24"/>
              </w:rPr>
            </w:pPr>
            <w:r w:rsidRPr="007015FD">
              <w:rPr>
                <w:sz w:val="24"/>
                <w:szCs w:val="24"/>
              </w:rPr>
              <w:lastRenderedPageBreak/>
              <w:t>Power (Kekuatan)</w:t>
            </w:r>
            <w:r w:rsidR="00C25368">
              <w:rPr>
                <w:rStyle w:val="FootnoteReference"/>
                <w:sz w:val="24"/>
                <w:szCs w:val="24"/>
              </w:rPr>
              <w:footnoteReference w:id="68"/>
            </w:r>
          </w:p>
          <w:p w14:paraId="605EC389" w14:textId="77777777" w:rsidR="003935CD" w:rsidRPr="007015FD" w:rsidRDefault="003935CD" w:rsidP="00614CCE">
            <w:pPr>
              <w:jc w:val="both"/>
              <w:rPr>
                <w:sz w:val="24"/>
                <w:szCs w:val="24"/>
              </w:rPr>
            </w:pPr>
          </w:p>
        </w:tc>
        <w:tc>
          <w:tcPr>
            <w:tcW w:w="1411" w:type="dxa"/>
          </w:tcPr>
          <w:p w14:paraId="2E80407A" w14:textId="77777777" w:rsidR="003935CD" w:rsidRPr="007015FD" w:rsidRDefault="003935CD" w:rsidP="00614CCE">
            <w:pPr>
              <w:jc w:val="both"/>
              <w:rPr>
                <w:sz w:val="24"/>
                <w:szCs w:val="24"/>
              </w:rPr>
            </w:pPr>
            <w:r w:rsidRPr="007015FD">
              <w:rPr>
                <w:sz w:val="24"/>
                <w:szCs w:val="24"/>
              </w:rPr>
              <w:lastRenderedPageBreak/>
              <w:t>Skala Likert 1-5</w:t>
            </w:r>
          </w:p>
        </w:tc>
      </w:tr>
      <w:tr w:rsidR="007015FD" w:rsidRPr="007015FD" w14:paraId="6CC83F4E" w14:textId="77777777" w:rsidTr="003935CD">
        <w:tc>
          <w:tcPr>
            <w:tcW w:w="704" w:type="dxa"/>
          </w:tcPr>
          <w:p w14:paraId="059199E2" w14:textId="77777777" w:rsidR="003935CD" w:rsidRPr="007015FD" w:rsidRDefault="00BC4ED5" w:rsidP="00614CCE">
            <w:pPr>
              <w:jc w:val="both"/>
              <w:rPr>
                <w:sz w:val="24"/>
                <w:szCs w:val="24"/>
              </w:rPr>
            </w:pPr>
            <w:r w:rsidRPr="007015FD">
              <w:rPr>
                <w:sz w:val="24"/>
                <w:szCs w:val="24"/>
              </w:rPr>
              <w:t>2.</w:t>
            </w:r>
          </w:p>
        </w:tc>
        <w:tc>
          <w:tcPr>
            <w:tcW w:w="1843" w:type="dxa"/>
          </w:tcPr>
          <w:p w14:paraId="3DC91BF0" w14:textId="77777777" w:rsidR="003935CD" w:rsidRPr="007015FD" w:rsidRDefault="00BC4ED5" w:rsidP="00614CCE">
            <w:pPr>
              <w:jc w:val="both"/>
              <w:rPr>
                <w:sz w:val="24"/>
                <w:szCs w:val="24"/>
              </w:rPr>
            </w:pPr>
            <w:r w:rsidRPr="007015FD">
              <w:rPr>
                <w:sz w:val="24"/>
                <w:szCs w:val="24"/>
              </w:rPr>
              <w:t>Promosi Penjualan</w:t>
            </w:r>
          </w:p>
        </w:tc>
        <w:tc>
          <w:tcPr>
            <w:tcW w:w="3059" w:type="dxa"/>
          </w:tcPr>
          <w:p w14:paraId="67419FCD" w14:textId="77777777" w:rsidR="003935CD" w:rsidRPr="007015FD" w:rsidRDefault="00BC4ED5" w:rsidP="00C1206E">
            <w:pPr>
              <w:jc w:val="left"/>
              <w:rPr>
                <w:sz w:val="24"/>
                <w:szCs w:val="24"/>
              </w:rPr>
            </w:pPr>
            <w:r w:rsidRPr="007015FD">
              <w:rPr>
                <w:sz w:val="24"/>
                <w:szCs w:val="24"/>
              </w:rPr>
              <w:t xml:space="preserve">Promosi penjualan adalah adalah sejumlah insentif berjangka pendek sebagai pendorong adanya percobaan atau pembelian produk maupun jasa termasuk promosi konsumen (misalnya </w:t>
            </w:r>
            <w:proofErr w:type="gramStart"/>
            <w:r w:rsidRPr="007015FD">
              <w:rPr>
                <w:sz w:val="24"/>
                <w:szCs w:val="24"/>
              </w:rPr>
              <w:t>sampel,kupon</w:t>
            </w:r>
            <w:proofErr w:type="gramEnd"/>
            <w:r w:rsidRPr="007015FD">
              <w:rPr>
                <w:sz w:val="24"/>
                <w:szCs w:val="24"/>
              </w:rPr>
              <w:t xml:space="preserve">,dan premi) promosi perdagangan (misalnya iklan dan tunjangan display,dan </w:t>
            </w:r>
            <w:r w:rsidRPr="007015FD">
              <w:rPr>
                <w:sz w:val="24"/>
                <w:szCs w:val="24"/>
              </w:rPr>
              <w:lastRenderedPageBreak/>
              <w:t>bisnis dan tenaga penjualan promosi).</w:t>
            </w:r>
          </w:p>
        </w:tc>
        <w:tc>
          <w:tcPr>
            <w:tcW w:w="2327" w:type="dxa"/>
          </w:tcPr>
          <w:p w14:paraId="213BDFEC" w14:textId="77777777" w:rsidR="008161AE" w:rsidRPr="007015FD" w:rsidRDefault="008161AE" w:rsidP="00B35C11">
            <w:pPr>
              <w:pStyle w:val="ListParagraph"/>
              <w:numPr>
                <w:ilvl w:val="0"/>
                <w:numId w:val="8"/>
              </w:numPr>
              <w:jc w:val="both"/>
              <w:rPr>
                <w:sz w:val="24"/>
                <w:szCs w:val="24"/>
              </w:rPr>
            </w:pPr>
            <w:r w:rsidRPr="007015FD">
              <w:rPr>
                <w:sz w:val="24"/>
                <w:szCs w:val="24"/>
              </w:rPr>
              <w:lastRenderedPageBreak/>
              <w:t>Frekuensi Promosi</w:t>
            </w:r>
          </w:p>
          <w:p w14:paraId="110A2E83" w14:textId="77777777" w:rsidR="008161AE" w:rsidRPr="007015FD" w:rsidRDefault="008161AE" w:rsidP="00B35C11">
            <w:pPr>
              <w:pStyle w:val="ListParagraph"/>
              <w:numPr>
                <w:ilvl w:val="0"/>
                <w:numId w:val="8"/>
              </w:numPr>
              <w:jc w:val="both"/>
              <w:rPr>
                <w:sz w:val="24"/>
                <w:szCs w:val="24"/>
              </w:rPr>
            </w:pPr>
            <w:r w:rsidRPr="007015FD">
              <w:rPr>
                <w:sz w:val="24"/>
                <w:szCs w:val="24"/>
              </w:rPr>
              <w:t>Kualitas Promosi</w:t>
            </w:r>
          </w:p>
          <w:p w14:paraId="4EA71FE5" w14:textId="77777777" w:rsidR="008161AE" w:rsidRPr="007015FD" w:rsidRDefault="008161AE" w:rsidP="00B35C11">
            <w:pPr>
              <w:pStyle w:val="ListParagraph"/>
              <w:numPr>
                <w:ilvl w:val="0"/>
                <w:numId w:val="8"/>
              </w:numPr>
              <w:jc w:val="both"/>
              <w:rPr>
                <w:sz w:val="24"/>
                <w:szCs w:val="24"/>
              </w:rPr>
            </w:pPr>
            <w:r w:rsidRPr="007015FD">
              <w:rPr>
                <w:sz w:val="24"/>
                <w:szCs w:val="24"/>
              </w:rPr>
              <w:t>Kuantitas Promosi</w:t>
            </w:r>
          </w:p>
          <w:p w14:paraId="7C7F78E4" w14:textId="77777777" w:rsidR="008161AE" w:rsidRPr="007015FD" w:rsidRDefault="008161AE" w:rsidP="00B35C11">
            <w:pPr>
              <w:pStyle w:val="ListParagraph"/>
              <w:numPr>
                <w:ilvl w:val="0"/>
                <w:numId w:val="8"/>
              </w:numPr>
              <w:jc w:val="both"/>
              <w:rPr>
                <w:sz w:val="24"/>
                <w:szCs w:val="24"/>
              </w:rPr>
            </w:pPr>
            <w:r w:rsidRPr="007015FD">
              <w:rPr>
                <w:sz w:val="24"/>
                <w:szCs w:val="24"/>
              </w:rPr>
              <w:t>Waktu Promosi</w:t>
            </w:r>
          </w:p>
          <w:p w14:paraId="18E61FB3" w14:textId="5D2A6D71" w:rsidR="003935CD" w:rsidRPr="007015FD" w:rsidRDefault="008161AE" w:rsidP="00B35C11">
            <w:pPr>
              <w:pStyle w:val="ListParagraph"/>
              <w:numPr>
                <w:ilvl w:val="0"/>
                <w:numId w:val="8"/>
              </w:numPr>
              <w:jc w:val="both"/>
              <w:rPr>
                <w:sz w:val="24"/>
                <w:szCs w:val="24"/>
              </w:rPr>
            </w:pPr>
            <w:r w:rsidRPr="007015FD">
              <w:rPr>
                <w:sz w:val="24"/>
                <w:szCs w:val="24"/>
              </w:rPr>
              <w:t>Ketepatan atau Kesesuaian Sasaran Promosi</w:t>
            </w:r>
            <w:r w:rsidR="00C25368">
              <w:rPr>
                <w:rStyle w:val="FootnoteReference"/>
                <w:sz w:val="24"/>
                <w:szCs w:val="24"/>
              </w:rPr>
              <w:footnoteReference w:id="69"/>
            </w:r>
          </w:p>
        </w:tc>
        <w:tc>
          <w:tcPr>
            <w:tcW w:w="1411" w:type="dxa"/>
          </w:tcPr>
          <w:p w14:paraId="4F5AE321" w14:textId="77777777" w:rsidR="003935CD" w:rsidRPr="007015FD" w:rsidRDefault="00BC4ED5" w:rsidP="00614CCE">
            <w:pPr>
              <w:jc w:val="both"/>
              <w:rPr>
                <w:sz w:val="24"/>
                <w:szCs w:val="24"/>
              </w:rPr>
            </w:pPr>
            <w:r w:rsidRPr="007015FD">
              <w:rPr>
                <w:sz w:val="24"/>
                <w:szCs w:val="24"/>
              </w:rPr>
              <w:t>Skala Likert 1-5</w:t>
            </w:r>
          </w:p>
        </w:tc>
      </w:tr>
      <w:tr w:rsidR="007015FD" w:rsidRPr="007015FD" w14:paraId="32085E2C" w14:textId="77777777" w:rsidTr="003935CD">
        <w:tc>
          <w:tcPr>
            <w:tcW w:w="704" w:type="dxa"/>
          </w:tcPr>
          <w:p w14:paraId="593176C4" w14:textId="77777777" w:rsidR="003935CD" w:rsidRPr="007015FD" w:rsidRDefault="00BC4ED5" w:rsidP="00614CCE">
            <w:pPr>
              <w:jc w:val="both"/>
              <w:rPr>
                <w:sz w:val="24"/>
                <w:szCs w:val="24"/>
              </w:rPr>
            </w:pPr>
            <w:r w:rsidRPr="007015FD">
              <w:rPr>
                <w:sz w:val="24"/>
                <w:szCs w:val="24"/>
              </w:rPr>
              <w:t>3.</w:t>
            </w:r>
          </w:p>
        </w:tc>
        <w:tc>
          <w:tcPr>
            <w:tcW w:w="1843" w:type="dxa"/>
          </w:tcPr>
          <w:p w14:paraId="59A6188A" w14:textId="77777777" w:rsidR="003935CD" w:rsidRPr="007015FD" w:rsidRDefault="00BC4ED5" w:rsidP="00614CCE">
            <w:pPr>
              <w:jc w:val="both"/>
              <w:rPr>
                <w:sz w:val="24"/>
                <w:szCs w:val="24"/>
              </w:rPr>
            </w:pPr>
            <w:r w:rsidRPr="007015FD">
              <w:rPr>
                <w:sz w:val="24"/>
                <w:szCs w:val="24"/>
              </w:rPr>
              <w:t>Kesadaran Halal</w:t>
            </w:r>
          </w:p>
        </w:tc>
        <w:tc>
          <w:tcPr>
            <w:tcW w:w="3059" w:type="dxa"/>
          </w:tcPr>
          <w:p w14:paraId="54085015" w14:textId="77777777" w:rsidR="003935CD" w:rsidRPr="007015FD" w:rsidRDefault="00BC4ED5" w:rsidP="00614CCE">
            <w:pPr>
              <w:jc w:val="both"/>
              <w:rPr>
                <w:sz w:val="24"/>
                <w:szCs w:val="24"/>
              </w:rPr>
            </w:pPr>
            <w:r w:rsidRPr="007015FD">
              <w:rPr>
                <w:sz w:val="24"/>
                <w:szCs w:val="24"/>
              </w:rPr>
              <w:t xml:space="preserve">Kesadaran halal adalah pengetahuan seorang muslim tentang konsep </w:t>
            </w:r>
            <w:proofErr w:type="gramStart"/>
            <w:r w:rsidRPr="007015FD">
              <w:rPr>
                <w:sz w:val="24"/>
                <w:szCs w:val="24"/>
              </w:rPr>
              <w:t>halal,proses</w:t>
            </w:r>
            <w:proofErr w:type="gramEnd"/>
            <w:r w:rsidRPr="007015FD">
              <w:rPr>
                <w:sz w:val="24"/>
                <w:szCs w:val="24"/>
              </w:rPr>
              <w:t xml:space="preserve"> halal, dan menganggap mengkonsumsi makanan halal merupakan hal yang sangat penting. </w:t>
            </w:r>
          </w:p>
        </w:tc>
        <w:tc>
          <w:tcPr>
            <w:tcW w:w="2327" w:type="dxa"/>
          </w:tcPr>
          <w:p w14:paraId="5DF50953" w14:textId="77777777" w:rsidR="00BC4ED5" w:rsidRPr="007015FD" w:rsidRDefault="00BC4ED5" w:rsidP="00B35C11">
            <w:pPr>
              <w:pStyle w:val="ListParagraph"/>
              <w:numPr>
                <w:ilvl w:val="0"/>
                <w:numId w:val="9"/>
              </w:numPr>
              <w:jc w:val="both"/>
              <w:rPr>
                <w:sz w:val="24"/>
                <w:szCs w:val="24"/>
              </w:rPr>
            </w:pPr>
            <w:r w:rsidRPr="007015FD">
              <w:rPr>
                <w:sz w:val="24"/>
                <w:szCs w:val="24"/>
              </w:rPr>
              <w:t>Bahan-bahan halal</w:t>
            </w:r>
          </w:p>
          <w:p w14:paraId="1C738ADF" w14:textId="77777777" w:rsidR="00BC4ED5" w:rsidRPr="007015FD" w:rsidRDefault="00BC4ED5" w:rsidP="00B35C11">
            <w:pPr>
              <w:pStyle w:val="ListParagraph"/>
              <w:numPr>
                <w:ilvl w:val="0"/>
                <w:numId w:val="9"/>
              </w:numPr>
              <w:jc w:val="both"/>
              <w:rPr>
                <w:sz w:val="24"/>
                <w:szCs w:val="24"/>
              </w:rPr>
            </w:pPr>
            <w:r w:rsidRPr="007015FD">
              <w:rPr>
                <w:sz w:val="24"/>
                <w:szCs w:val="24"/>
              </w:rPr>
              <w:t>Kewajiban beragama</w:t>
            </w:r>
          </w:p>
          <w:p w14:paraId="17A35F10" w14:textId="77777777" w:rsidR="00BC4ED5" w:rsidRPr="007015FD" w:rsidRDefault="00BC4ED5" w:rsidP="00B35C11">
            <w:pPr>
              <w:pStyle w:val="ListParagraph"/>
              <w:numPr>
                <w:ilvl w:val="0"/>
                <w:numId w:val="9"/>
              </w:numPr>
              <w:jc w:val="both"/>
              <w:rPr>
                <w:sz w:val="24"/>
                <w:szCs w:val="24"/>
              </w:rPr>
            </w:pPr>
            <w:r w:rsidRPr="007015FD">
              <w:rPr>
                <w:sz w:val="24"/>
                <w:szCs w:val="24"/>
              </w:rPr>
              <w:t>Proses produksi</w:t>
            </w:r>
          </w:p>
          <w:p w14:paraId="59E2A822" w14:textId="77777777" w:rsidR="00DB374A" w:rsidRDefault="00BC4ED5" w:rsidP="00614CCE">
            <w:pPr>
              <w:pStyle w:val="ListParagraph"/>
              <w:numPr>
                <w:ilvl w:val="0"/>
                <w:numId w:val="9"/>
              </w:numPr>
              <w:jc w:val="both"/>
              <w:rPr>
                <w:sz w:val="24"/>
                <w:szCs w:val="24"/>
              </w:rPr>
            </w:pPr>
            <w:r w:rsidRPr="007015FD">
              <w:rPr>
                <w:sz w:val="24"/>
                <w:szCs w:val="24"/>
              </w:rPr>
              <w:t>Kebersihan produk</w:t>
            </w:r>
          </w:p>
          <w:p w14:paraId="3A1A3B69" w14:textId="5DFB12FC" w:rsidR="003935CD" w:rsidRPr="00DB374A" w:rsidRDefault="00BC4ED5" w:rsidP="00614CCE">
            <w:pPr>
              <w:pStyle w:val="ListParagraph"/>
              <w:numPr>
                <w:ilvl w:val="0"/>
                <w:numId w:val="9"/>
              </w:numPr>
              <w:jc w:val="both"/>
              <w:rPr>
                <w:sz w:val="24"/>
                <w:szCs w:val="24"/>
              </w:rPr>
            </w:pPr>
            <w:r w:rsidRPr="00DB374A">
              <w:rPr>
                <w:sz w:val="24"/>
                <w:szCs w:val="24"/>
              </w:rPr>
              <w:t>Pengetahuan tentang produk halal internasional.</w:t>
            </w:r>
            <w:r w:rsidR="00DB374A">
              <w:rPr>
                <w:rStyle w:val="FootnoteReference"/>
                <w:sz w:val="24"/>
                <w:szCs w:val="24"/>
              </w:rPr>
              <w:footnoteReference w:id="70"/>
            </w:r>
          </w:p>
        </w:tc>
        <w:tc>
          <w:tcPr>
            <w:tcW w:w="1411" w:type="dxa"/>
          </w:tcPr>
          <w:p w14:paraId="1B65F8D9" w14:textId="77777777" w:rsidR="003935CD" w:rsidRPr="007015FD" w:rsidRDefault="00BC4ED5" w:rsidP="00614CCE">
            <w:pPr>
              <w:jc w:val="both"/>
              <w:rPr>
                <w:sz w:val="24"/>
                <w:szCs w:val="24"/>
              </w:rPr>
            </w:pPr>
            <w:r w:rsidRPr="007015FD">
              <w:rPr>
                <w:sz w:val="24"/>
                <w:szCs w:val="24"/>
              </w:rPr>
              <w:t>Skala Likert 1-5</w:t>
            </w:r>
          </w:p>
        </w:tc>
      </w:tr>
      <w:tr w:rsidR="00033573" w:rsidRPr="007015FD" w14:paraId="43F7BB21" w14:textId="77777777" w:rsidTr="003935CD">
        <w:tc>
          <w:tcPr>
            <w:tcW w:w="704" w:type="dxa"/>
          </w:tcPr>
          <w:p w14:paraId="06118073" w14:textId="77777777" w:rsidR="003935CD" w:rsidRPr="007015FD" w:rsidRDefault="00BC4ED5" w:rsidP="00614CCE">
            <w:pPr>
              <w:jc w:val="both"/>
              <w:rPr>
                <w:sz w:val="24"/>
                <w:szCs w:val="24"/>
              </w:rPr>
            </w:pPr>
            <w:r w:rsidRPr="007015FD">
              <w:rPr>
                <w:sz w:val="24"/>
                <w:szCs w:val="24"/>
              </w:rPr>
              <w:t>4.</w:t>
            </w:r>
          </w:p>
        </w:tc>
        <w:tc>
          <w:tcPr>
            <w:tcW w:w="1843" w:type="dxa"/>
          </w:tcPr>
          <w:p w14:paraId="687973AC" w14:textId="77777777" w:rsidR="003935CD" w:rsidRPr="007015FD" w:rsidRDefault="00BC4ED5" w:rsidP="00614CCE">
            <w:pPr>
              <w:jc w:val="both"/>
              <w:rPr>
                <w:sz w:val="24"/>
                <w:szCs w:val="24"/>
              </w:rPr>
            </w:pPr>
            <w:r w:rsidRPr="007015FD">
              <w:rPr>
                <w:sz w:val="24"/>
                <w:szCs w:val="24"/>
              </w:rPr>
              <w:t>Keputusan Pembelian</w:t>
            </w:r>
          </w:p>
        </w:tc>
        <w:tc>
          <w:tcPr>
            <w:tcW w:w="3059" w:type="dxa"/>
          </w:tcPr>
          <w:p w14:paraId="16577AA8" w14:textId="77777777" w:rsidR="003935CD" w:rsidRPr="007015FD" w:rsidRDefault="004041C8" w:rsidP="00614CCE">
            <w:pPr>
              <w:jc w:val="both"/>
              <w:rPr>
                <w:sz w:val="24"/>
                <w:szCs w:val="24"/>
              </w:rPr>
            </w:pPr>
            <w:r w:rsidRPr="007015FD">
              <w:rPr>
                <w:sz w:val="24"/>
                <w:szCs w:val="24"/>
              </w:rPr>
              <w:t>Keputusan pembelian merupakan transaksi yang dilakukan sesorang yang memiliki alternative terkait produk atau jasa.</w:t>
            </w:r>
          </w:p>
        </w:tc>
        <w:tc>
          <w:tcPr>
            <w:tcW w:w="2327" w:type="dxa"/>
          </w:tcPr>
          <w:p w14:paraId="35094B76" w14:textId="77777777" w:rsidR="004041C8" w:rsidRPr="007015FD" w:rsidRDefault="004041C8" w:rsidP="00B35C11">
            <w:pPr>
              <w:pStyle w:val="ListParagraph"/>
              <w:numPr>
                <w:ilvl w:val="0"/>
                <w:numId w:val="10"/>
              </w:numPr>
              <w:jc w:val="both"/>
              <w:rPr>
                <w:sz w:val="24"/>
                <w:szCs w:val="24"/>
              </w:rPr>
            </w:pPr>
            <w:r w:rsidRPr="007015FD">
              <w:rPr>
                <w:sz w:val="24"/>
                <w:szCs w:val="24"/>
              </w:rPr>
              <w:t>Pilihan produk</w:t>
            </w:r>
          </w:p>
          <w:p w14:paraId="40A0ABD5" w14:textId="77777777" w:rsidR="004041C8" w:rsidRPr="007015FD" w:rsidRDefault="004041C8" w:rsidP="00B35C11">
            <w:pPr>
              <w:pStyle w:val="ListParagraph"/>
              <w:numPr>
                <w:ilvl w:val="0"/>
                <w:numId w:val="10"/>
              </w:numPr>
              <w:jc w:val="both"/>
              <w:rPr>
                <w:sz w:val="24"/>
                <w:szCs w:val="24"/>
              </w:rPr>
            </w:pPr>
            <w:r w:rsidRPr="007015FD">
              <w:rPr>
                <w:sz w:val="24"/>
                <w:szCs w:val="24"/>
              </w:rPr>
              <w:t>Pilihan merek</w:t>
            </w:r>
          </w:p>
          <w:p w14:paraId="6EECEC88" w14:textId="77777777" w:rsidR="004041C8" w:rsidRPr="007015FD" w:rsidRDefault="004041C8" w:rsidP="00B35C11">
            <w:pPr>
              <w:pStyle w:val="ListParagraph"/>
              <w:numPr>
                <w:ilvl w:val="0"/>
                <w:numId w:val="10"/>
              </w:numPr>
              <w:jc w:val="both"/>
              <w:rPr>
                <w:sz w:val="24"/>
                <w:szCs w:val="24"/>
              </w:rPr>
            </w:pPr>
            <w:r w:rsidRPr="007015FD">
              <w:rPr>
                <w:sz w:val="24"/>
                <w:szCs w:val="24"/>
              </w:rPr>
              <w:t>Pilihan penyalur</w:t>
            </w:r>
          </w:p>
          <w:p w14:paraId="123B1BAA" w14:textId="77777777" w:rsidR="004041C8" w:rsidRPr="007015FD" w:rsidRDefault="004041C8" w:rsidP="00B35C11">
            <w:pPr>
              <w:pStyle w:val="ListParagraph"/>
              <w:numPr>
                <w:ilvl w:val="0"/>
                <w:numId w:val="10"/>
              </w:numPr>
              <w:jc w:val="both"/>
              <w:rPr>
                <w:sz w:val="24"/>
                <w:szCs w:val="24"/>
              </w:rPr>
            </w:pPr>
            <w:r w:rsidRPr="007015FD">
              <w:rPr>
                <w:sz w:val="24"/>
                <w:szCs w:val="24"/>
              </w:rPr>
              <w:t>Jumlah pembeli</w:t>
            </w:r>
          </w:p>
          <w:p w14:paraId="00A0FEC9" w14:textId="77777777" w:rsidR="004041C8" w:rsidRPr="007015FD" w:rsidRDefault="004041C8" w:rsidP="00B35C11">
            <w:pPr>
              <w:pStyle w:val="ListParagraph"/>
              <w:numPr>
                <w:ilvl w:val="0"/>
                <w:numId w:val="10"/>
              </w:numPr>
              <w:jc w:val="both"/>
              <w:rPr>
                <w:sz w:val="24"/>
                <w:szCs w:val="24"/>
              </w:rPr>
            </w:pPr>
            <w:r w:rsidRPr="007015FD">
              <w:rPr>
                <w:sz w:val="24"/>
                <w:szCs w:val="24"/>
              </w:rPr>
              <w:t>Waktu pembelian</w:t>
            </w:r>
          </w:p>
          <w:p w14:paraId="3B5B1712" w14:textId="341021C0" w:rsidR="003935CD" w:rsidRPr="007015FD" w:rsidRDefault="004041C8" w:rsidP="00B35C11">
            <w:pPr>
              <w:pStyle w:val="ListParagraph"/>
              <w:numPr>
                <w:ilvl w:val="0"/>
                <w:numId w:val="10"/>
              </w:numPr>
              <w:jc w:val="both"/>
              <w:rPr>
                <w:sz w:val="24"/>
                <w:szCs w:val="24"/>
              </w:rPr>
            </w:pPr>
            <w:r w:rsidRPr="007015FD">
              <w:rPr>
                <w:sz w:val="24"/>
                <w:szCs w:val="24"/>
              </w:rPr>
              <w:t>Metode pembayaran</w:t>
            </w:r>
            <w:r w:rsidR="00DB374A">
              <w:rPr>
                <w:rStyle w:val="FootnoteReference"/>
                <w:sz w:val="24"/>
                <w:szCs w:val="24"/>
              </w:rPr>
              <w:footnoteReference w:id="71"/>
            </w:r>
          </w:p>
        </w:tc>
        <w:tc>
          <w:tcPr>
            <w:tcW w:w="1411" w:type="dxa"/>
          </w:tcPr>
          <w:p w14:paraId="3090F445" w14:textId="77777777" w:rsidR="003935CD" w:rsidRPr="007015FD" w:rsidRDefault="00BC4ED5" w:rsidP="00614CCE">
            <w:pPr>
              <w:jc w:val="both"/>
              <w:rPr>
                <w:sz w:val="24"/>
                <w:szCs w:val="24"/>
              </w:rPr>
            </w:pPr>
            <w:r w:rsidRPr="007015FD">
              <w:rPr>
                <w:sz w:val="24"/>
                <w:szCs w:val="24"/>
              </w:rPr>
              <w:t>Skala Likert 1-5</w:t>
            </w:r>
          </w:p>
        </w:tc>
      </w:tr>
    </w:tbl>
    <w:p w14:paraId="11D2C672" w14:textId="77777777" w:rsidR="003935CD" w:rsidRPr="007015FD" w:rsidRDefault="003935CD" w:rsidP="00614CCE">
      <w:pPr>
        <w:jc w:val="both"/>
        <w:rPr>
          <w:sz w:val="24"/>
          <w:szCs w:val="24"/>
        </w:rPr>
      </w:pPr>
    </w:p>
    <w:p w14:paraId="5E13B4A4" w14:textId="5FCC77F3" w:rsidR="0087225D" w:rsidRPr="007015FD" w:rsidRDefault="0087225D" w:rsidP="007054E5">
      <w:pPr>
        <w:pStyle w:val="Heading2"/>
      </w:pPr>
      <w:bookmarkStart w:id="137" w:name="_Toc178201426"/>
      <w:bookmarkStart w:id="138" w:name="_Toc186452302"/>
      <w:r w:rsidRPr="007015FD">
        <w:lastRenderedPageBreak/>
        <w:t>3.6</w:t>
      </w:r>
      <w:r w:rsidRPr="007015FD">
        <w:tab/>
        <w:t>Teknik Analisis Data</w:t>
      </w:r>
      <w:bookmarkEnd w:id="137"/>
      <w:bookmarkEnd w:id="138"/>
    </w:p>
    <w:p w14:paraId="3D31112C" w14:textId="23686166" w:rsidR="00C1206E" w:rsidRPr="007015FD" w:rsidRDefault="00FF0F64" w:rsidP="00F5353D">
      <w:pPr>
        <w:ind w:left="720" w:firstLine="720"/>
        <w:jc w:val="both"/>
        <w:rPr>
          <w:sz w:val="24"/>
          <w:szCs w:val="24"/>
        </w:rPr>
      </w:pPr>
      <w:r w:rsidRPr="007015FD">
        <w:rPr>
          <w:sz w:val="24"/>
          <w:szCs w:val="24"/>
        </w:rPr>
        <w:t>Teknik analisis data dalam penelitian ini menggunakan rumus statistik yakni regresi linier berganda. Analisis regresi linier berganda</w:t>
      </w:r>
      <w:r w:rsidR="00806EE5" w:rsidRPr="007015FD">
        <w:rPr>
          <w:sz w:val="24"/>
          <w:szCs w:val="24"/>
        </w:rPr>
        <w:t xml:space="preserve"> yaitu analisis yang bertujuan untuk mengetahui ada tidaknya hubungan ketergantungan, dan arah hubungan ketergantungan antara dua atau lebih variabel bebas atau independen (X) dengan variabel terikat atau dependen (Y) apakah positif atau</w:t>
      </w:r>
      <w:r w:rsidR="00C1206E" w:rsidRPr="007015FD">
        <w:rPr>
          <w:sz w:val="24"/>
          <w:szCs w:val="24"/>
        </w:rPr>
        <w:t xml:space="preserve"> </w:t>
      </w:r>
      <w:r w:rsidR="00806EE5" w:rsidRPr="007015FD">
        <w:rPr>
          <w:sz w:val="24"/>
          <w:szCs w:val="24"/>
        </w:rPr>
        <w:t xml:space="preserve">negatif. </w:t>
      </w:r>
      <w:r w:rsidRPr="007015FD">
        <w:rPr>
          <w:sz w:val="24"/>
          <w:szCs w:val="24"/>
        </w:rPr>
        <w:t>Dengan menggunakan aplikasi SPSS. Dalam analisis regresi linier berganda menggunakan analisis data dengan:</w:t>
      </w:r>
      <w:r w:rsidRPr="007015FD">
        <w:rPr>
          <w:sz w:val="24"/>
          <w:szCs w:val="24"/>
        </w:rPr>
        <w:tab/>
      </w:r>
    </w:p>
    <w:p w14:paraId="1E6C87F9" w14:textId="114F7B4E" w:rsidR="0087225D" w:rsidRPr="007015FD" w:rsidRDefault="0087225D" w:rsidP="007054E5">
      <w:pPr>
        <w:pStyle w:val="Heading3"/>
      </w:pPr>
      <w:bookmarkStart w:id="139" w:name="_Toc178201427"/>
      <w:bookmarkStart w:id="140" w:name="_Toc186452303"/>
      <w:r w:rsidRPr="007015FD">
        <w:t>3.6.1</w:t>
      </w:r>
      <w:r w:rsidRPr="007015FD">
        <w:tab/>
        <w:t>Uji Instrumen</w:t>
      </w:r>
      <w:bookmarkEnd w:id="139"/>
      <w:bookmarkEnd w:id="140"/>
    </w:p>
    <w:p w14:paraId="277FFF1A" w14:textId="30F21357" w:rsidR="00BC5DF3" w:rsidRPr="007015FD" w:rsidRDefault="00BC5DF3" w:rsidP="00F5353D">
      <w:pPr>
        <w:ind w:left="720" w:firstLine="720"/>
        <w:jc w:val="both"/>
        <w:rPr>
          <w:sz w:val="24"/>
          <w:szCs w:val="24"/>
        </w:rPr>
      </w:pPr>
      <w:r w:rsidRPr="007015FD">
        <w:rPr>
          <w:sz w:val="24"/>
          <w:szCs w:val="24"/>
        </w:rPr>
        <w:t>Pengujian alat dilakukan untuk menganalisis data yang dipelajari secara sistematis. Tujuan analisis data adalah untuk menemukan makna yang terkandung pada data. Analisis data yang digunakan dalam penelitian ini diantaranya:</w:t>
      </w:r>
    </w:p>
    <w:p w14:paraId="44A91DC5" w14:textId="7CB4A58B" w:rsidR="00D01ACB" w:rsidRPr="007015FD" w:rsidRDefault="00D01ACB" w:rsidP="001712CF">
      <w:pPr>
        <w:pStyle w:val="ListParagraph"/>
        <w:numPr>
          <w:ilvl w:val="3"/>
          <w:numId w:val="10"/>
        </w:numPr>
        <w:ind w:left="709"/>
        <w:jc w:val="both"/>
        <w:rPr>
          <w:sz w:val="24"/>
          <w:szCs w:val="24"/>
        </w:rPr>
      </w:pPr>
      <w:r w:rsidRPr="007015FD">
        <w:rPr>
          <w:sz w:val="24"/>
          <w:szCs w:val="24"/>
        </w:rPr>
        <w:t>Uji Validitas</w:t>
      </w:r>
    </w:p>
    <w:p w14:paraId="26E7DEE4" w14:textId="77777777" w:rsidR="00D01ACB" w:rsidRPr="007015FD" w:rsidRDefault="00D01ACB" w:rsidP="00F5353D">
      <w:pPr>
        <w:ind w:left="720" w:firstLine="720"/>
        <w:jc w:val="both"/>
        <w:rPr>
          <w:sz w:val="24"/>
          <w:szCs w:val="24"/>
        </w:rPr>
      </w:pPr>
      <w:r w:rsidRPr="007015FD">
        <w:rPr>
          <w:sz w:val="24"/>
          <w:szCs w:val="24"/>
        </w:rPr>
        <w:t>Validitas merupakan kemampuan suatu alat ukur untuk mengukur sasaran ukurannya. Uji validitas digunakan secara cermat suatu uji melakukan fungsinya, apakah alat ukur yang telah disusun benar-benar telah dapat mengukur apa yang perlu diukur. Uji ini dimaksudkan untuk mengukur sah atau tidaknya suatu kuesioner. Pada dasarnya, uji validitas mengukur sah atau tidaknya setiap pernyataan/pertanyaan yang digunakan dalam penelitian.</w:t>
      </w:r>
      <w:r w:rsidR="00C1206E" w:rsidRPr="007015FD">
        <w:rPr>
          <w:rStyle w:val="FootnoteReference"/>
          <w:sz w:val="24"/>
          <w:szCs w:val="24"/>
        </w:rPr>
        <w:footnoteReference w:id="72"/>
      </w:r>
    </w:p>
    <w:p w14:paraId="285E9FE1" w14:textId="10461877" w:rsidR="00D01ACB" w:rsidRPr="007015FD" w:rsidRDefault="00D01ACB" w:rsidP="001712CF">
      <w:pPr>
        <w:pStyle w:val="ListParagraph"/>
        <w:numPr>
          <w:ilvl w:val="3"/>
          <w:numId w:val="10"/>
        </w:numPr>
        <w:ind w:left="709"/>
        <w:jc w:val="both"/>
        <w:rPr>
          <w:sz w:val="24"/>
          <w:szCs w:val="24"/>
        </w:rPr>
      </w:pPr>
      <w:r w:rsidRPr="007015FD">
        <w:rPr>
          <w:sz w:val="24"/>
          <w:szCs w:val="24"/>
        </w:rPr>
        <w:t>Uji Reliabilitas</w:t>
      </w:r>
    </w:p>
    <w:p w14:paraId="5128466A" w14:textId="44C23887" w:rsidR="00955448" w:rsidRPr="007015FD" w:rsidRDefault="00955448" w:rsidP="00F5353D">
      <w:pPr>
        <w:ind w:left="720" w:firstLine="720"/>
        <w:jc w:val="both"/>
        <w:rPr>
          <w:sz w:val="24"/>
          <w:szCs w:val="24"/>
        </w:rPr>
      </w:pPr>
      <w:r w:rsidRPr="007015FD">
        <w:rPr>
          <w:sz w:val="24"/>
          <w:szCs w:val="24"/>
        </w:rPr>
        <w:t xml:space="preserve">Reliabilitas merupakan ketetapan alat tersebut dalam mengukur apa yang diukurnya. Artinya, kapanpun alat ukur tersebut digunakan akan memberikan hasil ukur sama. Dalam instrumen yang berasal dari kuesioner, untuk mendapatkan ketetapan dari hasil kuesioner dengna kurung waktu dan </w:t>
      </w:r>
      <w:r w:rsidRPr="007015FD">
        <w:rPr>
          <w:sz w:val="24"/>
          <w:szCs w:val="24"/>
        </w:rPr>
        <w:lastRenderedPageBreak/>
        <w:t xml:space="preserve">tempat yang berbeda sering kali memperoleh hasil yang berbeda. Uutk itu perlu dilakukan uji reabilitas terhadap isntrumen penelitian dari kuesioner, sehingga hasil penelitian lebih berkualitas. </w:t>
      </w:r>
    </w:p>
    <w:p w14:paraId="11223BE2" w14:textId="77777777" w:rsidR="00955448" w:rsidRPr="007015FD" w:rsidRDefault="00955448" w:rsidP="00F5353D">
      <w:pPr>
        <w:ind w:left="720" w:firstLine="720"/>
        <w:jc w:val="both"/>
        <w:rPr>
          <w:sz w:val="24"/>
          <w:szCs w:val="24"/>
        </w:rPr>
      </w:pPr>
      <w:r w:rsidRPr="007015FD">
        <w:rPr>
          <w:sz w:val="24"/>
          <w:szCs w:val="24"/>
        </w:rPr>
        <w:t>Pengujian reabilitas instrumen dapat dilakukan secara internal maupun eksternal. Secara eksterna</w:t>
      </w:r>
      <w:r w:rsidR="00FF0F64" w:rsidRPr="007015FD">
        <w:rPr>
          <w:sz w:val="24"/>
          <w:szCs w:val="24"/>
        </w:rPr>
        <w:t xml:space="preserve"> </w:t>
      </w:r>
      <w:r w:rsidRPr="007015FD">
        <w:rPr>
          <w:sz w:val="24"/>
          <w:szCs w:val="24"/>
        </w:rPr>
        <w:t>l pengujian dapat dilakukan dengan test-risert (stability), equivalent, dan gabungan keduanya. Secara internal reabilitas instrumen dapat diuji dengan menganalisis konsistensi butir-butir yang ada pada Instrumen dengan teknik tertentu. Untuk pengujian reabilitas dapat dapat dikatakan reliabel jika memiliki Cronbach Alpha (α) ≥ dari 0,7.</w:t>
      </w:r>
      <w:r w:rsidR="00C1206E" w:rsidRPr="007015FD">
        <w:rPr>
          <w:rStyle w:val="FootnoteReference"/>
          <w:sz w:val="24"/>
          <w:szCs w:val="24"/>
        </w:rPr>
        <w:footnoteReference w:id="73"/>
      </w:r>
    </w:p>
    <w:p w14:paraId="69600BBD" w14:textId="2778A996" w:rsidR="0087225D" w:rsidRPr="007015FD" w:rsidRDefault="0087225D" w:rsidP="007054E5">
      <w:pPr>
        <w:pStyle w:val="Heading3"/>
      </w:pPr>
      <w:bookmarkStart w:id="141" w:name="_Toc178201428"/>
      <w:bookmarkStart w:id="142" w:name="_Toc186452304"/>
      <w:r w:rsidRPr="007015FD">
        <w:t>3.6.2</w:t>
      </w:r>
      <w:r w:rsidRPr="007015FD">
        <w:tab/>
        <w:t>Uji Asumsi Klasi</w:t>
      </w:r>
      <w:r w:rsidR="00955448" w:rsidRPr="007015FD">
        <w:t>k</w:t>
      </w:r>
      <w:bookmarkEnd w:id="141"/>
      <w:bookmarkEnd w:id="142"/>
    </w:p>
    <w:p w14:paraId="24AF4C2B" w14:textId="1E526450" w:rsidR="004449A0" w:rsidRPr="007015FD" w:rsidRDefault="005928DD" w:rsidP="00F5353D">
      <w:pPr>
        <w:ind w:left="720" w:firstLine="720"/>
        <w:jc w:val="both"/>
        <w:rPr>
          <w:sz w:val="24"/>
          <w:szCs w:val="24"/>
        </w:rPr>
      </w:pPr>
      <w:r w:rsidRPr="007015FD">
        <w:rPr>
          <w:sz w:val="24"/>
          <w:szCs w:val="24"/>
        </w:rPr>
        <w:t>Salah satu bentuk dari uji data yang harus dan wajib untuk dilakukan dalam sebuah pengujian analisis linier berganda adalah uji asumsi klasik. Penelitian kuantitatif, uji asumsi klasik harus delakukan sebelum hipotesis diuji. Uji asumsi klasik bertujuan untuk dapat menghasilkan model regresi yang telah memenuhi kriteria.</w:t>
      </w:r>
      <w:r w:rsidRPr="007015FD">
        <w:rPr>
          <w:rStyle w:val="FootnoteReference"/>
          <w:sz w:val="24"/>
          <w:szCs w:val="24"/>
        </w:rPr>
        <w:footnoteReference w:id="74"/>
      </w:r>
      <w:r w:rsidRPr="007015FD">
        <w:rPr>
          <w:sz w:val="24"/>
          <w:szCs w:val="24"/>
        </w:rPr>
        <w:t xml:space="preserve"> Uji asumsi klasik meliputi:</w:t>
      </w:r>
    </w:p>
    <w:p w14:paraId="7409E6C8" w14:textId="5774D800" w:rsidR="00955448" w:rsidRPr="007015FD" w:rsidRDefault="00955448" w:rsidP="001712CF">
      <w:pPr>
        <w:pStyle w:val="ListParagraph"/>
        <w:numPr>
          <w:ilvl w:val="6"/>
          <w:numId w:val="10"/>
        </w:numPr>
        <w:ind w:left="709"/>
        <w:jc w:val="both"/>
        <w:rPr>
          <w:sz w:val="24"/>
          <w:szCs w:val="24"/>
        </w:rPr>
      </w:pPr>
      <w:r w:rsidRPr="007015FD">
        <w:rPr>
          <w:sz w:val="24"/>
          <w:szCs w:val="24"/>
        </w:rPr>
        <w:t>Uji Normalita</w:t>
      </w:r>
      <w:r w:rsidR="004041C8" w:rsidRPr="007015FD">
        <w:rPr>
          <w:sz w:val="24"/>
          <w:szCs w:val="24"/>
        </w:rPr>
        <w:t>s</w:t>
      </w:r>
    </w:p>
    <w:p w14:paraId="1AA4128D" w14:textId="45159686" w:rsidR="005451CB" w:rsidRPr="007015FD" w:rsidRDefault="004041C8" w:rsidP="00322B4D">
      <w:pPr>
        <w:ind w:left="720" w:firstLine="720"/>
        <w:jc w:val="both"/>
        <w:rPr>
          <w:sz w:val="24"/>
          <w:szCs w:val="24"/>
        </w:rPr>
      </w:pPr>
      <w:bookmarkStart w:id="143" w:name="_Hlk184913413"/>
      <w:r w:rsidRPr="007015FD">
        <w:rPr>
          <w:sz w:val="24"/>
          <w:szCs w:val="24"/>
        </w:rPr>
        <w:t>Uji normalitas dilakukan guna memeriksa mengenai data sebaran populasi yang akan diuji apakah data tersebut berasal bersifat normal atau tidak.</w:t>
      </w:r>
      <w:r w:rsidR="00C1206E" w:rsidRPr="007015FD">
        <w:rPr>
          <w:rStyle w:val="FootnoteReference"/>
          <w:sz w:val="24"/>
          <w:szCs w:val="24"/>
        </w:rPr>
        <w:footnoteReference w:id="75"/>
      </w:r>
      <w:r w:rsidRPr="007015FD">
        <w:rPr>
          <w:sz w:val="24"/>
          <w:szCs w:val="24"/>
        </w:rPr>
        <w:t xml:space="preserve"> Uji normalitas salah satunya dengan menggunakan uji Kolmogorov-Smirnov </w:t>
      </w:r>
      <w:bookmarkEnd w:id="143"/>
      <w:r w:rsidRPr="007015FD">
        <w:rPr>
          <w:sz w:val="24"/>
          <w:szCs w:val="24"/>
        </w:rPr>
        <w:t>(K-S). Berikut merupakan asumsi dari Uji Kolmogorov-Smirnov (K-S)</w:t>
      </w:r>
      <w:r w:rsidR="00E9204B" w:rsidRPr="007015FD">
        <w:rPr>
          <w:sz w:val="24"/>
          <w:szCs w:val="24"/>
        </w:rPr>
        <w:t>:</w:t>
      </w:r>
    </w:p>
    <w:p w14:paraId="54D1A1BC" w14:textId="0936926D" w:rsidR="005451CB" w:rsidRPr="007015FD" w:rsidRDefault="004041C8" w:rsidP="005451CB">
      <w:pPr>
        <w:ind w:left="720" w:firstLine="720"/>
        <w:jc w:val="both"/>
        <w:rPr>
          <w:sz w:val="24"/>
          <w:szCs w:val="24"/>
        </w:rPr>
      </w:pPr>
      <w:r w:rsidRPr="007015FD">
        <w:rPr>
          <w:sz w:val="24"/>
          <w:szCs w:val="24"/>
        </w:rPr>
        <w:t>H</w:t>
      </w:r>
      <w:proofErr w:type="gramStart"/>
      <w:r w:rsidRPr="007015FD">
        <w:rPr>
          <w:sz w:val="24"/>
          <w:szCs w:val="24"/>
        </w:rPr>
        <w:t>0 :</w:t>
      </w:r>
      <w:proofErr w:type="gramEnd"/>
      <w:r w:rsidRPr="007015FD">
        <w:rPr>
          <w:sz w:val="24"/>
          <w:szCs w:val="24"/>
        </w:rPr>
        <w:t xml:space="preserve"> data berdistribusi normal</w:t>
      </w:r>
    </w:p>
    <w:p w14:paraId="07C8FEF4" w14:textId="77777777" w:rsidR="004041C8" w:rsidRPr="007015FD" w:rsidRDefault="004041C8" w:rsidP="00614CCE">
      <w:pPr>
        <w:ind w:left="720" w:firstLine="720"/>
        <w:jc w:val="both"/>
        <w:rPr>
          <w:sz w:val="24"/>
          <w:szCs w:val="24"/>
        </w:rPr>
      </w:pPr>
      <w:proofErr w:type="gramStart"/>
      <w:r w:rsidRPr="007015FD">
        <w:rPr>
          <w:sz w:val="24"/>
          <w:szCs w:val="24"/>
        </w:rPr>
        <w:lastRenderedPageBreak/>
        <w:t>Ha :</w:t>
      </w:r>
      <w:proofErr w:type="gramEnd"/>
      <w:r w:rsidRPr="007015FD">
        <w:rPr>
          <w:sz w:val="24"/>
          <w:szCs w:val="24"/>
        </w:rPr>
        <w:t xml:space="preserve"> data berdistribusi tidak normal.</w:t>
      </w:r>
      <w:r w:rsidR="00E9204B" w:rsidRPr="007015FD">
        <w:rPr>
          <w:rStyle w:val="FootnoteReference"/>
          <w:sz w:val="24"/>
          <w:szCs w:val="24"/>
        </w:rPr>
        <w:footnoteReference w:id="76"/>
      </w:r>
    </w:p>
    <w:p w14:paraId="44E9979A" w14:textId="77777777" w:rsidR="004041C8" w:rsidRPr="007015FD" w:rsidRDefault="004041C8" w:rsidP="00322B4D">
      <w:pPr>
        <w:ind w:left="720" w:firstLine="720"/>
        <w:jc w:val="both"/>
        <w:rPr>
          <w:sz w:val="24"/>
          <w:szCs w:val="24"/>
        </w:rPr>
      </w:pPr>
      <w:r w:rsidRPr="007015FD">
        <w:rPr>
          <w:sz w:val="24"/>
          <w:szCs w:val="24"/>
        </w:rPr>
        <w:t>Dalam melakukan uji Kolmogorov-Smirnov terdapat kriteria kenormalan data dari data residual adalah sebagai berikut (Sugiyono, 2015) angka dari Sig dapat dilihat pada kolom Asymp. Sig (2-tailed):</w:t>
      </w:r>
    </w:p>
    <w:p w14:paraId="5069DB4A" w14:textId="77777777" w:rsidR="004041C8" w:rsidRPr="007015FD" w:rsidRDefault="004041C8" w:rsidP="0028073A">
      <w:pPr>
        <w:ind w:firstLine="720"/>
        <w:jc w:val="both"/>
        <w:rPr>
          <w:sz w:val="24"/>
          <w:szCs w:val="24"/>
        </w:rPr>
      </w:pPr>
      <w:r w:rsidRPr="007015FD">
        <w:rPr>
          <w:sz w:val="24"/>
          <w:szCs w:val="24"/>
        </w:rPr>
        <w:t>a</w:t>
      </w:r>
      <w:bookmarkStart w:id="144" w:name="_Hlk184913556"/>
      <w:r w:rsidRPr="007015FD">
        <w:rPr>
          <w:sz w:val="24"/>
          <w:szCs w:val="24"/>
        </w:rPr>
        <w:t xml:space="preserve">. Sampel berasal dari populasi yang berdistribusi normal apabila Sig &gt; 0.05. </w:t>
      </w:r>
      <w:bookmarkEnd w:id="144"/>
    </w:p>
    <w:p w14:paraId="080E98C0" w14:textId="77777777" w:rsidR="004041C8" w:rsidRPr="007015FD" w:rsidRDefault="004041C8" w:rsidP="00322B4D">
      <w:pPr>
        <w:ind w:left="720"/>
        <w:jc w:val="both"/>
        <w:rPr>
          <w:sz w:val="24"/>
          <w:szCs w:val="24"/>
        </w:rPr>
      </w:pPr>
      <w:r w:rsidRPr="007015FD">
        <w:rPr>
          <w:sz w:val="24"/>
          <w:szCs w:val="24"/>
        </w:rPr>
        <w:t xml:space="preserve">b. </w:t>
      </w:r>
      <w:bookmarkStart w:id="145" w:name="_Hlk184913586"/>
      <w:r w:rsidRPr="007015FD">
        <w:rPr>
          <w:sz w:val="24"/>
          <w:szCs w:val="24"/>
        </w:rPr>
        <w:t>Sampel berasal dari populasi yang berdistribusi tidak normal apabila Sig &lt; 0.05</w:t>
      </w:r>
      <w:bookmarkEnd w:id="145"/>
      <w:r w:rsidRPr="007015FD">
        <w:rPr>
          <w:sz w:val="24"/>
          <w:szCs w:val="24"/>
        </w:rPr>
        <w:t xml:space="preserve">. </w:t>
      </w:r>
      <w:r w:rsidR="00E9204B" w:rsidRPr="007015FD">
        <w:rPr>
          <w:rStyle w:val="FootnoteReference"/>
          <w:sz w:val="24"/>
          <w:szCs w:val="24"/>
        </w:rPr>
        <w:footnoteReference w:id="77"/>
      </w:r>
    </w:p>
    <w:p w14:paraId="3306C2AF" w14:textId="77777777" w:rsidR="004041C8" w:rsidRPr="007015FD" w:rsidRDefault="004041C8" w:rsidP="00322B4D">
      <w:pPr>
        <w:ind w:left="720" w:firstLine="720"/>
        <w:jc w:val="both"/>
        <w:rPr>
          <w:sz w:val="24"/>
          <w:szCs w:val="24"/>
        </w:rPr>
      </w:pPr>
      <w:r w:rsidRPr="007015FD">
        <w:rPr>
          <w:sz w:val="24"/>
          <w:szCs w:val="24"/>
        </w:rPr>
        <w:t>Pada uji normalitas, dapat juga menggunakan pengukiran dari grafik histogram atau menggunakan grafik p-plot. Grafik histogram yang normal, garis penyebarannya akan mengikuti diagonal dari grafik histogram. Sebaliknya, apabila garis penyebarannya tidak mengikuti diagonal dari grafik histogram, maka data dapat dikatakan tidak berdistribusi normal. Begitu juga dengan grafik p-plot, apabila titik-titik dari penyebaran data mengikuti atau menyebar disekitar garis maka data dapat dikatakan berdistribusi normal. Namun, apabila titik-titik menyebar jauh dari garis maka dapat dikatakan data tidak berdistribusi normal.</w:t>
      </w:r>
    </w:p>
    <w:p w14:paraId="2567919C" w14:textId="778537ED" w:rsidR="00955448" w:rsidRPr="007015FD" w:rsidRDefault="00955448" w:rsidP="001712CF">
      <w:pPr>
        <w:pStyle w:val="ListParagraph"/>
        <w:numPr>
          <w:ilvl w:val="6"/>
          <w:numId w:val="10"/>
        </w:numPr>
        <w:ind w:left="709"/>
        <w:jc w:val="both"/>
        <w:rPr>
          <w:sz w:val="24"/>
          <w:szCs w:val="24"/>
        </w:rPr>
      </w:pPr>
      <w:r w:rsidRPr="007015FD">
        <w:rPr>
          <w:sz w:val="24"/>
          <w:szCs w:val="24"/>
        </w:rPr>
        <w:t>Uji Multikol</w:t>
      </w:r>
      <w:r w:rsidR="00742261" w:rsidRPr="007015FD">
        <w:rPr>
          <w:sz w:val="24"/>
          <w:szCs w:val="24"/>
        </w:rPr>
        <w:t>i</w:t>
      </w:r>
      <w:r w:rsidRPr="007015FD">
        <w:rPr>
          <w:sz w:val="24"/>
          <w:szCs w:val="24"/>
        </w:rPr>
        <w:t>nieritas</w:t>
      </w:r>
    </w:p>
    <w:p w14:paraId="1149E5F1" w14:textId="7A5AA00B" w:rsidR="00955448" w:rsidRPr="007015FD" w:rsidRDefault="00955448" w:rsidP="00322B4D">
      <w:pPr>
        <w:ind w:left="720" w:firstLine="720"/>
        <w:jc w:val="both"/>
        <w:rPr>
          <w:sz w:val="24"/>
          <w:szCs w:val="24"/>
        </w:rPr>
      </w:pPr>
      <w:bookmarkStart w:id="146" w:name="_Hlk184914019"/>
      <w:r w:rsidRPr="007015FD">
        <w:rPr>
          <w:sz w:val="24"/>
          <w:szCs w:val="24"/>
        </w:rPr>
        <w:t>Untuk memastikan ada tidaknya hubungan antara masing</w:t>
      </w:r>
      <w:r w:rsidR="00CE1B28" w:rsidRPr="007015FD">
        <w:rPr>
          <w:sz w:val="24"/>
          <w:szCs w:val="24"/>
        </w:rPr>
        <w:t>-</w:t>
      </w:r>
      <w:r w:rsidRPr="007015FD">
        <w:rPr>
          <w:sz w:val="24"/>
          <w:szCs w:val="24"/>
        </w:rPr>
        <w:t xml:space="preserve">masing variabel, peneliti melakukan uji multikolinieritas. Uji multikolinearitas dapat dihitung dengan membandingkan hasil VIF dan nilai toleransi untuk melihat apakah variabel independen bersifat multikolinear. Model regresi yang tidak terjadi multikolinearitas merupakan model regresi yang baik. </w:t>
      </w:r>
    </w:p>
    <w:bookmarkEnd w:id="146"/>
    <w:p w14:paraId="5B0700FA" w14:textId="08799FA9" w:rsidR="00955448" w:rsidRPr="007015FD" w:rsidRDefault="00955448" w:rsidP="00322B4D">
      <w:pPr>
        <w:ind w:left="720" w:firstLine="720"/>
        <w:jc w:val="both"/>
        <w:rPr>
          <w:sz w:val="24"/>
          <w:szCs w:val="24"/>
        </w:rPr>
      </w:pPr>
      <w:r w:rsidRPr="007015FD">
        <w:rPr>
          <w:sz w:val="24"/>
          <w:szCs w:val="24"/>
        </w:rPr>
        <w:lastRenderedPageBreak/>
        <w:t xml:space="preserve">Menurut Ghozali (2013) dalam mengetahui mengenai terdapat atau tidaknya gejala dari multikolinearitas dapat diidentifikasi melalui beberapa cara yaitu sebagai </w:t>
      </w:r>
      <w:proofErr w:type="gramStart"/>
      <w:r w:rsidRPr="007015FD">
        <w:rPr>
          <w:sz w:val="24"/>
          <w:szCs w:val="24"/>
        </w:rPr>
        <w:t>berikut :</w:t>
      </w:r>
      <w:proofErr w:type="gramEnd"/>
      <w:r w:rsidRPr="007015FD">
        <w:rPr>
          <w:sz w:val="24"/>
          <w:szCs w:val="24"/>
        </w:rPr>
        <w:t xml:space="preserve"> </w:t>
      </w:r>
    </w:p>
    <w:p w14:paraId="36BD5A07" w14:textId="1B055190" w:rsidR="00955448" w:rsidRPr="007015FD" w:rsidRDefault="00955448" w:rsidP="00322B4D">
      <w:pPr>
        <w:ind w:left="720"/>
        <w:jc w:val="both"/>
        <w:rPr>
          <w:sz w:val="24"/>
          <w:szCs w:val="24"/>
        </w:rPr>
      </w:pPr>
      <w:r w:rsidRPr="007015FD">
        <w:rPr>
          <w:sz w:val="24"/>
          <w:szCs w:val="24"/>
        </w:rPr>
        <w:t xml:space="preserve">Multikolinieritas terjadi, jika nilai dari R2 yang diperoleh sangat tinggi, namun </w:t>
      </w:r>
      <w:r w:rsidR="00322B4D" w:rsidRPr="007015FD">
        <w:rPr>
          <w:sz w:val="24"/>
          <w:szCs w:val="24"/>
        </w:rPr>
        <w:tab/>
      </w:r>
      <w:r w:rsidRPr="007015FD">
        <w:rPr>
          <w:sz w:val="24"/>
          <w:szCs w:val="24"/>
        </w:rPr>
        <w:t>secara individual pengaruh variabel-variabel independen terhadap variabel dependen banyak</w:t>
      </w:r>
      <w:r w:rsidR="00523E76" w:rsidRPr="007015FD">
        <w:rPr>
          <w:sz w:val="24"/>
          <w:szCs w:val="24"/>
        </w:rPr>
        <w:t xml:space="preserve"> </w:t>
      </w:r>
      <w:r w:rsidRPr="007015FD">
        <w:rPr>
          <w:sz w:val="24"/>
          <w:szCs w:val="24"/>
        </w:rPr>
        <w:t xml:space="preserve">yang tidak signifikan. </w:t>
      </w:r>
    </w:p>
    <w:p w14:paraId="193384E7" w14:textId="77777777" w:rsidR="00955448" w:rsidRPr="007015FD" w:rsidRDefault="00955448" w:rsidP="00614CCE">
      <w:pPr>
        <w:pStyle w:val="ListParagraph"/>
        <w:jc w:val="both"/>
        <w:rPr>
          <w:sz w:val="24"/>
          <w:szCs w:val="24"/>
        </w:rPr>
      </w:pPr>
      <w:r w:rsidRPr="007015FD">
        <w:rPr>
          <w:sz w:val="24"/>
          <w:szCs w:val="24"/>
        </w:rPr>
        <w:t xml:space="preserve">b. Multikolinieritas terjadi jika koefisien korelasi antar variabel independen mencapai di atas 0.900. </w:t>
      </w:r>
    </w:p>
    <w:p w14:paraId="687E5AE5" w14:textId="63C2EB5E" w:rsidR="00955448" w:rsidRPr="007015FD" w:rsidRDefault="00955448" w:rsidP="00614CCE">
      <w:pPr>
        <w:pStyle w:val="ListParagraph"/>
        <w:jc w:val="both"/>
        <w:rPr>
          <w:sz w:val="24"/>
          <w:szCs w:val="24"/>
        </w:rPr>
      </w:pPr>
      <w:r w:rsidRPr="007015FD">
        <w:rPr>
          <w:sz w:val="24"/>
          <w:szCs w:val="24"/>
        </w:rPr>
        <w:t xml:space="preserve">c. </w:t>
      </w:r>
      <w:bookmarkStart w:id="147" w:name="_Hlk184914224"/>
      <w:r w:rsidRPr="007015FD">
        <w:rPr>
          <w:sz w:val="24"/>
          <w:szCs w:val="24"/>
        </w:rPr>
        <w:t>Multikolinieritas terjadi apabila nilai tolerance ≤ 0,10 dan nilai VIF ≥ 10.</w:t>
      </w:r>
      <w:r w:rsidR="00E42134" w:rsidRPr="007015FD">
        <w:rPr>
          <w:sz w:val="24"/>
          <w:szCs w:val="24"/>
        </w:rPr>
        <w:t>00</w:t>
      </w:r>
    </w:p>
    <w:bookmarkEnd w:id="147"/>
    <w:p w14:paraId="5272003F" w14:textId="77777777" w:rsidR="00955448" w:rsidRPr="007015FD" w:rsidRDefault="00955448" w:rsidP="00614CCE">
      <w:pPr>
        <w:ind w:left="720"/>
        <w:jc w:val="both"/>
        <w:rPr>
          <w:sz w:val="24"/>
          <w:szCs w:val="24"/>
        </w:rPr>
      </w:pPr>
      <w:r w:rsidRPr="007015FD">
        <w:rPr>
          <w:sz w:val="24"/>
          <w:szCs w:val="24"/>
        </w:rPr>
        <w:t>d. Multikolinieritas terjadi apabila nilai dari R² asli lebih rendah dari pada R² auxiliary regression.</w:t>
      </w:r>
      <w:r w:rsidR="00E9204B" w:rsidRPr="007015FD">
        <w:rPr>
          <w:rStyle w:val="FootnoteReference"/>
          <w:sz w:val="24"/>
          <w:szCs w:val="24"/>
        </w:rPr>
        <w:footnoteReference w:id="78"/>
      </w:r>
    </w:p>
    <w:p w14:paraId="7A8050CB" w14:textId="77777777" w:rsidR="00955448" w:rsidRPr="007015FD" w:rsidRDefault="0028073A" w:rsidP="00614CCE">
      <w:pPr>
        <w:ind w:left="720"/>
        <w:jc w:val="both"/>
        <w:rPr>
          <w:sz w:val="24"/>
          <w:szCs w:val="24"/>
        </w:rPr>
      </w:pPr>
      <w:r w:rsidRPr="007015FD">
        <w:rPr>
          <w:sz w:val="24"/>
          <w:szCs w:val="24"/>
        </w:rPr>
        <w:t>3</w:t>
      </w:r>
      <w:r w:rsidR="00955448" w:rsidRPr="007015FD">
        <w:rPr>
          <w:sz w:val="24"/>
          <w:szCs w:val="24"/>
        </w:rPr>
        <w:t>. Uji Heteros</w:t>
      </w:r>
      <w:r w:rsidR="002A4147" w:rsidRPr="007015FD">
        <w:rPr>
          <w:sz w:val="24"/>
          <w:szCs w:val="24"/>
        </w:rPr>
        <w:t>kedastisitas</w:t>
      </w:r>
    </w:p>
    <w:p w14:paraId="27A868C5" w14:textId="77777777" w:rsidR="002A4147" w:rsidRPr="007015FD" w:rsidRDefault="002A4147" w:rsidP="00F5353D">
      <w:pPr>
        <w:ind w:left="720" w:firstLine="720"/>
        <w:jc w:val="both"/>
        <w:rPr>
          <w:sz w:val="24"/>
          <w:szCs w:val="24"/>
        </w:rPr>
      </w:pPr>
      <w:r w:rsidRPr="007015FD">
        <w:rPr>
          <w:sz w:val="24"/>
          <w:szCs w:val="24"/>
        </w:rPr>
        <w:t>Uji heteroskedastisitas adalah jenis uji yang diukur guna mengevaluasi ketidaksamaan varians dari residual dalam model regresi suatu pengamatan ke pengamatan lain.</w:t>
      </w:r>
      <w:r w:rsidR="00E9204B" w:rsidRPr="007015FD">
        <w:rPr>
          <w:rStyle w:val="FootnoteReference"/>
          <w:sz w:val="24"/>
          <w:szCs w:val="24"/>
        </w:rPr>
        <w:footnoteReference w:id="79"/>
      </w:r>
      <w:r w:rsidRPr="007015FD">
        <w:rPr>
          <w:sz w:val="24"/>
          <w:szCs w:val="24"/>
        </w:rPr>
        <w:t xml:space="preserve"> Dalam pengukurannya dapat menggunakan uji glejser. Dimana dasar pengambilan keputusan dari uji glejser adalah sebagai berikut:</w:t>
      </w:r>
    </w:p>
    <w:p w14:paraId="02C80C23" w14:textId="77777777" w:rsidR="002A4147" w:rsidRPr="007015FD" w:rsidRDefault="002A4147" w:rsidP="00614CCE">
      <w:pPr>
        <w:pStyle w:val="ListParagraph"/>
        <w:jc w:val="both"/>
        <w:rPr>
          <w:sz w:val="24"/>
          <w:szCs w:val="24"/>
        </w:rPr>
      </w:pPr>
      <w:r w:rsidRPr="007015FD">
        <w:rPr>
          <w:sz w:val="24"/>
          <w:szCs w:val="24"/>
        </w:rPr>
        <w:t>a. Tidak terjadi heteroskedastisitas, jika nilai thitung lebih kecil dari ttabel dan nilai signifikansi lebih besar dari 0,05.</w:t>
      </w:r>
    </w:p>
    <w:p w14:paraId="4F864187" w14:textId="77777777" w:rsidR="002A4147" w:rsidRPr="007015FD" w:rsidRDefault="002A4147" w:rsidP="00614CCE">
      <w:pPr>
        <w:pStyle w:val="ListParagraph"/>
        <w:jc w:val="both"/>
        <w:rPr>
          <w:sz w:val="24"/>
          <w:szCs w:val="24"/>
        </w:rPr>
      </w:pPr>
      <w:r w:rsidRPr="007015FD">
        <w:rPr>
          <w:sz w:val="24"/>
          <w:szCs w:val="24"/>
        </w:rPr>
        <w:t xml:space="preserve"> b. Terjadi heteroskedastisitas, jika nilai thitung lebih besar dari ttabel dan nilai signifikansi lebih kecil dari 0,05.</w:t>
      </w:r>
      <w:r w:rsidR="00184FEF" w:rsidRPr="007015FD">
        <w:rPr>
          <w:rStyle w:val="FootnoteReference"/>
          <w:sz w:val="24"/>
          <w:szCs w:val="24"/>
        </w:rPr>
        <w:footnoteReference w:id="80"/>
      </w:r>
    </w:p>
    <w:p w14:paraId="615969E9" w14:textId="1421F885" w:rsidR="005C69FB" w:rsidRPr="007015FD" w:rsidRDefault="002A4147" w:rsidP="00CB5316">
      <w:pPr>
        <w:ind w:left="720" w:firstLine="720"/>
        <w:jc w:val="both"/>
        <w:rPr>
          <w:sz w:val="24"/>
          <w:szCs w:val="24"/>
        </w:rPr>
      </w:pPr>
      <w:r w:rsidRPr="007015FD">
        <w:rPr>
          <w:sz w:val="24"/>
          <w:szCs w:val="24"/>
        </w:rPr>
        <w:lastRenderedPageBreak/>
        <w:t>Pengukuran dari uji heteroskedastisitas juga dapat dilihat pada pola gambar scatterplot. Data tidak akan terjadi masalah heteroskedastisitas apabila titik dari penyebaran data pada gambar scatterplot di atas dan di bawah atau di sekitar angka 0, titik penyebaran data tidak mengumpul di atas atau di bawah saja, penyebaran dari titik data tidak membentuk pola bergelombang dengan bentuk yang melebar atau menyempit, serta penyebaran titik dari data tidak membentuk pola.</w:t>
      </w:r>
    </w:p>
    <w:p w14:paraId="6D154DD3" w14:textId="76E7004B" w:rsidR="0087225D" w:rsidRPr="007015FD" w:rsidRDefault="0087225D" w:rsidP="007054E5">
      <w:pPr>
        <w:pStyle w:val="Heading2"/>
      </w:pPr>
      <w:bookmarkStart w:id="148" w:name="_Toc178201429"/>
      <w:bookmarkStart w:id="149" w:name="_Toc186452305"/>
      <w:r w:rsidRPr="007015FD">
        <w:t>3.7</w:t>
      </w:r>
      <w:r w:rsidRPr="007015FD">
        <w:tab/>
        <w:t>Analisis Regresi Linier Berganda</w:t>
      </w:r>
      <w:bookmarkEnd w:id="148"/>
      <w:bookmarkEnd w:id="149"/>
    </w:p>
    <w:p w14:paraId="655790A9" w14:textId="77777777" w:rsidR="00EF1560" w:rsidRPr="007015FD" w:rsidRDefault="00EF1560" w:rsidP="00F5353D">
      <w:pPr>
        <w:ind w:left="720" w:firstLine="720"/>
        <w:jc w:val="both"/>
        <w:rPr>
          <w:sz w:val="24"/>
          <w:szCs w:val="24"/>
        </w:rPr>
      </w:pPr>
      <w:r w:rsidRPr="007015FD">
        <w:rPr>
          <w:sz w:val="24"/>
          <w:szCs w:val="24"/>
        </w:rPr>
        <w:t>Analisis regresi linear berganda yaitu analisis yang bertujuan untuk mengetahui ada tidaknya hubungan ketergantungan, dan arah hubungan ketergantungan antara dua atau lebih variabel bebas atau independen (X) dengan variabel terikat atau dependen (Y) apakah positif ataul negatif.</w:t>
      </w:r>
    </w:p>
    <w:p w14:paraId="6B558AB8" w14:textId="77777777" w:rsidR="00EF1560" w:rsidRPr="007015FD" w:rsidRDefault="00EF1560" w:rsidP="00F5353D">
      <w:pPr>
        <w:ind w:left="720" w:firstLine="720"/>
        <w:jc w:val="both"/>
        <w:rPr>
          <w:sz w:val="24"/>
          <w:szCs w:val="24"/>
        </w:rPr>
      </w:pPr>
      <w:r w:rsidRPr="007015FD">
        <w:rPr>
          <w:sz w:val="24"/>
          <w:szCs w:val="24"/>
        </w:rPr>
        <w:t>Estimasi yang dilakukan ditujukan untuk menggambarkan suatu pola hubungan ke dalam fungsi atau persamaan yang ada diantara variabel-variabel tersebut. Adapun persamaan regresi linear berganda yang diajukan dalam penelitian ini adalah sebagai berikut:</w:t>
      </w:r>
    </w:p>
    <w:p w14:paraId="4BB7A131" w14:textId="77777777" w:rsidR="00EF1560" w:rsidRPr="007015FD" w:rsidRDefault="00EF1560" w:rsidP="00614CCE">
      <w:pPr>
        <w:ind w:firstLine="720"/>
        <w:jc w:val="both"/>
        <w:rPr>
          <w:sz w:val="24"/>
          <w:szCs w:val="24"/>
        </w:rPr>
      </w:pPr>
      <w:r w:rsidRPr="007015FD">
        <w:rPr>
          <w:sz w:val="24"/>
          <w:szCs w:val="24"/>
        </w:rPr>
        <w:t>Y = α + β1X1 + β2X2 + β3X3 + e</w:t>
      </w:r>
    </w:p>
    <w:p w14:paraId="5EAFA173" w14:textId="77777777" w:rsidR="00EF1560" w:rsidRPr="007015FD" w:rsidRDefault="00EF1560" w:rsidP="00614CCE">
      <w:pPr>
        <w:jc w:val="both"/>
        <w:rPr>
          <w:sz w:val="24"/>
          <w:szCs w:val="24"/>
        </w:rPr>
      </w:pPr>
      <w:r w:rsidRPr="007015FD">
        <w:rPr>
          <w:sz w:val="24"/>
          <w:szCs w:val="24"/>
        </w:rPr>
        <w:tab/>
        <w:t>Keterangan:</w:t>
      </w:r>
    </w:p>
    <w:p w14:paraId="12D1B204" w14:textId="77777777" w:rsidR="00EF1560" w:rsidRPr="007015FD" w:rsidRDefault="00EF1560" w:rsidP="00614CCE">
      <w:pPr>
        <w:jc w:val="both"/>
        <w:rPr>
          <w:sz w:val="24"/>
          <w:szCs w:val="24"/>
        </w:rPr>
      </w:pPr>
      <w:r w:rsidRPr="007015FD">
        <w:rPr>
          <w:sz w:val="24"/>
          <w:szCs w:val="24"/>
        </w:rPr>
        <w:tab/>
        <w:t>Y</w:t>
      </w:r>
      <w:r w:rsidRPr="007015FD">
        <w:rPr>
          <w:sz w:val="24"/>
          <w:szCs w:val="24"/>
        </w:rPr>
        <w:tab/>
      </w:r>
      <w:r w:rsidRPr="007015FD">
        <w:rPr>
          <w:sz w:val="24"/>
          <w:szCs w:val="24"/>
        </w:rPr>
        <w:tab/>
      </w:r>
      <w:r w:rsidRPr="007015FD">
        <w:rPr>
          <w:sz w:val="24"/>
          <w:szCs w:val="24"/>
        </w:rPr>
        <w:tab/>
        <w:t xml:space="preserve"> = variabel tak bebas (nilai yang akan diprediksi) </w:t>
      </w:r>
    </w:p>
    <w:p w14:paraId="11A6F2E3" w14:textId="77777777" w:rsidR="00EF1560" w:rsidRPr="007015FD" w:rsidRDefault="00EF1560" w:rsidP="0028073A">
      <w:pPr>
        <w:ind w:firstLine="720"/>
        <w:jc w:val="both"/>
        <w:rPr>
          <w:sz w:val="24"/>
          <w:szCs w:val="24"/>
        </w:rPr>
      </w:pPr>
      <w:r w:rsidRPr="007015FD">
        <w:rPr>
          <w:sz w:val="24"/>
          <w:szCs w:val="24"/>
        </w:rPr>
        <w:t>a</w:t>
      </w:r>
      <w:r w:rsidRPr="007015FD">
        <w:rPr>
          <w:sz w:val="24"/>
          <w:szCs w:val="24"/>
        </w:rPr>
        <w:tab/>
      </w:r>
      <w:r w:rsidRPr="007015FD">
        <w:rPr>
          <w:sz w:val="24"/>
          <w:szCs w:val="24"/>
        </w:rPr>
        <w:tab/>
      </w:r>
      <w:r w:rsidRPr="007015FD">
        <w:rPr>
          <w:sz w:val="24"/>
          <w:szCs w:val="24"/>
        </w:rPr>
        <w:tab/>
        <w:t xml:space="preserve">= konstanta </w:t>
      </w:r>
    </w:p>
    <w:p w14:paraId="4CC0A11E" w14:textId="478ACDA6" w:rsidR="00EF1560" w:rsidRPr="007015FD" w:rsidRDefault="00EF1560" w:rsidP="0028073A">
      <w:pPr>
        <w:ind w:firstLine="720"/>
        <w:jc w:val="both"/>
        <w:rPr>
          <w:sz w:val="24"/>
          <w:szCs w:val="24"/>
        </w:rPr>
      </w:pPr>
      <w:r w:rsidRPr="007015FD">
        <w:rPr>
          <w:sz w:val="24"/>
          <w:szCs w:val="24"/>
        </w:rPr>
        <w:t>b1, b2,</w:t>
      </w:r>
      <w:r w:rsidR="00322B4D" w:rsidRPr="007015FD">
        <w:rPr>
          <w:sz w:val="24"/>
          <w:szCs w:val="24"/>
        </w:rPr>
        <w:t xml:space="preserve"> </w:t>
      </w:r>
      <w:r w:rsidRPr="007015FD">
        <w:rPr>
          <w:sz w:val="24"/>
          <w:szCs w:val="24"/>
        </w:rPr>
        <w:t>b</w:t>
      </w:r>
      <w:r w:rsidR="00322B4D" w:rsidRPr="007015FD">
        <w:rPr>
          <w:sz w:val="24"/>
          <w:szCs w:val="24"/>
        </w:rPr>
        <w:t>3</w:t>
      </w:r>
      <w:r w:rsidRPr="007015FD">
        <w:rPr>
          <w:sz w:val="24"/>
          <w:szCs w:val="24"/>
        </w:rPr>
        <w:tab/>
        <w:t xml:space="preserve"> </w:t>
      </w:r>
      <w:r w:rsidRPr="007015FD">
        <w:rPr>
          <w:sz w:val="24"/>
          <w:szCs w:val="24"/>
        </w:rPr>
        <w:tab/>
        <w:t xml:space="preserve">= koefisien regresi </w:t>
      </w:r>
    </w:p>
    <w:p w14:paraId="14F1CDA6" w14:textId="2358444F" w:rsidR="00EF1560" w:rsidRPr="007015FD" w:rsidRDefault="00EF1560" w:rsidP="0028073A">
      <w:pPr>
        <w:ind w:firstLine="720"/>
        <w:jc w:val="both"/>
        <w:rPr>
          <w:sz w:val="24"/>
          <w:szCs w:val="24"/>
        </w:rPr>
      </w:pPr>
      <w:r w:rsidRPr="007015FD">
        <w:rPr>
          <w:sz w:val="24"/>
          <w:szCs w:val="24"/>
        </w:rPr>
        <w:t>X1, X2</w:t>
      </w:r>
      <w:r w:rsidR="00322B4D" w:rsidRPr="007015FD">
        <w:rPr>
          <w:sz w:val="24"/>
          <w:szCs w:val="24"/>
        </w:rPr>
        <w:t xml:space="preserve">, </w:t>
      </w:r>
      <w:r w:rsidRPr="007015FD">
        <w:rPr>
          <w:sz w:val="24"/>
          <w:szCs w:val="24"/>
        </w:rPr>
        <w:t>X</w:t>
      </w:r>
      <w:r w:rsidR="00322B4D" w:rsidRPr="007015FD">
        <w:rPr>
          <w:sz w:val="24"/>
          <w:szCs w:val="24"/>
        </w:rPr>
        <w:t xml:space="preserve">3 </w:t>
      </w:r>
      <w:r w:rsidRPr="007015FD">
        <w:rPr>
          <w:sz w:val="24"/>
          <w:szCs w:val="24"/>
        </w:rPr>
        <w:tab/>
      </w:r>
      <w:r w:rsidR="00322B4D" w:rsidRPr="007015FD">
        <w:rPr>
          <w:sz w:val="24"/>
          <w:szCs w:val="24"/>
        </w:rPr>
        <w:tab/>
      </w:r>
      <w:r w:rsidRPr="007015FD">
        <w:rPr>
          <w:sz w:val="24"/>
          <w:szCs w:val="24"/>
        </w:rPr>
        <w:t>= variabel bebas</w:t>
      </w:r>
    </w:p>
    <w:p w14:paraId="1B6B134D" w14:textId="77777777" w:rsidR="00ED22FF" w:rsidRPr="007015FD" w:rsidRDefault="00EF1560" w:rsidP="0028073A">
      <w:pPr>
        <w:ind w:firstLine="720"/>
        <w:jc w:val="both"/>
        <w:rPr>
          <w:sz w:val="24"/>
          <w:szCs w:val="24"/>
        </w:rPr>
      </w:pPr>
      <w:r w:rsidRPr="007015FD">
        <w:rPr>
          <w:sz w:val="24"/>
          <w:szCs w:val="24"/>
        </w:rPr>
        <w:t>e</w:t>
      </w:r>
      <w:r w:rsidRPr="007015FD">
        <w:rPr>
          <w:sz w:val="24"/>
          <w:szCs w:val="24"/>
        </w:rPr>
        <w:tab/>
      </w:r>
      <w:r w:rsidRPr="007015FD">
        <w:rPr>
          <w:sz w:val="24"/>
          <w:szCs w:val="24"/>
        </w:rPr>
        <w:tab/>
      </w:r>
      <w:r w:rsidRPr="007015FD">
        <w:rPr>
          <w:sz w:val="24"/>
          <w:szCs w:val="24"/>
        </w:rPr>
        <w:tab/>
        <w:t>= Standar Error</w:t>
      </w:r>
    </w:p>
    <w:p w14:paraId="75D03B13" w14:textId="4A702AF2" w:rsidR="0087225D" w:rsidRPr="007015FD" w:rsidRDefault="0087225D" w:rsidP="007054E5">
      <w:pPr>
        <w:pStyle w:val="Heading2"/>
      </w:pPr>
      <w:bookmarkStart w:id="150" w:name="_Toc178201430"/>
      <w:bookmarkStart w:id="151" w:name="_Toc186452306"/>
      <w:r w:rsidRPr="007015FD">
        <w:t>3.8</w:t>
      </w:r>
      <w:r w:rsidRPr="007015FD">
        <w:tab/>
        <w:t>Uji T (Parsial)</w:t>
      </w:r>
      <w:bookmarkEnd w:id="150"/>
      <w:bookmarkEnd w:id="151"/>
    </w:p>
    <w:p w14:paraId="50773A64" w14:textId="77777777" w:rsidR="002A4147" w:rsidRPr="007015FD" w:rsidRDefault="002A4147" w:rsidP="00F5353D">
      <w:pPr>
        <w:ind w:left="720" w:firstLine="720"/>
        <w:jc w:val="both"/>
        <w:rPr>
          <w:sz w:val="24"/>
          <w:szCs w:val="24"/>
        </w:rPr>
      </w:pPr>
      <w:r w:rsidRPr="007015FD">
        <w:rPr>
          <w:sz w:val="24"/>
          <w:szCs w:val="24"/>
        </w:rPr>
        <w:t xml:space="preserve">Dalam penelitian ini, uji statistik uji t parsial untuk mengukur mengenai apakah variabel bebas atau variabel independen berpengaruh </w:t>
      </w:r>
      <w:r w:rsidRPr="007015FD">
        <w:rPr>
          <w:sz w:val="24"/>
          <w:szCs w:val="24"/>
        </w:rPr>
        <w:lastRenderedPageBreak/>
        <w:t>secara parsial terhadap variabel terikat atau variabel dependen. Pengujian ini dilakukan dengan alat bantu software IBM SPSS 22. Dasar pengambilan keputusan pada uji t parsial berdasarkan (Sig) output spss, yaitu:</w:t>
      </w:r>
    </w:p>
    <w:p w14:paraId="016CF91A" w14:textId="77777777" w:rsidR="001712CF" w:rsidRPr="007015FD" w:rsidRDefault="002A4147" w:rsidP="001712CF">
      <w:pPr>
        <w:pStyle w:val="ListParagraph"/>
        <w:numPr>
          <w:ilvl w:val="1"/>
          <w:numId w:val="32"/>
        </w:numPr>
        <w:jc w:val="both"/>
        <w:rPr>
          <w:sz w:val="24"/>
          <w:szCs w:val="24"/>
        </w:rPr>
      </w:pPr>
      <w:r w:rsidRPr="007015FD">
        <w:rPr>
          <w:sz w:val="24"/>
          <w:szCs w:val="24"/>
        </w:rPr>
        <w:t xml:space="preserve">Apabila nilai signifikansi yang diperoleh (Sig) kurang dari 0,05 maka dapat diinterpretasikan terdapat pengaruh antara variabel independen dan variabel dependen sehingga hipotesis diterima. </w:t>
      </w:r>
    </w:p>
    <w:p w14:paraId="12876716" w14:textId="07DE97AA" w:rsidR="002A4147" w:rsidRPr="007015FD" w:rsidRDefault="002A4147" w:rsidP="001712CF">
      <w:pPr>
        <w:pStyle w:val="ListParagraph"/>
        <w:numPr>
          <w:ilvl w:val="1"/>
          <w:numId w:val="32"/>
        </w:numPr>
        <w:jc w:val="both"/>
        <w:rPr>
          <w:sz w:val="24"/>
          <w:szCs w:val="24"/>
        </w:rPr>
      </w:pPr>
      <w:r w:rsidRPr="007015FD">
        <w:rPr>
          <w:sz w:val="24"/>
          <w:szCs w:val="24"/>
        </w:rPr>
        <w:t xml:space="preserve">Apabila nilai signifikansi yang diperoleh (Sig) lebih dari 0,05 maka dapat diinterpretasikan tidak terdapat pengaruh antara variabel independen dan variabel dependen sehingga hipotesis ditolak. </w:t>
      </w:r>
    </w:p>
    <w:p w14:paraId="6F8A6705" w14:textId="77777777" w:rsidR="002A4147" w:rsidRPr="007015FD" w:rsidRDefault="002A4147" w:rsidP="006F0B5C">
      <w:pPr>
        <w:ind w:left="720" w:firstLine="720"/>
        <w:jc w:val="both"/>
        <w:rPr>
          <w:sz w:val="24"/>
          <w:szCs w:val="24"/>
        </w:rPr>
      </w:pPr>
      <w:r w:rsidRPr="007015FD">
        <w:rPr>
          <w:sz w:val="24"/>
          <w:szCs w:val="24"/>
        </w:rPr>
        <w:t>Berdasarkan dari perbandingan nilai t hitung dengan t tabel, yaitu sebagai berikut:</w:t>
      </w:r>
    </w:p>
    <w:p w14:paraId="4FB2AC59" w14:textId="77777777" w:rsidR="001712CF" w:rsidRPr="007015FD" w:rsidRDefault="002A4147" w:rsidP="001712CF">
      <w:pPr>
        <w:pStyle w:val="ListParagraph"/>
        <w:numPr>
          <w:ilvl w:val="1"/>
          <w:numId w:val="33"/>
        </w:numPr>
        <w:jc w:val="both"/>
        <w:rPr>
          <w:sz w:val="24"/>
          <w:szCs w:val="24"/>
        </w:rPr>
      </w:pPr>
      <w:r w:rsidRPr="007015FD">
        <w:rPr>
          <w:sz w:val="24"/>
          <w:szCs w:val="24"/>
        </w:rPr>
        <w:t xml:space="preserve">Apabila nilai t hitung lebih dari t tabel (t hitung &gt; t tabel) maka terdapat pengaruh antara variabel independen dan variabel dependen sehingga hipotesis diterima </w:t>
      </w:r>
    </w:p>
    <w:p w14:paraId="10FDB620" w14:textId="7B0025AF" w:rsidR="002A4147" w:rsidRPr="007015FD" w:rsidRDefault="002A4147" w:rsidP="001712CF">
      <w:pPr>
        <w:pStyle w:val="ListParagraph"/>
        <w:numPr>
          <w:ilvl w:val="1"/>
          <w:numId w:val="33"/>
        </w:numPr>
        <w:jc w:val="both"/>
        <w:rPr>
          <w:sz w:val="24"/>
          <w:szCs w:val="24"/>
        </w:rPr>
      </w:pPr>
      <w:r w:rsidRPr="007015FD">
        <w:rPr>
          <w:sz w:val="24"/>
          <w:szCs w:val="24"/>
        </w:rPr>
        <w:t>Apabila nilai t hitung kurang dari t tabel (t hitung &lt; t tabel) maka terdapat pengaruh antara variabel independen dan variabel dependen sehingga hipotesis ditolak.</w:t>
      </w:r>
      <w:r w:rsidR="00184FEF" w:rsidRPr="007015FD">
        <w:rPr>
          <w:rStyle w:val="FootnoteReference"/>
          <w:sz w:val="24"/>
          <w:szCs w:val="24"/>
        </w:rPr>
        <w:footnoteReference w:id="81"/>
      </w:r>
    </w:p>
    <w:p w14:paraId="7040A69D" w14:textId="6F1C60DD" w:rsidR="0087225D" w:rsidRPr="007015FD" w:rsidRDefault="0087225D" w:rsidP="007054E5">
      <w:pPr>
        <w:pStyle w:val="Heading2"/>
      </w:pPr>
      <w:bookmarkStart w:id="152" w:name="_Toc178201431"/>
      <w:bookmarkStart w:id="153" w:name="_Toc186452307"/>
      <w:r w:rsidRPr="007015FD">
        <w:t>3.9</w:t>
      </w:r>
      <w:r w:rsidRPr="007015FD">
        <w:tab/>
        <w:t>Uji F</w:t>
      </w:r>
      <w:bookmarkEnd w:id="152"/>
      <w:bookmarkEnd w:id="153"/>
    </w:p>
    <w:p w14:paraId="7B44CFB1" w14:textId="77777777" w:rsidR="002A4147" w:rsidRPr="007015FD" w:rsidRDefault="002A4147" w:rsidP="006F0B5C">
      <w:pPr>
        <w:ind w:left="720" w:firstLine="720"/>
        <w:jc w:val="both"/>
        <w:rPr>
          <w:sz w:val="24"/>
          <w:szCs w:val="24"/>
        </w:rPr>
      </w:pPr>
      <w:r w:rsidRPr="007015FD">
        <w:rPr>
          <w:sz w:val="24"/>
          <w:szCs w:val="24"/>
        </w:rPr>
        <w:t>Uji F merupakan uji yang bertujuan guna mengukue mengenai seluruh variabel independen secara bersama-sama (simultan) mempengaruhi variabel dependen. Uji F diukur menggunakan nilai signifikansi (sig) atau dapat dihitung juga menggunakan F menurut perhitungan dengan F menurut tabel. Kriteria pengujian dalam uji F (simultan) adalah sebagai berikut:</w:t>
      </w:r>
    </w:p>
    <w:p w14:paraId="545E1F92" w14:textId="77777777" w:rsidR="001712CF" w:rsidRPr="007015FD" w:rsidRDefault="002A4147" w:rsidP="001712CF">
      <w:pPr>
        <w:pStyle w:val="ListParagraph"/>
        <w:numPr>
          <w:ilvl w:val="1"/>
          <w:numId w:val="34"/>
        </w:numPr>
        <w:jc w:val="both"/>
        <w:rPr>
          <w:sz w:val="24"/>
          <w:szCs w:val="24"/>
        </w:rPr>
      </w:pPr>
      <w:r w:rsidRPr="007015FD">
        <w:rPr>
          <w:sz w:val="24"/>
          <w:szCs w:val="24"/>
        </w:rPr>
        <w:lastRenderedPageBreak/>
        <w:t>Apabila perolehan nilai signifikan (sig) yang terdapat di output penelitian kurang dari 0,05 maka bisa diinterpretasikan secara simultan berpengaruh terhadap variabel dependen.</w:t>
      </w:r>
    </w:p>
    <w:p w14:paraId="3C971457" w14:textId="147D4D9F" w:rsidR="00033573" w:rsidRPr="005C69FB" w:rsidRDefault="002A4147" w:rsidP="00033573">
      <w:pPr>
        <w:pStyle w:val="ListParagraph"/>
        <w:numPr>
          <w:ilvl w:val="1"/>
          <w:numId w:val="34"/>
        </w:numPr>
        <w:jc w:val="both"/>
        <w:rPr>
          <w:sz w:val="24"/>
          <w:szCs w:val="24"/>
        </w:rPr>
      </w:pPr>
      <w:r w:rsidRPr="007015FD">
        <w:rPr>
          <w:sz w:val="24"/>
          <w:szCs w:val="24"/>
        </w:rPr>
        <w:t>Apabila perolehan nilai F hitung lebih besar daripada F tabel maka bisa diinterpretasikan bahwa variabel independen secara simultan berpengaruh terhadap variabel dependen.</w:t>
      </w:r>
    </w:p>
    <w:p w14:paraId="1C9E288D" w14:textId="16C8DF06" w:rsidR="0087225D" w:rsidRPr="007015FD" w:rsidRDefault="0087225D" w:rsidP="007054E5">
      <w:pPr>
        <w:pStyle w:val="Heading2"/>
      </w:pPr>
      <w:bookmarkStart w:id="154" w:name="_Toc178201432"/>
      <w:bookmarkStart w:id="155" w:name="_Toc186452308"/>
      <w:r w:rsidRPr="007015FD">
        <w:t>3.10</w:t>
      </w:r>
      <w:r w:rsidRPr="007015FD">
        <w:tab/>
        <w:t>Koefisien</w:t>
      </w:r>
      <w:r w:rsidR="001712CF" w:rsidRPr="007015FD">
        <w:t xml:space="preserve"> </w:t>
      </w:r>
      <w:r w:rsidRPr="007015FD">
        <w:t>Determinasi (R</w:t>
      </w:r>
      <w:r w:rsidRPr="007015FD">
        <w:rPr>
          <w:vertAlign w:val="superscript"/>
        </w:rPr>
        <w:t>2</w:t>
      </w:r>
      <w:r w:rsidRPr="007015FD">
        <w:t>)</w:t>
      </w:r>
      <w:bookmarkEnd w:id="154"/>
      <w:bookmarkEnd w:id="155"/>
    </w:p>
    <w:p w14:paraId="7A866948" w14:textId="7B252775" w:rsidR="000962B5" w:rsidRPr="007015FD" w:rsidRDefault="00EF1560" w:rsidP="006F0B5C">
      <w:pPr>
        <w:ind w:left="720" w:firstLine="720"/>
        <w:jc w:val="both"/>
        <w:rPr>
          <w:sz w:val="24"/>
          <w:szCs w:val="24"/>
        </w:rPr>
      </w:pPr>
      <w:r w:rsidRPr="007015FD">
        <w:rPr>
          <w:sz w:val="24"/>
          <w:szCs w:val="24"/>
        </w:rPr>
        <w:t>Koefisien determinasi (R2) pada intinya mengukur suatu model dalam menerangkan variasi variabel dependen. Koefisien determinasi mempunyai nilai antara nol dan satu. Jika nilai R2 yang diperoleh kecil, maka dapat dijelaskan bahwa variabel independen hanya mampu menjelaskan variabel dependen dalam jumlah yang sangat terbatas. Apabila nilai yang diperoleh mendekati angka satu maka hampir semua informasi</w:t>
      </w:r>
      <w:r w:rsidR="00523E76" w:rsidRPr="007015FD">
        <w:rPr>
          <w:sz w:val="24"/>
          <w:szCs w:val="24"/>
        </w:rPr>
        <w:t xml:space="preserve"> </w:t>
      </w:r>
      <w:r w:rsidRPr="007015FD">
        <w:rPr>
          <w:sz w:val="24"/>
          <w:szCs w:val="24"/>
        </w:rPr>
        <w:t>yang dibutuhkan oleh variabel dependen diberikan oleh variabel independen.</w:t>
      </w:r>
      <w:r w:rsidR="00184FEF" w:rsidRPr="007015FD">
        <w:rPr>
          <w:rStyle w:val="FootnoteReference"/>
          <w:sz w:val="24"/>
          <w:szCs w:val="24"/>
        </w:rPr>
        <w:footnoteReference w:id="82"/>
      </w:r>
    </w:p>
    <w:p w14:paraId="5B67BE1F" w14:textId="35F5869A" w:rsidR="006F0B5C" w:rsidRPr="007015FD" w:rsidRDefault="006F0B5C" w:rsidP="006F0B5C">
      <w:pPr>
        <w:ind w:left="720" w:firstLine="720"/>
        <w:jc w:val="both"/>
        <w:rPr>
          <w:sz w:val="24"/>
          <w:szCs w:val="24"/>
        </w:rPr>
      </w:pPr>
    </w:p>
    <w:bookmarkEnd w:id="112"/>
    <w:p w14:paraId="27398588" w14:textId="64C48619" w:rsidR="006F0B5C" w:rsidRPr="007015FD" w:rsidRDefault="006F0B5C" w:rsidP="006F0B5C">
      <w:pPr>
        <w:ind w:left="720" w:firstLine="720"/>
        <w:jc w:val="both"/>
        <w:rPr>
          <w:sz w:val="24"/>
          <w:szCs w:val="24"/>
        </w:rPr>
      </w:pPr>
    </w:p>
    <w:p w14:paraId="62596929" w14:textId="1B24424F" w:rsidR="006F0B5C" w:rsidRPr="007015FD" w:rsidRDefault="006F0B5C" w:rsidP="006F0B5C">
      <w:pPr>
        <w:ind w:left="720" w:firstLine="720"/>
        <w:jc w:val="both"/>
        <w:rPr>
          <w:sz w:val="24"/>
          <w:szCs w:val="24"/>
        </w:rPr>
      </w:pPr>
    </w:p>
    <w:p w14:paraId="59108034" w14:textId="69132ADF" w:rsidR="006F0B5C" w:rsidRPr="007015FD" w:rsidRDefault="006F0B5C" w:rsidP="006F0B5C">
      <w:pPr>
        <w:ind w:left="720" w:firstLine="720"/>
        <w:jc w:val="both"/>
        <w:rPr>
          <w:sz w:val="24"/>
          <w:szCs w:val="24"/>
        </w:rPr>
      </w:pPr>
    </w:p>
    <w:p w14:paraId="1F60A101" w14:textId="590D5DBB" w:rsidR="006F0B5C" w:rsidRPr="007015FD" w:rsidRDefault="006F0B5C" w:rsidP="006F0B5C">
      <w:pPr>
        <w:ind w:left="720" w:firstLine="720"/>
        <w:jc w:val="both"/>
        <w:rPr>
          <w:sz w:val="24"/>
          <w:szCs w:val="24"/>
        </w:rPr>
      </w:pPr>
    </w:p>
    <w:p w14:paraId="70D1BBE0" w14:textId="392184A0" w:rsidR="006F0B5C" w:rsidRPr="007015FD" w:rsidRDefault="006F0B5C" w:rsidP="006F0B5C">
      <w:pPr>
        <w:ind w:left="720" w:firstLine="720"/>
        <w:jc w:val="both"/>
        <w:rPr>
          <w:sz w:val="24"/>
          <w:szCs w:val="24"/>
        </w:rPr>
      </w:pPr>
    </w:p>
    <w:p w14:paraId="7293484E" w14:textId="165B9E1D" w:rsidR="005C69FB" w:rsidRDefault="005C69FB" w:rsidP="00033573">
      <w:pPr>
        <w:jc w:val="both"/>
        <w:rPr>
          <w:sz w:val="24"/>
          <w:szCs w:val="24"/>
        </w:rPr>
      </w:pPr>
    </w:p>
    <w:p w14:paraId="53CD6A11" w14:textId="77777777" w:rsidR="00AC1319" w:rsidRPr="007015FD" w:rsidRDefault="00AC1319" w:rsidP="00033573">
      <w:pPr>
        <w:jc w:val="both"/>
        <w:rPr>
          <w:sz w:val="24"/>
          <w:szCs w:val="24"/>
        </w:rPr>
      </w:pPr>
    </w:p>
    <w:p w14:paraId="5B4D146D" w14:textId="6CA67698" w:rsidR="00071D57" w:rsidRPr="007015FD" w:rsidRDefault="00071D57" w:rsidP="007054E5">
      <w:pPr>
        <w:pStyle w:val="Heading1"/>
      </w:pPr>
      <w:bookmarkStart w:id="156" w:name="_Toc185453659"/>
      <w:bookmarkStart w:id="157" w:name="_Toc186400027"/>
      <w:bookmarkStart w:id="158" w:name="_Toc186452309"/>
      <w:bookmarkStart w:id="159" w:name="_Hlk185539351"/>
      <w:r w:rsidRPr="007015FD">
        <w:lastRenderedPageBreak/>
        <w:t>BAB IV</w:t>
      </w:r>
      <w:bookmarkEnd w:id="156"/>
      <w:bookmarkEnd w:id="157"/>
      <w:bookmarkEnd w:id="158"/>
    </w:p>
    <w:p w14:paraId="4F81A0B4" w14:textId="02545914" w:rsidR="006F0B5C" w:rsidRPr="007015FD" w:rsidRDefault="00071D57" w:rsidP="007054E5">
      <w:pPr>
        <w:pStyle w:val="Heading1"/>
      </w:pPr>
      <w:bookmarkStart w:id="160" w:name="_Toc185457270"/>
      <w:bookmarkStart w:id="161" w:name="_Toc186452310"/>
      <w:r w:rsidRPr="007015FD">
        <w:t>HASIL PENELITIAN DAN PEMBAHASAN</w:t>
      </w:r>
      <w:bookmarkEnd w:id="160"/>
      <w:bookmarkEnd w:id="161"/>
    </w:p>
    <w:p w14:paraId="4D285F4A" w14:textId="3283A9EC" w:rsidR="00071D57" w:rsidRPr="007015FD" w:rsidRDefault="002D4ACA" w:rsidP="007054E5">
      <w:pPr>
        <w:pStyle w:val="Heading2"/>
      </w:pPr>
      <w:bookmarkStart w:id="162" w:name="_Toc186452311"/>
      <w:r w:rsidRPr="007015FD">
        <w:t>4.1</w:t>
      </w:r>
      <w:r w:rsidRPr="007015FD">
        <w:tab/>
      </w:r>
      <w:r w:rsidR="00071D57" w:rsidRPr="007015FD">
        <w:t>Deskripsi Objek Penelitian</w:t>
      </w:r>
      <w:bookmarkEnd w:id="162"/>
    </w:p>
    <w:p w14:paraId="20DC7E10" w14:textId="07495627" w:rsidR="00071D57" w:rsidRPr="007015FD" w:rsidRDefault="00071D57" w:rsidP="002D4ACA">
      <w:pPr>
        <w:ind w:left="720" w:firstLine="720"/>
        <w:jc w:val="both"/>
        <w:rPr>
          <w:sz w:val="24"/>
          <w:szCs w:val="24"/>
        </w:rPr>
      </w:pPr>
      <w:r w:rsidRPr="007015FD">
        <w:rPr>
          <w:sz w:val="24"/>
          <w:szCs w:val="24"/>
        </w:rPr>
        <w:t>Tos</w:t>
      </w:r>
      <w:r w:rsidR="006F0B5C" w:rsidRPr="007015FD">
        <w:rPr>
          <w:sz w:val="24"/>
          <w:szCs w:val="24"/>
        </w:rPr>
        <w:t>T</w:t>
      </w:r>
      <w:r w:rsidRPr="007015FD">
        <w:rPr>
          <w:sz w:val="24"/>
          <w:szCs w:val="24"/>
        </w:rPr>
        <w:t>os merupakan produk makanan ringan yang dirilis oleh PT.</w:t>
      </w:r>
      <w:r w:rsidR="006F0B5C" w:rsidRPr="007015FD">
        <w:rPr>
          <w:sz w:val="24"/>
          <w:szCs w:val="24"/>
        </w:rPr>
        <w:t xml:space="preserve"> </w:t>
      </w:r>
      <w:r w:rsidRPr="007015FD">
        <w:rPr>
          <w:sz w:val="24"/>
          <w:szCs w:val="24"/>
        </w:rPr>
        <w:t xml:space="preserve">Dua Kelinci pada bulan September 2022. Snack TosTos merupakan sebuah keripik tortilla yang berbahan dasar jagung. TosTos sendiri memiliki banyak versi yang berbeda, antara lain Roasted His Version </w:t>
      </w:r>
      <w:proofErr w:type="gramStart"/>
      <w:r w:rsidRPr="007015FD">
        <w:rPr>
          <w:sz w:val="24"/>
          <w:szCs w:val="24"/>
        </w:rPr>
        <w:t>Of</w:t>
      </w:r>
      <w:proofErr w:type="gramEnd"/>
      <w:r w:rsidRPr="007015FD">
        <w:rPr>
          <w:sz w:val="24"/>
          <w:szCs w:val="24"/>
        </w:rPr>
        <w:t xml:space="preserve"> His Corn, Nacho His Cheese, dan Korean BBQ. </w:t>
      </w:r>
    </w:p>
    <w:p w14:paraId="45DD0008" w14:textId="237ACAFF" w:rsidR="00071D57" w:rsidRPr="007015FD" w:rsidRDefault="00071D57" w:rsidP="002D4ACA">
      <w:pPr>
        <w:ind w:left="720" w:firstLine="720"/>
        <w:jc w:val="both"/>
        <w:rPr>
          <w:sz w:val="24"/>
          <w:szCs w:val="24"/>
        </w:rPr>
      </w:pPr>
      <w:r w:rsidRPr="007015FD">
        <w:rPr>
          <w:sz w:val="24"/>
          <w:szCs w:val="24"/>
        </w:rPr>
        <w:t>PT.</w:t>
      </w:r>
      <w:r w:rsidR="006F0B5C" w:rsidRPr="007015FD">
        <w:rPr>
          <w:sz w:val="24"/>
          <w:szCs w:val="24"/>
        </w:rPr>
        <w:t xml:space="preserve"> </w:t>
      </w:r>
      <w:r w:rsidRPr="007015FD">
        <w:rPr>
          <w:sz w:val="24"/>
          <w:szCs w:val="24"/>
        </w:rPr>
        <w:t xml:space="preserve">Dua Kelinci merupakan perusahaan snack yang berlokasi di Pati, Jawa Tengah. Pendiri </w:t>
      </w:r>
      <w:proofErr w:type="gramStart"/>
      <w:r w:rsidRPr="007015FD">
        <w:rPr>
          <w:sz w:val="24"/>
          <w:szCs w:val="24"/>
        </w:rPr>
        <w:t>PT.Dua</w:t>
      </w:r>
      <w:proofErr w:type="gramEnd"/>
      <w:r w:rsidRPr="007015FD">
        <w:rPr>
          <w:sz w:val="24"/>
          <w:szCs w:val="24"/>
        </w:rPr>
        <w:t xml:space="preserve"> Kelinci yaitu Ho Sie Ak dan Lauw Bie Giok awalnya memproduksi kacang kemasan dengan nama brand “sari gurih” dengan memakai logo dua kelinci pada tahun 1972. Perusaan ini kemudian berganti nama menjadi Dua Kelinci di tahun 1982 dan menjadi produsen kacang tanah terkenal di Indonesia. Perusahaan ini sekarang dikelola oleh putranya, Ali Arifin dan Hadi Sutiono, dan telah berkembang keseluruh dunia dengan fokus pada kinerja tinggi dan manajemen inovatif.</w:t>
      </w:r>
    </w:p>
    <w:p w14:paraId="4A57130A" w14:textId="77777777" w:rsidR="00071D57" w:rsidRPr="007015FD" w:rsidRDefault="00071D57" w:rsidP="002D4ACA">
      <w:pPr>
        <w:ind w:left="720" w:firstLine="720"/>
        <w:jc w:val="both"/>
        <w:rPr>
          <w:sz w:val="24"/>
          <w:szCs w:val="24"/>
        </w:rPr>
      </w:pPr>
      <w:r w:rsidRPr="007015FD">
        <w:rPr>
          <w:sz w:val="24"/>
          <w:szCs w:val="24"/>
        </w:rPr>
        <w:t xml:space="preserve">Adapun Visi dan Misi PT. Dua Kelinci yaitu berpengalaman lebih dari 30 tahun, </w:t>
      </w:r>
      <w:proofErr w:type="gramStart"/>
      <w:r w:rsidRPr="007015FD">
        <w:rPr>
          <w:sz w:val="24"/>
          <w:szCs w:val="24"/>
        </w:rPr>
        <w:t>PT.Dua</w:t>
      </w:r>
      <w:proofErr w:type="gramEnd"/>
      <w:r w:rsidRPr="007015FD">
        <w:rPr>
          <w:sz w:val="24"/>
          <w:szCs w:val="24"/>
        </w:rPr>
        <w:t xml:space="preserve"> Kelinci selalu berkomktmen memberikan kontribusi terbaik untuk negeri.</w:t>
      </w:r>
    </w:p>
    <w:p w14:paraId="09824233" w14:textId="062AAB61" w:rsidR="00071D57" w:rsidRPr="007015FD" w:rsidRDefault="00071D57" w:rsidP="007054E5">
      <w:pPr>
        <w:pStyle w:val="Heading2"/>
      </w:pPr>
      <w:bookmarkStart w:id="163" w:name="_Toc186452312"/>
      <w:r w:rsidRPr="007015FD">
        <w:t>4.</w:t>
      </w:r>
      <w:r w:rsidR="002D4ACA" w:rsidRPr="007015FD">
        <w:t>2</w:t>
      </w:r>
      <w:r w:rsidR="002D4ACA" w:rsidRPr="007015FD">
        <w:tab/>
      </w:r>
      <w:r w:rsidRPr="007015FD">
        <w:t>Analisis Deskripsi Responden</w:t>
      </w:r>
      <w:bookmarkEnd w:id="163"/>
    </w:p>
    <w:p w14:paraId="564D045D" w14:textId="0807AC3E" w:rsidR="00071D57" w:rsidRPr="007015FD" w:rsidRDefault="00071D57" w:rsidP="002D4ACA">
      <w:pPr>
        <w:ind w:left="720" w:firstLine="720"/>
        <w:jc w:val="both"/>
        <w:rPr>
          <w:sz w:val="24"/>
          <w:szCs w:val="24"/>
        </w:rPr>
      </w:pPr>
      <w:r w:rsidRPr="007015FD">
        <w:rPr>
          <w:sz w:val="24"/>
          <w:szCs w:val="24"/>
        </w:rPr>
        <w:t xml:space="preserve">Deskripsi penelitian ini menjelaskan mengenai karakteristik masing-masing responden yang digunakan dalam melakukan proses penelitian. Adapun beberapa ketentuan yang digunakan dalam penelitian ini adalah, jenis kelamin, usia, pekerjaan, pendapatan, domisili, serta identitas pembeli produk TosTos. Penelitian ini menggunakan 100 responden sebagai sampel penelitian. Responden ini dikumpulkan melalui penyebaran kuesioner secara langsung kepada penggemar NCT Dream yang pernah membeli produk TosTos Pada tanggal 17 November sampai dengan </w:t>
      </w:r>
      <w:r w:rsidR="005C69FB">
        <w:rPr>
          <w:sz w:val="24"/>
          <w:szCs w:val="24"/>
        </w:rPr>
        <w:t>5</w:t>
      </w:r>
      <w:r w:rsidRPr="007015FD">
        <w:rPr>
          <w:sz w:val="24"/>
          <w:szCs w:val="24"/>
        </w:rPr>
        <w:t xml:space="preserve"> Desember </w:t>
      </w:r>
      <w:r w:rsidRPr="007015FD">
        <w:rPr>
          <w:sz w:val="24"/>
          <w:szCs w:val="24"/>
        </w:rPr>
        <w:lastRenderedPageBreak/>
        <w:t>2024. Kemudian setelah data terkumpul, peneliti melakukan pengolahan data menggunakan aplikasi SPSS versi 25.</w:t>
      </w:r>
    </w:p>
    <w:p w14:paraId="63AD3AA0" w14:textId="4AC024E7" w:rsidR="00071D57" w:rsidRPr="007015FD" w:rsidRDefault="00071D57" w:rsidP="002D4ACA">
      <w:pPr>
        <w:pStyle w:val="ListParagraph"/>
        <w:numPr>
          <w:ilvl w:val="1"/>
          <w:numId w:val="35"/>
        </w:numPr>
        <w:ind w:left="709"/>
        <w:jc w:val="both"/>
        <w:rPr>
          <w:sz w:val="24"/>
          <w:szCs w:val="24"/>
        </w:rPr>
      </w:pPr>
      <w:r w:rsidRPr="007015FD">
        <w:rPr>
          <w:sz w:val="24"/>
          <w:szCs w:val="24"/>
        </w:rPr>
        <w:t>Jenis Kelamin</w:t>
      </w:r>
    </w:p>
    <w:p w14:paraId="07AEF9F9" w14:textId="77777777" w:rsidR="00071D57" w:rsidRPr="007015FD" w:rsidRDefault="00071D57" w:rsidP="00071D57">
      <w:pPr>
        <w:ind w:left="720" w:firstLine="720"/>
        <w:jc w:val="both"/>
        <w:rPr>
          <w:sz w:val="24"/>
          <w:szCs w:val="24"/>
        </w:rPr>
      </w:pPr>
      <w:r w:rsidRPr="007015FD">
        <w:rPr>
          <w:sz w:val="24"/>
          <w:szCs w:val="24"/>
        </w:rPr>
        <w:t>Berdasarkan jenis kelamin dibedakan menjadi laki-laki dan perempuan. Dapat diketahui jumlah responden dapat dilihat tabel dibawah ini:</w:t>
      </w:r>
    </w:p>
    <w:p w14:paraId="043592EA" w14:textId="0156E16A" w:rsidR="007B0FC0" w:rsidRPr="007015FD" w:rsidRDefault="007015FD" w:rsidP="007015FD">
      <w:pPr>
        <w:pStyle w:val="Caption"/>
        <w:rPr>
          <w:i w:val="0"/>
          <w:iCs w:val="0"/>
          <w:color w:val="auto"/>
          <w:sz w:val="24"/>
          <w:szCs w:val="24"/>
        </w:rPr>
      </w:pPr>
      <w:bookmarkStart w:id="164" w:name="_Toc185456063"/>
      <w:bookmarkStart w:id="165" w:name="_Toc185456314"/>
      <w:r w:rsidRPr="007015FD">
        <w:rPr>
          <w:i w:val="0"/>
          <w:iCs w:val="0"/>
          <w:sz w:val="24"/>
          <w:szCs w:val="24"/>
        </w:rPr>
        <w:t xml:space="preserve">Tabel 4. </w:t>
      </w:r>
      <w:r w:rsidRPr="007015FD">
        <w:rPr>
          <w:i w:val="0"/>
          <w:iCs w:val="0"/>
          <w:sz w:val="24"/>
          <w:szCs w:val="24"/>
        </w:rPr>
        <w:fldChar w:fldCharType="begin"/>
      </w:r>
      <w:r w:rsidRPr="007015FD">
        <w:rPr>
          <w:i w:val="0"/>
          <w:iCs w:val="0"/>
          <w:sz w:val="24"/>
          <w:szCs w:val="24"/>
        </w:rPr>
        <w:instrText xml:space="preserve"> SEQ Tabel_4. \* ARABIC </w:instrText>
      </w:r>
      <w:r w:rsidRPr="007015FD">
        <w:rPr>
          <w:i w:val="0"/>
          <w:iCs w:val="0"/>
          <w:sz w:val="24"/>
          <w:szCs w:val="24"/>
        </w:rPr>
        <w:fldChar w:fldCharType="separate"/>
      </w:r>
      <w:r w:rsidR="00E43AAC">
        <w:rPr>
          <w:i w:val="0"/>
          <w:iCs w:val="0"/>
          <w:noProof/>
          <w:sz w:val="24"/>
          <w:szCs w:val="24"/>
        </w:rPr>
        <w:t>1</w:t>
      </w:r>
      <w:r w:rsidRPr="007015FD">
        <w:rPr>
          <w:i w:val="0"/>
          <w:iCs w:val="0"/>
          <w:sz w:val="24"/>
          <w:szCs w:val="24"/>
        </w:rPr>
        <w:fldChar w:fldCharType="end"/>
      </w:r>
      <w:r w:rsidRPr="007015FD">
        <w:rPr>
          <w:i w:val="0"/>
          <w:iCs w:val="0"/>
          <w:color w:val="auto"/>
          <w:sz w:val="24"/>
          <w:szCs w:val="24"/>
        </w:rPr>
        <w:t xml:space="preserve"> </w:t>
      </w:r>
      <w:r w:rsidR="00071D57" w:rsidRPr="007015FD">
        <w:rPr>
          <w:i w:val="0"/>
          <w:iCs w:val="0"/>
          <w:color w:val="auto"/>
          <w:sz w:val="24"/>
          <w:szCs w:val="24"/>
        </w:rPr>
        <w:t>Jenis Kelamin Responden</w:t>
      </w:r>
      <w:bookmarkEnd w:id="164"/>
      <w:bookmarkEnd w:id="165"/>
    </w:p>
    <w:p w14:paraId="2F6D5790" w14:textId="77777777" w:rsidR="00071D57" w:rsidRPr="007015FD" w:rsidRDefault="00071D57" w:rsidP="00071D57">
      <w:pPr>
        <w:jc w:val="both"/>
        <w:rPr>
          <w:sz w:val="24"/>
          <w:szCs w:val="24"/>
        </w:rPr>
      </w:pPr>
      <w:r w:rsidRPr="007015FD">
        <w:rPr>
          <w:noProof/>
          <w:sz w:val="24"/>
          <w:szCs w:val="24"/>
        </w:rPr>
        <w:drawing>
          <wp:inline distT="0" distB="0" distL="0" distR="0" wp14:anchorId="31709DA2" wp14:editId="7523760B">
            <wp:extent cx="4930140" cy="11658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nis Kelamin.png"/>
                    <pic:cNvPicPr/>
                  </pic:nvPicPr>
                  <pic:blipFill rotWithShape="1">
                    <a:blip r:embed="rId23">
                      <a:extLst>
                        <a:ext uri="{28A0092B-C50C-407E-A947-70E740481C1C}">
                          <a14:useLocalDpi xmlns:a14="http://schemas.microsoft.com/office/drawing/2010/main" val="0"/>
                        </a:ext>
                      </a:extLst>
                    </a:blip>
                    <a:srcRect t="18617"/>
                    <a:stretch/>
                  </pic:blipFill>
                  <pic:spPr bwMode="auto">
                    <a:xfrm>
                      <a:off x="0" y="0"/>
                      <a:ext cx="4930567" cy="1165961"/>
                    </a:xfrm>
                    <a:prstGeom prst="rect">
                      <a:avLst/>
                    </a:prstGeom>
                    <a:ln>
                      <a:noFill/>
                    </a:ln>
                    <a:extLst>
                      <a:ext uri="{53640926-AAD7-44D8-BBD7-CCE9431645EC}">
                        <a14:shadowObscured xmlns:a14="http://schemas.microsoft.com/office/drawing/2010/main"/>
                      </a:ext>
                    </a:extLst>
                  </pic:spPr>
                </pic:pic>
              </a:graphicData>
            </a:graphic>
          </wp:inline>
        </w:drawing>
      </w:r>
    </w:p>
    <w:p w14:paraId="10C50DE0" w14:textId="50F610A0" w:rsidR="00071D57" w:rsidRPr="007015FD" w:rsidRDefault="00071D57" w:rsidP="00071D57">
      <w:pPr>
        <w:spacing w:line="240" w:lineRule="auto"/>
      </w:pPr>
      <w:r w:rsidRPr="007015FD">
        <w:t>Sumber: Output SPSS</w:t>
      </w:r>
    </w:p>
    <w:p w14:paraId="0AE8AD55" w14:textId="77777777" w:rsidR="00071D57" w:rsidRPr="007015FD" w:rsidRDefault="00071D57" w:rsidP="00071D57">
      <w:pPr>
        <w:spacing w:line="240" w:lineRule="auto"/>
      </w:pPr>
    </w:p>
    <w:p w14:paraId="72B206B1" w14:textId="6C748312" w:rsidR="00071D57" w:rsidRPr="007015FD" w:rsidRDefault="00071D57" w:rsidP="006F0B5C">
      <w:pPr>
        <w:ind w:left="720" w:firstLine="720"/>
        <w:jc w:val="both"/>
        <w:rPr>
          <w:rFonts w:eastAsia="Times New Roman"/>
          <w:sz w:val="24"/>
          <w:szCs w:val="24"/>
          <w:lang w:eastAsia="en-ID"/>
        </w:rPr>
      </w:pPr>
      <w:r w:rsidRPr="007015FD">
        <w:rPr>
          <w:rFonts w:eastAsia="Times New Roman"/>
          <w:sz w:val="24"/>
          <w:szCs w:val="24"/>
          <w:lang w:eastAsia="en-ID"/>
        </w:rPr>
        <w:t xml:space="preserve">Berdasarkan pada data jenis kelamin responden tersebut </w:t>
      </w:r>
      <w:proofErr w:type="gramStart"/>
      <w:r w:rsidRPr="007015FD">
        <w:rPr>
          <w:rFonts w:eastAsia="Times New Roman"/>
          <w:sz w:val="24"/>
          <w:szCs w:val="24"/>
          <w:lang w:eastAsia="en-ID"/>
        </w:rPr>
        <w:t>maka  diketahui</w:t>
      </w:r>
      <w:proofErr w:type="gramEnd"/>
      <w:r w:rsidRPr="007015FD">
        <w:rPr>
          <w:rFonts w:eastAsia="Times New Roman"/>
          <w:sz w:val="24"/>
          <w:szCs w:val="24"/>
          <w:lang w:eastAsia="en-ID"/>
        </w:rPr>
        <w:t xml:space="preserve"> bahwa jumlah responden perempuan terbukti lebih banyak dibandingkan responden laki-laki. Untuk perempuan berjumlah 95 konsumen sementara laki-laki 5 konsumen. Ini berarti bahwa responden perempuan lebih banyak yang melakukan pembelian produk TosTos dibandingkan laki-laki.</w:t>
      </w:r>
    </w:p>
    <w:p w14:paraId="32B7969C" w14:textId="2C1ED18B" w:rsidR="00071D57" w:rsidRPr="007015FD" w:rsidRDefault="00071D57" w:rsidP="002D4ACA">
      <w:pPr>
        <w:pStyle w:val="ListParagraph"/>
        <w:numPr>
          <w:ilvl w:val="0"/>
          <w:numId w:val="35"/>
        </w:numPr>
        <w:ind w:left="709"/>
        <w:jc w:val="both"/>
        <w:rPr>
          <w:sz w:val="24"/>
          <w:szCs w:val="24"/>
        </w:rPr>
      </w:pPr>
      <w:r w:rsidRPr="007015FD">
        <w:rPr>
          <w:sz w:val="24"/>
          <w:szCs w:val="24"/>
        </w:rPr>
        <w:t xml:space="preserve">Usia </w:t>
      </w:r>
    </w:p>
    <w:p w14:paraId="755AAFB2" w14:textId="54592747" w:rsidR="007B0FC0" w:rsidRDefault="00071D57" w:rsidP="00322B4D">
      <w:pPr>
        <w:ind w:left="720"/>
        <w:jc w:val="both"/>
        <w:rPr>
          <w:sz w:val="24"/>
          <w:szCs w:val="24"/>
        </w:rPr>
      </w:pPr>
      <w:r w:rsidRPr="007015FD">
        <w:rPr>
          <w:sz w:val="24"/>
          <w:szCs w:val="24"/>
        </w:rPr>
        <w:tab/>
        <w:t>Berdasarkan pengelompokan usia konsumen produk TosTos. Karakteristik responden dapat kita lihat hasilnya sebagai berikut:</w:t>
      </w:r>
    </w:p>
    <w:p w14:paraId="7B44B0DF" w14:textId="1542524D" w:rsidR="00872930" w:rsidRDefault="00872930" w:rsidP="00322B4D">
      <w:pPr>
        <w:ind w:left="720"/>
        <w:jc w:val="both"/>
        <w:rPr>
          <w:sz w:val="24"/>
          <w:szCs w:val="24"/>
        </w:rPr>
      </w:pPr>
    </w:p>
    <w:p w14:paraId="2C5C0E0B" w14:textId="43CFCAB1" w:rsidR="00872930" w:rsidRDefault="00872930" w:rsidP="00322B4D">
      <w:pPr>
        <w:ind w:left="720"/>
        <w:jc w:val="both"/>
        <w:rPr>
          <w:sz w:val="24"/>
          <w:szCs w:val="24"/>
        </w:rPr>
      </w:pPr>
    </w:p>
    <w:p w14:paraId="159FB10F" w14:textId="55ACB812" w:rsidR="00872930" w:rsidRDefault="00872930" w:rsidP="00322B4D">
      <w:pPr>
        <w:ind w:left="720"/>
        <w:jc w:val="both"/>
        <w:rPr>
          <w:sz w:val="24"/>
          <w:szCs w:val="24"/>
        </w:rPr>
      </w:pPr>
    </w:p>
    <w:p w14:paraId="5E1E79F5" w14:textId="77777777" w:rsidR="00872930" w:rsidRPr="007015FD" w:rsidRDefault="00872930" w:rsidP="00322B4D">
      <w:pPr>
        <w:ind w:left="720"/>
        <w:jc w:val="both"/>
        <w:rPr>
          <w:sz w:val="24"/>
          <w:szCs w:val="24"/>
        </w:rPr>
      </w:pPr>
    </w:p>
    <w:p w14:paraId="58B0BC25" w14:textId="039B7A18" w:rsidR="007B0FC0" w:rsidRPr="007015FD" w:rsidRDefault="007015FD" w:rsidP="007015FD">
      <w:pPr>
        <w:pStyle w:val="Caption"/>
        <w:rPr>
          <w:i w:val="0"/>
          <w:iCs w:val="0"/>
          <w:color w:val="auto"/>
          <w:sz w:val="24"/>
          <w:szCs w:val="24"/>
        </w:rPr>
      </w:pPr>
      <w:bookmarkStart w:id="166" w:name="_Toc185456064"/>
      <w:bookmarkStart w:id="167" w:name="_Toc185456315"/>
      <w:r w:rsidRPr="007015FD">
        <w:rPr>
          <w:i w:val="0"/>
          <w:iCs w:val="0"/>
          <w:sz w:val="24"/>
          <w:szCs w:val="24"/>
        </w:rPr>
        <w:lastRenderedPageBreak/>
        <w:t xml:space="preserve">Tabel 4. </w:t>
      </w:r>
      <w:r w:rsidRPr="007015FD">
        <w:rPr>
          <w:i w:val="0"/>
          <w:iCs w:val="0"/>
          <w:sz w:val="24"/>
          <w:szCs w:val="24"/>
        </w:rPr>
        <w:fldChar w:fldCharType="begin"/>
      </w:r>
      <w:r w:rsidRPr="007015FD">
        <w:rPr>
          <w:i w:val="0"/>
          <w:iCs w:val="0"/>
          <w:sz w:val="24"/>
          <w:szCs w:val="24"/>
        </w:rPr>
        <w:instrText xml:space="preserve"> SEQ Tabel_4. \* ARABIC </w:instrText>
      </w:r>
      <w:r w:rsidRPr="007015FD">
        <w:rPr>
          <w:i w:val="0"/>
          <w:iCs w:val="0"/>
          <w:sz w:val="24"/>
          <w:szCs w:val="24"/>
        </w:rPr>
        <w:fldChar w:fldCharType="separate"/>
      </w:r>
      <w:r w:rsidR="00E43AAC">
        <w:rPr>
          <w:i w:val="0"/>
          <w:iCs w:val="0"/>
          <w:noProof/>
          <w:sz w:val="24"/>
          <w:szCs w:val="24"/>
        </w:rPr>
        <w:t>2</w:t>
      </w:r>
      <w:r w:rsidRPr="007015FD">
        <w:rPr>
          <w:i w:val="0"/>
          <w:iCs w:val="0"/>
          <w:sz w:val="24"/>
          <w:szCs w:val="24"/>
        </w:rPr>
        <w:fldChar w:fldCharType="end"/>
      </w:r>
      <w:r w:rsidRPr="007015FD">
        <w:rPr>
          <w:i w:val="0"/>
          <w:iCs w:val="0"/>
          <w:sz w:val="24"/>
          <w:szCs w:val="24"/>
        </w:rPr>
        <w:t xml:space="preserve"> </w:t>
      </w:r>
      <w:r w:rsidR="00071D57" w:rsidRPr="007015FD">
        <w:rPr>
          <w:i w:val="0"/>
          <w:iCs w:val="0"/>
          <w:color w:val="auto"/>
          <w:sz w:val="24"/>
          <w:szCs w:val="24"/>
        </w:rPr>
        <w:t xml:space="preserve"> Usia Responden</w:t>
      </w:r>
      <w:bookmarkEnd w:id="166"/>
      <w:bookmarkEnd w:id="167"/>
    </w:p>
    <w:p w14:paraId="05DEE6CA" w14:textId="77777777" w:rsidR="00071D57" w:rsidRPr="007015FD" w:rsidRDefault="00071D57" w:rsidP="00071D57">
      <w:pPr>
        <w:rPr>
          <w:sz w:val="24"/>
          <w:szCs w:val="24"/>
        </w:rPr>
      </w:pPr>
      <w:r w:rsidRPr="007015FD">
        <w:rPr>
          <w:noProof/>
          <w:sz w:val="24"/>
          <w:szCs w:val="24"/>
        </w:rPr>
        <w:drawing>
          <wp:inline distT="0" distB="0" distL="0" distR="0" wp14:anchorId="11878AAF" wp14:editId="567654D0">
            <wp:extent cx="4973593" cy="129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ia.png"/>
                    <pic:cNvPicPr/>
                  </pic:nvPicPr>
                  <pic:blipFill rotWithShape="1">
                    <a:blip r:embed="rId24">
                      <a:extLst>
                        <a:ext uri="{28A0092B-C50C-407E-A947-70E740481C1C}">
                          <a14:useLocalDpi xmlns:a14="http://schemas.microsoft.com/office/drawing/2010/main" val="0"/>
                        </a:ext>
                      </a:extLst>
                    </a:blip>
                    <a:srcRect t="16935" r="10399"/>
                    <a:stretch/>
                  </pic:blipFill>
                  <pic:spPr bwMode="auto">
                    <a:xfrm>
                      <a:off x="0" y="0"/>
                      <a:ext cx="5485799" cy="1428807"/>
                    </a:xfrm>
                    <a:prstGeom prst="rect">
                      <a:avLst/>
                    </a:prstGeom>
                    <a:ln>
                      <a:noFill/>
                    </a:ln>
                    <a:extLst>
                      <a:ext uri="{53640926-AAD7-44D8-BBD7-CCE9431645EC}">
                        <a14:shadowObscured xmlns:a14="http://schemas.microsoft.com/office/drawing/2010/main"/>
                      </a:ext>
                    </a:extLst>
                  </pic:spPr>
                </pic:pic>
              </a:graphicData>
            </a:graphic>
          </wp:inline>
        </w:drawing>
      </w:r>
    </w:p>
    <w:p w14:paraId="28355924" w14:textId="28A6573E" w:rsidR="00071D57" w:rsidRPr="007015FD" w:rsidRDefault="00C565A4" w:rsidP="00C565A4">
      <w:pPr>
        <w:tabs>
          <w:tab w:val="center" w:pos="3968"/>
          <w:tab w:val="left" w:pos="6076"/>
        </w:tabs>
        <w:spacing w:line="240" w:lineRule="auto"/>
        <w:jc w:val="left"/>
      </w:pPr>
      <w:r w:rsidRPr="007015FD">
        <w:tab/>
      </w:r>
      <w:r w:rsidR="00071D57" w:rsidRPr="007015FD">
        <w:t>Sumber: Output SPSS</w:t>
      </w:r>
      <w:r w:rsidRPr="007015FD">
        <w:tab/>
      </w:r>
    </w:p>
    <w:p w14:paraId="2019FB38" w14:textId="5B565B59" w:rsidR="00071D57" w:rsidRPr="007015FD" w:rsidRDefault="00071D57" w:rsidP="00071D57">
      <w:pPr>
        <w:ind w:left="720" w:firstLine="720"/>
        <w:jc w:val="both"/>
        <w:rPr>
          <w:rFonts w:eastAsia="Times New Roman"/>
          <w:sz w:val="24"/>
          <w:szCs w:val="24"/>
          <w:lang w:eastAsia="en-ID"/>
        </w:rPr>
      </w:pPr>
      <w:r w:rsidRPr="007015FD">
        <w:rPr>
          <w:rFonts w:eastAsia="Times New Roman"/>
          <w:sz w:val="24"/>
          <w:szCs w:val="24"/>
          <w:lang w:eastAsia="en-ID"/>
        </w:rPr>
        <w:t>Be</w:t>
      </w:r>
      <w:r w:rsidR="00C565A4" w:rsidRPr="007015FD">
        <w:rPr>
          <w:rFonts w:eastAsia="Times New Roman"/>
          <w:sz w:val="24"/>
          <w:szCs w:val="24"/>
          <w:lang w:eastAsia="en-ID"/>
        </w:rPr>
        <w:t>r</w:t>
      </w:r>
      <w:r w:rsidRPr="007015FD">
        <w:rPr>
          <w:rFonts w:eastAsia="Times New Roman"/>
          <w:sz w:val="24"/>
          <w:szCs w:val="24"/>
          <w:lang w:eastAsia="en-ID"/>
        </w:rPr>
        <w:t>dasarkan pada data umur responden tersebut maka dapat diketahui bahwa sebagian besar responden berusia 18 hingga 26 Tahun sebanyak 79 konsumen sementara jumlah responden paling sedikit berumur 27-36 tahun sebanyak 9 konsumen. Keterangan ini menandakan bahwa mayoritas konsumen merupakan responden berusia muda yang masih tinggi (23 – 28 Tahun) yaitu 79 konsumen. Responden pada konsumen TosTos kebanyakan anak muda penggemar NCT Dream yang ingin membeli produk.</w:t>
      </w:r>
    </w:p>
    <w:p w14:paraId="1FC746AC" w14:textId="70B1223E" w:rsidR="00071D57" w:rsidRPr="007015FD" w:rsidRDefault="00071D57" w:rsidP="002D4ACA">
      <w:pPr>
        <w:pStyle w:val="ListParagraph"/>
        <w:numPr>
          <w:ilvl w:val="0"/>
          <w:numId w:val="35"/>
        </w:numPr>
        <w:ind w:left="709"/>
        <w:jc w:val="both"/>
        <w:rPr>
          <w:sz w:val="24"/>
          <w:szCs w:val="24"/>
        </w:rPr>
      </w:pPr>
      <w:r w:rsidRPr="007015FD">
        <w:rPr>
          <w:sz w:val="24"/>
          <w:szCs w:val="24"/>
        </w:rPr>
        <w:t>Pekerjaan</w:t>
      </w:r>
    </w:p>
    <w:p w14:paraId="551DEBC7" w14:textId="77777777" w:rsidR="006F0B5C" w:rsidRPr="007015FD" w:rsidRDefault="00071D57" w:rsidP="006F0B5C">
      <w:pPr>
        <w:ind w:left="720" w:firstLine="720"/>
        <w:jc w:val="both"/>
        <w:rPr>
          <w:sz w:val="24"/>
          <w:szCs w:val="24"/>
        </w:rPr>
      </w:pPr>
      <w:r w:rsidRPr="007015FD">
        <w:rPr>
          <w:sz w:val="24"/>
          <w:szCs w:val="24"/>
        </w:rPr>
        <w:t>Pengelompokan konsumen selanjutnya berdasarkan pada pendapatan konsumen produk TosTos. Tabel dibawah ini merupakan hasil data responden berdasarkan Pekerjaan:</w:t>
      </w:r>
    </w:p>
    <w:p w14:paraId="00D0401F" w14:textId="25A8EC5A" w:rsidR="007B0FC0" w:rsidRPr="007015FD" w:rsidRDefault="007015FD" w:rsidP="007015FD">
      <w:pPr>
        <w:pStyle w:val="Caption"/>
        <w:rPr>
          <w:i w:val="0"/>
          <w:iCs w:val="0"/>
          <w:color w:val="auto"/>
          <w:sz w:val="24"/>
          <w:szCs w:val="24"/>
        </w:rPr>
      </w:pPr>
      <w:bookmarkStart w:id="168" w:name="_Toc185456065"/>
      <w:bookmarkStart w:id="169" w:name="_Toc185456316"/>
      <w:r w:rsidRPr="007015FD">
        <w:rPr>
          <w:i w:val="0"/>
          <w:iCs w:val="0"/>
          <w:color w:val="auto"/>
          <w:sz w:val="24"/>
          <w:szCs w:val="24"/>
        </w:rPr>
        <w:t xml:space="preserve">Tabel 4. </w:t>
      </w:r>
      <w:r w:rsidRPr="007015FD">
        <w:rPr>
          <w:i w:val="0"/>
          <w:iCs w:val="0"/>
          <w:color w:val="auto"/>
          <w:sz w:val="24"/>
          <w:szCs w:val="24"/>
        </w:rPr>
        <w:fldChar w:fldCharType="begin"/>
      </w:r>
      <w:r w:rsidRPr="007015FD">
        <w:rPr>
          <w:i w:val="0"/>
          <w:iCs w:val="0"/>
          <w:color w:val="auto"/>
          <w:sz w:val="24"/>
          <w:szCs w:val="24"/>
        </w:rPr>
        <w:instrText xml:space="preserve"> SEQ Tabel_4. \* ARABIC </w:instrText>
      </w:r>
      <w:r w:rsidRPr="007015FD">
        <w:rPr>
          <w:i w:val="0"/>
          <w:iCs w:val="0"/>
          <w:color w:val="auto"/>
          <w:sz w:val="24"/>
          <w:szCs w:val="24"/>
        </w:rPr>
        <w:fldChar w:fldCharType="separate"/>
      </w:r>
      <w:r w:rsidR="00E43AAC">
        <w:rPr>
          <w:i w:val="0"/>
          <w:iCs w:val="0"/>
          <w:noProof/>
          <w:color w:val="auto"/>
          <w:sz w:val="24"/>
          <w:szCs w:val="24"/>
        </w:rPr>
        <w:t>3</w:t>
      </w:r>
      <w:r w:rsidRPr="007015FD">
        <w:rPr>
          <w:i w:val="0"/>
          <w:iCs w:val="0"/>
          <w:color w:val="auto"/>
          <w:sz w:val="24"/>
          <w:szCs w:val="24"/>
        </w:rPr>
        <w:fldChar w:fldCharType="end"/>
      </w:r>
      <w:r w:rsidRPr="007015FD">
        <w:rPr>
          <w:i w:val="0"/>
          <w:iCs w:val="0"/>
          <w:color w:val="auto"/>
          <w:sz w:val="24"/>
          <w:szCs w:val="24"/>
        </w:rPr>
        <w:t xml:space="preserve"> </w:t>
      </w:r>
      <w:r w:rsidR="00071D57" w:rsidRPr="007015FD">
        <w:rPr>
          <w:i w:val="0"/>
          <w:iCs w:val="0"/>
          <w:color w:val="auto"/>
          <w:sz w:val="24"/>
          <w:szCs w:val="24"/>
        </w:rPr>
        <w:t>Pekerjaan Responden</w:t>
      </w:r>
      <w:bookmarkEnd w:id="168"/>
      <w:bookmarkEnd w:id="169"/>
    </w:p>
    <w:p w14:paraId="2581EF8F" w14:textId="5B128205" w:rsidR="00071D57" w:rsidRPr="007015FD" w:rsidRDefault="00071D57" w:rsidP="00071D57">
      <w:pPr>
        <w:rPr>
          <w:sz w:val="24"/>
          <w:szCs w:val="24"/>
        </w:rPr>
      </w:pPr>
      <w:r w:rsidRPr="007015FD">
        <w:rPr>
          <w:noProof/>
          <w:sz w:val="24"/>
          <w:szCs w:val="24"/>
        </w:rPr>
        <w:drawing>
          <wp:inline distT="0" distB="0" distL="0" distR="0" wp14:anchorId="0BD61E91" wp14:editId="2FB873B5">
            <wp:extent cx="4351020" cy="1506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kerjaan .png"/>
                    <pic:cNvPicPr/>
                  </pic:nvPicPr>
                  <pic:blipFill rotWithShape="1">
                    <a:blip r:embed="rId25">
                      <a:extLst>
                        <a:ext uri="{28A0092B-C50C-407E-A947-70E740481C1C}">
                          <a14:useLocalDpi xmlns:a14="http://schemas.microsoft.com/office/drawing/2010/main" val="0"/>
                        </a:ext>
                      </a:extLst>
                    </a:blip>
                    <a:srcRect t="12157" r="5546"/>
                    <a:stretch/>
                  </pic:blipFill>
                  <pic:spPr bwMode="auto">
                    <a:xfrm>
                      <a:off x="0" y="0"/>
                      <a:ext cx="4447012" cy="1539292"/>
                    </a:xfrm>
                    <a:prstGeom prst="rect">
                      <a:avLst/>
                    </a:prstGeom>
                    <a:ln>
                      <a:noFill/>
                    </a:ln>
                    <a:extLst>
                      <a:ext uri="{53640926-AAD7-44D8-BBD7-CCE9431645EC}">
                        <a14:shadowObscured xmlns:a14="http://schemas.microsoft.com/office/drawing/2010/main"/>
                      </a:ext>
                    </a:extLst>
                  </pic:spPr>
                </pic:pic>
              </a:graphicData>
            </a:graphic>
          </wp:inline>
        </w:drawing>
      </w:r>
    </w:p>
    <w:p w14:paraId="33B62C87" w14:textId="7EA5E7B9" w:rsidR="00C565A4" w:rsidRPr="007015FD" w:rsidRDefault="00071D57" w:rsidP="006F0B5C">
      <w:pPr>
        <w:spacing w:line="240" w:lineRule="auto"/>
      </w:pPr>
      <w:r w:rsidRPr="007015FD">
        <w:t>Sumber: Output SP</w:t>
      </w:r>
      <w:r w:rsidR="006F0B5C" w:rsidRPr="007015FD">
        <w:t>SS</w:t>
      </w:r>
    </w:p>
    <w:p w14:paraId="04CFF75A" w14:textId="77777777" w:rsidR="00071D57" w:rsidRPr="007015FD" w:rsidRDefault="00071D57" w:rsidP="00071D57">
      <w:pPr>
        <w:ind w:left="720" w:firstLine="720"/>
        <w:jc w:val="both"/>
        <w:rPr>
          <w:sz w:val="24"/>
          <w:szCs w:val="24"/>
        </w:rPr>
      </w:pPr>
      <w:r w:rsidRPr="007015FD">
        <w:rPr>
          <w:sz w:val="24"/>
          <w:szCs w:val="24"/>
        </w:rPr>
        <w:lastRenderedPageBreak/>
        <w:t>Berdasarkan pada data Pekerjaan responden diatas dapat diketahui bahwa sebagian besar responden Pelajar/Mahasiswa sebanyak 40 konsumen. Sementara jumlah responden paling sedikit Pegawai Negeri sebanyak 3 konsumen. keterangan ini menandakan bahwa mayoritas konsumen TosTos merupakan Pelajar/Mahasiswa.</w:t>
      </w:r>
    </w:p>
    <w:p w14:paraId="3950E63A" w14:textId="4633AAA6" w:rsidR="00071D57" w:rsidRPr="007015FD" w:rsidRDefault="00071D57" w:rsidP="002D4ACA">
      <w:pPr>
        <w:pStyle w:val="ListParagraph"/>
        <w:numPr>
          <w:ilvl w:val="0"/>
          <w:numId w:val="35"/>
        </w:numPr>
        <w:ind w:left="709"/>
        <w:jc w:val="both"/>
        <w:rPr>
          <w:sz w:val="24"/>
          <w:szCs w:val="24"/>
        </w:rPr>
      </w:pPr>
      <w:r w:rsidRPr="007015FD">
        <w:rPr>
          <w:sz w:val="24"/>
          <w:szCs w:val="24"/>
        </w:rPr>
        <w:t xml:space="preserve">Pendapatan </w:t>
      </w:r>
    </w:p>
    <w:p w14:paraId="6F9D1130" w14:textId="77777777" w:rsidR="00071D57" w:rsidRPr="007015FD" w:rsidRDefault="00071D57" w:rsidP="00071D57">
      <w:pPr>
        <w:ind w:left="720" w:firstLine="720"/>
        <w:jc w:val="both"/>
        <w:rPr>
          <w:sz w:val="24"/>
          <w:szCs w:val="24"/>
        </w:rPr>
      </w:pPr>
      <w:r w:rsidRPr="007015FD">
        <w:rPr>
          <w:sz w:val="24"/>
          <w:szCs w:val="24"/>
        </w:rPr>
        <w:t>Berdasarkan Pengelompokan pendapatan konsumen TosTos dapat dilihat pada tabel dibawab ini:</w:t>
      </w:r>
    </w:p>
    <w:p w14:paraId="3625CC5B" w14:textId="6DA2E9EA" w:rsidR="007B0FC0" w:rsidRPr="007015FD" w:rsidRDefault="007015FD" w:rsidP="007015FD">
      <w:pPr>
        <w:pStyle w:val="Caption"/>
        <w:rPr>
          <w:i w:val="0"/>
          <w:iCs w:val="0"/>
          <w:color w:val="auto"/>
          <w:sz w:val="24"/>
          <w:szCs w:val="24"/>
        </w:rPr>
      </w:pPr>
      <w:bookmarkStart w:id="170" w:name="_Toc185456066"/>
      <w:bookmarkStart w:id="171" w:name="_Toc185456317"/>
      <w:r w:rsidRPr="007015FD">
        <w:rPr>
          <w:i w:val="0"/>
          <w:iCs w:val="0"/>
          <w:color w:val="auto"/>
          <w:sz w:val="24"/>
          <w:szCs w:val="24"/>
        </w:rPr>
        <w:t xml:space="preserve">Tabel 4. </w:t>
      </w:r>
      <w:r w:rsidRPr="007015FD">
        <w:rPr>
          <w:i w:val="0"/>
          <w:iCs w:val="0"/>
          <w:color w:val="auto"/>
          <w:sz w:val="24"/>
          <w:szCs w:val="24"/>
        </w:rPr>
        <w:fldChar w:fldCharType="begin"/>
      </w:r>
      <w:r w:rsidRPr="007015FD">
        <w:rPr>
          <w:i w:val="0"/>
          <w:iCs w:val="0"/>
          <w:color w:val="auto"/>
          <w:sz w:val="24"/>
          <w:szCs w:val="24"/>
        </w:rPr>
        <w:instrText xml:space="preserve"> SEQ Tabel_4. \* ARABIC </w:instrText>
      </w:r>
      <w:r w:rsidRPr="007015FD">
        <w:rPr>
          <w:i w:val="0"/>
          <w:iCs w:val="0"/>
          <w:color w:val="auto"/>
          <w:sz w:val="24"/>
          <w:szCs w:val="24"/>
        </w:rPr>
        <w:fldChar w:fldCharType="separate"/>
      </w:r>
      <w:r w:rsidR="00E43AAC">
        <w:rPr>
          <w:i w:val="0"/>
          <w:iCs w:val="0"/>
          <w:noProof/>
          <w:color w:val="auto"/>
          <w:sz w:val="24"/>
          <w:szCs w:val="24"/>
        </w:rPr>
        <w:t>4</w:t>
      </w:r>
      <w:r w:rsidRPr="007015FD">
        <w:rPr>
          <w:i w:val="0"/>
          <w:iCs w:val="0"/>
          <w:color w:val="auto"/>
          <w:sz w:val="24"/>
          <w:szCs w:val="24"/>
        </w:rPr>
        <w:fldChar w:fldCharType="end"/>
      </w:r>
      <w:r w:rsidRPr="007015FD">
        <w:rPr>
          <w:i w:val="0"/>
          <w:iCs w:val="0"/>
          <w:color w:val="auto"/>
          <w:sz w:val="24"/>
          <w:szCs w:val="24"/>
        </w:rPr>
        <w:t xml:space="preserve"> </w:t>
      </w:r>
      <w:r w:rsidR="00071D57" w:rsidRPr="007015FD">
        <w:rPr>
          <w:i w:val="0"/>
          <w:iCs w:val="0"/>
          <w:color w:val="auto"/>
          <w:sz w:val="24"/>
          <w:szCs w:val="24"/>
        </w:rPr>
        <w:t>Pendapatan Responden</w:t>
      </w:r>
      <w:bookmarkEnd w:id="170"/>
      <w:bookmarkEnd w:id="171"/>
    </w:p>
    <w:p w14:paraId="600E5B36" w14:textId="77777777" w:rsidR="00071D57" w:rsidRPr="007015FD" w:rsidRDefault="00071D57" w:rsidP="00071D57">
      <w:pPr>
        <w:ind w:left="720" w:firstLine="720"/>
        <w:jc w:val="both"/>
        <w:rPr>
          <w:sz w:val="24"/>
          <w:szCs w:val="24"/>
        </w:rPr>
      </w:pPr>
      <w:r w:rsidRPr="007015FD">
        <w:rPr>
          <w:noProof/>
          <w:sz w:val="24"/>
          <w:szCs w:val="24"/>
        </w:rPr>
        <w:drawing>
          <wp:inline distT="0" distB="0" distL="0" distR="0" wp14:anchorId="5642D5C9" wp14:editId="14BCEDF0">
            <wp:extent cx="4053840" cy="14706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ndapatan.png"/>
                    <pic:cNvPicPr/>
                  </pic:nvPicPr>
                  <pic:blipFill rotWithShape="1">
                    <a:blip r:embed="rId26">
                      <a:extLst>
                        <a:ext uri="{28A0092B-C50C-407E-A947-70E740481C1C}">
                          <a14:useLocalDpi xmlns:a14="http://schemas.microsoft.com/office/drawing/2010/main" val="0"/>
                        </a:ext>
                      </a:extLst>
                    </a:blip>
                    <a:srcRect l="1553" t="11670" r="6651" b="7854"/>
                    <a:stretch/>
                  </pic:blipFill>
                  <pic:spPr bwMode="auto">
                    <a:xfrm>
                      <a:off x="0" y="0"/>
                      <a:ext cx="4121784" cy="1495309"/>
                    </a:xfrm>
                    <a:prstGeom prst="rect">
                      <a:avLst/>
                    </a:prstGeom>
                    <a:ln>
                      <a:noFill/>
                    </a:ln>
                    <a:extLst>
                      <a:ext uri="{53640926-AAD7-44D8-BBD7-CCE9431645EC}">
                        <a14:shadowObscured xmlns:a14="http://schemas.microsoft.com/office/drawing/2010/main"/>
                      </a:ext>
                    </a:extLst>
                  </pic:spPr>
                </pic:pic>
              </a:graphicData>
            </a:graphic>
          </wp:inline>
        </w:drawing>
      </w:r>
    </w:p>
    <w:p w14:paraId="21CE06AD" w14:textId="6ED70C4F" w:rsidR="00071D57" w:rsidRPr="007015FD" w:rsidRDefault="00071D57" w:rsidP="00071D57">
      <w:pPr>
        <w:spacing w:line="240" w:lineRule="auto"/>
      </w:pPr>
      <w:r w:rsidRPr="007015FD">
        <w:t>Sumber: Output SPSS</w:t>
      </w:r>
    </w:p>
    <w:p w14:paraId="4B0027A9" w14:textId="77777777" w:rsidR="00C565A4" w:rsidRPr="007015FD" w:rsidRDefault="00C565A4" w:rsidP="00071D57">
      <w:pPr>
        <w:spacing w:line="240" w:lineRule="auto"/>
      </w:pPr>
    </w:p>
    <w:p w14:paraId="77E2EF70" w14:textId="77777777" w:rsidR="00071D57" w:rsidRPr="007015FD" w:rsidRDefault="00071D57" w:rsidP="00071D57">
      <w:pPr>
        <w:ind w:left="720" w:firstLine="720"/>
        <w:jc w:val="both"/>
        <w:rPr>
          <w:sz w:val="24"/>
          <w:szCs w:val="24"/>
        </w:rPr>
      </w:pPr>
      <w:r w:rsidRPr="007015FD">
        <w:rPr>
          <w:sz w:val="24"/>
          <w:szCs w:val="24"/>
        </w:rPr>
        <w:t>Berdasarkan pada data Pendapatan responden diatas dapat diketahui bahwa sebagian besar responden berpendapatan &gt;Rp.2.500.000 sebanyak 36 konsumen. Sementara jumlah responden berpendapatan paling sedikit Rp.500.000 sampai dengan Rp.1.000.000 sebanyak 6 konsumen. keterangan ini menandakan bahwa mayoritas konsumen TosTos berpendapatan &gt;Rp.2.500.000.</w:t>
      </w:r>
    </w:p>
    <w:p w14:paraId="58089EA9" w14:textId="0E18DDE0" w:rsidR="00071D57" w:rsidRPr="007015FD" w:rsidRDefault="00071D57" w:rsidP="002D4ACA">
      <w:pPr>
        <w:pStyle w:val="ListParagraph"/>
        <w:numPr>
          <w:ilvl w:val="0"/>
          <w:numId w:val="35"/>
        </w:numPr>
        <w:ind w:left="709"/>
        <w:jc w:val="both"/>
        <w:rPr>
          <w:sz w:val="24"/>
          <w:szCs w:val="24"/>
        </w:rPr>
      </w:pPr>
      <w:r w:rsidRPr="007015FD">
        <w:rPr>
          <w:sz w:val="24"/>
          <w:szCs w:val="24"/>
        </w:rPr>
        <w:t>Domisili</w:t>
      </w:r>
    </w:p>
    <w:p w14:paraId="5DBBA6B7" w14:textId="77777777" w:rsidR="00071D57" w:rsidRDefault="00071D57" w:rsidP="00071D57">
      <w:pPr>
        <w:ind w:left="720" w:firstLine="720"/>
        <w:jc w:val="both"/>
        <w:rPr>
          <w:sz w:val="24"/>
          <w:szCs w:val="24"/>
        </w:rPr>
      </w:pPr>
      <w:r w:rsidRPr="007015FD">
        <w:rPr>
          <w:sz w:val="24"/>
          <w:szCs w:val="24"/>
        </w:rPr>
        <w:t xml:space="preserve">Berdasarkan Pengelompokan domisili konsumen TosTos dapat dilihat </w:t>
      </w:r>
      <w:proofErr w:type="gramStart"/>
      <w:r w:rsidRPr="007015FD">
        <w:rPr>
          <w:sz w:val="24"/>
          <w:szCs w:val="24"/>
        </w:rPr>
        <w:t>dibawah  ini</w:t>
      </w:r>
      <w:proofErr w:type="gramEnd"/>
      <w:r w:rsidRPr="007015FD">
        <w:rPr>
          <w:sz w:val="24"/>
          <w:szCs w:val="24"/>
        </w:rPr>
        <w:t>:</w:t>
      </w:r>
    </w:p>
    <w:p w14:paraId="482F3944" w14:textId="77777777" w:rsidR="00033573" w:rsidRDefault="00033573" w:rsidP="00AC1319">
      <w:pPr>
        <w:jc w:val="both"/>
        <w:rPr>
          <w:sz w:val="24"/>
          <w:szCs w:val="24"/>
        </w:rPr>
      </w:pPr>
    </w:p>
    <w:p w14:paraId="5BF54676" w14:textId="77777777" w:rsidR="00033573" w:rsidRPr="007015FD" w:rsidRDefault="00033573" w:rsidP="00071D57">
      <w:pPr>
        <w:ind w:left="720" w:firstLine="720"/>
        <w:jc w:val="both"/>
        <w:rPr>
          <w:sz w:val="24"/>
          <w:szCs w:val="24"/>
        </w:rPr>
      </w:pPr>
    </w:p>
    <w:p w14:paraId="6F15FE8E" w14:textId="6D6A9553" w:rsidR="00071D57" w:rsidRPr="00B25429" w:rsidRDefault="007015FD" w:rsidP="00B25429">
      <w:pPr>
        <w:pStyle w:val="Caption"/>
        <w:rPr>
          <w:i w:val="0"/>
          <w:iCs w:val="0"/>
          <w:color w:val="auto"/>
          <w:sz w:val="24"/>
          <w:szCs w:val="24"/>
        </w:rPr>
      </w:pPr>
      <w:bookmarkStart w:id="172" w:name="_Toc185456067"/>
      <w:bookmarkStart w:id="173" w:name="_Toc185456318"/>
      <w:r w:rsidRPr="00B25429">
        <w:rPr>
          <w:i w:val="0"/>
          <w:iCs w:val="0"/>
          <w:color w:val="auto"/>
          <w:sz w:val="24"/>
          <w:szCs w:val="24"/>
        </w:rPr>
        <w:lastRenderedPageBreak/>
        <w:t xml:space="preserve">Tabel 4. </w:t>
      </w:r>
      <w:r w:rsidRPr="00B25429">
        <w:rPr>
          <w:i w:val="0"/>
          <w:iCs w:val="0"/>
          <w:color w:val="auto"/>
          <w:sz w:val="24"/>
          <w:szCs w:val="24"/>
        </w:rPr>
        <w:fldChar w:fldCharType="begin"/>
      </w:r>
      <w:r w:rsidRPr="00B25429">
        <w:rPr>
          <w:i w:val="0"/>
          <w:iCs w:val="0"/>
          <w:color w:val="auto"/>
          <w:sz w:val="24"/>
          <w:szCs w:val="24"/>
        </w:rPr>
        <w:instrText xml:space="preserve"> SEQ Tabel_4. \* ARABIC </w:instrText>
      </w:r>
      <w:r w:rsidRPr="00B25429">
        <w:rPr>
          <w:i w:val="0"/>
          <w:iCs w:val="0"/>
          <w:color w:val="auto"/>
          <w:sz w:val="24"/>
          <w:szCs w:val="24"/>
        </w:rPr>
        <w:fldChar w:fldCharType="separate"/>
      </w:r>
      <w:r w:rsidR="00E43AAC">
        <w:rPr>
          <w:i w:val="0"/>
          <w:iCs w:val="0"/>
          <w:noProof/>
          <w:color w:val="auto"/>
          <w:sz w:val="24"/>
          <w:szCs w:val="24"/>
        </w:rPr>
        <w:t>5</w:t>
      </w:r>
      <w:r w:rsidRPr="00B25429">
        <w:rPr>
          <w:i w:val="0"/>
          <w:iCs w:val="0"/>
          <w:color w:val="auto"/>
          <w:sz w:val="24"/>
          <w:szCs w:val="24"/>
        </w:rPr>
        <w:fldChar w:fldCharType="end"/>
      </w:r>
      <w:r w:rsidR="00B25429" w:rsidRPr="00B25429">
        <w:rPr>
          <w:i w:val="0"/>
          <w:iCs w:val="0"/>
          <w:color w:val="auto"/>
          <w:sz w:val="24"/>
          <w:szCs w:val="24"/>
        </w:rPr>
        <w:t xml:space="preserve"> </w:t>
      </w:r>
      <w:r w:rsidR="00071D57" w:rsidRPr="00B25429">
        <w:rPr>
          <w:i w:val="0"/>
          <w:iCs w:val="0"/>
          <w:color w:val="auto"/>
          <w:sz w:val="24"/>
          <w:szCs w:val="24"/>
        </w:rPr>
        <w:t>Domisili Responden</w:t>
      </w:r>
      <w:bookmarkEnd w:id="172"/>
      <w:bookmarkEnd w:id="173"/>
    </w:p>
    <w:p w14:paraId="39D3707F" w14:textId="77777777" w:rsidR="00071D57" w:rsidRPr="007015FD" w:rsidRDefault="00071D57" w:rsidP="006F0B5C">
      <w:pPr>
        <w:ind w:left="720" w:firstLine="720"/>
        <w:rPr>
          <w:sz w:val="24"/>
          <w:szCs w:val="24"/>
        </w:rPr>
      </w:pPr>
      <w:r w:rsidRPr="007015FD">
        <w:rPr>
          <w:noProof/>
          <w:sz w:val="24"/>
          <w:szCs w:val="24"/>
        </w:rPr>
        <w:drawing>
          <wp:inline distT="0" distB="0" distL="0" distR="0" wp14:anchorId="575F9E13" wp14:editId="7E535B4D">
            <wp:extent cx="4541520" cy="4556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misili.png"/>
                    <pic:cNvPicPr/>
                  </pic:nvPicPr>
                  <pic:blipFill rotWithShape="1">
                    <a:blip r:embed="rId27">
                      <a:extLst>
                        <a:ext uri="{28A0092B-C50C-407E-A947-70E740481C1C}">
                          <a14:useLocalDpi xmlns:a14="http://schemas.microsoft.com/office/drawing/2010/main" val="0"/>
                        </a:ext>
                      </a:extLst>
                    </a:blip>
                    <a:srcRect l="3415" t="5080" r="4050"/>
                    <a:stretch/>
                  </pic:blipFill>
                  <pic:spPr bwMode="auto">
                    <a:xfrm>
                      <a:off x="0" y="0"/>
                      <a:ext cx="4636845" cy="4652405"/>
                    </a:xfrm>
                    <a:prstGeom prst="rect">
                      <a:avLst/>
                    </a:prstGeom>
                    <a:ln>
                      <a:noFill/>
                    </a:ln>
                    <a:extLst>
                      <a:ext uri="{53640926-AAD7-44D8-BBD7-CCE9431645EC}">
                        <a14:shadowObscured xmlns:a14="http://schemas.microsoft.com/office/drawing/2010/main"/>
                      </a:ext>
                    </a:extLst>
                  </pic:spPr>
                </pic:pic>
              </a:graphicData>
            </a:graphic>
          </wp:inline>
        </w:drawing>
      </w:r>
    </w:p>
    <w:p w14:paraId="7F8F79B2" w14:textId="66AEFF11" w:rsidR="00071D57" w:rsidRPr="007015FD" w:rsidRDefault="00071D57" w:rsidP="00071D57">
      <w:pPr>
        <w:spacing w:line="240" w:lineRule="auto"/>
      </w:pPr>
      <w:r w:rsidRPr="007015FD">
        <w:t>Sumber: Output SPSS</w:t>
      </w:r>
    </w:p>
    <w:p w14:paraId="627C2DCE" w14:textId="77777777" w:rsidR="00071D57" w:rsidRPr="007015FD" w:rsidRDefault="00071D57" w:rsidP="00071D57">
      <w:pPr>
        <w:spacing w:line="240" w:lineRule="auto"/>
      </w:pPr>
    </w:p>
    <w:p w14:paraId="03B397CE" w14:textId="68FE33E4" w:rsidR="006F0B5C" w:rsidRDefault="00071D57" w:rsidP="00B25429">
      <w:pPr>
        <w:ind w:left="720" w:firstLine="720"/>
        <w:jc w:val="both"/>
        <w:rPr>
          <w:sz w:val="24"/>
          <w:szCs w:val="24"/>
        </w:rPr>
      </w:pPr>
      <w:r w:rsidRPr="007015FD">
        <w:rPr>
          <w:sz w:val="24"/>
          <w:szCs w:val="24"/>
        </w:rPr>
        <w:t>Berdasarkan pada data Domisili responden diatas dapat diketahui bahwa sebagian besar responden berdomisili di Kecamatan Kaliwungu sebanyak 9 konsumen. Sementara jumlah responden paling sedikit di Kecamatan Cepiring dan Kecamatan Limbangan sebanyak 2 konsumen. keterangan ini menandakan bahwa mayoritas konsumen TosTos berdomisili di Kecamatan Kaliwungu.</w:t>
      </w:r>
    </w:p>
    <w:p w14:paraId="7B199328" w14:textId="4F84DD7D" w:rsidR="00872930" w:rsidRDefault="00872930" w:rsidP="00B25429">
      <w:pPr>
        <w:ind w:left="720" w:firstLine="720"/>
        <w:jc w:val="both"/>
        <w:rPr>
          <w:sz w:val="24"/>
          <w:szCs w:val="24"/>
        </w:rPr>
      </w:pPr>
    </w:p>
    <w:p w14:paraId="3731E033" w14:textId="0F72CB90" w:rsidR="00AC1319" w:rsidRDefault="00AC1319" w:rsidP="00B25429">
      <w:pPr>
        <w:ind w:left="720" w:firstLine="720"/>
        <w:jc w:val="both"/>
        <w:rPr>
          <w:sz w:val="24"/>
          <w:szCs w:val="24"/>
        </w:rPr>
      </w:pPr>
    </w:p>
    <w:p w14:paraId="41F80E48" w14:textId="77777777" w:rsidR="00AC1319" w:rsidRPr="007015FD" w:rsidRDefault="00AC1319" w:rsidP="00B25429">
      <w:pPr>
        <w:ind w:left="720" w:firstLine="720"/>
        <w:jc w:val="both"/>
        <w:rPr>
          <w:sz w:val="24"/>
          <w:szCs w:val="24"/>
        </w:rPr>
      </w:pPr>
    </w:p>
    <w:p w14:paraId="5A84A387" w14:textId="7B3D8BAA" w:rsidR="00071D57" w:rsidRPr="007015FD" w:rsidRDefault="00071D57" w:rsidP="00E57B0F">
      <w:pPr>
        <w:pStyle w:val="Heading2"/>
      </w:pPr>
      <w:bookmarkStart w:id="174" w:name="_Toc186452313"/>
      <w:r w:rsidRPr="007015FD">
        <w:lastRenderedPageBreak/>
        <w:t>4.3</w:t>
      </w:r>
      <w:r w:rsidR="002D4ACA" w:rsidRPr="007015FD">
        <w:tab/>
      </w:r>
      <w:r w:rsidRPr="007015FD">
        <w:t>Hasil Analisis Statistik Deskriptif</w:t>
      </w:r>
      <w:bookmarkEnd w:id="174"/>
    </w:p>
    <w:p w14:paraId="77CF53C5" w14:textId="0323EDE0" w:rsidR="00C565A4" w:rsidRPr="007015FD" w:rsidRDefault="00071D57" w:rsidP="002D4ACA">
      <w:pPr>
        <w:ind w:left="720" w:firstLine="720"/>
        <w:jc w:val="both"/>
        <w:rPr>
          <w:sz w:val="24"/>
          <w:szCs w:val="24"/>
        </w:rPr>
      </w:pPr>
      <w:r w:rsidRPr="007015FD">
        <w:rPr>
          <w:sz w:val="24"/>
          <w:szCs w:val="24"/>
        </w:rPr>
        <w:t>Statistik deskriptif adalah cara pengumpulan, penyusunan, dan penyajian data suatu penelitian yang bersumber dari penyebaran kuesioner kepada penggemar NCT Dream yang membeli produk TosTos. Statistik deskriptif ini meringkas, menyajikan dan mendeskripsikan data dalan bentuk yang mudah dibaca sehingga memberikan informasi tersebut lebih lengkap</w:t>
      </w:r>
      <w:r w:rsidR="00190404" w:rsidRPr="007015FD">
        <w:rPr>
          <w:sz w:val="24"/>
          <w:szCs w:val="24"/>
        </w:rPr>
        <w:t>.</w:t>
      </w:r>
    </w:p>
    <w:p w14:paraId="1D53E65B" w14:textId="77232335" w:rsidR="00071D57" w:rsidRPr="00B25429" w:rsidRDefault="00B25429" w:rsidP="00B25429">
      <w:pPr>
        <w:pStyle w:val="Caption"/>
        <w:rPr>
          <w:i w:val="0"/>
          <w:iCs w:val="0"/>
          <w:color w:val="auto"/>
          <w:sz w:val="24"/>
          <w:szCs w:val="24"/>
        </w:rPr>
      </w:pPr>
      <w:bookmarkStart w:id="175" w:name="_Toc185456068"/>
      <w:bookmarkStart w:id="176" w:name="_Toc185456319"/>
      <w:r w:rsidRPr="00B25429">
        <w:rPr>
          <w:i w:val="0"/>
          <w:iCs w:val="0"/>
          <w:color w:val="auto"/>
          <w:sz w:val="24"/>
          <w:szCs w:val="24"/>
        </w:rPr>
        <w:t xml:space="preserve">Tabel 4. </w:t>
      </w:r>
      <w:r w:rsidRPr="00B25429">
        <w:rPr>
          <w:i w:val="0"/>
          <w:iCs w:val="0"/>
          <w:color w:val="auto"/>
          <w:sz w:val="24"/>
          <w:szCs w:val="24"/>
        </w:rPr>
        <w:fldChar w:fldCharType="begin"/>
      </w:r>
      <w:r w:rsidRPr="00B25429">
        <w:rPr>
          <w:i w:val="0"/>
          <w:iCs w:val="0"/>
          <w:color w:val="auto"/>
          <w:sz w:val="24"/>
          <w:szCs w:val="24"/>
        </w:rPr>
        <w:instrText xml:space="preserve"> SEQ Tabel_4. \* ARABIC </w:instrText>
      </w:r>
      <w:r w:rsidRPr="00B25429">
        <w:rPr>
          <w:i w:val="0"/>
          <w:iCs w:val="0"/>
          <w:color w:val="auto"/>
          <w:sz w:val="24"/>
          <w:szCs w:val="24"/>
        </w:rPr>
        <w:fldChar w:fldCharType="separate"/>
      </w:r>
      <w:r w:rsidR="00E43AAC">
        <w:rPr>
          <w:i w:val="0"/>
          <w:iCs w:val="0"/>
          <w:noProof/>
          <w:color w:val="auto"/>
          <w:sz w:val="24"/>
          <w:szCs w:val="24"/>
        </w:rPr>
        <w:t>6</w:t>
      </w:r>
      <w:r w:rsidRPr="00B25429">
        <w:rPr>
          <w:i w:val="0"/>
          <w:iCs w:val="0"/>
          <w:color w:val="auto"/>
          <w:sz w:val="24"/>
          <w:szCs w:val="24"/>
        </w:rPr>
        <w:fldChar w:fldCharType="end"/>
      </w:r>
      <w:r w:rsidRPr="00B25429">
        <w:rPr>
          <w:i w:val="0"/>
          <w:iCs w:val="0"/>
          <w:color w:val="auto"/>
          <w:sz w:val="24"/>
          <w:szCs w:val="24"/>
        </w:rPr>
        <w:t xml:space="preserve"> </w:t>
      </w:r>
      <w:r w:rsidR="00071D57" w:rsidRPr="00B25429">
        <w:rPr>
          <w:i w:val="0"/>
          <w:iCs w:val="0"/>
          <w:color w:val="auto"/>
          <w:sz w:val="24"/>
          <w:szCs w:val="24"/>
        </w:rPr>
        <w:t>Hasil Analisis Statistik Deskriptif</w:t>
      </w:r>
      <w:bookmarkEnd w:id="175"/>
      <w:bookmarkEnd w:id="176"/>
    </w:p>
    <w:p w14:paraId="70F8568C" w14:textId="77777777" w:rsidR="007B0FC0" w:rsidRPr="007015FD" w:rsidRDefault="007B0FC0" w:rsidP="00C565A4">
      <w:pPr>
        <w:spacing w:line="240" w:lineRule="auto"/>
      </w:pPr>
    </w:p>
    <w:tbl>
      <w:tblPr>
        <w:tblStyle w:val="TableGrid"/>
        <w:tblW w:w="0" w:type="auto"/>
        <w:tblInd w:w="279" w:type="dxa"/>
        <w:tblLook w:val="04A0" w:firstRow="1" w:lastRow="0" w:firstColumn="1" w:lastColumn="0" w:noHBand="0" w:noVBand="1"/>
      </w:tblPr>
      <w:tblGrid>
        <w:gridCol w:w="2835"/>
        <w:gridCol w:w="709"/>
        <w:gridCol w:w="992"/>
        <w:gridCol w:w="992"/>
        <w:gridCol w:w="802"/>
        <w:gridCol w:w="1318"/>
      </w:tblGrid>
      <w:tr w:rsidR="007015FD" w:rsidRPr="007015FD" w14:paraId="71040C55" w14:textId="77777777" w:rsidTr="002D4ACA">
        <w:trPr>
          <w:trHeight w:val="259"/>
        </w:trPr>
        <w:tc>
          <w:tcPr>
            <w:tcW w:w="7648" w:type="dxa"/>
            <w:gridSpan w:val="6"/>
          </w:tcPr>
          <w:p w14:paraId="36B8F7B8" w14:textId="77777777" w:rsidR="00071D57" w:rsidRPr="007015FD" w:rsidRDefault="00071D57" w:rsidP="00071D57">
            <w:pPr>
              <w:rPr>
                <w:sz w:val="24"/>
                <w:szCs w:val="24"/>
              </w:rPr>
            </w:pPr>
            <w:r w:rsidRPr="007015FD">
              <w:rPr>
                <w:sz w:val="24"/>
                <w:szCs w:val="24"/>
              </w:rPr>
              <w:t>Descriptive Statistic</w:t>
            </w:r>
          </w:p>
        </w:tc>
      </w:tr>
      <w:tr w:rsidR="007015FD" w:rsidRPr="007015FD" w14:paraId="77598F9F" w14:textId="77777777" w:rsidTr="002D4ACA">
        <w:trPr>
          <w:trHeight w:val="530"/>
        </w:trPr>
        <w:tc>
          <w:tcPr>
            <w:tcW w:w="2835" w:type="dxa"/>
            <w:vAlign w:val="center"/>
          </w:tcPr>
          <w:p w14:paraId="435A0573" w14:textId="77777777" w:rsidR="00071D57" w:rsidRPr="007015FD" w:rsidRDefault="00071D57" w:rsidP="002D4ACA">
            <w:pPr>
              <w:rPr>
                <w:sz w:val="24"/>
                <w:szCs w:val="24"/>
              </w:rPr>
            </w:pPr>
            <w:r w:rsidRPr="007015FD">
              <w:rPr>
                <w:sz w:val="24"/>
                <w:szCs w:val="24"/>
              </w:rPr>
              <w:t>Variabel</w:t>
            </w:r>
          </w:p>
        </w:tc>
        <w:tc>
          <w:tcPr>
            <w:tcW w:w="709" w:type="dxa"/>
            <w:vAlign w:val="center"/>
          </w:tcPr>
          <w:p w14:paraId="6F8FEE42" w14:textId="77777777" w:rsidR="00071D57" w:rsidRPr="007015FD" w:rsidRDefault="00071D57" w:rsidP="002D4ACA">
            <w:pPr>
              <w:rPr>
                <w:sz w:val="24"/>
                <w:szCs w:val="24"/>
              </w:rPr>
            </w:pPr>
            <w:r w:rsidRPr="007015FD">
              <w:rPr>
                <w:sz w:val="24"/>
                <w:szCs w:val="24"/>
              </w:rPr>
              <w:t>N</w:t>
            </w:r>
          </w:p>
        </w:tc>
        <w:tc>
          <w:tcPr>
            <w:tcW w:w="992" w:type="dxa"/>
            <w:vAlign w:val="center"/>
          </w:tcPr>
          <w:p w14:paraId="7FB43FE0" w14:textId="77777777" w:rsidR="00071D57" w:rsidRPr="007015FD" w:rsidRDefault="00071D57" w:rsidP="002D4ACA">
            <w:pPr>
              <w:rPr>
                <w:sz w:val="24"/>
                <w:szCs w:val="24"/>
              </w:rPr>
            </w:pPr>
            <w:r w:rsidRPr="007015FD">
              <w:rPr>
                <w:sz w:val="24"/>
                <w:szCs w:val="24"/>
              </w:rPr>
              <w:t>Min</w:t>
            </w:r>
          </w:p>
        </w:tc>
        <w:tc>
          <w:tcPr>
            <w:tcW w:w="992" w:type="dxa"/>
            <w:vAlign w:val="center"/>
          </w:tcPr>
          <w:p w14:paraId="410375C7" w14:textId="77777777" w:rsidR="00071D57" w:rsidRPr="007015FD" w:rsidRDefault="00071D57" w:rsidP="002D4ACA">
            <w:pPr>
              <w:rPr>
                <w:sz w:val="24"/>
                <w:szCs w:val="24"/>
              </w:rPr>
            </w:pPr>
            <w:r w:rsidRPr="007015FD">
              <w:rPr>
                <w:sz w:val="24"/>
                <w:szCs w:val="24"/>
              </w:rPr>
              <w:t>Max</w:t>
            </w:r>
          </w:p>
        </w:tc>
        <w:tc>
          <w:tcPr>
            <w:tcW w:w="802" w:type="dxa"/>
            <w:vAlign w:val="center"/>
          </w:tcPr>
          <w:p w14:paraId="3CCA2172" w14:textId="77777777" w:rsidR="00071D57" w:rsidRPr="007015FD" w:rsidRDefault="00071D57" w:rsidP="002D4ACA">
            <w:pPr>
              <w:rPr>
                <w:sz w:val="24"/>
                <w:szCs w:val="24"/>
              </w:rPr>
            </w:pPr>
            <w:r w:rsidRPr="007015FD">
              <w:rPr>
                <w:sz w:val="24"/>
                <w:szCs w:val="24"/>
              </w:rPr>
              <w:t>Mean</w:t>
            </w:r>
          </w:p>
        </w:tc>
        <w:tc>
          <w:tcPr>
            <w:tcW w:w="1318" w:type="dxa"/>
            <w:vAlign w:val="center"/>
          </w:tcPr>
          <w:p w14:paraId="3171D733" w14:textId="77777777" w:rsidR="00071D57" w:rsidRPr="007015FD" w:rsidRDefault="00071D57" w:rsidP="002D4ACA">
            <w:pPr>
              <w:rPr>
                <w:sz w:val="24"/>
                <w:szCs w:val="24"/>
              </w:rPr>
            </w:pPr>
            <w:r w:rsidRPr="007015FD">
              <w:rPr>
                <w:sz w:val="24"/>
                <w:szCs w:val="24"/>
              </w:rPr>
              <w:t>Std. Deviation</w:t>
            </w:r>
          </w:p>
        </w:tc>
      </w:tr>
      <w:tr w:rsidR="007015FD" w:rsidRPr="007015FD" w14:paraId="70409497" w14:textId="77777777" w:rsidTr="002D4ACA">
        <w:trPr>
          <w:trHeight w:val="790"/>
        </w:trPr>
        <w:tc>
          <w:tcPr>
            <w:tcW w:w="2835" w:type="dxa"/>
            <w:vAlign w:val="center"/>
          </w:tcPr>
          <w:p w14:paraId="41E7CDA2" w14:textId="77777777" w:rsidR="00071D57" w:rsidRPr="007015FD" w:rsidRDefault="00071D57" w:rsidP="002D4ACA">
            <w:pPr>
              <w:rPr>
                <w:sz w:val="24"/>
                <w:szCs w:val="24"/>
              </w:rPr>
            </w:pPr>
            <w:r w:rsidRPr="007015FD">
              <w:rPr>
                <w:sz w:val="24"/>
                <w:szCs w:val="24"/>
              </w:rPr>
              <w:t>Brand Ambassador (X1)</w:t>
            </w:r>
          </w:p>
        </w:tc>
        <w:tc>
          <w:tcPr>
            <w:tcW w:w="709" w:type="dxa"/>
            <w:vAlign w:val="center"/>
          </w:tcPr>
          <w:p w14:paraId="74C897E4" w14:textId="77777777" w:rsidR="00071D57" w:rsidRPr="007015FD" w:rsidRDefault="00071D57" w:rsidP="002D4ACA">
            <w:pPr>
              <w:rPr>
                <w:sz w:val="24"/>
                <w:szCs w:val="24"/>
              </w:rPr>
            </w:pPr>
            <w:r w:rsidRPr="007015FD">
              <w:rPr>
                <w:sz w:val="24"/>
                <w:szCs w:val="24"/>
              </w:rPr>
              <w:t>100</w:t>
            </w:r>
          </w:p>
        </w:tc>
        <w:tc>
          <w:tcPr>
            <w:tcW w:w="992" w:type="dxa"/>
            <w:vAlign w:val="center"/>
          </w:tcPr>
          <w:p w14:paraId="4E77F013" w14:textId="77777777" w:rsidR="00071D57" w:rsidRPr="007015FD" w:rsidRDefault="00071D57" w:rsidP="002D4ACA">
            <w:pPr>
              <w:rPr>
                <w:sz w:val="24"/>
                <w:szCs w:val="24"/>
              </w:rPr>
            </w:pPr>
            <w:r w:rsidRPr="007015FD">
              <w:rPr>
                <w:sz w:val="24"/>
                <w:szCs w:val="24"/>
              </w:rPr>
              <w:t>17</w:t>
            </w:r>
          </w:p>
        </w:tc>
        <w:tc>
          <w:tcPr>
            <w:tcW w:w="992" w:type="dxa"/>
            <w:vAlign w:val="center"/>
          </w:tcPr>
          <w:p w14:paraId="6A41F89E" w14:textId="77777777" w:rsidR="00071D57" w:rsidRPr="007015FD" w:rsidRDefault="00071D57" w:rsidP="002D4ACA">
            <w:pPr>
              <w:rPr>
                <w:sz w:val="24"/>
                <w:szCs w:val="24"/>
              </w:rPr>
            </w:pPr>
            <w:r w:rsidRPr="007015FD">
              <w:rPr>
                <w:sz w:val="24"/>
                <w:szCs w:val="24"/>
              </w:rPr>
              <w:t>40</w:t>
            </w:r>
          </w:p>
        </w:tc>
        <w:tc>
          <w:tcPr>
            <w:tcW w:w="802" w:type="dxa"/>
            <w:vAlign w:val="center"/>
          </w:tcPr>
          <w:p w14:paraId="7FEBBEEE" w14:textId="77777777" w:rsidR="00071D57" w:rsidRPr="007015FD" w:rsidRDefault="00071D57" w:rsidP="002D4ACA">
            <w:pPr>
              <w:rPr>
                <w:sz w:val="24"/>
                <w:szCs w:val="24"/>
              </w:rPr>
            </w:pPr>
            <w:r w:rsidRPr="007015FD">
              <w:rPr>
                <w:sz w:val="24"/>
                <w:szCs w:val="24"/>
              </w:rPr>
              <w:t>33.83</w:t>
            </w:r>
          </w:p>
        </w:tc>
        <w:tc>
          <w:tcPr>
            <w:tcW w:w="1318" w:type="dxa"/>
            <w:vAlign w:val="center"/>
          </w:tcPr>
          <w:p w14:paraId="1208A221" w14:textId="77777777" w:rsidR="00071D57" w:rsidRPr="007015FD" w:rsidRDefault="00071D57" w:rsidP="002D4ACA">
            <w:pPr>
              <w:rPr>
                <w:sz w:val="24"/>
                <w:szCs w:val="24"/>
              </w:rPr>
            </w:pPr>
            <w:r w:rsidRPr="007015FD">
              <w:rPr>
                <w:sz w:val="24"/>
                <w:szCs w:val="24"/>
              </w:rPr>
              <w:t>3.736</w:t>
            </w:r>
          </w:p>
        </w:tc>
      </w:tr>
      <w:tr w:rsidR="007015FD" w:rsidRPr="007015FD" w14:paraId="7A41FF0D" w14:textId="77777777" w:rsidTr="002D4ACA">
        <w:trPr>
          <w:trHeight w:val="778"/>
        </w:trPr>
        <w:tc>
          <w:tcPr>
            <w:tcW w:w="2835" w:type="dxa"/>
            <w:vAlign w:val="center"/>
          </w:tcPr>
          <w:p w14:paraId="7891656E" w14:textId="77777777" w:rsidR="00071D57" w:rsidRPr="007015FD" w:rsidRDefault="00071D57" w:rsidP="002D4ACA">
            <w:pPr>
              <w:rPr>
                <w:sz w:val="24"/>
                <w:szCs w:val="24"/>
              </w:rPr>
            </w:pPr>
            <w:r w:rsidRPr="007015FD">
              <w:rPr>
                <w:sz w:val="24"/>
                <w:szCs w:val="24"/>
              </w:rPr>
              <w:t>Promosi Penjualan (X2)</w:t>
            </w:r>
          </w:p>
        </w:tc>
        <w:tc>
          <w:tcPr>
            <w:tcW w:w="709" w:type="dxa"/>
            <w:vAlign w:val="center"/>
          </w:tcPr>
          <w:p w14:paraId="7CED2179" w14:textId="77777777" w:rsidR="00071D57" w:rsidRPr="007015FD" w:rsidRDefault="00071D57" w:rsidP="002D4ACA">
            <w:pPr>
              <w:rPr>
                <w:sz w:val="24"/>
                <w:szCs w:val="24"/>
              </w:rPr>
            </w:pPr>
            <w:r w:rsidRPr="007015FD">
              <w:rPr>
                <w:sz w:val="24"/>
                <w:szCs w:val="24"/>
              </w:rPr>
              <w:t>100</w:t>
            </w:r>
          </w:p>
        </w:tc>
        <w:tc>
          <w:tcPr>
            <w:tcW w:w="992" w:type="dxa"/>
            <w:vAlign w:val="center"/>
          </w:tcPr>
          <w:p w14:paraId="302A0A2E" w14:textId="77777777" w:rsidR="00071D57" w:rsidRPr="007015FD" w:rsidRDefault="00071D57" w:rsidP="002D4ACA">
            <w:pPr>
              <w:rPr>
                <w:sz w:val="24"/>
                <w:szCs w:val="24"/>
              </w:rPr>
            </w:pPr>
            <w:r w:rsidRPr="007015FD">
              <w:rPr>
                <w:sz w:val="24"/>
                <w:szCs w:val="24"/>
              </w:rPr>
              <w:t>23</w:t>
            </w:r>
          </w:p>
        </w:tc>
        <w:tc>
          <w:tcPr>
            <w:tcW w:w="992" w:type="dxa"/>
            <w:vAlign w:val="center"/>
          </w:tcPr>
          <w:p w14:paraId="57D55DDA" w14:textId="77777777" w:rsidR="00071D57" w:rsidRPr="007015FD" w:rsidRDefault="00071D57" w:rsidP="002D4ACA">
            <w:pPr>
              <w:rPr>
                <w:sz w:val="24"/>
                <w:szCs w:val="24"/>
              </w:rPr>
            </w:pPr>
            <w:r w:rsidRPr="007015FD">
              <w:rPr>
                <w:sz w:val="24"/>
                <w:szCs w:val="24"/>
              </w:rPr>
              <w:t>45</w:t>
            </w:r>
          </w:p>
        </w:tc>
        <w:tc>
          <w:tcPr>
            <w:tcW w:w="802" w:type="dxa"/>
            <w:vAlign w:val="center"/>
          </w:tcPr>
          <w:p w14:paraId="2F7E578D" w14:textId="77777777" w:rsidR="00071D57" w:rsidRPr="007015FD" w:rsidRDefault="00071D57" w:rsidP="002D4ACA">
            <w:pPr>
              <w:rPr>
                <w:sz w:val="24"/>
                <w:szCs w:val="24"/>
              </w:rPr>
            </w:pPr>
            <w:r w:rsidRPr="007015FD">
              <w:rPr>
                <w:sz w:val="24"/>
                <w:szCs w:val="24"/>
              </w:rPr>
              <w:t>38.40</w:t>
            </w:r>
          </w:p>
        </w:tc>
        <w:tc>
          <w:tcPr>
            <w:tcW w:w="1318" w:type="dxa"/>
            <w:vAlign w:val="center"/>
          </w:tcPr>
          <w:p w14:paraId="1CF19085" w14:textId="77777777" w:rsidR="00071D57" w:rsidRPr="007015FD" w:rsidRDefault="00071D57" w:rsidP="002D4ACA">
            <w:pPr>
              <w:rPr>
                <w:sz w:val="24"/>
                <w:szCs w:val="24"/>
              </w:rPr>
            </w:pPr>
            <w:r w:rsidRPr="007015FD">
              <w:rPr>
                <w:sz w:val="24"/>
                <w:szCs w:val="24"/>
              </w:rPr>
              <w:t>4.075</w:t>
            </w:r>
          </w:p>
        </w:tc>
      </w:tr>
      <w:tr w:rsidR="007015FD" w:rsidRPr="007015FD" w14:paraId="51B37A6E" w14:textId="77777777" w:rsidTr="002D4ACA">
        <w:trPr>
          <w:trHeight w:val="530"/>
        </w:trPr>
        <w:tc>
          <w:tcPr>
            <w:tcW w:w="2835" w:type="dxa"/>
            <w:vAlign w:val="center"/>
          </w:tcPr>
          <w:p w14:paraId="50E29387" w14:textId="77777777" w:rsidR="00071D57" w:rsidRPr="007015FD" w:rsidRDefault="00071D57" w:rsidP="002D4ACA">
            <w:pPr>
              <w:rPr>
                <w:sz w:val="24"/>
                <w:szCs w:val="24"/>
              </w:rPr>
            </w:pPr>
            <w:r w:rsidRPr="007015FD">
              <w:rPr>
                <w:sz w:val="24"/>
                <w:szCs w:val="24"/>
              </w:rPr>
              <w:t>Kesadaran Halal (X3)</w:t>
            </w:r>
          </w:p>
        </w:tc>
        <w:tc>
          <w:tcPr>
            <w:tcW w:w="709" w:type="dxa"/>
            <w:vAlign w:val="center"/>
          </w:tcPr>
          <w:p w14:paraId="1F427AFC" w14:textId="77777777" w:rsidR="00071D57" w:rsidRPr="007015FD" w:rsidRDefault="00071D57" w:rsidP="002D4ACA">
            <w:pPr>
              <w:rPr>
                <w:sz w:val="24"/>
                <w:szCs w:val="24"/>
              </w:rPr>
            </w:pPr>
            <w:r w:rsidRPr="007015FD">
              <w:rPr>
                <w:sz w:val="24"/>
                <w:szCs w:val="24"/>
              </w:rPr>
              <w:t>100</w:t>
            </w:r>
          </w:p>
        </w:tc>
        <w:tc>
          <w:tcPr>
            <w:tcW w:w="992" w:type="dxa"/>
            <w:vAlign w:val="center"/>
          </w:tcPr>
          <w:p w14:paraId="5474E053" w14:textId="77777777" w:rsidR="00071D57" w:rsidRPr="007015FD" w:rsidRDefault="00071D57" w:rsidP="002D4ACA">
            <w:pPr>
              <w:rPr>
                <w:sz w:val="24"/>
                <w:szCs w:val="24"/>
              </w:rPr>
            </w:pPr>
            <w:r w:rsidRPr="007015FD">
              <w:rPr>
                <w:sz w:val="24"/>
                <w:szCs w:val="24"/>
              </w:rPr>
              <w:t>24</w:t>
            </w:r>
          </w:p>
        </w:tc>
        <w:tc>
          <w:tcPr>
            <w:tcW w:w="992" w:type="dxa"/>
            <w:vAlign w:val="center"/>
          </w:tcPr>
          <w:p w14:paraId="22CEB4A2" w14:textId="77777777" w:rsidR="00071D57" w:rsidRPr="007015FD" w:rsidRDefault="00071D57" w:rsidP="002D4ACA">
            <w:pPr>
              <w:rPr>
                <w:sz w:val="24"/>
                <w:szCs w:val="24"/>
              </w:rPr>
            </w:pPr>
            <w:r w:rsidRPr="007015FD">
              <w:rPr>
                <w:sz w:val="24"/>
                <w:szCs w:val="24"/>
              </w:rPr>
              <w:t>40</w:t>
            </w:r>
          </w:p>
        </w:tc>
        <w:tc>
          <w:tcPr>
            <w:tcW w:w="802" w:type="dxa"/>
            <w:vAlign w:val="center"/>
          </w:tcPr>
          <w:p w14:paraId="6EF47494" w14:textId="77777777" w:rsidR="00071D57" w:rsidRPr="007015FD" w:rsidRDefault="00071D57" w:rsidP="002D4ACA">
            <w:pPr>
              <w:rPr>
                <w:sz w:val="24"/>
                <w:szCs w:val="24"/>
              </w:rPr>
            </w:pPr>
            <w:r w:rsidRPr="007015FD">
              <w:rPr>
                <w:sz w:val="24"/>
                <w:szCs w:val="24"/>
              </w:rPr>
              <w:t>34.80</w:t>
            </w:r>
          </w:p>
        </w:tc>
        <w:tc>
          <w:tcPr>
            <w:tcW w:w="1318" w:type="dxa"/>
            <w:vAlign w:val="center"/>
          </w:tcPr>
          <w:p w14:paraId="332947C7" w14:textId="77777777" w:rsidR="00071D57" w:rsidRPr="007015FD" w:rsidRDefault="00071D57" w:rsidP="002D4ACA">
            <w:pPr>
              <w:rPr>
                <w:sz w:val="24"/>
                <w:szCs w:val="24"/>
              </w:rPr>
            </w:pPr>
            <w:r w:rsidRPr="007015FD">
              <w:rPr>
                <w:sz w:val="24"/>
                <w:szCs w:val="24"/>
              </w:rPr>
              <w:t>3.269</w:t>
            </w:r>
          </w:p>
        </w:tc>
      </w:tr>
      <w:tr w:rsidR="007015FD" w:rsidRPr="007015FD" w14:paraId="5151BB46" w14:textId="77777777" w:rsidTr="002D4ACA">
        <w:trPr>
          <w:trHeight w:val="790"/>
        </w:trPr>
        <w:tc>
          <w:tcPr>
            <w:tcW w:w="2835" w:type="dxa"/>
            <w:vAlign w:val="center"/>
          </w:tcPr>
          <w:p w14:paraId="6D6C9F55" w14:textId="77777777" w:rsidR="00071D57" w:rsidRPr="007015FD" w:rsidRDefault="00071D57" w:rsidP="002D4ACA">
            <w:pPr>
              <w:rPr>
                <w:sz w:val="24"/>
                <w:szCs w:val="24"/>
              </w:rPr>
            </w:pPr>
            <w:r w:rsidRPr="007015FD">
              <w:rPr>
                <w:sz w:val="24"/>
                <w:szCs w:val="24"/>
              </w:rPr>
              <w:t>Keputusan Pembelian (Y)</w:t>
            </w:r>
          </w:p>
        </w:tc>
        <w:tc>
          <w:tcPr>
            <w:tcW w:w="709" w:type="dxa"/>
            <w:vAlign w:val="center"/>
          </w:tcPr>
          <w:p w14:paraId="7B2963C1" w14:textId="77777777" w:rsidR="00071D57" w:rsidRPr="007015FD" w:rsidRDefault="00071D57" w:rsidP="002D4ACA">
            <w:pPr>
              <w:rPr>
                <w:sz w:val="24"/>
                <w:szCs w:val="24"/>
              </w:rPr>
            </w:pPr>
            <w:r w:rsidRPr="007015FD">
              <w:rPr>
                <w:sz w:val="24"/>
                <w:szCs w:val="24"/>
              </w:rPr>
              <w:t>100</w:t>
            </w:r>
          </w:p>
        </w:tc>
        <w:tc>
          <w:tcPr>
            <w:tcW w:w="992" w:type="dxa"/>
            <w:vAlign w:val="center"/>
          </w:tcPr>
          <w:p w14:paraId="7DE4E842" w14:textId="77777777" w:rsidR="00071D57" w:rsidRPr="007015FD" w:rsidRDefault="00071D57" w:rsidP="002D4ACA">
            <w:pPr>
              <w:rPr>
                <w:sz w:val="24"/>
                <w:szCs w:val="24"/>
              </w:rPr>
            </w:pPr>
            <w:r w:rsidRPr="007015FD">
              <w:rPr>
                <w:sz w:val="24"/>
                <w:szCs w:val="24"/>
              </w:rPr>
              <w:t>30</w:t>
            </w:r>
          </w:p>
        </w:tc>
        <w:tc>
          <w:tcPr>
            <w:tcW w:w="992" w:type="dxa"/>
            <w:vAlign w:val="center"/>
          </w:tcPr>
          <w:p w14:paraId="51AF23A3" w14:textId="77777777" w:rsidR="00071D57" w:rsidRPr="007015FD" w:rsidRDefault="00071D57" w:rsidP="002D4ACA">
            <w:pPr>
              <w:rPr>
                <w:sz w:val="24"/>
                <w:szCs w:val="24"/>
              </w:rPr>
            </w:pPr>
            <w:r w:rsidRPr="007015FD">
              <w:rPr>
                <w:sz w:val="24"/>
                <w:szCs w:val="24"/>
              </w:rPr>
              <w:t>55</w:t>
            </w:r>
          </w:p>
        </w:tc>
        <w:tc>
          <w:tcPr>
            <w:tcW w:w="802" w:type="dxa"/>
            <w:vAlign w:val="center"/>
          </w:tcPr>
          <w:p w14:paraId="46F70133" w14:textId="77777777" w:rsidR="00071D57" w:rsidRPr="007015FD" w:rsidRDefault="00071D57" w:rsidP="002D4ACA">
            <w:pPr>
              <w:rPr>
                <w:sz w:val="24"/>
                <w:szCs w:val="24"/>
              </w:rPr>
            </w:pPr>
            <w:r w:rsidRPr="007015FD">
              <w:rPr>
                <w:sz w:val="24"/>
                <w:szCs w:val="24"/>
              </w:rPr>
              <w:t>46.64</w:t>
            </w:r>
          </w:p>
        </w:tc>
        <w:tc>
          <w:tcPr>
            <w:tcW w:w="1318" w:type="dxa"/>
            <w:vAlign w:val="center"/>
          </w:tcPr>
          <w:p w14:paraId="0CF5EB54" w14:textId="77777777" w:rsidR="00071D57" w:rsidRPr="007015FD" w:rsidRDefault="00071D57" w:rsidP="002D4ACA">
            <w:pPr>
              <w:rPr>
                <w:sz w:val="24"/>
                <w:szCs w:val="24"/>
              </w:rPr>
            </w:pPr>
            <w:r w:rsidRPr="007015FD">
              <w:rPr>
                <w:sz w:val="24"/>
                <w:szCs w:val="24"/>
              </w:rPr>
              <w:t>4.719</w:t>
            </w:r>
          </w:p>
        </w:tc>
      </w:tr>
      <w:tr w:rsidR="007015FD" w:rsidRPr="007015FD" w14:paraId="70BA3D8D" w14:textId="77777777" w:rsidTr="002D4ACA">
        <w:trPr>
          <w:trHeight w:val="518"/>
        </w:trPr>
        <w:tc>
          <w:tcPr>
            <w:tcW w:w="2835" w:type="dxa"/>
            <w:vAlign w:val="center"/>
          </w:tcPr>
          <w:p w14:paraId="478A4A64" w14:textId="77777777" w:rsidR="00071D57" w:rsidRPr="007015FD" w:rsidRDefault="00071D57" w:rsidP="002D4ACA">
            <w:pPr>
              <w:rPr>
                <w:sz w:val="24"/>
                <w:szCs w:val="24"/>
              </w:rPr>
            </w:pPr>
            <w:r w:rsidRPr="007015FD">
              <w:rPr>
                <w:sz w:val="24"/>
                <w:szCs w:val="24"/>
              </w:rPr>
              <w:t>Valid N (listwise)</w:t>
            </w:r>
          </w:p>
        </w:tc>
        <w:tc>
          <w:tcPr>
            <w:tcW w:w="709" w:type="dxa"/>
            <w:vAlign w:val="center"/>
          </w:tcPr>
          <w:p w14:paraId="1F54AFA1" w14:textId="77777777" w:rsidR="00071D57" w:rsidRPr="007015FD" w:rsidRDefault="00071D57" w:rsidP="002D4ACA">
            <w:pPr>
              <w:rPr>
                <w:sz w:val="24"/>
                <w:szCs w:val="24"/>
              </w:rPr>
            </w:pPr>
            <w:r w:rsidRPr="007015FD">
              <w:rPr>
                <w:sz w:val="24"/>
                <w:szCs w:val="24"/>
              </w:rPr>
              <w:t>100</w:t>
            </w:r>
          </w:p>
        </w:tc>
        <w:tc>
          <w:tcPr>
            <w:tcW w:w="992" w:type="dxa"/>
            <w:vAlign w:val="center"/>
          </w:tcPr>
          <w:p w14:paraId="0EE26A0A" w14:textId="77777777" w:rsidR="00071D57" w:rsidRPr="007015FD" w:rsidRDefault="00071D57" w:rsidP="002D4ACA">
            <w:pPr>
              <w:rPr>
                <w:sz w:val="24"/>
                <w:szCs w:val="24"/>
              </w:rPr>
            </w:pPr>
          </w:p>
        </w:tc>
        <w:tc>
          <w:tcPr>
            <w:tcW w:w="992" w:type="dxa"/>
            <w:vAlign w:val="center"/>
          </w:tcPr>
          <w:p w14:paraId="1F0ABE1A" w14:textId="77777777" w:rsidR="00071D57" w:rsidRPr="007015FD" w:rsidRDefault="00071D57" w:rsidP="002D4ACA">
            <w:pPr>
              <w:rPr>
                <w:sz w:val="24"/>
                <w:szCs w:val="24"/>
              </w:rPr>
            </w:pPr>
          </w:p>
        </w:tc>
        <w:tc>
          <w:tcPr>
            <w:tcW w:w="802" w:type="dxa"/>
            <w:vAlign w:val="center"/>
          </w:tcPr>
          <w:p w14:paraId="7A2BB552" w14:textId="77777777" w:rsidR="00071D57" w:rsidRPr="007015FD" w:rsidRDefault="00071D57" w:rsidP="002D4ACA">
            <w:pPr>
              <w:rPr>
                <w:sz w:val="24"/>
                <w:szCs w:val="24"/>
              </w:rPr>
            </w:pPr>
          </w:p>
        </w:tc>
        <w:tc>
          <w:tcPr>
            <w:tcW w:w="1318" w:type="dxa"/>
            <w:vAlign w:val="center"/>
          </w:tcPr>
          <w:p w14:paraId="79D80EBC" w14:textId="77777777" w:rsidR="00071D57" w:rsidRPr="007015FD" w:rsidRDefault="00071D57" w:rsidP="002D4ACA">
            <w:pPr>
              <w:rPr>
                <w:sz w:val="24"/>
                <w:szCs w:val="24"/>
              </w:rPr>
            </w:pPr>
          </w:p>
        </w:tc>
      </w:tr>
    </w:tbl>
    <w:p w14:paraId="33D842C9" w14:textId="77777777" w:rsidR="00071D57" w:rsidRPr="007015FD" w:rsidRDefault="00071D57" w:rsidP="00071D57">
      <w:pPr>
        <w:jc w:val="both"/>
        <w:rPr>
          <w:sz w:val="24"/>
          <w:szCs w:val="24"/>
        </w:rPr>
      </w:pPr>
    </w:p>
    <w:p w14:paraId="0A86D68A" w14:textId="61B59DF6" w:rsidR="00071D57" w:rsidRPr="007015FD" w:rsidRDefault="00071D57" w:rsidP="005F33CE">
      <w:pPr>
        <w:ind w:firstLine="360"/>
        <w:jc w:val="both"/>
        <w:rPr>
          <w:sz w:val="24"/>
          <w:szCs w:val="24"/>
        </w:rPr>
      </w:pPr>
      <w:r w:rsidRPr="007015FD">
        <w:rPr>
          <w:sz w:val="24"/>
          <w:szCs w:val="24"/>
        </w:rPr>
        <w:t>Berdasarka</w:t>
      </w:r>
      <w:r w:rsidR="005F33CE" w:rsidRPr="007015FD">
        <w:rPr>
          <w:sz w:val="24"/>
          <w:szCs w:val="24"/>
        </w:rPr>
        <w:t>n</w:t>
      </w:r>
      <w:r w:rsidRPr="007015FD">
        <w:rPr>
          <w:sz w:val="24"/>
          <w:szCs w:val="24"/>
        </w:rPr>
        <w:t xml:space="preserve"> Pada uji statistic Deskriptif di atas dapat dijelaskan sebagai berikut:</w:t>
      </w:r>
    </w:p>
    <w:p w14:paraId="71E1247A" w14:textId="6A5FE4F0" w:rsidR="00071D57" w:rsidRPr="007015FD" w:rsidRDefault="00071D57" w:rsidP="00B35C11">
      <w:pPr>
        <w:pStyle w:val="ListParagraph"/>
        <w:numPr>
          <w:ilvl w:val="0"/>
          <w:numId w:val="16"/>
        </w:numPr>
        <w:jc w:val="both"/>
        <w:rPr>
          <w:sz w:val="24"/>
          <w:szCs w:val="24"/>
        </w:rPr>
      </w:pPr>
      <w:r w:rsidRPr="007015FD">
        <w:rPr>
          <w:sz w:val="24"/>
          <w:szCs w:val="24"/>
        </w:rPr>
        <w:t xml:space="preserve">Variabel </w:t>
      </w:r>
      <w:r w:rsidRPr="007015FD">
        <w:rPr>
          <w:i/>
          <w:sz w:val="24"/>
          <w:szCs w:val="24"/>
        </w:rPr>
        <w:t>brand ambassador</w:t>
      </w:r>
      <w:r w:rsidRPr="007015FD">
        <w:rPr>
          <w:sz w:val="24"/>
          <w:szCs w:val="24"/>
        </w:rPr>
        <w:t xml:space="preserve">, memiliki nilai minimal 17 dan nilai maksimal 40 artinya sebanyak 100 orang sampel penelitian ini memiliki rasio terkecil untuk </w:t>
      </w:r>
      <w:r w:rsidRPr="007015FD">
        <w:rPr>
          <w:i/>
          <w:sz w:val="24"/>
          <w:szCs w:val="24"/>
        </w:rPr>
        <w:t>brand ambassador</w:t>
      </w:r>
      <w:r w:rsidRPr="007015FD">
        <w:rPr>
          <w:sz w:val="24"/>
          <w:szCs w:val="24"/>
        </w:rPr>
        <w:t xml:space="preserve"> sebesar 17 dan terbesarnya 40. Nilai rata-rata sebesar 33</w:t>
      </w:r>
      <w:r w:rsidR="00C565A4" w:rsidRPr="007015FD">
        <w:rPr>
          <w:sz w:val="24"/>
          <w:szCs w:val="24"/>
        </w:rPr>
        <w:t>,</w:t>
      </w:r>
      <w:r w:rsidRPr="007015FD">
        <w:rPr>
          <w:sz w:val="24"/>
          <w:szCs w:val="24"/>
        </w:rPr>
        <w:t xml:space="preserve">83 artinya rata-rata kualitas </w:t>
      </w:r>
      <w:r w:rsidRPr="007015FD">
        <w:rPr>
          <w:i/>
          <w:sz w:val="24"/>
          <w:szCs w:val="24"/>
        </w:rPr>
        <w:t>brand ambassador</w:t>
      </w:r>
      <w:r w:rsidRPr="007015FD">
        <w:rPr>
          <w:sz w:val="24"/>
          <w:szCs w:val="24"/>
        </w:rPr>
        <w:t xml:space="preserve"> yang dimiliki sebanyak 33</w:t>
      </w:r>
      <w:r w:rsidR="00C565A4" w:rsidRPr="007015FD">
        <w:rPr>
          <w:sz w:val="24"/>
          <w:szCs w:val="24"/>
        </w:rPr>
        <w:t>,</w:t>
      </w:r>
      <w:r w:rsidRPr="007015FD">
        <w:rPr>
          <w:sz w:val="24"/>
          <w:szCs w:val="24"/>
        </w:rPr>
        <w:t>83. Standar deviasi sebesar 3</w:t>
      </w:r>
      <w:r w:rsidR="00C565A4" w:rsidRPr="007015FD">
        <w:rPr>
          <w:sz w:val="24"/>
          <w:szCs w:val="24"/>
        </w:rPr>
        <w:t>,</w:t>
      </w:r>
      <w:r w:rsidRPr="007015FD">
        <w:rPr>
          <w:sz w:val="24"/>
          <w:szCs w:val="24"/>
        </w:rPr>
        <w:t>736.</w:t>
      </w:r>
    </w:p>
    <w:p w14:paraId="65414CF0" w14:textId="78F9A165" w:rsidR="00071D57" w:rsidRPr="007015FD" w:rsidRDefault="00071D57" w:rsidP="00B35C11">
      <w:pPr>
        <w:pStyle w:val="ListParagraph"/>
        <w:numPr>
          <w:ilvl w:val="0"/>
          <w:numId w:val="16"/>
        </w:numPr>
        <w:jc w:val="both"/>
        <w:rPr>
          <w:sz w:val="24"/>
          <w:szCs w:val="24"/>
        </w:rPr>
      </w:pPr>
      <w:r w:rsidRPr="007015FD">
        <w:rPr>
          <w:sz w:val="24"/>
          <w:szCs w:val="24"/>
        </w:rPr>
        <w:t xml:space="preserve">Variabel Promosi Penjualan, memiliki nilai minimal 23 dan nilai maksimal 45 artinya sebanyak 100 orang sampel penelitian ini memiliki rasio terkecil </w:t>
      </w:r>
      <w:r w:rsidRPr="007015FD">
        <w:rPr>
          <w:sz w:val="24"/>
          <w:szCs w:val="24"/>
        </w:rPr>
        <w:lastRenderedPageBreak/>
        <w:t>untuk Promosi Penjualan sebesar 23 dan terbesarnya 45. Nilai rata-rata sebesar 38.40 artinya rata-rata pengaruh Promosi Penjualan yang dimiliki sebanyak 38</w:t>
      </w:r>
      <w:r w:rsidR="00C565A4" w:rsidRPr="007015FD">
        <w:rPr>
          <w:sz w:val="24"/>
          <w:szCs w:val="24"/>
        </w:rPr>
        <w:t>,</w:t>
      </w:r>
      <w:r w:rsidRPr="007015FD">
        <w:rPr>
          <w:sz w:val="24"/>
          <w:szCs w:val="24"/>
        </w:rPr>
        <w:t>40. Standar deviasi sebesar 4</w:t>
      </w:r>
      <w:r w:rsidR="00C565A4" w:rsidRPr="007015FD">
        <w:rPr>
          <w:sz w:val="24"/>
          <w:szCs w:val="24"/>
        </w:rPr>
        <w:t>,</w:t>
      </w:r>
      <w:r w:rsidRPr="007015FD">
        <w:rPr>
          <w:sz w:val="24"/>
          <w:szCs w:val="24"/>
        </w:rPr>
        <w:t>075 memiliki arti bahwa nilai penyimpangan yang terjadi sebesar 4</w:t>
      </w:r>
      <w:r w:rsidR="00C565A4" w:rsidRPr="007015FD">
        <w:rPr>
          <w:sz w:val="24"/>
          <w:szCs w:val="24"/>
        </w:rPr>
        <w:t>,</w:t>
      </w:r>
      <w:r w:rsidRPr="007015FD">
        <w:rPr>
          <w:sz w:val="24"/>
          <w:szCs w:val="24"/>
        </w:rPr>
        <w:t>075.</w:t>
      </w:r>
    </w:p>
    <w:p w14:paraId="15316D54" w14:textId="2526E85C" w:rsidR="00071D57" w:rsidRPr="007015FD" w:rsidRDefault="00071D57" w:rsidP="00B35C11">
      <w:pPr>
        <w:pStyle w:val="ListParagraph"/>
        <w:numPr>
          <w:ilvl w:val="0"/>
          <w:numId w:val="16"/>
        </w:numPr>
        <w:jc w:val="both"/>
        <w:rPr>
          <w:sz w:val="24"/>
          <w:szCs w:val="24"/>
        </w:rPr>
      </w:pPr>
      <w:r w:rsidRPr="007015FD">
        <w:rPr>
          <w:sz w:val="24"/>
          <w:szCs w:val="24"/>
        </w:rPr>
        <w:t>Variabel Kesadaran Halal, memiliki nilai minimal 24 dan nilai maksimal 40 artinya sebanyak 100 orang sampel penelitian ini memiliki rasio terkecil untuk Kesadaran Halal sebesar 24 dan terbesarnya 40. Nilai rata-rata sebesar 34</w:t>
      </w:r>
      <w:r w:rsidR="00C565A4" w:rsidRPr="007015FD">
        <w:rPr>
          <w:sz w:val="24"/>
          <w:szCs w:val="24"/>
        </w:rPr>
        <w:t>,</w:t>
      </w:r>
      <w:r w:rsidRPr="007015FD">
        <w:rPr>
          <w:sz w:val="24"/>
          <w:szCs w:val="24"/>
        </w:rPr>
        <w:t>80 artinya rata-rata pengaruh Kesadaran Halal yang dimiliki sebanyak 34</w:t>
      </w:r>
      <w:r w:rsidR="00C565A4" w:rsidRPr="007015FD">
        <w:rPr>
          <w:sz w:val="24"/>
          <w:szCs w:val="24"/>
        </w:rPr>
        <w:t>,</w:t>
      </w:r>
      <w:r w:rsidRPr="007015FD">
        <w:rPr>
          <w:sz w:val="24"/>
          <w:szCs w:val="24"/>
        </w:rPr>
        <w:t>80. Standar deviasi sebesar 3</w:t>
      </w:r>
      <w:r w:rsidR="00C565A4" w:rsidRPr="007015FD">
        <w:rPr>
          <w:sz w:val="24"/>
          <w:szCs w:val="24"/>
        </w:rPr>
        <w:t>,</w:t>
      </w:r>
      <w:r w:rsidRPr="007015FD">
        <w:rPr>
          <w:sz w:val="24"/>
          <w:szCs w:val="24"/>
        </w:rPr>
        <w:t>269.</w:t>
      </w:r>
    </w:p>
    <w:p w14:paraId="243BF6B3" w14:textId="58EFF784" w:rsidR="00071D57" w:rsidRPr="007015FD" w:rsidRDefault="00071D57" w:rsidP="00B35C11">
      <w:pPr>
        <w:pStyle w:val="ListParagraph"/>
        <w:numPr>
          <w:ilvl w:val="0"/>
          <w:numId w:val="16"/>
        </w:numPr>
        <w:jc w:val="both"/>
        <w:rPr>
          <w:sz w:val="24"/>
          <w:szCs w:val="24"/>
        </w:rPr>
      </w:pPr>
      <w:r w:rsidRPr="007015FD">
        <w:rPr>
          <w:sz w:val="24"/>
          <w:szCs w:val="24"/>
        </w:rPr>
        <w:t>Variabel Keputusan Pembelian, memiliki nilai minimal 30 dan nilai maksimal 55 artinya sebanyak 100 orang sampel penelitian ini memiliki rasio terkecil untuk Keputusan Pembelian sebesar 30 dan terbesarnya 55. Nilai rata-rata sebesar 46</w:t>
      </w:r>
      <w:r w:rsidR="00C565A4" w:rsidRPr="007015FD">
        <w:rPr>
          <w:sz w:val="24"/>
          <w:szCs w:val="24"/>
        </w:rPr>
        <w:t>,</w:t>
      </w:r>
      <w:r w:rsidRPr="007015FD">
        <w:rPr>
          <w:sz w:val="24"/>
          <w:szCs w:val="24"/>
        </w:rPr>
        <w:t>64 artinya rata-rata terjadinya Keputusan Pembelian sebesar 46</w:t>
      </w:r>
      <w:r w:rsidR="00C565A4" w:rsidRPr="007015FD">
        <w:rPr>
          <w:sz w:val="24"/>
          <w:szCs w:val="24"/>
        </w:rPr>
        <w:t>,</w:t>
      </w:r>
      <w:r w:rsidRPr="007015FD">
        <w:rPr>
          <w:sz w:val="24"/>
          <w:szCs w:val="24"/>
        </w:rPr>
        <w:t>64. Standar deviasi sebesar 4</w:t>
      </w:r>
      <w:r w:rsidR="00C565A4" w:rsidRPr="007015FD">
        <w:rPr>
          <w:sz w:val="24"/>
          <w:szCs w:val="24"/>
        </w:rPr>
        <w:t>,</w:t>
      </w:r>
      <w:r w:rsidRPr="007015FD">
        <w:rPr>
          <w:sz w:val="24"/>
          <w:szCs w:val="24"/>
        </w:rPr>
        <w:t>719 memiliki arti bahwa nilai penyimpangan yang terjadi sebesar 4</w:t>
      </w:r>
      <w:r w:rsidR="00C565A4" w:rsidRPr="007015FD">
        <w:rPr>
          <w:sz w:val="24"/>
          <w:szCs w:val="24"/>
        </w:rPr>
        <w:t>,</w:t>
      </w:r>
      <w:r w:rsidRPr="007015FD">
        <w:rPr>
          <w:sz w:val="24"/>
          <w:szCs w:val="24"/>
        </w:rPr>
        <w:t>719.</w:t>
      </w:r>
    </w:p>
    <w:p w14:paraId="46A6BE63" w14:textId="777E81A3" w:rsidR="00322B4D" w:rsidRPr="007015FD" w:rsidRDefault="002D4ACA" w:rsidP="007054E5">
      <w:pPr>
        <w:pStyle w:val="Heading2"/>
      </w:pPr>
      <w:bookmarkStart w:id="177" w:name="_Toc186452314"/>
      <w:r w:rsidRPr="007015FD">
        <w:t>4.4</w:t>
      </w:r>
      <w:r w:rsidRPr="007015FD">
        <w:tab/>
      </w:r>
      <w:r w:rsidR="00071D57" w:rsidRPr="007015FD">
        <w:t>Hasil Pengujian Instrumen Penelitian</w:t>
      </w:r>
      <w:bookmarkEnd w:id="177"/>
    </w:p>
    <w:p w14:paraId="1B48158D" w14:textId="7CA9A571" w:rsidR="00071D57" w:rsidRPr="007015FD" w:rsidRDefault="00071D57" w:rsidP="007054E5">
      <w:pPr>
        <w:pStyle w:val="Heading3"/>
      </w:pPr>
      <w:bookmarkStart w:id="178" w:name="_Toc186452315"/>
      <w:r w:rsidRPr="007015FD">
        <w:t>4.4.1</w:t>
      </w:r>
      <w:r w:rsidR="002D4ACA" w:rsidRPr="007015FD">
        <w:tab/>
      </w:r>
      <w:r w:rsidRPr="007015FD">
        <w:t>Uji Validitas</w:t>
      </w:r>
      <w:bookmarkEnd w:id="178"/>
    </w:p>
    <w:p w14:paraId="3B1226C7" w14:textId="77A0E2A2" w:rsidR="00322B4D" w:rsidRPr="007015FD" w:rsidRDefault="00071D57" w:rsidP="002D4ACA">
      <w:pPr>
        <w:ind w:left="720" w:firstLine="720"/>
        <w:jc w:val="both"/>
        <w:rPr>
          <w:sz w:val="24"/>
          <w:szCs w:val="24"/>
        </w:rPr>
      </w:pPr>
      <w:r w:rsidRPr="007015FD">
        <w:rPr>
          <w:sz w:val="24"/>
          <w:szCs w:val="24"/>
        </w:rPr>
        <w:t>Uji validitas digunakan untuk mengetahui instrument variabel penelitian apakah instrumen berupa kuesioner termasuk valid atau tidak dalam menghasilkan nilai jawaban dari pihak responden. Pengujian dikatakan valid apabila:</w:t>
      </w:r>
    </w:p>
    <w:p w14:paraId="4B8A141C" w14:textId="5DB7425C" w:rsidR="00071D57" w:rsidRPr="007015FD" w:rsidRDefault="005F33CE" w:rsidP="002D4ACA">
      <w:pPr>
        <w:ind w:left="993"/>
        <w:jc w:val="both"/>
        <w:rPr>
          <w:sz w:val="24"/>
          <w:szCs w:val="24"/>
        </w:rPr>
      </w:pPr>
      <w:r w:rsidRPr="007015FD">
        <w:rPr>
          <w:sz w:val="24"/>
          <w:szCs w:val="24"/>
        </w:rPr>
        <w:t xml:space="preserve">a. </w:t>
      </w:r>
      <w:r w:rsidR="00071D57" w:rsidRPr="007015FD">
        <w:rPr>
          <w:sz w:val="24"/>
          <w:szCs w:val="24"/>
        </w:rPr>
        <w:t xml:space="preserve">Jika r hitung &gt; r </w:t>
      </w:r>
      <w:r w:rsidR="00071D57" w:rsidRPr="007015FD">
        <w:rPr>
          <w:sz w:val="24"/>
          <w:szCs w:val="24"/>
          <w:vertAlign w:val="subscript"/>
        </w:rPr>
        <w:t>tabel</w:t>
      </w:r>
      <w:r w:rsidR="00071D57" w:rsidRPr="007015FD">
        <w:rPr>
          <w:sz w:val="24"/>
          <w:szCs w:val="24"/>
        </w:rPr>
        <w:t xml:space="preserve"> </w:t>
      </w:r>
      <w:proofErr w:type="gramStart"/>
      <w:r w:rsidR="00071D57" w:rsidRPr="007015FD">
        <w:rPr>
          <w:sz w:val="24"/>
          <w:szCs w:val="24"/>
        </w:rPr>
        <w:t>( pada</w:t>
      </w:r>
      <w:proofErr w:type="gramEnd"/>
      <w:r w:rsidR="00071D57" w:rsidRPr="007015FD">
        <w:rPr>
          <w:sz w:val="24"/>
          <w:szCs w:val="24"/>
        </w:rPr>
        <w:t xml:space="preserve"> taraf α = 5% ), maka item yang terdapat dalam kuesioner terbilang valid.</w:t>
      </w:r>
    </w:p>
    <w:p w14:paraId="5989C893" w14:textId="1E90A1F6" w:rsidR="005F33CE" w:rsidRDefault="005F33CE" w:rsidP="002D4ACA">
      <w:pPr>
        <w:ind w:left="993"/>
        <w:jc w:val="both"/>
        <w:rPr>
          <w:sz w:val="24"/>
          <w:szCs w:val="24"/>
        </w:rPr>
      </w:pPr>
      <w:r w:rsidRPr="007015FD">
        <w:rPr>
          <w:sz w:val="24"/>
          <w:szCs w:val="24"/>
        </w:rPr>
        <w:t xml:space="preserve">b. </w:t>
      </w:r>
      <w:r w:rsidR="00071D57" w:rsidRPr="007015FD">
        <w:rPr>
          <w:sz w:val="24"/>
          <w:szCs w:val="24"/>
        </w:rPr>
        <w:t xml:space="preserve">Jika r hitung &lt; r </w:t>
      </w:r>
      <w:r w:rsidR="00071D57" w:rsidRPr="007015FD">
        <w:rPr>
          <w:sz w:val="24"/>
          <w:szCs w:val="24"/>
          <w:vertAlign w:val="subscript"/>
        </w:rPr>
        <w:t>tabel</w:t>
      </w:r>
      <w:r w:rsidR="00071D57" w:rsidRPr="007015FD">
        <w:rPr>
          <w:sz w:val="24"/>
          <w:szCs w:val="24"/>
        </w:rPr>
        <w:t xml:space="preserve"> </w:t>
      </w:r>
      <w:proofErr w:type="gramStart"/>
      <w:r w:rsidR="00071D57" w:rsidRPr="007015FD">
        <w:rPr>
          <w:sz w:val="24"/>
          <w:szCs w:val="24"/>
        </w:rPr>
        <w:t>( pada</w:t>
      </w:r>
      <w:proofErr w:type="gramEnd"/>
      <w:r w:rsidR="00071D57" w:rsidRPr="007015FD">
        <w:rPr>
          <w:sz w:val="24"/>
          <w:szCs w:val="24"/>
        </w:rPr>
        <w:t xml:space="preserve"> taraf α = 5% ), maka item yang terdapat dalam </w:t>
      </w:r>
      <w:r w:rsidR="00071D57" w:rsidRPr="00B25429">
        <w:rPr>
          <w:sz w:val="24"/>
          <w:szCs w:val="24"/>
        </w:rPr>
        <w:t>kuesioner terbilang tidak valid</w:t>
      </w:r>
      <w:r w:rsidR="00322B4D" w:rsidRPr="00B25429">
        <w:rPr>
          <w:sz w:val="24"/>
          <w:szCs w:val="24"/>
        </w:rPr>
        <w:t>.</w:t>
      </w:r>
    </w:p>
    <w:p w14:paraId="2DA21723" w14:textId="3E5E591B" w:rsidR="00872930" w:rsidRDefault="00872930" w:rsidP="002D4ACA">
      <w:pPr>
        <w:ind w:left="993"/>
        <w:jc w:val="both"/>
        <w:rPr>
          <w:sz w:val="24"/>
          <w:szCs w:val="24"/>
        </w:rPr>
      </w:pPr>
    </w:p>
    <w:p w14:paraId="448D2DE9" w14:textId="70E5CE72" w:rsidR="00872930" w:rsidRDefault="00872930" w:rsidP="002D4ACA">
      <w:pPr>
        <w:ind w:left="993"/>
        <w:jc w:val="both"/>
        <w:rPr>
          <w:sz w:val="24"/>
          <w:szCs w:val="24"/>
        </w:rPr>
      </w:pPr>
    </w:p>
    <w:p w14:paraId="3B2DD55D" w14:textId="77777777" w:rsidR="00872930" w:rsidRPr="00B25429" w:rsidRDefault="00872930" w:rsidP="002D4ACA">
      <w:pPr>
        <w:ind w:left="993"/>
        <w:jc w:val="both"/>
        <w:rPr>
          <w:sz w:val="24"/>
          <w:szCs w:val="24"/>
        </w:rPr>
      </w:pPr>
    </w:p>
    <w:p w14:paraId="600AC65F" w14:textId="69B6033B" w:rsidR="00071D57" w:rsidRPr="00B25429" w:rsidRDefault="00B25429" w:rsidP="00B25429">
      <w:pPr>
        <w:pStyle w:val="Caption"/>
        <w:rPr>
          <w:i w:val="0"/>
          <w:iCs w:val="0"/>
          <w:color w:val="auto"/>
          <w:sz w:val="24"/>
          <w:szCs w:val="24"/>
        </w:rPr>
      </w:pPr>
      <w:bookmarkStart w:id="179" w:name="_Toc185456069"/>
      <w:bookmarkStart w:id="180" w:name="_Toc185456320"/>
      <w:r w:rsidRPr="00B25429">
        <w:rPr>
          <w:i w:val="0"/>
          <w:iCs w:val="0"/>
          <w:color w:val="auto"/>
          <w:sz w:val="24"/>
          <w:szCs w:val="24"/>
        </w:rPr>
        <w:lastRenderedPageBreak/>
        <w:t xml:space="preserve">Tabel 4. </w:t>
      </w:r>
      <w:r w:rsidRPr="00B25429">
        <w:rPr>
          <w:i w:val="0"/>
          <w:iCs w:val="0"/>
          <w:color w:val="auto"/>
          <w:sz w:val="24"/>
          <w:szCs w:val="24"/>
        </w:rPr>
        <w:fldChar w:fldCharType="begin"/>
      </w:r>
      <w:r w:rsidRPr="00B25429">
        <w:rPr>
          <w:i w:val="0"/>
          <w:iCs w:val="0"/>
          <w:color w:val="auto"/>
          <w:sz w:val="24"/>
          <w:szCs w:val="24"/>
        </w:rPr>
        <w:instrText xml:space="preserve"> SEQ Tabel_4. \* ARABIC </w:instrText>
      </w:r>
      <w:r w:rsidRPr="00B25429">
        <w:rPr>
          <w:i w:val="0"/>
          <w:iCs w:val="0"/>
          <w:color w:val="auto"/>
          <w:sz w:val="24"/>
          <w:szCs w:val="24"/>
        </w:rPr>
        <w:fldChar w:fldCharType="separate"/>
      </w:r>
      <w:r w:rsidR="00E43AAC">
        <w:rPr>
          <w:i w:val="0"/>
          <w:iCs w:val="0"/>
          <w:noProof/>
          <w:color w:val="auto"/>
          <w:sz w:val="24"/>
          <w:szCs w:val="24"/>
        </w:rPr>
        <w:t>7</w:t>
      </w:r>
      <w:r w:rsidRPr="00B25429">
        <w:rPr>
          <w:i w:val="0"/>
          <w:iCs w:val="0"/>
          <w:color w:val="auto"/>
          <w:sz w:val="24"/>
          <w:szCs w:val="24"/>
        </w:rPr>
        <w:fldChar w:fldCharType="end"/>
      </w:r>
      <w:r w:rsidRPr="00B25429">
        <w:rPr>
          <w:i w:val="0"/>
          <w:iCs w:val="0"/>
          <w:color w:val="auto"/>
          <w:sz w:val="24"/>
          <w:szCs w:val="24"/>
        </w:rPr>
        <w:t xml:space="preserve"> </w:t>
      </w:r>
      <w:r w:rsidR="00071D57" w:rsidRPr="00B25429">
        <w:rPr>
          <w:i w:val="0"/>
          <w:iCs w:val="0"/>
          <w:color w:val="auto"/>
          <w:sz w:val="24"/>
          <w:szCs w:val="24"/>
        </w:rPr>
        <w:t>Hasil Uji Validitas</w:t>
      </w:r>
      <w:bookmarkEnd w:id="179"/>
      <w:bookmarkEnd w:id="180"/>
    </w:p>
    <w:tbl>
      <w:tblPr>
        <w:tblStyle w:val="TableGrid"/>
        <w:tblW w:w="0" w:type="auto"/>
        <w:tblLook w:val="04A0" w:firstRow="1" w:lastRow="0" w:firstColumn="1" w:lastColumn="0" w:noHBand="0" w:noVBand="1"/>
      </w:tblPr>
      <w:tblGrid>
        <w:gridCol w:w="1676"/>
        <w:gridCol w:w="1634"/>
        <w:gridCol w:w="1465"/>
        <w:gridCol w:w="1504"/>
        <w:gridCol w:w="1648"/>
      </w:tblGrid>
      <w:tr w:rsidR="007015FD" w:rsidRPr="007015FD" w14:paraId="565A3645" w14:textId="77777777" w:rsidTr="00071D57">
        <w:tc>
          <w:tcPr>
            <w:tcW w:w="1803" w:type="dxa"/>
          </w:tcPr>
          <w:p w14:paraId="18691FA1" w14:textId="77777777" w:rsidR="00071D57" w:rsidRPr="007015FD" w:rsidRDefault="00071D57" w:rsidP="00322B4D">
            <w:pPr>
              <w:spacing w:line="240" w:lineRule="auto"/>
              <w:jc w:val="both"/>
              <w:rPr>
                <w:sz w:val="24"/>
                <w:szCs w:val="24"/>
              </w:rPr>
            </w:pPr>
            <w:r w:rsidRPr="007015FD">
              <w:rPr>
                <w:sz w:val="24"/>
                <w:szCs w:val="24"/>
              </w:rPr>
              <w:t>Variabel</w:t>
            </w:r>
          </w:p>
        </w:tc>
        <w:tc>
          <w:tcPr>
            <w:tcW w:w="1803" w:type="dxa"/>
          </w:tcPr>
          <w:p w14:paraId="13EF134C" w14:textId="77777777" w:rsidR="00071D57" w:rsidRPr="007015FD" w:rsidRDefault="00071D57" w:rsidP="00322B4D">
            <w:pPr>
              <w:spacing w:line="240" w:lineRule="auto"/>
              <w:jc w:val="both"/>
              <w:rPr>
                <w:sz w:val="24"/>
                <w:szCs w:val="24"/>
              </w:rPr>
            </w:pPr>
            <w:r w:rsidRPr="007015FD">
              <w:rPr>
                <w:sz w:val="24"/>
                <w:szCs w:val="24"/>
              </w:rPr>
              <w:t>Item Pertanyaan</w:t>
            </w:r>
          </w:p>
        </w:tc>
        <w:tc>
          <w:tcPr>
            <w:tcW w:w="1803" w:type="dxa"/>
          </w:tcPr>
          <w:p w14:paraId="55C3F9BD" w14:textId="77777777" w:rsidR="00071D57" w:rsidRPr="007015FD" w:rsidRDefault="00071D57" w:rsidP="00322B4D">
            <w:pPr>
              <w:spacing w:line="240" w:lineRule="auto"/>
              <w:jc w:val="both"/>
              <w:rPr>
                <w:sz w:val="24"/>
                <w:szCs w:val="24"/>
              </w:rPr>
            </w:pPr>
            <w:r w:rsidRPr="007015FD">
              <w:rPr>
                <w:sz w:val="24"/>
                <w:szCs w:val="24"/>
              </w:rPr>
              <w:t>R Tabel</w:t>
            </w:r>
          </w:p>
        </w:tc>
        <w:tc>
          <w:tcPr>
            <w:tcW w:w="1803" w:type="dxa"/>
          </w:tcPr>
          <w:p w14:paraId="5A50AB2A" w14:textId="77777777" w:rsidR="00071D57" w:rsidRPr="007015FD" w:rsidRDefault="00071D57" w:rsidP="00322B4D">
            <w:pPr>
              <w:spacing w:line="240" w:lineRule="auto"/>
              <w:jc w:val="both"/>
              <w:rPr>
                <w:sz w:val="24"/>
                <w:szCs w:val="24"/>
              </w:rPr>
            </w:pPr>
            <w:r w:rsidRPr="007015FD">
              <w:rPr>
                <w:sz w:val="24"/>
                <w:szCs w:val="24"/>
              </w:rPr>
              <w:t>R Hitung</w:t>
            </w:r>
          </w:p>
        </w:tc>
        <w:tc>
          <w:tcPr>
            <w:tcW w:w="1804" w:type="dxa"/>
          </w:tcPr>
          <w:p w14:paraId="63C34C7D" w14:textId="77777777" w:rsidR="00071D57" w:rsidRPr="007015FD" w:rsidRDefault="00071D57" w:rsidP="00322B4D">
            <w:pPr>
              <w:spacing w:line="240" w:lineRule="auto"/>
              <w:jc w:val="both"/>
              <w:rPr>
                <w:sz w:val="24"/>
                <w:szCs w:val="24"/>
              </w:rPr>
            </w:pPr>
            <w:r w:rsidRPr="007015FD">
              <w:rPr>
                <w:sz w:val="24"/>
                <w:szCs w:val="24"/>
              </w:rPr>
              <w:t>Keterangan</w:t>
            </w:r>
          </w:p>
        </w:tc>
      </w:tr>
      <w:tr w:rsidR="007015FD" w:rsidRPr="007015FD" w14:paraId="2F59E1A9" w14:textId="77777777" w:rsidTr="00071D57">
        <w:tc>
          <w:tcPr>
            <w:tcW w:w="1803" w:type="dxa"/>
            <w:vMerge w:val="restart"/>
          </w:tcPr>
          <w:p w14:paraId="5DE0CD41" w14:textId="77777777" w:rsidR="00071D57" w:rsidRPr="007015FD" w:rsidRDefault="00071D57" w:rsidP="00322B4D">
            <w:pPr>
              <w:spacing w:line="240" w:lineRule="auto"/>
              <w:jc w:val="both"/>
              <w:rPr>
                <w:sz w:val="24"/>
                <w:szCs w:val="24"/>
              </w:rPr>
            </w:pPr>
            <w:r w:rsidRPr="007015FD">
              <w:rPr>
                <w:sz w:val="24"/>
                <w:szCs w:val="24"/>
              </w:rPr>
              <w:t>Brand Ambassador</w:t>
            </w:r>
          </w:p>
        </w:tc>
        <w:tc>
          <w:tcPr>
            <w:tcW w:w="1803" w:type="dxa"/>
          </w:tcPr>
          <w:p w14:paraId="142F2ECD" w14:textId="77777777" w:rsidR="00071D57" w:rsidRPr="007015FD" w:rsidRDefault="00071D57" w:rsidP="00322B4D">
            <w:pPr>
              <w:spacing w:line="240" w:lineRule="auto"/>
              <w:jc w:val="both"/>
              <w:rPr>
                <w:sz w:val="24"/>
                <w:szCs w:val="24"/>
              </w:rPr>
            </w:pPr>
            <w:r w:rsidRPr="007015FD">
              <w:rPr>
                <w:sz w:val="24"/>
                <w:szCs w:val="24"/>
              </w:rPr>
              <w:t>X1.1</w:t>
            </w:r>
          </w:p>
        </w:tc>
        <w:tc>
          <w:tcPr>
            <w:tcW w:w="1803" w:type="dxa"/>
          </w:tcPr>
          <w:p w14:paraId="71232F6F"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6DDFA1AB" w14:textId="5F1CED2B" w:rsidR="00071D57" w:rsidRPr="007015FD" w:rsidRDefault="005E3021" w:rsidP="00322B4D">
            <w:pPr>
              <w:spacing w:line="240" w:lineRule="auto"/>
              <w:jc w:val="both"/>
              <w:rPr>
                <w:sz w:val="24"/>
                <w:szCs w:val="24"/>
              </w:rPr>
            </w:pPr>
            <w:r>
              <w:rPr>
                <w:sz w:val="24"/>
                <w:szCs w:val="24"/>
              </w:rPr>
              <w:t>0,679</w:t>
            </w:r>
          </w:p>
        </w:tc>
        <w:tc>
          <w:tcPr>
            <w:tcW w:w="1804" w:type="dxa"/>
          </w:tcPr>
          <w:p w14:paraId="374A1023"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16DF0FE8" w14:textId="77777777" w:rsidTr="00071D57">
        <w:tc>
          <w:tcPr>
            <w:tcW w:w="1803" w:type="dxa"/>
            <w:vMerge/>
          </w:tcPr>
          <w:p w14:paraId="2632ED28" w14:textId="77777777" w:rsidR="00071D57" w:rsidRPr="007015FD" w:rsidRDefault="00071D57" w:rsidP="00322B4D">
            <w:pPr>
              <w:spacing w:line="240" w:lineRule="auto"/>
              <w:jc w:val="both"/>
              <w:rPr>
                <w:sz w:val="24"/>
                <w:szCs w:val="24"/>
              </w:rPr>
            </w:pPr>
          </w:p>
        </w:tc>
        <w:tc>
          <w:tcPr>
            <w:tcW w:w="1803" w:type="dxa"/>
          </w:tcPr>
          <w:p w14:paraId="0AC0EC6E" w14:textId="77777777" w:rsidR="00071D57" w:rsidRPr="007015FD" w:rsidRDefault="00071D57" w:rsidP="00322B4D">
            <w:pPr>
              <w:spacing w:line="240" w:lineRule="auto"/>
              <w:jc w:val="both"/>
              <w:rPr>
                <w:sz w:val="24"/>
                <w:szCs w:val="24"/>
              </w:rPr>
            </w:pPr>
            <w:r w:rsidRPr="007015FD">
              <w:rPr>
                <w:sz w:val="24"/>
                <w:szCs w:val="24"/>
              </w:rPr>
              <w:t>X1.2</w:t>
            </w:r>
          </w:p>
        </w:tc>
        <w:tc>
          <w:tcPr>
            <w:tcW w:w="1803" w:type="dxa"/>
          </w:tcPr>
          <w:p w14:paraId="263AE3B9"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3C3EE6AE" w14:textId="77777777" w:rsidR="00071D57" w:rsidRPr="007015FD" w:rsidRDefault="00071D57" w:rsidP="00322B4D">
            <w:pPr>
              <w:spacing w:line="240" w:lineRule="auto"/>
              <w:jc w:val="both"/>
              <w:rPr>
                <w:sz w:val="24"/>
                <w:szCs w:val="24"/>
              </w:rPr>
            </w:pPr>
            <w:r w:rsidRPr="007015FD">
              <w:rPr>
                <w:sz w:val="24"/>
                <w:szCs w:val="24"/>
              </w:rPr>
              <w:t>0,330</w:t>
            </w:r>
          </w:p>
        </w:tc>
        <w:tc>
          <w:tcPr>
            <w:tcW w:w="1804" w:type="dxa"/>
          </w:tcPr>
          <w:p w14:paraId="54247D12"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090E8566" w14:textId="77777777" w:rsidTr="00071D57">
        <w:tc>
          <w:tcPr>
            <w:tcW w:w="1803" w:type="dxa"/>
            <w:vMerge/>
          </w:tcPr>
          <w:p w14:paraId="0671EE22" w14:textId="77777777" w:rsidR="00071D57" w:rsidRPr="007015FD" w:rsidRDefault="00071D57" w:rsidP="00322B4D">
            <w:pPr>
              <w:spacing w:line="240" w:lineRule="auto"/>
              <w:jc w:val="both"/>
              <w:rPr>
                <w:sz w:val="24"/>
                <w:szCs w:val="24"/>
              </w:rPr>
            </w:pPr>
          </w:p>
        </w:tc>
        <w:tc>
          <w:tcPr>
            <w:tcW w:w="1803" w:type="dxa"/>
          </w:tcPr>
          <w:p w14:paraId="5BC94054" w14:textId="77777777" w:rsidR="00071D57" w:rsidRPr="007015FD" w:rsidRDefault="00071D57" w:rsidP="00322B4D">
            <w:pPr>
              <w:spacing w:line="240" w:lineRule="auto"/>
              <w:jc w:val="both"/>
              <w:rPr>
                <w:sz w:val="24"/>
                <w:szCs w:val="24"/>
              </w:rPr>
            </w:pPr>
            <w:r w:rsidRPr="007015FD">
              <w:rPr>
                <w:sz w:val="24"/>
                <w:szCs w:val="24"/>
              </w:rPr>
              <w:t>X1.3</w:t>
            </w:r>
          </w:p>
        </w:tc>
        <w:tc>
          <w:tcPr>
            <w:tcW w:w="1803" w:type="dxa"/>
          </w:tcPr>
          <w:p w14:paraId="52B5B646"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201E7A84" w14:textId="77777777" w:rsidR="00071D57" w:rsidRPr="007015FD" w:rsidRDefault="00071D57" w:rsidP="00322B4D">
            <w:pPr>
              <w:spacing w:line="240" w:lineRule="auto"/>
              <w:jc w:val="both"/>
              <w:rPr>
                <w:sz w:val="24"/>
                <w:szCs w:val="24"/>
              </w:rPr>
            </w:pPr>
            <w:r w:rsidRPr="007015FD">
              <w:rPr>
                <w:sz w:val="24"/>
                <w:szCs w:val="24"/>
              </w:rPr>
              <w:t>0,278</w:t>
            </w:r>
          </w:p>
        </w:tc>
        <w:tc>
          <w:tcPr>
            <w:tcW w:w="1804" w:type="dxa"/>
          </w:tcPr>
          <w:p w14:paraId="4C4EE0AF"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1D8B728A" w14:textId="77777777" w:rsidTr="00071D57">
        <w:tc>
          <w:tcPr>
            <w:tcW w:w="1803" w:type="dxa"/>
            <w:vMerge/>
          </w:tcPr>
          <w:p w14:paraId="0D205C25" w14:textId="77777777" w:rsidR="00071D57" w:rsidRPr="007015FD" w:rsidRDefault="00071D57" w:rsidP="00322B4D">
            <w:pPr>
              <w:spacing w:line="240" w:lineRule="auto"/>
              <w:jc w:val="both"/>
              <w:rPr>
                <w:sz w:val="24"/>
                <w:szCs w:val="24"/>
              </w:rPr>
            </w:pPr>
          </w:p>
        </w:tc>
        <w:tc>
          <w:tcPr>
            <w:tcW w:w="1803" w:type="dxa"/>
          </w:tcPr>
          <w:p w14:paraId="2D7BB2DC" w14:textId="77777777" w:rsidR="00071D57" w:rsidRPr="007015FD" w:rsidRDefault="00071D57" w:rsidP="00322B4D">
            <w:pPr>
              <w:spacing w:line="240" w:lineRule="auto"/>
              <w:jc w:val="both"/>
              <w:rPr>
                <w:sz w:val="24"/>
                <w:szCs w:val="24"/>
              </w:rPr>
            </w:pPr>
            <w:r w:rsidRPr="007015FD">
              <w:rPr>
                <w:sz w:val="24"/>
                <w:szCs w:val="24"/>
              </w:rPr>
              <w:t>X1.4</w:t>
            </w:r>
          </w:p>
        </w:tc>
        <w:tc>
          <w:tcPr>
            <w:tcW w:w="1803" w:type="dxa"/>
          </w:tcPr>
          <w:p w14:paraId="7D897D55"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1E9A16CC" w14:textId="77777777" w:rsidR="00071D57" w:rsidRPr="007015FD" w:rsidRDefault="00071D57" w:rsidP="00322B4D">
            <w:pPr>
              <w:spacing w:line="240" w:lineRule="auto"/>
              <w:jc w:val="both"/>
              <w:rPr>
                <w:sz w:val="24"/>
                <w:szCs w:val="24"/>
              </w:rPr>
            </w:pPr>
            <w:r w:rsidRPr="007015FD">
              <w:rPr>
                <w:sz w:val="24"/>
                <w:szCs w:val="24"/>
              </w:rPr>
              <w:t>0,277</w:t>
            </w:r>
          </w:p>
        </w:tc>
        <w:tc>
          <w:tcPr>
            <w:tcW w:w="1804" w:type="dxa"/>
          </w:tcPr>
          <w:p w14:paraId="18695FC3"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6679BD89" w14:textId="77777777" w:rsidTr="00071D57">
        <w:tc>
          <w:tcPr>
            <w:tcW w:w="1803" w:type="dxa"/>
            <w:vMerge/>
          </w:tcPr>
          <w:p w14:paraId="09B5E28A" w14:textId="77777777" w:rsidR="00071D57" w:rsidRPr="007015FD" w:rsidRDefault="00071D57" w:rsidP="00322B4D">
            <w:pPr>
              <w:spacing w:line="240" w:lineRule="auto"/>
              <w:jc w:val="both"/>
              <w:rPr>
                <w:sz w:val="24"/>
                <w:szCs w:val="24"/>
              </w:rPr>
            </w:pPr>
          </w:p>
        </w:tc>
        <w:tc>
          <w:tcPr>
            <w:tcW w:w="1803" w:type="dxa"/>
          </w:tcPr>
          <w:p w14:paraId="21C089C6" w14:textId="77777777" w:rsidR="00071D57" w:rsidRPr="007015FD" w:rsidRDefault="00071D57" w:rsidP="00322B4D">
            <w:pPr>
              <w:spacing w:line="240" w:lineRule="auto"/>
              <w:jc w:val="both"/>
              <w:rPr>
                <w:sz w:val="24"/>
                <w:szCs w:val="24"/>
              </w:rPr>
            </w:pPr>
            <w:r w:rsidRPr="007015FD">
              <w:rPr>
                <w:sz w:val="24"/>
                <w:szCs w:val="24"/>
              </w:rPr>
              <w:t>X1.5</w:t>
            </w:r>
          </w:p>
        </w:tc>
        <w:tc>
          <w:tcPr>
            <w:tcW w:w="1803" w:type="dxa"/>
          </w:tcPr>
          <w:p w14:paraId="727228E6"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2097F3B2" w14:textId="77777777" w:rsidR="00071D57" w:rsidRPr="007015FD" w:rsidRDefault="00071D57" w:rsidP="00322B4D">
            <w:pPr>
              <w:spacing w:line="240" w:lineRule="auto"/>
              <w:jc w:val="both"/>
              <w:rPr>
                <w:sz w:val="24"/>
                <w:szCs w:val="24"/>
              </w:rPr>
            </w:pPr>
            <w:r w:rsidRPr="007015FD">
              <w:rPr>
                <w:sz w:val="24"/>
                <w:szCs w:val="24"/>
              </w:rPr>
              <w:t>0,425</w:t>
            </w:r>
          </w:p>
        </w:tc>
        <w:tc>
          <w:tcPr>
            <w:tcW w:w="1804" w:type="dxa"/>
          </w:tcPr>
          <w:p w14:paraId="006CBC20"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4FB3D949" w14:textId="77777777" w:rsidTr="00071D57">
        <w:tc>
          <w:tcPr>
            <w:tcW w:w="1803" w:type="dxa"/>
            <w:vMerge/>
          </w:tcPr>
          <w:p w14:paraId="67692D86" w14:textId="77777777" w:rsidR="00071D57" w:rsidRPr="007015FD" w:rsidRDefault="00071D57" w:rsidP="00322B4D">
            <w:pPr>
              <w:spacing w:line="240" w:lineRule="auto"/>
              <w:jc w:val="both"/>
              <w:rPr>
                <w:sz w:val="24"/>
                <w:szCs w:val="24"/>
              </w:rPr>
            </w:pPr>
          </w:p>
        </w:tc>
        <w:tc>
          <w:tcPr>
            <w:tcW w:w="1803" w:type="dxa"/>
          </w:tcPr>
          <w:p w14:paraId="4904638B" w14:textId="77777777" w:rsidR="00071D57" w:rsidRPr="007015FD" w:rsidRDefault="00071D57" w:rsidP="00322B4D">
            <w:pPr>
              <w:spacing w:line="240" w:lineRule="auto"/>
              <w:jc w:val="both"/>
              <w:rPr>
                <w:sz w:val="24"/>
                <w:szCs w:val="24"/>
              </w:rPr>
            </w:pPr>
            <w:r w:rsidRPr="007015FD">
              <w:rPr>
                <w:sz w:val="24"/>
                <w:szCs w:val="24"/>
              </w:rPr>
              <w:t>X1.6</w:t>
            </w:r>
          </w:p>
        </w:tc>
        <w:tc>
          <w:tcPr>
            <w:tcW w:w="1803" w:type="dxa"/>
          </w:tcPr>
          <w:p w14:paraId="486B9A9F"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63179868" w14:textId="77777777" w:rsidR="00071D57" w:rsidRPr="007015FD" w:rsidRDefault="00071D57" w:rsidP="00322B4D">
            <w:pPr>
              <w:spacing w:line="240" w:lineRule="auto"/>
              <w:jc w:val="both"/>
              <w:rPr>
                <w:sz w:val="24"/>
                <w:szCs w:val="24"/>
              </w:rPr>
            </w:pPr>
            <w:r w:rsidRPr="007015FD">
              <w:rPr>
                <w:sz w:val="24"/>
                <w:szCs w:val="24"/>
              </w:rPr>
              <w:t>0,270</w:t>
            </w:r>
          </w:p>
        </w:tc>
        <w:tc>
          <w:tcPr>
            <w:tcW w:w="1804" w:type="dxa"/>
          </w:tcPr>
          <w:p w14:paraId="1B3EB509" w14:textId="77777777" w:rsidR="00071D57" w:rsidRPr="007015FD" w:rsidRDefault="00071D57" w:rsidP="00322B4D">
            <w:pPr>
              <w:spacing w:line="240" w:lineRule="auto"/>
              <w:jc w:val="both"/>
              <w:rPr>
                <w:b/>
                <w:sz w:val="24"/>
                <w:szCs w:val="24"/>
              </w:rPr>
            </w:pPr>
            <w:r w:rsidRPr="007015FD">
              <w:rPr>
                <w:sz w:val="24"/>
                <w:szCs w:val="24"/>
              </w:rPr>
              <w:t>Valid</w:t>
            </w:r>
          </w:p>
        </w:tc>
      </w:tr>
      <w:tr w:rsidR="007015FD" w:rsidRPr="007015FD" w14:paraId="2E43E7B0" w14:textId="77777777" w:rsidTr="00071D57">
        <w:tc>
          <w:tcPr>
            <w:tcW w:w="1803" w:type="dxa"/>
            <w:vMerge/>
          </w:tcPr>
          <w:p w14:paraId="41A39625" w14:textId="77777777" w:rsidR="00071D57" w:rsidRPr="007015FD" w:rsidRDefault="00071D57" w:rsidP="00322B4D">
            <w:pPr>
              <w:spacing w:line="240" w:lineRule="auto"/>
              <w:jc w:val="both"/>
              <w:rPr>
                <w:sz w:val="24"/>
                <w:szCs w:val="24"/>
              </w:rPr>
            </w:pPr>
          </w:p>
        </w:tc>
        <w:tc>
          <w:tcPr>
            <w:tcW w:w="1803" w:type="dxa"/>
          </w:tcPr>
          <w:p w14:paraId="3BC3CE00" w14:textId="77777777" w:rsidR="00071D57" w:rsidRPr="007015FD" w:rsidRDefault="00071D57" w:rsidP="00322B4D">
            <w:pPr>
              <w:spacing w:line="240" w:lineRule="auto"/>
              <w:jc w:val="both"/>
              <w:rPr>
                <w:sz w:val="24"/>
                <w:szCs w:val="24"/>
              </w:rPr>
            </w:pPr>
            <w:r w:rsidRPr="007015FD">
              <w:rPr>
                <w:sz w:val="24"/>
                <w:szCs w:val="24"/>
              </w:rPr>
              <w:t>X1.7</w:t>
            </w:r>
          </w:p>
        </w:tc>
        <w:tc>
          <w:tcPr>
            <w:tcW w:w="1803" w:type="dxa"/>
          </w:tcPr>
          <w:p w14:paraId="61C2B78E"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0608AF76" w14:textId="77777777" w:rsidR="00071D57" w:rsidRPr="007015FD" w:rsidRDefault="00071D57" w:rsidP="00322B4D">
            <w:pPr>
              <w:spacing w:line="240" w:lineRule="auto"/>
              <w:jc w:val="both"/>
              <w:rPr>
                <w:sz w:val="24"/>
                <w:szCs w:val="24"/>
              </w:rPr>
            </w:pPr>
            <w:r w:rsidRPr="007015FD">
              <w:rPr>
                <w:sz w:val="24"/>
                <w:szCs w:val="24"/>
              </w:rPr>
              <w:t>0,352</w:t>
            </w:r>
          </w:p>
        </w:tc>
        <w:tc>
          <w:tcPr>
            <w:tcW w:w="1804" w:type="dxa"/>
          </w:tcPr>
          <w:p w14:paraId="163FF26C"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41CE6DD4" w14:textId="77777777" w:rsidTr="00071D57">
        <w:tc>
          <w:tcPr>
            <w:tcW w:w="1803" w:type="dxa"/>
            <w:vMerge/>
          </w:tcPr>
          <w:p w14:paraId="7E1C053A" w14:textId="77777777" w:rsidR="00071D57" w:rsidRPr="007015FD" w:rsidRDefault="00071D57" w:rsidP="00322B4D">
            <w:pPr>
              <w:spacing w:line="240" w:lineRule="auto"/>
              <w:jc w:val="both"/>
              <w:rPr>
                <w:sz w:val="24"/>
                <w:szCs w:val="24"/>
              </w:rPr>
            </w:pPr>
          </w:p>
        </w:tc>
        <w:tc>
          <w:tcPr>
            <w:tcW w:w="1803" w:type="dxa"/>
          </w:tcPr>
          <w:p w14:paraId="14018E6A" w14:textId="77777777" w:rsidR="00071D57" w:rsidRPr="007015FD" w:rsidRDefault="00071D57" w:rsidP="00322B4D">
            <w:pPr>
              <w:spacing w:line="240" w:lineRule="auto"/>
              <w:jc w:val="both"/>
              <w:rPr>
                <w:sz w:val="24"/>
                <w:szCs w:val="24"/>
              </w:rPr>
            </w:pPr>
            <w:r w:rsidRPr="007015FD">
              <w:rPr>
                <w:sz w:val="24"/>
                <w:szCs w:val="24"/>
              </w:rPr>
              <w:t>X1.8</w:t>
            </w:r>
          </w:p>
        </w:tc>
        <w:tc>
          <w:tcPr>
            <w:tcW w:w="1803" w:type="dxa"/>
          </w:tcPr>
          <w:p w14:paraId="1AC1343A"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00FD65FF" w14:textId="77777777" w:rsidR="00071D57" w:rsidRPr="007015FD" w:rsidRDefault="00071D57" w:rsidP="00322B4D">
            <w:pPr>
              <w:spacing w:line="240" w:lineRule="auto"/>
              <w:jc w:val="both"/>
              <w:rPr>
                <w:sz w:val="24"/>
                <w:szCs w:val="24"/>
              </w:rPr>
            </w:pPr>
            <w:r w:rsidRPr="007015FD">
              <w:rPr>
                <w:sz w:val="24"/>
                <w:szCs w:val="24"/>
              </w:rPr>
              <w:t>0,409</w:t>
            </w:r>
          </w:p>
        </w:tc>
        <w:tc>
          <w:tcPr>
            <w:tcW w:w="1804" w:type="dxa"/>
          </w:tcPr>
          <w:p w14:paraId="143EA1B6"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30BC3EBC" w14:textId="77777777" w:rsidTr="00071D57">
        <w:tc>
          <w:tcPr>
            <w:tcW w:w="1803" w:type="dxa"/>
            <w:vMerge w:val="restart"/>
          </w:tcPr>
          <w:p w14:paraId="27583186" w14:textId="77777777" w:rsidR="00071D57" w:rsidRPr="007015FD" w:rsidRDefault="00071D57" w:rsidP="00322B4D">
            <w:pPr>
              <w:spacing w:line="240" w:lineRule="auto"/>
              <w:jc w:val="both"/>
              <w:rPr>
                <w:sz w:val="24"/>
                <w:szCs w:val="24"/>
              </w:rPr>
            </w:pPr>
            <w:r w:rsidRPr="007015FD">
              <w:rPr>
                <w:sz w:val="24"/>
                <w:szCs w:val="24"/>
              </w:rPr>
              <w:t>Promosi Penjualan</w:t>
            </w:r>
          </w:p>
        </w:tc>
        <w:tc>
          <w:tcPr>
            <w:tcW w:w="1803" w:type="dxa"/>
          </w:tcPr>
          <w:p w14:paraId="7D70B931" w14:textId="77777777" w:rsidR="00071D57" w:rsidRPr="007015FD" w:rsidRDefault="00071D57" w:rsidP="00322B4D">
            <w:pPr>
              <w:spacing w:line="240" w:lineRule="auto"/>
              <w:jc w:val="both"/>
              <w:rPr>
                <w:sz w:val="24"/>
                <w:szCs w:val="24"/>
              </w:rPr>
            </w:pPr>
            <w:r w:rsidRPr="007015FD">
              <w:rPr>
                <w:sz w:val="24"/>
                <w:szCs w:val="24"/>
              </w:rPr>
              <w:t>X2.1</w:t>
            </w:r>
          </w:p>
        </w:tc>
        <w:tc>
          <w:tcPr>
            <w:tcW w:w="1803" w:type="dxa"/>
          </w:tcPr>
          <w:p w14:paraId="687D92FF"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347D26C4" w14:textId="77777777" w:rsidR="00071D57" w:rsidRPr="007015FD" w:rsidRDefault="00071D57" w:rsidP="00322B4D">
            <w:pPr>
              <w:spacing w:line="240" w:lineRule="auto"/>
              <w:jc w:val="both"/>
              <w:rPr>
                <w:sz w:val="24"/>
                <w:szCs w:val="24"/>
              </w:rPr>
            </w:pPr>
            <w:r w:rsidRPr="007015FD">
              <w:rPr>
                <w:sz w:val="24"/>
                <w:szCs w:val="24"/>
              </w:rPr>
              <w:t>0,375</w:t>
            </w:r>
          </w:p>
        </w:tc>
        <w:tc>
          <w:tcPr>
            <w:tcW w:w="1804" w:type="dxa"/>
          </w:tcPr>
          <w:p w14:paraId="4044F6C8"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14FC91FF" w14:textId="77777777" w:rsidTr="00071D57">
        <w:tc>
          <w:tcPr>
            <w:tcW w:w="1803" w:type="dxa"/>
            <w:vMerge/>
          </w:tcPr>
          <w:p w14:paraId="40BF713D" w14:textId="77777777" w:rsidR="00071D57" w:rsidRPr="007015FD" w:rsidRDefault="00071D57" w:rsidP="00322B4D">
            <w:pPr>
              <w:spacing w:line="240" w:lineRule="auto"/>
              <w:jc w:val="both"/>
              <w:rPr>
                <w:sz w:val="24"/>
                <w:szCs w:val="24"/>
              </w:rPr>
            </w:pPr>
          </w:p>
        </w:tc>
        <w:tc>
          <w:tcPr>
            <w:tcW w:w="1803" w:type="dxa"/>
          </w:tcPr>
          <w:p w14:paraId="0B67FAD1" w14:textId="77777777" w:rsidR="00071D57" w:rsidRPr="007015FD" w:rsidRDefault="00071D57" w:rsidP="00322B4D">
            <w:pPr>
              <w:spacing w:line="240" w:lineRule="auto"/>
              <w:jc w:val="both"/>
              <w:rPr>
                <w:sz w:val="24"/>
                <w:szCs w:val="24"/>
              </w:rPr>
            </w:pPr>
            <w:r w:rsidRPr="007015FD">
              <w:rPr>
                <w:sz w:val="24"/>
                <w:szCs w:val="24"/>
              </w:rPr>
              <w:t>X2.2</w:t>
            </w:r>
          </w:p>
        </w:tc>
        <w:tc>
          <w:tcPr>
            <w:tcW w:w="1803" w:type="dxa"/>
          </w:tcPr>
          <w:p w14:paraId="2F0DEC9C"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443AD77E" w14:textId="77777777" w:rsidR="00071D57" w:rsidRPr="007015FD" w:rsidRDefault="00071D57" w:rsidP="00322B4D">
            <w:pPr>
              <w:spacing w:line="240" w:lineRule="auto"/>
              <w:jc w:val="both"/>
              <w:rPr>
                <w:sz w:val="24"/>
                <w:szCs w:val="24"/>
              </w:rPr>
            </w:pPr>
            <w:r w:rsidRPr="007015FD">
              <w:rPr>
                <w:sz w:val="24"/>
                <w:szCs w:val="24"/>
              </w:rPr>
              <w:t>0,233</w:t>
            </w:r>
          </w:p>
        </w:tc>
        <w:tc>
          <w:tcPr>
            <w:tcW w:w="1804" w:type="dxa"/>
          </w:tcPr>
          <w:p w14:paraId="2069C6CE"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416DB483" w14:textId="77777777" w:rsidTr="00071D57">
        <w:tc>
          <w:tcPr>
            <w:tcW w:w="1803" w:type="dxa"/>
            <w:vMerge/>
          </w:tcPr>
          <w:p w14:paraId="3879B037" w14:textId="77777777" w:rsidR="00071D57" w:rsidRPr="007015FD" w:rsidRDefault="00071D57" w:rsidP="00322B4D">
            <w:pPr>
              <w:spacing w:line="240" w:lineRule="auto"/>
              <w:jc w:val="both"/>
              <w:rPr>
                <w:sz w:val="24"/>
                <w:szCs w:val="24"/>
              </w:rPr>
            </w:pPr>
          </w:p>
        </w:tc>
        <w:tc>
          <w:tcPr>
            <w:tcW w:w="1803" w:type="dxa"/>
          </w:tcPr>
          <w:p w14:paraId="2F69F9E2" w14:textId="77777777" w:rsidR="00071D57" w:rsidRPr="007015FD" w:rsidRDefault="00071D57" w:rsidP="00322B4D">
            <w:pPr>
              <w:spacing w:line="240" w:lineRule="auto"/>
              <w:jc w:val="both"/>
              <w:rPr>
                <w:sz w:val="24"/>
                <w:szCs w:val="24"/>
              </w:rPr>
            </w:pPr>
            <w:r w:rsidRPr="007015FD">
              <w:rPr>
                <w:sz w:val="24"/>
                <w:szCs w:val="24"/>
              </w:rPr>
              <w:t>X2.3</w:t>
            </w:r>
          </w:p>
        </w:tc>
        <w:tc>
          <w:tcPr>
            <w:tcW w:w="1803" w:type="dxa"/>
          </w:tcPr>
          <w:p w14:paraId="0FA42D05"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285FCB18" w14:textId="77777777" w:rsidR="00071D57" w:rsidRPr="007015FD" w:rsidRDefault="00071D57" w:rsidP="00322B4D">
            <w:pPr>
              <w:spacing w:line="240" w:lineRule="auto"/>
              <w:jc w:val="both"/>
              <w:rPr>
                <w:sz w:val="24"/>
                <w:szCs w:val="24"/>
              </w:rPr>
            </w:pPr>
            <w:r w:rsidRPr="007015FD">
              <w:rPr>
                <w:sz w:val="24"/>
                <w:szCs w:val="24"/>
              </w:rPr>
              <w:t>0,283</w:t>
            </w:r>
          </w:p>
        </w:tc>
        <w:tc>
          <w:tcPr>
            <w:tcW w:w="1804" w:type="dxa"/>
          </w:tcPr>
          <w:p w14:paraId="7DFF2CFC"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729AD79F" w14:textId="77777777" w:rsidTr="00071D57">
        <w:tc>
          <w:tcPr>
            <w:tcW w:w="1803" w:type="dxa"/>
            <w:vMerge/>
          </w:tcPr>
          <w:p w14:paraId="28B2CDE6" w14:textId="77777777" w:rsidR="00071D57" w:rsidRPr="007015FD" w:rsidRDefault="00071D57" w:rsidP="00322B4D">
            <w:pPr>
              <w:spacing w:line="240" w:lineRule="auto"/>
              <w:jc w:val="both"/>
              <w:rPr>
                <w:sz w:val="24"/>
                <w:szCs w:val="24"/>
              </w:rPr>
            </w:pPr>
          </w:p>
        </w:tc>
        <w:tc>
          <w:tcPr>
            <w:tcW w:w="1803" w:type="dxa"/>
          </w:tcPr>
          <w:p w14:paraId="6E91AEE4" w14:textId="77777777" w:rsidR="00071D57" w:rsidRPr="007015FD" w:rsidRDefault="00071D57" w:rsidP="00322B4D">
            <w:pPr>
              <w:spacing w:line="240" w:lineRule="auto"/>
              <w:jc w:val="both"/>
              <w:rPr>
                <w:sz w:val="24"/>
                <w:szCs w:val="24"/>
              </w:rPr>
            </w:pPr>
            <w:r w:rsidRPr="007015FD">
              <w:rPr>
                <w:sz w:val="24"/>
                <w:szCs w:val="24"/>
              </w:rPr>
              <w:t>X2.4</w:t>
            </w:r>
          </w:p>
        </w:tc>
        <w:tc>
          <w:tcPr>
            <w:tcW w:w="1803" w:type="dxa"/>
          </w:tcPr>
          <w:p w14:paraId="65EF65D3"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2C223961" w14:textId="77777777" w:rsidR="00071D57" w:rsidRPr="007015FD" w:rsidRDefault="00071D57" w:rsidP="00322B4D">
            <w:pPr>
              <w:spacing w:line="240" w:lineRule="auto"/>
              <w:jc w:val="both"/>
              <w:rPr>
                <w:sz w:val="24"/>
                <w:szCs w:val="24"/>
              </w:rPr>
            </w:pPr>
            <w:r w:rsidRPr="007015FD">
              <w:rPr>
                <w:sz w:val="24"/>
                <w:szCs w:val="24"/>
              </w:rPr>
              <w:t>0,308</w:t>
            </w:r>
          </w:p>
        </w:tc>
        <w:tc>
          <w:tcPr>
            <w:tcW w:w="1804" w:type="dxa"/>
          </w:tcPr>
          <w:p w14:paraId="37FFFD07"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5E4859AD" w14:textId="77777777" w:rsidTr="00071D57">
        <w:tc>
          <w:tcPr>
            <w:tcW w:w="1803" w:type="dxa"/>
            <w:vMerge/>
          </w:tcPr>
          <w:p w14:paraId="394EE60C" w14:textId="77777777" w:rsidR="00071D57" w:rsidRPr="007015FD" w:rsidRDefault="00071D57" w:rsidP="00322B4D">
            <w:pPr>
              <w:spacing w:line="240" w:lineRule="auto"/>
              <w:jc w:val="both"/>
              <w:rPr>
                <w:sz w:val="24"/>
                <w:szCs w:val="24"/>
              </w:rPr>
            </w:pPr>
          </w:p>
        </w:tc>
        <w:tc>
          <w:tcPr>
            <w:tcW w:w="1803" w:type="dxa"/>
          </w:tcPr>
          <w:p w14:paraId="22DC3ACB" w14:textId="77777777" w:rsidR="00071D57" w:rsidRPr="007015FD" w:rsidRDefault="00071D57" w:rsidP="00322B4D">
            <w:pPr>
              <w:spacing w:line="240" w:lineRule="auto"/>
              <w:jc w:val="both"/>
              <w:rPr>
                <w:sz w:val="24"/>
                <w:szCs w:val="24"/>
              </w:rPr>
            </w:pPr>
            <w:r w:rsidRPr="007015FD">
              <w:rPr>
                <w:sz w:val="24"/>
                <w:szCs w:val="24"/>
              </w:rPr>
              <w:t>X2.5</w:t>
            </w:r>
          </w:p>
        </w:tc>
        <w:tc>
          <w:tcPr>
            <w:tcW w:w="1803" w:type="dxa"/>
          </w:tcPr>
          <w:p w14:paraId="75C84ED1"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2084964C" w14:textId="77777777" w:rsidR="00071D57" w:rsidRPr="007015FD" w:rsidRDefault="00071D57" w:rsidP="00322B4D">
            <w:pPr>
              <w:spacing w:line="240" w:lineRule="auto"/>
              <w:jc w:val="both"/>
              <w:rPr>
                <w:sz w:val="24"/>
                <w:szCs w:val="24"/>
              </w:rPr>
            </w:pPr>
            <w:r w:rsidRPr="007015FD">
              <w:rPr>
                <w:sz w:val="24"/>
                <w:szCs w:val="24"/>
              </w:rPr>
              <w:t>0,237</w:t>
            </w:r>
          </w:p>
        </w:tc>
        <w:tc>
          <w:tcPr>
            <w:tcW w:w="1804" w:type="dxa"/>
          </w:tcPr>
          <w:p w14:paraId="1986AA84"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667F6237" w14:textId="77777777" w:rsidTr="00071D57">
        <w:tc>
          <w:tcPr>
            <w:tcW w:w="1803" w:type="dxa"/>
            <w:vMerge/>
          </w:tcPr>
          <w:p w14:paraId="18A525E1" w14:textId="77777777" w:rsidR="00071D57" w:rsidRPr="007015FD" w:rsidRDefault="00071D57" w:rsidP="00322B4D">
            <w:pPr>
              <w:spacing w:line="240" w:lineRule="auto"/>
              <w:jc w:val="both"/>
              <w:rPr>
                <w:sz w:val="24"/>
                <w:szCs w:val="24"/>
              </w:rPr>
            </w:pPr>
          </w:p>
        </w:tc>
        <w:tc>
          <w:tcPr>
            <w:tcW w:w="1803" w:type="dxa"/>
          </w:tcPr>
          <w:p w14:paraId="12AAEF06" w14:textId="77777777" w:rsidR="00071D57" w:rsidRPr="007015FD" w:rsidRDefault="00071D57" w:rsidP="00322B4D">
            <w:pPr>
              <w:spacing w:line="240" w:lineRule="auto"/>
              <w:jc w:val="both"/>
              <w:rPr>
                <w:sz w:val="24"/>
                <w:szCs w:val="24"/>
              </w:rPr>
            </w:pPr>
            <w:r w:rsidRPr="007015FD">
              <w:rPr>
                <w:sz w:val="24"/>
                <w:szCs w:val="24"/>
              </w:rPr>
              <w:t>X2.6</w:t>
            </w:r>
          </w:p>
        </w:tc>
        <w:tc>
          <w:tcPr>
            <w:tcW w:w="1803" w:type="dxa"/>
          </w:tcPr>
          <w:p w14:paraId="42A07B31"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21A2E19E" w14:textId="77777777" w:rsidR="00071D57" w:rsidRPr="007015FD" w:rsidRDefault="00071D57" w:rsidP="00322B4D">
            <w:pPr>
              <w:spacing w:line="240" w:lineRule="auto"/>
              <w:jc w:val="both"/>
              <w:rPr>
                <w:sz w:val="24"/>
                <w:szCs w:val="24"/>
              </w:rPr>
            </w:pPr>
            <w:r w:rsidRPr="007015FD">
              <w:rPr>
                <w:sz w:val="24"/>
                <w:szCs w:val="24"/>
              </w:rPr>
              <w:t>0,221</w:t>
            </w:r>
          </w:p>
        </w:tc>
        <w:tc>
          <w:tcPr>
            <w:tcW w:w="1804" w:type="dxa"/>
          </w:tcPr>
          <w:p w14:paraId="00B62393"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2AE0CE65" w14:textId="77777777" w:rsidTr="00071D57">
        <w:tc>
          <w:tcPr>
            <w:tcW w:w="1803" w:type="dxa"/>
            <w:vMerge/>
          </w:tcPr>
          <w:p w14:paraId="3FE7D171" w14:textId="77777777" w:rsidR="00071D57" w:rsidRPr="007015FD" w:rsidRDefault="00071D57" w:rsidP="00322B4D">
            <w:pPr>
              <w:spacing w:line="240" w:lineRule="auto"/>
              <w:jc w:val="both"/>
              <w:rPr>
                <w:sz w:val="24"/>
                <w:szCs w:val="24"/>
              </w:rPr>
            </w:pPr>
          </w:p>
        </w:tc>
        <w:tc>
          <w:tcPr>
            <w:tcW w:w="1803" w:type="dxa"/>
          </w:tcPr>
          <w:p w14:paraId="3B5AABDA" w14:textId="77777777" w:rsidR="00071D57" w:rsidRPr="007015FD" w:rsidRDefault="00071D57" w:rsidP="00322B4D">
            <w:pPr>
              <w:spacing w:line="240" w:lineRule="auto"/>
              <w:jc w:val="both"/>
              <w:rPr>
                <w:sz w:val="24"/>
                <w:szCs w:val="24"/>
              </w:rPr>
            </w:pPr>
            <w:r w:rsidRPr="007015FD">
              <w:rPr>
                <w:sz w:val="24"/>
                <w:szCs w:val="24"/>
              </w:rPr>
              <w:t>X2.7</w:t>
            </w:r>
          </w:p>
        </w:tc>
        <w:tc>
          <w:tcPr>
            <w:tcW w:w="1803" w:type="dxa"/>
          </w:tcPr>
          <w:p w14:paraId="207F8ED5"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5897438A" w14:textId="77777777" w:rsidR="00071D57" w:rsidRPr="007015FD" w:rsidRDefault="00071D57" w:rsidP="00322B4D">
            <w:pPr>
              <w:spacing w:line="240" w:lineRule="auto"/>
              <w:jc w:val="both"/>
              <w:rPr>
                <w:sz w:val="24"/>
                <w:szCs w:val="24"/>
              </w:rPr>
            </w:pPr>
            <w:r w:rsidRPr="007015FD">
              <w:rPr>
                <w:sz w:val="24"/>
                <w:szCs w:val="24"/>
              </w:rPr>
              <w:t>0,253</w:t>
            </w:r>
          </w:p>
        </w:tc>
        <w:tc>
          <w:tcPr>
            <w:tcW w:w="1804" w:type="dxa"/>
          </w:tcPr>
          <w:p w14:paraId="3E06EDE2"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228B8E50" w14:textId="77777777" w:rsidTr="00071D57">
        <w:tc>
          <w:tcPr>
            <w:tcW w:w="1803" w:type="dxa"/>
            <w:vMerge/>
          </w:tcPr>
          <w:p w14:paraId="0D5AC3A0" w14:textId="77777777" w:rsidR="00071D57" w:rsidRPr="007015FD" w:rsidRDefault="00071D57" w:rsidP="00322B4D">
            <w:pPr>
              <w:spacing w:line="240" w:lineRule="auto"/>
              <w:jc w:val="both"/>
              <w:rPr>
                <w:sz w:val="24"/>
                <w:szCs w:val="24"/>
              </w:rPr>
            </w:pPr>
          </w:p>
        </w:tc>
        <w:tc>
          <w:tcPr>
            <w:tcW w:w="1803" w:type="dxa"/>
          </w:tcPr>
          <w:p w14:paraId="6E0F76D0" w14:textId="77777777" w:rsidR="00071D57" w:rsidRPr="007015FD" w:rsidRDefault="00071D57" w:rsidP="00322B4D">
            <w:pPr>
              <w:spacing w:line="240" w:lineRule="auto"/>
              <w:jc w:val="both"/>
              <w:rPr>
                <w:sz w:val="24"/>
                <w:szCs w:val="24"/>
              </w:rPr>
            </w:pPr>
            <w:r w:rsidRPr="007015FD">
              <w:rPr>
                <w:sz w:val="24"/>
                <w:szCs w:val="24"/>
              </w:rPr>
              <w:t>X2.8</w:t>
            </w:r>
          </w:p>
        </w:tc>
        <w:tc>
          <w:tcPr>
            <w:tcW w:w="1803" w:type="dxa"/>
          </w:tcPr>
          <w:p w14:paraId="624DF169"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6333400E" w14:textId="77777777" w:rsidR="00071D57" w:rsidRPr="007015FD" w:rsidRDefault="00071D57" w:rsidP="00322B4D">
            <w:pPr>
              <w:spacing w:line="240" w:lineRule="auto"/>
              <w:jc w:val="both"/>
              <w:rPr>
                <w:sz w:val="24"/>
                <w:szCs w:val="24"/>
              </w:rPr>
            </w:pPr>
            <w:r w:rsidRPr="007015FD">
              <w:rPr>
                <w:sz w:val="24"/>
                <w:szCs w:val="24"/>
              </w:rPr>
              <w:t>0,248</w:t>
            </w:r>
          </w:p>
        </w:tc>
        <w:tc>
          <w:tcPr>
            <w:tcW w:w="1804" w:type="dxa"/>
          </w:tcPr>
          <w:p w14:paraId="402D3D0A"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1120AE78" w14:textId="77777777" w:rsidTr="00071D57">
        <w:tc>
          <w:tcPr>
            <w:tcW w:w="1803" w:type="dxa"/>
            <w:vMerge/>
          </w:tcPr>
          <w:p w14:paraId="5EDF5932" w14:textId="77777777" w:rsidR="00071D57" w:rsidRPr="007015FD" w:rsidRDefault="00071D57" w:rsidP="00322B4D">
            <w:pPr>
              <w:spacing w:line="240" w:lineRule="auto"/>
              <w:jc w:val="both"/>
              <w:rPr>
                <w:sz w:val="24"/>
                <w:szCs w:val="24"/>
              </w:rPr>
            </w:pPr>
          </w:p>
        </w:tc>
        <w:tc>
          <w:tcPr>
            <w:tcW w:w="1803" w:type="dxa"/>
          </w:tcPr>
          <w:p w14:paraId="396DAD9A" w14:textId="77777777" w:rsidR="00071D57" w:rsidRPr="007015FD" w:rsidRDefault="00071D57" w:rsidP="00322B4D">
            <w:pPr>
              <w:spacing w:line="240" w:lineRule="auto"/>
              <w:jc w:val="both"/>
              <w:rPr>
                <w:sz w:val="24"/>
                <w:szCs w:val="24"/>
              </w:rPr>
            </w:pPr>
            <w:r w:rsidRPr="007015FD">
              <w:rPr>
                <w:sz w:val="24"/>
                <w:szCs w:val="24"/>
              </w:rPr>
              <w:t>X2.9</w:t>
            </w:r>
          </w:p>
        </w:tc>
        <w:tc>
          <w:tcPr>
            <w:tcW w:w="1803" w:type="dxa"/>
          </w:tcPr>
          <w:p w14:paraId="3FA9D000"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709D6EC8" w14:textId="77777777" w:rsidR="00071D57" w:rsidRPr="007015FD" w:rsidRDefault="00071D57" w:rsidP="00322B4D">
            <w:pPr>
              <w:spacing w:line="240" w:lineRule="auto"/>
              <w:jc w:val="both"/>
              <w:rPr>
                <w:sz w:val="24"/>
                <w:szCs w:val="24"/>
              </w:rPr>
            </w:pPr>
            <w:r w:rsidRPr="007015FD">
              <w:rPr>
                <w:sz w:val="24"/>
                <w:szCs w:val="24"/>
              </w:rPr>
              <w:t>0,306</w:t>
            </w:r>
          </w:p>
        </w:tc>
        <w:tc>
          <w:tcPr>
            <w:tcW w:w="1804" w:type="dxa"/>
          </w:tcPr>
          <w:p w14:paraId="62AFE63D"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2F09FB4C" w14:textId="77777777" w:rsidTr="00071D57">
        <w:tc>
          <w:tcPr>
            <w:tcW w:w="1803" w:type="dxa"/>
            <w:vMerge w:val="restart"/>
          </w:tcPr>
          <w:p w14:paraId="2DD1F22F" w14:textId="77777777" w:rsidR="00071D57" w:rsidRPr="007015FD" w:rsidRDefault="00071D57" w:rsidP="00322B4D">
            <w:pPr>
              <w:spacing w:line="240" w:lineRule="auto"/>
              <w:jc w:val="both"/>
              <w:rPr>
                <w:sz w:val="24"/>
                <w:szCs w:val="24"/>
              </w:rPr>
            </w:pPr>
            <w:r w:rsidRPr="007015FD">
              <w:rPr>
                <w:sz w:val="24"/>
                <w:szCs w:val="24"/>
              </w:rPr>
              <w:t>Kesadaran Halal</w:t>
            </w:r>
          </w:p>
        </w:tc>
        <w:tc>
          <w:tcPr>
            <w:tcW w:w="1803" w:type="dxa"/>
          </w:tcPr>
          <w:p w14:paraId="6A44BE94" w14:textId="77777777" w:rsidR="00071D57" w:rsidRPr="007015FD" w:rsidRDefault="00071D57" w:rsidP="00322B4D">
            <w:pPr>
              <w:spacing w:line="240" w:lineRule="auto"/>
              <w:jc w:val="both"/>
              <w:rPr>
                <w:sz w:val="24"/>
                <w:szCs w:val="24"/>
              </w:rPr>
            </w:pPr>
            <w:r w:rsidRPr="007015FD">
              <w:rPr>
                <w:sz w:val="24"/>
                <w:szCs w:val="24"/>
              </w:rPr>
              <w:t>X3.1</w:t>
            </w:r>
          </w:p>
        </w:tc>
        <w:tc>
          <w:tcPr>
            <w:tcW w:w="1803" w:type="dxa"/>
          </w:tcPr>
          <w:p w14:paraId="6A5014DF"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1D3D9870" w14:textId="77777777" w:rsidR="00071D57" w:rsidRPr="007015FD" w:rsidRDefault="00071D57" w:rsidP="00322B4D">
            <w:pPr>
              <w:spacing w:line="240" w:lineRule="auto"/>
              <w:jc w:val="both"/>
              <w:rPr>
                <w:sz w:val="24"/>
                <w:szCs w:val="24"/>
              </w:rPr>
            </w:pPr>
            <w:r w:rsidRPr="007015FD">
              <w:rPr>
                <w:sz w:val="24"/>
                <w:szCs w:val="24"/>
              </w:rPr>
              <w:t>0,240</w:t>
            </w:r>
          </w:p>
        </w:tc>
        <w:tc>
          <w:tcPr>
            <w:tcW w:w="1804" w:type="dxa"/>
          </w:tcPr>
          <w:p w14:paraId="5F0DC9F7"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027A7B7A" w14:textId="77777777" w:rsidTr="00071D57">
        <w:tc>
          <w:tcPr>
            <w:tcW w:w="1803" w:type="dxa"/>
            <w:vMerge/>
          </w:tcPr>
          <w:p w14:paraId="2CFA6209" w14:textId="77777777" w:rsidR="00071D57" w:rsidRPr="007015FD" w:rsidRDefault="00071D57" w:rsidP="00322B4D">
            <w:pPr>
              <w:spacing w:line="240" w:lineRule="auto"/>
              <w:jc w:val="both"/>
              <w:rPr>
                <w:sz w:val="24"/>
                <w:szCs w:val="24"/>
              </w:rPr>
            </w:pPr>
          </w:p>
        </w:tc>
        <w:tc>
          <w:tcPr>
            <w:tcW w:w="1803" w:type="dxa"/>
          </w:tcPr>
          <w:p w14:paraId="1C8FBB6E" w14:textId="77777777" w:rsidR="00071D57" w:rsidRPr="007015FD" w:rsidRDefault="00071D57" w:rsidP="00322B4D">
            <w:pPr>
              <w:spacing w:line="240" w:lineRule="auto"/>
              <w:jc w:val="both"/>
              <w:rPr>
                <w:sz w:val="24"/>
                <w:szCs w:val="24"/>
              </w:rPr>
            </w:pPr>
            <w:r w:rsidRPr="007015FD">
              <w:rPr>
                <w:sz w:val="24"/>
                <w:szCs w:val="24"/>
              </w:rPr>
              <w:t>X3.2</w:t>
            </w:r>
          </w:p>
        </w:tc>
        <w:tc>
          <w:tcPr>
            <w:tcW w:w="1803" w:type="dxa"/>
          </w:tcPr>
          <w:p w14:paraId="51161B5D"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5824A5A9" w14:textId="77777777" w:rsidR="00071D57" w:rsidRPr="007015FD" w:rsidRDefault="00071D57" w:rsidP="00322B4D">
            <w:pPr>
              <w:spacing w:line="240" w:lineRule="auto"/>
              <w:jc w:val="both"/>
              <w:rPr>
                <w:sz w:val="24"/>
                <w:szCs w:val="24"/>
              </w:rPr>
            </w:pPr>
            <w:r w:rsidRPr="007015FD">
              <w:rPr>
                <w:sz w:val="24"/>
                <w:szCs w:val="24"/>
              </w:rPr>
              <w:t>0,308</w:t>
            </w:r>
          </w:p>
        </w:tc>
        <w:tc>
          <w:tcPr>
            <w:tcW w:w="1804" w:type="dxa"/>
          </w:tcPr>
          <w:p w14:paraId="10F42D4C"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311E2032" w14:textId="77777777" w:rsidTr="00071D57">
        <w:tc>
          <w:tcPr>
            <w:tcW w:w="1803" w:type="dxa"/>
            <w:vMerge/>
          </w:tcPr>
          <w:p w14:paraId="2FDFBA02" w14:textId="77777777" w:rsidR="00071D57" w:rsidRPr="007015FD" w:rsidRDefault="00071D57" w:rsidP="00322B4D">
            <w:pPr>
              <w:spacing w:line="240" w:lineRule="auto"/>
              <w:jc w:val="both"/>
              <w:rPr>
                <w:sz w:val="24"/>
                <w:szCs w:val="24"/>
              </w:rPr>
            </w:pPr>
          </w:p>
        </w:tc>
        <w:tc>
          <w:tcPr>
            <w:tcW w:w="1803" w:type="dxa"/>
          </w:tcPr>
          <w:p w14:paraId="34EFAB88" w14:textId="77777777" w:rsidR="00071D57" w:rsidRPr="007015FD" w:rsidRDefault="00071D57" w:rsidP="00322B4D">
            <w:pPr>
              <w:spacing w:line="240" w:lineRule="auto"/>
              <w:jc w:val="both"/>
              <w:rPr>
                <w:sz w:val="24"/>
                <w:szCs w:val="24"/>
              </w:rPr>
            </w:pPr>
            <w:r w:rsidRPr="007015FD">
              <w:rPr>
                <w:sz w:val="24"/>
                <w:szCs w:val="24"/>
              </w:rPr>
              <w:t>X3.3</w:t>
            </w:r>
          </w:p>
        </w:tc>
        <w:tc>
          <w:tcPr>
            <w:tcW w:w="1803" w:type="dxa"/>
          </w:tcPr>
          <w:p w14:paraId="699451DA"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7A15030A" w14:textId="77777777" w:rsidR="00071D57" w:rsidRPr="007015FD" w:rsidRDefault="00071D57" w:rsidP="00322B4D">
            <w:pPr>
              <w:spacing w:line="240" w:lineRule="auto"/>
              <w:jc w:val="both"/>
              <w:rPr>
                <w:sz w:val="24"/>
                <w:szCs w:val="24"/>
              </w:rPr>
            </w:pPr>
            <w:r w:rsidRPr="007015FD">
              <w:rPr>
                <w:sz w:val="24"/>
                <w:szCs w:val="24"/>
              </w:rPr>
              <w:t>0,221</w:t>
            </w:r>
          </w:p>
        </w:tc>
        <w:tc>
          <w:tcPr>
            <w:tcW w:w="1804" w:type="dxa"/>
          </w:tcPr>
          <w:p w14:paraId="13229796"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3650688D" w14:textId="77777777" w:rsidTr="00071D57">
        <w:tc>
          <w:tcPr>
            <w:tcW w:w="1803" w:type="dxa"/>
            <w:vMerge/>
          </w:tcPr>
          <w:p w14:paraId="6BC5FBAC" w14:textId="77777777" w:rsidR="00071D57" w:rsidRPr="007015FD" w:rsidRDefault="00071D57" w:rsidP="00322B4D">
            <w:pPr>
              <w:spacing w:line="240" w:lineRule="auto"/>
              <w:jc w:val="both"/>
              <w:rPr>
                <w:sz w:val="24"/>
                <w:szCs w:val="24"/>
              </w:rPr>
            </w:pPr>
          </w:p>
        </w:tc>
        <w:tc>
          <w:tcPr>
            <w:tcW w:w="1803" w:type="dxa"/>
          </w:tcPr>
          <w:p w14:paraId="2554E9B3" w14:textId="77777777" w:rsidR="00071D57" w:rsidRPr="007015FD" w:rsidRDefault="00071D57" w:rsidP="00322B4D">
            <w:pPr>
              <w:spacing w:line="240" w:lineRule="auto"/>
              <w:jc w:val="both"/>
              <w:rPr>
                <w:sz w:val="24"/>
                <w:szCs w:val="24"/>
              </w:rPr>
            </w:pPr>
            <w:r w:rsidRPr="007015FD">
              <w:rPr>
                <w:sz w:val="24"/>
                <w:szCs w:val="24"/>
              </w:rPr>
              <w:t>X3.4</w:t>
            </w:r>
          </w:p>
        </w:tc>
        <w:tc>
          <w:tcPr>
            <w:tcW w:w="1803" w:type="dxa"/>
          </w:tcPr>
          <w:p w14:paraId="45964760"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313D156D" w14:textId="77777777" w:rsidR="00071D57" w:rsidRPr="007015FD" w:rsidRDefault="00071D57" w:rsidP="00322B4D">
            <w:pPr>
              <w:spacing w:line="240" w:lineRule="auto"/>
              <w:jc w:val="both"/>
              <w:rPr>
                <w:sz w:val="24"/>
                <w:szCs w:val="24"/>
              </w:rPr>
            </w:pPr>
            <w:r w:rsidRPr="007015FD">
              <w:rPr>
                <w:sz w:val="24"/>
                <w:szCs w:val="24"/>
              </w:rPr>
              <w:t>0,227</w:t>
            </w:r>
          </w:p>
        </w:tc>
        <w:tc>
          <w:tcPr>
            <w:tcW w:w="1804" w:type="dxa"/>
          </w:tcPr>
          <w:p w14:paraId="0F6BD17D"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25F64B85" w14:textId="77777777" w:rsidTr="00071D57">
        <w:tc>
          <w:tcPr>
            <w:tcW w:w="1803" w:type="dxa"/>
            <w:vMerge/>
          </w:tcPr>
          <w:p w14:paraId="45C7AF48" w14:textId="77777777" w:rsidR="00071D57" w:rsidRPr="007015FD" w:rsidRDefault="00071D57" w:rsidP="00322B4D">
            <w:pPr>
              <w:spacing w:line="240" w:lineRule="auto"/>
              <w:jc w:val="both"/>
              <w:rPr>
                <w:sz w:val="24"/>
                <w:szCs w:val="24"/>
              </w:rPr>
            </w:pPr>
          </w:p>
        </w:tc>
        <w:tc>
          <w:tcPr>
            <w:tcW w:w="1803" w:type="dxa"/>
          </w:tcPr>
          <w:p w14:paraId="189C30A1" w14:textId="77777777" w:rsidR="00071D57" w:rsidRPr="007015FD" w:rsidRDefault="00071D57" w:rsidP="00322B4D">
            <w:pPr>
              <w:spacing w:line="240" w:lineRule="auto"/>
              <w:jc w:val="both"/>
              <w:rPr>
                <w:sz w:val="24"/>
                <w:szCs w:val="24"/>
              </w:rPr>
            </w:pPr>
            <w:r w:rsidRPr="007015FD">
              <w:rPr>
                <w:sz w:val="24"/>
                <w:szCs w:val="24"/>
              </w:rPr>
              <w:t>X3.5</w:t>
            </w:r>
          </w:p>
        </w:tc>
        <w:tc>
          <w:tcPr>
            <w:tcW w:w="1803" w:type="dxa"/>
          </w:tcPr>
          <w:p w14:paraId="3B02514D"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62F5D561" w14:textId="77777777" w:rsidR="00071D57" w:rsidRPr="007015FD" w:rsidRDefault="00071D57" w:rsidP="00322B4D">
            <w:pPr>
              <w:spacing w:line="240" w:lineRule="auto"/>
              <w:jc w:val="both"/>
              <w:rPr>
                <w:sz w:val="24"/>
                <w:szCs w:val="24"/>
              </w:rPr>
            </w:pPr>
            <w:r w:rsidRPr="007015FD">
              <w:rPr>
                <w:sz w:val="24"/>
                <w:szCs w:val="24"/>
              </w:rPr>
              <w:t>0,262</w:t>
            </w:r>
          </w:p>
        </w:tc>
        <w:tc>
          <w:tcPr>
            <w:tcW w:w="1804" w:type="dxa"/>
          </w:tcPr>
          <w:p w14:paraId="0C07E559"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294B18A6" w14:textId="77777777" w:rsidTr="00071D57">
        <w:tc>
          <w:tcPr>
            <w:tcW w:w="1803" w:type="dxa"/>
            <w:vMerge/>
          </w:tcPr>
          <w:p w14:paraId="74BBEC07" w14:textId="77777777" w:rsidR="00071D57" w:rsidRPr="007015FD" w:rsidRDefault="00071D57" w:rsidP="00322B4D">
            <w:pPr>
              <w:spacing w:line="240" w:lineRule="auto"/>
              <w:jc w:val="both"/>
              <w:rPr>
                <w:sz w:val="24"/>
                <w:szCs w:val="24"/>
              </w:rPr>
            </w:pPr>
          </w:p>
        </w:tc>
        <w:tc>
          <w:tcPr>
            <w:tcW w:w="1803" w:type="dxa"/>
          </w:tcPr>
          <w:p w14:paraId="685ACA04" w14:textId="77777777" w:rsidR="00071D57" w:rsidRPr="007015FD" w:rsidRDefault="00071D57" w:rsidP="00322B4D">
            <w:pPr>
              <w:spacing w:line="240" w:lineRule="auto"/>
              <w:jc w:val="both"/>
              <w:rPr>
                <w:sz w:val="24"/>
                <w:szCs w:val="24"/>
              </w:rPr>
            </w:pPr>
            <w:r w:rsidRPr="007015FD">
              <w:rPr>
                <w:sz w:val="24"/>
                <w:szCs w:val="24"/>
              </w:rPr>
              <w:t>X3.6</w:t>
            </w:r>
          </w:p>
        </w:tc>
        <w:tc>
          <w:tcPr>
            <w:tcW w:w="1803" w:type="dxa"/>
          </w:tcPr>
          <w:p w14:paraId="7E04F6DB"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1F7F35FB" w14:textId="77777777" w:rsidR="00071D57" w:rsidRPr="007015FD" w:rsidRDefault="00071D57" w:rsidP="00322B4D">
            <w:pPr>
              <w:spacing w:line="240" w:lineRule="auto"/>
              <w:jc w:val="both"/>
              <w:rPr>
                <w:sz w:val="24"/>
                <w:szCs w:val="24"/>
              </w:rPr>
            </w:pPr>
            <w:r w:rsidRPr="007015FD">
              <w:rPr>
                <w:sz w:val="24"/>
                <w:szCs w:val="24"/>
              </w:rPr>
              <w:t>0,213</w:t>
            </w:r>
          </w:p>
        </w:tc>
        <w:tc>
          <w:tcPr>
            <w:tcW w:w="1804" w:type="dxa"/>
          </w:tcPr>
          <w:p w14:paraId="6E46B2ED"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5229B6F0" w14:textId="77777777" w:rsidTr="00071D57">
        <w:tc>
          <w:tcPr>
            <w:tcW w:w="1803" w:type="dxa"/>
            <w:vMerge/>
          </w:tcPr>
          <w:p w14:paraId="40FD572B" w14:textId="77777777" w:rsidR="00071D57" w:rsidRPr="007015FD" w:rsidRDefault="00071D57" w:rsidP="00322B4D">
            <w:pPr>
              <w:spacing w:line="240" w:lineRule="auto"/>
              <w:jc w:val="both"/>
              <w:rPr>
                <w:sz w:val="24"/>
                <w:szCs w:val="24"/>
              </w:rPr>
            </w:pPr>
          </w:p>
        </w:tc>
        <w:tc>
          <w:tcPr>
            <w:tcW w:w="1803" w:type="dxa"/>
          </w:tcPr>
          <w:p w14:paraId="5205F5AB" w14:textId="77777777" w:rsidR="00071D57" w:rsidRPr="007015FD" w:rsidRDefault="00071D57" w:rsidP="00322B4D">
            <w:pPr>
              <w:spacing w:line="240" w:lineRule="auto"/>
              <w:jc w:val="both"/>
              <w:rPr>
                <w:sz w:val="24"/>
                <w:szCs w:val="24"/>
              </w:rPr>
            </w:pPr>
            <w:r w:rsidRPr="007015FD">
              <w:rPr>
                <w:sz w:val="24"/>
                <w:szCs w:val="24"/>
              </w:rPr>
              <w:t>X3.7</w:t>
            </w:r>
          </w:p>
        </w:tc>
        <w:tc>
          <w:tcPr>
            <w:tcW w:w="1803" w:type="dxa"/>
          </w:tcPr>
          <w:p w14:paraId="49AE9449"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497B9554" w14:textId="77777777" w:rsidR="00071D57" w:rsidRPr="007015FD" w:rsidRDefault="00071D57" w:rsidP="00322B4D">
            <w:pPr>
              <w:spacing w:line="240" w:lineRule="auto"/>
              <w:jc w:val="both"/>
              <w:rPr>
                <w:sz w:val="24"/>
                <w:szCs w:val="24"/>
              </w:rPr>
            </w:pPr>
            <w:r w:rsidRPr="007015FD">
              <w:rPr>
                <w:sz w:val="24"/>
                <w:szCs w:val="24"/>
              </w:rPr>
              <w:t>0,231</w:t>
            </w:r>
          </w:p>
        </w:tc>
        <w:tc>
          <w:tcPr>
            <w:tcW w:w="1804" w:type="dxa"/>
          </w:tcPr>
          <w:p w14:paraId="251C8512"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6098677B" w14:textId="77777777" w:rsidTr="00071D57">
        <w:tc>
          <w:tcPr>
            <w:tcW w:w="1803" w:type="dxa"/>
            <w:vMerge/>
          </w:tcPr>
          <w:p w14:paraId="255C0642" w14:textId="77777777" w:rsidR="00071D57" w:rsidRPr="007015FD" w:rsidRDefault="00071D57" w:rsidP="00322B4D">
            <w:pPr>
              <w:spacing w:line="240" w:lineRule="auto"/>
              <w:jc w:val="both"/>
              <w:rPr>
                <w:sz w:val="24"/>
                <w:szCs w:val="24"/>
              </w:rPr>
            </w:pPr>
          </w:p>
        </w:tc>
        <w:tc>
          <w:tcPr>
            <w:tcW w:w="1803" w:type="dxa"/>
          </w:tcPr>
          <w:p w14:paraId="5668C91F" w14:textId="77777777" w:rsidR="00071D57" w:rsidRPr="007015FD" w:rsidRDefault="00071D57" w:rsidP="00322B4D">
            <w:pPr>
              <w:spacing w:line="240" w:lineRule="auto"/>
              <w:jc w:val="both"/>
              <w:rPr>
                <w:sz w:val="24"/>
                <w:szCs w:val="24"/>
              </w:rPr>
            </w:pPr>
            <w:r w:rsidRPr="007015FD">
              <w:rPr>
                <w:sz w:val="24"/>
                <w:szCs w:val="24"/>
              </w:rPr>
              <w:t>X3.8</w:t>
            </w:r>
          </w:p>
        </w:tc>
        <w:tc>
          <w:tcPr>
            <w:tcW w:w="1803" w:type="dxa"/>
          </w:tcPr>
          <w:p w14:paraId="0CF89E7B"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38E47D98" w14:textId="77777777" w:rsidR="00071D57" w:rsidRPr="007015FD" w:rsidRDefault="00071D57" w:rsidP="00322B4D">
            <w:pPr>
              <w:spacing w:line="240" w:lineRule="auto"/>
              <w:jc w:val="both"/>
              <w:rPr>
                <w:sz w:val="24"/>
                <w:szCs w:val="24"/>
              </w:rPr>
            </w:pPr>
            <w:r w:rsidRPr="007015FD">
              <w:rPr>
                <w:sz w:val="24"/>
                <w:szCs w:val="24"/>
              </w:rPr>
              <w:t>0,213</w:t>
            </w:r>
          </w:p>
        </w:tc>
        <w:tc>
          <w:tcPr>
            <w:tcW w:w="1804" w:type="dxa"/>
          </w:tcPr>
          <w:p w14:paraId="30B310CD"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6ABD6CB7" w14:textId="77777777" w:rsidTr="00071D57">
        <w:tc>
          <w:tcPr>
            <w:tcW w:w="1803" w:type="dxa"/>
            <w:vMerge w:val="restart"/>
          </w:tcPr>
          <w:p w14:paraId="51C6BFCF" w14:textId="77777777" w:rsidR="00071D57" w:rsidRPr="007015FD" w:rsidRDefault="00071D57" w:rsidP="00322B4D">
            <w:pPr>
              <w:spacing w:line="240" w:lineRule="auto"/>
              <w:jc w:val="both"/>
              <w:rPr>
                <w:sz w:val="24"/>
                <w:szCs w:val="24"/>
              </w:rPr>
            </w:pPr>
            <w:r w:rsidRPr="007015FD">
              <w:rPr>
                <w:sz w:val="24"/>
                <w:szCs w:val="24"/>
              </w:rPr>
              <w:t>Keputusan Pembelian</w:t>
            </w:r>
          </w:p>
        </w:tc>
        <w:tc>
          <w:tcPr>
            <w:tcW w:w="1803" w:type="dxa"/>
          </w:tcPr>
          <w:p w14:paraId="50B95824" w14:textId="77777777" w:rsidR="00071D57" w:rsidRPr="007015FD" w:rsidRDefault="00071D57" w:rsidP="00322B4D">
            <w:pPr>
              <w:spacing w:line="240" w:lineRule="auto"/>
              <w:jc w:val="both"/>
              <w:rPr>
                <w:sz w:val="24"/>
                <w:szCs w:val="24"/>
              </w:rPr>
            </w:pPr>
            <w:r w:rsidRPr="007015FD">
              <w:rPr>
                <w:sz w:val="24"/>
                <w:szCs w:val="24"/>
              </w:rPr>
              <w:t>Y1</w:t>
            </w:r>
          </w:p>
        </w:tc>
        <w:tc>
          <w:tcPr>
            <w:tcW w:w="1803" w:type="dxa"/>
          </w:tcPr>
          <w:p w14:paraId="71774527"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07A4CE7A" w14:textId="77777777" w:rsidR="00071D57" w:rsidRPr="007015FD" w:rsidRDefault="00071D57" w:rsidP="00322B4D">
            <w:pPr>
              <w:spacing w:line="240" w:lineRule="auto"/>
              <w:jc w:val="both"/>
              <w:rPr>
                <w:sz w:val="24"/>
                <w:szCs w:val="24"/>
              </w:rPr>
            </w:pPr>
            <w:r w:rsidRPr="007015FD">
              <w:rPr>
                <w:sz w:val="24"/>
                <w:szCs w:val="24"/>
              </w:rPr>
              <w:t>0,205</w:t>
            </w:r>
          </w:p>
        </w:tc>
        <w:tc>
          <w:tcPr>
            <w:tcW w:w="1804" w:type="dxa"/>
          </w:tcPr>
          <w:p w14:paraId="5891C19C"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1D068BA2" w14:textId="77777777" w:rsidTr="00071D57">
        <w:tc>
          <w:tcPr>
            <w:tcW w:w="1803" w:type="dxa"/>
            <w:vMerge/>
          </w:tcPr>
          <w:p w14:paraId="000089AB" w14:textId="77777777" w:rsidR="00071D57" w:rsidRPr="007015FD" w:rsidRDefault="00071D57" w:rsidP="00322B4D">
            <w:pPr>
              <w:spacing w:line="240" w:lineRule="auto"/>
              <w:jc w:val="both"/>
              <w:rPr>
                <w:sz w:val="24"/>
                <w:szCs w:val="24"/>
              </w:rPr>
            </w:pPr>
          </w:p>
        </w:tc>
        <w:tc>
          <w:tcPr>
            <w:tcW w:w="1803" w:type="dxa"/>
          </w:tcPr>
          <w:p w14:paraId="2FAE08CA" w14:textId="77777777" w:rsidR="00071D57" w:rsidRPr="007015FD" w:rsidRDefault="00071D57" w:rsidP="00322B4D">
            <w:pPr>
              <w:spacing w:line="240" w:lineRule="auto"/>
              <w:jc w:val="both"/>
              <w:rPr>
                <w:sz w:val="24"/>
                <w:szCs w:val="24"/>
              </w:rPr>
            </w:pPr>
            <w:r w:rsidRPr="007015FD">
              <w:rPr>
                <w:sz w:val="24"/>
                <w:szCs w:val="24"/>
              </w:rPr>
              <w:t>Y2</w:t>
            </w:r>
          </w:p>
        </w:tc>
        <w:tc>
          <w:tcPr>
            <w:tcW w:w="1803" w:type="dxa"/>
          </w:tcPr>
          <w:p w14:paraId="4293F28B"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40CC98DC" w14:textId="77777777" w:rsidR="00071D57" w:rsidRPr="007015FD" w:rsidRDefault="00071D57" w:rsidP="00322B4D">
            <w:pPr>
              <w:spacing w:line="240" w:lineRule="auto"/>
              <w:jc w:val="both"/>
              <w:rPr>
                <w:sz w:val="24"/>
                <w:szCs w:val="24"/>
              </w:rPr>
            </w:pPr>
            <w:r w:rsidRPr="007015FD">
              <w:rPr>
                <w:sz w:val="24"/>
                <w:szCs w:val="24"/>
              </w:rPr>
              <w:t>0,336</w:t>
            </w:r>
          </w:p>
        </w:tc>
        <w:tc>
          <w:tcPr>
            <w:tcW w:w="1804" w:type="dxa"/>
          </w:tcPr>
          <w:p w14:paraId="04110C03"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59AF6B18" w14:textId="77777777" w:rsidTr="00071D57">
        <w:tc>
          <w:tcPr>
            <w:tcW w:w="1803" w:type="dxa"/>
            <w:vMerge/>
          </w:tcPr>
          <w:p w14:paraId="1F2796B4" w14:textId="77777777" w:rsidR="00071D57" w:rsidRPr="007015FD" w:rsidRDefault="00071D57" w:rsidP="00322B4D">
            <w:pPr>
              <w:spacing w:line="240" w:lineRule="auto"/>
              <w:jc w:val="both"/>
              <w:rPr>
                <w:sz w:val="24"/>
                <w:szCs w:val="24"/>
              </w:rPr>
            </w:pPr>
          </w:p>
        </w:tc>
        <w:tc>
          <w:tcPr>
            <w:tcW w:w="1803" w:type="dxa"/>
          </w:tcPr>
          <w:p w14:paraId="4CCD2A7E" w14:textId="77777777" w:rsidR="00071D57" w:rsidRPr="007015FD" w:rsidRDefault="00071D57" w:rsidP="00322B4D">
            <w:pPr>
              <w:spacing w:line="240" w:lineRule="auto"/>
              <w:jc w:val="both"/>
              <w:rPr>
                <w:sz w:val="24"/>
                <w:szCs w:val="24"/>
              </w:rPr>
            </w:pPr>
            <w:r w:rsidRPr="007015FD">
              <w:rPr>
                <w:sz w:val="24"/>
                <w:szCs w:val="24"/>
              </w:rPr>
              <w:t>Y3</w:t>
            </w:r>
          </w:p>
        </w:tc>
        <w:tc>
          <w:tcPr>
            <w:tcW w:w="1803" w:type="dxa"/>
          </w:tcPr>
          <w:p w14:paraId="75E3F8F7"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45D309BA" w14:textId="77777777" w:rsidR="00071D57" w:rsidRPr="007015FD" w:rsidRDefault="00071D57" w:rsidP="00322B4D">
            <w:pPr>
              <w:spacing w:line="240" w:lineRule="auto"/>
              <w:jc w:val="both"/>
              <w:rPr>
                <w:sz w:val="24"/>
                <w:szCs w:val="24"/>
              </w:rPr>
            </w:pPr>
            <w:r w:rsidRPr="007015FD">
              <w:rPr>
                <w:sz w:val="24"/>
                <w:szCs w:val="24"/>
              </w:rPr>
              <w:t>0,215</w:t>
            </w:r>
          </w:p>
        </w:tc>
        <w:tc>
          <w:tcPr>
            <w:tcW w:w="1804" w:type="dxa"/>
          </w:tcPr>
          <w:p w14:paraId="4C28F0EC"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7E4F9C99" w14:textId="77777777" w:rsidTr="00071D57">
        <w:tc>
          <w:tcPr>
            <w:tcW w:w="1803" w:type="dxa"/>
            <w:vMerge/>
          </w:tcPr>
          <w:p w14:paraId="39AC5DFF" w14:textId="77777777" w:rsidR="00071D57" w:rsidRPr="007015FD" w:rsidRDefault="00071D57" w:rsidP="00322B4D">
            <w:pPr>
              <w:spacing w:line="240" w:lineRule="auto"/>
              <w:jc w:val="both"/>
              <w:rPr>
                <w:sz w:val="24"/>
                <w:szCs w:val="24"/>
              </w:rPr>
            </w:pPr>
          </w:p>
        </w:tc>
        <w:tc>
          <w:tcPr>
            <w:tcW w:w="1803" w:type="dxa"/>
          </w:tcPr>
          <w:p w14:paraId="249ED728" w14:textId="77777777" w:rsidR="00071D57" w:rsidRPr="007015FD" w:rsidRDefault="00071D57" w:rsidP="00322B4D">
            <w:pPr>
              <w:spacing w:line="240" w:lineRule="auto"/>
              <w:jc w:val="both"/>
              <w:rPr>
                <w:sz w:val="24"/>
                <w:szCs w:val="24"/>
              </w:rPr>
            </w:pPr>
            <w:r w:rsidRPr="007015FD">
              <w:rPr>
                <w:sz w:val="24"/>
                <w:szCs w:val="24"/>
              </w:rPr>
              <w:t>Y4</w:t>
            </w:r>
          </w:p>
        </w:tc>
        <w:tc>
          <w:tcPr>
            <w:tcW w:w="1803" w:type="dxa"/>
          </w:tcPr>
          <w:p w14:paraId="7CB0D2FF"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269B8D0E" w14:textId="77777777" w:rsidR="00071D57" w:rsidRPr="007015FD" w:rsidRDefault="00071D57" w:rsidP="00322B4D">
            <w:pPr>
              <w:spacing w:line="240" w:lineRule="auto"/>
              <w:jc w:val="both"/>
              <w:rPr>
                <w:sz w:val="24"/>
                <w:szCs w:val="24"/>
              </w:rPr>
            </w:pPr>
            <w:r w:rsidRPr="007015FD">
              <w:rPr>
                <w:sz w:val="24"/>
                <w:szCs w:val="24"/>
              </w:rPr>
              <w:t>0,277</w:t>
            </w:r>
          </w:p>
        </w:tc>
        <w:tc>
          <w:tcPr>
            <w:tcW w:w="1804" w:type="dxa"/>
          </w:tcPr>
          <w:p w14:paraId="387F14D9"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5E31B5E6" w14:textId="77777777" w:rsidTr="00071D57">
        <w:tc>
          <w:tcPr>
            <w:tcW w:w="1803" w:type="dxa"/>
            <w:vMerge/>
          </w:tcPr>
          <w:p w14:paraId="4F379CA2" w14:textId="77777777" w:rsidR="00071D57" w:rsidRPr="007015FD" w:rsidRDefault="00071D57" w:rsidP="00322B4D">
            <w:pPr>
              <w:spacing w:line="240" w:lineRule="auto"/>
              <w:jc w:val="both"/>
              <w:rPr>
                <w:sz w:val="24"/>
                <w:szCs w:val="24"/>
              </w:rPr>
            </w:pPr>
          </w:p>
        </w:tc>
        <w:tc>
          <w:tcPr>
            <w:tcW w:w="1803" w:type="dxa"/>
          </w:tcPr>
          <w:p w14:paraId="2380C0DB" w14:textId="77777777" w:rsidR="00071D57" w:rsidRPr="007015FD" w:rsidRDefault="00071D57" w:rsidP="00322B4D">
            <w:pPr>
              <w:spacing w:line="240" w:lineRule="auto"/>
              <w:jc w:val="both"/>
              <w:rPr>
                <w:sz w:val="24"/>
                <w:szCs w:val="24"/>
              </w:rPr>
            </w:pPr>
            <w:r w:rsidRPr="007015FD">
              <w:rPr>
                <w:sz w:val="24"/>
                <w:szCs w:val="24"/>
              </w:rPr>
              <w:t>Y5</w:t>
            </w:r>
          </w:p>
        </w:tc>
        <w:tc>
          <w:tcPr>
            <w:tcW w:w="1803" w:type="dxa"/>
          </w:tcPr>
          <w:p w14:paraId="1D734869"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6AAD961F" w14:textId="77777777" w:rsidR="00071D57" w:rsidRPr="007015FD" w:rsidRDefault="00071D57" w:rsidP="00322B4D">
            <w:pPr>
              <w:spacing w:line="240" w:lineRule="auto"/>
              <w:jc w:val="both"/>
              <w:rPr>
                <w:sz w:val="24"/>
                <w:szCs w:val="24"/>
              </w:rPr>
            </w:pPr>
            <w:r w:rsidRPr="007015FD">
              <w:rPr>
                <w:sz w:val="24"/>
                <w:szCs w:val="24"/>
              </w:rPr>
              <w:t>0,334</w:t>
            </w:r>
          </w:p>
        </w:tc>
        <w:tc>
          <w:tcPr>
            <w:tcW w:w="1804" w:type="dxa"/>
          </w:tcPr>
          <w:p w14:paraId="20650306"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0D2A5378" w14:textId="77777777" w:rsidTr="00071D57">
        <w:tc>
          <w:tcPr>
            <w:tcW w:w="1803" w:type="dxa"/>
            <w:vMerge/>
          </w:tcPr>
          <w:p w14:paraId="341C25A7" w14:textId="77777777" w:rsidR="00071D57" w:rsidRPr="007015FD" w:rsidRDefault="00071D57" w:rsidP="00322B4D">
            <w:pPr>
              <w:spacing w:line="240" w:lineRule="auto"/>
              <w:jc w:val="both"/>
              <w:rPr>
                <w:sz w:val="24"/>
                <w:szCs w:val="24"/>
              </w:rPr>
            </w:pPr>
          </w:p>
        </w:tc>
        <w:tc>
          <w:tcPr>
            <w:tcW w:w="1803" w:type="dxa"/>
          </w:tcPr>
          <w:p w14:paraId="36DD3D21" w14:textId="77777777" w:rsidR="00071D57" w:rsidRPr="007015FD" w:rsidRDefault="00071D57" w:rsidP="00322B4D">
            <w:pPr>
              <w:spacing w:line="240" w:lineRule="auto"/>
              <w:jc w:val="both"/>
              <w:rPr>
                <w:sz w:val="24"/>
                <w:szCs w:val="24"/>
              </w:rPr>
            </w:pPr>
            <w:r w:rsidRPr="007015FD">
              <w:rPr>
                <w:sz w:val="24"/>
                <w:szCs w:val="24"/>
              </w:rPr>
              <w:t>Y6</w:t>
            </w:r>
          </w:p>
        </w:tc>
        <w:tc>
          <w:tcPr>
            <w:tcW w:w="1803" w:type="dxa"/>
          </w:tcPr>
          <w:p w14:paraId="607EDD13"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7DF403AE" w14:textId="77777777" w:rsidR="00071D57" w:rsidRPr="007015FD" w:rsidRDefault="00071D57" w:rsidP="00322B4D">
            <w:pPr>
              <w:spacing w:line="240" w:lineRule="auto"/>
              <w:jc w:val="both"/>
              <w:rPr>
                <w:sz w:val="24"/>
                <w:szCs w:val="24"/>
              </w:rPr>
            </w:pPr>
            <w:r w:rsidRPr="007015FD">
              <w:rPr>
                <w:sz w:val="24"/>
                <w:szCs w:val="24"/>
              </w:rPr>
              <w:t>0,291</w:t>
            </w:r>
          </w:p>
        </w:tc>
        <w:tc>
          <w:tcPr>
            <w:tcW w:w="1804" w:type="dxa"/>
          </w:tcPr>
          <w:p w14:paraId="153E2BFD"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1E6C6D5C" w14:textId="77777777" w:rsidTr="00071D57">
        <w:tc>
          <w:tcPr>
            <w:tcW w:w="1803" w:type="dxa"/>
            <w:vMerge/>
          </w:tcPr>
          <w:p w14:paraId="2BD0CBCE" w14:textId="77777777" w:rsidR="00071D57" w:rsidRPr="007015FD" w:rsidRDefault="00071D57" w:rsidP="00322B4D">
            <w:pPr>
              <w:spacing w:line="240" w:lineRule="auto"/>
              <w:jc w:val="both"/>
              <w:rPr>
                <w:sz w:val="24"/>
                <w:szCs w:val="24"/>
              </w:rPr>
            </w:pPr>
          </w:p>
        </w:tc>
        <w:tc>
          <w:tcPr>
            <w:tcW w:w="1803" w:type="dxa"/>
          </w:tcPr>
          <w:p w14:paraId="042773EF" w14:textId="77777777" w:rsidR="00071D57" w:rsidRPr="007015FD" w:rsidRDefault="00071D57" w:rsidP="00322B4D">
            <w:pPr>
              <w:spacing w:line="240" w:lineRule="auto"/>
              <w:jc w:val="both"/>
              <w:rPr>
                <w:sz w:val="24"/>
                <w:szCs w:val="24"/>
              </w:rPr>
            </w:pPr>
            <w:r w:rsidRPr="007015FD">
              <w:rPr>
                <w:sz w:val="24"/>
                <w:szCs w:val="24"/>
              </w:rPr>
              <w:t>Y7</w:t>
            </w:r>
          </w:p>
        </w:tc>
        <w:tc>
          <w:tcPr>
            <w:tcW w:w="1803" w:type="dxa"/>
          </w:tcPr>
          <w:p w14:paraId="78973FFC"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5D7E8E2C" w14:textId="77777777" w:rsidR="00071D57" w:rsidRPr="007015FD" w:rsidRDefault="00071D57" w:rsidP="00322B4D">
            <w:pPr>
              <w:spacing w:line="240" w:lineRule="auto"/>
              <w:jc w:val="both"/>
              <w:rPr>
                <w:sz w:val="24"/>
                <w:szCs w:val="24"/>
              </w:rPr>
            </w:pPr>
            <w:r w:rsidRPr="007015FD">
              <w:rPr>
                <w:sz w:val="24"/>
                <w:szCs w:val="24"/>
              </w:rPr>
              <w:t>0,228</w:t>
            </w:r>
          </w:p>
        </w:tc>
        <w:tc>
          <w:tcPr>
            <w:tcW w:w="1804" w:type="dxa"/>
          </w:tcPr>
          <w:p w14:paraId="5B210FEA"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642CE27C" w14:textId="77777777" w:rsidTr="00071D57">
        <w:tc>
          <w:tcPr>
            <w:tcW w:w="1803" w:type="dxa"/>
            <w:vMerge/>
          </w:tcPr>
          <w:p w14:paraId="40AC24BC" w14:textId="77777777" w:rsidR="00071D57" w:rsidRPr="007015FD" w:rsidRDefault="00071D57" w:rsidP="00322B4D">
            <w:pPr>
              <w:spacing w:line="240" w:lineRule="auto"/>
              <w:jc w:val="both"/>
              <w:rPr>
                <w:sz w:val="24"/>
                <w:szCs w:val="24"/>
              </w:rPr>
            </w:pPr>
          </w:p>
        </w:tc>
        <w:tc>
          <w:tcPr>
            <w:tcW w:w="1803" w:type="dxa"/>
          </w:tcPr>
          <w:p w14:paraId="270A109F" w14:textId="77777777" w:rsidR="00071D57" w:rsidRPr="007015FD" w:rsidRDefault="00071D57" w:rsidP="00322B4D">
            <w:pPr>
              <w:spacing w:line="240" w:lineRule="auto"/>
              <w:jc w:val="both"/>
              <w:rPr>
                <w:sz w:val="24"/>
                <w:szCs w:val="24"/>
              </w:rPr>
            </w:pPr>
            <w:r w:rsidRPr="007015FD">
              <w:rPr>
                <w:sz w:val="24"/>
                <w:szCs w:val="24"/>
              </w:rPr>
              <w:t>Y8</w:t>
            </w:r>
          </w:p>
        </w:tc>
        <w:tc>
          <w:tcPr>
            <w:tcW w:w="1803" w:type="dxa"/>
          </w:tcPr>
          <w:p w14:paraId="482C72D0"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6C3D613D" w14:textId="77777777" w:rsidR="00071D57" w:rsidRPr="007015FD" w:rsidRDefault="00071D57" w:rsidP="00322B4D">
            <w:pPr>
              <w:spacing w:line="240" w:lineRule="auto"/>
              <w:jc w:val="both"/>
              <w:rPr>
                <w:sz w:val="24"/>
                <w:szCs w:val="24"/>
              </w:rPr>
            </w:pPr>
            <w:r w:rsidRPr="007015FD">
              <w:rPr>
                <w:sz w:val="24"/>
                <w:szCs w:val="24"/>
              </w:rPr>
              <w:t>0,217</w:t>
            </w:r>
          </w:p>
        </w:tc>
        <w:tc>
          <w:tcPr>
            <w:tcW w:w="1804" w:type="dxa"/>
          </w:tcPr>
          <w:p w14:paraId="09C84C89"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08FAD492" w14:textId="77777777" w:rsidTr="00071D57">
        <w:tc>
          <w:tcPr>
            <w:tcW w:w="1803" w:type="dxa"/>
            <w:vMerge/>
          </w:tcPr>
          <w:p w14:paraId="28F98A29" w14:textId="77777777" w:rsidR="00071D57" w:rsidRPr="007015FD" w:rsidRDefault="00071D57" w:rsidP="00322B4D">
            <w:pPr>
              <w:spacing w:line="240" w:lineRule="auto"/>
              <w:jc w:val="both"/>
              <w:rPr>
                <w:sz w:val="24"/>
                <w:szCs w:val="24"/>
              </w:rPr>
            </w:pPr>
          </w:p>
        </w:tc>
        <w:tc>
          <w:tcPr>
            <w:tcW w:w="1803" w:type="dxa"/>
          </w:tcPr>
          <w:p w14:paraId="08361BF1" w14:textId="77777777" w:rsidR="00071D57" w:rsidRPr="007015FD" w:rsidRDefault="00071D57" w:rsidP="00322B4D">
            <w:pPr>
              <w:spacing w:line="240" w:lineRule="auto"/>
              <w:jc w:val="both"/>
              <w:rPr>
                <w:sz w:val="24"/>
                <w:szCs w:val="24"/>
              </w:rPr>
            </w:pPr>
            <w:r w:rsidRPr="007015FD">
              <w:rPr>
                <w:sz w:val="24"/>
                <w:szCs w:val="24"/>
              </w:rPr>
              <w:t>Y9</w:t>
            </w:r>
          </w:p>
        </w:tc>
        <w:tc>
          <w:tcPr>
            <w:tcW w:w="1803" w:type="dxa"/>
          </w:tcPr>
          <w:p w14:paraId="1EDAA63F"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4528937B" w14:textId="77777777" w:rsidR="00071D57" w:rsidRPr="007015FD" w:rsidRDefault="00071D57" w:rsidP="00322B4D">
            <w:pPr>
              <w:spacing w:line="240" w:lineRule="auto"/>
              <w:jc w:val="both"/>
              <w:rPr>
                <w:sz w:val="24"/>
                <w:szCs w:val="24"/>
              </w:rPr>
            </w:pPr>
            <w:r w:rsidRPr="007015FD">
              <w:rPr>
                <w:sz w:val="24"/>
                <w:szCs w:val="24"/>
              </w:rPr>
              <w:t>0,352</w:t>
            </w:r>
          </w:p>
        </w:tc>
        <w:tc>
          <w:tcPr>
            <w:tcW w:w="1804" w:type="dxa"/>
          </w:tcPr>
          <w:p w14:paraId="40AEB24C"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24DDB298" w14:textId="77777777" w:rsidTr="00071D57">
        <w:tc>
          <w:tcPr>
            <w:tcW w:w="1803" w:type="dxa"/>
            <w:vMerge/>
          </w:tcPr>
          <w:p w14:paraId="19B9990B" w14:textId="77777777" w:rsidR="00071D57" w:rsidRPr="007015FD" w:rsidRDefault="00071D57" w:rsidP="00322B4D">
            <w:pPr>
              <w:spacing w:line="240" w:lineRule="auto"/>
              <w:jc w:val="both"/>
              <w:rPr>
                <w:sz w:val="24"/>
                <w:szCs w:val="24"/>
              </w:rPr>
            </w:pPr>
          </w:p>
        </w:tc>
        <w:tc>
          <w:tcPr>
            <w:tcW w:w="1803" w:type="dxa"/>
          </w:tcPr>
          <w:p w14:paraId="0030F0B9" w14:textId="77777777" w:rsidR="00071D57" w:rsidRPr="007015FD" w:rsidRDefault="00071D57" w:rsidP="00322B4D">
            <w:pPr>
              <w:spacing w:line="240" w:lineRule="auto"/>
              <w:jc w:val="both"/>
              <w:rPr>
                <w:sz w:val="24"/>
                <w:szCs w:val="24"/>
              </w:rPr>
            </w:pPr>
            <w:r w:rsidRPr="007015FD">
              <w:rPr>
                <w:sz w:val="24"/>
                <w:szCs w:val="24"/>
              </w:rPr>
              <w:t>Y10</w:t>
            </w:r>
          </w:p>
        </w:tc>
        <w:tc>
          <w:tcPr>
            <w:tcW w:w="1803" w:type="dxa"/>
          </w:tcPr>
          <w:p w14:paraId="708FA5BF"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51D68799" w14:textId="77777777" w:rsidR="00071D57" w:rsidRPr="007015FD" w:rsidRDefault="00071D57" w:rsidP="00322B4D">
            <w:pPr>
              <w:spacing w:line="240" w:lineRule="auto"/>
              <w:jc w:val="both"/>
              <w:rPr>
                <w:sz w:val="24"/>
                <w:szCs w:val="24"/>
              </w:rPr>
            </w:pPr>
            <w:r w:rsidRPr="007015FD">
              <w:rPr>
                <w:sz w:val="24"/>
                <w:szCs w:val="24"/>
              </w:rPr>
              <w:t>0,213</w:t>
            </w:r>
          </w:p>
        </w:tc>
        <w:tc>
          <w:tcPr>
            <w:tcW w:w="1804" w:type="dxa"/>
          </w:tcPr>
          <w:p w14:paraId="2E1CE082" w14:textId="77777777" w:rsidR="00071D57" w:rsidRPr="007015FD" w:rsidRDefault="00071D57" w:rsidP="00322B4D">
            <w:pPr>
              <w:spacing w:line="240" w:lineRule="auto"/>
              <w:jc w:val="both"/>
              <w:rPr>
                <w:sz w:val="24"/>
                <w:szCs w:val="24"/>
              </w:rPr>
            </w:pPr>
            <w:r w:rsidRPr="007015FD">
              <w:rPr>
                <w:sz w:val="24"/>
                <w:szCs w:val="24"/>
              </w:rPr>
              <w:t>Valid</w:t>
            </w:r>
          </w:p>
        </w:tc>
      </w:tr>
      <w:tr w:rsidR="007015FD" w:rsidRPr="007015FD" w14:paraId="28BFC1CF" w14:textId="77777777" w:rsidTr="00071D57">
        <w:tc>
          <w:tcPr>
            <w:tcW w:w="1803" w:type="dxa"/>
            <w:vMerge/>
          </w:tcPr>
          <w:p w14:paraId="6819431D" w14:textId="77777777" w:rsidR="00071D57" w:rsidRPr="007015FD" w:rsidRDefault="00071D57" w:rsidP="00322B4D">
            <w:pPr>
              <w:spacing w:line="240" w:lineRule="auto"/>
              <w:jc w:val="both"/>
              <w:rPr>
                <w:sz w:val="24"/>
                <w:szCs w:val="24"/>
              </w:rPr>
            </w:pPr>
          </w:p>
        </w:tc>
        <w:tc>
          <w:tcPr>
            <w:tcW w:w="1803" w:type="dxa"/>
          </w:tcPr>
          <w:p w14:paraId="2C309DD5" w14:textId="77777777" w:rsidR="00071D57" w:rsidRPr="007015FD" w:rsidRDefault="00071D57" w:rsidP="00322B4D">
            <w:pPr>
              <w:spacing w:line="240" w:lineRule="auto"/>
              <w:jc w:val="both"/>
              <w:rPr>
                <w:sz w:val="24"/>
                <w:szCs w:val="24"/>
              </w:rPr>
            </w:pPr>
            <w:r w:rsidRPr="007015FD">
              <w:rPr>
                <w:sz w:val="24"/>
                <w:szCs w:val="24"/>
              </w:rPr>
              <w:t>Y11</w:t>
            </w:r>
          </w:p>
        </w:tc>
        <w:tc>
          <w:tcPr>
            <w:tcW w:w="1803" w:type="dxa"/>
          </w:tcPr>
          <w:p w14:paraId="6023B63D" w14:textId="77777777" w:rsidR="00071D57" w:rsidRPr="007015FD" w:rsidRDefault="00071D57" w:rsidP="00322B4D">
            <w:pPr>
              <w:spacing w:line="240" w:lineRule="auto"/>
              <w:jc w:val="both"/>
              <w:rPr>
                <w:sz w:val="24"/>
                <w:szCs w:val="24"/>
              </w:rPr>
            </w:pPr>
            <w:r w:rsidRPr="007015FD">
              <w:rPr>
                <w:sz w:val="24"/>
                <w:szCs w:val="24"/>
              </w:rPr>
              <w:t>0,195</w:t>
            </w:r>
          </w:p>
        </w:tc>
        <w:tc>
          <w:tcPr>
            <w:tcW w:w="1803" w:type="dxa"/>
          </w:tcPr>
          <w:p w14:paraId="55133566" w14:textId="77777777" w:rsidR="00071D57" w:rsidRPr="007015FD" w:rsidRDefault="00071D57" w:rsidP="00322B4D">
            <w:pPr>
              <w:spacing w:line="240" w:lineRule="auto"/>
              <w:jc w:val="both"/>
              <w:rPr>
                <w:sz w:val="24"/>
                <w:szCs w:val="24"/>
              </w:rPr>
            </w:pPr>
            <w:r w:rsidRPr="007015FD">
              <w:rPr>
                <w:sz w:val="24"/>
                <w:szCs w:val="24"/>
              </w:rPr>
              <w:t>0,245</w:t>
            </w:r>
          </w:p>
        </w:tc>
        <w:tc>
          <w:tcPr>
            <w:tcW w:w="1804" w:type="dxa"/>
          </w:tcPr>
          <w:p w14:paraId="5CF471D4" w14:textId="77777777" w:rsidR="00071D57" w:rsidRPr="007015FD" w:rsidRDefault="00071D57" w:rsidP="00322B4D">
            <w:pPr>
              <w:spacing w:line="240" w:lineRule="auto"/>
              <w:jc w:val="both"/>
              <w:rPr>
                <w:sz w:val="24"/>
                <w:szCs w:val="24"/>
              </w:rPr>
            </w:pPr>
            <w:r w:rsidRPr="007015FD">
              <w:rPr>
                <w:sz w:val="24"/>
                <w:szCs w:val="24"/>
              </w:rPr>
              <w:t>Valid</w:t>
            </w:r>
          </w:p>
        </w:tc>
      </w:tr>
    </w:tbl>
    <w:p w14:paraId="797732A7" w14:textId="691C95B1" w:rsidR="00C565A4" w:rsidRPr="007015FD" w:rsidRDefault="00071D57" w:rsidP="002D4ACA">
      <w:pPr>
        <w:spacing w:line="240" w:lineRule="auto"/>
      </w:pPr>
      <w:r w:rsidRPr="007015FD">
        <w:t>Sumber: Output SPSS</w:t>
      </w:r>
    </w:p>
    <w:p w14:paraId="02033857" w14:textId="77777777" w:rsidR="002D4ACA" w:rsidRPr="007015FD" w:rsidRDefault="00071D57" w:rsidP="00071D57">
      <w:pPr>
        <w:jc w:val="both"/>
        <w:rPr>
          <w:sz w:val="24"/>
          <w:szCs w:val="24"/>
        </w:rPr>
      </w:pPr>
      <w:r w:rsidRPr="007015FD">
        <w:rPr>
          <w:sz w:val="24"/>
          <w:szCs w:val="24"/>
        </w:rPr>
        <w:tab/>
        <w:t>Berdasarkan Uji validitas yang telah dilakukan dengan 36 item pertanyaan yang dapat dilihat pada tabel menunjukkan nilai hitung &gt; r tabel (0,195) maka hasil uji validitas dapat dikatakan valid.</w:t>
      </w:r>
    </w:p>
    <w:p w14:paraId="10077A4B" w14:textId="17453B38" w:rsidR="00071D57" w:rsidRPr="007015FD" w:rsidRDefault="00071D57" w:rsidP="007054E5">
      <w:pPr>
        <w:pStyle w:val="Heading3"/>
      </w:pPr>
      <w:bookmarkStart w:id="181" w:name="_Toc186452316"/>
      <w:r w:rsidRPr="007015FD">
        <w:lastRenderedPageBreak/>
        <w:t>4.4.2</w:t>
      </w:r>
      <w:r w:rsidR="002D4ACA" w:rsidRPr="007015FD">
        <w:tab/>
      </w:r>
      <w:r w:rsidRPr="007015FD">
        <w:t>Uji Reliabilitas</w:t>
      </w:r>
      <w:bookmarkEnd w:id="181"/>
    </w:p>
    <w:p w14:paraId="09EB389C" w14:textId="08A789FC" w:rsidR="00071D57" w:rsidRPr="007015FD" w:rsidRDefault="00071D57" w:rsidP="002D4ACA">
      <w:pPr>
        <w:ind w:left="720" w:firstLine="720"/>
        <w:jc w:val="both"/>
        <w:rPr>
          <w:sz w:val="24"/>
          <w:szCs w:val="24"/>
        </w:rPr>
      </w:pPr>
      <w:r w:rsidRPr="007015FD">
        <w:rPr>
          <w:sz w:val="24"/>
          <w:szCs w:val="24"/>
        </w:rPr>
        <w:t>Uji reliabilitas dilakukan untuk mengetahui intrumen variable yaitu kuesioner apakah termasuk reliabel (konsisten) dalam menghasilkan nilai jawaban dari responden atau justru termasuk tidak reliabel. Suatu variabel dapat dikatakan reliabel jika nilai Cronbach’s Alpha &gt; 0,70. Berikut adalah hasil uji reliabilitas dapat dilihat dibawah ini:</w:t>
      </w:r>
    </w:p>
    <w:p w14:paraId="251202D2" w14:textId="12BC3B21" w:rsidR="007B0FC0" w:rsidRPr="00B25429" w:rsidRDefault="00B25429" w:rsidP="00B25429">
      <w:pPr>
        <w:pStyle w:val="Caption"/>
        <w:rPr>
          <w:i w:val="0"/>
          <w:iCs w:val="0"/>
          <w:color w:val="auto"/>
          <w:sz w:val="24"/>
          <w:szCs w:val="24"/>
        </w:rPr>
      </w:pPr>
      <w:bookmarkStart w:id="182" w:name="_Toc185456070"/>
      <w:bookmarkStart w:id="183" w:name="_Toc185456321"/>
      <w:r w:rsidRPr="00B25429">
        <w:rPr>
          <w:i w:val="0"/>
          <w:iCs w:val="0"/>
          <w:color w:val="auto"/>
          <w:sz w:val="24"/>
          <w:szCs w:val="24"/>
        </w:rPr>
        <w:t xml:space="preserve">Tabel 4. </w:t>
      </w:r>
      <w:r w:rsidRPr="00B25429">
        <w:rPr>
          <w:i w:val="0"/>
          <w:iCs w:val="0"/>
          <w:color w:val="auto"/>
          <w:sz w:val="24"/>
          <w:szCs w:val="24"/>
        </w:rPr>
        <w:fldChar w:fldCharType="begin"/>
      </w:r>
      <w:r w:rsidRPr="00B25429">
        <w:rPr>
          <w:i w:val="0"/>
          <w:iCs w:val="0"/>
          <w:color w:val="auto"/>
          <w:sz w:val="24"/>
          <w:szCs w:val="24"/>
        </w:rPr>
        <w:instrText xml:space="preserve"> SEQ Tabel_4. \* ARABIC </w:instrText>
      </w:r>
      <w:r w:rsidRPr="00B25429">
        <w:rPr>
          <w:i w:val="0"/>
          <w:iCs w:val="0"/>
          <w:color w:val="auto"/>
          <w:sz w:val="24"/>
          <w:szCs w:val="24"/>
        </w:rPr>
        <w:fldChar w:fldCharType="separate"/>
      </w:r>
      <w:r w:rsidR="00E43AAC">
        <w:rPr>
          <w:i w:val="0"/>
          <w:iCs w:val="0"/>
          <w:noProof/>
          <w:color w:val="auto"/>
          <w:sz w:val="24"/>
          <w:szCs w:val="24"/>
        </w:rPr>
        <w:t>8</w:t>
      </w:r>
      <w:r w:rsidRPr="00B25429">
        <w:rPr>
          <w:i w:val="0"/>
          <w:iCs w:val="0"/>
          <w:color w:val="auto"/>
          <w:sz w:val="24"/>
          <w:szCs w:val="24"/>
        </w:rPr>
        <w:fldChar w:fldCharType="end"/>
      </w:r>
      <w:r w:rsidRPr="00B25429">
        <w:rPr>
          <w:i w:val="0"/>
          <w:iCs w:val="0"/>
          <w:color w:val="auto"/>
          <w:sz w:val="24"/>
          <w:szCs w:val="24"/>
        </w:rPr>
        <w:t xml:space="preserve"> </w:t>
      </w:r>
      <w:r w:rsidR="00071D57" w:rsidRPr="00B25429">
        <w:rPr>
          <w:i w:val="0"/>
          <w:iCs w:val="0"/>
          <w:color w:val="auto"/>
          <w:sz w:val="24"/>
          <w:szCs w:val="24"/>
        </w:rPr>
        <w:t>Uji Reliabilitas</w:t>
      </w:r>
      <w:bookmarkEnd w:id="182"/>
      <w:bookmarkEnd w:id="183"/>
    </w:p>
    <w:tbl>
      <w:tblPr>
        <w:tblStyle w:val="TableGrid"/>
        <w:tblW w:w="0" w:type="auto"/>
        <w:tblLook w:val="04A0" w:firstRow="1" w:lastRow="0" w:firstColumn="1" w:lastColumn="0" w:noHBand="0" w:noVBand="1"/>
      </w:tblPr>
      <w:tblGrid>
        <w:gridCol w:w="2830"/>
        <w:gridCol w:w="1418"/>
        <w:gridCol w:w="1559"/>
        <w:gridCol w:w="1701"/>
      </w:tblGrid>
      <w:tr w:rsidR="007015FD" w:rsidRPr="007015FD" w14:paraId="2C126CE9" w14:textId="77777777" w:rsidTr="002D4ACA">
        <w:tc>
          <w:tcPr>
            <w:tcW w:w="2830" w:type="dxa"/>
            <w:vAlign w:val="center"/>
          </w:tcPr>
          <w:p w14:paraId="4122C5D7" w14:textId="77777777" w:rsidR="00071D57" w:rsidRPr="007015FD" w:rsidRDefault="00071D57" w:rsidP="002D4ACA">
            <w:pPr>
              <w:rPr>
                <w:sz w:val="24"/>
                <w:szCs w:val="24"/>
              </w:rPr>
            </w:pPr>
            <w:r w:rsidRPr="007015FD">
              <w:rPr>
                <w:sz w:val="24"/>
                <w:szCs w:val="24"/>
              </w:rPr>
              <w:t>Variabel</w:t>
            </w:r>
          </w:p>
        </w:tc>
        <w:tc>
          <w:tcPr>
            <w:tcW w:w="1418" w:type="dxa"/>
            <w:vAlign w:val="center"/>
          </w:tcPr>
          <w:p w14:paraId="6E0CA3EB" w14:textId="77777777" w:rsidR="00071D57" w:rsidRPr="007015FD" w:rsidRDefault="00071D57" w:rsidP="002D4ACA">
            <w:pPr>
              <w:rPr>
                <w:sz w:val="24"/>
                <w:szCs w:val="24"/>
              </w:rPr>
            </w:pPr>
            <w:r w:rsidRPr="007015FD">
              <w:rPr>
                <w:sz w:val="24"/>
                <w:szCs w:val="24"/>
              </w:rPr>
              <w:t>Cronbach’s Alpha</w:t>
            </w:r>
          </w:p>
        </w:tc>
        <w:tc>
          <w:tcPr>
            <w:tcW w:w="1559" w:type="dxa"/>
            <w:vAlign w:val="center"/>
          </w:tcPr>
          <w:p w14:paraId="75F94DE7" w14:textId="77777777" w:rsidR="00071D57" w:rsidRPr="007015FD" w:rsidRDefault="00071D57" w:rsidP="002D4ACA">
            <w:pPr>
              <w:rPr>
                <w:sz w:val="24"/>
                <w:szCs w:val="24"/>
              </w:rPr>
            </w:pPr>
            <w:r w:rsidRPr="007015FD">
              <w:rPr>
                <w:sz w:val="24"/>
                <w:szCs w:val="24"/>
              </w:rPr>
              <w:t xml:space="preserve">N </w:t>
            </w:r>
            <w:proofErr w:type="gramStart"/>
            <w:r w:rsidRPr="007015FD">
              <w:rPr>
                <w:sz w:val="24"/>
                <w:szCs w:val="24"/>
              </w:rPr>
              <w:t>Of</w:t>
            </w:r>
            <w:proofErr w:type="gramEnd"/>
            <w:r w:rsidRPr="007015FD">
              <w:rPr>
                <w:sz w:val="24"/>
                <w:szCs w:val="24"/>
              </w:rPr>
              <w:t xml:space="preserve"> Items</w:t>
            </w:r>
          </w:p>
        </w:tc>
        <w:tc>
          <w:tcPr>
            <w:tcW w:w="1701" w:type="dxa"/>
            <w:vAlign w:val="center"/>
          </w:tcPr>
          <w:p w14:paraId="782E8788" w14:textId="77777777" w:rsidR="00071D57" w:rsidRPr="007015FD" w:rsidRDefault="00071D57" w:rsidP="002D4ACA">
            <w:pPr>
              <w:rPr>
                <w:sz w:val="24"/>
                <w:szCs w:val="24"/>
              </w:rPr>
            </w:pPr>
            <w:r w:rsidRPr="007015FD">
              <w:rPr>
                <w:sz w:val="24"/>
                <w:szCs w:val="24"/>
              </w:rPr>
              <w:t>Keterangan</w:t>
            </w:r>
          </w:p>
        </w:tc>
      </w:tr>
      <w:tr w:rsidR="007015FD" w:rsidRPr="007015FD" w14:paraId="486EF46C" w14:textId="77777777" w:rsidTr="002D4ACA">
        <w:tc>
          <w:tcPr>
            <w:tcW w:w="2830" w:type="dxa"/>
            <w:vAlign w:val="center"/>
          </w:tcPr>
          <w:p w14:paraId="59E8EDE6" w14:textId="77777777" w:rsidR="00071D57" w:rsidRPr="007015FD" w:rsidRDefault="00071D57" w:rsidP="002D4ACA">
            <w:pPr>
              <w:rPr>
                <w:sz w:val="24"/>
                <w:szCs w:val="24"/>
              </w:rPr>
            </w:pPr>
            <w:r w:rsidRPr="007015FD">
              <w:rPr>
                <w:sz w:val="24"/>
                <w:szCs w:val="24"/>
              </w:rPr>
              <w:t>Brand Ambassador (X1)</w:t>
            </w:r>
          </w:p>
        </w:tc>
        <w:tc>
          <w:tcPr>
            <w:tcW w:w="1418" w:type="dxa"/>
            <w:vAlign w:val="center"/>
          </w:tcPr>
          <w:p w14:paraId="57FB86CA" w14:textId="77777777" w:rsidR="00071D57" w:rsidRPr="007015FD" w:rsidRDefault="00071D57" w:rsidP="002D4ACA">
            <w:pPr>
              <w:rPr>
                <w:sz w:val="24"/>
                <w:szCs w:val="24"/>
              </w:rPr>
            </w:pPr>
            <w:r w:rsidRPr="007015FD">
              <w:rPr>
                <w:sz w:val="24"/>
                <w:szCs w:val="24"/>
              </w:rPr>
              <w:t>0,747</w:t>
            </w:r>
          </w:p>
        </w:tc>
        <w:tc>
          <w:tcPr>
            <w:tcW w:w="1559" w:type="dxa"/>
            <w:vAlign w:val="center"/>
          </w:tcPr>
          <w:p w14:paraId="676EE559" w14:textId="77777777" w:rsidR="00071D57" w:rsidRPr="007015FD" w:rsidRDefault="00071D57" w:rsidP="002D4ACA">
            <w:pPr>
              <w:rPr>
                <w:sz w:val="24"/>
                <w:szCs w:val="24"/>
              </w:rPr>
            </w:pPr>
            <w:r w:rsidRPr="007015FD">
              <w:rPr>
                <w:sz w:val="24"/>
                <w:szCs w:val="24"/>
              </w:rPr>
              <w:t>8</w:t>
            </w:r>
          </w:p>
        </w:tc>
        <w:tc>
          <w:tcPr>
            <w:tcW w:w="1701" w:type="dxa"/>
            <w:vAlign w:val="center"/>
          </w:tcPr>
          <w:p w14:paraId="24616BBD" w14:textId="77777777" w:rsidR="00071D57" w:rsidRPr="007015FD" w:rsidRDefault="00071D57" w:rsidP="002D4ACA">
            <w:pPr>
              <w:rPr>
                <w:sz w:val="24"/>
                <w:szCs w:val="24"/>
              </w:rPr>
            </w:pPr>
            <w:r w:rsidRPr="007015FD">
              <w:rPr>
                <w:sz w:val="24"/>
                <w:szCs w:val="24"/>
              </w:rPr>
              <w:t>Reliable</w:t>
            </w:r>
          </w:p>
        </w:tc>
      </w:tr>
      <w:tr w:rsidR="007015FD" w:rsidRPr="007015FD" w14:paraId="2E931B53" w14:textId="77777777" w:rsidTr="002D4ACA">
        <w:trPr>
          <w:trHeight w:val="605"/>
        </w:trPr>
        <w:tc>
          <w:tcPr>
            <w:tcW w:w="2830" w:type="dxa"/>
            <w:vAlign w:val="center"/>
          </w:tcPr>
          <w:p w14:paraId="63A3A701" w14:textId="77777777" w:rsidR="00071D57" w:rsidRPr="007015FD" w:rsidRDefault="00071D57" w:rsidP="002D4ACA">
            <w:pPr>
              <w:rPr>
                <w:sz w:val="24"/>
                <w:szCs w:val="24"/>
              </w:rPr>
            </w:pPr>
            <w:r w:rsidRPr="007015FD">
              <w:rPr>
                <w:sz w:val="24"/>
                <w:szCs w:val="24"/>
              </w:rPr>
              <w:t>Promosi Penjualan (X2)</w:t>
            </w:r>
          </w:p>
        </w:tc>
        <w:tc>
          <w:tcPr>
            <w:tcW w:w="1418" w:type="dxa"/>
            <w:vAlign w:val="center"/>
          </w:tcPr>
          <w:p w14:paraId="184AAE0D" w14:textId="77777777" w:rsidR="00071D57" w:rsidRPr="007015FD" w:rsidRDefault="00071D57" w:rsidP="002D4ACA">
            <w:pPr>
              <w:rPr>
                <w:sz w:val="24"/>
                <w:szCs w:val="24"/>
              </w:rPr>
            </w:pPr>
            <w:r w:rsidRPr="007015FD">
              <w:rPr>
                <w:sz w:val="24"/>
                <w:szCs w:val="24"/>
              </w:rPr>
              <w:t>0,777</w:t>
            </w:r>
          </w:p>
        </w:tc>
        <w:tc>
          <w:tcPr>
            <w:tcW w:w="1559" w:type="dxa"/>
            <w:vAlign w:val="center"/>
          </w:tcPr>
          <w:p w14:paraId="0403F6A7" w14:textId="77777777" w:rsidR="00071D57" w:rsidRPr="007015FD" w:rsidRDefault="00071D57" w:rsidP="002D4ACA">
            <w:pPr>
              <w:rPr>
                <w:sz w:val="24"/>
                <w:szCs w:val="24"/>
              </w:rPr>
            </w:pPr>
            <w:r w:rsidRPr="007015FD">
              <w:rPr>
                <w:sz w:val="24"/>
                <w:szCs w:val="24"/>
              </w:rPr>
              <w:t>9</w:t>
            </w:r>
          </w:p>
        </w:tc>
        <w:tc>
          <w:tcPr>
            <w:tcW w:w="1701" w:type="dxa"/>
            <w:vAlign w:val="center"/>
          </w:tcPr>
          <w:p w14:paraId="271A148D" w14:textId="77777777" w:rsidR="00071D57" w:rsidRPr="007015FD" w:rsidRDefault="00071D57" w:rsidP="002D4ACA">
            <w:pPr>
              <w:rPr>
                <w:sz w:val="24"/>
                <w:szCs w:val="24"/>
              </w:rPr>
            </w:pPr>
            <w:r w:rsidRPr="007015FD">
              <w:rPr>
                <w:sz w:val="24"/>
                <w:szCs w:val="24"/>
              </w:rPr>
              <w:t>Reliable</w:t>
            </w:r>
          </w:p>
        </w:tc>
      </w:tr>
      <w:tr w:rsidR="007015FD" w:rsidRPr="007015FD" w14:paraId="245277E9" w14:textId="77777777" w:rsidTr="002D4ACA">
        <w:tc>
          <w:tcPr>
            <w:tcW w:w="2830" w:type="dxa"/>
            <w:vAlign w:val="center"/>
          </w:tcPr>
          <w:p w14:paraId="5C8BF82C" w14:textId="77777777" w:rsidR="00071D57" w:rsidRPr="007015FD" w:rsidRDefault="00071D57" w:rsidP="002D4ACA">
            <w:pPr>
              <w:rPr>
                <w:sz w:val="24"/>
                <w:szCs w:val="24"/>
              </w:rPr>
            </w:pPr>
            <w:r w:rsidRPr="007015FD">
              <w:rPr>
                <w:sz w:val="24"/>
                <w:szCs w:val="24"/>
              </w:rPr>
              <w:t>Kesadaran Halal (X3)</w:t>
            </w:r>
          </w:p>
        </w:tc>
        <w:tc>
          <w:tcPr>
            <w:tcW w:w="1418" w:type="dxa"/>
            <w:vAlign w:val="center"/>
          </w:tcPr>
          <w:p w14:paraId="00BC9298" w14:textId="77777777" w:rsidR="00071D57" w:rsidRPr="007015FD" w:rsidRDefault="00071D57" w:rsidP="002D4ACA">
            <w:pPr>
              <w:rPr>
                <w:sz w:val="24"/>
                <w:szCs w:val="24"/>
              </w:rPr>
            </w:pPr>
            <w:r w:rsidRPr="007015FD">
              <w:rPr>
                <w:sz w:val="24"/>
                <w:szCs w:val="24"/>
              </w:rPr>
              <w:t>0,719</w:t>
            </w:r>
          </w:p>
        </w:tc>
        <w:tc>
          <w:tcPr>
            <w:tcW w:w="1559" w:type="dxa"/>
            <w:vAlign w:val="center"/>
          </w:tcPr>
          <w:p w14:paraId="5D508631" w14:textId="77777777" w:rsidR="00071D57" w:rsidRPr="007015FD" w:rsidRDefault="00071D57" w:rsidP="002D4ACA">
            <w:pPr>
              <w:rPr>
                <w:sz w:val="24"/>
                <w:szCs w:val="24"/>
              </w:rPr>
            </w:pPr>
            <w:r w:rsidRPr="007015FD">
              <w:rPr>
                <w:sz w:val="24"/>
                <w:szCs w:val="24"/>
              </w:rPr>
              <w:t>8</w:t>
            </w:r>
          </w:p>
        </w:tc>
        <w:tc>
          <w:tcPr>
            <w:tcW w:w="1701" w:type="dxa"/>
            <w:vAlign w:val="center"/>
          </w:tcPr>
          <w:p w14:paraId="7538EFBF" w14:textId="77777777" w:rsidR="00071D57" w:rsidRPr="007015FD" w:rsidRDefault="00071D57" w:rsidP="002D4ACA">
            <w:pPr>
              <w:rPr>
                <w:sz w:val="24"/>
                <w:szCs w:val="24"/>
              </w:rPr>
            </w:pPr>
            <w:r w:rsidRPr="007015FD">
              <w:rPr>
                <w:sz w:val="24"/>
                <w:szCs w:val="24"/>
              </w:rPr>
              <w:t>Reliable</w:t>
            </w:r>
          </w:p>
        </w:tc>
      </w:tr>
      <w:tr w:rsidR="007015FD" w:rsidRPr="007015FD" w14:paraId="65172BE4" w14:textId="77777777" w:rsidTr="002D4ACA">
        <w:tc>
          <w:tcPr>
            <w:tcW w:w="2830" w:type="dxa"/>
            <w:vAlign w:val="center"/>
          </w:tcPr>
          <w:p w14:paraId="0ACEF380" w14:textId="77777777" w:rsidR="00071D57" w:rsidRPr="007015FD" w:rsidRDefault="00071D57" w:rsidP="002D4ACA">
            <w:pPr>
              <w:rPr>
                <w:sz w:val="24"/>
                <w:szCs w:val="24"/>
              </w:rPr>
            </w:pPr>
            <w:r w:rsidRPr="007015FD">
              <w:rPr>
                <w:sz w:val="24"/>
                <w:szCs w:val="24"/>
              </w:rPr>
              <w:t>Keputusan Pembelian (Y)</w:t>
            </w:r>
          </w:p>
        </w:tc>
        <w:tc>
          <w:tcPr>
            <w:tcW w:w="1418" w:type="dxa"/>
            <w:vAlign w:val="center"/>
          </w:tcPr>
          <w:p w14:paraId="40601E69" w14:textId="77777777" w:rsidR="00071D57" w:rsidRPr="007015FD" w:rsidRDefault="00071D57" w:rsidP="002D4ACA">
            <w:pPr>
              <w:rPr>
                <w:sz w:val="24"/>
                <w:szCs w:val="24"/>
              </w:rPr>
            </w:pPr>
            <w:r w:rsidRPr="007015FD">
              <w:rPr>
                <w:sz w:val="24"/>
                <w:szCs w:val="24"/>
              </w:rPr>
              <w:t>0,784</w:t>
            </w:r>
          </w:p>
        </w:tc>
        <w:tc>
          <w:tcPr>
            <w:tcW w:w="1559" w:type="dxa"/>
            <w:vAlign w:val="center"/>
          </w:tcPr>
          <w:p w14:paraId="427B82BA" w14:textId="77777777" w:rsidR="00071D57" w:rsidRPr="007015FD" w:rsidRDefault="00071D57" w:rsidP="002D4ACA">
            <w:pPr>
              <w:rPr>
                <w:sz w:val="24"/>
                <w:szCs w:val="24"/>
              </w:rPr>
            </w:pPr>
            <w:r w:rsidRPr="007015FD">
              <w:rPr>
                <w:sz w:val="24"/>
                <w:szCs w:val="24"/>
              </w:rPr>
              <w:t>11</w:t>
            </w:r>
          </w:p>
        </w:tc>
        <w:tc>
          <w:tcPr>
            <w:tcW w:w="1701" w:type="dxa"/>
            <w:vAlign w:val="center"/>
          </w:tcPr>
          <w:p w14:paraId="1752F895" w14:textId="77777777" w:rsidR="00071D57" w:rsidRPr="007015FD" w:rsidRDefault="00071D57" w:rsidP="002D4ACA">
            <w:pPr>
              <w:rPr>
                <w:sz w:val="24"/>
                <w:szCs w:val="24"/>
              </w:rPr>
            </w:pPr>
            <w:r w:rsidRPr="007015FD">
              <w:rPr>
                <w:sz w:val="24"/>
                <w:szCs w:val="24"/>
              </w:rPr>
              <w:t>Reliable</w:t>
            </w:r>
          </w:p>
        </w:tc>
      </w:tr>
    </w:tbl>
    <w:p w14:paraId="44FBB9C5" w14:textId="77777777" w:rsidR="00071D57" w:rsidRPr="007015FD" w:rsidRDefault="00071D57" w:rsidP="00C565A4">
      <w:pPr>
        <w:spacing w:line="240" w:lineRule="auto"/>
      </w:pPr>
      <w:r w:rsidRPr="007015FD">
        <w:t>Sumber: Output SPSS</w:t>
      </w:r>
    </w:p>
    <w:p w14:paraId="0812A2A5" w14:textId="1F4C6BAB" w:rsidR="00071D57" w:rsidRPr="007015FD" w:rsidRDefault="00071D57" w:rsidP="007054E5">
      <w:pPr>
        <w:ind w:left="720" w:firstLine="720"/>
        <w:jc w:val="both"/>
        <w:rPr>
          <w:sz w:val="24"/>
          <w:szCs w:val="24"/>
        </w:rPr>
      </w:pPr>
      <w:r w:rsidRPr="007015FD">
        <w:rPr>
          <w:sz w:val="24"/>
          <w:szCs w:val="24"/>
        </w:rPr>
        <w:t xml:space="preserve">Berdasarkan tabel diatas diketahuai bahwa nilai </w:t>
      </w:r>
      <w:r w:rsidRPr="007015FD">
        <w:rPr>
          <w:i/>
          <w:sz w:val="24"/>
          <w:szCs w:val="24"/>
        </w:rPr>
        <w:t xml:space="preserve">Crobach’s Alpha </w:t>
      </w:r>
      <w:r w:rsidRPr="007015FD">
        <w:rPr>
          <w:sz w:val="24"/>
          <w:szCs w:val="24"/>
        </w:rPr>
        <w:t>untuk masing-masing variabel lebih besar dari 0,70 sehingga dapat disimpulkan bahwa keseluruhan instrumen variabel penelitian yang digunakan untuk mencari data dari pihak responden dinyatakan reliabel dan mampu menghasilkan nilai jawaban yang konsisten.</w:t>
      </w:r>
    </w:p>
    <w:p w14:paraId="4DF652E1" w14:textId="361B71F7" w:rsidR="00071D57" w:rsidRPr="007015FD" w:rsidRDefault="00071D57" w:rsidP="007054E5">
      <w:pPr>
        <w:pStyle w:val="Heading2"/>
      </w:pPr>
      <w:bookmarkStart w:id="184" w:name="_Toc186452317"/>
      <w:r w:rsidRPr="007015FD">
        <w:t>4.5 Uji Asumsi Klasik</w:t>
      </w:r>
      <w:bookmarkEnd w:id="184"/>
    </w:p>
    <w:p w14:paraId="7DD671C1" w14:textId="0A6AF98F" w:rsidR="00071D57" w:rsidRPr="007015FD" w:rsidRDefault="00071D57" w:rsidP="007054E5">
      <w:pPr>
        <w:pStyle w:val="Heading3"/>
      </w:pPr>
      <w:bookmarkStart w:id="185" w:name="_Toc186452318"/>
      <w:r w:rsidRPr="007015FD">
        <w:t>4.5.1 Uji Normalitas</w:t>
      </w:r>
      <w:bookmarkEnd w:id="185"/>
    </w:p>
    <w:p w14:paraId="3BDBA3DC" w14:textId="77777777" w:rsidR="007054E5" w:rsidRPr="007015FD" w:rsidRDefault="00071D57" w:rsidP="007054E5">
      <w:pPr>
        <w:ind w:left="720" w:firstLine="720"/>
        <w:jc w:val="both"/>
        <w:rPr>
          <w:sz w:val="24"/>
          <w:szCs w:val="24"/>
        </w:rPr>
      </w:pPr>
      <w:r w:rsidRPr="007015FD">
        <w:rPr>
          <w:sz w:val="24"/>
          <w:szCs w:val="24"/>
        </w:rPr>
        <w:t xml:space="preserve">Uji normalitas dilakukan guna memeriksa mengenai data sebaran populasi yang akan diuji apakah data tersebut berasal bersifat normal atau tidak. Uji normalitas dalam penelitian ini penulis melakukan menggunakan metode </w:t>
      </w:r>
      <w:r w:rsidRPr="007015FD">
        <w:rPr>
          <w:i/>
          <w:sz w:val="24"/>
          <w:szCs w:val="24"/>
        </w:rPr>
        <w:t xml:space="preserve">Kolmogorov-Smirnov Test. </w:t>
      </w:r>
      <w:r w:rsidRPr="007015FD">
        <w:rPr>
          <w:sz w:val="24"/>
          <w:szCs w:val="24"/>
        </w:rPr>
        <w:t>Pengujian dikatakan normal apabila:</w:t>
      </w:r>
    </w:p>
    <w:p w14:paraId="686F42A0" w14:textId="77777777" w:rsidR="007054E5" w:rsidRPr="007015FD" w:rsidRDefault="00071D57" w:rsidP="005F33CE">
      <w:pPr>
        <w:pStyle w:val="ListParagraph"/>
        <w:numPr>
          <w:ilvl w:val="1"/>
          <w:numId w:val="39"/>
        </w:numPr>
        <w:jc w:val="both"/>
        <w:rPr>
          <w:sz w:val="24"/>
          <w:szCs w:val="24"/>
        </w:rPr>
      </w:pPr>
      <w:r w:rsidRPr="007015FD">
        <w:rPr>
          <w:sz w:val="24"/>
          <w:szCs w:val="24"/>
        </w:rPr>
        <w:t>Sampel berasal dari populasi yang berdistribusi normal apabila Sig &gt; 0.05</w:t>
      </w:r>
    </w:p>
    <w:p w14:paraId="494F2E77" w14:textId="0170FF1F" w:rsidR="00033573" w:rsidRPr="00872930" w:rsidRDefault="00071D57" w:rsidP="00033573">
      <w:pPr>
        <w:pStyle w:val="ListParagraph"/>
        <w:numPr>
          <w:ilvl w:val="1"/>
          <w:numId w:val="39"/>
        </w:numPr>
        <w:jc w:val="both"/>
        <w:rPr>
          <w:sz w:val="24"/>
          <w:szCs w:val="24"/>
        </w:rPr>
      </w:pPr>
      <w:r w:rsidRPr="007015FD">
        <w:rPr>
          <w:sz w:val="24"/>
          <w:szCs w:val="24"/>
        </w:rPr>
        <w:lastRenderedPageBreak/>
        <w:t>Sampel berasal dari populasi yang berdistribusi tidak normal apabila Sig &lt; 0.05</w:t>
      </w:r>
    </w:p>
    <w:p w14:paraId="79A3BE49" w14:textId="299BEC8B" w:rsidR="007B0FC0" w:rsidRPr="00B25429" w:rsidRDefault="00B25429" w:rsidP="00B25429">
      <w:pPr>
        <w:pStyle w:val="Caption"/>
        <w:rPr>
          <w:i w:val="0"/>
          <w:iCs w:val="0"/>
          <w:color w:val="auto"/>
          <w:sz w:val="24"/>
          <w:szCs w:val="24"/>
        </w:rPr>
      </w:pPr>
      <w:bookmarkStart w:id="186" w:name="_Toc185456071"/>
      <w:bookmarkStart w:id="187" w:name="_Toc185456322"/>
      <w:r w:rsidRPr="00B25429">
        <w:rPr>
          <w:i w:val="0"/>
          <w:iCs w:val="0"/>
          <w:color w:val="auto"/>
          <w:sz w:val="24"/>
          <w:szCs w:val="24"/>
        </w:rPr>
        <w:t xml:space="preserve">Tabel 4. </w:t>
      </w:r>
      <w:r w:rsidRPr="00B25429">
        <w:rPr>
          <w:i w:val="0"/>
          <w:iCs w:val="0"/>
          <w:color w:val="auto"/>
          <w:sz w:val="24"/>
          <w:szCs w:val="24"/>
        </w:rPr>
        <w:fldChar w:fldCharType="begin"/>
      </w:r>
      <w:r w:rsidRPr="00B25429">
        <w:rPr>
          <w:i w:val="0"/>
          <w:iCs w:val="0"/>
          <w:color w:val="auto"/>
          <w:sz w:val="24"/>
          <w:szCs w:val="24"/>
        </w:rPr>
        <w:instrText xml:space="preserve"> SEQ Tabel_4. \* ARABIC </w:instrText>
      </w:r>
      <w:r w:rsidRPr="00B25429">
        <w:rPr>
          <w:i w:val="0"/>
          <w:iCs w:val="0"/>
          <w:color w:val="auto"/>
          <w:sz w:val="24"/>
          <w:szCs w:val="24"/>
        </w:rPr>
        <w:fldChar w:fldCharType="separate"/>
      </w:r>
      <w:r w:rsidR="00E43AAC">
        <w:rPr>
          <w:i w:val="0"/>
          <w:iCs w:val="0"/>
          <w:noProof/>
          <w:color w:val="auto"/>
          <w:sz w:val="24"/>
          <w:szCs w:val="24"/>
        </w:rPr>
        <w:t>9</w:t>
      </w:r>
      <w:r w:rsidRPr="00B25429">
        <w:rPr>
          <w:i w:val="0"/>
          <w:iCs w:val="0"/>
          <w:color w:val="auto"/>
          <w:sz w:val="24"/>
          <w:szCs w:val="24"/>
        </w:rPr>
        <w:fldChar w:fldCharType="end"/>
      </w:r>
      <w:r w:rsidRPr="00B25429">
        <w:rPr>
          <w:i w:val="0"/>
          <w:iCs w:val="0"/>
          <w:color w:val="auto"/>
          <w:sz w:val="24"/>
          <w:szCs w:val="24"/>
        </w:rPr>
        <w:t xml:space="preserve"> </w:t>
      </w:r>
      <w:r w:rsidR="00071D57" w:rsidRPr="00B25429">
        <w:rPr>
          <w:i w:val="0"/>
          <w:iCs w:val="0"/>
          <w:color w:val="auto"/>
          <w:sz w:val="24"/>
          <w:szCs w:val="24"/>
        </w:rPr>
        <w:t>Uji Normalitas</w:t>
      </w:r>
      <w:bookmarkEnd w:id="186"/>
      <w:bookmarkEnd w:id="187"/>
    </w:p>
    <w:tbl>
      <w:tblPr>
        <w:tblStyle w:val="TableGrid"/>
        <w:tblW w:w="0" w:type="auto"/>
        <w:tblInd w:w="846" w:type="dxa"/>
        <w:tblLook w:val="04A0" w:firstRow="1" w:lastRow="0" w:firstColumn="1" w:lastColumn="0" w:noHBand="0" w:noVBand="1"/>
      </w:tblPr>
      <w:tblGrid>
        <w:gridCol w:w="3365"/>
        <w:gridCol w:w="3716"/>
      </w:tblGrid>
      <w:tr w:rsidR="007015FD" w:rsidRPr="007015FD" w14:paraId="5672C12C" w14:textId="77777777" w:rsidTr="00071D57">
        <w:tc>
          <w:tcPr>
            <w:tcW w:w="3662" w:type="dxa"/>
          </w:tcPr>
          <w:p w14:paraId="0150F608" w14:textId="77777777" w:rsidR="00071D57" w:rsidRPr="007015FD" w:rsidRDefault="00071D57" w:rsidP="00071D57">
            <w:pPr>
              <w:jc w:val="both"/>
              <w:rPr>
                <w:sz w:val="24"/>
                <w:szCs w:val="24"/>
              </w:rPr>
            </w:pPr>
          </w:p>
        </w:tc>
        <w:tc>
          <w:tcPr>
            <w:tcW w:w="3992" w:type="dxa"/>
          </w:tcPr>
          <w:p w14:paraId="19FB3D7E" w14:textId="77777777" w:rsidR="00071D57" w:rsidRPr="007015FD" w:rsidRDefault="00071D57" w:rsidP="00071D57">
            <w:pPr>
              <w:jc w:val="both"/>
              <w:rPr>
                <w:sz w:val="24"/>
                <w:szCs w:val="24"/>
              </w:rPr>
            </w:pPr>
            <w:r w:rsidRPr="007015FD">
              <w:rPr>
                <w:sz w:val="24"/>
                <w:szCs w:val="24"/>
              </w:rPr>
              <w:t>Unstandardized Residual</w:t>
            </w:r>
          </w:p>
        </w:tc>
      </w:tr>
      <w:tr w:rsidR="007015FD" w:rsidRPr="007015FD" w14:paraId="19A718EA" w14:textId="77777777" w:rsidTr="00071D57">
        <w:tc>
          <w:tcPr>
            <w:tcW w:w="3662" w:type="dxa"/>
          </w:tcPr>
          <w:p w14:paraId="0B699562" w14:textId="77777777" w:rsidR="00071D57" w:rsidRPr="007015FD" w:rsidRDefault="00071D57" w:rsidP="00071D57">
            <w:pPr>
              <w:jc w:val="both"/>
              <w:rPr>
                <w:sz w:val="24"/>
                <w:szCs w:val="24"/>
              </w:rPr>
            </w:pPr>
            <w:r w:rsidRPr="007015FD">
              <w:rPr>
                <w:sz w:val="24"/>
                <w:szCs w:val="24"/>
              </w:rPr>
              <w:t>N</w:t>
            </w:r>
          </w:p>
        </w:tc>
        <w:tc>
          <w:tcPr>
            <w:tcW w:w="3992" w:type="dxa"/>
          </w:tcPr>
          <w:p w14:paraId="6C948B0B" w14:textId="77777777" w:rsidR="00071D57" w:rsidRPr="007015FD" w:rsidRDefault="00071D57" w:rsidP="00071D57">
            <w:pPr>
              <w:jc w:val="both"/>
              <w:rPr>
                <w:sz w:val="24"/>
                <w:szCs w:val="24"/>
              </w:rPr>
            </w:pPr>
            <w:r w:rsidRPr="007015FD">
              <w:rPr>
                <w:sz w:val="24"/>
                <w:szCs w:val="24"/>
              </w:rPr>
              <w:t>100</w:t>
            </w:r>
          </w:p>
        </w:tc>
      </w:tr>
      <w:tr w:rsidR="007015FD" w:rsidRPr="007015FD" w14:paraId="49ECD63C" w14:textId="77777777" w:rsidTr="00071D57">
        <w:tc>
          <w:tcPr>
            <w:tcW w:w="3662" w:type="dxa"/>
          </w:tcPr>
          <w:p w14:paraId="3A737C7C" w14:textId="77777777" w:rsidR="00071D57" w:rsidRPr="007015FD" w:rsidRDefault="00071D57" w:rsidP="00071D57">
            <w:pPr>
              <w:jc w:val="both"/>
              <w:rPr>
                <w:sz w:val="24"/>
                <w:szCs w:val="24"/>
              </w:rPr>
            </w:pPr>
            <w:r w:rsidRPr="007015FD">
              <w:rPr>
                <w:sz w:val="24"/>
                <w:szCs w:val="24"/>
              </w:rPr>
              <w:t>Nilai Signifikan</w:t>
            </w:r>
          </w:p>
        </w:tc>
        <w:tc>
          <w:tcPr>
            <w:tcW w:w="3992" w:type="dxa"/>
          </w:tcPr>
          <w:p w14:paraId="7B7B72B7" w14:textId="77777777" w:rsidR="00071D57" w:rsidRPr="007015FD" w:rsidRDefault="00071D57" w:rsidP="00071D57">
            <w:pPr>
              <w:jc w:val="both"/>
              <w:rPr>
                <w:sz w:val="24"/>
                <w:szCs w:val="24"/>
              </w:rPr>
            </w:pPr>
            <w:r w:rsidRPr="007015FD">
              <w:rPr>
                <w:sz w:val="24"/>
                <w:szCs w:val="24"/>
              </w:rPr>
              <w:t>0,053</w:t>
            </w:r>
          </w:p>
        </w:tc>
      </w:tr>
    </w:tbl>
    <w:p w14:paraId="686A96BA" w14:textId="41F06BC9" w:rsidR="00C565A4" w:rsidRPr="007015FD" w:rsidRDefault="00071D57" w:rsidP="00CB5316">
      <w:pPr>
        <w:spacing w:line="240" w:lineRule="auto"/>
      </w:pPr>
      <w:r w:rsidRPr="007015FD">
        <w:t>Sumber: Output SPSS</w:t>
      </w:r>
    </w:p>
    <w:p w14:paraId="2DD0C6B6" w14:textId="06CC2898" w:rsidR="005F33CE" w:rsidRPr="007015FD" w:rsidRDefault="00071D57" w:rsidP="007054E5">
      <w:pPr>
        <w:ind w:left="720" w:firstLine="720"/>
        <w:jc w:val="both"/>
        <w:rPr>
          <w:sz w:val="24"/>
          <w:szCs w:val="24"/>
        </w:rPr>
      </w:pPr>
      <w:r w:rsidRPr="007015FD">
        <w:rPr>
          <w:sz w:val="24"/>
          <w:szCs w:val="24"/>
        </w:rPr>
        <w:t>Berdasarkan tabel diatas, dapat disimpulkan bahwa hasil uji normalitas pada tabel tersebut berdistribusi normal. Nilai signifikan bernilai 0,053 yang artinya lebih besar dari 0,05, maka dapat dikatakan bahwa uji asumsi klasik normalitas terpenuhi. Adapun sampel yang melakukan uji normalitas yaitu keseluruhan sampel berjumlah 100 sampel.</w:t>
      </w:r>
    </w:p>
    <w:p w14:paraId="503FADB1" w14:textId="6706D583" w:rsidR="00071D57" w:rsidRPr="007015FD" w:rsidRDefault="00071D57" w:rsidP="007054E5">
      <w:pPr>
        <w:pStyle w:val="Heading3"/>
      </w:pPr>
      <w:bookmarkStart w:id="188" w:name="_Toc186452319"/>
      <w:r w:rsidRPr="007015FD">
        <w:t>4.5.2</w:t>
      </w:r>
      <w:r w:rsidR="007054E5" w:rsidRPr="007015FD">
        <w:tab/>
      </w:r>
      <w:r w:rsidRPr="007015FD">
        <w:t>Uji Multikolonieritas</w:t>
      </w:r>
      <w:bookmarkEnd w:id="188"/>
    </w:p>
    <w:p w14:paraId="6C6F1789" w14:textId="2DFC41C2" w:rsidR="005F33CE" w:rsidRPr="007015FD" w:rsidRDefault="00071D57" w:rsidP="007054E5">
      <w:pPr>
        <w:ind w:left="720" w:firstLine="720"/>
        <w:jc w:val="both"/>
        <w:rPr>
          <w:sz w:val="24"/>
          <w:szCs w:val="24"/>
        </w:rPr>
      </w:pPr>
      <w:r w:rsidRPr="007015FD">
        <w:rPr>
          <w:sz w:val="24"/>
          <w:szCs w:val="24"/>
        </w:rPr>
        <w:t>Untuk memastikan ada tidaknya hubungan antara masing-masing variabel, peneliti melakukan uji multikolinieritas. Uji multikolinearitas dapat dihitung dengan membandingkan hasil VIF dan nilai toleransi untuk melihat apakah variabel independen bersifat multikolinear. Model regresi yang tidak terjadi multikolinearitas merupakan model regresi yang baik.  Dalam uji multikolonieritas nilai Tolerance dan Variance Inflation Faktor (VIF) dapat dilihat apab</w:t>
      </w:r>
      <w:r w:rsidR="005F33CE" w:rsidRPr="007015FD">
        <w:rPr>
          <w:sz w:val="24"/>
          <w:szCs w:val="24"/>
        </w:rPr>
        <w:t>ila m</w:t>
      </w:r>
      <w:r w:rsidRPr="007015FD">
        <w:rPr>
          <w:sz w:val="24"/>
          <w:szCs w:val="24"/>
        </w:rPr>
        <w:t>ultikolinieritas terjadi apabila nilai tolerance ≤ 0,10 dan nilai VIF ≥ 10</w:t>
      </w:r>
      <w:r w:rsidR="00C565A4" w:rsidRPr="007015FD">
        <w:rPr>
          <w:sz w:val="24"/>
          <w:szCs w:val="24"/>
        </w:rPr>
        <w:t>,</w:t>
      </w:r>
      <w:r w:rsidRPr="007015FD">
        <w:rPr>
          <w:sz w:val="24"/>
          <w:szCs w:val="24"/>
        </w:rPr>
        <w:t>00</w:t>
      </w:r>
      <w:r w:rsidR="005F33CE" w:rsidRPr="007015FD">
        <w:rPr>
          <w:sz w:val="24"/>
          <w:szCs w:val="24"/>
        </w:rPr>
        <w:t>.</w:t>
      </w:r>
    </w:p>
    <w:p w14:paraId="53E9CCC3" w14:textId="5081FBAD" w:rsidR="00C565A4" w:rsidRPr="00437D03" w:rsidRDefault="00B25429" w:rsidP="00437D03">
      <w:pPr>
        <w:pStyle w:val="Caption"/>
        <w:rPr>
          <w:i w:val="0"/>
          <w:iCs w:val="0"/>
          <w:color w:val="auto"/>
          <w:sz w:val="24"/>
          <w:szCs w:val="24"/>
        </w:rPr>
      </w:pPr>
      <w:bookmarkStart w:id="189" w:name="_Toc185456072"/>
      <w:bookmarkStart w:id="190" w:name="_Toc185456323"/>
      <w:r w:rsidRPr="00CB5316">
        <w:rPr>
          <w:i w:val="0"/>
          <w:iCs w:val="0"/>
          <w:color w:val="auto"/>
          <w:sz w:val="24"/>
          <w:szCs w:val="24"/>
        </w:rPr>
        <w:t xml:space="preserve">Tabel 4. </w:t>
      </w:r>
      <w:r w:rsidRPr="00CB5316">
        <w:rPr>
          <w:i w:val="0"/>
          <w:iCs w:val="0"/>
          <w:color w:val="auto"/>
          <w:sz w:val="24"/>
          <w:szCs w:val="24"/>
        </w:rPr>
        <w:fldChar w:fldCharType="begin"/>
      </w:r>
      <w:r w:rsidRPr="00CB5316">
        <w:rPr>
          <w:i w:val="0"/>
          <w:iCs w:val="0"/>
          <w:color w:val="auto"/>
          <w:sz w:val="24"/>
          <w:szCs w:val="24"/>
        </w:rPr>
        <w:instrText xml:space="preserve"> SEQ Tabel_4. \* ARABIC </w:instrText>
      </w:r>
      <w:r w:rsidRPr="00CB5316">
        <w:rPr>
          <w:i w:val="0"/>
          <w:iCs w:val="0"/>
          <w:color w:val="auto"/>
          <w:sz w:val="24"/>
          <w:szCs w:val="24"/>
        </w:rPr>
        <w:fldChar w:fldCharType="separate"/>
      </w:r>
      <w:r w:rsidR="00E43AAC">
        <w:rPr>
          <w:i w:val="0"/>
          <w:iCs w:val="0"/>
          <w:noProof/>
          <w:color w:val="auto"/>
          <w:sz w:val="24"/>
          <w:szCs w:val="24"/>
        </w:rPr>
        <w:t>10</w:t>
      </w:r>
      <w:r w:rsidRPr="00CB5316">
        <w:rPr>
          <w:i w:val="0"/>
          <w:iCs w:val="0"/>
          <w:color w:val="auto"/>
          <w:sz w:val="24"/>
          <w:szCs w:val="24"/>
        </w:rPr>
        <w:fldChar w:fldCharType="end"/>
      </w:r>
      <w:r w:rsidRPr="00CB5316">
        <w:rPr>
          <w:i w:val="0"/>
          <w:iCs w:val="0"/>
          <w:color w:val="auto"/>
          <w:sz w:val="24"/>
          <w:szCs w:val="24"/>
        </w:rPr>
        <w:t xml:space="preserve"> </w:t>
      </w:r>
      <w:r w:rsidR="00071D57" w:rsidRPr="00B25429">
        <w:rPr>
          <w:i w:val="0"/>
          <w:iCs w:val="0"/>
          <w:color w:val="auto"/>
          <w:sz w:val="24"/>
          <w:szCs w:val="24"/>
        </w:rPr>
        <w:t>Uji Multikolonieritas</w:t>
      </w:r>
      <w:bookmarkEnd w:id="189"/>
      <w:bookmarkEnd w:id="190"/>
    </w:p>
    <w:tbl>
      <w:tblPr>
        <w:tblStyle w:val="TableGrid"/>
        <w:tblW w:w="0" w:type="auto"/>
        <w:tblInd w:w="720" w:type="dxa"/>
        <w:tblLook w:val="04A0" w:firstRow="1" w:lastRow="0" w:firstColumn="1" w:lastColumn="0" w:noHBand="0" w:noVBand="1"/>
      </w:tblPr>
      <w:tblGrid>
        <w:gridCol w:w="2734"/>
        <w:gridCol w:w="2038"/>
        <w:gridCol w:w="2217"/>
      </w:tblGrid>
      <w:tr w:rsidR="007015FD" w:rsidRPr="007015FD" w14:paraId="481F2C0D" w14:textId="77777777" w:rsidTr="00437D03">
        <w:trPr>
          <w:trHeight w:val="370"/>
        </w:trPr>
        <w:tc>
          <w:tcPr>
            <w:tcW w:w="2734" w:type="dxa"/>
            <w:vMerge w:val="restart"/>
          </w:tcPr>
          <w:p w14:paraId="4DDABA9E" w14:textId="77777777" w:rsidR="00071D57" w:rsidRPr="007015FD" w:rsidRDefault="00071D57" w:rsidP="00071D57">
            <w:pPr>
              <w:pStyle w:val="ListParagraph"/>
              <w:ind w:left="0"/>
              <w:jc w:val="both"/>
              <w:rPr>
                <w:sz w:val="24"/>
                <w:szCs w:val="24"/>
              </w:rPr>
            </w:pPr>
            <w:r w:rsidRPr="007015FD">
              <w:rPr>
                <w:sz w:val="24"/>
                <w:szCs w:val="24"/>
              </w:rPr>
              <w:t>Variabel</w:t>
            </w:r>
          </w:p>
        </w:tc>
        <w:tc>
          <w:tcPr>
            <w:tcW w:w="4255" w:type="dxa"/>
            <w:gridSpan w:val="2"/>
          </w:tcPr>
          <w:p w14:paraId="5B362B12" w14:textId="77777777" w:rsidR="00071D57" w:rsidRPr="007015FD" w:rsidRDefault="00071D57" w:rsidP="00071D57">
            <w:pPr>
              <w:pStyle w:val="ListParagraph"/>
              <w:ind w:left="0"/>
              <w:rPr>
                <w:sz w:val="24"/>
                <w:szCs w:val="24"/>
              </w:rPr>
            </w:pPr>
            <w:proofErr w:type="gramStart"/>
            <w:r w:rsidRPr="007015FD">
              <w:rPr>
                <w:sz w:val="24"/>
                <w:szCs w:val="24"/>
              </w:rPr>
              <w:t>Collinierity  Statistics</w:t>
            </w:r>
            <w:proofErr w:type="gramEnd"/>
          </w:p>
        </w:tc>
      </w:tr>
      <w:tr w:rsidR="007015FD" w:rsidRPr="007015FD" w14:paraId="7C8811F3" w14:textId="77777777" w:rsidTr="00437D03">
        <w:trPr>
          <w:trHeight w:val="393"/>
        </w:trPr>
        <w:tc>
          <w:tcPr>
            <w:tcW w:w="2734" w:type="dxa"/>
            <w:vMerge/>
          </w:tcPr>
          <w:p w14:paraId="6EE9D8BE" w14:textId="77777777" w:rsidR="00071D57" w:rsidRPr="007015FD" w:rsidRDefault="00071D57" w:rsidP="00071D57">
            <w:pPr>
              <w:pStyle w:val="ListParagraph"/>
              <w:ind w:left="0"/>
              <w:jc w:val="both"/>
              <w:rPr>
                <w:sz w:val="24"/>
                <w:szCs w:val="24"/>
              </w:rPr>
            </w:pPr>
          </w:p>
        </w:tc>
        <w:tc>
          <w:tcPr>
            <w:tcW w:w="2038" w:type="dxa"/>
          </w:tcPr>
          <w:p w14:paraId="1C2CF20D" w14:textId="77777777" w:rsidR="00071D57" w:rsidRPr="007015FD" w:rsidRDefault="00071D57" w:rsidP="00071D57">
            <w:pPr>
              <w:pStyle w:val="ListParagraph"/>
              <w:ind w:left="0"/>
              <w:jc w:val="both"/>
              <w:rPr>
                <w:sz w:val="24"/>
                <w:szCs w:val="24"/>
              </w:rPr>
            </w:pPr>
            <w:r w:rsidRPr="007015FD">
              <w:rPr>
                <w:sz w:val="24"/>
                <w:szCs w:val="24"/>
              </w:rPr>
              <w:t>Tolerance</w:t>
            </w:r>
          </w:p>
        </w:tc>
        <w:tc>
          <w:tcPr>
            <w:tcW w:w="2217" w:type="dxa"/>
          </w:tcPr>
          <w:p w14:paraId="034EAE79" w14:textId="77777777" w:rsidR="00071D57" w:rsidRPr="007015FD" w:rsidRDefault="00071D57" w:rsidP="00071D57">
            <w:pPr>
              <w:pStyle w:val="ListParagraph"/>
              <w:ind w:left="0"/>
              <w:jc w:val="both"/>
              <w:rPr>
                <w:sz w:val="24"/>
                <w:szCs w:val="24"/>
              </w:rPr>
            </w:pPr>
            <w:r w:rsidRPr="007015FD">
              <w:rPr>
                <w:sz w:val="24"/>
                <w:szCs w:val="24"/>
              </w:rPr>
              <w:t>VIF</w:t>
            </w:r>
          </w:p>
        </w:tc>
      </w:tr>
      <w:tr w:rsidR="007015FD" w:rsidRPr="007015FD" w14:paraId="14797ADC" w14:textId="77777777" w:rsidTr="00437D03">
        <w:trPr>
          <w:trHeight w:val="370"/>
        </w:trPr>
        <w:tc>
          <w:tcPr>
            <w:tcW w:w="2734" w:type="dxa"/>
          </w:tcPr>
          <w:p w14:paraId="0B2587C0" w14:textId="77777777" w:rsidR="00071D57" w:rsidRPr="007015FD" w:rsidRDefault="00071D57" w:rsidP="00071D57">
            <w:pPr>
              <w:pStyle w:val="ListParagraph"/>
              <w:ind w:left="0"/>
              <w:jc w:val="both"/>
              <w:rPr>
                <w:sz w:val="24"/>
                <w:szCs w:val="24"/>
              </w:rPr>
            </w:pPr>
            <w:r w:rsidRPr="007015FD">
              <w:rPr>
                <w:sz w:val="24"/>
                <w:szCs w:val="24"/>
              </w:rPr>
              <w:t>Brand Ambassador (X1)</w:t>
            </w:r>
          </w:p>
        </w:tc>
        <w:tc>
          <w:tcPr>
            <w:tcW w:w="2038" w:type="dxa"/>
          </w:tcPr>
          <w:p w14:paraId="39D58D84" w14:textId="77777777" w:rsidR="00071D57" w:rsidRPr="007015FD" w:rsidRDefault="00071D57" w:rsidP="00071D57">
            <w:pPr>
              <w:pStyle w:val="ListParagraph"/>
              <w:ind w:left="0"/>
              <w:jc w:val="both"/>
              <w:rPr>
                <w:sz w:val="24"/>
                <w:szCs w:val="24"/>
              </w:rPr>
            </w:pPr>
            <w:r w:rsidRPr="007015FD">
              <w:rPr>
                <w:sz w:val="24"/>
                <w:szCs w:val="24"/>
              </w:rPr>
              <w:t>0,536</w:t>
            </w:r>
          </w:p>
        </w:tc>
        <w:tc>
          <w:tcPr>
            <w:tcW w:w="2217" w:type="dxa"/>
          </w:tcPr>
          <w:p w14:paraId="50A2E6B4" w14:textId="6E610959" w:rsidR="00071D57" w:rsidRPr="007015FD" w:rsidRDefault="00071D57" w:rsidP="00071D57">
            <w:pPr>
              <w:pStyle w:val="ListParagraph"/>
              <w:ind w:left="0"/>
              <w:jc w:val="both"/>
              <w:rPr>
                <w:sz w:val="24"/>
                <w:szCs w:val="24"/>
              </w:rPr>
            </w:pPr>
            <w:r w:rsidRPr="007015FD">
              <w:rPr>
                <w:sz w:val="24"/>
                <w:szCs w:val="24"/>
              </w:rPr>
              <w:t>1</w:t>
            </w:r>
            <w:r w:rsidR="00C565A4" w:rsidRPr="007015FD">
              <w:rPr>
                <w:sz w:val="24"/>
                <w:szCs w:val="24"/>
              </w:rPr>
              <w:t>,</w:t>
            </w:r>
            <w:r w:rsidRPr="007015FD">
              <w:rPr>
                <w:sz w:val="24"/>
                <w:szCs w:val="24"/>
              </w:rPr>
              <w:t>866</w:t>
            </w:r>
          </w:p>
        </w:tc>
      </w:tr>
      <w:tr w:rsidR="007015FD" w:rsidRPr="007015FD" w14:paraId="554B2510" w14:textId="77777777" w:rsidTr="00437D03">
        <w:trPr>
          <w:trHeight w:val="370"/>
        </w:trPr>
        <w:tc>
          <w:tcPr>
            <w:tcW w:w="2734" w:type="dxa"/>
          </w:tcPr>
          <w:p w14:paraId="136AF9E1" w14:textId="77777777" w:rsidR="00071D57" w:rsidRPr="007015FD" w:rsidRDefault="00071D57" w:rsidP="00071D57">
            <w:pPr>
              <w:pStyle w:val="ListParagraph"/>
              <w:ind w:left="0"/>
              <w:jc w:val="both"/>
              <w:rPr>
                <w:sz w:val="24"/>
                <w:szCs w:val="24"/>
              </w:rPr>
            </w:pPr>
            <w:r w:rsidRPr="007015FD">
              <w:rPr>
                <w:sz w:val="24"/>
                <w:szCs w:val="24"/>
              </w:rPr>
              <w:t>Promosi Penjualan (X2)</w:t>
            </w:r>
          </w:p>
        </w:tc>
        <w:tc>
          <w:tcPr>
            <w:tcW w:w="2038" w:type="dxa"/>
          </w:tcPr>
          <w:p w14:paraId="0A00E9CF" w14:textId="77777777" w:rsidR="00071D57" w:rsidRPr="007015FD" w:rsidRDefault="00071D57" w:rsidP="00071D57">
            <w:pPr>
              <w:pStyle w:val="ListParagraph"/>
              <w:ind w:left="0"/>
              <w:jc w:val="both"/>
              <w:rPr>
                <w:sz w:val="24"/>
                <w:szCs w:val="24"/>
              </w:rPr>
            </w:pPr>
            <w:r w:rsidRPr="007015FD">
              <w:rPr>
                <w:sz w:val="24"/>
                <w:szCs w:val="24"/>
              </w:rPr>
              <w:t>0,374</w:t>
            </w:r>
          </w:p>
        </w:tc>
        <w:tc>
          <w:tcPr>
            <w:tcW w:w="2217" w:type="dxa"/>
          </w:tcPr>
          <w:p w14:paraId="60165F19" w14:textId="61E121CA" w:rsidR="00071D57" w:rsidRPr="007015FD" w:rsidRDefault="00071D57" w:rsidP="00071D57">
            <w:pPr>
              <w:pStyle w:val="ListParagraph"/>
              <w:ind w:left="0"/>
              <w:jc w:val="both"/>
              <w:rPr>
                <w:sz w:val="24"/>
                <w:szCs w:val="24"/>
              </w:rPr>
            </w:pPr>
            <w:r w:rsidRPr="007015FD">
              <w:rPr>
                <w:sz w:val="24"/>
                <w:szCs w:val="24"/>
              </w:rPr>
              <w:t>2</w:t>
            </w:r>
            <w:r w:rsidR="00C565A4" w:rsidRPr="007015FD">
              <w:rPr>
                <w:sz w:val="24"/>
                <w:szCs w:val="24"/>
              </w:rPr>
              <w:t>,</w:t>
            </w:r>
            <w:r w:rsidRPr="007015FD">
              <w:rPr>
                <w:sz w:val="24"/>
                <w:szCs w:val="24"/>
              </w:rPr>
              <w:t>673</w:t>
            </w:r>
          </w:p>
        </w:tc>
      </w:tr>
      <w:tr w:rsidR="007015FD" w:rsidRPr="007015FD" w14:paraId="3708B163" w14:textId="77777777" w:rsidTr="00437D03">
        <w:trPr>
          <w:trHeight w:val="370"/>
        </w:trPr>
        <w:tc>
          <w:tcPr>
            <w:tcW w:w="2734" w:type="dxa"/>
          </w:tcPr>
          <w:p w14:paraId="3ED9AEA1" w14:textId="77777777" w:rsidR="00071D57" w:rsidRPr="007015FD" w:rsidRDefault="00071D57" w:rsidP="00071D57">
            <w:pPr>
              <w:pStyle w:val="ListParagraph"/>
              <w:ind w:left="0"/>
              <w:jc w:val="both"/>
              <w:rPr>
                <w:sz w:val="24"/>
                <w:szCs w:val="24"/>
              </w:rPr>
            </w:pPr>
            <w:r w:rsidRPr="007015FD">
              <w:rPr>
                <w:sz w:val="24"/>
                <w:szCs w:val="24"/>
              </w:rPr>
              <w:t>Kesadaran Halal (X3)</w:t>
            </w:r>
          </w:p>
        </w:tc>
        <w:tc>
          <w:tcPr>
            <w:tcW w:w="2038" w:type="dxa"/>
          </w:tcPr>
          <w:p w14:paraId="400D2BD5" w14:textId="77777777" w:rsidR="00071D57" w:rsidRPr="007015FD" w:rsidRDefault="00071D57" w:rsidP="00071D57">
            <w:pPr>
              <w:pStyle w:val="ListParagraph"/>
              <w:ind w:left="0"/>
              <w:jc w:val="both"/>
              <w:rPr>
                <w:sz w:val="24"/>
                <w:szCs w:val="24"/>
              </w:rPr>
            </w:pPr>
            <w:r w:rsidRPr="007015FD">
              <w:rPr>
                <w:sz w:val="24"/>
                <w:szCs w:val="24"/>
              </w:rPr>
              <w:t>0,491</w:t>
            </w:r>
          </w:p>
        </w:tc>
        <w:tc>
          <w:tcPr>
            <w:tcW w:w="2217" w:type="dxa"/>
          </w:tcPr>
          <w:p w14:paraId="54575FF2" w14:textId="6D98FD57" w:rsidR="00071D57" w:rsidRPr="007015FD" w:rsidRDefault="00071D57" w:rsidP="00071D57">
            <w:pPr>
              <w:pStyle w:val="ListParagraph"/>
              <w:ind w:left="0"/>
              <w:jc w:val="both"/>
              <w:rPr>
                <w:sz w:val="24"/>
                <w:szCs w:val="24"/>
              </w:rPr>
            </w:pPr>
            <w:r w:rsidRPr="007015FD">
              <w:rPr>
                <w:sz w:val="24"/>
                <w:szCs w:val="24"/>
              </w:rPr>
              <w:t>2</w:t>
            </w:r>
            <w:r w:rsidR="00C565A4" w:rsidRPr="007015FD">
              <w:rPr>
                <w:sz w:val="24"/>
                <w:szCs w:val="24"/>
              </w:rPr>
              <w:t>,</w:t>
            </w:r>
            <w:r w:rsidRPr="007015FD">
              <w:rPr>
                <w:sz w:val="24"/>
                <w:szCs w:val="24"/>
              </w:rPr>
              <w:t>035</w:t>
            </w:r>
          </w:p>
        </w:tc>
      </w:tr>
    </w:tbl>
    <w:p w14:paraId="638A0113" w14:textId="598314ED" w:rsidR="00071D57" w:rsidRPr="007015FD" w:rsidRDefault="00071D57" w:rsidP="00C565A4">
      <w:pPr>
        <w:pStyle w:val="ListParagraph"/>
        <w:spacing w:line="240" w:lineRule="auto"/>
      </w:pPr>
      <w:r w:rsidRPr="007015FD">
        <w:t>Sumber: Output SPSS</w:t>
      </w:r>
    </w:p>
    <w:p w14:paraId="5727F72E" w14:textId="41737430" w:rsidR="00071D57" w:rsidRPr="007015FD" w:rsidRDefault="00071D57" w:rsidP="007054E5">
      <w:pPr>
        <w:ind w:left="720" w:firstLine="720"/>
        <w:jc w:val="both"/>
        <w:rPr>
          <w:sz w:val="24"/>
          <w:szCs w:val="24"/>
        </w:rPr>
      </w:pPr>
      <w:r w:rsidRPr="007015FD">
        <w:rPr>
          <w:sz w:val="24"/>
          <w:szCs w:val="24"/>
        </w:rPr>
        <w:lastRenderedPageBreak/>
        <w:t>Berdasarkan pada tabel diatas, diketahui bahwa variabel Brand Ambassador memiliki nilai tolerance sebesar 0,536 dan nilai VIF 1.866. Variabel Promosi Penjualan nilai tolerance sebesar 0,374 dan nilai VIF 2</w:t>
      </w:r>
      <w:r w:rsidR="00C565A4" w:rsidRPr="007015FD">
        <w:rPr>
          <w:sz w:val="24"/>
          <w:szCs w:val="24"/>
        </w:rPr>
        <w:t>,</w:t>
      </w:r>
      <w:r w:rsidRPr="007015FD">
        <w:rPr>
          <w:sz w:val="24"/>
          <w:szCs w:val="24"/>
        </w:rPr>
        <w:t>673. Sedangkan variabel Kesadaran Halal memiliki nilai tolerance sebesar 0,491 dan nilai VIF 2</w:t>
      </w:r>
      <w:r w:rsidR="00C565A4" w:rsidRPr="007015FD">
        <w:rPr>
          <w:sz w:val="24"/>
          <w:szCs w:val="24"/>
        </w:rPr>
        <w:t>,</w:t>
      </w:r>
      <w:r w:rsidRPr="007015FD">
        <w:rPr>
          <w:sz w:val="24"/>
          <w:szCs w:val="24"/>
        </w:rPr>
        <w:t>035.  Berdasarkan tabel diatas menunjukkan bahwa hasil ketiga variabel independen didapatkan hasil nilai tolerance lebih besar dari 0,10 dan nilai VIF lebih kecil dari 10</w:t>
      </w:r>
      <w:r w:rsidR="00C565A4" w:rsidRPr="007015FD">
        <w:rPr>
          <w:sz w:val="24"/>
          <w:szCs w:val="24"/>
        </w:rPr>
        <w:t>,</w:t>
      </w:r>
      <w:r w:rsidRPr="007015FD">
        <w:rPr>
          <w:sz w:val="24"/>
          <w:szCs w:val="24"/>
        </w:rPr>
        <w:t>00. Sehingga dapat disimpulkan bahwa pada penelitian ini tidak mengalami gejala multikolinieritas.</w:t>
      </w:r>
    </w:p>
    <w:p w14:paraId="334288E9" w14:textId="5FAC9245" w:rsidR="00071D57" w:rsidRPr="007015FD" w:rsidRDefault="00071D57" w:rsidP="00071D57">
      <w:pPr>
        <w:jc w:val="both"/>
        <w:rPr>
          <w:b/>
          <w:sz w:val="24"/>
          <w:szCs w:val="24"/>
        </w:rPr>
      </w:pPr>
      <w:r w:rsidRPr="007015FD">
        <w:rPr>
          <w:b/>
          <w:sz w:val="24"/>
          <w:szCs w:val="24"/>
        </w:rPr>
        <w:t xml:space="preserve"> 4.5.3</w:t>
      </w:r>
      <w:r w:rsidR="007054E5" w:rsidRPr="007015FD">
        <w:rPr>
          <w:b/>
          <w:sz w:val="24"/>
          <w:szCs w:val="24"/>
        </w:rPr>
        <w:tab/>
      </w:r>
      <w:r w:rsidRPr="007015FD">
        <w:rPr>
          <w:b/>
          <w:sz w:val="24"/>
          <w:szCs w:val="24"/>
        </w:rPr>
        <w:t>Uji Heteroskedastisitas</w:t>
      </w:r>
    </w:p>
    <w:p w14:paraId="1A8B2D63" w14:textId="77777777" w:rsidR="00071D57" w:rsidRPr="007015FD" w:rsidRDefault="00071D57" w:rsidP="007054E5">
      <w:pPr>
        <w:ind w:left="720" w:firstLine="720"/>
        <w:jc w:val="both"/>
        <w:rPr>
          <w:sz w:val="24"/>
          <w:szCs w:val="24"/>
        </w:rPr>
      </w:pPr>
      <w:r w:rsidRPr="007015FD">
        <w:rPr>
          <w:sz w:val="24"/>
          <w:szCs w:val="24"/>
        </w:rPr>
        <w:t>Uji heteroskedastisitas adalah jenis uji yang diukur guna mengevaluasi ketidaksamaan varians dari residual dalam model regresi suatu pengamatan ke pengamatan lain. Dalam pengukurannya menggunakan uji glejser. Dimana dasar pengambilan keputusan dari uji glejser adalah sebagai berikut:</w:t>
      </w:r>
    </w:p>
    <w:p w14:paraId="5CB0D57B" w14:textId="77777777" w:rsidR="007054E5" w:rsidRPr="007015FD" w:rsidRDefault="00071D57" w:rsidP="007054E5">
      <w:pPr>
        <w:pStyle w:val="ListParagraph"/>
        <w:numPr>
          <w:ilvl w:val="1"/>
          <w:numId w:val="40"/>
        </w:numPr>
        <w:jc w:val="both"/>
        <w:rPr>
          <w:sz w:val="24"/>
          <w:szCs w:val="24"/>
        </w:rPr>
      </w:pPr>
      <w:r w:rsidRPr="007015FD">
        <w:rPr>
          <w:sz w:val="24"/>
          <w:szCs w:val="24"/>
        </w:rPr>
        <w:t>Tidak terjadi heteroskedastisitas, jika nilai t hitung lebih kecil dari t tabel dan nilai signifikansi lebih besar dari 0,05.</w:t>
      </w:r>
    </w:p>
    <w:p w14:paraId="34C2FCEC" w14:textId="459ABF7C" w:rsidR="00071D57" w:rsidRPr="007015FD" w:rsidRDefault="00071D57" w:rsidP="007054E5">
      <w:pPr>
        <w:pStyle w:val="ListParagraph"/>
        <w:numPr>
          <w:ilvl w:val="1"/>
          <w:numId w:val="40"/>
        </w:numPr>
        <w:jc w:val="both"/>
        <w:rPr>
          <w:sz w:val="24"/>
          <w:szCs w:val="24"/>
        </w:rPr>
      </w:pPr>
      <w:r w:rsidRPr="007015FD">
        <w:rPr>
          <w:sz w:val="24"/>
          <w:szCs w:val="24"/>
        </w:rPr>
        <w:t>Terjadi heteroskedastisitas, jika nilai t hitung lebih besar dari t tabel dan nilai signifikansi lebih kecil dari 0,05.</w:t>
      </w:r>
    </w:p>
    <w:p w14:paraId="60C25C91" w14:textId="75E52607" w:rsidR="00C565A4" w:rsidRPr="00B25429" w:rsidRDefault="00B25429" w:rsidP="00B25429">
      <w:pPr>
        <w:pStyle w:val="Caption"/>
        <w:rPr>
          <w:i w:val="0"/>
          <w:iCs w:val="0"/>
          <w:color w:val="auto"/>
          <w:sz w:val="24"/>
          <w:szCs w:val="24"/>
        </w:rPr>
      </w:pPr>
      <w:bookmarkStart w:id="191" w:name="_Toc185456073"/>
      <w:bookmarkStart w:id="192" w:name="_Toc185456324"/>
      <w:r w:rsidRPr="00B25429">
        <w:rPr>
          <w:i w:val="0"/>
          <w:iCs w:val="0"/>
          <w:color w:val="auto"/>
          <w:sz w:val="24"/>
          <w:szCs w:val="24"/>
        </w:rPr>
        <w:t xml:space="preserve">Tabel 4. </w:t>
      </w:r>
      <w:r w:rsidRPr="00B25429">
        <w:rPr>
          <w:i w:val="0"/>
          <w:iCs w:val="0"/>
          <w:color w:val="auto"/>
          <w:sz w:val="24"/>
          <w:szCs w:val="24"/>
        </w:rPr>
        <w:fldChar w:fldCharType="begin"/>
      </w:r>
      <w:r w:rsidRPr="00B25429">
        <w:rPr>
          <w:i w:val="0"/>
          <w:iCs w:val="0"/>
          <w:color w:val="auto"/>
          <w:sz w:val="24"/>
          <w:szCs w:val="24"/>
        </w:rPr>
        <w:instrText xml:space="preserve"> SEQ Tabel_4. \* ARABIC </w:instrText>
      </w:r>
      <w:r w:rsidRPr="00B25429">
        <w:rPr>
          <w:i w:val="0"/>
          <w:iCs w:val="0"/>
          <w:color w:val="auto"/>
          <w:sz w:val="24"/>
          <w:szCs w:val="24"/>
        </w:rPr>
        <w:fldChar w:fldCharType="separate"/>
      </w:r>
      <w:r w:rsidR="00E43AAC">
        <w:rPr>
          <w:i w:val="0"/>
          <w:iCs w:val="0"/>
          <w:noProof/>
          <w:color w:val="auto"/>
          <w:sz w:val="24"/>
          <w:szCs w:val="24"/>
        </w:rPr>
        <w:t>11</w:t>
      </w:r>
      <w:r w:rsidRPr="00B25429">
        <w:rPr>
          <w:i w:val="0"/>
          <w:iCs w:val="0"/>
          <w:color w:val="auto"/>
          <w:sz w:val="24"/>
          <w:szCs w:val="24"/>
        </w:rPr>
        <w:fldChar w:fldCharType="end"/>
      </w:r>
      <w:r w:rsidRPr="00B25429">
        <w:rPr>
          <w:i w:val="0"/>
          <w:iCs w:val="0"/>
          <w:color w:val="auto"/>
          <w:sz w:val="24"/>
          <w:szCs w:val="24"/>
        </w:rPr>
        <w:t xml:space="preserve"> </w:t>
      </w:r>
      <w:r w:rsidR="00071D57" w:rsidRPr="00B25429">
        <w:rPr>
          <w:i w:val="0"/>
          <w:iCs w:val="0"/>
          <w:color w:val="auto"/>
          <w:sz w:val="24"/>
          <w:szCs w:val="24"/>
        </w:rPr>
        <w:t>Uji Heteroskedastisitas</w:t>
      </w:r>
      <w:bookmarkEnd w:id="191"/>
      <w:bookmarkEnd w:id="192"/>
    </w:p>
    <w:tbl>
      <w:tblPr>
        <w:tblStyle w:val="TableGrid"/>
        <w:tblW w:w="0" w:type="auto"/>
        <w:tblLook w:val="04A0" w:firstRow="1" w:lastRow="0" w:firstColumn="1" w:lastColumn="0" w:noHBand="0" w:noVBand="1"/>
      </w:tblPr>
      <w:tblGrid>
        <w:gridCol w:w="873"/>
        <w:gridCol w:w="1423"/>
        <w:gridCol w:w="1104"/>
        <w:gridCol w:w="1101"/>
        <w:gridCol w:w="1485"/>
        <w:gridCol w:w="958"/>
        <w:gridCol w:w="983"/>
      </w:tblGrid>
      <w:tr w:rsidR="007015FD" w:rsidRPr="007015FD" w14:paraId="08F42236" w14:textId="77777777" w:rsidTr="00071D57">
        <w:tc>
          <w:tcPr>
            <w:tcW w:w="9016" w:type="dxa"/>
            <w:gridSpan w:val="7"/>
          </w:tcPr>
          <w:p w14:paraId="41F256AE" w14:textId="77777777" w:rsidR="00071D57" w:rsidRPr="007015FD" w:rsidRDefault="00071D57" w:rsidP="00071D57">
            <w:pPr>
              <w:rPr>
                <w:sz w:val="24"/>
                <w:szCs w:val="24"/>
              </w:rPr>
            </w:pPr>
            <w:r w:rsidRPr="007015FD">
              <w:rPr>
                <w:sz w:val="24"/>
                <w:szCs w:val="24"/>
              </w:rPr>
              <w:t>Coefficients</w:t>
            </w:r>
            <w:r w:rsidRPr="007015FD">
              <w:rPr>
                <w:sz w:val="24"/>
                <w:szCs w:val="24"/>
                <w:vertAlign w:val="superscript"/>
              </w:rPr>
              <w:t>a</w:t>
            </w:r>
          </w:p>
        </w:tc>
      </w:tr>
      <w:tr w:rsidR="007015FD" w:rsidRPr="007015FD" w14:paraId="639FE39B" w14:textId="77777777" w:rsidTr="00071D57">
        <w:tc>
          <w:tcPr>
            <w:tcW w:w="2625" w:type="dxa"/>
            <w:gridSpan w:val="2"/>
            <w:vMerge w:val="restart"/>
          </w:tcPr>
          <w:p w14:paraId="18D132A8" w14:textId="77777777" w:rsidR="00071D57" w:rsidRPr="007015FD" w:rsidRDefault="00071D57" w:rsidP="00071D57">
            <w:pPr>
              <w:jc w:val="both"/>
              <w:rPr>
                <w:sz w:val="24"/>
                <w:szCs w:val="24"/>
              </w:rPr>
            </w:pPr>
            <w:r w:rsidRPr="007015FD">
              <w:rPr>
                <w:sz w:val="24"/>
                <w:szCs w:val="24"/>
              </w:rPr>
              <w:t>Model</w:t>
            </w:r>
          </w:p>
        </w:tc>
        <w:tc>
          <w:tcPr>
            <w:tcW w:w="2494" w:type="dxa"/>
            <w:gridSpan w:val="2"/>
          </w:tcPr>
          <w:p w14:paraId="2C9123FC" w14:textId="77777777" w:rsidR="00071D57" w:rsidRPr="007015FD" w:rsidRDefault="00071D57" w:rsidP="00071D57">
            <w:pPr>
              <w:jc w:val="both"/>
              <w:rPr>
                <w:sz w:val="24"/>
                <w:szCs w:val="24"/>
              </w:rPr>
            </w:pPr>
            <w:r w:rsidRPr="007015FD">
              <w:rPr>
                <w:sz w:val="24"/>
                <w:szCs w:val="24"/>
              </w:rPr>
              <w:t>Unstandardized</w:t>
            </w:r>
          </w:p>
          <w:p w14:paraId="571E42ED" w14:textId="77777777" w:rsidR="00071D57" w:rsidRPr="007015FD" w:rsidRDefault="00071D57" w:rsidP="00071D57">
            <w:pPr>
              <w:jc w:val="both"/>
              <w:rPr>
                <w:sz w:val="24"/>
                <w:szCs w:val="24"/>
              </w:rPr>
            </w:pPr>
            <w:r w:rsidRPr="007015FD">
              <w:rPr>
                <w:sz w:val="24"/>
                <w:szCs w:val="24"/>
              </w:rPr>
              <w:t>Coefficients</w:t>
            </w:r>
          </w:p>
        </w:tc>
        <w:tc>
          <w:tcPr>
            <w:tcW w:w="1494" w:type="dxa"/>
          </w:tcPr>
          <w:p w14:paraId="3EFA69C5" w14:textId="77777777" w:rsidR="00071D57" w:rsidRPr="007015FD" w:rsidRDefault="00071D57" w:rsidP="00071D57">
            <w:pPr>
              <w:jc w:val="both"/>
              <w:rPr>
                <w:sz w:val="24"/>
                <w:szCs w:val="24"/>
              </w:rPr>
            </w:pPr>
            <w:r w:rsidRPr="007015FD">
              <w:rPr>
                <w:sz w:val="24"/>
                <w:szCs w:val="24"/>
              </w:rPr>
              <w:t>Standardized</w:t>
            </w:r>
          </w:p>
          <w:p w14:paraId="27B88515" w14:textId="77777777" w:rsidR="00071D57" w:rsidRPr="007015FD" w:rsidRDefault="00071D57" w:rsidP="00071D57">
            <w:pPr>
              <w:jc w:val="both"/>
              <w:rPr>
                <w:sz w:val="24"/>
                <w:szCs w:val="24"/>
              </w:rPr>
            </w:pPr>
            <w:r w:rsidRPr="007015FD">
              <w:rPr>
                <w:sz w:val="24"/>
                <w:szCs w:val="24"/>
              </w:rPr>
              <w:t>Coefficients</w:t>
            </w:r>
          </w:p>
        </w:tc>
        <w:tc>
          <w:tcPr>
            <w:tcW w:w="1188" w:type="dxa"/>
            <w:vMerge w:val="restart"/>
          </w:tcPr>
          <w:p w14:paraId="6CD63A49" w14:textId="77777777" w:rsidR="00071D57" w:rsidRPr="007015FD" w:rsidRDefault="00071D57" w:rsidP="00071D57">
            <w:pPr>
              <w:jc w:val="both"/>
              <w:rPr>
                <w:sz w:val="24"/>
                <w:szCs w:val="24"/>
              </w:rPr>
            </w:pPr>
            <w:r w:rsidRPr="007015FD">
              <w:rPr>
                <w:sz w:val="24"/>
                <w:szCs w:val="24"/>
              </w:rPr>
              <w:t>t</w:t>
            </w:r>
          </w:p>
        </w:tc>
        <w:tc>
          <w:tcPr>
            <w:tcW w:w="1215" w:type="dxa"/>
            <w:vMerge w:val="restart"/>
          </w:tcPr>
          <w:p w14:paraId="7187038B" w14:textId="77777777" w:rsidR="00071D57" w:rsidRPr="007015FD" w:rsidRDefault="00071D57" w:rsidP="00071D57">
            <w:pPr>
              <w:jc w:val="both"/>
              <w:rPr>
                <w:sz w:val="24"/>
                <w:szCs w:val="24"/>
              </w:rPr>
            </w:pPr>
            <w:r w:rsidRPr="007015FD">
              <w:rPr>
                <w:sz w:val="24"/>
                <w:szCs w:val="24"/>
              </w:rPr>
              <w:t>Sig.</w:t>
            </w:r>
          </w:p>
        </w:tc>
      </w:tr>
      <w:tr w:rsidR="007015FD" w:rsidRPr="007015FD" w14:paraId="265546A5" w14:textId="77777777" w:rsidTr="00071D57">
        <w:tc>
          <w:tcPr>
            <w:tcW w:w="2625" w:type="dxa"/>
            <w:gridSpan w:val="2"/>
            <w:vMerge/>
          </w:tcPr>
          <w:p w14:paraId="07EB91BF" w14:textId="77777777" w:rsidR="00071D57" w:rsidRPr="007015FD" w:rsidRDefault="00071D57" w:rsidP="00071D57">
            <w:pPr>
              <w:jc w:val="both"/>
              <w:rPr>
                <w:sz w:val="24"/>
                <w:szCs w:val="24"/>
              </w:rPr>
            </w:pPr>
          </w:p>
        </w:tc>
        <w:tc>
          <w:tcPr>
            <w:tcW w:w="1234" w:type="dxa"/>
          </w:tcPr>
          <w:p w14:paraId="7342F718" w14:textId="77777777" w:rsidR="00071D57" w:rsidRPr="007015FD" w:rsidRDefault="00071D57" w:rsidP="00071D57">
            <w:pPr>
              <w:jc w:val="both"/>
              <w:rPr>
                <w:sz w:val="24"/>
                <w:szCs w:val="24"/>
              </w:rPr>
            </w:pPr>
            <w:r w:rsidRPr="007015FD">
              <w:rPr>
                <w:sz w:val="24"/>
                <w:szCs w:val="24"/>
              </w:rPr>
              <w:t>B</w:t>
            </w:r>
          </w:p>
        </w:tc>
        <w:tc>
          <w:tcPr>
            <w:tcW w:w="1260" w:type="dxa"/>
          </w:tcPr>
          <w:p w14:paraId="6B0E4216" w14:textId="77777777" w:rsidR="00071D57" w:rsidRPr="007015FD" w:rsidRDefault="00071D57" w:rsidP="00071D57">
            <w:pPr>
              <w:jc w:val="both"/>
              <w:rPr>
                <w:sz w:val="24"/>
                <w:szCs w:val="24"/>
              </w:rPr>
            </w:pPr>
            <w:r w:rsidRPr="007015FD">
              <w:rPr>
                <w:sz w:val="24"/>
                <w:szCs w:val="24"/>
              </w:rPr>
              <w:t>Std. Error</w:t>
            </w:r>
          </w:p>
        </w:tc>
        <w:tc>
          <w:tcPr>
            <w:tcW w:w="1494" w:type="dxa"/>
          </w:tcPr>
          <w:p w14:paraId="1D0A3543" w14:textId="77777777" w:rsidR="00071D57" w:rsidRPr="007015FD" w:rsidRDefault="00071D57" w:rsidP="00071D57">
            <w:pPr>
              <w:jc w:val="both"/>
              <w:rPr>
                <w:sz w:val="24"/>
                <w:szCs w:val="24"/>
              </w:rPr>
            </w:pPr>
            <w:r w:rsidRPr="007015FD">
              <w:rPr>
                <w:sz w:val="24"/>
                <w:szCs w:val="24"/>
              </w:rPr>
              <w:t>Beta</w:t>
            </w:r>
          </w:p>
        </w:tc>
        <w:tc>
          <w:tcPr>
            <w:tcW w:w="1188" w:type="dxa"/>
            <w:vMerge/>
          </w:tcPr>
          <w:p w14:paraId="2BAA1B24" w14:textId="77777777" w:rsidR="00071D57" w:rsidRPr="007015FD" w:rsidRDefault="00071D57" w:rsidP="00071D57">
            <w:pPr>
              <w:jc w:val="both"/>
              <w:rPr>
                <w:sz w:val="24"/>
                <w:szCs w:val="24"/>
              </w:rPr>
            </w:pPr>
          </w:p>
        </w:tc>
        <w:tc>
          <w:tcPr>
            <w:tcW w:w="1215" w:type="dxa"/>
            <w:vMerge/>
          </w:tcPr>
          <w:p w14:paraId="37DFF8B7" w14:textId="77777777" w:rsidR="00071D57" w:rsidRPr="007015FD" w:rsidRDefault="00071D57" w:rsidP="00071D57">
            <w:pPr>
              <w:jc w:val="both"/>
              <w:rPr>
                <w:sz w:val="24"/>
                <w:szCs w:val="24"/>
              </w:rPr>
            </w:pPr>
          </w:p>
        </w:tc>
      </w:tr>
      <w:tr w:rsidR="007015FD" w:rsidRPr="007015FD" w14:paraId="37269DE2" w14:textId="77777777" w:rsidTr="00071D57">
        <w:tc>
          <w:tcPr>
            <w:tcW w:w="1198" w:type="dxa"/>
            <w:vMerge w:val="restart"/>
          </w:tcPr>
          <w:p w14:paraId="3083EA54" w14:textId="77777777" w:rsidR="00071D57" w:rsidRPr="007015FD" w:rsidRDefault="00071D57" w:rsidP="00071D57">
            <w:pPr>
              <w:jc w:val="both"/>
              <w:rPr>
                <w:sz w:val="24"/>
                <w:szCs w:val="24"/>
              </w:rPr>
            </w:pPr>
            <w:r w:rsidRPr="007015FD">
              <w:rPr>
                <w:sz w:val="24"/>
                <w:szCs w:val="24"/>
              </w:rPr>
              <w:t>1</w:t>
            </w:r>
          </w:p>
        </w:tc>
        <w:tc>
          <w:tcPr>
            <w:tcW w:w="1427" w:type="dxa"/>
          </w:tcPr>
          <w:p w14:paraId="4FC16FCE" w14:textId="77777777" w:rsidR="00071D57" w:rsidRPr="007015FD" w:rsidRDefault="00071D57" w:rsidP="00071D57">
            <w:pPr>
              <w:jc w:val="both"/>
              <w:rPr>
                <w:sz w:val="24"/>
                <w:szCs w:val="24"/>
              </w:rPr>
            </w:pPr>
            <w:r w:rsidRPr="007015FD">
              <w:rPr>
                <w:sz w:val="24"/>
                <w:szCs w:val="24"/>
              </w:rPr>
              <w:t>(Constant)</w:t>
            </w:r>
          </w:p>
        </w:tc>
        <w:tc>
          <w:tcPr>
            <w:tcW w:w="1234" w:type="dxa"/>
          </w:tcPr>
          <w:p w14:paraId="4AEB2321" w14:textId="382AE035" w:rsidR="00071D57" w:rsidRPr="007015FD" w:rsidRDefault="00071D57" w:rsidP="00071D57">
            <w:pPr>
              <w:jc w:val="both"/>
              <w:rPr>
                <w:sz w:val="24"/>
                <w:szCs w:val="24"/>
              </w:rPr>
            </w:pPr>
            <w:r w:rsidRPr="007015FD">
              <w:rPr>
                <w:sz w:val="24"/>
                <w:szCs w:val="24"/>
              </w:rPr>
              <w:t>1</w:t>
            </w:r>
            <w:r w:rsidR="00C565A4" w:rsidRPr="007015FD">
              <w:rPr>
                <w:sz w:val="24"/>
                <w:szCs w:val="24"/>
              </w:rPr>
              <w:t>,</w:t>
            </w:r>
            <w:r w:rsidRPr="007015FD">
              <w:rPr>
                <w:sz w:val="24"/>
                <w:szCs w:val="24"/>
              </w:rPr>
              <w:t>131</w:t>
            </w:r>
          </w:p>
        </w:tc>
        <w:tc>
          <w:tcPr>
            <w:tcW w:w="1260" w:type="dxa"/>
          </w:tcPr>
          <w:p w14:paraId="39AF750B" w14:textId="64B97834" w:rsidR="00071D57" w:rsidRPr="007015FD" w:rsidRDefault="00071D57" w:rsidP="00071D57">
            <w:pPr>
              <w:jc w:val="both"/>
              <w:rPr>
                <w:sz w:val="24"/>
                <w:szCs w:val="24"/>
              </w:rPr>
            </w:pPr>
            <w:r w:rsidRPr="007015FD">
              <w:rPr>
                <w:sz w:val="24"/>
                <w:szCs w:val="24"/>
              </w:rPr>
              <w:t>2</w:t>
            </w:r>
            <w:r w:rsidR="00C565A4" w:rsidRPr="007015FD">
              <w:rPr>
                <w:sz w:val="24"/>
                <w:szCs w:val="24"/>
              </w:rPr>
              <w:t>,</w:t>
            </w:r>
            <w:r w:rsidRPr="007015FD">
              <w:rPr>
                <w:sz w:val="24"/>
                <w:szCs w:val="24"/>
              </w:rPr>
              <w:t>018</w:t>
            </w:r>
          </w:p>
        </w:tc>
        <w:tc>
          <w:tcPr>
            <w:tcW w:w="1494" w:type="dxa"/>
          </w:tcPr>
          <w:p w14:paraId="1B29E87C" w14:textId="77777777" w:rsidR="00071D57" w:rsidRPr="007015FD" w:rsidRDefault="00071D57" w:rsidP="00071D57">
            <w:pPr>
              <w:jc w:val="both"/>
              <w:rPr>
                <w:sz w:val="24"/>
                <w:szCs w:val="24"/>
              </w:rPr>
            </w:pPr>
          </w:p>
        </w:tc>
        <w:tc>
          <w:tcPr>
            <w:tcW w:w="1188" w:type="dxa"/>
          </w:tcPr>
          <w:p w14:paraId="31C8AD72" w14:textId="77777777" w:rsidR="00071D57" w:rsidRPr="007015FD" w:rsidRDefault="00071D57" w:rsidP="00071D57">
            <w:pPr>
              <w:jc w:val="both"/>
              <w:rPr>
                <w:sz w:val="24"/>
                <w:szCs w:val="24"/>
              </w:rPr>
            </w:pPr>
            <w:r w:rsidRPr="007015FD">
              <w:rPr>
                <w:sz w:val="24"/>
                <w:szCs w:val="24"/>
              </w:rPr>
              <w:t>561</w:t>
            </w:r>
          </w:p>
        </w:tc>
        <w:tc>
          <w:tcPr>
            <w:tcW w:w="1215" w:type="dxa"/>
          </w:tcPr>
          <w:p w14:paraId="7AB2C46E" w14:textId="77777777" w:rsidR="00071D57" w:rsidRPr="007015FD" w:rsidRDefault="00071D57" w:rsidP="00071D57">
            <w:pPr>
              <w:jc w:val="both"/>
              <w:rPr>
                <w:sz w:val="24"/>
                <w:szCs w:val="24"/>
              </w:rPr>
            </w:pPr>
            <w:r w:rsidRPr="007015FD">
              <w:rPr>
                <w:sz w:val="24"/>
                <w:szCs w:val="24"/>
              </w:rPr>
              <w:t>576</w:t>
            </w:r>
          </w:p>
        </w:tc>
      </w:tr>
      <w:tr w:rsidR="007015FD" w:rsidRPr="007015FD" w14:paraId="17680F22" w14:textId="77777777" w:rsidTr="00071D57">
        <w:tc>
          <w:tcPr>
            <w:tcW w:w="1198" w:type="dxa"/>
            <w:vMerge/>
          </w:tcPr>
          <w:p w14:paraId="5F83AC8F" w14:textId="77777777" w:rsidR="00071D57" w:rsidRPr="007015FD" w:rsidRDefault="00071D57" w:rsidP="00071D57">
            <w:pPr>
              <w:jc w:val="both"/>
              <w:rPr>
                <w:sz w:val="24"/>
                <w:szCs w:val="24"/>
              </w:rPr>
            </w:pPr>
          </w:p>
        </w:tc>
        <w:tc>
          <w:tcPr>
            <w:tcW w:w="1427" w:type="dxa"/>
          </w:tcPr>
          <w:p w14:paraId="597FD266" w14:textId="77777777" w:rsidR="00071D57" w:rsidRPr="007015FD" w:rsidRDefault="00071D57" w:rsidP="00071D57">
            <w:pPr>
              <w:jc w:val="both"/>
              <w:rPr>
                <w:sz w:val="24"/>
                <w:szCs w:val="24"/>
              </w:rPr>
            </w:pPr>
            <w:r w:rsidRPr="007015FD">
              <w:rPr>
                <w:sz w:val="24"/>
                <w:szCs w:val="24"/>
              </w:rPr>
              <w:t>Brand Ambassador</w:t>
            </w:r>
          </w:p>
        </w:tc>
        <w:tc>
          <w:tcPr>
            <w:tcW w:w="1234" w:type="dxa"/>
          </w:tcPr>
          <w:p w14:paraId="17B774D7" w14:textId="77777777" w:rsidR="00071D57" w:rsidRPr="007015FD" w:rsidRDefault="00071D57" w:rsidP="00071D57">
            <w:pPr>
              <w:jc w:val="both"/>
              <w:rPr>
                <w:sz w:val="24"/>
                <w:szCs w:val="24"/>
              </w:rPr>
            </w:pPr>
            <w:r w:rsidRPr="007015FD">
              <w:rPr>
                <w:sz w:val="24"/>
                <w:szCs w:val="24"/>
              </w:rPr>
              <w:t>-003</w:t>
            </w:r>
          </w:p>
        </w:tc>
        <w:tc>
          <w:tcPr>
            <w:tcW w:w="1260" w:type="dxa"/>
          </w:tcPr>
          <w:p w14:paraId="740A1127" w14:textId="77777777" w:rsidR="00071D57" w:rsidRPr="007015FD" w:rsidRDefault="00071D57" w:rsidP="00071D57">
            <w:pPr>
              <w:jc w:val="both"/>
              <w:rPr>
                <w:sz w:val="24"/>
                <w:szCs w:val="24"/>
              </w:rPr>
            </w:pPr>
            <w:r w:rsidRPr="007015FD">
              <w:rPr>
                <w:sz w:val="24"/>
                <w:szCs w:val="24"/>
              </w:rPr>
              <w:t>065</w:t>
            </w:r>
          </w:p>
        </w:tc>
        <w:tc>
          <w:tcPr>
            <w:tcW w:w="1494" w:type="dxa"/>
          </w:tcPr>
          <w:p w14:paraId="4140F616" w14:textId="77777777" w:rsidR="00071D57" w:rsidRPr="007015FD" w:rsidRDefault="00071D57" w:rsidP="00071D57">
            <w:pPr>
              <w:jc w:val="both"/>
              <w:rPr>
                <w:sz w:val="24"/>
                <w:szCs w:val="24"/>
              </w:rPr>
            </w:pPr>
            <w:r w:rsidRPr="007015FD">
              <w:rPr>
                <w:sz w:val="24"/>
                <w:szCs w:val="24"/>
              </w:rPr>
              <w:t>-007</w:t>
            </w:r>
          </w:p>
        </w:tc>
        <w:tc>
          <w:tcPr>
            <w:tcW w:w="1188" w:type="dxa"/>
          </w:tcPr>
          <w:p w14:paraId="742D79A3" w14:textId="77777777" w:rsidR="00071D57" w:rsidRPr="007015FD" w:rsidRDefault="00071D57" w:rsidP="00071D57">
            <w:pPr>
              <w:jc w:val="both"/>
              <w:rPr>
                <w:sz w:val="24"/>
                <w:szCs w:val="24"/>
              </w:rPr>
            </w:pPr>
            <w:r w:rsidRPr="007015FD">
              <w:rPr>
                <w:sz w:val="24"/>
                <w:szCs w:val="24"/>
              </w:rPr>
              <w:t>-048</w:t>
            </w:r>
          </w:p>
        </w:tc>
        <w:tc>
          <w:tcPr>
            <w:tcW w:w="1215" w:type="dxa"/>
          </w:tcPr>
          <w:p w14:paraId="0FA065A4" w14:textId="77777777" w:rsidR="00071D57" w:rsidRPr="007015FD" w:rsidRDefault="00071D57" w:rsidP="00071D57">
            <w:pPr>
              <w:jc w:val="both"/>
              <w:rPr>
                <w:sz w:val="24"/>
                <w:szCs w:val="24"/>
              </w:rPr>
            </w:pPr>
            <w:r w:rsidRPr="007015FD">
              <w:rPr>
                <w:sz w:val="24"/>
                <w:szCs w:val="24"/>
              </w:rPr>
              <w:t>962</w:t>
            </w:r>
          </w:p>
        </w:tc>
      </w:tr>
      <w:tr w:rsidR="007015FD" w:rsidRPr="007015FD" w14:paraId="1E5C0EF6" w14:textId="77777777" w:rsidTr="00071D57">
        <w:tc>
          <w:tcPr>
            <w:tcW w:w="1198" w:type="dxa"/>
            <w:vMerge/>
          </w:tcPr>
          <w:p w14:paraId="0E195AEE" w14:textId="77777777" w:rsidR="00071D57" w:rsidRPr="007015FD" w:rsidRDefault="00071D57" w:rsidP="00071D57">
            <w:pPr>
              <w:jc w:val="both"/>
              <w:rPr>
                <w:sz w:val="24"/>
                <w:szCs w:val="24"/>
              </w:rPr>
            </w:pPr>
          </w:p>
        </w:tc>
        <w:tc>
          <w:tcPr>
            <w:tcW w:w="1427" w:type="dxa"/>
          </w:tcPr>
          <w:p w14:paraId="7DC20C30" w14:textId="77777777" w:rsidR="00071D57" w:rsidRPr="007015FD" w:rsidRDefault="00071D57" w:rsidP="00071D57">
            <w:pPr>
              <w:jc w:val="both"/>
              <w:rPr>
                <w:sz w:val="24"/>
                <w:szCs w:val="24"/>
              </w:rPr>
            </w:pPr>
            <w:r w:rsidRPr="007015FD">
              <w:rPr>
                <w:sz w:val="24"/>
                <w:szCs w:val="24"/>
              </w:rPr>
              <w:t>Promosi Penjualan</w:t>
            </w:r>
          </w:p>
        </w:tc>
        <w:tc>
          <w:tcPr>
            <w:tcW w:w="1234" w:type="dxa"/>
          </w:tcPr>
          <w:p w14:paraId="185A8254" w14:textId="77777777" w:rsidR="00071D57" w:rsidRPr="007015FD" w:rsidRDefault="00071D57" w:rsidP="00071D57">
            <w:pPr>
              <w:jc w:val="both"/>
              <w:rPr>
                <w:sz w:val="24"/>
                <w:szCs w:val="24"/>
              </w:rPr>
            </w:pPr>
            <w:r w:rsidRPr="007015FD">
              <w:rPr>
                <w:sz w:val="24"/>
                <w:szCs w:val="24"/>
              </w:rPr>
              <w:t>-007</w:t>
            </w:r>
          </w:p>
        </w:tc>
        <w:tc>
          <w:tcPr>
            <w:tcW w:w="1260" w:type="dxa"/>
          </w:tcPr>
          <w:p w14:paraId="634691C7" w14:textId="77777777" w:rsidR="00071D57" w:rsidRPr="007015FD" w:rsidRDefault="00071D57" w:rsidP="00071D57">
            <w:pPr>
              <w:jc w:val="both"/>
              <w:rPr>
                <w:sz w:val="24"/>
                <w:szCs w:val="24"/>
              </w:rPr>
            </w:pPr>
            <w:r w:rsidRPr="007015FD">
              <w:rPr>
                <w:sz w:val="24"/>
                <w:szCs w:val="24"/>
              </w:rPr>
              <w:t>071</w:t>
            </w:r>
          </w:p>
        </w:tc>
        <w:tc>
          <w:tcPr>
            <w:tcW w:w="1494" w:type="dxa"/>
          </w:tcPr>
          <w:p w14:paraId="25536127" w14:textId="77777777" w:rsidR="00071D57" w:rsidRPr="007015FD" w:rsidRDefault="00071D57" w:rsidP="00071D57">
            <w:pPr>
              <w:jc w:val="both"/>
              <w:rPr>
                <w:sz w:val="24"/>
                <w:szCs w:val="24"/>
              </w:rPr>
            </w:pPr>
            <w:r w:rsidRPr="007015FD">
              <w:rPr>
                <w:sz w:val="24"/>
                <w:szCs w:val="24"/>
              </w:rPr>
              <w:t>-017</w:t>
            </w:r>
          </w:p>
        </w:tc>
        <w:tc>
          <w:tcPr>
            <w:tcW w:w="1188" w:type="dxa"/>
          </w:tcPr>
          <w:p w14:paraId="0AC2D130" w14:textId="77777777" w:rsidR="00071D57" w:rsidRPr="007015FD" w:rsidRDefault="00071D57" w:rsidP="00071D57">
            <w:pPr>
              <w:jc w:val="both"/>
              <w:rPr>
                <w:sz w:val="24"/>
                <w:szCs w:val="24"/>
              </w:rPr>
            </w:pPr>
            <w:r w:rsidRPr="007015FD">
              <w:rPr>
                <w:sz w:val="24"/>
                <w:szCs w:val="24"/>
              </w:rPr>
              <w:t>-102</w:t>
            </w:r>
          </w:p>
        </w:tc>
        <w:tc>
          <w:tcPr>
            <w:tcW w:w="1215" w:type="dxa"/>
          </w:tcPr>
          <w:p w14:paraId="6EDFE4DE" w14:textId="77777777" w:rsidR="00071D57" w:rsidRPr="007015FD" w:rsidRDefault="00071D57" w:rsidP="00071D57">
            <w:pPr>
              <w:jc w:val="both"/>
              <w:rPr>
                <w:sz w:val="24"/>
                <w:szCs w:val="24"/>
              </w:rPr>
            </w:pPr>
            <w:r w:rsidRPr="007015FD">
              <w:rPr>
                <w:sz w:val="24"/>
                <w:szCs w:val="24"/>
              </w:rPr>
              <w:t>919</w:t>
            </w:r>
          </w:p>
        </w:tc>
      </w:tr>
      <w:tr w:rsidR="007015FD" w:rsidRPr="007015FD" w14:paraId="7FE18522" w14:textId="77777777" w:rsidTr="00071D57">
        <w:tc>
          <w:tcPr>
            <w:tcW w:w="1198" w:type="dxa"/>
            <w:vMerge/>
          </w:tcPr>
          <w:p w14:paraId="4CB6C603" w14:textId="77777777" w:rsidR="00071D57" w:rsidRPr="007015FD" w:rsidRDefault="00071D57" w:rsidP="00071D57">
            <w:pPr>
              <w:jc w:val="both"/>
              <w:rPr>
                <w:sz w:val="24"/>
                <w:szCs w:val="24"/>
              </w:rPr>
            </w:pPr>
          </w:p>
        </w:tc>
        <w:tc>
          <w:tcPr>
            <w:tcW w:w="1427" w:type="dxa"/>
          </w:tcPr>
          <w:p w14:paraId="1AD74858" w14:textId="77777777" w:rsidR="00071D57" w:rsidRPr="007015FD" w:rsidRDefault="00071D57" w:rsidP="00071D57">
            <w:pPr>
              <w:jc w:val="both"/>
              <w:rPr>
                <w:sz w:val="24"/>
                <w:szCs w:val="24"/>
              </w:rPr>
            </w:pPr>
            <w:r w:rsidRPr="007015FD">
              <w:rPr>
                <w:sz w:val="24"/>
                <w:szCs w:val="24"/>
              </w:rPr>
              <w:t>Kesadaran Halal</w:t>
            </w:r>
          </w:p>
        </w:tc>
        <w:tc>
          <w:tcPr>
            <w:tcW w:w="1234" w:type="dxa"/>
          </w:tcPr>
          <w:p w14:paraId="4FFF16FC" w14:textId="77777777" w:rsidR="00071D57" w:rsidRPr="007015FD" w:rsidRDefault="00071D57" w:rsidP="00071D57">
            <w:pPr>
              <w:jc w:val="both"/>
              <w:rPr>
                <w:sz w:val="24"/>
                <w:szCs w:val="24"/>
              </w:rPr>
            </w:pPr>
            <w:r w:rsidRPr="007015FD">
              <w:rPr>
                <w:sz w:val="24"/>
                <w:szCs w:val="24"/>
              </w:rPr>
              <w:t>031</w:t>
            </w:r>
          </w:p>
        </w:tc>
        <w:tc>
          <w:tcPr>
            <w:tcW w:w="1260" w:type="dxa"/>
          </w:tcPr>
          <w:p w14:paraId="0821922C" w14:textId="77777777" w:rsidR="00071D57" w:rsidRPr="007015FD" w:rsidRDefault="00071D57" w:rsidP="00071D57">
            <w:pPr>
              <w:jc w:val="both"/>
              <w:rPr>
                <w:sz w:val="24"/>
                <w:szCs w:val="24"/>
              </w:rPr>
            </w:pPr>
            <w:r w:rsidRPr="007015FD">
              <w:rPr>
                <w:sz w:val="24"/>
                <w:szCs w:val="24"/>
              </w:rPr>
              <w:t>077</w:t>
            </w:r>
          </w:p>
        </w:tc>
        <w:tc>
          <w:tcPr>
            <w:tcW w:w="1494" w:type="dxa"/>
          </w:tcPr>
          <w:p w14:paraId="0AF1668C" w14:textId="77777777" w:rsidR="00071D57" w:rsidRPr="007015FD" w:rsidRDefault="00071D57" w:rsidP="00071D57">
            <w:pPr>
              <w:jc w:val="both"/>
              <w:rPr>
                <w:sz w:val="24"/>
                <w:szCs w:val="24"/>
              </w:rPr>
            </w:pPr>
            <w:r w:rsidRPr="007015FD">
              <w:rPr>
                <w:sz w:val="24"/>
                <w:szCs w:val="24"/>
              </w:rPr>
              <w:t>058</w:t>
            </w:r>
          </w:p>
        </w:tc>
        <w:tc>
          <w:tcPr>
            <w:tcW w:w="1188" w:type="dxa"/>
          </w:tcPr>
          <w:p w14:paraId="69F7C40D" w14:textId="77777777" w:rsidR="00071D57" w:rsidRPr="007015FD" w:rsidRDefault="00071D57" w:rsidP="00071D57">
            <w:pPr>
              <w:jc w:val="both"/>
              <w:rPr>
                <w:sz w:val="24"/>
                <w:szCs w:val="24"/>
              </w:rPr>
            </w:pPr>
            <w:r w:rsidRPr="007015FD">
              <w:rPr>
                <w:sz w:val="24"/>
                <w:szCs w:val="24"/>
              </w:rPr>
              <w:t>397</w:t>
            </w:r>
          </w:p>
        </w:tc>
        <w:tc>
          <w:tcPr>
            <w:tcW w:w="1215" w:type="dxa"/>
          </w:tcPr>
          <w:p w14:paraId="61291397" w14:textId="77777777" w:rsidR="00071D57" w:rsidRPr="007015FD" w:rsidRDefault="00071D57" w:rsidP="00071D57">
            <w:pPr>
              <w:jc w:val="both"/>
              <w:rPr>
                <w:sz w:val="24"/>
                <w:szCs w:val="24"/>
              </w:rPr>
            </w:pPr>
            <w:r w:rsidRPr="007015FD">
              <w:rPr>
                <w:sz w:val="24"/>
                <w:szCs w:val="24"/>
              </w:rPr>
              <w:t>692</w:t>
            </w:r>
          </w:p>
        </w:tc>
      </w:tr>
      <w:tr w:rsidR="00033573" w:rsidRPr="007015FD" w14:paraId="40D251FE" w14:textId="77777777" w:rsidTr="00071D57">
        <w:tc>
          <w:tcPr>
            <w:tcW w:w="9016" w:type="dxa"/>
            <w:gridSpan w:val="7"/>
          </w:tcPr>
          <w:p w14:paraId="09BD5E2B" w14:textId="77777777" w:rsidR="00071D57" w:rsidRPr="007015FD" w:rsidRDefault="00071D57" w:rsidP="00071D57">
            <w:pPr>
              <w:jc w:val="both"/>
              <w:rPr>
                <w:sz w:val="24"/>
                <w:szCs w:val="24"/>
              </w:rPr>
            </w:pPr>
            <w:r w:rsidRPr="007015FD">
              <w:rPr>
                <w:sz w:val="24"/>
                <w:szCs w:val="24"/>
              </w:rPr>
              <w:t>a. Dependent Variabel Abs_res</w:t>
            </w:r>
          </w:p>
        </w:tc>
      </w:tr>
    </w:tbl>
    <w:p w14:paraId="5FA043DB" w14:textId="77777777" w:rsidR="00071D57" w:rsidRPr="007015FD" w:rsidRDefault="00071D57" w:rsidP="00071D57">
      <w:pPr>
        <w:jc w:val="both"/>
        <w:rPr>
          <w:sz w:val="24"/>
          <w:szCs w:val="24"/>
        </w:rPr>
      </w:pPr>
    </w:p>
    <w:p w14:paraId="1A260D40" w14:textId="175834A7" w:rsidR="005F33CE" w:rsidRPr="007015FD" w:rsidRDefault="00071D57" w:rsidP="00CB5316">
      <w:pPr>
        <w:spacing w:after="0"/>
        <w:ind w:firstLine="720"/>
        <w:jc w:val="both"/>
        <w:rPr>
          <w:rFonts w:eastAsia="Times New Roman"/>
          <w:sz w:val="24"/>
          <w:szCs w:val="24"/>
          <w:lang w:eastAsia="en-ID"/>
        </w:rPr>
      </w:pPr>
      <w:r w:rsidRPr="007015FD">
        <w:rPr>
          <w:rFonts w:eastAsia="Times New Roman"/>
          <w:sz w:val="24"/>
          <w:szCs w:val="24"/>
          <w:lang w:eastAsia="en-ID"/>
        </w:rPr>
        <w:t xml:space="preserve">Berdasarkan pada tabel di atas, maka dapat diketahui bahwa variabel </w:t>
      </w:r>
      <w:r w:rsidRPr="007015FD">
        <w:rPr>
          <w:rFonts w:eastAsia="Times New Roman"/>
          <w:i/>
          <w:iCs/>
          <w:sz w:val="24"/>
          <w:szCs w:val="24"/>
          <w:lang w:eastAsia="en-ID"/>
        </w:rPr>
        <w:t xml:space="preserve">brand ambassador </w:t>
      </w:r>
      <w:r w:rsidRPr="007015FD">
        <w:rPr>
          <w:rFonts w:eastAsia="Times New Roman"/>
          <w:sz w:val="24"/>
          <w:szCs w:val="24"/>
          <w:lang w:eastAsia="en-ID"/>
        </w:rPr>
        <w:t>memiliki Sig sebesar 0,962. Variabel promosi penjualan memiliki Sig sebesar 0,919. Sedangkan variabel kesadaran halal memiliki Sig sebesar 0,692. Berdasarkan tabel di atas menunjukkan bahwa hasil ketiga variabel independen didapatkan hasil absolut residual lebih besar dari 0,05, maka ketiga variabel tersebut tidak memiliki masalah heteroskedastisitas.</w:t>
      </w:r>
    </w:p>
    <w:p w14:paraId="37EFE28B" w14:textId="08A0FE1C" w:rsidR="00071D57" w:rsidRPr="007015FD" w:rsidRDefault="00071D57" w:rsidP="007054E5">
      <w:pPr>
        <w:pStyle w:val="Heading2"/>
      </w:pPr>
      <w:bookmarkStart w:id="193" w:name="_Toc186452320"/>
      <w:r w:rsidRPr="007015FD">
        <w:t>4.6</w:t>
      </w:r>
      <w:r w:rsidR="007054E5" w:rsidRPr="007015FD">
        <w:tab/>
      </w:r>
      <w:r w:rsidRPr="007015FD">
        <w:t>Analisi Regresi Linier Berganda</w:t>
      </w:r>
      <w:bookmarkEnd w:id="193"/>
    </w:p>
    <w:p w14:paraId="08D2BBE7" w14:textId="77777777" w:rsidR="00071D57" w:rsidRPr="007015FD" w:rsidRDefault="00071D57" w:rsidP="007054E5">
      <w:pPr>
        <w:ind w:left="720" w:firstLine="720"/>
        <w:jc w:val="both"/>
        <w:rPr>
          <w:sz w:val="24"/>
          <w:szCs w:val="24"/>
        </w:rPr>
      </w:pPr>
      <w:r w:rsidRPr="007015FD">
        <w:rPr>
          <w:sz w:val="24"/>
          <w:szCs w:val="24"/>
        </w:rPr>
        <w:t xml:space="preserve">Analisis regresi linear berganda yaitu analisis yang bertujuan untuk mengetahui ada tidaknya hubungan ketergantungan, dan arah hubungan ketergantungan antara dua atau lebih variabel bebas atau independen yang terdiri dari </w:t>
      </w:r>
      <w:r w:rsidRPr="007015FD">
        <w:rPr>
          <w:i/>
          <w:sz w:val="24"/>
          <w:szCs w:val="24"/>
        </w:rPr>
        <w:t>brand ambassador</w:t>
      </w:r>
      <w:r w:rsidRPr="007015FD">
        <w:rPr>
          <w:sz w:val="24"/>
          <w:szCs w:val="24"/>
        </w:rPr>
        <w:t>, promosi penjualan dan kesadaran halal dengan variabel terikat atau dependen yaitu keputusan pembelian pada produk makanan ringan TosTos. Penulis melakukan analisis regresi linier berganda dilakukan dnegan menggunakan aplikasi SPSS 25 dan hasil pengolahan data akan ditampilkan pada table dibawah ini:</w:t>
      </w:r>
    </w:p>
    <w:p w14:paraId="3234539F" w14:textId="5F322068" w:rsidR="00071D57" w:rsidRPr="00B25429" w:rsidRDefault="00B25429" w:rsidP="00B25429">
      <w:pPr>
        <w:pStyle w:val="Caption"/>
        <w:rPr>
          <w:rFonts w:eastAsia="Times New Roman"/>
          <w:i w:val="0"/>
          <w:iCs w:val="0"/>
          <w:color w:val="auto"/>
          <w:sz w:val="24"/>
          <w:szCs w:val="24"/>
          <w:lang w:eastAsia="en-ID"/>
        </w:rPr>
      </w:pPr>
      <w:bookmarkStart w:id="194" w:name="_Toc185456074"/>
      <w:bookmarkStart w:id="195" w:name="_Toc185456325"/>
      <w:r w:rsidRPr="00B25429">
        <w:rPr>
          <w:i w:val="0"/>
          <w:iCs w:val="0"/>
          <w:color w:val="auto"/>
          <w:sz w:val="24"/>
          <w:szCs w:val="24"/>
        </w:rPr>
        <w:t xml:space="preserve">Tabel 4. </w:t>
      </w:r>
      <w:r w:rsidRPr="00B25429">
        <w:rPr>
          <w:i w:val="0"/>
          <w:iCs w:val="0"/>
          <w:color w:val="auto"/>
          <w:sz w:val="24"/>
          <w:szCs w:val="24"/>
        </w:rPr>
        <w:fldChar w:fldCharType="begin"/>
      </w:r>
      <w:r w:rsidRPr="00B25429">
        <w:rPr>
          <w:i w:val="0"/>
          <w:iCs w:val="0"/>
          <w:color w:val="auto"/>
          <w:sz w:val="24"/>
          <w:szCs w:val="24"/>
        </w:rPr>
        <w:instrText xml:space="preserve"> SEQ Tabel_4. \* ARABIC </w:instrText>
      </w:r>
      <w:r w:rsidRPr="00B25429">
        <w:rPr>
          <w:i w:val="0"/>
          <w:iCs w:val="0"/>
          <w:color w:val="auto"/>
          <w:sz w:val="24"/>
          <w:szCs w:val="24"/>
        </w:rPr>
        <w:fldChar w:fldCharType="separate"/>
      </w:r>
      <w:r w:rsidR="00E43AAC">
        <w:rPr>
          <w:i w:val="0"/>
          <w:iCs w:val="0"/>
          <w:noProof/>
          <w:color w:val="auto"/>
          <w:sz w:val="24"/>
          <w:szCs w:val="24"/>
        </w:rPr>
        <w:t>12</w:t>
      </w:r>
      <w:r w:rsidRPr="00B25429">
        <w:rPr>
          <w:i w:val="0"/>
          <w:iCs w:val="0"/>
          <w:color w:val="auto"/>
          <w:sz w:val="24"/>
          <w:szCs w:val="24"/>
        </w:rPr>
        <w:fldChar w:fldCharType="end"/>
      </w:r>
      <w:r w:rsidRPr="00B25429">
        <w:rPr>
          <w:rFonts w:eastAsia="Times New Roman"/>
          <w:i w:val="0"/>
          <w:iCs w:val="0"/>
          <w:color w:val="auto"/>
          <w:sz w:val="24"/>
          <w:szCs w:val="24"/>
          <w:lang w:eastAsia="en-ID"/>
        </w:rPr>
        <w:t xml:space="preserve"> </w:t>
      </w:r>
      <w:r w:rsidR="00071D57" w:rsidRPr="00B25429">
        <w:rPr>
          <w:i w:val="0"/>
          <w:iCs w:val="0"/>
          <w:color w:val="auto"/>
          <w:sz w:val="24"/>
          <w:szCs w:val="24"/>
        </w:rPr>
        <w:t>Analisi Regresi Linier Berganda</w:t>
      </w:r>
      <w:bookmarkEnd w:id="194"/>
      <w:bookmarkEnd w:id="195"/>
    </w:p>
    <w:p w14:paraId="1C78CFA8" w14:textId="77777777" w:rsidR="00071D57" w:rsidRPr="007015FD" w:rsidRDefault="00071D57" w:rsidP="00071D57">
      <w:pPr>
        <w:rPr>
          <w:sz w:val="24"/>
          <w:szCs w:val="24"/>
        </w:rPr>
      </w:pPr>
      <w:r w:rsidRPr="007015FD">
        <w:rPr>
          <w:noProof/>
          <w:sz w:val="24"/>
          <w:szCs w:val="24"/>
        </w:rPr>
        <w:drawing>
          <wp:inline distT="0" distB="0" distL="0" distR="0" wp14:anchorId="5B381DB5" wp14:editId="41606509">
            <wp:extent cx="4322445" cy="1367554"/>
            <wp:effectExtent l="0" t="0" r="190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Ji linier berganda dan Uji T.png"/>
                    <pic:cNvPicPr/>
                  </pic:nvPicPr>
                  <pic:blipFill>
                    <a:blip r:embed="rId28">
                      <a:extLst>
                        <a:ext uri="{28A0092B-C50C-407E-A947-70E740481C1C}">
                          <a14:useLocalDpi xmlns:a14="http://schemas.microsoft.com/office/drawing/2010/main" val="0"/>
                        </a:ext>
                      </a:extLst>
                    </a:blip>
                    <a:stretch>
                      <a:fillRect/>
                    </a:stretch>
                  </pic:blipFill>
                  <pic:spPr>
                    <a:xfrm>
                      <a:off x="0" y="0"/>
                      <a:ext cx="4440899" cy="1405031"/>
                    </a:xfrm>
                    <a:prstGeom prst="rect">
                      <a:avLst/>
                    </a:prstGeom>
                  </pic:spPr>
                </pic:pic>
              </a:graphicData>
            </a:graphic>
          </wp:inline>
        </w:drawing>
      </w:r>
    </w:p>
    <w:p w14:paraId="61C33227" w14:textId="0E5792BD" w:rsidR="00071D57" w:rsidRPr="007015FD" w:rsidRDefault="00071D57" w:rsidP="00C565A4">
      <w:pPr>
        <w:spacing w:line="240" w:lineRule="auto"/>
      </w:pPr>
      <w:r w:rsidRPr="007015FD">
        <w:t>Sumber: Output SPSS</w:t>
      </w:r>
    </w:p>
    <w:p w14:paraId="1867DF02" w14:textId="77777777" w:rsidR="00071D57" w:rsidRPr="007015FD" w:rsidRDefault="00071D57" w:rsidP="00033573">
      <w:pPr>
        <w:ind w:firstLine="720"/>
        <w:jc w:val="both"/>
        <w:rPr>
          <w:sz w:val="24"/>
          <w:szCs w:val="24"/>
        </w:rPr>
      </w:pPr>
      <w:r w:rsidRPr="007015FD">
        <w:rPr>
          <w:sz w:val="24"/>
          <w:szCs w:val="24"/>
        </w:rPr>
        <w:t>Tabel diatas merupakan output dari hasil analisis regresi linier berganda, maka dilihat dari koefisien B akan dihasilkan sebuah persamaan regresi sebagai berikut:</w:t>
      </w:r>
    </w:p>
    <w:p w14:paraId="63E30539" w14:textId="77777777" w:rsidR="00071D57" w:rsidRPr="007015FD" w:rsidRDefault="00071D57" w:rsidP="00071D57">
      <w:pPr>
        <w:ind w:firstLine="720"/>
        <w:jc w:val="both"/>
        <w:rPr>
          <w:sz w:val="24"/>
          <w:szCs w:val="24"/>
        </w:rPr>
      </w:pPr>
      <w:r w:rsidRPr="007015FD">
        <w:rPr>
          <w:sz w:val="24"/>
          <w:szCs w:val="24"/>
        </w:rPr>
        <w:lastRenderedPageBreak/>
        <w:t>Y = α + β1X</w:t>
      </w:r>
      <w:r w:rsidRPr="007015FD">
        <w:rPr>
          <w:sz w:val="24"/>
          <w:szCs w:val="24"/>
          <w:vertAlign w:val="subscript"/>
        </w:rPr>
        <w:t>1</w:t>
      </w:r>
      <w:r w:rsidRPr="007015FD">
        <w:rPr>
          <w:sz w:val="24"/>
          <w:szCs w:val="24"/>
        </w:rPr>
        <w:t xml:space="preserve"> + β2X</w:t>
      </w:r>
      <w:r w:rsidRPr="007015FD">
        <w:rPr>
          <w:sz w:val="24"/>
          <w:szCs w:val="24"/>
          <w:vertAlign w:val="subscript"/>
        </w:rPr>
        <w:t>2</w:t>
      </w:r>
      <w:r w:rsidRPr="007015FD">
        <w:rPr>
          <w:sz w:val="24"/>
          <w:szCs w:val="24"/>
        </w:rPr>
        <w:t xml:space="preserve"> + β3X</w:t>
      </w:r>
      <w:r w:rsidRPr="007015FD">
        <w:rPr>
          <w:sz w:val="24"/>
          <w:szCs w:val="24"/>
          <w:vertAlign w:val="subscript"/>
        </w:rPr>
        <w:t>3</w:t>
      </w:r>
      <w:r w:rsidRPr="007015FD">
        <w:rPr>
          <w:sz w:val="24"/>
          <w:szCs w:val="24"/>
        </w:rPr>
        <w:t xml:space="preserve"> + e</w:t>
      </w:r>
    </w:p>
    <w:p w14:paraId="174C5013" w14:textId="40D719E8" w:rsidR="00071D57" w:rsidRPr="007015FD" w:rsidRDefault="00071D57" w:rsidP="00071D57">
      <w:pPr>
        <w:ind w:firstLine="720"/>
        <w:jc w:val="both"/>
        <w:rPr>
          <w:sz w:val="24"/>
          <w:szCs w:val="24"/>
        </w:rPr>
      </w:pPr>
      <w:r w:rsidRPr="007015FD">
        <w:rPr>
          <w:sz w:val="24"/>
          <w:szCs w:val="24"/>
        </w:rPr>
        <w:t>Y = 5.730 + 0,529</w:t>
      </w:r>
      <w:r w:rsidR="00B72B3C" w:rsidRPr="007015FD">
        <w:rPr>
          <w:sz w:val="24"/>
          <w:szCs w:val="24"/>
        </w:rPr>
        <w:t>X</w:t>
      </w:r>
      <w:r w:rsidR="00B72B3C" w:rsidRPr="007015FD">
        <w:rPr>
          <w:sz w:val="24"/>
          <w:szCs w:val="24"/>
          <w:vertAlign w:val="subscript"/>
        </w:rPr>
        <w:t>1</w:t>
      </w:r>
      <w:r w:rsidRPr="007015FD">
        <w:rPr>
          <w:sz w:val="24"/>
          <w:szCs w:val="24"/>
        </w:rPr>
        <w:t xml:space="preserve"> + 0,555</w:t>
      </w:r>
      <w:r w:rsidR="00B72B3C" w:rsidRPr="007015FD">
        <w:rPr>
          <w:sz w:val="24"/>
          <w:szCs w:val="24"/>
        </w:rPr>
        <w:t>X</w:t>
      </w:r>
      <w:r w:rsidR="00B72B3C" w:rsidRPr="007015FD">
        <w:rPr>
          <w:sz w:val="24"/>
          <w:szCs w:val="24"/>
          <w:vertAlign w:val="subscript"/>
        </w:rPr>
        <w:t>2</w:t>
      </w:r>
      <w:r w:rsidRPr="007015FD">
        <w:rPr>
          <w:sz w:val="24"/>
          <w:szCs w:val="24"/>
        </w:rPr>
        <w:t xml:space="preserve"> + 0,048</w:t>
      </w:r>
      <w:r w:rsidR="00B72B3C" w:rsidRPr="007015FD">
        <w:rPr>
          <w:sz w:val="24"/>
          <w:szCs w:val="24"/>
        </w:rPr>
        <w:t>X</w:t>
      </w:r>
      <w:r w:rsidR="00B72B3C" w:rsidRPr="007015FD">
        <w:rPr>
          <w:sz w:val="24"/>
          <w:szCs w:val="24"/>
          <w:vertAlign w:val="subscript"/>
        </w:rPr>
        <w:t>3</w:t>
      </w:r>
      <w:r w:rsidR="005F33CE" w:rsidRPr="007015FD">
        <w:rPr>
          <w:sz w:val="24"/>
          <w:szCs w:val="24"/>
        </w:rPr>
        <w:t xml:space="preserve"> </w:t>
      </w:r>
      <w:r w:rsidRPr="007015FD">
        <w:rPr>
          <w:sz w:val="24"/>
          <w:szCs w:val="24"/>
        </w:rPr>
        <w:t>+ e</w:t>
      </w:r>
    </w:p>
    <w:p w14:paraId="65A89FBF" w14:textId="77777777" w:rsidR="00071D57" w:rsidRPr="007015FD" w:rsidRDefault="00071D57" w:rsidP="00071D57">
      <w:pPr>
        <w:ind w:firstLine="720"/>
        <w:jc w:val="both"/>
        <w:rPr>
          <w:sz w:val="24"/>
          <w:szCs w:val="24"/>
        </w:rPr>
      </w:pPr>
      <w:r w:rsidRPr="007015FD">
        <w:rPr>
          <w:sz w:val="24"/>
          <w:szCs w:val="24"/>
        </w:rPr>
        <w:t>Keterangan:</w:t>
      </w:r>
    </w:p>
    <w:p w14:paraId="11056118" w14:textId="77777777" w:rsidR="00071D57" w:rsidRPr="007015FD" w:rsidRDefault="00071D57" w:rsidP="00071D57">
      <w:pPr>
        <w:ind w:firstLine="720"/>
        <w:jc w:val="both"/>
        <w:rPr>
          <w:sz w:val="24"/>
          <w:szCs w:val="24"/>
        </w:rPr>
      </w:pPr>
      <w:r w:rsidRPr="007015FD">
        <w:rPr>
          <w:sz w:val="24"/>
          <w:szCs w:val="24"/>
        </w:rPr>
        <w:t>Y = Keputusan Pembelian</w:t>
      </w:r>
    </w:p>
    <w:p w14:paraId="166A8F1E" w14:textId="77777777" w:rsidR="00071D57" w:rsidRPr="007015FD" w:rsidRDefault="00071D57" w:rsidP="00071D57">
      <w:pPr>
        <w:ind w:firstLine="720"/>
        <w:jc w:val="both"/>
        <w:rPr>
          <w:sz w:val="24"/>
          <w:szCs w:val="24"/>
        </w:rPr>
      </w:pPr>
      <w:r w:rsidRPr="007015FD">
        <w:rPr>
          <w:sz w:val="24"/>
          <w:szCs w:val="24"/>
        </w:rPr>
        <w:t>X</w:t>
      </w:r>
      <w:r w:rsidRPr="007015FD">
        <w:rPr>
          <w:sz w:val="24"/>
          <w:szCs w:val="24"/>
          <w:vertAlign w:val="subscript"/>
        </w:rPr>
        <w:t>1</w:t>
      </w:r>
      <w:r w:rsidRPr="007015FD">
        <w:rPr>
          <w:sz w:val="24"/>
          <w:szCs w:val="24"/>
        </w:rPr>
        <w:t xml:space="preserve"> = Brand Ambassador</w:t>
      </w:r>
    </w:p>
    <w:p w14:paraId="11012A9F" w14:textId="77777777" w:rsidR="00071D57" w:rsidRPr="007015FD" w:rsidRDefault="00071D57" w:rsidP="00071D57">
      <w:pPr>
        <w:ind w:firstLine="720"/>
        <w:jc w:val="both"/>
        <w:rPr>
          <w:sz w:val="24"/>
          <w:szCs w:val="24"/>
        </w:rPr>
      </w:pPr>
      <w:r w:rsidRPr="007015FD">
        <w:rPr>
          <w:sz w:val="24"/>
          <w:szCs w:val="24"/>
        </w:rPr>
        <w:t>X</w:t>
      </w:r>
      <w:r w:rsidRPr="007015FD">
        <w:rPr>
          <w:sz w:val="24"/>
          <w:szCs w:val="24"/>
          <w:vertAlign w:val="subscript"/>
        </w:rPr>
        <w:t>2</w:t>
      </w:r>
      <w:r w:rsidRPr="007015FD">
        <w:rPr>
          <w:sz w:val="24"/>
          <w:szCs w:val="24"/>
        </w:rPr>
        <w:t xml:space="preserve"> = Promosi Penjualan</w:t>
      </w:r>
    </w:p>
    <w:p w14:paraId="74CCDC7E" w14:textId="77777777" w:rsidR="00071D57" w:rsidRPr="007015FD" w:rsidRDefault="00071D57" w:rsidP="00071D57">
      <w:pPr>
        <w:ind w:firstLine="720"/>
        <w:jc w:val="both"/>
        <w:rPr>
          <w:sz w:val="24"/>
          <w:szCs w:val="24"/>
        </w:rPr>
      </w:pPr>
      <w:r w:rsidRPr="007015FD">
        <w:rPr>
          <w:sz w:val="24"/>
          <w:szCs w:val="24"/>
        </w:rPr>
        <w:t>X</w:t>
      </w:r>
      <w:r w:rsidRPr="007015FD">
        <w:rPr>
          <w:sz w:val="24"/>
          <w:szCs w:val="24"/>
          <w:vertAlign w:val="subscript"/>
        </w:rPr>
        <w:t>3</w:t>
      </w:r>
      <w:r w:rsidRPr="007015FD">
        <w:rPr>
          <w:sz w:val="24"/>
          <w:szCs w:val="24"/>
        </w:rPr>
        <w:t xml:space="preserve"> = Kesadaran Halal</w:t>
      </w:r>
    </w:p>
    <w:p w14:paraId="7233B998" w14:textId="77777777" w:rsidR="00071D57" w:rsidRPr="007015FD" w:rsidRDefault="00071D57" w:rsidP="00071D57">
      <w:pPr>
        <w:ind w:firstLine="720"/>
        <w:jc w:val="both"/>
        <w:rPr>
          <w:sz w:val="24"/>
          <w:szCs w:val="24"/>
        </w:rPr>
      </w:pPr>
      <w:r w:rsidRPr="007015FD">
        <w:rPr>
          <w:sz w:val="24"/>
          <w:szCs w:val="24"/>
        </w:rPr>
        <w:t>e = Standar Error</w:t>
      </w:r>
    </w:p>
    <w:p w14:paraId="4563E4BE" w14:textId="77777777" w:rsidR="00071D57" w:rsidRPr="007015FD" w:rsidRDefault="00071D57" w:rsidP="00071D57">
      <w:pPr>
        <w:jc w:val="both"/>
        <w:rPr>
          <w:sz w:val="24"/>
          <w:szCs w:val="24"/>
        </w:rPr>
      </w:pPr>
      <w:r w:rsidRPr="007015FD">
        <w:rPr>
          <w:sz w:val="24"/>
          <w:szCs w:val="24"/>
        </w:rPr>
        <w:tab/>
        <w:t>Jadi, hasil analisis regresi linier bergada dalam penelitian ini menggunakan aplikasi SPSS 25 maka dapat disimpulkan bahwa hasilnya sebagai berikut:</w:t>
      </w:r>
    </w:p>
    <w:p w14:paraId="244B35DA" w14:textId="126652E2" w:rsidR="00071D57" w:rsidRPr="007015FD" w:rsidRDefault="00071D57" w:rsidP="00B35C11">
      <w:pPr>
        <w:pStyle w:val="ListParagraph"/>
        <w:numPr>
          <w:ilvl w:val="0"/>
          <w:numId w:val="17"/>
        </w:numPr>
        <w:jc w:val="both"/>
        <w:rPr>
          <w:sz w:val="24"/>
          <w:szCs w:val="24"/>
        </w:rPr>
      </w:pPr>
      <w:r w:rsidRPr="007015FD">
        <w:rPr>
          <w:sz w:val="24"/>
          <w:szCs w:val="24"/>
        </w:rPr>
        <w:t>Nilai konstan (α) memiliki nilai yang positif yaitu 5</w:t>
      </w:r>
      <w:r w:rsidR="00C565A4" w:rsidRPr="007015FD">
        <w:rPr>
          <w:sz w:val="24"/>
          <w:szCs w:val="24"/>
        </w:rPr>
        <w:t>,</w:t>
      </w:r>
      <w:r w:rsidRPr="007015FD">
        <w:rPr>
          <w:sz w:val="24"/>
          <w:szCs w:val="24"/>
        </w:rPr>
        <w:t>730. tanda positif ini artinya menunjukkan pengaruh searah antara variabel independent dan variabel dependen.</w:t>
      </w:r>
    </w:p>
    <w:p w14:paraId="745DA417" w14:textId="77777777" w:rsidR="00071D57" w:rsidRPr="007015FD" w:rsidRDefault="00071D57" w:rsidP="00B35C11">
      <w:pPr>
        <w:pStyle w:val="ListParagraph"/>
        <w:numPr>
          <w:ilvl w:val="0"/>
          <w:numId w:val="17"/>
        </w:numPr>
        <w:jc w:val="both"/>
        <w:rPr>
          <w:sz w:val="24"/>
          <w:szCs w:val="24"/>
        </w:rPr>
      </w:pPr>
      <w:r w:rsidRPr="007015FD">
        <w:rPr>
          <w:sz w:val="24"/>
          <w:szCs w:val="24"/>
        </w:rPr>
        <w:t xml:space="preserve">Nilai koefisien regresi </w:t>
      </w:r>
      <w:r w:rsidRPr="007015FD">
        <w:rPr>
          <w:i/>
          <w:sz w:val="24"/>
          <w:szCs w:val="24"/>
        </w:rPr>
        <w:t>brand ambassador</w:t>
      </w:r>
      <w:r w:rsidRPr="007015FD">
        <w:rPr>
          <w:sz w:val="24"/>
          <w:szCs w:val="24"/>
        </w:rPr>
        <w:t xml:space="preserve"> (X1) diperoleh sebesar 0,529 dengan arah positif. Ini berarti bahwa pengaruh yang diberikan </w:t>
      </w:r>
      <w:r w:rsidRPr="007015FD">
        <w:rPr>
          <w:i/>
          <w:sz w:val="24"/>
          <w:szCs w:val="24"/>
        </w:rPr>
        <w:t>brand ambassador</w:t>
      </w:r>
      <w:r w:rsidRPr="007015FD">
        <w:rPr>
          <w:sz w:val="24"/>
          <w:szCs w:val="24"/>
        </w:rPr>
        <w:t xml:space="preserve"> terhadap keputusan pembelian adalah positif. Artinya setiap kenaikan 1 satuan dari </w:t>
      </w:r>
      <w:r w:rsidRPr="007015FD">
        <w:rPr>
          <w:i/>
          <w:sz w:val="24"/>
          <w:szCs w:val="24"/>
        </w:rPr>
        <w:t>brand ambassador</w:t>
      </w:r>
      <w:r w:rsidRPr="007015FD">
        <w:rPr>
          <w:sz w:val="24"/>
          <w:szCs w:val="24"/>
        </w:rPr>
        <w:t xml:space="preserve"> maka akan meningkatkan keputusan pembelian.</w:t>
      </w:r>
    </w:p>
    <w:p w14:paraId="476CF387" w14:textId="77777777" w:rsidR="00071D57" w:rsidRPr="007015FD" w:rsidRDefault="00071D57" w:rsidP="00B35C11">
      <w:pPr>
        <w:pStyle w:val="ListParagraph"/>
        <w:numPr>
          <w:ilvl w:val="0"/>
          <w:numId w:val="17"/>
        </w:numPr>
        <w:jc w:val="both"/>
        <w:rPr>
          <w:sz w:val="24"/>
          <w:szCs w:val="24"/>
        </w:rPr>
      </w:pPr>
      <w:r w:rsidRPr="007015FD">
        <w:rPr>
          <w:sz w:val="24"/>
          <w:szCs w:val="24"/>
        </w:rPr>
        <w:t>Nilai koefisien regresi promosi penjualan (X2) diperoleh sebesar 0,555 dengan arah positif. Ini berarti bahwa pengaruh yang diberikan promosi penjualan terhadap keputusan pembelian adalah positif. Artinya setiap kenaikan 1 satuan dari promosi penjualan maka akan meningkatkan keputusan pembelian.</w:t>
      </w:r>
    </w:p>
    <w:p w14:paraId="543C0699" w14:textId="75138EE7" w:rsidR="00190404" w:rsidRPr="007015FD" w:rsidRDefault="00071D57" w:rsidP="00190404">
      <w:pPr>
        <w:pStyle w:val="ListParagraph"/>
        <w:numPr>
          <w:ilvl w:val="0"/>
          <w:numId w:val="17"/>
        </w:numPr>
        <w:jc w:val="both"/>
        <w:rPr>
          <w:sz w:val="24"/>
          <w:szCs w:val="24"/>
        </w:rPr>
      </w:pPr>
      <w:r w:rsidRPr="007015FD">
        <w:rPr>
          <w:sz w:val="24"/>
          <w:szCs w:val="24"/>
        </w:rPr>
        <w:t>Nilai koefisien regresi kesadarn halal (X3) diperoleh sebesar 0,049 dengan arah positif. Ini berarti bahwa pengaruh yang diberikan kesadaran halal terhadap keputusan pembelian adalah positif. Artinya setiap kenaikan 1 satuan dari kesadaran halal maka akan meningkatkan keputusan pembelian.</w:t>
      </w:r>
    </w:p>
    <w:p w14:paraId="2CD9EAC8" w14:textId="75FD3B9A" w:rsidR="00071D57" w:rsidRPr="007015FD" w:rsidRDefault="00071D57" w:rsidP="00071D57">
      <w:pPr>
        <w:jc w:val="both"/>
        <w:rPr>
          <w:b/>
          <w:sz w:val="24"/>
          <w:szCs w:val="24"/>
        </w:rPr>
      </w:pPr>
      <w:r w:rsidRPr="007015FD">
        <w:rPr>
          <w:b/>
          <w:sz w:val="24"/>
          <w:szCs w:val="24"/>
        </w:rPr>
        <w:lastRenderedPageBreak/>
        <w:t>4.7</w:t>
      </w:r>
      <w:r w:rsidR="007054E5" w:rsidRPr="007015FD">
        <w:rPr>
          <w:b/>
          <w:sz w:val="24"/>
          <w:szCs w:val="24"/>
        </w:rPr>
        <w:tab/>
      </w:r>
      <w:r w:rsidRPr="007015FD">
        <w:rPr>
          <w:b/>
          <w:sz w:val="24"/>
          <w:szCs w:val="24"/>
        </w:rPr>
        <w:t xml:space="preserve">Uji T </w:t>
      </w:r>
    </w:p>
    <w:p w14:paraId="13D0C7F2" w14:textId="77777777" w:rsidR="007054E5" w:rsidRPr="007015FD" w:rsidRDefault="00071D57" w:rsidP="007054E5">
      <w:pPr>
        <w:spacing w:after="0"/>
        <w:ind w:left="720" w:firstLine="720"/>
        <w:jc w:val="both"/>
        <w:rPr>
          <w:rFonts w:eastAsia="Times New Roman"/>
          <w:sz w:val="24"/>
          <w:szCs w:val="24"/>
          <w:lang w:eastAsia="en-ID"/>
        </w:rPr>
      </w:pPr>
      <w:r w:rsidRPr="007015FD">
        <w:rPr>
          <w:rFonts w:eastAsia="Times New Roman"/>
          <w:sz w:val="24"/>
          <w:szCs w:val="24"/>
          <w:lang w:eastAsia="en-ID"/>
        </w:rPr>
        <w:t xml:space="preserve">Uji t dilakukan untuk menguji tingkat pengaruh dari variabel terhadap variabel dependen secara individu atau sendiri-sendiri. Nilai dasar uji t menggunakan SPSS adalah sebagai berikut: </w:t>
      </w:r>
    </w:p>
    <w:p w14:paraId="64806AB4" w14:textId="77777777" w:rsidR="007054E5" w:rsidRPr="007015FD" w:rsidRDefault="00071D57" w:rsidP="005F33CE">
      <w:pPr>
        <w:pStyle w:val="ListParagraph"/>
        <w:numPr>
          <w:ilvl w:val="1"/>
          <w:numId w:val="41"/>
        </w:numPr>
        <w:spacing w:after="0"/>
        <w:jc w:val="both"/>
        <w:rPr>
          <w:rFonts w:eastAsia="Times New Roman"/>
          <w:sz w:val="24"/>
          <w:szCs w:val="24"/>
          <w:lang w:eastAsia="en-ID"/>
        </w:rPr>
      </w:pPr>
      <w:r w:rsidRPr="007015FD">
        <w:rPr>
          <w:rFonts w:eastAsia="Times New Roman"/>
          <w:sz w:val="24"/>
          <w:szCs w:val="24"/>
          <w:lang w:eastAsia="en-ID"/>
        </w:rPr>
        <w:t xml:space="preserve">Jika nilai sig &lt;0,05, atau t </w:t>
      </w:r>
      <w:r w:rsidRPr="007015FD">
        <w:rPr>
          <w:rFonts w:eastAsia="Times New Roman"/>
          <w:sz w:val="24"/>
          <w:szCs w:val="24"/>
          <w:vertAlign w:val="subscript"/>
          <w:lang w:eastAsia="en-ID"/>
        </w:rPr>
        <w:t>hitung</w:t>
      </w:r>
      <w:r w:rsidRPr="007015FD">
        <w:rPr>
          <w:rFonts w:eastAsia="Times New Roman"/>
          <w:sz w:val="24"/>
          <w:szCs w:val="24"/>
          <w:lang w:eastAsia="en-ID"/>
        </w:rPr>
        <w:t xml:space="preserve"> &gt; t </w:t>
      </w:r>
      <w:r w:rsidRPr="007015FD">
        <w:rPr>
          <w:rFonts w:eastAsia="Times New Roman"/>
          <w:sz w:val="24"/>
          <w:szCs w:val="24"/>
          <w:vertAlign w:val="subscript"/>
          <w:lang w:eastAsia="en-ID"/>
        </w:rPr>
        <w:t>tabel</w:t>
      </w:r>
      <w:r w:rsidRPr="007015FD">
        <w:rPr>
          <w:rFonts w:eastAsia="Times New Roman"/>
          <w:sz w:val="24"/>
          <w:szCs w:val="24"/>
          <w:lang w:eastAsia="en-ID"/>
        </w:rPr>
        <w:t xml:space="preserve"> maka terdapat pengaruh variabel X terhadap variabel Y. </w:t>
      </w:r>
    </w:p>
    <w:p w14:paraId="40E777E3" w14:textId="32D65B7C" w:rsidR="00071D57" w:rsidRPr="007015FD" w:rsidRDefault="00071D57" w:rsidP="005F33CE">
      <w:pPr>
        <w:pStyle w:val="ListParagraph"/>
        <w:numPr>
          <w:ilvl w:val="1"/>
          <w:numId w:val="41"/>
        </w:numPr>
        <w:spacing w:after="0"/>
        <w:jc w:val="both"/>
        <w:rPr>
          <w:rFonts w:eastAsia="Times New Roman"/>
          <w:sz w:val="24"/>
          <w:szCs w:val="24"/>
          <w:lang w:eastAsia="en-ID"/>
        </w:rPr>
      </w:pPr>
      <w:r w:rsidRPr="007015FD">
        <w:rPr>
          <w:rFonts w:eastAsia="Times New Roman"/>
          <w:sz w:val="24"/>
          <w:szCs w:val="24"/>
          <w:lang w:eastAsia="en-ID"/>
        </w:rPr>
        <w:t xml:space="preserve">Jika nilai sig &gt;0,05, atau t </w:t>
      </w:r>
      <w:r w:rsidRPr="007015FD">
        <w:rPr>
          <w:rFonts w:eastAsia="Times New Roman"/>
          <w:sz w:val="24"/>
          <w:szCs w:val="24"/>
          <w:vertAlign w:val="subscript"/>
          <w:lang w:eastAsia="en-ID"/>
        </w:rPr>
        <w:t>hitung</w:t>
      </w:r>
      <w:r w:rsidRPr="007015FD">
        <w:rPr>
          <w:rFonts w:eastAsia="Times New Roman"/>
          <w:sz w:val="24"/>
          <w:szCs w:val="24"/>
          <w:lang w:eastAsia="en-ID"/>
        </w:rPr>
        <w:t xml:space="preserve"> &lt; t </w:t>
      </w:r>
      <w:r w:rsidRPr="007015FD">
        <w:rPr>
          <w:rFonts w:eastAsia="Times New Roman"/>
          <w:sz w:val="24"/>
          <w:szCs w:val="24"/>
          <w:vertAlign w:val="subscript"/>
          <w:lang w:eastAsia="en-ID"/>
        </w:rPr>
        <w:t>tabel</w:t>
      </w:r>
      <w:r w:rsidRPr="007015FD">
        <w:rPr>
          <w:rFonts w:eastAsia="Times New Roman"/>
          <w:sz w:val="24"/>
          <w:szCs w:val="24"/>
          <w:lang w:eastAsia="en-ID"/>
        </w:rPr>
        <w:t xml:space="preserve"> maka tidak terdapat pengaruh variabel X terhadap variabel Y.</w:t>
      </w:r>
    </w:p>
    <w:p w14:paraId="58EC758B" w14:textId="2B0ABA3A" w:rsidR="00071D57" w:rsidRPr="007015FD" w:rsidRDefault="00071D57" w:rsidP="007054E5">
      <w:pPr>
        <w:spacing w:after="0"/>
        <w:ind w:firstLine="720"/>
        <w:jc w:val="both"/>
        <w:rPr>
          <w:rFonts w:eastAsia="Times New Roman"/>
          <w:sz w:val="24"/>
          <w:szCs w:val="24"/>
          <w:lang w:eastAsia="en-ID"/>
        </w:rPr>
      </w:pPr>
      <w:r w:rsidRPr="007015FD">
        <w:rPr>
          <w:sz w:val="24"/>
          <w:szCs w:val="24"/>
        </w:rPr>
        <w:t>Adapun cara untuk menentukan T</w:t>
      </w:r>
      <w:r w:rsidR="00AF038A" w:rsidRPr="007015FD">
        <w:rPr>
          <w:sz w:val="24"/>
          <w:szCs w:val="24"/>
        </w:rPr>
        <w:t xml:space="preserve"> </w:t>
      </w:r>
      <w:r w:rsidRPr="007015FD">
        <w:rPr>
          <w:sz w:val="24"/>
          <w:szCs w:val="24"/>
          <w:vertAlign w:val="subscript"/>
        </w:rPr>
        <w:t>tabel</w:t>
      </w:r>
      <w:r w:rsidRPr="007015FD">
        <w:rPr>
          <w:sz w:val="24"/>
          <w:szCs w:val="24"/>
        </w:rPr>
        <w:t xml:space="preserve"> yaitu dengan menggunakan </w:t>
      </w:r>
      <w:proofErr w:type="gramStart"/>
      <w:r w:rsidRPr="007015FD">
        <w:rPr>
          <w:sz w:val="24"/>
          <w:szCs w:val="24"/>
        </w:rPr>
        <w:t>rumus :</w:t>
      </w:r>
      <w:proofErr w:type="gramEnd"/>
    </w:p>
    <w:p w14:paraId="02663569" w14:textId="23818D89" w:rsidR="00071D57" w:rsidRPr="007015FD" w:rsidRDefault="00071D57" w:rsidP="00071D57">
      <w:pPr>
        <w:jc w:val="both"/>
        <w:rPr>
          <w:sz w:val="24"/>
          <w:szCs w:val="24"/>
        </w:rPr>
      </w:pPr>
      <w:r w:rsidRPr="007015FD">
        <w:rPr>
          <w:sz w:val="24"/>
          <w:szCs w:val="24"/>
        </w:rPr>
        <w:tab/>
        <w:t>T</w:t>
      </w:r>
      <w:r w:rsidR="00AF038A" w:rsidRPr="007015FD">
        <w:rPr>
          <w:sz w:val="24"/>
          <w:szCs w:val="24"/>
        </w:rPr>
        <w:t xml:space="preserve"> </w:t>
      </w:r>
      <w:r w:rsidRPr="007015FD">
        <w:rPr>
          <w:sz w:val="24"/>
          <w:szCs w:val="24"/>
          <w:vertAlign w:val="subscript"/>
        </w:rPr>
        <w:t>tabel</w:t>
      </w:r>
      <w:r w:rsidRPr="007015FD">
        <w:rPr>
          <w:sz w:val="24"/>
          <w:szCs w:val="24"/>
        </w:rPr>
        <w:t xml:space="preserve"> = t (α/</w:t>
      </w:r>
      <w:proofErr w:type="gramStart"/>
      <w:r w:rsidRPr="007015FD">
        <w:rPr>
          <w:sz w:val="24"/>
          <w:szCs w:val="24"/>
        </w:rPr>
        <w:t>2 ;</w:t>
      </w:r>
      <w:proofErr w:type="gramEnd"/>
      <w:r w:rsidRPr="007015FD">
        <w:rPr>
          <w:sz w:val="24"/>
          <w:szCs w:val="24"/>
        </w:rPr>
        <w:t xml:space="preserve"> n-k-1)</w:t>
      </w:r>
    </w:p>
    <w:p w14:paraId="261B9D71" w14:textId="3C1F94D7" w:rsidR="00071D57" w:rsidRPr="007015FD" w:rsidRDefault="00071D57" w:rsidP="00071D57">
      <w:pPr>
        <w:jc w:val="both"/>
        <w:rPr>
          <w:sz w:val="24"/>
          <w:szCs w:val="24"/>
        </w:rPr>
      </w:pPr>
      <w:r w:rsidRPr="007015FD">
        <w:rPr>
          <w:sz w:val="24"/>
          <w:szCs w:val="24"/>
        </w:rPr>
        <w:tab/>
        <w:t>T</w:t>
      </w:r>
      <w:r w:rsidR="00AF038A" w:rsidRPr="007015FD">
        <w:rPr>
          <w:sz w:val="24"/>
          <w:szCs w:val="24"/>
        </w:rPr>
        <w:t xml:space="preserve"> </w:t>
      </w:r>
      <w:r w:rsidRPr="007015FD">
        <w:rPr>
          <w:sz w:val="24"/>
          <w:szCs w:val="24"/>
          <w:vertAlign w:val="subscript"/>
        </w:rPr>
        <w:t>tabel</w:t>
      </w:r>
      <w:r w:rsidRPr="007015FD">
        <w:rPr>
          <w:sz w:val="24"/>
          <w:szCs w:val="24"/>
        </w:rPr>
        <w:t xml:space="preserve"> = t (0,05/2; 100 – 3 – 1)</w:t>
      </w:r>
    </w:p>
    <w:p w14:paraId="0C73B68C" w14:textId="77777777" w:rsidR="00071D57" w:rsidRPr="007015FD" w:rsidRDefault="00071D57" w:rsidP="00071D57">
      <w:pPr>
        <w:jc w:val="both"/>
        <w:rPr>
          <w:sz w:val="24"/>
          <w:szCs w:val="24"/>
        </w:rPr>
      </w:pPr>
      <w:r w:rsidRPr="007015FD">
        <w:rPr>
          <w:sz w:val="24"/>
          <w:szCs w:val="24"/>
        </w:rPr>
        <w:tab/>
        <w:t xml:space="preserve">          = t (</w:t>
      </w:r>
      <w:proofErr w:type="gramStart"/>
      <w:r w:rsidRPr="007015FD">
        <w:rPr>
          <w:sz w:val="24"/>
          <w:szCs w:val="24"/>
        </w:rPr>
        <w:t>0,025 ;</w:t>
      </w:r>
      <w:proofErr w:type="gramEnd"/>
      <w:r w:rsidRPr="007015FD">
        <w:rPr>
          <w:sz w:val="24"/>
          <w:szCs w:val="24"/>
        </w:rPr>
        <w:t xml:space="preserve"> 97) = 1,98472</w:t>
      </w:r>
    </w:p>
    <w:p w14:paraId="44F04D99" w14:textId="171DD397" w:rsidR="00C565A4" w:rsidRPr="00B25429" w:rsidRDefault="00B25429" w:rsidP="00B25429">
      <w:pPr>
        <w:pStyle w:val="Caption"/>
        <w:rPr>
          <w:i w:val="0"/>
          <w:iCs w:val="0"/>
          <w:color w:val="auto"/>
          <w:sz w:val="24"/>
          <w:szCs w:val="24"/>
        </w:rPr>
      </w:pPr>
      <w:bookmarkStart w:id="196" w:name="_Toc185456075"/>
      <w:bookmarkStart w:id="197" w:name="_Toc185456326"/>
      <w:r w:rsidRPr="00B25429">
        <w:rPr>
          <w:i w:val="0"/>
          <w:iCs w:val="0"/>
          <w:color w:val="auto"/>
          <w:sz w:val="24"/>
          <w:szCs w:val="24"/>
        </w:rPr>
        <w:t xml:space="preserve">Tabel 4. </w:t>
      </w:r>
      <w:r w:rsidRPr="00B25429">
        <w:rPr>
          <w:i w:val="0"/>
          <w:iCs w:val="0"/>
          <w:color w:val="auto"/>
          <w:sz w:val="24"/>
          <w:szCs w:val="24"/>
        </w:rPr>
        <w:fldChar w:fldCharType="begin"/>
      </w:r>
      <w:r w:rsidRPr="00B25429">
        <w:rPr>
          <w:i w:val="0"/>
          <w:iCs w:val="0"/>
          <w:color w:val="auto"/>
          <w:sz w:val="24"/>
          <w:szCs w:val="24"/>
        </w:rPr>
        <w:instrText xml:space="preserve"> SEQ Tabel_4. \* ARABIC </w:instrText>
      </w:r>
      <w:r w:rsidRPr="00B25429">
        <w:rPr>
          <w:i w:val="0"/>
          <w:iCs w:val="0"/>
          <w:color w:val="auto"/>
          <w:sz w:val="24"/>
          <w:szCs w:val="24"/>
        </w:rPr>
        <w:fldChar w:fldCharType="separate"/>
      </w:r>
      <w:r w:rsidR="00E43AAC">
        <w:rPr>
          <w:i w:val="0"/>
          <w:iCs w:val="0"/>
          <w:noProof/>
          <w:color w:val="auto"/>
          <w:sz w:val="24"/>
          <w:szCs w:val="24"/>
        </w:rPr>
        <w:t>13</w:t>
      </w:r>
      <w:r w:rsidRPr="00B25429">
        <w:rPr>
          <w:i w:val="0"/>
          <w:iCs w:val="0"/>
          <w:color w:val="auto"/>
          <w:sz w:val="24"/>
          <w:szCs w:val="24"/>
        </w:rPr>
        <w:fldChar w:fldCharType="end"/>
      </w:r>
      <w:r w:rsidRPr="00B25429">
        <w:rPr>
          <w:i w:val="0"/>
          <w:iCs w:val="0"/>
          <w:color w:val="auto"/>
          <w:sz w:val="24"/>
          <w:szCs w:val="24"/>
        </w:rPr>
        <w:t xml:space="preserve"> </w:t>
      </w:r>
      <w:r w:rsidR="005F33CE" w:rsidRPr="00B25429">
        <w:rPr>
          <w:i w:val="0"/>
          <w:iCs w:val="0"/>
          <w:color w:val="auto"/>
          <w:sz w:val="24"/>
          <w:szCs w:val="24"/>
        </w:rPr>
        <w:t xml:space="preserve"> </w:t>
      </w:r>
      <w:r w:rsidR="00071D57" w:rsidRPr="00B25429">
        <w:rPr>
          <w:i w:val="0"/>
          <w:iCs w:val="0"/>
          <w:color w:val="auto"/>
          <w:sz w:val="24"/>
          <w:szCs w:val="24"/>
        </w:rPr>
        <w:t>Uji T</w:t>
      </w:r>
      <w:bookmarkEnd w:id="196"/>
      <w:bookmarkEnd w:id="197"/>
    </w:p>
    <w:p w14:paraId="49F9177A" w14:textId="77777777" w:rsidR="00071D57" w:rsidRPr="007015FD" w:rsidRDefault="00071D57" w:rsidP="00071D57">
      <w:pPr>
        <w:rPr>
          <w:sz w:val="24"/>
          <w:szCs w:val="24"/>
        </w:rPr>
      </w:pPr>
      <w:r w:rsidRPr="007015FD">
        <w:rPr>
          <w:noProof/>
          <w:sz w:val="24"/>
          <w:szCs w:val="24"/>
        </w:rPr>
        <w:drawing>
          <wp:inline distT="0" distB="0" distL="0" distR="0" wp14:anchorId="189DC14E" wp14:editId="3205005D">
            <wp:extent cx="4476341" cy="1692910"/>
            <wp:effectExtent l="0" t="0" r="63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Ji linier berganda dan Uji T.png"/>
                    <pic:cNvPicPr/>
                  </pic:nvPicPr>
                  <pic:blipFill rotWithShape="1">
                    <a:blip r:embed="rId28">
                      <a:extLst>
                        <a:ext uri="{28A0092B-C50C-407E-A947-70E740481C1C}">
                          <a14:useLocalDpi xmlns:a14="http://schemas.microsoft.com/office/drawing/2010/main" val="0"/>
                        </a:ext>
                      </a:extLst>
                    </a:blip>
                    <a:srcRect t="6842" r="11933"/>
                    <a:stretch/>
                  </pic:blipFill>
                  <pic:spPr bwMode="auto">
                    <a:xfrm>
                      <a:off x="0" y="0"/>
                      <a:ext cx="4563943" cy="1726040"/>
                    </a:xfrm>
                    <a:prstGeom prst="rect">
                      <a:avLst/>
                    </a:prstGeom>
                    <a:ln>
                      <a:noFill/>
                    </a:ln>
                    <a:extLst>
                      <a:ext uri="{53640926-AAD7-44D8-BBD7-CCE9431645EC}">
                        <a14:shadowObscured xmlns:a14="http://schemas.microsoft.com/office/drawing/2010/main"/>
                      </a:ext>
                    </a:extLst>
                  </pic:spPr>
                </pic:pic>
              </a:graphicData>
            </a:graphic>
          </wp:inline>
        </w:drawing>
      </w:r>
    </w:p>
    <w:p w14:paraId="78635218" w14:textId="34C801BD" w:rsidR="00C565A4" w:rsidRPr="007015FD" w:rsidRDefault="00071D57" w:rsidP="00B25429">
      <w:pPr>
        <w:spacing w:line="240" w:lineRule="auto"/>
      </w:pPr>
      <w:r w:rsidRPr="007015FD">
        <w:t>Sumber: Output SPSS</w:t>
      </w:r>
    </w:p>
    <w:p w14:paraId="38CB5641" w14:textId="77777777" w:rsidR="00071D57" w:rsidRPr="007015FD" w:rsidRDefault="00071D57" w:rsidP="00071D57">
      <w:pPr>
        <w:spacing w:after="0"/>
        <w:ind w:firstLine="720"/>
        <w:jc w:val="both"/>
        <w:rPr>
          <w:rFonts w:eastAsia="Times New Roman"/>
          <w:sz w:val="24"/>
          <w:szCs w:val="24"/>
          <w:lang w:eastAsia="en-ID"/>
        </w:rPr>
      </w:pPr>
      <w:r w:rsidRPr="007015FD">
        <w:rPr>
          <w:rFonts w:eastAsia="Times New Roman"/>
          <w:sz w:val="24"/>
          <w:szCs w:val="24"/>
          <w:lang w:eastAsia="en-ID"/>
        </w:rPr>
        <w:t xml:space="preserve">Uji Parsial (t-test) berdasarkan pada tabel diatas dalam menguji hipotesis diketahui jika dipakai secara individual antara variabel independen X1, X2, X3, dan Y secara parsial terikat pengaruh signifikansi terhadap variabel </w:t>
      </w:r>
      <w:proofErr w:type="gramStart"/>
      <w:r w:rsidRPr="007015FD">
        <w:rPr>
          <w:rFonts w:eastAsia="Times New Roman"/>
          <w:sz w:val="24"/>
          <w:szCs w:val="24"/>
          <w:lang w:eastAsia="en-ID"/>
        </w:rPr>
        <w:t>dependen .</w:t>
      </w:r>
      <w:proofErr w:type="gramEnd"/>
      <w:r w:rsidRPr="007015FD">
        <w:rPr>
          <w:rFonts w:eastAsia="Times New Roman"/>
          <w:sz w:val="24"/>
          <w:szCs w:val="24"/>
          <w:lang w:eastAsia="en-ID"/>
        </w:rPr>
        <w:t xml:space="preserve"> Berdasarkan tabel hasil uji t di atas maka dapat diuraikan:</w:t>
      </w:r>
      <w:r w:rsidRPr="007015FD">
        <w:rPr>
          <w:rFonts w:eastAsia="Times New Roman"/>
          <w:sz w:val="24"/>
          <w:szCs w:val="24"/>
          <w:lang w:eastAsia="en-ID"/>
        </w:rPr>
        <w:tab/>
      </w:r>
    </w:p>
    <w:p w14:paraId="6BB8DF57" w14:textId="5D19B41F" w:rsidR="00071D57" w:rsidRPr="007015FD" w:rsidRDefault="00071D57" w:rsidP="00B35C11">
      <w:pPr>
        <w:pStyle w:val="ListParagraph"/>
        <w:numPr>
          <w:ilvl w:val="0"/>
          <w:numId w:val="18"/>
        </w:numPr>
        <w:spacing w:after="0"/>
        <w:jc w:val="both"/>
        <w:rPr>
          <w:rFonts w:eastAsia="Times New Roman"/>
          <w:sz w:val="24"/>
          <w:szCs w:val="24"/>
          <w:lang w:eastAsia="en-ID"/>
        </w:rPr>
      </w:pPr>
      <w:r w:rsidRPr="007015FD">
        <w:rPr>
          <w:rFonts w:eastAsia="Times New Roman"/>
          <w:sz w:val="24"/>
          <w:szCs w:val="24"/>
          <w:lang w:eastAsia="en-ID"/>
        </w:rPr>
        <w:t xml:space="preserve">Variabel </w:t>
      </w:r>
      <w:r w:rsidRPr="007015FD">
        <w:rPr>
          <w:i/>
          <w:sz w:val="24"/>
          <w:szCs w:val="24"/>
        </w:rPr>
        <w:t>brand ambassador</w:t>
      </w:r>
      <w:r w:rsidRPr="007015FD">
        <w:rPr>
          <w:sz w:val="24"/>
          <w:szCs w:val="24"/>
        </w:rPr>
        <w:t xml:space="preserve"> </w:t>
      </w:r>
      <w:r w:rsidRPr="007015FD">
        <w:rPr>
          <w:rFonts w:eastAsia="Times New Roman"/>
          <w:sz w:val="24"/>
          <w:szCs w:val="24"/>
          <w:lang w:eastAsia="en-ID"/>
        </w:rPr>
        <w:t xml:space="preserve">(X1) dengan nilai t </w:t>
      </w:r>
      <w:r w:rsidRPr="007015FD">
        <w:rPr>
          <w:rFonts w:eastAsia="Times New Roman"/>
          <w:sz w:val="24"/>
          <w:szCs w:val="24"/>
          <w:vertAlign w:val="subscript"/>
          <w:lang w:eastAsia="en-ID"/>
        </w:rPr>
        <w:t>hitung</w:t>
      </w:r>
      <w:r w:rsidRPr="007015FD">
        <w:rPr>
          <w:rFonts w:eastAsia="Times New Roman"/>
          <w:sz w:val="24"/>
          <w:szCs w:val="24"/>
          <w:lang w:eastAsia="en-ID"/>
        </w:rPr>
        <w:t xml:space="preserve"> sebesar 5</w:t>
      </w:r>
      <w:r w:rsidR="00C565A4" w:rsidRPr="007015FD">
        <w:rPr>
          <w:rFonts w:eastAsia="Times New Roman"/>
          <w:sz w:val="24"/>
          <w:szCs w:val="24"/>
          <w:lang w:eastAsia="en-ID"/>
        </w:rPr>
        <w:t>,</w:t>
      </w:r>
      <w:r w:rsidRPr="007015FD">
        <w:rPr>
          <w:rFonts w:eastAsia="Times New Roman"/>
          <w:sz w:val="24"/>
          <w:szCs w:val="24"/>
          <w:lang w:eastAsia="en-ID"/>
        </w:rPr>
        <w:t xml:space="preserve">638 lebih besar dari t </w:t>
      </w:r>
      <w:r w:rsidRPr="007015FD">
        <w:rPr>
          <w:rFonts w:eastAsia="Times New Roman"/>
          <w:sz w:val="24"/>
          <w:szCs w:val="24"/>
          <w:vertAlign w:val="subscript"/>
          <w:lang w:eastAsia="en-ID"/>
        </w:rPr>
        <w:t>tabel</w:t>
      </w:r>
      <w:r w:rsidRPr="007015FD">
        <w:rPr>
          <w:rFonts w:eastAsia="Times New Roman"/>
          <w:sz w:val="24"/>
          <w:szCs w:val="24"/>
          <w:lang w:eastAsia="en-ID"/>
        </w:rPr>
        <w:t xml:space="preserve"> </w:t>
      </w:r>
      <w:proofErr w:type="gramStart"/>
      <w:r w:rsidRPr="007015FD">
        <w:rPr>
          <w:rFonts w:eastAsia="Times New Roman"/>
          <w:sz w:val="24"/>
          <w:szCs w:val="24"/>
          <w:lang w:eastAsia="en-ID"/>
        </w:rPr>
        <w:t>1</w:t>
      </w:r>
      <w:r w:rsidR="00C565A4" w:rsidRPr="007015FD">
        <w:rPr>
          <w:rFonts w:eastAsia="Times New Roman"/>
          <w:sz w:val="24"/>
          <w:szCs w:val="24"/>
          <w:lang w:eastAsia="en-ID"/>
        </w:rPr>
        <w:t>,</w:t>
      </w:r>
      <w:r w:rsidRPr="007015FD">
        <w:rPr>
          <w:rFonts w:eastAsia="Times New Roman"/>
          <w:sz w:val="24"/>
          <w:szCs w:val="24"/>
          <w:lang w:eastAsia="en-ID"/>
        </w:rPr>
        <w:t>984  menunjukkan</w:t>
      </w:r>
      <w:proofErr w:type="gramEnd"/>
      <w:r w:rsidRPr="007015FD">
        <w:rPr>
          <w:rFonts w:eastAsia="Times New Roman"/>
          <w:sz w:val="24"/>
          <w:szCs w:val="24"/>
          <w:lang w:eastAsia="en-ID"/>
        </w:rPr>
        <w:t xml:space="preserve"> bahwa </w:t>
      </w:r>
      <w:r w:rsidRPr="007015FD">
        <w:rPr>
          <w:i/>
          <w:sz w:val="24"/>
          <w:szCs w:val="24"/>
        </w:rPr>
        <w:t>brand ambassador</w:t>
      </w:r>
      <w:r w:rsidRPr="007015FD">
        <w:rPr>
          <w:sz w:val="24"/>
          <w:szCs w:val="24"/>
        </w:rPr>
        <w:t xml:space="preserve"> </w:t>
      </w:r>
      <w:r w:rsidRPr="007015FD">
        <w:rPr>
          <w:rFonts w:eastAsia="Times New Roman"/>
          <w:sz w:val="24"/>
          <w:szCs w:val="24"/>
          <w:lang w:eastAsia="en-ID"/>
        </w:rPr>
        <w:t xml:space="preserve">memiliki pengaruh positif. Sedangkan nilai sig. sebesar 0,000 lebih kecil dari 0,005 menunjukkan bahwa </w:t>
      </w:r>
      <w:r w:rsidRPr="007015FD">
        <w:rPr>
          <w:i/>
          <w:sz w:val="24"/>
          <w:szCs w:val="24"/>
        </w:rPr>
        <w:t>brand ambassador</w:t>
      </w:r>
      <w:r w:rsidRPr="007015FD">
        <w:rPr>
          <w:sz w:val="24"/>
          <w:szCs w:val="24"/>
        </w:rPr>
        <w:t xml:space="preserve"> </w:t>
      </w:r>
      <w:r w:rsidRPr="007015FD">
        <w:rPr>
          <w:rFonts w:eastAsia="Times New Roman"/>
          <w:sz w:val="24"/>
          <w:szCs w:val="24"/>
          <w:lang w:eastAsia="en-ID"/>
        </w:rPr>
        <w:t>memiliki pengaruh</w:t>
      </w:r>
      <w:r w:rsidR="00B72B3C" w:rsidRPr="007015FD">
        <w:rPr>
          <w:rFonts w:eastAsia="Times New Roman"/>
          <w:sz w:val="24"/>
          <w:szCs w:val="24"/>
          <w:lang w:eastAsia="en-ID"/>
        </w:rPr>
        <w:t xml:space="preserve"> positif dan </w:t>
      </w:r>
      <w:r w:rsidRPr="007015FD">
        <w:rPr>
          <w:rFonts w:eastAsia="Times New Roman"/>
          <w:sz w:val="24"/>
          <w:szCs w:val="24"/>
          <w:lang w:eastAsia="en-ID"/>
        </w:rPr>
        <w:lastRenderedPageBreak/>
        <w:t xml:space="preserve">signifikan. Dapat disimpulkan bahwa brand ambassador memiliki pengaruh positif dan signifikan terhadap keputusan pembelian. Sehingga hipotesis yang menyatakan </w:t>
      </w:r>
      <w:r w:rsidRPr="007015FD">
        <w:rPr>
          <w:i/>
          <w:sz w:val="24"/>
          <w:szCs w:val="24"/>
        </w:rPr>
        <w:t>brand ambassador</w:t>
      </w:r>
      <w:r w:rsidRPr="007015FD">
        <w:rPr>
          <w:sz w:val="24"/>
          <w:szCs w:val="24"/>
        </w:rPr>
        <w:t xml:space="preserve"> </w:t>
      </w:r>
      <w:r w:rsidRPr="007015FD">
        <w:rPr>
          <w:rFonts w:eastAsia="Times New Roman"/>
          <w:sz w:val="24"/>
          <w:szCs w:val="24"/>
          <w:lang w:eastAsia="en-ID"/>
        </w:rPr>
        <w:t>berpengaruh positif dan signifikan diterima.</w:t>
      </w:r>
    </w:p>
    <w:p w14:paraId="2E5D03BE" w14:textId="621129D7" w:rsidR="00071D57" w:rsidRPr="007015FD" w:rsidRDefault="00071D57" w:rsidP="00B35C11">
      <w:pPr>
        <w:pStyle w:val="ListParagraph"/>
        <w:numPr>
          <w:ilvl w:val="0"/>
          <w:numId w:val="18"/>
        </w:numPr>
        <w:spacing w:after="0"/>
        <w:jc w:val="both"/>
        <w:rPr>
          <w:rFonts w:eastAsia="Times New Roman"/>
          <w:sz w:val="24"/>
          <w:szCs w:val="24"/>
          <w:lang w:eastAsia="en-ID"/>
        </w:rPr>
      </w:pPr>
      <w:r w:rsidRPr="007015FD">
        <w:rPr>
          <w:rFonts w:eastAsia="Times New Roman"/>
          <w:sz w:val="24"/>
          <w:szCs w:val="24"/>
          <w:lang w:eastAsia="en-ID"/>
        </w:rPr>
        <w:t xml:space="preserve">Variabel promosi penjualan (X2) dengan nilai t </w:t>
      </w:r>
      <w:r w:rsidRPr="007015FD">
        <w:rPr>
          <w:rFonts w:eastAsia="Times New Roman"/>
          <w:sz w:val="24"/>
          <w:szCs w:val="24"/>
          <w:vertAlign w:val="subscript"/>
          <w:lang w:eastAsia="en-ID"/>
        </w:rPr>
        <w:t>hitung</w:t>
      </w:r>
      <w:r w:rsidRPr="007015FD">
        <w:rPr>
          <w:rFonts w:eastAsia="Times New Roman"/>
          <w:sz w:val="24"/>
          <w:szCs w:val="24"/>
          <w:lang w:eastAsia="en-ID"/>
        </w:rPr>
        <w:t xml:space="preserve"> sebesar 5</w:t>
      </w:r>
      <w:r w:rsidR="00C565A4" w:rsidRPr="007015FD">
        <w:rPr>
          <w:rFonts w:eastAsia="Times New Roman"/>
          <w:sz w:val="24"/>
          <w:szCs w:val="24"/>
          <w:lang w:eastAsia="en-ID"/>
        </w:rPr>
        <w:t>,</w:t>
      </w:r>
      <w:r w:rsidRPr="007015FD">
        <w:rPr>
          <w:rFonts w:eastAsia="Times New Roman"/>
          <w:sz w:val="24"/>
          <w:szCs w:val="24"/>
          <w:lang w:eastAsia="en-ID"/>
        </w:rPr>
        <w:t xml:space="preserve">385 lebih besar dari t </w:t>
      </w:r>
      <w:r w:rsidRPr="007015FD">
        <w:rPr>
          <w:rFonts w:eastAsia="Times New Roman"/>
          <w:sz w:val="24"/>
          <w:szCs w:val="24"/>
          <w:vertAlign w:val="subscript"/>
          <w:lang w:eastAsia="en-ID"/>
        </w:rPr>
        <w:t>tabel</w:t>
      </w:r>
      <w:r w:rsidRPr="007015FD">
        <w:rPr>
          <w:rFonts w:eastAsia="Times New Roman"/>
          <w:sz w:val="24"/>
          <w:szCs w:val="24"/>
          <w:lang w:eastAsia="en-ID"/>
        </w:rPr>
        <w:t xml:space="preserve"> </w:t>
      </w:r>
      <w:proofErr w:type="gramStart"/>
      <w:r w:rsidRPr="007015FD">
        <w:rPr>
          <w:rFonts w:eastAsia="Times New Roman"/>
          <w:sz w:val="24"/>
          <w:szCs w:val="24"/>
          <w:lang w:eastAsia="en-ID"/>
        </w:rPr>
        <w:t>1</w:t>
      </w:r>
      <w:r w:rsidR="00C565A4" w:rsidRPr="007015FD">
        <w:rPr>
          <w:rFonts w:eastAsia="Times New Roman"/>
          <w:sz w:val="24"/>
          <w:szCs w:val="24"/>
          <w:lang w:eastAsia="en-ID"/>
        </w:rPr>
        <w:t>,</w:t>
      </w:r>
      <w:r w:rsidRPr="007015FD">
        <w:rPr>
          <w:rFonts w:eastAsia="Times New Roman"/>
          <w:sz w:val="24"/>
          <w:szCs w:val="24"/>
          <w:lang w:eastAsia="en-ID"/>
        </w:rPr>
        <w:t>984  menunjukkan</w:t>
      </w:r>
      <w:proofErr w:type="gramEnd"/>
      <w:r w:rsidRPr="007015FD">
        <w:rPr>
          <w:rFonts w:eastAsia="Times New Roman"/>
          <w:sz w:val="24"/>
          <w:szCs w:val="24"/>
          <w:lang w:eastAsia="en-ID"/>
        </w:rPr>
        <w:t xml:space="preserve"> bahwa promosi penjualan memiliki pengaruh positif. Sedangkan nilai sig. sebesar 0,000 lebih kecil dari 0,005 menunjukkan bahwa promosi penjualan memiliki pengaruh</w:t>
      </w:r>
      <w:r w:rsidR="00B72B3C" w:rsidRPr="007015FD">
        <w:rPr>
          <w:rFonts w:eastAsia="Times New Roman"/>
          <w:sz w:val="24"/>
          <w:szCs w:val="24"/>
          <w:lang w:eastAsia="en-ID"/>
        </w:rPr>
        <w:t xml:space="preserve"> positif dan</w:t>
      </w:r>
      <w:r w:rsidRPr="007015FD">
        <w:rPr>
          <w:rFonts w:eastAsia="Times New Roman"/>
          <w:sz w:val="24"/>
          <w:szCs w:val="24"/>
          <w:lang w:eastAsia="en-ID"/>
        </w:rPr>
        <w:t xml:space="preserve"> signifikan. Dapat disimpulkan bahwa promosi penjualan memiliki pengaruh positif dan signifikan terhadap keputusan pembelian.</w:t>
      </w:r>
      <w:r w:rsidR="00190404" w:rsidRPr="007015FD">
        <w:rPr>
          <w:rFonts w:eastAsia="Times New Roman"/>
          <w:sz w:val="24"/>
          <w:szCs w:val="24"/>
          <w:lang w:eastAsia="en-ID"/>
        </w:rPr>
        <w:t xml:space="preserve"> S</w:t>
      </w:r>
      <w:r w:rsidRPr="007015FD">
        <w:rPr>
          <w:rFonts w:eastAsia="Times New Roman"/>
          <w:sz w:val="24"/>
          <w:szCs w:val="24"/>
          <w:lang w:eastAsia="en-ID"/>
        </w:rPr>
        <w:t>ehingga hipotesis yang menyatakan promosi penjualan berpengaruh positif dan signifikan diterima.</w:t>
      </w:r>
    </w:p>
    <w:p w14:paraId="6987215F" w14:textId="3F8DB2D8" w:rsidR="00071D57" w:rsidRPr="007015FD" w:rsidRDefault="00071D57" w:rsidP="00B35C11">
      <w:pPr>
        <w:pStyle w:val="ListParagraph"/>
        <w:numPr>
          <w:ilvl w:val="0"/>
          <w:numId w:val="18"/>
        </w:numPr>
        <w:spacing w:after="0"/>
        <w:jc w:val="both"/>
        <w:rPr>
          <w:rFonts w:eastAsia="Times New Roman"/>
          <w:sz w:val="24"/>
          <w:szCs w:val="24"/>
          <w:lang w:eastAsia="en-ID"/>
        </w:rPr>
      </w:pPr>
      <w:r w:rsidRPr="007015FD">
        <w:rPr>
          <w:rFonts w:eastAsia="Times New Roman"/>
          <w:sz w:val="24"/>
          <w:szCs w:val="24"/>
          <w:lang w:eastAsia="en-ID"/>
        </w:rPr>
        <w:t xml:space="preserve">Variabel kesadaran halal (X3) dengan nilai t </w:t>
      </w:r>
      <w:r w:rsidRPr="007015FD">
        <w:rPr>
          <w:rFonts w:eastAsia="Times New Roman"/>
          <w:sz w:val="24"/>
          <w:szCs w:val="24"/>
          <w:vertAlign w:val="subscript"/>
          <w:lang w:eastAsia="en-ID"/>
        </w:rPr>
        <w:t>hitung</w:t>
      </w:r>
      <w:r w:rsidRPr="007015FD">
        <w:rPr>
          <w:rFonts w:eastAsia="Times New Roman"/>
          <w:sz w:val="24"/>
          <w:szCs w:val="24"/>
          <w:lang w:eastAsia="en-ID"/>
        </w:rPr>
        <w:t xml:space="preserve"> sebesar 439 lebih kecil dari t </w:t>
      </w:r>
      <w:r w:rsidRPr="007015FD">
        <w:rPr>
          <w:rFonts w:eastAsia="Times New Roman"/>
          <w:sz w:val="24"/>
          <w:szCs w:val="24"/>
          <w:vertAlign w:val="subscript"/>
          <w:lang w:eastAsia="en-ID"/>
        </w:rPr>
        <w:t>tabel</w:t>
      </w:r>
      <w:r w:rsidRPr="007015FD">
        <w:rPr>
          <w:rFonts w:eastAsia="Times New Roman"/>
          <w:sz w:val="24"/>
          <w:szCs w:val="24"/>
          <w:lang w:eastAsia="en-ID"/>
        </w:rPr>
        <w:t xml:space="preserve"> </w:t>
      </w:r>
      <w:proofErr w:type="gramStart"/>
      <w:r w:rsidRPr="007015FD">
        <w:rPr>
          <w:rFonts w:eastAsia="Times New Roman"/>
          <w:sz w:val="24"/>
          <w:szCs w:val="24"/>
          <w:lang w:eastAsia="en-ID"/>
        </w:rPr>
        <w:t>1</w:t>
      </w:r>
      <w:r w:rsidR="00C565A4" w:rsidRPr="007015FD">
        <w:rPr>
          <w:rFonts w:eastAsia="Times New Roman"/>
          <w:sz w:val="24"/>
          <w:szCs w:val="24"/>
          <w:lang w:eastAsia="en-ID"/>
        </w:rPr>
        <w:t>,</w:t>
      </w:r>
      <w:r w:rsidRPr="007015FD">
        <w:rPr>
          <w:rFonts w:eastAsia="Times New Roman"/>
          <w:sz w:val="24"/>
          <w:szCs w:val="24"/>
          <w:lang w:eastAsia="en-ID"/>
        </w:rPr>
        <w:t>984  menunjukkan</w:t>
      </w:r>
      <w:proofErr w:type="gramEnd"/>
      <w:r w:rsidRPr="007015FD">
        <w:rPr>
          <w:rFonts w:eastAsia="Times New Roman"/>
          <w:sz w:val="24"/>
          <w:szCs w:val="24"/>
          <w:lang w:eastAsia="en-ID"/>
        </w:rPr>
        <w:t xml:space="preserve"> bahwa kesadaran halal tidak memiliki pengaruh positif. Sedangkan nilai sig. sebesar 0,662 lebih besar dari 0,005 menunjukkan kesadaran halal tidak memiliki pengaruh signifikan. Dapat disimpulkan bahwa kesadaran halal tidak memiliki pengaruh positif dan</w:t>
      </w:r>
      <w:r w:rsidR="005F33CE" w:rsidRPr="007015FD">
        <w:rPr>
          <w:rFonts w:eastAsia="Times New Roman"/>
          <w:sz w:val="24"/>
          <w:szCs w:val="24"/>
          <w:lang w:eastAsia="en-ID"/>
        </w:rPr>
        <w:t xml:space="preserve"> tidak</w:t>
      </w:r>
      <w:r w:rsidRPr="007015FD">
        <w:rPr>
          <w:rFonts w:eastAsia="Times New Roman"/>
          <w:sz w:val="24"/>
          <w:szCs w:val="24"/>
          <w:lang w:eastAsia="en-ID"/>
        </w:rPr>
        <w:t xml:space="preserve"> signifikan terhadap keputusan pembelian. Sehingga hipotesis yang menyatakan kesadaran halal berpengaruh positif dan signifikan tidak diterima.</w:t>
      </w:r>
    </w:p>
    <w:p w14:paraId="00181EE5" w14:textId="5914F1A7" w:rsidR="00071D57" w:rsidRPr="007015FD" w:rsidRDefault="00071D57" w:rsidP="007054E5">
      <w:pPr>
        <w:pStyle w:val="Heading2"/>
      </w:pPr>
      <w:bookmarkStart w:id="198" w:name="_Toc186452321"/>
      <w:r w:rsidRPr="007015FD">
        <w:t>4.8</w:t>
      </w:r>
      <w:r w:rsidR="007054E5" w:rsidRPr="007015FD">
        <w:tab/>
      </w:r>
      <w:r w:rsidRPr="007015FD">
        <w:t>Uji F</w:t>
      </w:r>
      <w:bookmarkEnd w:id="198"/>
    </w:p>
    <w:p w14:paraId="3865E174" w14:textId="77777777" w:rsidR="00071D57" w:rsidRPr="007015FD" w:rsidRDefault="00071D57" w:rsidP="007054E5">
      <w:pPr>
        <w:spacing w:after="0"/>
        <w:ind w:left="720" w:firstLine="720"/>
        <w:jc w:val="both"/>
        <w:rPr>
          <w:rFonts w:eastAsia="Times New Roman"/>
          <w:sz w:val="24"/>
          <w:szCs w:val="24"/>
          <w:lang w:eastAsia="en-ID"/>
        </w:rPr>
      </w:pPr>
      <w:r w:rsidRPr="007015FD">
        <w:rPr>
          <w:rFonts w:eastAsia="Times New Roman"/>
          <w:sz w:val="24"/>
          <w:szCs w:val="24"/>
          <w:lang w:eastAsia="en-ID"/>
        </w:rPr>
        <w:t xml:space="preserve">Uji F mempunyai tujuan melihat apakah seluruh variabel independen secara simultan atau bersama-sama berkaitan dengan variabel dependen. Nilai dasar Uji F menggunakan SPSS adalah sebagai </w:t>
      </w:r>
      <w:proofErr w:type="gramStart"/>
      <w:r w:rsidRPr="007015FD">
        <w:rPr>
          <w:rFonts w:eastAsia="Times New Roman"/>
          <w:sz w:val="24"/>
          <w:szCs w:val="24"/>
          <w:lang w:eastAsia="en-ID"/>
        </w:rPr>
        <w:t>berikut :</w:t>
      </w:r>
      <w:proofErr w:type="gramEnd"/>
      <w:r w:rsidRPr="007015FD">
        <w:rPr>
          <w:rFonts w:eastAsia="Times New Roman"/>
          <w:sz w:val="24"/>
          <w:szCs w:val="24"/>
          <w:lang w:eastAsia="en-ID"/>
        </w:rPr>
        <w:t xml:space="preserve"> </w:t>
      </w:r>
    </w:p>
    <w:p w14:paraId="1662493D" w14:textId="77777777" w:rsidR="007054E5" w:rsidRPr="007015FD" w:rsidRDefault="00071D57" w:rsidP="005F33CE">
      <w:pPr>
        <w:pStyle w:val="ListParagraph"/>
        <w:numPr>
          <w:ilvl w:val="0"/>
          <w:numId w:val="42"/>
        </w:numPr>
        <w:spacing w:after="0"/>
        <w:ind w:left="1134"/>
        <w:jc w:val="both"/>
        <w:rPr>
          <w:rFonts w:eastAsia="Times New Roman"/>
          <w:sz w:val="24"/>
          <w:szCs w:val="24"/>
          <w:lang w:eastAsia="en-ID"/>
        </w:rPr>
      </w:pPr>
      <w:r w:rsidRPr="007015FD">
        <w:rPr>
          <w:rFonts w:eastAsia="Times New Roman"/>
          <w:sz w:val="24"/>
          <w:szCs w:val="24"/>
          <w:lang w:eastAsia="en-ID"/>
        </w:rPr>
        <w:t xml:space="preserve">Jika nilai sig &lt;0,05, atau F </w:t>
      </w:r>
      <w:r w:rsidRPr="007015FD">
        <w:rPr>
          <w:rFonts w:eastAsia="Times New Roman"/>
          <w:sz w:val="24"/>
          <w:szCs w:val="24"/>
          <w:vertAlign w:val="subscript"/>
          <w:lang w:eastAsia="en-ID"/>
        </w:rPr>
        <w:t>hitung</w:t>
      </w:r>
      <w:r w:rsidRPr="007015FD">
        <w:rPr>
          <w:rFonts w:eastAsia="Times New Roman"/>
          <w:sz w:val="24"/>
          <w:szCs w:val="24"/>
          <w:lang w:eastAsia="en-ID"/>
        </w:rPr>
        <w:t xml:space="preserve"> &gt; F </w:t>
      </w:r>
      <w:r w:rsidRPr="007015FD">
        <w:rPr>
          <w:rFonts w:eastAsia="Times New Roman"/>
          <w:sz w:val="24"/>
          <w:szCs w:val="24"/>
          <w:vertAlign w:val="subscript"/>
          <w:lang w:eastAsia="en-ID"/>
        </w:rPr>
        <w:t>tabel</w:t>
      </w:r>
      <w:r w:rsidRPr="007015FD">
        <w:rPr>
          <w:rFonts w:eastAsia="Times New Roman"/>
          <w:sz w:val="24"/>
          <w:szCs w:val="24"/>
          <w:lang w:eastAsia="en-ID"/>
        </w:rPr>
        <w:t xml:space="preserve"> maka terdapat pengaruh variabel X secara simultan terhadap variabel Y </w:t>
      </w:r>
    </w:p>
    <w:p w14:paraId="6AD20876" w14:textId="2D14EA03" w:rsidR="00071D57" w:rsidRPr="007015FD" w:rsidRDefault="00071D57" w:rsidP="005F33CE">
      <w:pPr>
        <w:pStyle w:val="ListParagraph"/>
        <w:numPr>
          <w:ilvl w:val="0"/>
          <w:numId w:val="42"/>
        </w:numPr>
        <w:spacing w:after="0"/>
        <w:ind w:left="1134"/>
        <w:jc w:val="both"/>
        <w:rPr>
          <w:rFonts w:eastAsia="Times New Roman"/>
          <w:sz w:val="24"/>
          <w:szCs w:val="24"/>
          <w:lang w:eastAsia="en-ID"/>
        </w:rPr>
      </w:pPr>
      <w:r w:rsidRPr="007015FD">
        <w:rPr>
          <w:rFonts w:eastAsia="Times New Roman"/>
          <w:sz w:val="24"/>
          <w:szCs w:val="24"/>
          <w:lang w:eastAsia="en-ID"/>
        </w:rPr>
        <w:t xml:space="preserve">Jika nilai sig &gt;0,05, atau F </w:t>
      </w:r>
      <w:r w:rsidRPr="007015FD">
        <w:rPr>
          <w:rFonts w:eastAsia="Times New Roman"/>
          <w:sz w:val="24"/>
          <w:szCs w:val="24"/>
          <w:vertAlign w:val="subscript"/>
          <w:lang w:eastAsia="en-ID"/>
        </w:rPr>
        <w:t>hitung</w:t>
      </w:r>
      <w:r w:rsidRPr="007015FD">
        <w:rPr>
          <w:rFonts w:eastAsia="Times New Roman"/>
          <w:sz w:val="24"/>
          <w:szCs w:val="24"/>
          <w:lang w:eastAsia="en-ID"/>
        </w:rPr>
        <w:t xml:space="preserve"> &lt; F </w:t>
      </w:r>
      <w:r w:rsidRPr="007015FD">
        <w:rPr>
          <w:rFonts w:eastAsia="Times New Roman"/>
          <w:sz w:val="24"/>
          <w:szCs w:val="24"/>
          <w:vertAlign w:val="subscript"/>
          <w:lang w:eastAsia="en-ID"/>
        </w:rPr>
        <w:t>tabel</w:t>
      </w:r>
      <w:r w:rsidRPr="007015FD">
        <w:rPr>
          <w:rFonts w:eastAsia="Times New Roman"/>
          <w:sz w:val="24"/>
          <w:szCs w:val="24"/>
          <w:lang w:eastAsia="en-ID"/>
        </w:rPr>
        <w:t xml:space="preserve"> maka tidak terdapat pengaruh variabel X secara simultan terhadap variabel Y </w:t>
      </w:r>
    </w:p>
    <w:p w14:paraId="169B7F05" w14:textId="49EB61AF" w:rsidR="00071D57" w:rsidRPr="007015FD" w:rsidRDefault="00071D57" w:rsidP="00071D57">
      <w:pPr>
        <w:pStyle w:val="ListParagraph"/>
        <w:jc w:val="both"/>
        <w:rPr>
          <w:sz w:val="24"/>
          <w:szCs w:val="24"/>
        </w:rPr>
      </w:pPr>
      <w:r w:rsidRPr="007015FD">
        <w:rPr>
          <w:rFonts w:eastAsia="Times New Roman"/>
          <w:sz w:val="24"/>
          <w:szCs w:val="24"/>
          <w:lang w:eastAsia="en-ID"/>
        </w:rPr>
        <w:t>Adapun cara untuk menentukan F</w:t>
      </w:r>
      <w:r w:rsidR="00190404" w:rsidRPr="007015FD">
        <w:rPr>
          <w:rFonts w:eastAsia="Times New Roman"/>
          <w:sz w:val="24"/>
          <w:szCs w:val="24"/>
          <w:lang w:eastAsia="en-ID"/>
        </w:rPr>
        <w:t xml:space="preserve"> </w:t>
      </w:r>
      <w:r w:rsidRPr="007015FD">
        <w:rPr>
          <w:rFonts w:eastAsia="Times New Roman"/>
          <w:sz w:val="24"/>
          <w:szCs w:val="24"/>
          <w:vertAlign w:val="subscript"/>
          <w:lang w:eastAsia="en-ID"/>
        </w:rPr>
        <w:t>tabel</w:t>
      </w:r>
      <w:r w:rsidRPr="007015FD">
        <w:rPr>
          <w:rFonts w:eastAsia="Times New Roman"/>
          <w:sz w:val="24"/>
          <w:szCs w:val="24"/>
          <w:lang w:eastAsia="en-ID"/>
        </w:rPr>
        <w:t xml:space="preserve"> yaitu dengan menggunakan rumus:</w:t>
      </w:r>
    </w:p>
    <w:p w14:paraId="6664A8DF" w14:textId="660F59C7" w:rsidR="00071D57" w:rsidRPr="007015FD" w:rsidRDefault="00071D57" w:rsidP="00071D57">
      <w:pPr>
        <w:jc w:val="both"/>
        <w:rPr>
          <w:rFonts w:eastAsia="Times New Roman"/>
          <w:sz w:val="24"/>
          <w:szCs w:val="24"/>
          <w:lang w:eastAsia="en-ID"/>
        </w:rPr>
      </w:pPr>
      <w:r w:rsidRPr="007015FD">
        <w:rPr>
          <w:sz w:val="24"/>
          <w:szCs w:val="24"/>
        </w:rPr>
        <w:tab/>
      </w:r>
      <w:r w:rsidRPr="007015FD">
        <w:rPr>
          <w:rFonts w:eastAsia="Times New Roman"/>
          <w:sz w:val="24"/>
          <w:szCs w:val="24"/>
          <w:lang w:eastAsia="en-ID"/>
        </w:rPr>
        <w:t>F</w:t>
      </w:r>
      <w:r w:rsidR="00190404" w:rsidRPr="007015FD">
        <w:rPr>
          <w:rFonts w:eastAsia="Times New Roman"/>
          <w:sz w:val="24"/>
          <w:szCs w:val="24"/>
          <w:lang w:eastAsia="en-ID"/>
        </w:rPr>
        <w:t xml:space="preserve"> </w:t>
      </w:r>
      <w:proofErr w:type="gramStart"/>
      <w:r w:rsidRPr="007015FD">
        <w:rPr>
          <w:rFonts w:eastAsia="Times New Roman"/>
          <w:sz w:val="24"/>
          <w:szCs w:val="24"/>
          <w:vertAlign w:val="subscript"/>
          <w:lang w:eastAsia="en-ID"/>
        </w:rPr>
        <w:t>tabel</w:t>
      </w:r>
      <w:r w:rsidRPr="007015FD">
        <w:rPr>
          <w:rFonts w:eastAsia="Times New Roman"/>
          <w:sz w:val="24"/>
          <w:szCs w:val="24"/>
          <w:lang w:eastAsia="en-ID"/>
        </w:rPr>
        <w:t xml:space="preserve">  =</w:t>
      </w:r>
      <w:proofErr w:type="gramEnd"/>
      <w:r w:rsidRPr="007015FD">
        <w:rPr>
          <w:rFonts w:eastAsia="Times New Roman"/>
          <w:sz w:val="24"/>
          <w:szCs w:val="24"/>
          <w:lang w:eastAsia="en-ID"/>
        </w:rPr>
        <w:t xml:space="preserve"> F (k ; n-k)</w:t>
      </w:r>
    </w:p>
    <w:p w14:paraId="3EAF6CD8" w14:textId="75F41403" w:rsidR="00071D57" w:rsidRPr="007015FD" w:rsidRDefault="00071D57" w:rsidP="00071D57">
      <w:pPr>
        <w:jc w:val="both"/>
        <w:rPr>
          <w:rFonts w:eastAsia="Times New Roman"/>
          <w:sz w:val="24"/>
          <w:szCs w:val="24"/>
          <w:lang w:eastAsia="en-ID"/>
        </w:rPr>
      </w:pPr>
      <w:r w:rsidRPr="007015FD">
        <w:rPr>
          <w:rFonts w:eastAsia="Times New Roman"/>
          <w:sz w:val="24"/>
          <w:szCs w:val="24"/>
          <w:lang w:eastAsia="en-ID"/>
        </w:rPr>
        <w:lastRenderedPageBreak/>
        <w:tab/>
        <w:t>F</w:t>
      </w:r>
      <w:r w:rsidR="00190404" w:rsidRPr="007015FD">
        <w:rPr>
          <w:rFonts w:eastAsia="Times New Roman"/>
          <w:sz w:val="24"/>
          <w:szCs w:val="24"/>
          <w:lang w:eastAsia="en-ID"/>
        </w:rPr>
        <w:t xml:space="preserve"> </w:t>
      </w:r>
      <w:proofErr w:type="gramStart"/>
      <w:r w:rsidRPr="007015FD">
        <w:rPr>
          <w:rFonts w:eastAsia="Times New Roman"/>
          <w:sz w:val="24"/>
          <w:szCs w:val="24"/>
          <w:vertAlign w:val="subscript"/>
          <w:lang w:eastAsia="en-ID"/>
        </w:rPr>
        <w:t>tabel</w:t>
      </w:r>
      <w:r w:rsidRPr="007015FD">
        <w:rPr>
          <w:rFonts w:eastAsia="Times New Roman"/>
          <w:sz w:val="24"/>
          <w:szCs w:val="24"/>
          <w:lang w:eastAsia="en-ID"/>
        </w:rPr>
        <w:t xml:space="preserve">  =</w:t>
      </w:r>
      <w:proofErr w:type="gramEnd"/>
      <w:r w:rsidRPr="007015FD">
        <w:rPr>
          <w:rFonts w:eastAsia="Times New Roman"/>
          <w:sz w:val="24"/>
          <w:szCs w:val="24"/>
          <w:lang w:eastAsia="en-ID"/>
        </w:rPr>
        <w:t xml:space="preserve"> F (3 ; 100 – 3)</w:t>
      </w:r>
    </w:p>
    <w:p w14:paraId="6AEF81A5" w14:textId="77777777" w:rsidR="00071D57" w:rsidRPr="007015FD" w:rsidRDefault="00071D57" w:rsidP="00071D57">
      <w:pPr>
        <w:jc w:val="both"/>
        <w:rPr>
          <w:rFonts w:eastAsia="Times New Roman"/>
          <w:sz w:val="24"/>
          <w:szCs w:val="24"/>
          <w:lang w:eastAsia="en-ID"/>
        </w:rPr>
      </w:pPr>
      <w:r w:rsidRPr="007015FD">
        <w:rPr>
          <w:rFonts w:eastAsia="Times New Roman"/>
          <w:sz w:val="24"/>
          <w:szCs w:val="24"/>
          <w:lang w:eastAsia="en-ID"/>
        </w:rPr>
        <w:tab/>
        <w:t xml:space="preserve">         = F (</w:t>
      </w:r>
      <w:proofErr w:type="gramStart"/>
      <w:r w:rsidRPr="007015FD">
        <w:rPr>
          <w:rFonts w:eastAsia="Times New Roman"/>
          <w:sz w:val="24"/>
          <w:szCs w:val="24"/>
          <w:lang w:eastAsia="en-ID"/>
        </w:rPr>
        <w:t>3 ;</w:t>
      </w:r>
      <w:proofErr w:type="gramEnd"/>
      <w:r w:rsidRPr="007015FD">
        <w:rPr>
          <w:rFonts w:eastAsia="Times New Roman"/>
          <w:sz w:val="24"/>
          <w:szCs w:val="24"/>
          <w:lang w:eastAsia="en-ID"/>
        </w:rPr>
        <w:t xml:space="preserve"> 97) = 2,70</w:t>
      </w:r>
    </w:p>
    <w:p w14:paraId="00E5A617" w14:textId="0ACDB189" w:rsidR="00C565A4" w:rsidRPr="00B25429" w:rsidRDefault="00B25429" w:rsidP="00B25429">
      <w:pPr>
        <w:pStyle w:val="Caption"/>
        <w:rPr>
          <w:rFonts w:eastAsia="Times New Roman"/>
          <w:i w:val="0"/>
          <w:iCs w:val="0"/>
          <w:color w:val="auto"/>
          <w:sz w:val="24"/>
          <w:szCs w:val="24"/>
          <w:lang w:eastAsia="en-ID"/>
        </w:rPr>
      </w:pPr>
      <w:bookmarkStart w:id="199" w:name="_Toc185456076"/>
      <w:bookmarkStart w:id="200" w:name="_Toc185456327"/>
      <w:r w:rsidRPr="00B25429">
        <w:rPr>
          <w:i w:val="0"/>
          <w:iCs w:val="0"/>
          <w:color w:val="auto"/>
          <w:sz w:val="24"/>
          <w:szCs w:val="24"/>
        </w:rPr>
        <w:t xml:space="preserve">Tabel 4. </w:t>
      </w:r>
      <w:r w:rsidRPr="00B25429">
        <w:rPr>
          <w:i w:val="0"/>
          <w:iCs w:val="0"/>
          <w:color w:val="auto"/>
          <w:sz w:val="24"/>
          <w:szCs w:val="24"/>
        </w:rPr>
        <w:fldChar w:fldCharType="begin"/>
      </w:r>
      <w:r w:rsidRPr="00B25429">
        <w:rPr>
          <w:i w:val="0"/>
          <w:iCs w:val="0"/>
          <w:color w:val="auto"/>
          <w:sz w:val="24"/>
          <w:szCs w:val="24"/>
        </w:rPr>
        <w:instrText xml:space="preserve"> SEQ Tabel_4. \* ARABIC </w:instrText>
      </w:r>
      <w:r w:rsidRPr="00B25429">
        <w:rPr>
          <w:i w:val="0"/>
          <w:iCs w:val="0"/>
          <w:color w:val="auto"/>
          <w:sz w:val="24"/>
          <w:szCs w:val="24"/>
        </w:rPr>
        <w:fldChar w:fldCharType="separate"/>
      </w:r>
      <w:r w:rsidR="00E43AAC">
        <w:rPr>
          <w:i w:val="0"/>
          <w:iCs w:val="0"/>
          <w:noProof/>
          <w:color w:val="auto"/>
          <w:sz w:val="24"/>
          <w:szCs w:val="24"/>
        </w:rPr>
        <w:t>14</w:t>
      </w:r>
      <w:r w:rsidRPr="00B25429">
        <w:rPr>
          <w:i w:val="0"/>
          <w:iCs w:val="0"/>
          <w:color w:val="auto"/>
          <w:sz w:val="24"/>
          <w:szCs w:val="24"/>
        </w:rPr>
        <w:fldChar w:fldCharType="end"/>
      </w:r>
      <w:r w:rsidRPr="00B25429">
        <w:rPr>
          <w:rFonts w:eastAsia="Times New Roman"/>
          <w:i w:val="0"/>
          <w:iCs w:val="0"/>
          <w:color w:val="auto"/>
          <w:sz w:val="24"/>
          <w:szCs w:val="24"/>
          <w:lang w:eastAsia="en-ID"/>
        </w:rPr>
        <w:t xml:space="preserve"> </w:t>
      </w:r>
      <w:r w:rsidR="00961FC4" w:rsidRPr="00B25429">
        <w:rPr>
          <w:rFonts w:eastAsia="Times New Roman"/>
          <w:i w:val="0"/>
          <w:iCs w:val="0"/>
          <w:color w:val="auto"/>
          <w:sz w:val="24"/>
          <w:szCs w:val="24"/>
          <w:lang w:eastAsia="en-ID"/>
        </w:rPr>
        <w:t xml:space="preserve"> </w:t>
      </w:r>
      <w:r w:rsidR="00071D57" w:rsidRPr="00B25429">
        <w:rPr>
          <w:rFonts w:eastAsia="Times New Roman"/>
          <w:i w:val="0"/>
          <w:iCs w:val="0"/>
          <w:color w:val="auto"/>
          <w:sz w:val="24"/>
          <w:szCs w:val="24"/>
          <w:lang w:eastAsia="en-ID"/>
        </w:rPr>
        <w:t>Uji F</w:t>
      </w:r>
      <w:bookmarkEnd w:id="199"/>
      <w:bookmarkEnd w:id="200"/>
    </w:p>
    <w:p w14:paraId="5BE4FD3C" w14:textId="77777777" w:rsidR="00071D57" w:rsidRPr="007015FD" w:rsidRDefault="00071D57" w:rsidP="00071D57">
      <w:pPr>
        <w:rPr>
          <w:sz w:val="24"/>
          <w:szCs w:val="24"/>
        </w:rPr>
      </w:pPr>
      <w:r w:rsidRPr="007015FD">
        <w:rPr>
          <w:noProof/>
          <w:sz w:val="24"/>
          <w:szCs w:val="24"/>
        </w:rPr>
        <w:drawing>
          <wp:inline distT="0" distB="0" distL="0" distR="0" wp14:anchorId="5E412425" wp14:editId="7446DA08">
            <wp:extent cx="4238049" cy="1546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ji F.png"/>
                    <pic:cNvPicPr/>
                  </pic:nvPicPr>
                  <pic:blipFill rotWithShape="1">
                    <a:blip r:embed="rId29">
                      <a:extLst>
                        <a:ext uri="{28A0092B-C50C-407E-A947-70E740481C1C}">
                          <a14:useLocalDpi xmlns:a14="http://schemas.microsoft.com/office/drawing/2010/main" val="0"/>
                        </a:ext>
                      </a:extLst>
                    </a:blip>
                    <a:srcRect r="4505"/>
                    <a:stretch/>
                  </pic:blipFill>
                  <pic:spPr bwMode="auto">
                    <a:xfrm>
                      <a:off x="0" y="0"/>
                      <a:ext cx="4273317" cy="1559733"/>
                    </a:xfrm>
                    <a:prstGeom prst="rect">
                      <a:avLst/>
                    </a:prstGeom>
                    <a:ln>
                      <a:noFill/>
                    </a:ln>
                    <a:extLst>
                      <a:ext uri="{53640926-AAD7-44D8-BBD7-CCE9431645EC}">
                        <a14:shadowObscured xmlns:a14="http://schemas.microsoft.com/office/drawing/2010/main"/>
                      </a:ext>
                    </a:extLst>
                  </pic:spPr>
                </pic:pic>
              </a:graphicData>
            </a:graphic>
          </wp:inline>
        </w:drawing>
      </w:r>
    </w:p>
    <w:p w14:paraId="7AD3D760" w14:textId="1C6B8247" w:rsidR="00071D57" w:rsidRPr="007015FD" w:rsidRDefault="00071D57" w:rsidP="00C565A4">
      <w:pPr>
        <w:spacing w:line="240" w:lineRule="auto"/>
      </w:pPr>
      <w:r w:rsidRPr="007015FD">
        <w:t>Sumber: Output SPSS</w:t>
      </w:r>
    </w:p>
    <w:p w14:paraId="2BFA67AD" w14:textId="26EDC72B" w:rsidR="00071D57" w:rsidRPr="007015FD" w:rsidRDefault="00071D57" w:rsidP="007054E5">
      <w:pPr>
        <w:ind w:left="720" w:firstLine="720"/>
        <w:jc w:val="both"/>
        <w:rPr>
          <w:rFonts w:eastAsia="Times New Roman"/>
          <w:sz w:val="24"/>
          <w:szCs w:val="24"/>
          <w:lang w:eastAsia="en-ID"/>
        </w:rPr>
      </w:pPr>
      <w:r w:rsidRPr="007015FD">
        <w:rPr>
          <w:rFonts w:eastAsia="Times New Roman"/>
          <w:sz w:val="24"/>
          <w:szCs w:val="24"/>
          <w:lang w:eastAsia="en-ID"/>
        </w:rPr>
        <w:t>Berdasarkan pada tabel di atas maka dapat diketahui bahwa nilai F</w:t>
      </w:r>
      <w:r w:rsidR="00190404" w:rsidRPr="007015FD">
        <w:rPr>
          <w:rFonts w:eastAsia="Times New Roman"/>
          <w:sz w:val="24"/>
          <w:szCs w:val="24"/>
          <w:lang w:eastAsia="en-ID"/>
        </w:rPr>
        <w:t xml:space="preserve"> </w:t>
      </w:r>
      <w:r w:rsidRPr="007015FD">
        <w:rPr>
          <w:rFonts w:eastAsia="Times New Roman"/>
          <w:sz w:val="24"/>
          <w:szCs w:val="24"/>
          <w:vertAlign w:val="subscript"/>
          <w:lang w:eastAsia="en-ID"/>
        </w:rPr>
        <w:t>hitung</w:t>
      </w:r>
      <w:r w:rsidRPr="007015FD">
        <w:rPr>
          <w:rFonts w:eastAsia="Times New Roman"/>
          <w:sz w:val="24"/>
          <w:szCs w:val="24"/>
          <w:lang w:eastAsia="en-ID"/>
        </w:rPr>
        <w:t xml:space="preserve"> sebesar 80</w:t>
      </w:r>
      <w:r w:rsidR="00C565A4" w:rsidRPr="007015FD">
        <w:rPr>
          <w:rFonts w:eastAsia="Times New Roman"/>
          <w:sz w:val="24"/>
          <w:szCs w:val="24"/>
          <w:lang w:eastAsia="en-ID"/>
        </w:rPr>
        <w:t>,</w:t>
      </w:r>
      <w:r w:rsidRPr="007015FD">
        <w:rPr>
          <w:rFonts w:eastAsia="Times New Roman"/>
          <w:sz w:val="24"/>
          <w:szCs w:val="24"/>
          <w:lang w:eastAsia="en-ID"/>
        </w:rPr>
        <w:t>642 lebih besar dari F</w:t>
      </w:r>
      <w:r w:rsidR="00190404" w:rsidRPr="007015FD">
        <w:rPr>
          <w:rFonts w:eastAsia="Times New Roman"/>
          <w:sz w:val="24"/>
          <w:szCs w:val="24"/>
          <w:lang w:eastAsia="en-ID"/>
        </w:rPr>
        <w:t xml:space="preserve"> </w:t>
      </w:r>
      <w:r w:rsidRPr="007015FD">
        <w:rPr>
          <w:rFonts w:eastAsia="Times New Roman"/>
          <w:sz w:val="24"/>
          <w:szCs w:val="24"/>
          <w:vertAlign w:val="subscript"/>
          <w:lang w:eastAsia="en-ID"/>
        </w:rPr>
        <w:t xml:space="preserve">tabel </w:t>
      </w:r>
      <w:r w:rsidRPr="007015FD">
        <w:rPr>
          <w:rFonts w:eastAsia="Times New Roman"/>
          <w:sz w:val="24"/>
          <w:szCs w:val="24"/>
          <w:lang w:eastAsia="en-ID"/>
        </w:rPr>
        <w:t>yaitu 2,70 (80</w:t>
      </w:r>
      <w:r w:rsidR="00C565A4" w:rsidRPr="007015FD">
        <w:rPr>
          <w:rFonts w:eastAsia="Times New Roman"/>
          <w:sz w:val="24"/>
          <w:szCs w:val="24"/>
          <w:lang w:eastAsia="en-ID"/>
        </w:rPr>
        <w:t>,</w:t>
      </w:r>
      <w:r w:rsidRPr="007015FD">
        <w:rPr>
          <w:rFonts w:eastAsia="Times New Roman"/>
          <w:sz w:val="24"/>
          <w:szCs w:val="24"/>
          <w:lang w:eastAsia="en-ID"/>
        </w:rPr>
        <w:t xml:space="preserve">642 &gt; 2,70). Hal ini menunjukkan bahwa variabel </w:t>
      </w:r>
      <w:r w:rsidRPr="007015FD">
        <w:rPr>
          <w:rFonts w:eastAsia="Times New Roman"/>
          <w:i/>
          <w:iCs/>
          <w:sz w:val="24"/>
          <w:szCs w:val="24"/>
          <w:lang w:eastAsia="en-ID"/>
        </w:rPr>
        <w:t xml:space="preserve">brand ambassador, </w:t>
      </w:r>
      <w:r w:rsidRPr="007015FD">
        <w:rPr>
          <w:rFonts w:eastAsia="Times New Roman"/>
          <w:iCs/>
          <w:sz w:val="24"/>
          <w:szCs w:val="24"/>
          <w:lang w:eastAsia="en-ID"/>
        </w:rPr>
        <w:t xml:space="preserve">promosi penjualan dan kesadaran halal </w:t>
      </w:r>
      <w:r w:rsidRPr="007015FD">
        <w:rPr>
          <w:rFonts w:eastAsia="Times New Roman"/>
          <w:sz w:val="24"/>
          <w:szCs w:val="24"/>
          <w:lang w:eastAsia="en-ID"/>
        </w:rPr>
        <w:t>secara simultan berpengaruh positif terhadap variabel keputusan pembelian.</w:t>
      </w:r>
    </w:p>
    <w:p w14:paraId="40681D9B" w14:textId="54B8AA73" w:rsidR="00071D57" w:rsidRPr="007015FD" w:rsidRDefault="00071D57" w:rsidP="007054E5">
      <w:pPr>
        <w:pStyle w:val="Heading2"/>
      </w:pPr>
      <w:bookmarkStart w:id="201" w:name="_Toc186452322"/>
      <w:r w:rsidRPr="007015FD">
        <w:t>4.9</w:t>
      </w:r>
      <w:r w:rsidR="007054E5" w:rsidRPr="007015FD">
        <w:tab/>
      </w:r>
      <w:r w:rsidRPr="007015FD">
        <w:t>Uji Koefisien Determinasi (R2)</w:t>
      </w:r>
      <w:bookmarkEnd w:id="201"/>
    </w:p>
    <w:p w14:paraId="611EBE39" w14:textId="2DE8A171" w:rsidR="00190404" w:rsidRDefault="00071D57" w:rsidP="007054E5">
      <w:pPr>
        <w:ind w:left="720" w:firstLine="720"/>
        <w:jc w:val="both"/>
        <w:rPr>
          <w:sz w:val="24"/>
          <w:szCs w:val="24"/>
        </w:rPr>
      </w:pPr>
      <w:r w:rsidRPr="007015FD">
        <w:rPr>
          <w:sz w:val="24"/>
          <w:szCs w:val="24"/>
        </w:rPr>
        <w:t>Koefisien determinasi (R2) pada intinya mengukur suatu model dalam menerangkan variasi variabel dependen. Koefisien determinasi mempunyai nilai antara nol dan satu. Jika nilai R2 yang diperoleh kecil, maka dapat dijelaskan bahwa variabel independen hanya mampu menjelaskan variabel dependen dalam jumlah yang sangat terbatas. Apabila nilai yang diperoleh mendekati angka satu maka hampir semua informasi yang dibutuhkan oleh variabel dependen diberikan oleh variabel independen.</w:t>
      </w:r>
    </w:p>
    <w:p w14:paraId="50863D6C" w14:textId="25A35225" w:rsidR="00CB5316" w:rsidRDefault="00CB5316" w:rsidP="007054E5">
      <w:pPr>
        <w:ind w:left="720" w:firstLine="720"/>
        <w:jc w:val="both"/>
        <w:rPr>
          <w:sz w:val="24"/>
          <w:szCs w:val="24"/>
        </w:rPr>
      </w:pPr>
    </w:p>
    <w:p w14:paraId="05930925" w14:textId="3899F0CD" w:rsidR="00CB5316" w:rsidRDefault="00CB5316" w:rsidP="007054E5">
      <w:pPr>
        <w:ind w:left="720" w:firstLine="720"/>
        <w:jc w:val="both"/>
        <w:rPr>
          <w:sz w:val="24"/>
          <w:szCs w:val="24"/>
        </w:rPr>
      </w:pPr>
    </w:p>
    <w:p w14:paraId="04B7A9AA" w14:textId="286F7474" w:rsidR="00CB5316" w:rsidRDefault="00CB5316" w:rsidP="007054E5">
      <w:pPr>
        <w:ind w:left="720" w:firstLine="720"/>
        <w:jc w:val="both"/>
        <w:rPr>
          <w:sz w:val="24"/>
          <w:szCs w:val="24"/>
        </w:rPr>
      </w:pPr>
    </w:p>
    <w:p w14:paraId="56D3599C" w14:textId="77777777" w:rsidR="00CB5316" w:rsidRPr="007015FD" w:rsidRDefault="00CB5316" w:rsidP="007054E5">
      <w:pPr>
        <w:ind w:left="720" w:firstLine="720"/>
        <w:jc w:val="both"/>
        <w:rPr>
          <w:sz w:val="24"/>
          <w:szCs w:val="24"/>
        </w:rPr>
      </w:pPr>
    </w:p>
    <w:p w14:paraId="3F33BDC6" w14:textId="70BD9660" w:rsidR="00071D57" w:rsidRPr="00B25429" w:rsidRDefault="00B25429" w:rsidP="00B25429">
      <w:pPr>
        <w:pStyle w:val="Caption"/>
        <w:rPr>
          <w:i w:val="0"/>
          <w:iCs w:val="0"/>
          <w:color w:val="auto"/>
          <w:sz w:val="24"/>
          <w:szCs w:val="24"/>
        </w:rPr>
      </w:pPr>
      <w:bookmarkStart w:id="202" w:name="_Toc185456077"/>
      <w:bookmarkStart w:id="203" w:name="_Toc185456328"/>
      <w:r w:rsidRPr="00B25429">
        <w:rPr>
          <w:i w:val="0"/>
          <w:iCs w:val="0"/>
          <w:color w:val="auto"/>
          <w:sz w:val="24"/>
          <w:szCs w:val="24"/>
        </w:rPr>
        <w:lastRenderedPageBreak/>
        <w:t xml:space="preserve">Tabel 4. </w:t>
      </w:r>
      <w:r w:rsidRPr="00B25429">
        <w:rPr>
          <w:i w:val="0"/>
          <w:iCs w:val="0"/>
          <w:color w:val="auto"/>
          <w:sz w:val="24"/>
          <w:szCs w:val="24"/>
        </w:rPr>
        <w:fldChar w:fldCharType="begin"/>
      </w:r>
      <w:r w:rsidRPr="00B25429">
        <w:rPr>
          <w:i w:val="0"/>
          <w:iCs w:val="0"/>
          <w:color w:val="auto"/>
          <w:sz w:val="24"/>
          <w:szCs w:val="24"/>
        </w:rPr>
        <w:instrText xml:space="preserve"> SEQ Tabel_4. \* ARABIC </w:instrText>
      </w:r>
      <w:r w:rsidRPr="00B25429">
        <w:rPr>
          <w:i w:val="0"/>
          <w:iCs w:val="0"/>
          <w:color w:val="auto"/>
          <w:sz w:val="24"/>
          <w:szCs w:val="24"/>
        </w:rPr>
        <w:fldChar w:fldCharType="separate"/>
      </w:r>
      <w:r w:rsidR="00E43AAC">
        <w:rPr>
          <w:i w:val="0"/>
          <w:iCs w:val="0"/>
          <w:noProof/>
          <w:color w:val="auto"/>
          <w:sz w:val="24"/>
          <w:szCs w:val="24"/>
        </w:rPr>
        <w:t>15</w:t>
      </w:r>
      <w:r w:rsidRPr="00B25429">
        <w:rPr>
          <w:i w:val="0"/>
          <w:iCs w:val="0"/>
          <w:color w:val="auto"/>
          <w:sz w:val="24"/>
          <w:szCs w:val="24"/>
        </w:rPr>
        <w:fldChar w:fldCharType="end"/>
      </w:r>
      <w:r w:rsidRPr="00B25429">
        <w:rPr>
          <w:i w:val="0"/>
          <w:iCs w:val="0"/>
          <w:color w:val="auto"/>
          <w:sz w:val="24"/>
          <w:szCs w:val="24"/>
        </w:rPr>
        <w:t xml:space="preserve">  </w:t>
      </w:r>
      <w:r w:rsidR="00071D57" w:rsidRPr="00B25429">
        <w:rPr>
          <w:i w:val="0"/>
          <w:iCs w:val="0"/>
          <w:color w:val="auto"/>
          <w:sz w:val="24"/>
          <w:szCs w:val="24"/>
        </w:rPr>
        <w:t>Uji Koefisien Determinasi</w:t>
      </w:r>
      <w:bookmarkEnd w:id="202"/>
      <w:bookmarkEnd w:id="203"/>
    </w:p>
    <w:p w14:paraId="1E8B63F0" w14:textId="77777777" w:rsidR="00C565A4" w:rsidRPr="00B25429" w:rsidRDefault="00C565A4" w:rsidP="00B72B3C">
      <w:pPr>
        <w:spacing w:line="240" w:lineRule="auto"/>
        <w:jc w:val="both"/>
        <w:rPr>
          <w:sz w:val="24"/>
          <w:szCs w:val="24"/>
        </w:rPr>
      </w:pPr>
    </w:p>
    <w:p w14:paraId="3F04185E" w14:textId="77777777" w:rsidR="00071D57" w:rsidRPr="007015FD" w:rsidRDefault="00071D57" w:rsidP="00071D57">
      <w:pPr>
        <w:rPr>
          <w:sz w:val="24"/>
          <w:szCs w:val="24"/>
        </w:rPr>
      </w:pPr>
      <w:r w:rsidRPr="007015FD">
        <w:rPr>
          <w:noProof/>
          <w:sz w:val="24"/>
          <w:szCs w:val="24"/>
        </w:rPr>
        <w:drawing>
          <wp:inline distT="0" distB="0" distL="0" distR="0" wp14:anchorId="21580700" wp14:editId="49115E18">
            <wp:extent cx="3946184" cy="12469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efisien Determinasi.png"/>
                    <pic:cNvPicPr/>
                  </pic:nvPicPr>
                  <pic:blipFill>
                    <a:blip r:embed="rId30">
                      <a:extLst>
                        <a:ext uri="{28A0092B-C50C-407E-A947-70E740481C1C}">
                          <a14:useLocalDpi xmlns:a14="http://schemas.microsoft.com/office/drawing/2010/main" val="0"/>
                        </a:ext>
                      </a:extLst>
                    </a:blip>
                    <a:stretch>
                      <a:fillRect/>
                    </a:stretch>
                  </pic:blipFill>
                  <pic:spPr>
                    <a:xfrm>
                      <a:off x="0" y="0"/>
                      <a:ext cx="3965448" cy="1252996"/>
                    </a:xfrm>
                    <a:prstGeom prst="rect">
                      <a:avLst/>
                    </a:prstGeom>
                  </pic:spPr>
                </pic:pic>
              </a:graphicData>
            </a:graphic>
          </wp:inline>
        </w:drawing>
      </w:r>
    </w:p>
    <w:p w14:paraId="4211A5D3" w14:textId="4D494570" w:rsidR="00C565A4" w:rsidRPr="007015FD" w:rsidRDefault="00071D57" w:rsidP="00033573">
      <w:pPr>
        <w:spacing w:line="240" w:lineRule="auto"/>
      </w:pPr>
      <w:r w:rsidRPr="007015FD">
        <w:t>Sumber: Output SPSS</w:t>
      </w:r>
    </w:p>
    <w:p w14:paraId="440960D2" w14:textId="5F0E93CF" w:rsidR="00071D57" w:rsidRPr="007015FD" w:rsidRDefault="00071D57" w:rsidP="00033573">
      <w:pPr>
        <w:spacing w:after="0"/>
        <w:ind w:left="720" w:firstLine="720"/>
        <w:jc w:val="both"/>
        <w:rPr>
          <w:rFonts w:eastAsia="Times New Roman"/>
          <w:sz w:val="24"/>
          <w:szCs w:val="24"/>
          <w:lang w:eastAsia="en-ID"/>
        </w:rPr>
      </w:pPr>
      <w:r w:rsidRPr="007015FD">
        <w:rPr>
          <w:rFonts w:eastAsia="Times New Roman"/>
          <w:sz w:val="24"/>
          <w:szCs w:val="24"/>
          <w:lang w:eastAsia="en-ID"/>
        </w:rPr>
        <w:t xml:space="preserve">Berdasarkan pada tabel diatas dapat diketahui nilai koefisien determinasi (Adjusted R Square) sebesar 0,707 yang artinya bahwa variabel independen </w:t>
      </w:r>
      <w:r w:rsidRPr="007015FD">
        <w:rPr>
          <w:rFonts w:eastAsia="Times New Roman"/>
          <w:i/>
          <w:iCs/>
          <w:sz w:val="24"/>
          <w:szCs w:val="24"/>
          <w:lang w:eastAsia="en-ID"/>
        </w:rPr>
        <w:t xml:space="preserve">brand ambassador </w:t>
      </w:r>
      <w:r w:rsidRPr="007015FD">
        <w:rPr>
          <w:rFonts w:eastAsia="Times New Roman"/>
          <w:sz w:val="24"/>
          <w:szCs w:val="24"/>
          <w:lang w:eastAsia="en-ID"/>
        </w:rPr>
        <w:t xml:space="preserve">(X1), </w:t>
      </w:r>
      <w:r w:rsidRPr="007015FD">
        <w:rPr>
          <w:rFonts w:eastAsia="Times New Roman"/>
          <w:iCs/>
          <w:sz w:val="24"/>
          <w:szCs w:val="24"/>
          <w:lang w:eastAsia="en-ID"/>
        </w:rPr>
        <w:t xml:space="preserve">promosi penjualan </w:t>
      </w:r>
      <w:r w:rsidRPr="007015FD">
        <w:rPr>
          <w:rFonts w:eastAsia="Times New Roman"/>
          <w:sz w:val="24"/>
          <w:szCs w:val="24"/>
          <w:lang w:eastAsia="en-ID"/>
        </w:rPr>
        <w:t xml:space="preserve">(X2), dan </w:t>
      </w:r>
      <w:r w:rsidRPr="007015FD">
        <w:rPr>
          <w:rFonts w:eastAsia="Times New Roman"/>
          <w:iCs/>
          <w:sz w:val="24"/>
          <w:szCs w:val="24"/>
          <w:lang w:eastAsia="en-ID"/>
        </w:rPr>
        <w:t>kesadaran halal</w:t>
      </w:r>
      <w:r w:rsidRPr="007015FD">
        <w:rPr>
          <w:rFonts w:eastAsia="Times New Roman"/>
          <w:i/>
          <w:iCs/>
          <w:sz w:val="24"/>
          <w:szCs w:val="24"/>
          <w:lang w:eastAsia="en-ID"/>
        </w:rPr>
        <w:t xml:space="preserve"> </w:t>
      </w:r>
      <w:r w:rsidRPr="007015FD">
        <w:rPr>
          <w:rFonts w:eastAsia="Times New Roman"/>
          <w:sz w:val="24"/>
          <w:szCs w:val="24"/>
          <w:lang w:eastAsia="en-ID"/>
        </w:rPr>
        <w:t>(X3) secara simultan mempengaruhi variabel dependen keputusan pembelian (Y) sebesar 70,7%. Kemudian sisanya sebanyak 29,3% dipengaruhi oleh variabel lain diluar model yang tidak diteliti oleh peneliti.</w:t>
      </w:r>
    </w:p>
    <w:p w14:paraId="36D43533" w14:textId="284F97B0" w:rsidR="00071D57" w:rsidRPr="007015FD" w:rsidRDefault="00071D57" w:rsidP="007054E5">
      <w:pPr>
        <w:pStyle w:val="Heading2"/>
      </w:pPr>
      <w:bookmarkStart w:id="204" w:name="_Toc186452323"/>
      <w:r w:rsidRPr="007015FD">
        <w:t>4.10</w:t>
      </w:r>
      <w:r w:rsidR="007054E5" w:rsidRPr="007015FD">
        <w:tab/>
      </w:r>
      <w:r w:rsidRPr="007015FD">
        <w:t>Pembahasan</w:t>
      </w:r>
      <w:bookmarkEnd w:id="204"/>
    </w:p>
    <w:p w14:paraId="0609C85D" w14:textId="77777777" w:rsidR="00071D57" w:rsidRPr="007015FD" w:rsidRDefault="00071D57" w:rsidP="007054E5">
      <w:pPr>
        <w:spacing w:after="0"/>
        <w:ind w:left="720" w:firstLine="720"/>
        <w:jc w:val="both"/>
        <w:rPr>
          <w:rFonts w:eastAsia="Times New Roman"/>
          <w:sz w:val="24"/>
          <w:szCs w:val="24"/>
          <w:lang w:eastAsia="en-ID"/>
        </w:rPr>
      </w:pPr>
      <w:r w:rsidRPr="007015FD">
        <w:rPr>
          <w:rFonts w:eastAsia="Times New Roman"/>
          <w:sz w:val="24"/>
          <w:szCs w:val="24"/>
          <w:lang w:eastAsia="en-ID"/>
        </w:rPr>
        <w:t xml:space="preserve">Berdasarkan pada hasil pengujian dengan menggunakan uji-uji di atas maka menunjukkan adanya pengaruh antara variabel independen </w:t>
      </w:r>
      <w:r w:rsidRPr="007015FD">
        <w:rPr>
          <w:rFonts w:eastAsia="Times New Roman"/>
          <w:i/>
          <w:iCs/>
          <w:sz w:val="24"/>
          <w:szCs w:val="24"/>
          <w:lang w:eastAsia="en-ID"/>
        </w:rPr>
        <w:t xml:space="preserve">brand ambassador </w:t>
      </w:r>
      <w:r w:rsidRPr="007015FD">
        <w:rPr>
          <w:rFonts w:eastAsia="Times New Roman"/>
          <w:sz w:val="24"/>
          <w:szCs w:val="24"/>
          <w:lang w:eastAsia="en-ID"/>
        </w:rPr>
        <w:t xml:space="preserve">(X1), </w:t>
      </w:r>
      <w:r w:rsidRPr="007015FD">
        <w:rPr>
          <w:rFonts w:eastAsia="Times New Roman"/>
          <w:iCs/>
          <w:sz w:val="24"/>
          <w:szCs w:val="24"/>
          <w:lang w:eastAsia="en-ID"/>
        </w:rPr>
        <w:t xml:space="preserve">promosi penjualan </w:t>
      </w:r>
      <w:r w:rsidRPr="007015FD">
        <w:rPr>
          <w:rFonts w:eastAsia="Times New Roman"/>
          <w:sz w:val="24"/>
          <w:szCs w:val="24"/>
          <w:lang w:eastAsia="en-ID"/>
        </w:rPr>
        <w:t xml:space="preserve">(X2), dan </w:t>
      </w:r>
      <w:r w:rsidRPr="007015FD">
        <w:rPr>
          <w:rFonts w:eastAsia="Times New Roman"/>
          <w:iCs/>
          <w:sz w:val="24"/>
          <w:szCs w:val="24"/>
          <w:lang w:eastAsia="en-ID"/>
        </w:rPr>
        <w:t xml:space="preserve">kesadaran halal </w:t>
      </w:r>
      <w:r w:rsidRPr="007015FD">
        <w:rPr>
          <w:rFonts w:eastAsia="Times New Roman"/>
          <w:sz w:val="24"/>
          <w:szCs w:val="24"/>
          <w:lang w:eastAsia="en-ID"/>
        </w:rPr>
        <w:t>(X3) terhadap variabel dependen kesadaran halal (Y).</w:t>
      </w:r>
    </w:p>
    <w:p w14:paraId="40583B4D" w14:textId="436A1F2D" w:rsidR="00071D57" w:rsidRPr="007015FD" w:rsidRDefault="00071D57" w:rsidP="007054E5">
      <w:pPr>
        <w:pStyle w:val="Heading3"/>
      </w:pPr>
      <w:bookmarkStart w:id="205" w:name="_Toc186452324"/>
      <w:r w:rsidRPr="007015FD">
        <w:t>4.10.1 Pengaruh Brand Ambassador Terhadap Keputusan PembelianPada Produk Makanan Ringan TosTos.</w:t>
      </w:r>
      <w:bookmarkEnd w:id="205"/>
    </w:p>
    <w:p w14:paraId="13E7D690" w14:textId="77777777" w:rsidR="00071D57" w:rsidRPr="007015FD" w:rsidRDefault="00071D57" w:rsidP="00961FC4">
      <w:pPr>
        <w:ind w:left="720" w:firstLine="720"/>
        <w:jc w:val="both"/>
        <w:rPr>
          <w:rFonts w:eastAsia="Times New Roman"/>
          <w:sz w:val="24"/>
          <w:szCs w:val="24"/>
          <w:lang w:eastAsia="en-ID"/>
        </w:rPr>
      </w:pPr>
      <w:r w:rsidRPr="007015FD">
        <w:rPr>
          <w:rFonts w:eastAsia="Times New Roman"/>
          <w:i/>
          <w:iCs/>
          <w:sz w:val="24"/>
          <w:szCs w:val="24"/>
          <w:lang w:eastAsia="en-ID"/>
        </w:rPr>
        <w:t xml:space="preserve">Brand ambassador </w:t>
      </w:r>
      <w:r w:rsidRPr="007015FD">
        <w:rPr>
          <w:rFonts w:eastAsia="Times New Roman"/>
          <w:sz w:val="24"/>
          <w:szCs w:val="24"/>
          <w:lang w:eastAsia="en-ID"/>
        </w:rPr>
        <w:t xml:space="preserve">merupakan salah satu hal yang sangat penting bagi perusahaan. Hal ini karena apabila </w:t>
      </w:r>
      <w:r w:rsidRPr="007015FD">
        <w:rPr>
          <w:rFonts w:eastAsia="Times New Roman"/>
          <w:i/>
          <w:iCs/>
          <w:sz w:val="24"/>
          <w:szCs w:val="24"/>
          <w:lang w:eastAsia="en-ID"/>
        </w:rPr>
        <w:t xml:space="preserve">brand ambassador </w:t>
      </w:r>
      <w:r w:rsidRPr="007015FD">
        <w:rPr>
          <w:rFonts w:eastAsia="Times New Roman"/>
          <w:iCs/>
          <w:sz w:val="24"/>
          <w:szCs w:val="24"/>
          <w:lang w:eastAsia="en-ID"/>
        </w:rPr>
        <w:t xml:space="preserve">dapat membujuk konsumen agar percaya pada produk tersebut. Apabila </w:t>
      </w:r>
      <w:r w:rsidRPr="007015FD">
        <w:rPr>
          <w:rFonts w:eastAsia="Times New Roman"/>
          <w:i/>
          <w:iCs/>
          <w:sz w:val="24"/>
          <w:szCs w:val="24"/>
          <w:lang w:eastAsia="en-ID"/>
        </w:rPr>
        <w:t>brand ambassador</w:t>
      </w:r>
      <w:r w:rsidRPr="007015FD">
        <w:rPr>
          <w:rFonts w:eastAsia="Times New Roman"/>
          <w:iCs/>
          <w:sz w:val="24"/>
          <w:szCs w:val="24"/>
          <w:lang w:eastAsia="en-ID"/>
        </w:rPr>
        <w:t xml:space="preserve"> </w:t>
      </w:r>
      <w:r w:rsidRPr="007015FD">
        <w:rPr>
          <w:rFonts w:eastAsia="Times New Roman"/>
          <w:sz w:val="24"/>
          <w:szCs w:val="24"/>
          <w:lang w:eastAsia="en-ID"/>
        </w:rPr>
        <w:t>yang dimiliki perusahaan dipandang positif, maka pelanggan akan memiliki rasa kepercayaan yang tinggi terhadap produk atau jasa yang dikeluarkan atau diberikan oleh perusahaan.</w:t>
      </w:r>
    </w:p>
    <w:p w14:paraId="14129AD8" w14:textId="41FB861A" w:rsidR="00033573" w:rsidRDefault="00071D57" w:rsidP="00033573">
      <w:pPr>
        <w:ind w:left="720" w:firstLine="720"/>
        <w:jc w:val="both"/>
        <w:rPr>
          <w:sz w:val="24"/>
          <w:szCs w:val="24"/>
        </w:rPr>
      </w:pPr>
      <w:r w:rsidRPr="007015FD">
        <w:rPr>
          <w:rFonts w:eastAsia="Times New Roman"/>
          <w:sz w:val="24"/>
          <w:szCs w:val="24"/>
          <w:lang w:eastAsia="en-ID"/>
        </w:rPr>
        <w:lastRenderedPageBreak/>
        <w:t>Berdasarkan penelitian di atas dapat kita ketahui bahwa hasil yang didapatkan dari data yang telah di analisis menggunakan aplikasi SPSS 25 berdasarkan pengujian t (parsial), nilai koefisiensi sebesar 0,529 dengan tingkat signifikansi 0,000 &lt; 0,005 atau nilai T</w:t>
      </w:r>
      <w:r w:rsidR="00AF038A" w:rsidRPr="007015FD">
        <w:rPr>
          <w:rFonts w:eastAsia="Times New Roman"/>
          <w:sz w:val="24"/>
          <w:szCs w:val="24"/>
          <w:lang w:eastAsia="en-ID"/>
        </w:rPr>
        <w:t xml:space="preserve"> </w:t>
      </w:r>
      <w:r w:rsidRPr="007015FD">
        <w:rPr>
          <w:rFonts w:eastAsia="Times New Roman"/>
          <w:sz w:val="24"/>
          <w:szCs w:val="24"/>
          <w:vertAlign w:val="subscript"/>
          <w:lang w:eastAsia="en-ID"/>
        </w:rPr>
        <w:t>hitung</w:t>
      </w:r>
      <w:r w:rsidRPr="007015FD">
        <w:rPr>
          <w:rFonts w:eastAsia="Times New Roman"/>
          <w:sz w:val="24"/>
          <w:szCs w:val="24"/>
          <w:lang w:eastAsia="en-ID"/>
        </w:rPr>
        <w:t xml:space="preserve"> sebesar 5</w:t>
      </w:r>
      <w:r w:rsidR="00C565A4" w:rsidRPr="007015FD">
        <w:rPr>
          <w:rFonts w:eastAsia="Times New Roman"/>
          <w:sz w:val="24"/>
          <w:szCs w:val="24"/>
          <w:lang w:eastAsia="en-ID"/>
        </w:rPr>
        <w:t>,</w:t>
      </w:r>
      <w:r w:rsidRPr="007015FD">
        <w:rPr>
          <w:rFonts w:eastAsia="Times New Roman"/>
          <w:sz w:val="24"/>
          <w:szCs w:val="24"/>
          <w:lang w:eastAsia="en-ID"/>
        </w:rPr>
        <w:t>638 lebih besar dari T</w:t>
      </w:r>
      <w:r w:rsidR="00AF038A" w:rsidRPr="007015FD">
        <w:rPr>
          <w:rFonts w:eastAsia="Times New Roman"/>
          <w:sz w:val="24"/>
          <w:szCs w:val="24"/>
          <w:lang w:eastAsia="en-ID"/>
        </w:rPr>
        <w:t xml:space="preserve"> </w:t>
      </w:r>
      <w:r w:rsidRPr="007015FD">
        <w:rPr>
          <w:rFonts w:eastAsia="Times New Roman"/>
          <w:sz w:val="24"/>
          <w:szCs w:val="24"/>
          <w:vertAlign w:val="subscript"/>
          <w:lang w:eastAsia="en-ID"/>
        </w:rPr>
        <w:t>tabel</w:t>
      </w:r>
      <w:r w:rsidRPr="007015FD">
        <w:rPr>
          <w:rFonts w:eastAsia="Times New Roman"/>
          <w:sz w:val="24"/>
          <w:szCs w:val="24"/>
          <w:lang w:eastAsia="en-ID"/>
        </w:rPr>
        <w:t xml:space="preserve"> yaitu 1</w:t>
      </w:r>
      <w:r w:rsidR="00AF038A" w:rsidRPr="007015FD">
        <w:rPr>
          <w:rFonts w:eastAsia="Times New Roman"/>
          <w:sz w:val="24"/>
          <w:szCs w:val="24"/>
          <w:lang w:eastAsia="en-ID"/>
        </w:rPr>
        <w:t>,</w:t>
      </w:r>
      <w:r w:rsidRPr="007015FD">
        <w:rPr>
          <w:rFonts w:eastAsia="Times New Roman"/>
          <w:sz w:val="24"/>
          <w:szCs w:val="24"/>
          <w:lang w:eastAsia="en-ID"/>
        </w:rPr>
        <w:t xml:space="preserve">984. Maka dapat dikatakan jika variabel </w:t>
      </w:r>
      <w:r w:rsidRPr="007015FD">
        <w:rPr>
          <w:rFonts w:eastAsia="Times New Roman"/>
          <w:i/>
          <w:iCs/>
          <w:sz w:val="24"/>
          <w:szCs w:val="24"/>
          <w:lang w:eastAsia="en-ID"/>
        </w:rPr>
        <w:t xml:space="preserve">brand ambassador </w:t>
      </w:r>
      <w:r w:rsidRPr="007015FD">
        <w:rPr>
          <w:rFonts w:eastAsia="Times New Roman"/>
          <w:sz w:val="24"/>
          <w:szCs w:val="24"/>
          <w:lang w:eastAsia="en-ID"/>
        </w:rPr>
        <w:t>berpengaruh terhadap keputusan pembelian produk makanan ringan TosTos di Kabupaten Kendal.</w:t>
      </w:r>
      <w:r w:rsidRPr="007015FD">
        <w:rPr>
          <w:sz w:val="24"/>
          <w:szCs w:val="24"/>
        </w:rPr>
        <w:t xml:space="preserve"> </w:t>
      </w:r>
    </w:p>
    <w:p w14:paraId="006D50B9" w14:textId="06E0A8F8" w:rsidR="00071D57" w:rsidRPr="007015FD" w:rsidRDefault="00071D57" w:rsidP="00872930">
      <w:pPr>
        <w:ind w:left="720" w:firstLine="720"/>
        <w:jc w:val="both"/>
        <w:rPr>
          <w:sz w:val="24"/>
          <w:szCs w:val="24"/>
        </w:rPr>
      </w:pPr>
      <w:r w:rsidRPr="007015FD">
        <w:rPr>
          <w:rFonts w:eastAsia="Times New Roman"/>
          <w:sz w:val="24"/>
          <w:szCs w:val="24"/>
          <w:lang w:eastAsia="en-ID"/>
        </w:rPr>
        <w:t xml:space="preserve">Pernyataan tersebut sesuai dengan penelitian yang dilakukan oleh </w:t>
      </w:r>
      <w:sdt>
        <w:sdtPr>
          <w:rPr>
            <w:sz w:val="24"/>
            <w:szCs w:val="24"/>
          </w:rPr>
          <w:tag w:val="MENDELEY_CITATION_v3_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"/>
          <w:id w:val="1268965221"/>
          <w:placeholder>
            <w:docPart w:val="90E58993AE244603B95A8201B1566DE3"/>
          </w:placeholder>
        </w:sdtPr>
        <w:sdtContent>
          <w:r w:rsidRPr="007015FD">
            <w:rPr>
              <w:rFonts w:eastAsia="Times New Roman"/>
              <w:sz w:val="24"/>
              <w:szCs w:val="24"/>
            </w:rPr>
            <w:t>Cindy &amp; Abdulah</w:t>
          </w:r>
        </w:sdtContent>
      </w:sdt>
      <w:r w:rsidR="00C941E2" w:rsidRPr="007015FD">
        <w:rPr>
          <w:sz w:val="24"/>
          <w:szCs w:val="24"/>
        </w:rPr>
        <w:t xml:space="preserve"> </w:t>
      </w:r>
      <w:r w:rsidRPr="007015FD">
        <w:rPr>
          <w:sz w:val="24"/>
          <w:szCs w:val="24"/>
        </w:rPr>
        <w:t>(2022) menyatakan bahwa Brand Abassador berpengaruh positif terhadap keputusan pembelian. Penelitian yang</w:t>
      </w:r>
      <w:r w:rsidRPr="007015FD">
        <w:rPr>
          <w:spacing w:val="1"/>
          <w:sz w:val="24"/>
          <w:szCs w:val="24"/>
        </w:rPr>
        <w:t xml:space="preserve"> </w:t>
      </w:r>
      <w:r w:rsidRPr="007015FD">
        <w:rPr>
          <w:sz w:val="24"/>
          <w:szCs w:val="24"/>
        </w:rPr>
        <w:t xml:space="preserve">dilakukan Utami dan </w:t>
      </w:r>
      <w:r w:rsidR="00CB5292" w:rsidRPr="007015FD">
        <w:rPr>
          <w:sz w:val="24"/>
          <w:szCs w:val="24"/>
        </w:rPr>
        <w:t>Tambunan</w:t>
      </w:r>
      <w:r w:rsidR="00C941E2" w:rsidRPr="007015FD">
        <w:rPr>
          <w:sz w:val="24"/>
          <w:szCs w:val="24"/>
        </w:rPr>
        <w:t xml:space="preserve"> (2022) </w:t>
      </w:r>
      <w:r w:rsidRPr="007015FD">
        <w:rPr>
          <w:sz w:val="24"/>
          <w:szCs w:val="24"/>
        </w:rPr>
        <w:t>menyatakan bahwa Brand Ambassador berpengaruh positif terhadap Keputusan</w:t>
      </w:r>
      <w:r w:rsidRPr="007015FD">
        <w:rPr>
          <w:spacing w:val="1"/>
          <w:sz w:val="24"/>
          <w:szCs w:val="24"/>
        </w:rPr>
        <w:t xml:space="preserve"> </w:t>
      </w:r>
      <w:r w:rsidRPr="007015FD">
        <w:rPr>
          <w:sz w:val="24"/>
          <w:szCs w:val="24"/>
        </w:rPr>
        <w:t>Pembelian.</w:t>
      </w:r>
      <w:r w:rsidR="00872930">
        <w:rPr>
          <w:sz w:val="24"/>
          <w:szCs w:val="24"/>
        </w:rPr>
        <w:t xml:space="preserve"> </w:t>
      </w:r>
      <w:bookmarkStart w:id="206" w:name="_Hlk185482353"/>
      <w:r w:rsidR="00872930" w:rsidRPr="007015FD">
        <w:rPr>
          <w:rFonts w:eastAsia="Times New Roman"/>
          <w:sz w:val="24"/>
          <w:szCs w:val="24"/>
          <w:lang w:eastAsia="en-ID"/>
        </w:rPr>
        <w:t xml:space="preserve">Hal ini menunjukkan bahwa semakin baik </w:t>
      </w:r>
      <w:r w:rsidR="00872930" w:rsidRPr="007015FD">
        <w:rPr>
          <w:rFonts w:eastAsia="Times New Roman"/>
          <w:i/>
          <w:iCs/>
          <w:sz w:val="24"/>
          <w:szCs w:val="24"/>
          <w:lang w:eastAsia="en-ID"/>
        </w:rPr>
        <w:t xml:space="preserve">brand ambassador </w:t>
      </w:r>
      <w:r w:rsidR="00872930" w:rsidRPr="007015FD">
        <w:rPr>
          <w:rFonts w:eastAsia="Times New Roman"/>
          <w:sz w:val="24"/>
          <w:szCs w:val="24"/>
          <w:lang w:eastAsia="en-ID"/>
        </w:rPr>
        <w:t>terhadap keputusan pembelian maka dapat meningkatkan keputusan pembelian</w:t>
      </w:r>
      <w:proofErr w:type="gramStart"/>
      <w:r w:rsidR="00872930" w:rsidRPr="007015FD">
        <w:rPr>
          <w:rFonts w:eastAsia="Times New Roman"/>
          <w:sz w:val="24"/>
          <w:szCs w:val="24"/>
          <w:lang w:eastAsia="en-ID"/>
        </w:rPr>
        <w:t>.</w:t>
      </w:r>
      <w:r w:rsidR="00FC5580">
        <w:rPr>
          <w:rFonts w:eastAsia="Times New Roman"/>
          <w:sz w:val="24"/>
          <w:szCs w:val="24"/>
          <w:lang w:eastAsia="en-ID"/>
        </w:rPr>
        <w:t xml:space="preserve"> </w:t>
      </w:r>
      <w:r w:rsidR="00FC5580" w:rsidRPr="007015FD">
        <w:rPr>
          <w:rFonts w:eastAsia="Times New Roman"/>
          <w:sz w:val="24"/>
          <w:szCs w:val="24"/>
          <w:lang w:eastAsia="en-ID"/>
        </w:rPr>
        <w:t>.</w:t>
      </w:r>
      <w:proofErr w:type="gramEnd"/>
      <w:r w:rsidR="00FC5580" w:rsidRPr="007015FD">
        <w:rPr>
          <w:rFonts w:eastAsia="Times New Roman"/>
          <w:sz w:val="24"/>
          <w:szCs w:val="24"/>
          <w:lang w:eastAsia="en-ID"/>
        </w:rPr>
        <w:t xml:space="preserve"> Hal ini dapat disimpulkan bahwa H</w:t>
      </w:r>
      <w:r w:rsidR="00FC5580">
        <w:rPr>
          <w:rFonts w:eastAsia="Times New Roman"/>
          <w:sz w:val="24"/>
          <w:szCs w:val="24"/>
          <w:vertAlign w:val="subscript"/>
          <w:lang w:eastAsia="en-ID"/>
        </w:rPr>
        <w:t xml:space="preserve">1 </w:t>
      </w:r>
      <w:r w:rsidR="00FC5580" w:rsidRPr="007015FD">
        <w:rPr>
          <w:rFonts w:eastAsia="Times New Roman"/>
          <w:sz w:val="24"/>
          <w:szCs w:val="24"/>
          <w:lang w:eastAsia="en-ID"/>
        </w:rPr>
        <w:t>diterima.</w:t>
      </w:r>
    </w:p>
    <w:bookmarkEnd w:id="206"/>
    <w:p w14:paraId="46394A01" w14:textId="1F8CC135" w:rsidR="00AF038A" w:rsidRPr="007015FD" w:rsidRDefault="00071D57" w:rsidP="00961FC4">
      <w:pPr>
        <w:ind w:left="720" w:firstLine="720"/>
        <w:jc w:val="both"/>
        <w:rPr>
          <w:sz w:val="24"/>
          <w:szCs w:val="24"/>
        </w:rPr>
      </w:pPr>
      <w:r w:rsidRPr="007015FD">
        <w:rPr>
          <w:sz w:val="24"/>
          <w:szCs w:val="24"/>
        </w:rPr>
        <w:t xml:space="preserve">Hasil penelitian ini sesuai dengan teori yang dicetuskan oleh Icek Ajzen dalam </w:t>
      </w:r>
      <w:r w:rsidRPr="007015FD">
        <w:rPr>
          <w:i/>
          <w:sz w:val="24"/>
          <w:szCs w:val="24"/>
        </w:rPr>
        <w:t xml:space="preserve">theory of planned behaviour. </w:t>
      </w:r>
      <w:r w:rsidRPr="007015FD">
        <w:rPr>
          <w:sz w:val="24"/>
          <w:szCs w:val="24"/>
        </w:rPr>
        <w:t>Sikap merupakan evaluasi positif atau negatif terhadap perilaku teersebut. Dalam konteks pemasaran seperti brand ambassador, sikap dapat mencerminkan persepsi pelanggan terhadap merek yang diwakili oleh duta merek tersebut. Jika pelanggan memiliki sikap positif terhadap brand ambassador atau merek yang diwakilinya, kemingkinan mereka akan lebih tertarik untuk perperilaku sesuai dengan pengaruh tersebut.</w:t>
      </w:r>
    </w:p>
    <w:p w14:paraId="4723FC81" w14:textId="72F91860" w:rsidR="00071D57" w:rsidRPr="007015FD" w:rsidRDefault="00071D57" w:rsidP="007054E5">
      <w:pPr>
        <w:pStyle w:val="Heading3"/>
      </w:pPr>
      <w:bookmarkStart w:id="207" w:name="_Toc186452325"/>
      <w:r w:rsidRPr="007015FD">
        <w:t>4.10.2 Pengaruh Promosi Penjualan Terhadap Keputusan Pembelian Pada Produk Makanan Ringan TosTos.</w:t>
      </w:r>
      <w:bookmarkEnd w:id="207"/>
    </w:p>
    <w:p w14:paraId="1F81BAE4" w14:textId="77777777" w:rsidR="00033573" w:rsidRDefault="00071D57" w:rsidP="00033573">
      <w:pPr>
        <w:ind w:left="720" w:firstLine="720"/>
        <w:jc w:val="both"/>
        <w:rPr>
          <w:sz w:val="24"/>
          <w:szCs w:val="24"/>
        </w:rPr>
      </w:pPr>
      <w:r w:rsidRPr="007015FD">
        <w:rPr>
          <w:sz w:val="24"/>
          <w:szCs w:val="24"/>
        </w:rPr>
        <w:t xml:space="preserve">Promosi penjualan merupakan kegiatan penting dalam pemasaran produk. Melalui promosi penjualan, perusahaan dapat menarik pelanggan baru, membujuk pelanggan untuk membeli, meningkatkan daya saing, dan mempengaruhi pembelian impulse buying (pembelian tanpa perencanaan </w:t>
      </w:r>
      <w:r w:rsidRPr="007015FD">
        <w:rPr>
          <w:sz w:val="24"/>
          <w:szCs w:val="24"/>
        </w:rPr>
        <w:lastRenderedPageBreak/>
        <w:t>sebelumnya). Semakin banyak perusahaan mempromosikan produknya maka banyak konsumen tertarik terhadap produk tersebut.</w:t>
      </w:r>
    </w:p>
    <w:p w14:paraId="04E343A2" w14:textId="3DDC65B4" w:rsidR="00033573" w:rsidRDefault="00071D57" w:rsidP="00033573">
      <w:pPr>
        <w:ind w:left="720" w:firstLine="720"/>
        <w:jc w:val="both"/>
        <w:rPr>
          <w:sz w:val="24"/>
          <w:szCs w:val="24"/>
        </w:rPr>
      </w:pPr>
      <w:r w:rsidRPr="007015FD">
        <w:rPr>
          <w:rFonts w:eastAsia="Times New Roman"/>
          <w:sz w:val="24"/>
          <w:szCs w:val="24"/>
          <w:lang w:eastAsia="en-ID"/>
        </w:rPr>
        <w:t>Berdasarkan penelitian di atas dapat kita ketahui bahwa hasil yang didapatkan dari data yang telah di analisis menggunakan aplikasi SPSS 25 berdasarkan pengujian t (parsial), nilai koefisiensi sebesar 0,555 dengan tingkat signifikansi 0,000 &lt; 0,005 atau nilai T</w:t>
      </w:r>
      <w:r w:rsidR="00AF038A" w:rsidRPr="007015FD">
        <w:rPr>
          <w:rFonts w:eastAsia="Times New Roman"/>
          <w:sz w:val="24"/>
          <w:szCs w:val="24"/>
          <w:lang w:eastAsia="en-ID"/>
        </w:rPr>
        <w:t xml:space="preserve"> </w:t>
      </w:r>
      <w:r w:rsidRPr="007015FD">
        <w:rPr>
          <w:rFonts w:eastAsia="Times New Roman"/>
          <w:sz w:val="24"/>
          <w:szCs w:val="24"/>
          <w:vertAlign w:val="subscript"/>
          <w:lang w:eastAsia="en-ID"/>
        </w:rPr>
        <w:t>hitung</w:t>
      </w:r>
      <w:r w:rsidRPr="007015FD">
        <w:rPr>
          <w:rFonts w:eastAsia="Times New Roman"/>
          <w:sz w:val="24"/>
          <w:szCs w:val="24"/>
          <w:lang w:eastAsia="en-ID"/>
        </w:rPr>
        <w:t xml:space="preserve"> sebesar 5</w:t>
      </w:r>
      <w:r w:rsidR="00AF038A" w:rsidRPr="007015FD">
        <w:rPr>
          <w:rFonts w:eastAsia="Times New Roman"/>
          <w:sz w:val="24"/>
          <w:szCs w:val="24"/>
          <w:lang w:eastAsia="en-ID"/>
        </w:rPr>
        <w:t>,</w:t>
      </w:r>
      <w:r w:rsidRPr="007015FD">
        <w:rPr>
          <w:rFonts w:eastAsia="Times New Roman"/>
          <w:sz w:val="24"/>
          <w:szCs w:val="24"/>
          <w:lang w:eastAsia="en-ID"/>
        </w:rPr>
        <w:t>385 lebih besar dari T</w:t>
      </w:r>
      <w:r w:rsidR="00AF038A" w:rsidRPr="007015FD">
        <w:rPr>
          <w:rFonts w:eastAsia="Times New Roman"/>
          <w:sz w:val="24"/>
          <w:szCs w:val="24"/>
          <w:lang w:eastAsia="en-ID"/>
        </w:rPr>
        <w:t xml:space="preserve"> </w:t>
      </w:r>
      <w:r w:rsidRPr="007015FD">
        <w:rPr>
          <w:rFonts w:eastAsia="Times New Roman"/>
          <w:sz w:val="24"/>
          <w:szCs w:val="24"/>
          <w:vertAlign w:val="subscript"/>
          <w:lang w:eastAsia="en-ID"/>
        </w:rPr>
        <w:t>tabel</w:t>
      </w:r>
      <w:r w:rsidRPr="007015FD">
        <w:rPr>
          <w:rFonts w:eastAsia="Times New Roman"/>
          <w:sz w:val="24"/>
          <w:szCs w:val="24"/>
          <w:lang w:eastAsia="en-ID"/>
        </w:rPr>
        <w:t xml:space="preserve"> yaitu 1</w:t>
      </w:r>
      <w:r w:rsidR="00AF038A" w:rsidRPr="007015FD">
        <w:rPr>
          <w:rFonts w:eastAsia="Times New Roman"/>
          <w:sz w:val="24"/>
          <w:szCs w:val="24"/>
          <w:lang w:eastAsia="en-ID"/>
        </w:rPr>
        <w:t>,</w:t>
      </w:r>
      <w:r w:rsidRPr="007015FD">
        <w:rPr>
          <w:rFonts w:eastAsia="Times New Roman"/>
          <w:sz w:val="24"/>
          <w:szCs w:val="24"/>
          <w:lang w:eastAsia="en-ID"/>
        </w:rPr>
        <w:t xml:space="preserve">984. Maka dapat dikatakan jika variabel </w:t>
      </w:r>
      <w:r w:rsidRPr="007015FD">
        <w:rPr>
          <w:rFonts w:eastAsia="Times New Roman"/>
          <w:iCs/>
          <w:sz w:val="24"/>
          <w:szCs w:val="24"/>
          <w:lang w:eastAsia="en-ID"/>
        </w:rPr>
        <w:t>promosi penjualan</w:t>
      </w:r>
      <w:r w:rsidRPr="007015FD">
        <w:rPr>
          <w:rFonts w:eastAsia="Times New Roman"/>
          <w:i/>
          <w:iCs/>
          <w:sz w:val="24"/>
          <w:szCs w:val="24"/>
          <w:lang w:eastAsia="en-ID"/>
        </w:rPr>
        <w:t xml:space="preserve"> </w:t>
      </w:r>
      <w:r w:rsidRPr="007015FD">
        <w:rPr>
          <w:rFonts w:eastAsia="Times New Roman"/>
          <w:sz w:val="24"/>
          <w:szCs w:val="24"/>
          <w:lang w:eastAsia="en-ID"/>
        </w:rPr>
        <w:t>berpengaruh terhadap keputusan produk makanan ringan TosTos di Kabupaten Kendal. Hal ini dapat disimpulkan bahwa H</w:t>
      </w:r>
      <w:r w:rsidRPr="007015FD">
        <w:rPr>
          <w:rFonts w:eastAsia="Times New Roman"/>
          <w:sz w:val="24"/>
          <w:szCs w:val="24"/>
          <w:vertAlign w:val="subscript"/>
          <w:lang w:eastAsia="en-ID"/>
        </w:rPr>
        <w:t>2</w:t>
      </w:r>
      <w:r w:rsidRPr="007015FD">
        <w:rPr>
          <w:rFonts w:eastAsia="Times New Roman"/>
          <w:sz w:val="24"/>
          <w:szCs w:val="24"/>
          <w:lang w:eastAsia="en-ID"/>
        </w:rPr>
        <w:t xml:space="preserve"> diterima. </w:t>
      </w:r>
    </w:p>
    <w:p w14:paraId="5C0E6DB0" w14:textId="40C8D6E4" w:rsidR="00961FC4" w:rsidRPr="00033573" w:rsidRDefault="00071D57" w:rsidP="008B730F">
      <w:pPr>
        <w:ind w:left="720" w:firstLine="720"/>
        <w:jc w:val="both"/>
        <w:rPr>
          <w:sz w:val="24"/>
          <w:szCs w:val="24"/>
        </w:rPr>
      </w:pPr>
      <w:r w:rsidRPr="007015FD">
        <w:rPr>
          <w:rFonts w:eastAsia="Times New Roman"/>
          <w:sz w:val="24"/>
          <w:szCs w:val="24"/>
          <w:lang w:eastAsia="en-ID"/>
        </w:rPr>
        <w:t xml:space="preserve">Pernyataan tersebut sesuai dengan penelitian yang dilakukan oleh </w:t>
      </w:r>
      <w:sdt>
        <w:sdtPr>
          <w:rPr>
            <w:sz w:val="24"/>
            <w:szCs w:val="24"/>
          </w:rPr>
          <w:tag w:val="MENDELEY_CITATION_v3_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"/>
          <w:id w:val="-1958470936"/>
          <w:placeholder>
            <w:docPart w:val="8F2C17C80C284B7890A78D1C8775C5D5"/>
          </w:placeholder>
        </w:sdtPr>
        <w:sdtContent>
          <w:r w:rsidRPr="007015FD">
            <w:rPr>
              <w:rFonts w:eastAsia="Times New Roman"/>
              <w:sz w:val="24"/>
              <w:szCs w:val="24"/>
            </w:rPr>
            <w:t>Robi &amp; Harrie</w:t>
          </w:r>
        </w:sdtContent>
      </w:sdt>
      <w:r w:rsidRPr="007015FD">
        <w:rPr>
          <w:sz w:val="24"/>
          <w:szCs w:val="24"/>
        </w:rPr>
        <w:t xml:space="preserve"> </w:t>
      </w:r>
      <w:r w:rsidR="00C941E2" w:rsidRPr="007015FD">
        <w:rPr>
          <w:sz w:val="24"/>
          <w:szCs w:val="24"/>
        </w:rPr>
        <w:t xml:space="preserve">(2020) </w:t>
      </w:r>
      <w:r w:rsidRPr="007015FD">
        <w:rPr>
          <w:sz w:val="24"/>
          <w:szCs w:val="24"/>
        </w:rPr>
        <w:t>menyatakan bahwa Promosi Penjualan berpengaruh positif terhadap keputusan pembelian. Penelitian</w:t>
      </w:r>
      <w:r w:rsidRPr="007015FD">
        <w:rPr>
          <w:spacing w:val="1"/>
          <w:sz w:val="24"/>
          <w:szCs w:val="24"/>
        </w:rPr>
        <w:t xml:space="preserve"> </w:t>
      </w:r>
      <w:r w:rsidRPr="007015FD">
        <w:rPr>
          <w:sz w:val="24"/>
          <w:szCs w:val="24"/>
        </w:rPr>
        <w:t>yang</w:t>
      </w:r>
      <w:r w:rsidRPr="007015FD">
        <w:rPr>
          <w:spacing w:val="1"/>
          <w:sz w:val="24"/>
          <w:szCs w:val="24"/>
        </w:rPr>
        <w:t xml:space="preserve"> </w:t>
      </w:r>
      <w:r w:rsidRPr="007015FD">
        <w:rPr>
          <w:sz w:val="24"/>
          <w:szCs w:val="24"/>
        </w:rPr>
        <w:t>dilakukan</w:t>
      </w:r>
      <w:r w:rsidRPr="007015FD">
        <w:rPr>
          <w:spacing w:val="1"/>
          <w:sz w:val="24"/>
          <w:szCs w:val="24"/>
        </w:rPr>
        <w:t xml:space="preserve"> </w:t>
      </w:r>
      <w:r w:rsidRPr="007015FD">
        <w:rPr>
          <w:sz w:val="24"/>
          <w:szCs w:val="24"/>
        </w:rPr>
        <w:t>oleh</w:t>
      </w:r>
      <w:r w:rsidRPr="007015FD">
        <w:rPr>
          <w:spacing w:val="1"/>
          <w:sz w:val="24"/>
          <w:szCs w:val="24"/>
        </w:rPr>
        <w:t xml:space="preserve"> </w:t>
      </w:r>
      <w:sdt>
        <w:sdtPr>
          <w:rPr>
            <w:spacing w:val="1"/>
            <w:sz w:val="24"/>
            <w:szCs w:val="24"/>
          </w:rPr>
          <w:tag w:val="MENDELEY_CITATION_v3_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"/>
          <w:id w:val="2021814190"/>
          <w:placeholder>
            <w:docPart w:val="FA75767049DA49ED8B4A13320FC1B5DE"/>
          </w:placeholder>
        </w:sdtPr>
        <w:sdtEndPr>
          <w:rPr>
            <w:spacing w:val="0"/>
          </w:rPr>
        </w:sdtEndPr>
        <w:sdtContent>
          <w:r w:rsidRPr="007015FD">
            <w:rPr>
              <w:sz w:val="24"/>
              <w:szCs w:val="24"/>
            </w:rPr>
            <w:t>Clara, dkk</w:t>
          </w:r>
        </w:sdtContent>
      </w:sdt>
      <w:r w:rsidRPr="007015FD">
        <w:rPr>
          <w:sz w:val="24"/>
          <w:szCs w:val="24"/>
        </w:rPr>
        <w:t xml:space="preserve"> </w:t>
      </w:r>
      <w:r w:rsidR="00C941E2" w:rsidRPr="007015FD">
        <w:rPr>
          <w:sz w:val="24"/>
          <w:szCs w:val="24"/>
        </w:rPr>
        <w:t xml:space="preserve">(2022) </w:t>
      </w:r>
      <w:r w:rsidRPr="007015FD">
        <w:rPr>
          <w:sz w:val="24"/>
          <w:szCs w:val="24"/>
        </w:rPr>
        <w:t>menyatakan bahwa Promosi Penjualan</w:t>
      </w:r>
      <w:r w:rsidRPr="007015FD">
        <w:rPr>
          <w:spacing w:val="1"/>
          <w:sz w:val="24"/>
          <w:szCs w:val="24"/>
        </w:rPr>
        <w:t xml:space="preserve"> </w:t>
      </w:r>
      <w:r w:rsidRPr="007015FD">
        <w:rPr>
          <w:spacing w:val="-1"/>
          <w:sz w:val="24"/>
          <w:szCs w:val="24"/>
        </w:rPr>
        <w:t>berpengaruh</w:t>
      </w:r>
      <w:r w:rsidRPr="007015FD">
        <w:rPr>
          <w:spacing w:val="-4"/>
          <w:sz w:val="24"/>
          <w:szCs w:val="24"/>
        </w:rPr>
        <w:t xml:space="preserve"> </w:t>
      </w:r>
      <w:r w:rsidRPr="007015FD">
        <w:rPr>
          <w:spacing w:val="-1"/>
          <w:sz w:val="24"/>
          <w:szCs w:val="24"/>
        </w:rPr>
        <w:t>positif</w:t>
      </w:r>
      <w:r w:rsidRPr="007015FD">
        <w:rPr>
          <w:spacing w:val="-4"/>
          <w:sz w:val="24"/>
          <w:szCs w:val="24"/>
        </w:rPr>
        <w:t xml:space="preserve"> </w:t>
      </w:r>
      <w:r w:rsidRPr="007015FD">
        <w:rPr>
          <w:sz w:val="24"/>
          <w:szCs w:val="24"/>
        </w:rPr>
        <w:t>terhadap Keputusan</w:t>
      </w:r>
      <w:r w:rsidRPr="007015FD">
        <w:rPr>
          <w:spacing w:val="-3"/>
          <w:sz w:val="24"/>
          <w:szCs w:val="24"/>
        </w:rPr>
        <w:t xml:space="preserve"> </w:t>
      </w:r>
      <w:r w:rsidRPr="007015FD">
        <w:rPr>
          <w:sz w:val="24"/>
          <w:szCs w:val="24"/>
        </w:rPr>
        <w:t>Pembelian.</w:t>
      </w:r>
      <w:r w:rsidR="008B730F">
        <w:rPr>
          <w:sz w:val="24"/>
          <w:szCs w:val="24"/>
        </w:rPr>
        <w:t xml:space="preserve"> </w:t>
      </w:r>
      <w:r w:rsidR="008B730F" w:rsidRPr="007015FD">
        <w:rPr>
          <w:rFonts w:eastAsia="Times New Roman"/>
          <w:sz w:val="24"/>
          <w:szCs w:val="24"/>
          <w:lang w:eastAsia="en-ID"/>
        </w:rPr>
        <w:t xml:space="preserve">Hal ini menunjukkan bahwa semakin baik </w:t>
      </w:r>
      <w:r w:rsidR="008B730F" w:rsidRPr="007015FD">
        <w:rPr>
          <w:rFonts w:eastAsia="Times New Roman"/>
          <w:iCs/>
          <w:sz w:val="24"/>
          <w:szCs w:val="24"/>
          <w:lang w:eastAsia="en-ID"/>
        </w:rPr>
        <w:t>promosi penjualan</w:t>
      </w:r>
      <w:r w:rsidR="008B730F" w:rsidRPr="007015FD">
        <w:rPr>
          <w:rFonts w:eastAsia="Times New Roman"/>
          <w:i/>
          <w:iCs/>
          <w:sz w:val="24"/>
          <w:szCs w:val="24"/>
          <w:lang w:eastAsia="en-ID"/>
        </w:rPr>
        <w:t xml:space="preserve"> </w:t>
      </w:r>
      <w:r w:rsidR="008B730F" w:rsidRPr="007015FD">
        <w:rPr>
          <w:rFonts w:eastAsia="Times New Roman"/>
          <w:sz w:val="24"/>
          <w:szCs w:val="24"/>
          <w:lang w:eastAsia="en-ID"/>
        </w:rPr>
        <w:t>terhadap keputusan pembelian maka dapat meningkatkan keputusan pembelian.</w:t>
      </w:r>
    </w:p>
    <w:p w14:paraId="0FB1FFAB" w14:textId="2709290A" w:rsidR="00961FC4" w:rsidRPr="007015FD" w:rsidRDefault="00071D57" w:rsidP="007054E5">
      <w:pPr>
        <w:spacing w:after="0"/>
        <w:ind w:left="720" w:firstLine="720"/>
        <w:jc w:val="both"/>
        <w:rPr>
          <w:sz w:val="24"/>
          <w:szCs w:val="24"/>
        </w:rPr>
      </w:pPr>
      <w:r w:rsidRPr="007015FD">
        <w:rPr>
          <w:sz w:val="24"/>
          <w:szCs w:val="24"/>
        </w:rPr>
        <w:t xml:space="preserve">Hasil penelitian ini sesuai dengan teori yang dicetuskan oleh Icek Ajzen dalam </w:t>
      </w:r>
      <w:r w:rsidRPr="007015FD">
        <w:rPr>
          <w:i/>
          <w:sz w:val="24"/>
          <w:szCs w:val="24"/>
        </w:rPr>
        <w:t xml:space="preserve">theory of planned behaviour. </w:t>
      </w:r>
      <w:r w:rsidRPr="007015FD">
        <w:rPr>
          <w:sz w:val="24"/>
          <w:szCs w:val="24"/>
        </w:rPr>
        <w:t>Norma subjektif mencerminkan persepsi individu terhadap harapan orang-orang yang penting bagi mereka (</w:t>
      </w:r>
      <w:proofErr w:type="gramStart"/>
      <w:r w:rsidRPr="007015FD">
        <w:rPr>
          <w:sz w:val="24"/>
          <w:szCs w:val="24"/>
        </w:rPr>
        <w:t>misalnya,keluarga</w:t>
      </w:r>
      <w:proofErr w:type="gramEnd"/>
      <w:r w:rsidRPr="007015FD">
        <w:rPr>
          <w:sz w:val="24"/>
          <w:szCs w:val="24"/>
        </w:rPr>
        <w:t>,teman,rekan kerja) atas perilaku yang sedang dipertimbangkan. Jika seseorang merasa bahwa orang yang berpengaruh dalam hidup mereka mendukung penggunaan produk yang dipromosikan melalui promosi penjualan, maka ini bisa mempengaruhi minat mereka.</w:t>
      </w:r>
    </w:p>
    <w:p w14:paraId="2E728226" w14:textId="77777777" w:rsidR="007054E5" w:rsidRPr="007015FD" w:rsidRDefault="007054E5" w:rsidP="007054E5">
      <w:pPr>
        <w:spacing w:after="0"/>
        <w:jc w:val="both"/>
        <w:rPr>
          <w:sz w:val="24"/>
          <w:szCs w:val="24"/>
        </w:rPr>
      </w:pPr>
    </w:p>
    <w:p w14:paraId="6D4616F4" w14:textId="7A6D8120" w:rsidR="00071D57" w:rsidRPr="007015FD" w:rsidRDefault="00071D57" w:rsidP="007054E5">
      <w:pPr>
        <w:pStyle w:val="Heading3"/>
      </w:pPr>
      <w:bookmarkStart w:id="208" w:name="_Toc186452326"/>
      <w:r w:rsidRPr="007015FD">
        <w:t>4.10.3 Pengaruh Kesadaran Halal Terhadap Keputusan Pembelian Pada Produk Makanan Ringan TosTos.</w:t>
      </w:r>
      <w:bookmarkEnd w:id="208"/>
    </w:p>
    <w:p w14:paraId="34EB7538" w14:textId="77777777" w:rsidR="00071D57" w:rsidRPr="007015FD" w:rsidRDefault="00071D57" w:rsidP="00961FC4">
      <w:pPr>
        <w:ind w:left="720" w:firstLine="720"/>
        <w:jc w:val="both"/>
        <w:rPr>
          <w:sz w:val="24"/>
          <w:szCs w:val="24"/>
        </w:rPr>
      </w:pPr>
      <w:r w:rsidRPr="007015FD">
        <w:rPr>
          <w:sz w:val="24"/>
          <w:szCs w:val="24"/>
        </w:rPr>
        <w:t xml:space="preserve">Kesadaran halal merupakan faktor penting dalam pengambilan keputusan. Masyarakat dengan tingkat kesadaran yang tinggi hanya akan </w:t>
      </w:r>
      <w:r w:rsidRPr="007015FD">
        <w:rPr>
          <w:sz w:val="24"/>
          <w:szCs w:val="24"/>
        </w:rPr>
        <w:lastRenderedPageBreak/>
        <w:t xml:space="preserve">memilih makanan yang terjamin halalnya. Halal yang berarti dibenarkan dan lawannya adalah dilarang atau tidak dibenarkan menurut hukum islam. </w:t>
      </w:r>
    </w:p>
    <w:p w14:paraId="47FCB272" w14:textId="17EC2120" w:rsidR="00071D57" w:rsidRPr="007015FD" w:rsidRDefault="00071D57" w:rsidP="00961FC4">
      <w:pPr>
        <w:ind w:left="720" w:firstLine="720"/>
        <w:jc w:val="both"/>
        <w:rPr>
          <w:rFonts w:eastAsia="Times New Roman"/>
          <w:sz w:val="24"/>
          <w:szCs w:val="24"/>
          <w:lang w:eastAsia="en-ID"/>
        </w:rPr>
      </w:pPr>
      <w:r w:rsidRPr="007015FD">
        <w:rPr>
          <w:rFonts w:eastAsia="Times New Roman"/>
          <w:sz w:val="24"/>
          <w:szCs w:val="24"/>
          <w:lang w:eastAsia="en-ID"/>
        </w:rPr>
        <w:t>Berdasarkan penelitian di atas dapat kita ketahui bahwa hasil yang didapatkan dari data yang telah di analisis menggunakan aplikasi SPSS 25 berdasarkan pengujian t (parsial), nilai koefisiensi sebesar 049 dengan tingkat signifikansi 662 &gt; 0,005 atau nilai T</w:t>
      </w:r>
      <w:r w:rsidRPr="007015FD">
        <w:rPr>
          <w:rFonts w:eastAsia="Times New Roman"/>
          <w:sz w:val="24"/>
          <w:szCs w:val="24"/>
          <w:vertAlign w:val="subscript"/>
          <w:lang w:eastAsia="en-ID"/>
        </w:rPr>
        <w:t>hitung</w:t>
      </w:r>
      <w:r w:rsidRPr="007015FD">
        <w:rPr>
          <w:rFonts w:eastAsia="Times New Roman"/>
          <w:sz w:val="24"/>
          <w:szCs w:val="24"/>
          <w:lang w:eastAsia="en-ID"/>
        </w:rPr>
        <w:t xml:space="preserve"> sebesar 662 lebih kecil dari T</w:t>
      </w:r>
      <w:r w:rsidRPr="007015FD">
        <w:rPr>
          <w:rFonts w:eastAsia="Times New Roman"/>
          <w:sz w:val="24"/>
          <w:szCs w:val="24"/>
          <w:vertAlign w:val="subscript"/>
          <w:lang w:eastAsia="en-ID"/>
        </w:rPr>
        <w:t>tabel</w:t>
      </w:r>
      <w:r w:rsidRPr="007015FD">
        <w:rPr>
          <w:rFonts w:eastAsia="Times New Roman"/>
          <w:sz w:val="24"/>
          <w:szCs w:val="24"/>
          <w:lang w:eastAsia="en-ID"/>
        </w:rPr>
        <w:t xml:space="preserve"> yaitu 1</w:t>
      </w:r>
      <w:r w:rsidR="00AF038A" w:rsidRPr="007015FD">
        <w:rPr>
          <w:rFonts w:eastAsia="Times New Roman"/>
          <w:sz w:val="24"/>
          <w:szCs w:val="24"/>
          <w:lang w:eastAsia="en-ID"/>
        </w:rPr>
        <w:t>,</w:t>
      </w:r>
      <w:r w:rsidRPr="007015FD">
        <w:rPr>
          <w:rFonts w:eastAsia="Times New Roman"/>
          <w:sz w:val="24"/>
          <w:szCs w:val="24"/>
          <w:lang w:eastAsia="en-ID"/>
        </w:rPr>
        <w:t xml:space="preserve">984. Maka dapat dikatakan jika variabel </w:t>
      </w:r>
      <w:r w:rsidRPr="007015FD">
        <w:rPr>
          <w:rFonts w:eastAsia="Times New Roman"/>
          <w:iCs/>
          <w:sz w:val="24"/>
          <w:szCs w:val="24"/>
          <w:lang w:eastAsia="en-ID"/>
        </w:rPr>
        <w:t>kesadaran halal tidak</w:t>
      </w:r>
      <w:r w:rsidRPr="007015FD">
        <w:rPr>
          <w:rFonts w:eastAsia="Times New Roman"/>
          <w:i/>
          <w:iCs/>
          <w:sz w:val="24"/>
          <w:szCs w:val="24"/>
          <w:lang w:eastAsia="en-ID"/>
        </w:rPr>
        <w:t xml:space="preserve"> </w:t>
      </w:r>
      <w:r w:rsidRPr="007015FD">
        <w:rPr>
          <w:rFonts w:eastAsia="Times New Roman"/>
          <w:sz w:val="24"/>
          <w:szCs w:val="24"/>
          <w:lang w:eastAsia="en-ID"/>
        </w:rPr>
        <w:t xml:space="preserve">berpengaruh terhadap keputusan pembelian. Hal ini dapat disimpulkan bahwa </w:t>
      </w:r>
      <w:r w:rsidR="00190404" w:rsidRPr="007015FD">
        <w:rPr>
          <w:rFonts w:eastAsia="Times New Roman"/>
          <w:sz w:val="24"/>
          <w:szCs w:val="24"/>
          <w:lang w:eastAsia="en-ID"/>
        </w:rPr>
        <w:t>H</w:t>
      </w:r>
      <w:r w:rsidR="00190404" w:rsidRPr="007015FD">
        <w:rPr>
          <w:rFonts w:eastAsia="Times New Roman"/>
          <w:sz w:val="24"/>
          <w:szCs w:val="24"/>
          <w:vertAlign w:val="subscript"/>
          <w:lang w:eastAsia="en-ID"/>
        </w:rPr>
        <w:t>3</w:t>
      </w:r>
      <w:r w:rsidR="00190404" w:rsidRPr="007015FD">
        <w:rPr>
          <w:rFonts w:eastAsia="Times New Roman"/>
          <w:sz w:val="24"/>
          <w:szCs w:val="24"/>
          <w:lang w:eastAsia="en-ID"/>
        </w:rPr>
        <w:t xml:space="preserve"> </w:t>
      </w:r>
      <w:r w:rsidR="000359B5">
        <w:rPr>
          <w:rFonts w:eastAsia="Times New Roman"/>
          <w:sz w:val="24"/>
          <w:szCs w:val="24"/>
          <w:lang w:eastAsia="en-ID"/>
        </w:rPr>
        <w:t>ditolak</w:t>
      </w:r>
      <w:r w:rsidR="00190404" w:rsidRPr="007015FD">
        <w:rPr>
          <w:rFonts w:eastAsia="Times New Roman"/>
          <w:sz w:val="24"/>
          <w:szCs w:val="24"/>
          <w:lang w:eastAsia="en-ID"/>
        </w:rPr>
        <w:t>.</w:t>
      </w:r>
    </w:p>
    <w:p w14:paraId="445695BB" w14:textId="60D1A764" w:rsidR="00071D57" w:rsidRPr="008B730F" w:rsidRDefault="00071D57" w:rsidP="008B730F">
      <w:pPr>
        <w:ind w:left="720" w:firstLine="720"/>
        <w:jc w:val="both"/>
        <w:rPr>
          <w:rFonts w:asciiTheme="majorBidi" w:hAnsiTheme="majorBidi" w:cstheme="majorBidi"/>
          <w:sz w:val="24"/>
          <w:szCs w:val="24"/>
        </w:rPr>
      </w:pPr>
      <w:r w:rsidRPr="007015FD">
        <w:rPr>
          <w:sz w:val="24"/>
          <w:szCs w:val="24"/>
        </w:rPr>
        <w:t xml:space="preserve">Hasil penelitian ini sejalan dengan penelitian yang dilakukan oleh Penelitian yang dilakukan oleh </w:t>
      </w:r>
      <w:sdt>
        <w:sdtPr>
          <w:rPr>
            <w:sz w:val="24"/>
            <w:szCs w:val="24"/>
          </w:rPr>
          <w:tag w:val="MENDELEY_CITATION_v3_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"/>
          <w:id w:val="-1182894409"/>
          <w:placeholder>
            <w:docPart w:val="BF503C3725784B1681C918E9D15A8551"/>
          </w:placeholder>
        </w:sdtPr>
        <w:sdtContent>
          <w:r w:rsidRPr="007015FD">
            <w:rPr>
              <w:sz w:val="24"/>
              <w:szCs w:val="24"/>
            </w:rPr>
            <w:t>Esa, dkk</w:t>
          </w:r>
        </w:sdtContent>
      </w:sdt>
      <w:r w:rsidRPr="007015FD">
        <w:rPr>
          <w:sz w:val="24"/>
          <w:szCs w:val="24"/>
        </w:rPr>
        <w:t xml:space="preserve"> (2021) menyatakan bahwa kesadaran halal dan pelayanan tidak berpengaruh signifikan terhadap keputusan pembelian.</w:t>
      </w:r>
      <w:r w:rsidR="00C941E2" w:rsidRPr="007015FD">
        <w:rPr>
          <w:sz w:val="24"/>
          <w:szCs w:val="24"/>
        </w:rPr>
        <w:t xml:space="preserve"> Penelitian yang dilakukan oleh Mutiah dan Muchtasib (2024) menyatakan bahwa kesadaran halal </w:t>
      </w:r>
      <w:r w:rsidR="004003BF" w:rsidRPr="007015FD">
        <w:rPr>
          <w:sz w:val="24"/>
          <w:szCs w:val="24"/>
        </w:rPr>
        <w:t>tidak berpengaruh terhadap keputusan pembelian.</w:t>
      </w:r>
      <w:r w:rsidR="008B730F">
        <w:rPr>
          <w:sz w:val="24"/>
          <w:szCs w:val="24"/>
        </w:rPr>
        <w:t xml:space="preserve"> </w:t>
      </w:r>
      <w:r w:rsidR="008B730F">
        <w:rPr>
          <w:rFonts w:asciiTheme="majorBidi" w:hAnsiTheme="majorBidi" w:cstheme="majorBidi"/>
          <w:sz w:val="24"/>
          <w:szCs w:val="24"/>
        </w:rPr>
        <w:t>Hal ini karena konsumen tidak memiliki pemahaman yang mendalam mengenai pentingnya sertifikat halal. Mereka juga tidak mempertimbangkan aspek ini dalam proses pembelian.</w:t>
      </w:r>
    </w:p>
    <w:p w14:paraId="48BB0A5D" w14:textId="57523B82" w:rsidR="00071D57" w:rsidRPr="007015FD" w:rsidRDefault="00071D57" w:rsidP="00961FC4">
      <w:pPr>
        <w:ind w:left="720" w:firstLine="720"/>
        <w:jc w:val="both"/>
        <w:rPr>
          <w:sz w:val="24"/>
          <w:szCs w:val="24"/>
        </w:rPr>
      </w:pPr>
      <w:r w:rsidRPr="007015FD">
        <w:rPr>
          <w:sz w:val="24"/>
          <w:szCs w:val="24"/>
        </w:rPr>
        <w:t xml:space="preserve">Hasil penelitian ini </w:t>
      </w:r>
      <w:r w:rsidR="00795A37">
        <w:rPr>
          <w:sz w:val="24"/>
          <w:szCs w:val="24"/>
        </w:rPr>
        <w:t xml:space="preserve">tidak </w:t>
      </w:r>
      <w:r w:rsidRPr="007015FD">
        <w:rPr>
          <w:sz w:val="24"/>
          <w:szCs w:val="24"/>
        </w:rPr>
        <w:t xml:space="preserve">sesuai dengan teori yang dicetuskan oleh Icek Ajzen dalam </w:t>
      </w:r>
      <w:r w:rsidRPr="007015FD">
        <w:rPr>
          <w:i/>
          <w:sz w:val="24"/>
          <w:szCs w:val="24"/>
        </w:rPr>
        <w:t xml:space="preserve">theory of planned behaviour </w:t>
      </w:r>
      <w:r w:rsidRPr="007015FD">
        <w:rPr>
          <w:sz w:val="24"/>
          <w:szCs w:val="24"/>
        </w:rPr>
        <w:t>yaitu control perilaku persepsi.</w:t>
      </w:r>
      <w:r w:rsidR="00795A37">
        <w:rPr>
          <w:sz w:val="24"/>
          <w:szCs w:val="24"/>
        </w:rPr>
        <w:t xml:space="preserve"> Konsumen dengan sikap positif terhadap produk halal, norma subjektif yang kuat dan persepsi control diri yang tinggi cenderung memiliki niat membeli prdouk halal. Dalam hal ini kesadaran halal tidak mempengaruhi keputusan pembelian karena konsumen tidak memperhatikan resiko pemnbelian produk tidak halal.</w:t>
      </w:r>
      <w:r w:rsidRPr="007015FD">
        <w:rPr>
          <w:i/>
          <w:sz w:val="24"/>
          <w:szCs w:val="24"/>
        </w:rPr>
        <w:t xml:space="preserve"> </w:t>
      </w:r>
    </w:p>
    <w:bookmarkEnd w:id="159"/>
    <w:p w14:paraId="6F9DEE49" w14:textId="1C8B9723" w:rsidR="008B730F" w:rsidRDefault="008B730F" w:rsidP="00071D57">
      <w:pPr>
        <w:jc w:val="both"/>
        <w:rPr>
          <w:sz w:val="24"/>
          <w:szCs w:val="24"/>
        </w:rPr>
      </w:pPr>
    </w:p>
    <w:p w14:paraId="0230F5D9" w14:textId="72D49244" w:rsidR="008B730F" w:rsidRDefault="008B730F" w:rsidP="00071D57">
      <w:pPr>
        <w:jc w:val="both"/>
        <w:rPr>
          <w:sz w:val="24"/>
          <w:szCs w:val="24"/>
        </w:rPr>
      </w:pPr>
    </w:p>
    <w:p w14:paraId="5FFC2553" w14:textId="77777777" w:rsidR="00CB5316" w:rsidRDefault="00CB5316" w:rsidP="00071D57">
      <w:pPr>
        <w:jc w:val="both"/>
        <w:rPr>
          <w:sz w:val="24"/>
          <w:szCs w:val="24"/>
        </w:rPr>
      </w:pPr>
    </w:p>
    <w:p w14:paraId="15EFDC4E" w14:textId="77777777" w:rsidR="008B730F" w:rsidRPr="007015FD" w:rsidRDefault="008B730F" w:rsidP="00071D57">
      <w:pPr>
        <w:jc w:val="both"/>
        <w:rPr>
          <w:sz w:val="24"/>
          <w:szCs w:val="24"/>
        </w:rPr>
      </w:pPr>
    </w:p>
    <w:p w14:paraId="795D7542" w14:textId="06E25F87" w:rsidR="00071D57" w:rsidRPr="007015FD" w:rsidRDefault="00071D57" w:rsidP="007054E5">
      <w:pPr>
        <w:pStyle w:val="Heading1"/>
      </w:pPr>
      <w:bookmarkStart w:id="209" w:name="_Toc186400045"/>
      <w:bookmarkStart w:id="210" w:name="_Toc186452327"/>
      <w:bookmarkStart w:id="211" w:name="_Hlk185539836"/>
      <w:r w:rsidRPr="007015FD">
        <w:lastRenderedPageBreak/>
        <w:t>BAB V</w:t>
      </w:r>
      <w:bookmarkEnd w:id="209"/>
      <w:bookmarkEnd w:id="210"/>
    </w:p>
    <w:p w14:paraId="3286FF4B" w14:textId="722E8FDF" w:rsidR="00B72B3C" w:rsidRPr="007015FD" w:rsidRDefault="00071D57" w:rsidP="007054E5">
      <w:pPr>
        <w:pStyle w:val="Heading1"/>
      </w:pPr>
      <w:bookmarkStart w:id="212" w:name="_Toc185453678"/>
      <w:bookmarkStart w:id="213" w:name="_Toc186452328"/>
      <w:r w:rsidRPr="007015FD">
        <w:t>PENUTUP</w:t>
      </w:r>
      <w:bookmarkEnd w:id="212"/>
      <w:bookmarkEnd w:id="213"/>
    </w:p>
    <w:p w14:paraId="6D26A5A5" w14:textId="6CC22841" w:rsidR="00071D57" w:rsidRPr="007015FD" w:rsidRDefault="00071D57" w:rsidP="007054E5">
      <w:pPr>
        <w:pStyle w:val="Heading2"/>
      </w:pPr>
      <w:bookmarkStart w:id="214" w:name="_Toc186452329"/>
      <w:r w:rsidRPr="007015FD">
        <w:t>5.1</w:t>
      </w:r>
      <w:r w:rsidR="007054E5" w:rsidRPr="007015FD">
        <w:tab/>
      </w:r>
      <w:r w:rsidRPr="007015FD">
        <w:t>Kesimpulan</w:t>
      </w:r>
      <w:bookmarkEnd w:id="214"/>
    </w:p>
    <w:p w14:paraId="7EAD9E54" w14:textId="77777777" w:rsidR="00071D57" w:rsidRPr="007015FD" w:rsidRDefault="00071D57" w:rsidP="00071D57">
      <w:pPr>
        <w:jc w:val="both"/>
        <w:rPr>
          <w:rFonts w:eastAsia="Times New Roman"/>
          <w:sz w:val="24"/>
          <w:szCs w:val="24"/>
          <w:lang w:eastAsia="en-ID"/>
        </w:rPr>
      </w:pPr>
      <w:r w:rsidRPr="007015FD">
        <w:rPr>
          <w:sz w:val="24"/>
          <w:szCs w:val="24"/>
        </w:rPr>
        <w:tab/>
      </w:r>
      <w:r w:rsidRPr="007015FD">
        <w:rPr>
          <w:rFonts w:eastAsia="Times New Roman"/>
          <w:sz w:val="24"/>
          <w:szCs w:val="24"/>
          <w:lang w:eastAsia="en-ID"/>
        </w:rPr>
        <w:t xml:space="preserve">Berdasarkan hasil penelitian dan analisis yang dilakukan oleh peneliti mengenai faktor </w:t>
      </w:r>
      <w:r w:rsidRPr="007015FD">
        <w:rPr>
          <w:rFonts w:eastAsia="Times New Roman"/>
          <w:i/>
          <w:iCs/>
          <w:sz w:val="24"/>
          <w:szCs w:val="24"/>
          <w:lang w:eastAsia="en-ID"/>
        </w:rPr>
        <w:t>brand ambassador</w:t>
      </w:r>
      <w:r w:rsidRPr="007015FD">
        <w:rPr>
          <w:rFonts w:eastAsia="Times New Roman"/>
          <w:sz w:val="24"/>
          <w:szCs w:val="24"/>
          <w:lang w:eastAsia="en-ID"/>
        </w:rPr>
        <w:t xml:space="preserve">, </w:t>
      </w:r>
      <w:r w:rsidRPr="007015FD">
        <w:rPr>
          <w:rFonts w:eastAsia="Times New Roman"/>
          <w:iCs/>
          <w:sz w:val="24"/>
          <w:szCs w:val="24"/>
          <w:lang w:eastAsia="en-ID"/>
        </w:rPr>
        <w:t xml:space="preserve">promosi penjualan dan kesadaran halal </w:t>
      </w:r>
      <w:r w:rsidRPr="007015FD">
        <w:rPr>
          <w:rFonts w:eastAsia="Times New Roman"/>
          <w:sz w:val="24"/>
          <w:szCs w:val="24"/>
          <w:lang w:eastAsia="en-ID"/>
        </w:rPr>
        <w:t xml:space="preserve">terhadap terhadap keputusan pembelian pada produk makanan ringan TosTos, maka dapat disimpulkan sebagai </w:t>
      </w:r>
      <w:proofErr w:type="gramStart"/>
      <w:r w:rsidRPr="007015FD">
        <w:rPr>
          <w:rFonts w:eastAsia="Times New Roman"/>
          <w:sz w:val="24"/>
          <w:szCs w:val="24"/>
          <w:lang w:eastAsia="en-ID"/>
        </w:rPr>
        <w:t>berikut :</w:t>
      </w:r>
      <w:proofErr w:type="gramEnd"/>
    </w:p>
    <w:p w14:paraId="659FF23A" w14:textId="75E5AEE1" w:rsidR="00071D57" w:rsidRPr="007015FD" w:rsidRDefault="00071D57" w:rsidP="00B35C11">
      <w:pPr>
        <w:pStyle w:val="ListParagraph"/>
        <w:numPr>
          <w:ilvl w:val="0"/>
          <w:numId w:val="20"/>
        </w:numPr>
        <w:jc w:val="both"/>
        <w:rPr>
          <w:rFonts w:eastAsia="Times New Roman"/>
          <w:sz w:val="24"/>
          <w:szCs w:val="24"/>
          <w:lang w:eastAsia="en-ID"/>
        </w:rPr>
      </w:pPr>
      <w:r w:rsidRPr="007015FD">
        <w:rPr>
          <w:rFonts w:eastAsia="Times New Roman"/>
          <w:sz w:val="24"/>
          <w:szCs w:val="24"/>
          <w:lang w:eastAsia="en-ID"/>
        </w:rPr>
        <w:t xml:space="preserve">Variabel </w:t>
      </w:r>
      <w:r w:rsidRPr="007015FD">
        <w:rPr>
          <w:rFonts w:eastAsia="Times New Roman"/>
          <w:i/>
          <w:sz w:val="24"/>
          <w:szCs w:val="24"/>
          <w:lang w:eastAsia="en-ID"/>
        </w:rPr>
        <w:t xml:space="preserve">brand ambassador </w:t>
      </w:r>
      <w:r w:rsidRPr="007015FD">
        <w:rPr>
          <w:rFonts w:eastAsia="Times New Roman"/>
          <w:sz w:val="24"/>
          <w:szCs w:val="24"/>
          <w:lang w:eastAsia="en-ID"/>
        </w:rPr>
        <w:t>(X1) berpengaruh positif dan signifika</w:t>
      </w:r>
      <w:r w:rsidR="0056796B" w:rsidRPr="007015FD">
        <w:rPr>
          <w:rFonts w:eastAsia="Times New Roman"/>
          <w:sz w:val="24"/>
          <w:szCs w:val="24"/>
          <w:lang w:eastAsia="en-ID"/>
        </w:rPr>
        <w:t>n</w:t>
      </w:r>
      <w:r w:rsidRPr="007015FD">
        <w:rPr>
          <w:rFonts w:eastAsia="Times New Roman"/>
          <w:sz w:val="24"/>
          <w:szCs w:val="24"/>
          <w:lang w:eastAsia="en-ID"/>
        </w:rPr>
        <w:t xml:space="preserve"> terhadap keputusan pembelian produk makanan ringan TosTos. Hal ini dibuktikan berdasarkan hasil uji </w:t>
      </w:r>
      <w:proofErr w:type="gramStart"/>
      <w:r w:rsidRPr="007015FD">
        <w:rPr>
          <w:rFonts w:eastAsia="Times New Roman"/>
          <w:sz w:val="24"/>
          <w:szCs w:val="24"/>
          <w:lang w:eastAsia="en-ID"/>
        </w:rPr>
        <w:t>t  didapatkan</w:t>
      </w:r>
      <w:proofErr w:type="gramEnd"/>
      <w:r w:rsidRPr="007015FD">
        <w:rPr>
          <w:rFonts w:eastAsia="Times New Roman"/>
          <w:sz w:val="24"/>
          <w:szCs w:val="24"/>
          <w:lang w:eastAsia="en-ID"/>
        </w:rPr>
        <w:t xml:space="preserve"> nilai sig. sebesar 0</w:t>
      </w:r>
      <w:r w:rsidR="00AF038A" w:rsidRPr="007015FD">
        <w:rPr>
          <w:rFonts w:eastAsia="Times New Roman"/>
          <w:sz w:val="24"/>
          <w:szCs w:val="24"/>
          <w:lang w:eastAsia="en-ID"/>
        </w:rPr>
        <w:t>,</w:t>
      </w:r>
      <w:r w:rsidRPr="007015FD">
        <w:rPr>
          <w:rFonts w:eastAsia="Times New Roman"/>
          <w:sz w:val="24"/>
          <w:szCs w:val="24"/>
          <w:lang w:eastAsia="en-ID"/>
        </w:rPr>
        <w:t>000 &lt; 0</w:t>
      </w:r>
      <w:r w:rsidR="00AF038A" w:rsidRPr="007015FD">
        <w:rPr>
          <w:rFonts w:eastAsia="Times New Roman"/>
          <w:sz w:val="24"/>
          <w:szCs w:val="24"/>
          <w:lang w:eastAsia="en-ID"/>
        </w:rPr>
        <w:t>,</w:t>
      </w:r>
      <w:r w:rsidRPr="007015FD">
        <w:rPr>
          <w:rFonts w:eastAsia="Times New Roman"/>
          <w:sz w:val="24"/>
          <w:szCs w:val="24"/>
          <w:lang w:eastAsia="en-ID"/>
        </w:rPr>
        <w:t xml:space="preserve">005 dan nilai t </w:t>
      </w:r>
      <w:r w:rsidRPr="007015FD">
        <w:rPr>
          <w:rFonts w:eastAsia="Times New Roman"/>
          <w:sz w:val="24"/>
          <w:szCs w:val="24"/>
          <w:vertAlign w:val="subscript"/>
          <w:lang w:eastAsia="en-ID"/>
        </w:rPr>
        <w:t>hitung</w:t>
      </w:r>
      <w:r w:rsidRPr="007015FD">
        <w:rPr>
          <w:rFonts w:eastAsia="Times New Roman"/>
          <w:sz w:val="24"/>
          <w:szCs w:val="24"/>
          <w:lang w:eastAsia="en-ID"/>
        </w:rPr>
        <w:t xml:space="preserve"> sebesar 5</w:t>
      </w:r>
      <w:r w:rsidR="00AF038A" w:rsidRPr="007015FD">
        <w:rPr>
          <w:rFonts w:eastAsia="Times New Roman"/>
          <w:sz w:val="24"/>
          <w:szCs w:val="24"/>
          <w:lang w:eastAsia="en-ID"/>
        </w:rPr>
        <w:t>,</w:t>
      </w:r>
      <w:r w:rsidRPr="007015FD">
        <w:rPr>
          <w:rFonts w:eastAsia="Times New Roman"/>
          <w:sz w:val="24"/>
          <w:szCs w:val="24"/>
          <w:lang w:eastAsia="en-ID"/>
        </w:rPr>
        <w:t xml:space="preserve">638 lebih besar dari t </w:t>
      </w:r>
      <w:r w:rsidRPr="007015FD">
        <w:rPr>
          <w:rFonts w:eastAsia="Times New Roman"/>
          <w:sz w:val="24"/>
          <w:szCs w:val="24"/>
          <w:vertAlign w:val="subscript"/>
          <w:lang w:eastAsia="en-ID"/>
        </w:rPr>
        <w:t>tabel</w:t>
      </w:r>
      <w:r w:rsidRPr="007015FD">
        <w:rPr>
          <w:rFonts w:eastAsia="Times New Roman"/>
          <w:sz w:val="24"/>
          <w:szCs w:val="24"/>
          <w:lang w:eastAsia="en-ID"/>
        </w:rPr>
        <w:t xml:space="preserve"> yaitu 1</w:t>
      </w:r>
      <w:r w:rsidR="00AF038A" w:rsidRPr="007015FD">
        <w:rPr>
          <w:rFonts w:eastAsia="Times New Roman"/>
          <w:sz w:val="24"/>
          <w:szCs w:val="24"/>
          <w:lang w:eastAsia="en-ID"/>
        </w:rPr>
        <w:t>,</w:t>
      </w:r>
      <w:r w:rsidRPr="007015FD">
        <w:rPr>
          <w:rFonts w:eastAsia="Times New Roman"/>
          <w:sz w:val="24"/>
          <w:szCs w:val="24"/>
          <w:lang w:eastAsia="en-ID"/>
        </w:rPr>
        <w:t>98472 (5</w:t>
      </w:r>
      <w:r w:rsidR="00AF038A" w:rsidRPr="007015FD">
        <w:rPr>
          <w:rFonts w:eastAsia="Times New Roman"/>
          <w:sz w:val="24"/>
          <w:szCs w:val="24"/>
          <w:lang w:eastAsia="en-ID"/>
        </w:rPr>
        <w:t>,</w:t>
      </w:r>
      <w:r w:rsidRPr="007015FD">
        <w:rPr>
          <w:rFonts w:eastAsia="Times New Roman"/>
          <w:sz w:val="24"/>
          <w:szCs w:val="24"/>
          <w:lang w:eastAsia="en-ID"/>
        </w:rPr>
        <w:t>638 &gt; 1</w:t>
      </w:r>
      <w:r w:rsidR="00AF038A" w:rsidRPr="007015FD">
        <w:rPr>
          <w:rFonts w:eastAsia="Times New Roman"/>
          <w:sz w:val="24"/>
          <w:szCs w:val="24"/>
          <w:lang w:eastAsia="en-ID"/>
        </w:rPr>
        <w:t>,</w:t>
      </w:r>
      <w:r w:rsidRPr="007015FD">
        <w:rPr>
          <w:rFonts w:eastAsia="Times New Roman"/>
          <w:sz w:val="24"/>
          <w:szCs w:val="24"/>
          <w:lang w:eastAsia="en-ID"/>
        </w:rPr>
        <w:t>98472) artinya variabel brand ambassador berpengaruh terhadap keputusan pembelian sehingga H</w:t>
      </w:r>
      <w:r w:rsidRPr="007015FD">
        <w:rPr>
          <w:rFonts w:eastAsia="Times New Roman"/>
          <w:sz w:val="24"/>
          <w:szCs w:val="24"/>
          <w:vertAlign w:val="subscript"/>
          <w:lang w:eastAsia="en-ID"/>
        </w:rPr>
        <w:t>1</w:t>
      </w:r>
      <w:r w:rsidRPr="007015FD">
        <w:rPr>
          <w:rFonts w:eastAsia="Times New Roman"/>
          <w:sz w:val="24"/>
          <w:szCs w:val="24"/>
          <w:lang w:eastAsia="en-ID"/>
        </w:rPr>
        <w:t xml:space="preserve"> diterima.</w:t>
      </w:r>
    </w:p>
    <w:p w14:paraId="441C82B2" w14:textId="2E588099" w:rsidR="00071D57" w:rsidRPr="007015FD" w:rsidRDefault="00071D57" w:rsidP="00B35C11">
      <w:pPr>
        <w:pStyle w:val="ListParagraph"/>
        <w:numPr>
          <w:ilvl w:val="0"/>
          <w:numId w:val="20"/>
        </w:numPr>
        <w:jc w:val="both"/>
        <w:rPr>
          <w:rFonts w:eastAsia="Times New Roman"/>
          <w:sz w:val="24"/>
          <w:szCs w:val="24"/>
          <w:lang w:eastAsia="en-ID"/>
        </w:rPr>
      </w:pPr>
      <w:r w:rsidRPr="007015FD">
        <w:rPr>
          <w:rFonts w:eastAsia="Times New Roman"/>
          <w:sz w:val="24"/>
          <w:szCs w:val="24"/>
          <w:lang w:eastAsia="en-ID"/>
        </w:rPr>
        <w:t>Variabel promosi penjualan</w:t>
      </w:r>
      <w:r w:rsidRPr="007015FD">
        <w:rPr>
          <w:rFonts w:eastAsia="Times New Roman"/>
          <w:i/>
          <w:sz w:val="24"/>
          <w:szCs w:val="24"/>
          <w:lang w:eastAsia="en-ID"/>
        </w:rPr>
        <w:t xml:space="preserve"> </w:t>
      </w:r>
      <w:r w:rsidRPr="007015FD">
        <w:rPr>
          <w:rFonts w:eastAsia="Times New Roman"/>
          <w:sz w:val="24"/>
          <w:szCs w:val="24"/>
          <w:lang w:eastAsia="en-ID"/>
        </w:rPr>
        <w:t xml:space="preserve">(X2) berpengaruh positif dan signifika terhadap keputusan pembelian produk makanan ringan TosTos. Hal ini dibuktikan berdasarkan hasil uji </w:t>
      </w:r>
      <w:proofErr w:type="gramStart"/>
      <w:r w:rsidRPr="007015FD">
        <w:rPr>
          <w:rFonts w:eastAsia="Times New Roman"/>
          <w:sz w:val="24"/>
          <w:szCs w:val="24"/>
          <w:lang w:eastAsia="en-ID"/>
        </w:rPr>
        <w:t>t  didapatkan</w:t>
      </w:r>
      <w:proofErr w:type="gramEnd"/>
      <w:r w:rsidRPr="007015FD">
        <w:rPr>
          <w:rFonts w:eastAsia="Times New Roman"/>
          <w:sz w:val="24"/>
          <w:szCs w:val="24"/>
          <w:lang w:eastAsia="en-ID"/>
        </w:rPr>
        <w:t xml:space="preserve"> nilai sig. sebesar 0</w:t>
      </w:r>
      <w:r w:rsidR="00AF038A" w:rsidRPr="007015FD">
        <w:rPr>
          <w:rFonts w:eastAsia="Times New Roman"/>
          <w:sz w:val="24"/>
          <w:szCs w:val="24"/>
          <w:lang w:eastAsia="en-ID"/>
        </w:rPr>
        <w:t>,</w:t>
      </w:r>
      <w:r w:rsidRPr="007015FD">
        <w:rPr>
          <w:rFonts w:eastAsia="Times New Roman"/>
          <w:sz w:val="24"/>
          <w:szCs w:val="24"/>
          <w:lang w:eastAsia="en-ID"/>
        </w:rPr>
        <w:t>000 &lt; 0</w:t>
      </w:r>
      <w:r w:rsidR="00AF038A" w:rsidRPr="007015FD">
        <w:rPr>
          <w:rFonts w:eastAsia="Times New Roman"/>
          <w:sz w:val="24"/>
          <w:szCs w:val="24"/>
          <w:lang w:eastAsia="en-ID"/>
        </w:rPr>
        <w:t>,</w:t>
      </w:r>
      <w:r w:rsidRPr="007015FD">
        <w:rPr>
          <w:rFonts w:eastAsia="Times New Roman"/>
          <w:sz w:val="24"/>
          <w:szCs w:val="24"/>
          <w:lang w:eastAsia="en-ID"/>
        </w:rPr>
        <w:t xml:space="preserve">005 dan nilai t </w:t>
      </w:r>
      <w:r w:rsidRPr="007015FD">
        <w:rPr>
          <w:rFonts w:eastAsia="Times New Roman"/>
          <w:sz w:val="24"/>
          <w:szCs w:val="24"/>
          <w:vertAlign w:val="subscript"/>
          <w:lang w:eastAsia="en-ID"/>
        </w:rPr>
        <w:t>hitung</w:t>
      </w:r>
      <w:r w:rsidRPr="007015FD">
        <w:rPr>
          <w:rFonts w:eastAsia="Times New Roman"/>
          <w:sz w:val="24"/>
          <w:szCs w:val="24"/>
          <w:lang w:eastAsia="en-ID"/>
        </w:rPr>
        <w:t xml:space="preserve"> sebesar 5</w:t>
      </w:r>
      <w:r w:rsidR="00AF038A" w:rsidRPr="007015FD">
        <w:rPr>
          <w:rFonts w:eastAsia="Times New Roman"/>
          <w:sz w:val="24"/>
          <w:szCs w:val="24"/>
          <w:lang w:eastAsia="en-ID"/>
        </w:rPr>
        <w:t>,</w:t>
      </w:r>
      <w:r w:rsidRPr="007015FD">
        <w:rPr>
          <w:rFonts w:eastAsia="Times New Roman"/>
          <w:sz w:val="24"/>
          <w:szCs w:val="24"/>
          <w:lang w:eastAsia="en-ID"/>
        </w:rPr>
        <w:t xml:space="preserve">385 lebih besar dari t </w:t>
      </w:r>
      <w:r w:rsidRPr="007015FD">
        <w:rPr>
          <w:rFonts w:eastAsia="Times New Roman"/>
          <w:sz w:val="24"/>
          <w:szCs w:val="24"/>
          <w:vertAlign w:val="subscript"/>
          <w:lang w:eastAsia="en-ID"/>
        </w:rPr>
        <w:t>tabel</w:t>
      </w:r>
      <w:r w:rsidRPr="007015FD">
        <w:rPr>
          <w:rFonts w:eastAsia="Times New Roman"/>
          <w:sz w:val="24"/>
          <w:szCs w:val="24"/>
          <w:lang w:eastAsia="en-ID"/>
        </w:rPr>
        <w:t xml:space="preserve"> yaitu 1</w:t>
      </w:r>
      <w:r w:rsidR="00AF038A" w:rsidRPr="007015FD">
        <w:rPr>
          <w:rFonts w:eastAsia="Times New Roman"/>
          <w:sz w:val="24"/>
          <w:szCs w:val="24"/>
          <w:lang w:eastAsia="en-ID"/>
        </w:rPr>
        <w:t>,</w:t>
      </w:r>
      <w:r w:rsidRPr="007015FD">
        <w:rPr>
          <w:rFonts w:eastAsia="Times New Roman"/>
          <w:sz w:val="24"/>
          <w:szCs w:val="24"/>
          <w:lang w:eastAsia="en-ID"/>
        </w:rPr>
        <w:t>98472 (5</w:t>
      </w:r>
      <w:r w:rsidR="00AF038A" w:rsidRPr="007015FD">
        <w:rPr>
          <w:rFonts w:eastAsia="Times New Roman"/>
          <w:sz w:val="24"/>
          <w:szCs w:val="24"/>
          <w:lang w:eastAsia="en-ID"/>
        </w:rPr>
        <w:t>,</w:t>
      </w:r>
      <w:r w:rsidRPr="007015FD">
        <w:rPr>
          <w:rFonts w:eastAsia="Times New Roman"/>
          <w:sz w:val="24"/>
          <w:szCs w:val="24"/>
          <w:lang w:eastAsia="en-ID"/>
        </w:rPr>
        <w:t>385 &gt; 1</w:t>
      </w:r>
      <w:r w:rsidR="00AF038A" w:rsidRPr="007015FD">
        <w:rPr>
          <w:rFonts w:eastAsia="Times New Roman"/>
          <w:sz w:val="24"/>
          <w:szCs w:val="24"/>
          <w:lang w:eastAsia="en-ID"/>
        </w:rPr>
        <w:t>,</w:t>
      </w:r>
      <w:r w:rsidRPr="007015FD">
        <w:rPr>
          <w:rFonts w:eastAsia="Times New Roman"/>
          <w:sz w:val="24"/>
          <w:szCs w:val="24"/>
          <w:lang w:eastAsia="en-ID"/>
        </w:rPr>
        <w:t>98472) artinya variabel promosi penjualan berpengaruh terhadap keputusan pembelian sehingga H</w:t>
      </w:r>
      <w:r w:rsidRPr="007015FD">
        <w:rPr>
          <w:rFonts w:eastAsia="Times New Roman"/>
          <w:sz w:val="24"/>
          <w:szCs w:val="24"/>
          <w:vertAlign w:val="subscript"/>
          <w:lang w:eastAsia="en-ID"/>
        </w:rPr>
        <w:t>2</w:t>
      </w:r>
      <w:r w:rsidRPr="007015FD">
        <w:rPr>
          <w:rFonts w:eastAsia="Times New Roman"/>
          <w:sz w:val="24"/>
          <w:szCs w:val="24"/>
          <w:lang w:eastAsia="en-ID"/>
        </w:rPr>
        <w:t xml:space="preserve"> diterima.</w:t>
      </w:r>
    </w:p>
    <w:p w14:paraId="14CEC886" w14:textId="7A47357C" w:rsidR="00071D57" w:rsidRPr="007015FD" w:rsidRDefault="00071D57" w:rsidP="00B35C11">
      <w:pPr>
        <w:pStyle w:val="ListParagraph"/>
        <w:numPr>
          <w:ilvl w:val="0"/>
          <w:numId w:val="20"/>
        </w:numPr>
        <w:jc w:val="both"/>
        <w:rPr>
          <w:rFonts w:eastAsia="Times New Roman"/>
          <w:sz w:val="24"/>
          <w:szCs w:val="24"/>
          <w:lang w:eastAsia="en-ID"/>
        </w:rPr>
      </w:pPr>
      <w:r w:rsidRPr="007015FD">
        <w:rPr>
          <w:rFonts w:eastAsia="Times New Roman"/>
          <w:sz w:val="24"/>
          <w:szCs w:val="24"/>
          <w:lang w:eastAsia="en-ID"/>
        </w:rPr>
        <w:t>Variabel kesadaran halal</w:t>
      </w:r>
      <w:r w:rsidRPr="007015FD">
        <w:rPr>
          <w:rFonts w:eastAsia="Times New Roman"/>
          <w:i/>
          <w:sz w:val="24"/>
          <w:szCs w:val="24"/>
          <w:lang w:eastAsia="en-ID"/>
        </w:rPr>
        <w:t xml:space="preserve"> </w:t>
      </w:r>
      <w:r w:rsidRPr="007015FD">
        <w:rPr>
          <w:rFonts w:eastAsia="Times New Roman"/>
          <w:sz w:val="24"/>
          <w:szCs w:val="24"/>
          <w:lang w:eastAsia="en-ID"/>
        </w:rPr>
        <w:t>(X3) tidak berpengaruh positif dan</w:t>
      </w:r>
      <w:r w:rsidR="0056796B" w:rsidRPr="007015FD">
        <w:rPr>
          <w:rFonts w:eastAsia="Times New Roman"/>
          <w:sz w:val="24"/>
          <w:szCs w:val="24"/>
          <w:lang w:eastAsia="en-ID"/>
        </w:rPr>
        <w:t xml:space="preserve"> tidak </w:t>
      </w:r>
      <w:r w:rsidRPr="007015FD">
        <w:rPr>
          <w:rFonts w:eastAsia="Times New Roman"/>
          <w:sz w:val="24"/>
          <w:szCs w:val="24"/>
          <w:lang w:eastAsia="en-ID"/>
        </w:rPr>
        <w:t xml:space="preserve">signifika terhadap keputusan pembelian produk makanan ringan TosTos. Hal ini dibuktikan berdasarkan hasil uji </w:t>
      </w:r>
      <w:proofErr w:type="gramStart"/>
      <w:r w:rsidRPr="007015FD">
        <w:rPr>
          <w:rFonts w:eastAsia="Times New Roman"/>
          <w:sz w:val="24"/>
          <w:szCs w:val="24"/>
          <w:lang w:eastAsia="en-ID"/>
        </w:rPr>
        <w:t>t  didapatkan</w:t>
      </w:r>
      <w:proofErr w:type="gramEnd"/>
      <w:r w:rsidRPr="007015FD">
        <w:rPr>
          <w:rFonts w:eastAsia="Times New Roman"/>
          <w:sz w:val="24"/>
          <w:szCs w:val="24"/>
          <w:lang w:eastAsia="en-ID"/>
        </w:rPr>
        <w:t xml:space="preserve"> nilai sig. sebesar 0</w:t>
      </w:r>
      <w:r w:rsidR="00AF038A" w:rsidRPr="007015FD">
        <w:rPr>
          <w:rFonts w:eastAsia="Times New Roman"/>
          <w:sz w:val="24"/>
          <w:szCs w:val="24"/>
          <w:lang w:eastAsia="en-ID"/>
        </w:rPr>
        <w:t>,</w:t>
      </w:r>
      <w:r w:rsidRPr="007015FD">
        <w:rPr>
          <w:rFonts w:eastAsia="Times New Roman"/>
          <w:sz w:val="24"/>
          <w:szCs w:val="24"/>
          <w:lang w:eastAsia="en-ID"/>
        </w:rPr>
        <w:t>662 &gt; 0</w:t>
      </w:r>
      <w:r w:rsidR="00AF038A" w:rsidRPr="007015FD">
        <w:rPr>
          <w:rFonts w:eastAsia="Times New Roman"/>
          <w:sz w:val="24"/>
          <w:szCs w:val="24"/>
          <w:lang w:eastAsia="en-ID"/>
        </w:rPr>
        <w:t>,</w:t>
      </w:r>
      <w:r w:rsidRPr="007015FD">
        <w:rPr>
          <w:rFonts w:eastAsia="Times New Roman"/>
          <w:sz w:val="24"/>
          <w:szCs w:val="24"/>
          <w:lang w:eastAsia="en-ID"/>
        </w:rPr>
        <w:t xml:space="preserve">005 dan nilai t </w:t>
      </w:r>
      <w:r w:rsidRPr="007015FD">
        <w:rPr>
          <w:rFonts w:eastAsia="Times New Roman"/>
          <w:sz w:val="24"/>
          <w:szCs w:val="24"/>
          <w:vertAlign w:val="subscript"/>
          <w:lang w:eastAsia="en-ID"/>
        </w:rPr>
        <w:t>hitung</w:t>
      </w:r>
      <w:r w:rsidRPr="007015FD">
        <w:rPr>
          <w:rFonts w:eastAsia="Times New Roman"/>
          <w:sz w:val="24"/>
          <w:szCs w:val="24"/>
          <w:lang w:eastAsia="en-ID"/>
        </w:rPr>
        <w:t xml:space="preserve"> sebesar 662 lebih kecil dari t</w:t>
      </w:r>
      <w:r w:rsidR="00AF038A" w:rsidRPr="007015FD">
        <w:rPr>
          <w:rFonts w:eastAsia="Times New Roman"/>
          <w:sz w:val="24"/>
          <w:szCs w:val="24"/>
          <w:lang w:eastAsia="en-ID"/>
        </w:rPr>
        <w:t xml:space="preserve"> </w:t>
      </w:r>
      <w:r w:rsidRPr="007015FD">
        <w:rPr>
          <w:rFonts w:eastAsia="Times New Roman"/>
          <w:sz w:val="24"/>
          <w:szCs w:val="24"/>
          <w:vertAlign w:val="subscript"/>
          <w:lang w:eastAsia="en-ID"/>
        </w:rPr>
        <w:t>tabel</w:t>
      </w:r>
      <w:r w:rsidRPr="007015FD">
        <w:rPr>
          <w:rFonts w:eastAsia="Times New Roman"/>
          <w:sz w:val="24"/>
          <w:szCs w:val="24"/>
          <w:lang w:eastAsia="en-ID"/>
        </w:rPr>
        <w:t xml:space="preserve"> yaitu 1</w:t>
      </w:r>
      <w:r w:rsidR="00AF038A" w:rsidRPr="007015FD">
        <w:rPr>
          <w:rFonts w:eastAsia="Times New Roman"/>
          <w:sz w:val="24"/>
          <w:szCs w:val="24"/>
          <w:lang w:eastAsia="en-ID"/>
        </w:rPr>
        <w:t>,</w:t>
      </w:r>
      <w:r w:rsidRPr="007015FD">
        <w:rPr>
          <w:rFonts w:eastAsia="Times New Roman"/>
          <w:sz w:val="24"/>
          <w:szCs w:val="24"/>
          <w:lang w:eastAsia="en-ID"/>
        </w:rPr>
        <w:t>98472 (662 &lt; 1</w:t>
      </w:r>
      <w:r w:rsidR="00AF038A" w:rsidRPr="007015FD">
        <w:rPr>
          <w:rFonts w:eastAsia="Times New Roman"/>
          <w:sz w:val="24"/>
          <w:szCs w:val="24"/>
          <w:lang w:eastAsia="en-ID"/>
        </w:rPr>
        <w:t>,</w:t>
      </w:r>
      <w:r w:rsidRPr="007015FD">
        <w:rPr>
          <w:rFonts w:eastAsia="Times New Roman"/>
          <w:sz w:val="24"/>
          <w:szCs w:val="24"/>
          <w:lang w:eastAsia="en-ID"/>
        </w:rPr>
        <w:t>98472) artinya variabel kesadaran halal tidak berpengaruh terhadap keputusan pembelian sehingga H</w:t>
      </w:r>
      <w:r w:rsidRPr="007015FD">
        <w:rPr>
          <w:rFonts w:eastAsia="Times New Roman"/>
          <w:sz w:val="24"/>
          <w:szCs w:val="24"/>
          <w:vertAlign w:val="subscript"/>
          <w:lang w:eastAsia="en-ID"/>
        </w:rPr>
        <w:t xml:space="preserve">3 </w:t>
      </w:r>
      <w:r w:rsidR="000359B5">
        <w:rPr>
          <w:rFonts w:eastAsia="Times New Roman"/>
          <w:sz w:val="24"/>
          <w:szCs w:val="24"/>
          <w:lang w:eastAsia="en-ID"/>
        </w:rPr>
        <w:t>ditolak</w:t>
      </w:r>
      <w:r w:rsidRPr="007015FD">
        <w:rPr>
          <w:rFonts w:eastAsia="Times New Roman"/>
          <w:sz w:val="24"/>
          <w:szCs w:val="24"/>
          <w:lang w:eastAsia="en-ID"/>
        </w:rPr>
        <w:t>.</w:t>
      </w:r>
    </w:p>
    <w:p w14:paraId="0CF63177" w14:textId="18DBC146" w:rsidR="00071D57" w:rsidRDefault="00071D57" w:rsidP="00071D57">
      <w:pPr>
        <w:pStyle w:val="ListParagraph"/>
        <w:spacing w:after="0"/>
        <w:jc w:val="both"/>
        <w:rPr>
          <w:rFonts w:eastAsia="Times New Roman"/>
          <w:sz w:val="24"/>
          <w:szCs w:val="24"/>
          <w:lang w:eastAsia="en-ID"/>
        </w:rPr>
      </w:pPr>
    </w:p>
    <w:p w14:paraId="41924B35" w14:textId="245C139C" w:rsidR="000359B5" w:rsidRDefault="000359B5" w:rsidP="00071D57">
      <w:pPr>
        <w:pStyle w:val="ListParagraph"/>
        <w:spacing w:after="0"/>
        <w:jc w:val="both"/>
        <w:rPr>
          <w:rFonts w:eastAsia="Times New Roman"/>
          <w:sz w:val="24"/>
          <w:szCs w:val="24"/>
          <w:lang w:eastAsia="en-ID"/>
        </w:rPr>
      </w:pPr>
    </w:p>
    <w:p w14:paraId="7B691BF7" w14:textId="30530C28" w:rsidR="000359B5" w:rsidRDefault="000359B5" w:rsidP="00071D57">
      <w:pPr>
        <w:pStyle w:val="ListParagraph"/>
        <w:spacing w:after="0"/>
        <w:jc w:val="both"/>
        <w:rPr>
          <w:rFonts w:eastAsia="Times New Roman"/>
          <w:sz w:val="24"/>
          <w:szCs w:val="24"/>
          <w:lang w:eastAsia="en-ID"/>
        </w:rPr>
      </w:pPr>
    </w:p>
    <w:p w14:paraId="7D061E57" w14:textId="77777777" w:rsidR="000359B5" w:rsidRPr="007015FD" w:rsidRDefault="000359B5" w:rsidP="00071D57">
      <w:pPr>
        <w:pStyle w:val="ListParagraph"/>
        <w:spacing w:after="0"/>
        <w:jc w:val="both"/>
        <w:rPr>
          <w:rFonts w:eastAsia="Times New Roman"/>
          <w:sz w:val="24"/>
          <w:szCs w:val="24"/>
          <w:lang w:eastAsia="en-ID"/>
        </w:rPr>
      </w:pPr>
    </w:p>
    <w:p w14:paraId="5BD44BD0" w14:textId="563FD464" w:rsidR="00071D57" w:rsidRPr="007015FD" w:rsidRDefault="00071D57" w:rsidP="007054E5">
      <w:pPr>
        <w:pStyle w:val="Heading2"/>
      </w:pPr>
      <w:bookmarkStart w:id="215" w:name="_Toc186452330"/>
      <w:r w:rsidRPr="007015FD">
        <w:lastRenderedPageBreak/>
        <w:t>5.2</w:t>
      </w:r>
      <w:r w:rsidR="007054E5" w:rsidRPr="007015FD">
        <w:tab/>
      </w:r>
      <w:r w:rsidR="00CB5316">
        <w:t>S</w:t>
      </w:r>
      <w:r w:rsidRPr="007015FD">
        <w:t>aran</w:t>
      </w:r>
      <w:bookmarkEnd w:id="215"/>
    </w:p>
    <w:p w14:paraId="2C957241" w14:textId="77777777" w:rsidR="00130559" w:rsidRPr="007015FD" w:rsidRDefault="0056796B" w:rsidP="00130559">
      <w:pPr>
        <w:pStyle w:val="ListParagraph"/>
        <w:numPr>
          <w:ilvl w:val="0"/>
          <w:numId w:val="21"/>
        </w:numPr>
        <w:jc w:val="both"/>
        <w:rPr>
          <w:sz w:val="24"/>
          <w:szCs w:val="24"/>
        </w:rPr>
      </w:pPr>
      <w:r w:rsidRPr="007015FD">
        <w:rPr>
          <w:rFonts w:eastAsia="Times New Roman"/>
          <w:i/>
          <w:sz w:val="24"/>
          <w:szCs w:val="24"/>
          <w:lang w:eastAsia="en-ID"/>
        </w:rPr>
        <w:t xml:space="preserve">Brand ambassador </w:t>
      </w:r>
      <w:r w:rsidRPr="007015FD">
        <w:rPr>
          <w:rFonts w:eastAsia="Times New Roman"/>
          <w:sz w:val="24"/>
          <w:szCs w:val="24"/>
          <w:lang w:eastAsia="en-ID"/>
        </w:rPr>
        <w:t xml:space="preserve">dapat mempengaruhi keputusan pembelian secara positif dan signifikan. Hal ini perlu diperhatikan oleh perusahaan karena dengan adanya </w:t>
      </w:r>
      <w:r w:rsidRPr="007015FD">
        <w:rPr>
          <w:rFonts w:eastAsia="Times New Roman"/>
          <w:i/>
          <w:sz w:val="24"/>
          <w:szCs w:val="24"/>
          <w:lang w:eastAsia="en-ID"/>
        </w:rPr>
        <w:t>brand ambassador</w:t>
      </w:r>
      <w:r w:rsidRPr="007015FD">
        <w:rPr>
          <w:rFonts w:eastAsia="Times New Roman"/>
          <w:sz w:val="24"/>
          <w:szCs w:val="24"/>
          <w:lang w:eastAsia="en-ID"/>
        </w:rPr>
        <w:t xml:space="preserve"> pelanggan akan memiliki rasa kepercayaan yang tinggi terhadap produk TosTos.</w:t>
      </w:r>
    </w:p>
    <w:p w14:paraId="7D68581F" w14:textId="1EBBD586" w:rsidR="00130559" w:rsidRPr="007015FD" w:rsidRDefault="0056796B" w:rsidP="00130559">
      <w:pPr>
        <w:pStyle w:val="ListParagraph"/>
        <w:numPr>
          <w:ilvl w:val="0"/>
          <w:numId w:val="21"/>
        </w:numPr>
        <w:jc w:val="both"/>
        <w:rPr>
          <w:sz w:val="24"/>
          <w:szCs w:val="24"/>
        </w:rPr>
      </w:pPr>
      <w:r w:rsidRPr="007015FD">
        <w:rPr>
          <w:rFonts w:eastAsia="Times New Roman"/>
          <w:sz w:val="24"/>
          <w:szCs w:val="24"/>
          <w:lang w:eastAsia="en-ID"/>
        </w:rPr>
        <w:t xml:space="preserve">Promosi Penjualan </w:t>
      </w:r>
      <w:r w:rsidR="00130559" w:rsidRPr="007015FD">
        <w:rPr>
          <w:rFonts w:eastAsia="Times New Roman"/>
          <w:sz w:val="24"/>
          <w:szCs w:val="24"/>
          <w:lang w:eastAsia="en-ID"/>
        </w:rPr>
        <w:t xml:space="preserve">dapat mempengaruhi keputusan pembelian secara positif dan signifikan. Hal ini perlu diperhatikan oleh perusahaan karena promosi penjualan dapat meningkatkan </w:t>
      </w:r>
      <w:r w:rsidR="00130559" w:rsidRPr="007015FD">
        <w:rPr>
          <w:rFonts w:eastAsia="Times New Roman"/>
          <w:i/>
          <w:sz w:val="24"/>
          <w:szCs w:val="24"/>
          <w:lang w:eastAsia="en-ID"/>
        </w:rPr>
        <w:t>impulse buying.</w:t>
      </w:r>
    </w:p>
    <w:p w14:paraId="26FB3B71" w14:textId="66EFECAF" w:rsidR="00130559" w:rsidRPr="007015FD" w:rsidRDefault="00130559" w:rsidP="00130559">
      <w:pPr>
        <w:pStyle w:val="ListParagraph"/>
        <w:numPr>
          <w:ilvl w:val="0"/>
          <w:numId w:val="21"/>
        </w:numPr>
        <w:jc w:val="both"/>
        <w:rPr>
          <w:sz w:val="24"/>
          <w:szCs w:val="24"/>
        </w:rPr>
      </w:pPr>
      <w:r w:rsidRPr="007015FD">
        <w:rPr>
          <w:sz w:val="24"/>
          <w:szCs w:val="24"/>
        </w:rPr>
        <w:t xml:space="preserve">Kesadaran halal tidak dapat mempengaruhi keputusan pembelian. Hal ini karena </w:t>
      </w:r>
      <w:r w:rsidR="004003BF" w:rsidRPr="007015FD">
        <w:rPr>
          <w:sz w:val="24"/>
          <w:szCs w:val="24"/>
        </w:rPr>
        <w:t>konsumen tidak memiliki pemahaman yang mendalam mengenai pentingnya sertifikasi halal. Mereka juga tidak mempertimbangkan aspek ini dalam proses pembelian.</w:t>
      </w:r>
    </w:p>
    <w:p w14:paraId="43BF2999" w14:textId="74751689" w:rsidR="0056796B" w:rsidRPr="007015FD" w:rsidRDefault="00F00473" w:rsidP="0056796B">
      <w:pPr>
        <w:pStyle w:val="ListParagraph"/>
        <w:numPr>
          <w:ilvl w:val="0"/>
          <w:numId w:val="21"/>
        </w:numPr>
        <w:jc w:val="both"/>
        <w:rPr>
          <w:sz w:val="24"/>
          <w:szCs w:val="24"/>
        </w:rPr>
      </w:pPr>
      <w:r>
        <w:rPr>
          <w:sz w:val="24"/>
          <w:szCs w:val="24"/>
        </w:rPr>
        <w:t>Brand ambassador, promosi penjualan dan kesadaran halal merupakan factor yang perlu didalami oleh perusahaan karena dapat mempengaruhi naik turunnya pembelian produk.</w:t>
      </w:r>
    </w:p>
    <w:p w14:paraId="3124CFD8" w14:textId="77777777" w:rsidR="0056796B" w:rsidRPr="007015FD" w:rsidRDefault="0056796B" w:rsidP="0056796B">
      <w:pPr>
        <w:pStyle w:val="ListParagraph"/>
        <w:numPr>
          <w:ilvl w:val="0"/>
          <w:numId w:val="21"/>
        </w:numPr>
        <w:jc w:val="both"/>
        <w:rPr>
          <w:sz w:val="24"/>
          <w:szCs w:val="24"/>
        </w:rPr>
      </w:pPr>
      <w:r w:rsidRPr="007015FD">
        <w:rPr>
          <w:sz w:val="24"/>
          <w:szCs w:val="24"/>
        </w:rPr>
        <w:t>Peneliti selanjutnya, hasil penelitian ini dapat dijadikan sebagai jembatan untuk melakukan penelitian selanjutnya dan juga bias melakukan penelitian yang lebih luas dengan menambahkan beberapa variabel.</w:t>
      </w:r>
    </w:p>
    <w:bookmarkEnd w:id="211"/>
    <w:p w14:paraId="396A72B4" w14:textId="77777777" w:rsidR="0056796B" w:rsidRPr="007015FD" w:rsidRDefault="0056796B" w:rsidP="0056796B">
      <w:pPr>
        <w:ind w:left="360"/>
        <w:jc w:val="both"/>
        <w:rPr>
          <w:sz w:val="24"/>
          <w:szCs w:val="24"/>
        </w:rPr>
      </w:pPr>
    </w:p>
    <w:p w14:paraId="255DEDA2" w14:textId="77777777" w:rsidR="00071D57" w:rsidRPr="007015FD" w:rsidRDefault="00071D57" w:rsidP="00071D57">
      <w:pPr>
        <w:jc w:val="both"/>
        <w:rPr>
          <w:sz w:val="24"/>
          <w:szCs w:val="24"/>
        </w:rPr>
      </w:pPr>
      <w:r w:rsidRPr="007015FD">
        <w:rPr>
          <w:sz w:val="24"/>
          <w:szCs w:val="24"/>
        </w:rPr>
        <w:t xml:space="preserve">   </w:t>
      </w:r>
    </w:p>
    <w:p w14:paraId="1F7223D0" w14:textId="77777777" w:rsidR="00071D57" w:rsidRPr="007015FD" w:rsidRDefault="00071D57" w:rsidP="00071D57">
      <w:pPr>
        <w:jc w:val="both"/>
        <w:rPr>
          <w:sz w:val="24"/>
          <w:szCs w:val="24"/>
        </w:rPr>
      </w:pPr>
    </w:p>
    <w:p w14:paraId="78D4B2BC" w14:textId="77777777" w:rsidR="00071D57" w:rsidRPr="007015FD" w:rsidRDefault="00071D57" w:rsidP="00071D57">
      <w:pPr>
        <w:jc w:val="both"/>
        <w:rPr>
          <w:sz w:val="24"/>
          <w:szCs w:val="24"/>
        </w:rPr>
      </w:pPr>
    </w:p>
    <w:p w14:paraId="12D9BDC7" w14:textId="77777777" w:rsidR="00071D57" w:rsidRPr="007015FD" w:rsidRDefault="00071D57" w:rsidP="00071D57">
      <w:pPr>
        <w:ind w:firstLine="720"/>
        <w:jc w:val="both"/>
        <w:rPr>
          <w:sz w:val="24"/>
          <w:szCs w:val="24"/>
        </w:rPr>
      </w:pPr>
    </w:p>
    <w:p w14:paraId="465228ED" w14:textId="77777777" w:rsidR="00071D57" w:rsidRPr="007015FD" w:rsidRDefault="00071D57" w:rsidP="00071D57">
      <w:pPr>
        <w:ind w:firstLine="720"/>
        <w:jc w:val="both"/>
        <w:rPr>
          <w:sz w:val="24"/>
          <w:szCs w:val="24"/>
        </w:rPr>
      </w:pPr>
    </w:p>
    <w:p w14:paraId="58F8D753" w14:textId="77777777" w:rsidR="00071D57" w:rsidRPr="007015FD" w:rsidRDefault="00071D57" w:rsidP="00071D57">
      <w:pPr>
        <w:jc w:val="both"/>
        <w:rPr>
          <w:sz w:val="24"/>
          <w:szCs w:val="24"/>
        </w:rPr>
      </w:pPr>
    </w:p>
    <w:p w14:paraId="69D304F9" w14:textId="4D01E413" w:rsidR="00961FC4" w:rsidRPr="007015FD" w:rsidRDefault="00071D57" w:rsidP="00C26768">
      <w:pPr>
        <w:jc w:val="both"/>
        <w:rPr>
          <w:sz w:val="24"/>
          <w:szCs w:val="24"/>
        </w:rPr>
      </w:pPr>
      <w:r w:rsidRPr="007015FD">
        <w:rPr>
          <w:sz w:val="24"/>
          <w:szCs w:val="24"/>
        </w:rPr>
        <w:tab/>
      </w:r>
    </w:p>
    <w:p w14:paraId="5C97967A" w14:textId="77777777" w:rsidR="004003BF" w:rsidRPr="007015FD" w:rsidRDefault="004003BF" w:rsidP="00C26768">
      <w:pPr>
        <w:jc w:val="both"/>
        <w:rPr>
          <w:sz w:val="24"/>
          <w:szCs w:val="24"/>
        </w:rPr>
      </w:pPr>
    </w:p>
    <w:p w14:paraId="325BB38E" w14:textId="3FA081D3" w:rsidR="00C75C2D" w:rsidRPr="00AC1319" w:rsidRDefault="0002085F" w:rsidP="00AC1319">
      <w:pPr>
        <w:pStyle w:val="Heading1"/>
      </w:pPr>
      <w:bookmarkStart w:id="216" w:name="_Toc178201433"/>
      <w:bookmarkStart w:id="217" w:name="_Toc186452331"/>
      <w:bookmarkStart w:id="218" w:name="_Hlk185539920"/>
      <w:r w:rsidRPr="00AC1319">
        <w:lastRenderedPageBreak/>
        <w:t>DAFTAR PUSTAKA</w:t>
      </w:r>
      <w:bookmarkStart w:id="219" w:name="_Hlk177043669"/>
      <w:bookmarkEnd w:id="216"/>
      <w:bookmarkEnd w:id="217"/>
      <w:r w:rsidR="00C75C2D" w:rsidRPr="00AC1319">
        <w:fldChar w:fldCharType="begin" w:fldLock="1"/>
      </w:r>
      <w:r w:rsidR="00C75C2D" w:rsidRPr="00AC1319">
        <w:instrText xml:space="preserve">ADDIN Mendeley Bibliography CSL_BIBLIOGRAPHY </w:instrText>
      </w:r>
      <w:r w:rsidR="00C75C2D" w:rsidRPr="00AC1319">
        <w:fldChar w:fldCharType="separate"/>
      </w:r>
    </w:p>
    <w:p w14:paraId="030427FB" w14:textId="77777777" w:rsidR="00C75C2D" w:rsidRPr="00AC1319" w:rsidRDefault="00C75C2D" w:rsidP="00AC1319">
      <w:pPr>
        <w:ind w:left="720" w:hanging="720"/>
        <w:jc w:val="both"/>
        <w:rPr>
          <w:sz w:val="24"/>
          <w:szCs w:val="24"/>
        </w:rPr>
      </w:pPr>
      <w:r w:rsidRPr="00AC1319">
        <w:rPr>
          <w:sz w:val="24"/>
          <w:szCs w:val="24"/>
        </w:rPr>
        <w:t xml:space="preserve">Afendi, A. (2020). The Effect of Halal Certification, Halal Awareness and Product Knowledge on Purchase Decisions for Halal Fashion Products. </w:t>
      </w:r>
      <w:r w:rsidRPr="00AC1319">
        <w:rPr>
          <w:i/>
          <w:iCs/>
          <w:sz w:val="24"/>
          <w:szCs w:val="24"/>
        </w:rPr>
        <w:t>Journal of Digital Marketing and Halal Industry</w:t>
      </w:r>
      <w:r w:rsidRPr="00AC1319">
        <w:rPr>
          <w:sz w:val="24"/>
          <w:szCs w:val="24"/>
        </w:rPr>
        <w:t>,</w:t>
      </w:r>
      <w:r w:rsidR="007179E6" w:rsidRPr="00AC1319">
        <w:rPr>
          <w:sz w:val="24"/>
          <w:szCs w:val="24"/>
        </w:rPr>
        <w:t xml:space="preserve"> Vol.</w:t>
      </w:r>
      <w:r w:rsidRPr="00AC1319">
        <w:rPr>
          <w:sz w:val="24"/>
          <w:szCs w:val="24"/>
        </w:rPr>
        <w:t xml:space="preserve"> </w:t>
      </w:r>
      <w:r w:rsidRPr="00AC1319">
        <w:rPr>
          <w:i/>
          <w:iCs/>
          <w:sz w:val="24"/>
          <w:szCs w:val="24"/>
        </w:rPr>
        <w:t>2</w:t>
      </w:r>
      <w:r w:rsidRPr="00AC1319">
        <w:rPr>
          <w:sz w:val="24"/>
          <w:szCs w:val="24"/>
        </w:rPr>
        <w:t xml:space="preserve">(2), 145–154. </w:t>
      </w:r>
    </w:p>
    <w:p w14:paraId="517E700B" w14:textId="77777777" w:rsidR="00C75C2D" w:rsidRPr="00AC1319" w:rsidRDefault="00C75C2D" w:rsidP="00AC1319">
      <w:pPr>
        <w:ind w:left="720" w:hanging="720"/>
        <w:jc w:val="both"/>
        <w:rPr>
          <w:sz w:val="24"/>
          <w:szCs w:val="24"/>
        </w:rPr>
      </w:pPr>
      <w:r w:rsidRPr="00AC1319">
        <w:rPr>
          <w:sz w:val="24"/>
          <w:szCs w:val="24"/>
        </w:rPr>
        <w:t>Ainurrofiqin, M. (2021). 99 strategi branding di era 4.0. Yogyakarta: Anak Hebat Indonesia.</w:t>
      </w:r>
    </w:p>
    <w:p w14:paraId="7A9D481C" w14:textId="77777777" w:rsidR="00C75C2D" w:rsidRPr="00AC1319" w:rsidRDefault="00C75C2D" w:rsidP="00AC1319">
      <w:pPr>
        <w:ind w:left="720" w:hanging="720"/>
        <w:jc w:val="both"/>
        <w:rPr>
          <w:sz w:val="24"/>
          <w:szCs w:val="24"/>
        </w:rPr>
      </w:pPr>
      <w:r w:rsidRPr="00AC1319">
        <w:rPr>
          <w:sz w:val="24"/>
          <w:szCs w:val="24"/>
        </w:rPr>
        <w:t xml:space="preserve">Aisyah, </w:t>
      </w:r>
      <w:proofErr w:type="gramStart"/>
      <w:r w:rsidRPr="00AC1319">
        <w:rPr>
          <w:sz w:val="24"/>
          <w:szCs w:val="24"/>
        </w:rPr>
        <w:t>N.(</w:t>
      </w:r>
      <w:proofErr w:type="gramEnd"/>
      <w:r w:rsidRPr="00AC1319">
        <w:rPr>
          <w:sz w:val="24"/>
          <w:szCs w:val="24"/>
        </w:rPr>
        <w:t>2022). Pengaruh Brand Ambassador Idol Kpop, Promosi, Dan Fitur Terhadap Keputusan Pembelian Konsumen Shopee (Studi Kasus Pada Konsumen Shopee yang Ada di Jember)</w:t>
      </w:r>
      <w:r w:rsidR="007179E6" w:rsidRPr="00AC1319">
        <w:rPr>
          <w:sz w:val="24"/>
          <w:szCs w:val="24"/>
        </w:rPr>
        <w:t xml:space="preserve"> Vol.1</w:t>
      </w:r>
      <w:r w:rsidR="00D33A0E" w:rsidRPr="00AC1319">
        <w:rPr>
          <w:sz w:val="24"/>
          <w:szCs w:val="24"/>
        </w:rPr>
        <w:t>(3)</w:t>
      </w:r>
    </w:p>
    <w:p w14:paraId="7EE46383" w14:textId="77777777" w:rsidR="00C75C2D" w:rsidRPr="00AC1319" w:rsidRDefault="00C75C2D" w:rsidP="00AC1319">
      <w:pPr>
        <w:ind w:left="720" w:hanging="720"/>
        <w:jc w:val="both"/>
        <w:rPr>
          <w:sz w:val="24"/>
          <w:szCs w:val="24"/>
        </w:rPr>
      </w:pPr>
      <w:r w:rsidRPr="00AC1319">
        <w:rPr>
          <w:sz w:val="24"/>
          <w:szCs w:val="24"/>
        </w:rPr>
        <w:t>Amalia Probosini, D., Hidayat, N., &amp; Yusuf, M. (2021). Pengaruh Promosi dan Brand Ambassador terhadap Keputusan Pembelian Pengguna Market Place X dengan Brand Image sebagai Variabel Intervening (Vol. 2, Issue 2).</w:t>
      </w:r>
    </w:p>
    <w:p w14:paraId="1ACA96D9" w14:textId="77777777" w:rsidR="00C75C2D" w:rsidRPr="00AC1319" w:rsidRDefault="00C75C2D" w:rsidP="00AC1319">
      <w:pPr>
        <w:ind w:left="720" w:hanging="720"/>
        <w:jc w:val="both"/>
        <w:rPr>
          <w:sz w:val="24"/>
          <w:szCs w:val="24"/>
        </w:rPr>
      </w:pPr>
      <w:r w:rsidRPr="00AC1319">
        <w:rPr>
          <w:sz w:val="24"/>
          <w:szCs w:val="24"/>
        </w:rPr>
        <w:t xml:space="preserve">Amin, N, F., Garancang, S., Abunawas, </w:t>
      </w:r>
      <w:proofErr w:type="gramStart"/>
      <w:r w:rsidRPr="00AC1319">
        <w:rPr>
          <w:sz w:val="24"/>
          <w:szCs w:val="24"/>
        </w:rPr>
        <w:t>K.,(</w:t>
      </w:r>
      <w:proofErr w:type="gramEnd"/>
      <w:r w:rsidRPr="00AC1319">
        <w:rPr>
          <w:sz w:val="24"/>
          <w:szCs w:val="24"/>
        </w:rPr>
        <w:t>2023). Konsep Umum Populasi dan Sampel dalam Penelitian</w:t>
      </w:r>
    </w:p>
    <w:p w14:paraId="6909B8DA" w14:textId="77777777" w:rsidR="0005720A" w:rsidRPr="00AC1319" w:rsidRDefault="0005720A" w:rsidP="00AC1319">
      <w:pPr>
        <w:spacing w:after="0"/>
        <w:ind w:left="720" w:hanging="720"/>
        <w:jc w:val="both"/>
        <w:rPr>
          <w:rFonts w:eastAsia="Times New Roman"/>
          <w:sz w:val="24"/>
          <w:szCs w:val="24"/>
          <w:lang w:val="en-ID" w:eastAsia="en-ID"/>
        </w:rPr>
      </w:pPr>
      <w:r w:rsidRPr="00AC1319">
        <w:rPr>
          <w:rFonts w:eastAsia="Times New Roman"/>
          <w:sz w:val="24"/>
          <w:szCs w:val="24"/>
          <w:lang w:val="en-ID" w:eastAsia="en-ID"/>
        </w:rPr>
        <w:t>Asfihan, A. (2021). Uji Asumsi Klasik: Jenis-jenis Uji Asumsi Klasik.https://adalah.co.id/uji-asumsi-klasik/</w:t>
      </w:r>
    </w:p>
    <w:p w14:paraId="350581FA" w14:textId="77777777" w:rsidR="00C75C2D" w:rsidRPr="00AC1319" w:rsidRDefault="00C75C2D" w:rsidP="00AC1319">
      <w:pPr>
        <w:ind w:left="720" w:hanging="720"/>
        <w:jc w:val="both"/>
        <w:rPr>
          <w:sz w:val="24"/>
          <w:szCs w:val="24"/>
        </w:rPr>
      </w:pPr>
      <w:r w:rsidRPr="00AC1319">
        <w:rPr>
          <w:sz w:val="24"/>
          <w:szCs w:val="24"/>
        </w:rPr>
        <w:t xml:space="preserve">Asmawiyah, A. (2022). </w:t>
      </w:r>
      <w:proofErr w:type="gramStart"/>
      <w:r w:rsidRPr="00AC1319">
        <w:rPr>
          <w:sz w:val="24"/>
          <w:szCs w:val="24"/>
        </w:rPr>
        <w:t>YUME :</w:t>
      </w:r>
      <w:proofErr w:type="gramEnd"/>
      <w:r w:rsidRPr="00AC1319">
        <w:rPr>
          <w:sz w:val="24"/>
          <w:szCs w:val="24"/>
        </w:rPr>
        <w:t xml:space="preserve"> Journal of Management Faktor-Faktor yang Mempengaruhi Konsumen terhadap Pembelian Minuman Sereal Energen di Makassar. </w:t>
      </w:r>
      <w:proofErr w:type="gramStart"/>
      <w:r w:rsidRPr="00AC1319">
        <w:rPr>
          <w:i/>
          <w:iCs/>
          <w:sz w:val="24"/>
          <w:szCs w:val="24"/>
        </w:rPr>
        <w:t>YUME :</w:t>
      </w:r>
      <w:proofErr w:type="gramEnd"/>
      <w:r w:rsidRPr="00AC1319">
        <w:rPr>
          <w:i/>
          <w:iCs/>
          <w:sz w:val="24"/>
          <w:szCs w:val="24"/>
        </w:rPr>
        <w:t xml:space="preserve"> Journal of Management</w:t>
      </w:r>
      <w:r w:rsidRPr="00AC1319">
        <w:rPr>
          <w:sz w:val="24"/>
          <w:szCs w:val="24"/>
        </w:rPr>
        <w:t xml:space="preserve">, </w:t>
      </w:r>
      <w:r w:rsidR="00D33A0E" w:rsidRPr="00AC1319">
        <w:rPr>
          <w:sz w:val="24"/>
          <w:szCs w:val="24"/>
        </w:rPr>
        <w:t>Vol.</w:t>
      </w:r>
      <w:r w:rsidRPr="00AC1319">
        <w:rPr>
          <w:i/>
          <w:iCs/>
          <w:sz w:val="24"/>
          <w:szCs w:val="24"/>
        </w:rPr>
        <w:t>5</w:t>
      </w:r>
      <w:r w:rsidRPr="00AC1319">
        <w:rPr>
          <w:sz w:val="24"/>
          <w:szCs w:val="24"/>
        </w:rPr>
        <w:t xml:space="preserve">(2), 157–162. </w:t>
      </w:r>
    </w:p>
    <w:p w14:paraId="2F58142F" w14:textId="77777777" w:rsidR="00C75C2D" w:rsidRPr="00AC1319" w:rsidRDefault="00C75C2D" w:rsidP="00AC1319">
      <w:pPr>
        <w:ind w:left="720" w:hanging="720"/>
        <w:jc w:val="both"/>
        <w:rPr>
          <w:sz w:val="24"/>
          <w:szCs w:val="24"/>
        </w:rPr>
      </w:pPr>
      <w:r w:rsidRPr="00AC1319">
        <w:rPr>
          <w:sz w:val="24"/>
          <w:szCs w:val="24"/>
        </w:rPr>
        <w:t xml:space="preserve">Assauri, S. (2015). </w:t>
      </w:r>
      <w:r w:rsidRPr="00AC1319">
        <w:rPr>
          <w:i/>
          <w:iCs/>
          <w:sz w:val="24"/>
          <w:szCs w:val="24"/>
        </w:rPr>
        <w:t>Manajemen Pemasaran</w:t>
      </w:r>
      <w:r w:rsidRPr="00AC1319">
        <w:rPr>
          <w:sz w:val="24"/>
          <w:szCs w:val="24"/>
        </w:rPr>
        <w:t>. PT Raja Grafindo Persada</w:t>
      </w:r>
    </w:p>
    <w:p w14:paraId="610B2A09" w14:textId="77777777" w:rsidR="005928DD" w:rsidRPr="00AC1319" w:rsidRDefault="005928DD" w:rsidP="00AC1319">
      <w:pPr>
        <w:ind w:left="720" w:hanging="720"/>
        <w:jc w:val="both"/>
        <w:rPr>
          <w:sz w:val="24"/>
          <w:szCs w:val="24"/>
        </w:rPr>
      </w:pPr>
      <w:r w:rsidRPr="00AC1319">
        <w:rPr>
          <w:sz w:val="24"/>
          <w:szCs w:val="24"/>
        </w:rPr>
        <w:t xml:space="preserve">Ayundari, </w:t>
      </w:r>
      <w:proofErr w:type="gramStart"/>
      <w:r w:rsidRPr="00AC1319">
        <w:rPr>
          <w:sz w:val="24"/>
          <w:szCs w:val="24"/>
        </w:rPr>
        <w:t>M.(</w:t>
      </w:r>
      <w:proofErr w:type="gramEnd"/>
      <w:r w:rsidRPr="00AC1319">
        <w:rPr>
          <w:sz w:val="24"/>
          <w:szCs w:val="24"/>
        </w:rPr>
        <w:t>2020). Pengaruh Corporate Governance dan Kompensasi Eksekutif terhadap Agresivitas Pajak. i–118.</w:t>
      </w:r>
    </w:p>
    <w:p w14:paraId="045888BE" w14:textId="77777777" w:rsidR="00D93B7E" w:rsidRPr="00AC1319" w:rsidRDefault="00D93B7E" w:rsidP="00AC1319">
      <w:pPr>
        <w:ind w:left="720" w:hanging="720"/>
        <w:jc w:val="both"/>
        <w:rPr>
          <w:sz w:val="24"/>
          <w:szCs w:val="24"/>
        </w:rPr>
      </w:pPr>
      <w:r w:rsidRPr="00AC1319">
        <w:rPr>
          <w:sz w:val="24"/>
          <w:szCs w:val="24"/>
        </w:rPr>
        <w:t xml:space="preserve">Brestilliani, L., &amp; Suherman. </w:t>
      </w:r>
      <w:r w:rsidR="00D604E8" w:rsidRPr="00AC1319">
        <w:rPr>
          <w:sz w:val="24"/>
          <w:szCs w:val="24"/>
        </w:rPr>
        <w:t xml:space="preserve">(2020). </w:t>
      </w:r>
      <w:r w:rsidRPr="00AC1319">
        <w:rPr>
          <w:sz w:val="24"/>
          <w:szCs w:val="24"/>
        </w:rPr>
        <w:t xml:space="preserve">Pengaruh Brand Awareness, Brand Ambassador dan Harga Terhadap Keputusan Pembelian Online Pada Marketplace Shopee (Studi pada Mahasiswa </w:t>
      </w:r>
      <w:r w:rsidR="00990D9A" w:rsidRPr="00AC1319">
        <w:rPr>
          <w:sz w:val="24"/>
          <w:szCs w:val="24"/>
        </w:rPr>
        <w:t>S</w:t>
      </w:r>
      <w:r w:rsidRPr="00AC1319">
        <w:rPr>
          <w:sz w:val="24"/>
          <w:szCs w:val="24"/>
        </w:rPr>
        <w:t>tiesia).</w:t>
      </w:r>
      <w:r w:rsidR="00D604E8" w:rsidRPr="00AC1319">
        <w:rPr>
          <w:sz w:val="24"/>
          <w:szCs w:val="24"/>
        </w:rPr>
        <w:t xml:space="preserve"> Vol.9(2).</w:t>
      </w:r>
    </w:p>
    <w:p w14:paraId="5382A2F6" w14:textId="77777777" w:rsidR="001C7853" w:rsidRPr="00AC1319" w:rsidRDefault="001C7853" w:rsidP="00AC1319">
      <w:pPr>
        <w:ind w:left="720" w:hanging="720"/>
        <w:jc w:val="both"/>
        <w:rPr>
          <w:sz w:val="24"/>
          <w:szCs w:val="24"/>
        </w:rPr>
      </w:pPr>
      <w:r w:rsidRPr="00AC1319">
        <w:rPr>
          <w:sz w:val="24"/>
          <w:szCs w:val="24"/>
        </w:rPr>
        <w:t>Budi Darma,"Statistik Penelitian Menggunakan SPSS", DKI Jakarta: hal.7</w:t>
      </w:r>
    </w:p>
    <w:p w14:paraId="55B28B36" w14:textId="77777777" w:rsidR="001C7853" w:rsidRPr="00AC1319" w:rsidRDefault="001C7853" w:rsidP="00AC1319">
      <w:pPr>
        <w:ind w:left="720" w:hanging="720"/>
        <w:jc w:val="both"/>
        <w:rPr>
          <w:sz w:val="24"/>
          <w:szCs w:val="24"/>
        </w:rPr>
      </w:pPr>
      <w:r w:rsidRPr="00AC1319">
        <w:rPr>
          <w:sz w:val="24"/>
          <w:szCs w:val="24"/>
        </w:rPr>
        <w:lastRenderedPageBreak/>
        <w:t>Caniago, A., &amp; Rustanto, A. E. (n.d.). Pengaruh Kualitas Pelayanan Terhadap Minat Beli Konsumen Pada UMKM di Jakarta (Studi Kasus Pembelian Melalui Shopee). (Vol. 5).</w:t>
      </w:r>
    </w:p>
    <w:p w14:paraId="3D937A46" w14:textId="77777777" w:rsidR="001C7853" w:rsidRPr="00AC1319" w:rsidRDefault="001C7853" w:rsidP="00AC1319">
      <w:pPr>
        <w:ind w:left="720" w:hanging="720"/>
        <w:jc w:val="both"/>
        <w:rPr>
          <w:sz w:val="24"/>
          <w:szCs w:val="24"/>
        </w:rPr>
      </w:pPr>
      <w:r w:rsidRPr="00AC1319">
        <w:rPr>
          <w:sz w:val="24"/>
          <w:szCs w:val="24"/>
        </w:rPr>
        <w:t>Databoks, https://databoks.katadata.co.id/datapublish/2021/02/19/siapa-konsumen-terbesar-makanan-ringan-di-indonesia</w:t>
      </w:r>
    </w:p>
    <w:p w14:paraId="356E26AA" w14:textId="3EF23E97" w:rsidR="00066ABF" w:rsidRPr="00AC1319" w:rsidRDefault="001C7853" w:rsidP="00AC1319">
      <w:pPr>
        <w:ind w:left="720" w:hanging="720"/>
        <w:jc w:val="both"/>
        <w:rPr>
          <w:sz w:val="24"/>
          <w:szCs w:val="24"/>
        </w:rPr>
      </w:pPr>
      <w:r w:rsidRPr="00AC1319">
        <w:rPr>
          <w:sz w:val="24"/>
          <w:szCs w:val="24"/>
        </w:rPr>
        <w:t xml:space="preserve">Dewi, </w:t>
      </w:r>
      <w:proofErr w:type="gramStart"/>
      <w:r w:rsidRPr="00AC1319">
        <w:rPr>
          <w:sz w:val="24"/>
          <w:szCs w:val="24"/>
        </w:rPr>
        <w:t>S,R.</w:t>
      </w:r>
      <w:proofErr w:type="gramEnd"/>
      <w:r w:rsidRPr="00AC1319">
        <w:rPr>
          <w:sz w:val="24"/>
          <w:szCs w:val="24"/>
        </w:rPr>
        <w:t>, Gunanto, E. Y. A. (2020). Analisis peran e-wom, halal awareness, marketing influencer dan lifestyle dalam keputusan pembelian produk makanan impor dalam kemasan Vol.24(2)</w:t>
      </w:r>
    </w:p>
    <w:p w14:paraId="26F1696A" w14:textId="77777777" w:rsidR="001C7853" w:rsidRPr="00AC1319" w:rsidRDefault="001C7853" w:rsidP="00AC1319">
      <w:pPr>
        <w:ind w:left="720" w:hanging="720"/>
        <w:jc w:val="both"/>
        <w:rPr>
          <w:sz w:val="24"/>
          <w:szCs w:val="24"/>
        </w:rPr>
      </w:pPr>
      <w:r w:rsidRPr="00AC1319">
        <w:rPr>
          <w:sz w:val="24"/>
          <w:szCs w:val="24"/>
        </w:rPr>
        <w:t>Dyah Setyaningsih, E., &amp; Marwansyah, S. (2019). SYI’AR IQTISHADI The Effect of Halal Certification and Halal Awareness through Interest in Decisions on Buying Halal Food Products (Vol. 3, Issue 1).</w:t>
      </w:r>
    </w:p>
    <w:p w14:paraId="1665E073" w14:textId="77777777" w:rsidR="001C7853" w:rsidRPr="00AC1319" w:rsidRDefault="001C7853" w:rsidP="00AC1319">
      <w:pPr>
        <w:ind w:left="720" w:hanging="720"/>
        <w:jc w:val="both"/>
        <w:rPr>
          <w:sz w:val="24"/>
          <w:szCs w:val="24"/>
        </w:rPr>
      </w:pPr>
      <w:r w:rsidRPr="00AC1319">
        <w:rPr>
          <w:sz w:val="24"/>
          <w:szCs w:val="24"/>
        </w:rPr>
        <w:t xml:space="preserve">Enisa, D., Riyono, R., &amp; Ristanto, </w:t>
      </w:r>
      <w:proofErr w:type="gramStart"/>
      <w:r w:rsidRPr="00AC1319">
        <w:rPr>
          <w:sz w:val="24"/>
          <w:szCs w:val="24"/>
        </w:rPr>
        <w:t>H.(</w:t>
      </w:r>
      <w:proofErr w:type="gramEnd"/>
      <w:r w:rsidRPr="00AC1319">
        <w:rPr>
          <w:sz w:val="24"/>
          <w:szCs w:val="24"/>
        </w:rPr>
        <w:t>2024). Pengaruh Promosi dan Brand Ambassador terhadap Keputusan Pembelian Konsumen Tokopedia (Studi pada Mahasiswa Institut Teknologi dan Bisnis Semarang Kampus II). Vol.9(1)</w:t>
      </w:r>
    </w:p>
    <w:p w14:paraId="5D60668E" w14:textId="77777777" w:rsidR="001C7853" w:rsidRPr="00AC1319" w:rsidRDefault="001C7853" w:rsidP="00AC1319">
      <w:pPr>
        <w:ind w:left="720" w:hanging="720"/>
        <w:jc w:val="both"/>
        <w:rPr>
          <w:sz w:val="24"/>
          <w:szCs w:val="24"/>
        </w:rPr>
      </w:pPr>
      <w:r w:rsidRPr="00AC1319">
        <w:rPr>
          <w:sz w:val="24"/>
          <w:szCs w:val="24"/>
        </w:rPr>
        <w:t xml:space="preserve">Esa, I., Masud, F., &amp; Yusuf Agung Gunanto, E. (2021). Pengaruh Faktor Kesadaran Halal, Harga, Pelayanan dan Religiusitas Terhadap Keputusan Pembelian Orichick di Kota Semarang. </w:t>
      </w:r>
      <w:r w:rsidRPr="00AC1319">
        <w:rPr>
          <w:i/>
          <w:iCs/>
          <w:sz w:val="24"/>
          <w:szCs w:val="24"/>
        </w:rPr>
        <w:t>Vol.5</w:t>
      </w:r>
      <w:r w:rsidRPr="00AC1319">
        <w:rPr>
          <w:sz w:val="24"/>
          <w:szCs w:val="24"/>
        </w:rPr>
        <w:t>(2)</w:t>
      </w:r>
    </w:p>
    <w:p w14:paraId="564B3A10" w14:textId="77777777" w:rsidR="005928DD" w:rsidRPr="00AC1319" w:rsidRDefault="005928DD" w:rsidP="00AC1319">
      <w:pPr>
        <w:ind w:left="720" w:hanging="720"/>
        <w:jc w:val="both"/>
        <w:rPr>
          <w:sz w:val="24"/>
          <w:szCs w:val="24"/>
        </w:rPr>
      </w:pPr>
      <w:r w:rsidRPr="00AC1319">
        <w:rPr>
          <w:sz w:val="24"/>
          <w:szCs w:val="24"/>
        </w:rPr>
        <w:t xml:space="preserve">Fauzi, M., Azizah., &amp; Nurfauziyah, </w:t>
      </w:r>
      <w:proofErr w:type="gramStart"/>
      <w:r w:rsidRPr="00AC1319">
        <w:rPr>
          <w:sz w:val="24"/>
          <w:szCs w:val="24"/>
        </w:rPr>
        <w:t>L.(</w:t>
      </w:r>
      <w:proofErr w:type="gramEnd"/>
      <w:r w:rsidRPr="00AC1319">
        <w:rPr>
          <w:sz w:val="24"/>
          <w:szCs w:val="24"/>
        </w:rPr>
        <w:t>2019). The Concept of Ifta 'in Establishing Halal Law (Study of Usul fiqh on Legal Determination Methods). Vol.1(1)</w:t>
      </w:r>
    </w:p>
    <w:p w14:paraId="1EFF67E8" w14:textId="77777777" w:rsidR="001C7853" w:rsidRPr="00AC1319" w:rsidRDefault="001C7853" w:rsidP="00AC1319">
      <w:pPr>
        <w:ind w:left="720" w:hanging="720"/>
        <w:jc w:val="both"/>
        <w:rPr>
          <w:sz w:val="24"/>
          <w:szCs w:val="24"/>
        </w:rPr>
      </w:pPr>
      <w:r w:rsidRPr="00AC1319">
        <w:rPr>
          <w:sz w:val="24"/>
          <w:szCs w:val="24"/>
        </w:rPr>
        <w:t>Firdaus, S., Ramdan, A. M., Jhoansyah, D., Sukabumi, U. M., &amp; Id, A. (2022). Analisis Religiusitas Dan Kesadaran Halal Terhadap Keputusan Pembelian Korean Food di Kota Sukabumi. In (Vol. 3, Issue 3).</w:t>
      </w:r>
    </w:p>
    <w:p w14:paraId="4741FEEE" w14:textId="77777777" w:rsidR="005928DD" w:rsidRPr="00AC1319" w:rsidRDefault="005928DD" w:rsidP="00AC1319">
      <w:pPr>
        <w:ind w:left="720" w:hanging="720"/>
        <w:jc w:val="both"/>
        <w:rPr>
          <w:sz w:val="24"/>
          <w:szCs w:val="24"/>
        </w:rPr>
      </w:pPr>
      <w:r w:rsidRPr="00AC1319">
        <w:rPr>
          <w:sz w:val="24"/>
          <w:szCs w:val="24"/>
        </w:rPr>
        <w:t>Ghozali, I. (2013). Aplikasi Analisis Multivariate dengan Program IBM SPSS 21 Update PLS Regresi. Semarang: Badan Penerbit Universitas Diponegoro.</w:t>
      </w:r>
    </w:p>
    <w:p w14:paraId="49DDCD86" w14:textId="77777777" w:rsidR="005928DD" w:rsidRPr="00AC1319" w:rsidRDefault="005928DD" w:rsidP="00AC1319">
      <w:pPr>
        <w:ind w:left="720" w:hanging="720"/>
        <w:jc w:val="both"/>
        <w:rPr>
          <w:sz w:val="24"/>
          <w:szCs w:val="24"/>
        </w:rPr>
      </w:pPr>
      <w:r w:rsidRPr="00AC1319">
        <w:rPr>
          <w:sz w:val="24"/>
          <w:szCs w:val="24"/>
        </w:rPr>
        <w:t>Ghozali, I. (2016). Aplikasi Analisis Multivariate Dengan Program IBM SPSS 23 (8th ed.). Semarang: Badan Penerbit Universitas Diponegoro.</w:t>
      </w:r>
    </w:p>
    <w:p w14:paraId="5D225815" w14:textId="77777777" w:rsidR="005928DD" w:rsidRPr="00AC1319" w:rsidRDefault="005928DD" w:rsidP="00AC1319">
      <w:pPr>
        <w:ind w:left="720" w:hanging="720"/>
        <w:jc w:val="both"/>
        <w:rPr>
          <w:sz w:val="24"/>
          <w:szCs w:val="24"/>
        </w:rPr>
      </w:pPr>
      <w:r w:rsidRPr="00AC1319">
        <w:rPr>
          <w:sz w:val="24"/>
          <w:szCs w:val="24"/>
        </w:rPr>
        <w:lastRenderedPageBreak/>
        <w:t>Ghozali, I. (2018). Aplikasi Analisis Multivariate ddengan Program IBM SPSS 25. Semarang: Badan Penerbit Universitas Diponegoro.</w:t>
      </w:r>
    </w:p>
    <w:p w14:paraId="099A05A2" w14:textId="77777777" w:rsidR="001C7853" w:rsidRPr="00AC1319" w:rsidRDefault="001C7853" w:rsidP="00AC1319">
      <w:pPr>
        <w:ind w:left="720" w:hanging="720"/>
        <w:jc w:val="both"/>
        <w:rPr>
          <w:sz w:val="24"/>
          <w:szCs w:val="24"/>
        </w:rPr>
      </w:pPr>
      <w:r w:rsidRPr="00AC1319">
        <w:rPr>
          <w:sz w:val="24"/>
          <w:szCs w:val="24"/>
        </w:rPr>
        <w:t xml:space="preserve">Gultom, N, A., Tamengke, L, F., &amp; Punuindoong, A, Y. (2022). </w:t>
      </w:r>
      <w:r w:rsidRPr="00AC1319">
        <w:rPr>
          <w:i/>
          <w:iCs/>
          <w:sz w:val="24"/>
          <w:szCs w:val="24"/>
        </w:rPr>
        <w:t>Pengaruh Promosi Penjualan Terhadap Keputusan Pembelian pada Kedai Ingat Kopi Kota Sorong</w:t>
      </w:r>
      <w:r w:rsidRPr="00AC1319">
        <w:rPr>
          <w:sz w:val="24"/>
          <w:szCs w:val="24"/>
        </w:rPr>
        <w:t xml:space="preserve"> (Vol. 3, Issue 4).  </w:t>
      </w:r>
    </w:p>
    <w:p w14:paraId="6FEF9F6D" w14:textId="77777777" w:rsidR="001C7853" w:rsidRPr="00AC1319" w:rsidRDefault="001C7853" w:rsidP="00AC1319">
      <w:pPr>
        <w:ind w:left="720" w:hanging="720"/>
        <w:jc w:val="both"/>
        <w:rPr>
          <w:sz w:val="24"/>
          <w:szCs w:val="24"/>
        </w:rPr>
      </w:pPr>
      <w:r w:rsidRPr="00AC1319">
        <w:rPr>
          <w:sz w:val="24"/>
          <w:szCs w:val="24"/>
        </w:rPr>
        <w:t>Harahap, R, A., &amp; Dr. Ir. Luthfie H., SE., MM</w:t>
      </w:r>
      <w:r w:rsidRPr="00AC1319">
        <w:rPr>
          <w:sz w:val="24"/>
          <w:szCs w:val="24"/>
          <w:vertAlign w:val="superscript"/>
        </w:rPr>
        <w:t xml:space="preserve">2 </w:t>
      </w:r>
      <w:r w:rsidRPr="00AC1319">
        <w:rPr>
          <w:sz w:val="24"/>
          <w:szCs w:val="24"/>
        </w:rPr>
        <w:t>Pengaruh PromosiPenjualan Terhadap Keputusan Pembelian Produk Indihome Tahun 2020 (studi kasus: telkom cijawura). Vol.6(2)</w:t>
      </w:r>
    </w:p>
    <w:p w14:paraId="56C4076A" w14:textId="77777777" w:rsidR="001C7853" w:rsidRPr="00AC1319" w:rsidRDefault="001C7853" w:rsidP="00AC1319">
      <w:pPr>
        <w:ind w:left="720" w:hanging="720"/>
        <w:jc w:val="both"/>
        <w:rPr>
          <w:sz w:val="24"/>
          <w:szCs w:val="24"/>
        </w:rPr>
      </w:pPr>
      <w:r w:rsidRPr="00AC1319">
        <w:rPr>
          <w:sz w:val="24"/>
          <w:szCs w:val="24"/>
        </w:rPr>
        <w:t xml:space="preserve">Herawati., Putra. A. </w:t>
      </w:r>
      <w:proofErr w:type="gramStart"/>
      <w:r w:rsidRPr="00AC1319">
        <w:rPr>
          <w:sz w:val="24"/>
          <w:szCs w:val="24"/>
        </w:rPr>
        <w:t>S.(</w:t>
      </w:r>
      <w:proofErr w:type="gramEnd"/>
      <w:r w:rsidRPr="00AC1319">
        <w:rPr>
          <w:sz w:val="24"/>
          <w:szCs w:val="24"/>
        </w:rPr>
        <w:t>2023). Pengaruh Brand Ambassador dan Brand Image Terhadap Keputusan Pembelian Azarine Cosmetic</w:t>
      </w:r>
    </w:p>
    <w:p w14:paraId="395D6039" w14:textId="77777777" w:rsidR="001C7853" w:rsidRPr="00AC1319" w:rsidRDefault="001C7853" w:rsidP="00AC1319">
      <w:pPr>
        <w:ind w:left="720" w:hanging="720"/>
        <w:jc w:val="both"/>
        <w:rPr>
          <w:iCs/>
          <w:sz w:val="24"/>
          <w:szCs w:val="24"/>
        </w:rPr>
      </w:pPr>
      <w:r w:rsidRPr="00AC1319">
        <w:rPr>
          <w:sz w:val="24"/>
          <w:szCs w:val="24"/>
        </w:rPr>
        <w:t>Indrasari, M. (2019). Pemasaran dan Kepuasan Pelanggan (1st ed.). Unitomo Press.</w:t>
      </w:r>
    </w:p>
    <w:p w14:paraId="4E414811" w14:textId="77777777" w:rsidR="00C75C2D" w:rsidRPr="00AC1319" w:rsidRDefault="00C75C2D" w:rsidP="00AC1319">
      <w:pPr>
        <w:ind w:left="720" w:hanging="720"/>
        <w:jc w:val="both"/>
        <w:rPr>
          <w:sz w:val="24"/>
          <w:szCs w:val="24"/>
        </w:rPr>
      </w:pPr>
      <w:r w:rsidRPr="00AC1319">
        <w:rPr>
          <w:sz w:val="24"/>
          <w:szCs w:val="24"/>
        </w:rPr>
        <w:t xml:space="preserve">Ivana Tita </w:t>
      </w:r>
      <w:proofErr w:type="gramStart"/>
      <w:r w:rsidRPr="00AC1319">
        <w:rPr>
          <w:sz w:val="24"/>
          <w:szCs w:val="24"/>
        </w:rPr>
        <w:t>Dianamurti,  dan</w:t>
      </w:r>
      <w:proofErr w:type="gramEnd"/>
      <w:r w:rsidRPr="00AC1319">
        <w:rPr>
          <w:sz w:val="24"/>
          <w:szCs w:val="24"/>
        </w:rPr>
        <w:t>, Damayanti, D., Harga, Kualitas Produk, Kualitas Pelayanan dan Promosi Penjualan Terhadap Keputusan Pembelian Konsumen di Matahari Plaza Ambarrukmo Yogyakarta Yang Dimediasi Oleh Kepuasan Konsumen.</w:t>
      </w:r>
      <w:r w:rsidR="00D33A0E" w:rsidRPr="00AC1319">
        <w:rPr>
          <w:sz w:val="24"/>
          <w:szCs w:val="24"/>
        </w:rPr>
        <w:t xml:space="preserve"> Vol.6(1)</w:t>
      </w:r>
    </w:p>
    <w:p w14:paraId="39769A74" w14:textId="77777777" w:rsidR="00C75C2D" w:rsidRPr="00AC1319" w:rsidRDefault="00C75C2D" w:rsidP="00AC1319">
      <w:pPr>
        <w:ind w:left="720" w:hanging="720"/>
        <w:jc w:val="both"/>
        <w:rPr>
          <w:sz w:val="24"/>
          <w:szCs w:val="24"/>
        </w:rPr>
      </w:pPr>
      <w:r w:rsidRPr="00AC1319">
        <w:rPr>
          <w:sz w:val="24"/>
          <w:szCs w:val="24"/>
        </w:rPr>
        <w:t>kendalkab.bps.go.id, https://kendalkab.bps.go.id/indicator/108/163/1/jumlah-penduduk-menurut-agama.html</w:t>
      </w:r>
    </w:p>
    <w:p w14:paraId="16102BA9" w14:textId="6E57F348" w:rsidR="00D161C3" w:rsidRPr="00AC1319" w:rsidRDefault="00D161C3" w:rsidP="00AC1319">
      <w:pPr>
        <w:ind w:left="720" w:hanging="720"/>
        <w:jc w:val="both"/>
        <w:rPr>
          <w:sz w:val="24"/>
          <w:szCs w:val="24"/>
        </w:rPr>
      </w:pPr>
      <w:r w:rsidRPr="00AC1319">
        <w:rPr>
          <w:sz w:val="24"/>
          <w:szCs w:val="24"/>
        </w:rPr>
        <w:t xml:space="preserve">Khasanah Miftakhul (2020). Peranan Media Sosial Sebagai Halal dalam Membangun Kesadaran </w:t>
      </w:r>
      <w:proofErr w:type="gramStart"/>
      <w:r w:rsidRPr="00AC1319">
        <w:rPr>
          <w:sz w:val="24"/>
          <w:szCs w:val="24"/>
        </w:rPr>
        <w:t>Halal:Studi</w:t>
      </w:r>
      <w:proofErr w:type="gramEnd"/>
      <w:r w:rsidRPr="00AC1319">
        <w:rPr>
          <w:sz w:val="24"/>
          <w:szCs w:val="24"/>
        </w:rPr>
        <w:t xml:space="preserve"> Netnografi</w:t>
      </w:r>
    </w:p>
    <w:p w14:paraId="3F1CF57C" w14:textId="4F2A87F4" w:rsidR="00066ABF" w:rsidRPr="00AC1319" w:rsidRDefault="00066ABF" w:rsidP="00AC1319">
      <w:pPr>
        <w:ind w:left="720" w:hanging="720"/>
        <w:jc w:val="both"/>
        <w:rPr>
          <w:sz w:val="24"/>
          <w:szCs w:val="24"/>
        </w:rPr>
      </w:pPr>
      <w:proofErr w:type="gramStart"/>
      <w:r w:rsidRPr="00AC1319">
        <w:rPr>
          <w:sz w:val="24"/>
          <w:szCs w:val="24"/>
        </w:rPr>
        <w:t>Kotler,P.</w:t>
      </w:r>
      <w:proofErr w:type="gramEnd"/>
      <w:r w:rsidRPr="00AC1319">
        <w:rPr>
          <w:sz w:val="24"/>
          <w:szCs w:val="24"/>
        </w:rPr>
        <w:t xml:space="preserve">, &amp; Keller, 2007. Manajemen Pemasaran, jilid 1, Edisi Kedua Belas, </w:t>
      </w:r>
      <w:proofErr w:type="gramStart"/>
      <w:r w:rsidRPr="00AC1319">
        <w:rPr>
          <w:sz w:val="24"/>
          <w:szCs w:val="24"/>
        </w:rPr>
        <w:t>Jakarta :</w:t>
      </w:r>
      <w:proofErr w:type="gramEnd"/>
      <w:r w:rsidRPr="00AC1319">
        <w:rPr>
          <w:sz w:val="24"/>
          <w:szCs w:val="24"/>
        </w:rPr>
        <w:t xml:space="preserve"> PT. Indeks.</w:t>
      </w:r>
    </w:p>
    <w:p w14:paraId="0567ABDE" w14:textId="77777777" w:rsidR="00C75C2D" w:rsidRPr="00AC1319" w:rsidRDefault="00C75C2D" w:rsidP="00AC1319">
      <w:pPr>
        <w:ind w:left="720" w:hanging="720"/>
        <w:jc w:val="both"/>
        <w:rPr>
          <w:sz w:val="24"/>
          <w:szCs w:val="24"/>
        </w:rPr>
      </w:pPr>
      <w:r w:rsidRPr="00AC1319">
        <w:rPr>
          <w:sz w:val="24"/>
          <w:szCs w:val="24"/>
        </w:rPr>
        <w:t>Kotler, P., &amp; Keller, K. L. (2016). Marketing Management 16 edition (16th ed.). Pearson</w:t>
      </w:r>
    </w:p>
    <w:p w14:paraId="75392356" w14:textId="77777777" w:rsidR="00C75C2D" w:rsidRPr="00AC1319" w:rsidRDefault="00C75C2D" w:rsidP="00AC1319">
      <w:pPr>
        <w:ind w:left="720" w:hanging="720"/>
        <w:jc w:val="both"/>
        <w:rPr>
          <w:sz w:val="24"/>
          <w:szCs w:val="24"/>
        </w:rPr>
      </w:pPr>
      <w:r w:rsidRPr="00AC1319">
        <w:rPr>
          <w:sz w:val="24"/>
          <w:szCs w:val="24"/>
        </w:rPr>
        <w:t>Kotler dan Keller, 2016. Marketing Management, 15th Edition New Jersey: Pearson Pretice Hall, Inc.</w:t>
      </w:r>
    </w:p>
    <w:p w14:paraId="2C0D8338" w14:textId="77777777" w:rsidR="00C75C2D" w:rsidRPr="00AC1319" w:rsidRDefault="00C75C2D" w:rsidP="00AC1319">
      <w:pPr>
        <w:ind w:left="720" w:hanging="720"/>
        <w:jc w:val="both"/>
        <w:rPr>
          <w:sz w:val="24"/>
          <w:szCs w:val="24"/>
        </w:rPr>
      </w:pPr>
      <w:proofErr w:type="gramStart"/>
      <w:r w:rsidRPr="00AC1319">
        <w:rPr>
          <w:sz w:val="24"/>
          <w:szCs w:val="24"/>
        </w:rPr>
        <w:lastRenderedPageBreak/>
        <w:t>Kurnia,Tri.Wibiowo</w:t>
      </w:r>
      <w:proofErr w:type="gramEnd"/>
      <w:r w:rsidRPr="00AC1319">
        <w:rPr>
          <w:sz w:val="24"/>
          <w:szCs w:val="24"/>
        </w:rPr>
        <w:t>,P,A.,(2023). Pengaruh Brand Image, Brand Ambassador dan Halal Awareness Terhadap keputusan Pembelian Skincare Berlabel Halal</w:t>
      </w:r>
      <w:r w:rsidR="00EF5266" w:rsidRPr="00AC1319">
        <w:rPr>
          <w:sz w:val="24"/>
          <w:szCs w:val="24"/>
        </w:rPr>
        <w:t>. Vol.5(1)</w:t>
      </w:r>
    </w:p>
    <w:p w14:paraId="1D6FC141" w14:textId="77777777" w:rsidR="00C75C2D" w:rsidRPr="00AC1319" w:rsidRDefault="00C75C2D" w:rsidP="00AC1319">
      <w:pPr>
        <w:ind w:left="720" w:hanging="720"/>
        <w:jc w:val="both"/>
        <w:rPr>
          <w:sz w:val="24"/>
          <w:szCs w:val="24"/>
        </w:rPr>
      </w:pPr>
      <w:r w:rsidRPr="00AC1319">
        <w:rPr>
          <w:sz w:val="24"/>
          <w:szCs w:val="24"/>
        </w:rPr>
        <w:t xml:space="preserve">Lailiya, N. (2020). </w:t>
      </w:r>
      <w:r w:rsidR="009C54B5" w:rsidRPr="00AC1319">
        <w:rPr>
          <w:sz w:val="24"/>
          <w:szCs w:val="24"/>
        </w:rPr>
        <w:t>P</w:t>
      </w:r>
      <w:r w:rsidRPr="00AC1319">
        <w:rPr>
          <w:sz w:val="24"/>
          <w:szCs w:val="24"/>
        </w:rPr>
        <w:t>engaruh brand ambassador dan kepercayaan terhadap keputusan pembelian di tokopedia (Vol. 2, Issue 2).</w:t>
      </w:r>
    </w:p>
    <w:p w14:paraId="6355A025" w14:textId="77777777" w:rsidR="00C75C2D" w:rsidRPr="00AC1319" w:rsidRDefault="00C75C2D" w:rsidP="00AC1319">
      <w:pPr>
        <w:ind w:left="720" w:hanging="720"/>
        <w:jc w:val="both"/>
        <w:rPr>
          <w:sz w:val="24"/>
          <w:szCs w:val="24"/>
        </w:rPr>
      </w:pPr>
      <w:r w:rsidRPr="00AC1319">
        <w:rPr>
          <w:sz w:val="24"/>
          <w:szCs w:val="24"/>
        </w:rPr>
        <w:t xml:space="preserve">Lestari, </w:t>
      </w:r>
      <w:proofErr w:type="gramStart"/>
      <w:r w:rsidRPr="00AC1319">
        <w:rPr>
          <w:sz w:val="24"/>
          <w:szCs w:val="24"/>
        </w:rPr>
        <w:t>H.(</w:t>
      </w:r>
      <w:proofErr w:type="gramEnd"/>
      <w:r w:rsidRPr="00AC1319">
        <w:rPr>
          <w:sz w:val="24"/>
          <w:szCs w:val="24"/>
        </w:rPr>
        <w:t xml:space="preserve">2018). Pengaruh Brand Ambassador dan Korean </w:t>
      </w:r>
      <w:proofErr w:type="gramStart"/>
      <w:r w:rsidRPr="00AC1319">
        <w:rPr>
          <w:sz w:val="24"/>
          <w:szCs w:val="24"/>
        </w:rPr>
        <w:t>Wave  Terhadap</w:t>
      </w:r>
      <w:proofErr w:type="gramEnd"/>
      <w:r w:rsidRPr="00AC1319">
        <w:rPr>
          <w:sz w:val="24"/>
          <w:szCs w:val="24"/>
        </w:rPr>
        <w:t xml:space="preserve"> Citra Merek serta Dampaknya Pada Keputusan Pembelian. Universitas Brawijaya.</w:t>
      </w:r>
      <w:r w:rsidR="009C54B5" w:rsidRPr="00AC1319">
        <w:rPr>
          <w:sz w:val="24"/>
          <w:szCs w:val="24"/>
        </w:rPr>
        <w:t xml:space="preserve"> 66(1)</w:t>
      </w:r>
    </w:p>
    <w:p w14:paraId="66ED9ADC" w14:textId="77777777" w:rsidR="00C75C2D" w:rsidRPr="00AC1319" w:rsidRDefault="00C75C2D" w:rsidP="00AC1319">
      <w:pPr>
        <w:ind w:left="720" w:hanging="720"/>
        <w:jc w:val="both"/>
        <w:rPr>
          <w:sz w:val="24"/>
          <w:szCs w:val="24"/>
        </w:rPr>
      </w:pPr>
      <w:r w:rsidRPr="00AC1319">
        <w:rPr>
          <w:sz w:val="24"/>
          <w:szCs w:val="24"/>
        </w:rPr>
        <w:t xml:space="preserve">Mas'adi, M. </w:t>
      </w:r>
      <w:proofErr w:type="gramStart"/>
      <w:r w:rsidRPr="00AC1319">
        <w:rPr>
          <w:sz w:val="24"/>
          <w:szCs w:val="24"/>
        </w:rPr>
        <w:t>Nurhadi,A.</w:t>
      </w:r>
      <w:proofErr w:type="gramEnd"/>
      <w:r w:rsidRPr="00AC1319">
        <w:rPr>
          <w:sz w:val="24"/>
          <w:szCs w:val="24"/>
        </w:rPr>
        <w:t xml:space="preserve">,(2023). Pengaruh Promosi Penjualan dan Store Atmosphere terhadap Keputusan Pembelian di Toko Alfamart Serpong. </w:t>
      </w:r>
      <w:r w:rsidRPr="00AC1319">
        <w:rPr>
          <w:i/>
          <w:iCs/>
          <w:sz w:val="24"/>
          <w:szCs w:val="24"/>
        </w:rPr>
        <w:t>JUMANDIK</w:t>
      </w:r>
      <w:r w:rsidRPr="00AC1319">
        <w:rPr>
          <w:sz w:val="24"/>
          <w:szCs w:val="24"/>
        </w:rPr>
        <w:t xml:space="preserve">, </w:t>
      </w:r>
      <w:r w:rsidRPr="00AC1319">
        <w:rPr>
          <w:i/>
          <w:iCs/>
          <w:sz w:val="24"/>
          <w:szCs w:val="24"/>
        </w:rPr>
        <w:t>1</w:t>
      </w:r>
      <w:r w:rsidRPr="00AC1319">
        <w:rPr>
          <w:sz w:val="24"/>
          <w:szCs w:val="24"/>
        </w:rPr>
        <w:t xml:space="preserve">(2), 192–190. </w:t>
      </w:r>
    </w:p>
    <w:p w14:paraId="445AC795" w14:textId="77777777" w:rsidR="00C75C2D" w:rsidRPr="00AC1319" w:rsidRDefault="00C75C2D" w:rsidP="00AC1319">
      <w:pPr>
        <w:ind w:left="720" w:hanging="720"/>
        <w:jc w:val="both"/>
        <w:rPr>
          <w:sz w:val="24"/>
          <w:szCs w:val="24"/>
        </w:rPr>
      </w:pPr>
      <w:r w:rsidRPr="00AC1319">
        <w:rPr>
          <w:sz w:val="24"/>
          <w:szCs w:val="24"/>
        </w:rPr>
        <w:t>Muslim.or.id, HR. Muslim 102, https://muslim.or.id/21120-dosa-menyontek-saat-ujian.html</w:t>
      </w:r>
    </w:p>
    <w:p w14:paraId="69A77AEA" w14:textId="77777777" w:rsidR="00C75C2D" w:rsidRPr="00AC1319" w:rsidRDefault="00C75C2D" w:rsidP="00AC1319">
      <w:pPr>
        <w:ind w:left="720" w:hanging="720"/>
        <w:jc w:val="both"/>
        <w:rPr>
          <w:sz w:val="24"/>
          <w:szCs w:val="24"/>
        </w:rPr>
      </w:pPr>
      <w:r w:rsidRPr="00AC1319">
        <w:rPr>
          <w:sz w:val="24"/>
          <w:szCs w:val="24"/>
        </w:rPr>
        <w:t xml:space="preserve">Najwah, J., &amp; Chasanah, A. N. (n.d.). </w:t>
      </w:r>
      <w:r w:rsidR="009C54B5" w:rsidRPr="00AC1319">
        <w:rPr>
          <w:sz w:val="24"/>
          <w:szCs w:val="24"/>
        </w:rPr>
        <w:t>Pengaruh Viral Marketing, Online Consumer Reviews, Harga, dan Brand Ambassador Terhadap Keputusan Pembelian Secara Online di Tokopedia. Vol.5(2) 1-13.</w:t>
      </w:r>
    </w:p>
    <w:p w14:paraId="59235067" w14:textId="77777777" w:rsidR="00C75C2D" w:rsidRPr="00AC1319" w:rsidRDefault="00C75C2D" w:rsidP="00AC1319">
      <w:pPr>
        <w:ind w:left="720" w:hanging="720"/>
        <w:jc w:val="both"/>
        <w:rPr>
          <w:sz w:val="24"/>
          <w:szCs w:val="24"/>
        </w:rPr>
      </w:pPr>
      <w:r w:rsidRPr="00AC1319">
        <w:rPr>
          <w:sz w:val="24"/>
          <w:szCs w:val="24"/>
        </w:rPr>
        <w:t xml:space="preserve">Nazmi, H. (2021). Keputusan pembelian furing prima pada pt. biru indokon. </w:t>
      </w:r>
      <w:r w:rsidR="009C54B5" w:rsidRPr="00AC1319">
        <w:rPr>
          <w:i/>
          <w:iCs/>
          <w:sz w:val="24"/>
          <w:szCs w:val="24"/>
        </w:rPr>
        <w:t>Vol.</w:t>
      </w:r>
      <w:r w:rsidRPr="00AC1319">
        <w:rPr>
          <w:i/>
          <w:iCs/>
          <w:sz w:val="24"/>
          <w:szCs w:val="24"/>
        </w:rPr>
        <w:t>6</w:t>
      </w:r>
      <w:r w:rsidRPr="00AC1319">
        <w:rPr>
          <w:sz w:val="24"/>
          <w:szCs w:val="24"/>
        </w:rPr>
        <w:t>(1).</w:t>
      </w:r>
    </w:p>
    <w:p w14:paraId="3AD060C0" w14:textId="77777777" w:rsidR="00C75C2D" w:rsidRPr="00AC1319" w:rsidRDefault="00C75C2D" w:rsidP="00AC1319">
      <w:pPr>
        <w:ind w:left="720" w:hanging="720"/>
        <w:jc w:val="both"/>
        <w:rPr>
          <w:sz w:val="24"/>
          <w:szCs w:val="24"/>
        </w:rPr>
      </w:pPr>
      <w:r w:rsidRPr="00AC1319">
        <w:rPr>
          <w:sz w:val="24"/>
          <w:szCs w:val="24"/>
        </w:rPr>
        <w:t>Nurhasanah, Mahliza, F., Nugroho, L., &amp; Putra, Y. M. (2021). The Effect of E-WOM, Brand Trust, and Brand Ambassador on Purchase Decisions at Tokopedia Online Shopping Site.</w:t>
      </w:r>
      <w:r w:rsidRPr="00AC1319">
        <w:rPr>
          <w:i/>
          <w:iCs/>
          <w:sz w:val="24"/>
          <w:szCs w:val="24"/>
        </w:rPr>
        <w:t>1071</w:t>
      </w:r>
      <w:r w:rsidRPr="00AC1319">
        <w:rPr>
          <w:sz w:val="24"/>
          <w:szCs w:val="24"/>
        </w:rPr>
        <w:t>(1)</w:t>
      </w:r>
    </w:p>
    <w:p w14:paraId="671C7DB7" w14:textId="77777777" w:rsidR="009C54B5" w:rsidRPr="00AC1319" w:rsidRDefault="00C75C2D" w:rsidP="00AC1319">
      <w:pPr>
        <w:ind w:left="720" w:hanging="720"/>
        <w:jc w:val="both"/>
        <w:rPr>
          <w:sz w:val="24"/>
          <w:szCs w:val="24"/>
        </w:rPr>
      </w:pPr>
      <w:r w:rsidRPr="00AC1319">
        <w:rPr>
          <w:sz w:val="24"/>
          <w:szCs w:val="24"/>
        </w:rPr>
        <w:t>Nursyawal, A. H., Listyaningrum, R. S., &amp; Amelianawati, M. (n.d.). Kajian Pengaruh Kesadaran Halal dan Label Halal terhadap Keputusan Pembelian Bubble Tea pada Mahasiswa Universitas Muhammadiyah Bandung</w:t>
      </w:r>
      <w:r w:rsidR="009C54B5" w:rsidRPr="00AC1319">
        <w:rPr>
          <w:sz w:val="24"/>
          <w:szCs w:val="24"/>
        </w:rPr>
        <w:t xml:space="preserve">. Vol.9(1) </w:t>
      </w:r>
    </w:p>
    <w:p w14:paraId="4B0FB8C3" w14:textId="77777777" w:rsidR="00C75C2D" w:rsidRPr="00AC1319" w:rsidRDefault="00C75C2D" w:rsidP="00AC1319">
      <w:pPr>
        <w:ind w:left="720" w:hanging="720"/>
        <w:jc w:val="both"/>
        <w:rPr>
          <w:sz w:val="24"/>
          <w:szCs w:val="24"/>
        </w:rPr>
      </w:pPr>
      <w:r w:rsidRPr="00AC1319">
        <w:rPr>
          <w:sz w:val="24"/>
          <w:szCs w:val="24"/>
        </w:rPr>
        <w:lastRenderedPageBreak/>
        <w:t xml:space="preserve">Nurhayati, T., &amp; Hendar. (2019). Personal Intrinsic Religiosity and Product Knowledge on Halal Product Purchase Intention: Role </w:t>
      </w:r>
      <w:proofErr w:type="gramStart"/>
      <w:r w:rsidRPr="00AC1319">
        <w:rPr>
          <w:sz w:val="24"/>
          <w:szCs w:val="24"/>
        </w:rPr>
        <w:t>Of</w:t>
      </w:r>
      <w:proofErr w:type="gramEnd"/>
      <w:r w:rsidRPr="00AC1319">
        <w:rPr>
          <w:sz w:val="24"/>
          <w:szCs w:val="24"/>
        </w:rPr>
        <w:t xml:space="preserve"> Halal Product Awareness.Journal of Islamic Marketing, 11(09), 603–620.</w:t>
      </w:r>
    </w:p>
    <w:p w14:paraId="352FDE2B" w14:textId="77777777" w:rsidR="005928DD" w:rsidRPr="00AC1319" w:rsidRDefault="005928DD" w:rsidP="00AC1319">
      <w:pPr>
        <w:ind w:left="720" w:hanging="720"/>
        <w:jc w:val="both"/>
        <w:rPr>
          <w:sz w:val="24"/>
          <w:szCs w:val="24"/>
        </w:rPr>
      </w:pPr>
      <w:r w:rsidRPr="00AC1319">
        <w:rPr>
          <w:sz w:val="24"/>
          <w:szCs w:val="24"/>
        </w:rPr>
        <w:t>Nurrudin. (2018). Pengaruh Relationship Marketing, Citra Perusahaan dan Kepuasan Terhadap Loyalitas Nasabah (Studi Pada Bank Rakyat Indonesia Syariah Kantor Cabang Semarang</w:t>
      </w:r>
      <w:proofErr w:type="gramStart"/>
      <w:r w:rsidRPr="00AC1319">
        <w:rPr>
          <w:sz w:val="24"/>
          <w:szCs w:val="24"/>
        </w:rPr>
        <w:t>).Vol.</w:t>
      </w:r>
      <w:proofErr w:type="gramEnd"/>
      <w:r w:rsidRPr="00AC1319">
        <w:rPr>
          <w:sz w:val="24"/>
          <w:szCs w:val="24"/>
        </w:rPr>
        <w:t>10(1) hal.28</w:t>
      </w:r>
    </w:p>
    <w:p w14:paraId="086ADC7C" w14:textId="77777777" w:rsidR="00C75C2D" w:rsidRPr="00AC1319" w:rsidRDefault="00C75C2D" w:rsidP="00AC1319">
      <w:pPr>
        <w:ind w:left="720" w:hanging="720"/>
        <w:jc w:val="both"/>
        <w:rPr>
          <w:sz w:val="24"/>
          <w:szCs w:val="24"/>
        </w:rPr>
      </w:pPr>
      <w:r w:rsidRPr="00AC1319">
        <w:rPr>
          <w:sz w:val="24"/>
          <w:szCs w:val="24"/>
        </w:rPr>
        <w:t>Nyoman, N., Seni, A., Made, N., &amp; Ratnadi, D. (2017). Theory of planned behavior untuk memprediksi niat berinvestasi. (Vol. 6).</w:t>
      </w:r>
    </w:p>
    <w:p w14:paraId="069931C1" w14:textId="77777777" w:rsidR="00C75C2D" w:rsidRPr="00AC1319" w:rsidRDefault="00C75C2D" w:rsidP="00AC1319">
      <w:pPr>
        <w:ind w:left="720" w:hanging="720"/>
        <w:jc w:val="both"/>
        <w:rPr>
          <w:rStyle w:val="sw"/>
          <w:bCs/>
          <w:sz w:val="24"/>
          <w:szCs w:val="24"/>
          <w:shd w:val="clear" w:color="auto" w:fill="FFFFFF"/>
        </w:rPr>
      </w:pPr>
      <w:r w:rsidRPr="00AC1319">
        <w:rPr>
          <w:rStyle w:val="sw"/>
          <w:bCs/>
          <w:sz w:val="24"/>
          <w:szCs w:val="24"/>
          <w:shd w:val="clear" w:color="auto" w:fill="FFFFFF"/>
        </w:rPr>
        <w:t xml:space="preserve">Osak dan </w:t>
      </w:r>
      <w:proofErr w:type="gramStart"/>
      <w:r w:rsidRPr="00AC1319">
        <w:rPr>
          <w:rStyle w:val="sw"/>
          <w:bCs/>
          <w:sz w:val="24"/>
          <w:szCs w:val="24"/>
          <w:shd w:val="clear" w:color="auto" w:fill="FFFFFF"/>
        </w:rPr>
        <w:t>Pashabiru,(</w:t>
      </w:r>
      <w:proofErr w:type="gramEnd"/>
      <w:r w:rsidRPr="00AC1319">
        <w:rPr>
          <w:rStyle w:val="sw"/>
          <w:bCs/>
          <w:sz w:val="24"/>
          <w:szCs w:val="24"/>
          <w:shd w:val="clear" w:color="auto" w:fill="FFFFFF"/>
        </w:rPr>
        <w:t>2020). Pengaruh Brand Ambassador fan Tagline Terhadap Keputusan Pembelian Online Dengan Mediasi Brand Awareness.</w:t>
      </w:r>
      <w:r w:rsidR="009C54B5" w:rsidRPr="00AC1319">
        <w:rPr>
          <w:rStyle w:val="sw"/>
          <w:bCs/>
          <w:sz w:val="24"/>
          <w:szCs w:val="24"/>
          <w:shd w:val="clear" w:color="auto" w:fill="FFFFFF"/>
        </w:rPr>
        <w:t>Vol.9</w:t>
      </w:r>
    </w:p>
    <w:p w14:paraId="3E166F23" w14:textId="77777777" w:rsidR="001C7853" w:rsidRPr="00AC1319" w:rsidRDefault="001C7853" w:rsidP="00AC1319">
      <w:pPr>
        <w:ind w:left="720" w:hanging="720"/>
        <w:jc w:val="both"/>
        <w:rPr>
          <w:sz w:val="24"/>
          <w:szCs w:val="24"/>
        </w:rPr>
      </w:pPr>
      <w:r w:rsidRPr="00AC1319">
        <w:rPr>
          <w:sz w:val="24"/>
          <w:szCs w:val="24"/>
        </w:rPr>
        <w:t xml:space="preserve">Pramezwary, A., Winata, J., Tanesha, R., Armando, T., &amp; Pariwisata, F. (2021). Brand Trust dan Promosi Penjualan Terhadap Keputusan Pembelian Produk Di Masa Covid-19. </w:t>
      </w:r>
      <w:r w:rsidRPr="00AC1319">
        <w:rPr>
          <w:i/>
          <w:iCs/>
          <w:sz w:val="24"/>
          <w:szCs w:val="24"/>
        </w:rPr>
        <w:t>19</w:t>
      </w:r>
      <w:r w:rsidRPr="00AC1319">
        <w:rPr>
          <w:sz w:val="24"/>
          <w:szCs w:val="24"/>
        </w:rPr>
        <w:t xml:space="preserve">(1). </w:t>
      </w:r>
    </w:p>
    <w:p w14:paraId="7DB26A20" w14:textId="77777777" w:rsidR="001C7853" w:rsidRPr="00AC1319" w:rsidRDefault="001C7853" w:rsidP="00AC1319">
      <w:pPr>
        <w:ind w:left="720" w:hanging="720"/>
        <w:jc w:val="both"/>
        <w:rPr>
          <w:sz w:val="24"/>
          <w:szCs w:val="24"/>
        </w:rPr>
      </w:pPr>
      <w:r w:rsidRPr="00AC1319">
        <w:rPr>
          <w:sz w:val="24"/>
          <w:szCs w:val="24"/>
        </w:rPr>
        <w:t xml:space="preserve">Pratiwi, P., Falahi, </w:t>
      </w:r>
      <w:proofErr w:type="gramStart"/>
      <w:r w:rsidRPr="00AC1319">
        <w:rPr>
          <w:sz w:val="24"/>
          <w:szCs w:val="24"/>
        </w:rPr>
        <w:t>A.(</w:t>
      </w:r>
      <w:proofErr w:type="gramEnd"/>
      <w:r w:rsidRPr="00AC1319">
        <w:rPr>
          <w:sz w:val="24"/>
          <w:szCs w:val="24"/>
        </w:rPr>
        <w:t>2023). Pengaruh Sertifikasi Halal Dan Kesadaran Halal Terhadap Keputusan Pembelian Produk Kosmetik Wardah Di Desa Bangun Rejo Tanjung Morawa.Vol.10(1)</w:t>
      </w:r>
    </w:p>
    <w:p w14:paraId="409E5AB7" w14:textId="77777777" w:rsidR="001C7853" w:rsidRPr="00AC1319" w:rsidRDefault="001C7853" w:rsidP="00AC1319">
      <w:pPr>
        <w:ind w:left="720" w:hanging="720"/>
        <w:jc w:val="both"/>
        <w:rPr>
          <w:sz w:val="24"/>
          <w:szCs w:val="24"/>
        </w:rPr>
      </w:pPr>
      <w:r w:rsidRPr="00AC1319">
        <w:rPr>
          <w:sz w:val="24"/>
          <w:szCs w:val="24"/>
        </w:rPr>
        <w:t xml:space="preserve">Rahmawati, V., &amp; Mildawati, </w:t>
      </w:r>
      <w:proofErr w:type="gramStart"/>
      <w:r w:rsidRPr="00AC1319">
        <w:rPr>
          <w:sz w:val="24"/>
          <w:szCs w:val="24"/>
        </w:rPr>
        <w:t>T.(</w:t>
      </w:r>
      <w:proofErr w:type="gramEnd"/>
      <w:r w:rsidRPr="00AC1319">
        <w:rPr>
          <w:sz w:val="24"/>
          <w:szCs w:val="24"/>
        </w:rPr>
        <w:t>2020). Pengaruh Size, Leverage, Profitability, Dan Capital Intensity Ratio Terhadap Effective Tax Rate (Etr). Jurnal Riset Keuangan Dan Akuntansi, 5(2), 1–19.</w:t>
      </w:r>
    </w:p>
    <w:p w14:paraId="160AF985" w14:textId="77777777" w:rsidR="001C7853" w:rsidRPr="00AC1319" w:rsidRDefault="001C7853" w:rsidP="00AC1319">
      <w:pPr>
        <w:ind w:left="720" w:hanging="720"/>
        <w:jc w:val="both"/>
        <w:rPr>
          <w:sz w:val="24"/>
          <w:szCs w:val="24"/>
        </w:rPr>
      </w:pPr>
      <w:r w:rsidRPr="00AC1319">
        <w:rPr>
          <w:sz w:val="24"/>
          <w:szCs w:val="24"/>
        </w:rPr>
        <w:t xml:space="preserve">Safitri, E., Nurdin, </w:t>
      </w:r>
      <w:proofErr w:type="gramStart"/>
      <w:r w:rsidRPr="00AC1319">
        <w:rPr>
          <w:sz w:val="24"/>
          <w:szCs w:val="24"/>
        </w:rPr>
        <w:t>R.,(</w:t>
      </w:r>
      <w:proofErr w:type="gramEnd"/>
      <w:r w:rsidRPr="00AC1319">
        <w:rPr>
          <w:sz w:val="24"/>
          <w:szCs w:val="24"/>
        </w:rPr>
        <w:t>2021). Pengaruh Kesadaran Halal, Harga, Keragaman Produk dan Promosi Penjualan Terhadap Perilaku Impluse Buying Produk Kosmetik di Kalangan Mahasiswa Universitas Syiah Kuala.Vol.3(1)</w:t>
      </w:r>
    </w:p>
    <w:p w14:paraId="3E133164" w14:textId="77777777" w:rsidR="001C7853" w:rsidRPr="00AC1319" w:rsidRDefault="001C7853" w:rsidP="00AC1319">
      <w:pPr>
        <w:ind w:left="720" w:hanging="720"/>
        <w:jc w:val="both"/>
        <w:rPr>
          <w:sz w:val="24"/>
          <w:szCs w:val="24"/>
        </w:rPr>
      </w:pPr>
      <w:r w:rsidRPr="00AC1319">
        <w:rPr>
          <w:sz w:val="24"/>
          <w:szCs w:val="24"/>
        </w:rPr>
        <w:t xml:space="preserve">Sandu Siyoto dan Ali Sodik,"Dasar Metodologi Penelitian", </w:t>
      </w:r>
      <w:proofErr w:type="gramStart"/>
      <w:r w:rsidRPr="00AC1319">
        <w:rPr>
          <w:sz w:val="24"/>
          <w:szCs w:val="24"/>
        </w:rPr>
        <w:t>Sleman :aliterasi</w:t>
      </w:r>
      <w:proofErr w:type="gramEnd"/>
      <w:r w:rsidRPr="00AC1319">
        <w:rPr>
          <w:sz w:val="24"/>
          <w:szCs w:val="24"/>
        </w:rPr>
        <w:t xml:space="preserve"> Media Publishing,2015, hal.67</w:t>
      </w:r>
    </w:p>
    <w:p w14:paraId="015AAD83" w14:textId="77777777" w:rsidR="001C7853" w:rsidRPr="00AC1319" w:rsidRDefault="001C7853" w:rsidP="00AC1319">
      <w:pPr>
        <w:ind w:left="720" w:hanging="720"/>
        <w:jc w:val="both"/>
        <w:rPr>
          <w:sz w:val="24"/>
          <w:szCs w:val="24"/>
        </w:rPr>
      </w:pPr>
      <w:r w:rsidRPr="00AC1319">
        <w:rPr>
          <w:sz w:val="24"/>
          <w:szCs w:val="24"/>
        </w:rPr>
        <w:t xml:space="preserve">Salsabila, </w:t>
      </w:r>
      <w:proofErr w:type="gramStart"/>
      <w:r w:rsidRPr="00AC1319">
        <w:rPr>
          <w:sz w:val="24"/>
          <w:szCs w:val="24"/>
        </w:rPr>
        <w:t>M.(</w:t>
      </w:r>
      <w:proofErr w:type="gramEnd"/>
      <w:r w:rsidRPr="00AC1319">
        <w:rPr>
          <w:sz w:val="24"/>
          <w:szCs w:val="24"/>
        </w:rPr>
        <w:t>2023). Pengaruh Labelisasi Halal, Religiusitas Serta Kesadaran Halal Konsumen Terhadap Keputusan Pembelian. Vol.4(2) 22-28.</w:t>
      </w:r>
    </w:p>
    <w:p w14:paraId="0EBF2873" w14:textId="77777777" w:rsidR="001C7853" w:rsidRPr="00AC1319" w:rsidRDefault="001C7853" w:rsidP="00AC1319">
      <w:pPr>
        <w:ind w:left="720" w:hanging="720"/>
        <w:jc w:val="both"/>
        <w:rPr>
          <w:sz w:val="24"/>
          <w:szCs w:val="24"/>
        </w:rPr>
      </w:pPr>
      <w:r w:rsidRPr="00AC1319">
        <w:rPr>
          <w:sz w:val="24"/>
          <w:szCs w:val="24"/>
        </w:rPr>
        <w:lastRenderedPageBreak/>
        <w:t xml:space="preserve">Septiani, D., &amp; Ridlwan, A. A. (2020). The Effects of Halal Certification and Halal Awareness on Purchase Intention of Halal Food Products in Indonesia. </w:t>
      </w:r>
      <w:r w:rsidRPr="00AC1319">
        <w:rPr>
          <w:i/>
          <w:iCs/>
          <w:sz w:val="24"/>
          <w:szCs w:val="24"/>
        </w:rPr>
        <w:t>2</w:t>
      </w:r>
      <w:r w:rsidRPr="00AC1319">
        <w:rPr>
          <w:sz w:val="24"/>
          <w:szCs w:val="24"/>
        </w:rPr>
        <w:t xml:space="preserve">(2), 55–60. </w:t>
      </w:r>
    </w:p>
    <w:p w14:paraId="567F7D8C" w14:textId="77777777" w:rsidR="001C7853" w:rsidRPr="00AC1319" w:rsidRDefault="001C7853" w:rsidP="00AC1319">
      <w:pPr>
        <w:ind w:left="720" w:hanging="720"/>
        <w:jc w:val="both"/>
        <w:rPr>
          <w:sz w:val="24"/>
          <w:szCs w:val="24"/>
        </w:rPr>
      </w:pPr>
      <w:r w:rsidRPr="00AC1319">
        <w:rPr>
          <w:sz w:val="24"/>
          <w:szCs w:val="24"/>
        </w:rPr>
        <w:t xml:space="preserve">Setiawan </w:t>
      </w:r>
      <w:proofErr w:type="gramStart"/>
      <w:r w:rsidRPr="00AC1319">
        <w:rPr>
          <w:sz w:val="24"/>
          <w:szCs w:val="24"/>
        </w:rPr>
        <w:t>Ade,&amp;</w:t>
      </w:r>
      <w:proofErr w:type="gramEnd"/>
      <w:r w:rsidRPr="00AC1319">
        <w:rPr>
          <w:sz w:val="24"/>
          <w:szCs w:val="24"/>
        </w:rPr>
        <w:t xml:space="preserve"> Suprapto,Widjojo, (2021). Pengaruh Theory </w:t>
      </w:r>
      <w:proofErr w:type="gramStart"/>
      <w:r w:rsidRPr="00AC1319">
        <w:rPr>
          <w:sz w:val="24"/>
          <w:szCs w:val="24"/>
        </w:rPr>
        <w:t>Of</w:t>
      </w:r>
      <w:proofErr w:type="gramEnd"/>
      <w:r w:rsidRPr="00AC1319">
        <w:rPr>
          <w:sz w:val="24"/>
          <w:szCs w:val="24"/>
        </w:rPr>
        <w:t xml:space="preserve"> Planned Behavior Terhadap Purchase Intention Buku di Indonesia Melalui Reading Interest Sebagai Variabel Intervening. Vol.9(1)</w:t>
      </w:r>
    </w:p>
    <w:p w14:paraId="74004AEC" w14:textId="77777777" w:rsidR="001C7853" w:rsidRPr="00AC1319" w:rsidRDefault="001C7853" w:rsidP="00AC1319">
      <w:pPr>
        <w:ind w:left="720" w:hanging="720"/>
        <w:jc w:val="both"/>
        <w:rPr>
          <w:sz w:val="24"/>
          <w:szCs w:val="24"/>
        </w:rPr>
      </w:pPr>
      <w:r w:rsidRPr="00AC1319">
        <w:rPr>
          <w:sz w:val="24"/>
          <w:szCs w:val="24"/>
        </w:rPr>
        <w:t>Setia Amelia, &amp; Jamiati KN. (2023). Pengaruh Promosi Penjualan H&amp;M terhadap Keputusan Pembelian Konsumen. (4), 239–249.</w:t>
      </w:r>
    </w:p>
    <w:p w14:paraId="4A4726D6" w14:textId="77777777" w:rsidR="001C7853" w:rsidRPr="00AC1319" w:rsidRDefault="001C7853" w:rsidP="00AC1319">
      <w:pPr>
        <w:ind w:left="720" w:hanging="720"/>
        <w:jc w:val="both"/>
        <w:rPr>
          <w:sz w:val="24"/>
          <w:szCs w:val="24"/>
        </w:rPr>
      </w:pPr>
      <w:r w:rsidRPr="00AC1319">
        <w:rPr>
          <w:sz w:val="24"/>
          <w:szCs w:val="24"/>
        </w:rPr>
        <w:t>Siswandi, R. A. (n.d.). (Kasus pada konsumen produk kosmetik Korea Selatan NATURE REPUBLIC di kota Surabaya). Vol.8(9)</w:t>
      </w:r>
    </w:p>
    <w:p w14:paraId="26A9B72F" w14:textId="77777777" w:rsidR="001C7853" w:rsidRPr="00AC1319" w:rsidRDefault="001C7853" w:rsidP="00AC1319">
      <w:pPr>
        <w:ind w:left="720" w:hanging="720"/>
        <w:jc w:val="both"/>
        <w:rPr>
          <w:sz w:val="24"/>
          <w:szCs w:val="24"/>
        </w:rPr>
      </w:pPr>
      <w:r w:rsidRPr="00AC1319">
        <w:rPr>
          <w:sz w:val="24"/>
          <w:szCs w:val="24"/>
        </w:rPr>
        <w:t>Slamet Riyanto dan Aglis Andhika Hatmawan,"Metode Penelitian Kuantitatif Penelitian di Bidang Manajemen, Teknik, Pendidikan dan Eksperimen", Sleman: Deepublish Publisher,2020, hal.75</w:t>
      </w:r>
    </w:p>
    <w:p w14:paraId="57E55EF0" w14:textId="77777777" w:rsidR="005928DD" w:rsidRPr="00AC1319" w:rsidRDefault="005928DD" w:rsidP="00AC1319">
      <w:pPr>
        <w:ind w:left="720" w:hanging="720"/>
        <w:jc w:val="both"/>
        <w:rPr>
          <w:sz w:val="24"/>
          <w:szCs w:val="24"/>
        </w:rPr>
      </w:pPr>
      <w:r w:rsidRPr="00AC1319">
        <w:rPr>
          <w:sz w:val="24"/>
          <w:szCs w:val="24"/>
        </w:rPr>
        <w:t>Sugiyono. 2007. Metode Penelitian Administasi. Bandung: Alfabeta</w:t>
      </w:r>
    </w:p>
    <w:p w14:paraId="1578075D" w14:textId="77777777" w:rsidR="005928DD" w:rsidRPr="00AC1319" w:rsidRDefault="005928DD" w:rsidP="00AC1319">
      <w:pPr>
        <w:ind w:left="720" w:hanging="720"/>
        <w:jc w:val="both"/>
        <w:rPr>
          <w:sz w:val="24"/>
          <w:szCs w:val="24"/>
        </w:rPr>
      </w:pPr>
      <w:r w:rsidRPr="00AC1319">
        <w:rPr>
          <w:sz w:val="24"/>
          <w:szCs w:val="24"/>
        </w:rPr>
        <w:t>Sugiyono. (2015). Metode Penelitian Metode Penelitian. Metode Penelitian Kualitatif, 17, 43. Bandung: Alfabeta.</w:t>
      </w:r>
    </w:p>
    <w:p w14:paraId="38BF3D06" w14:textId="77777777" w:rsidR="001C7853" w:rsidRPr="00AC1319" w:rsidRDefault="001C7853" w:rsidP="00AC1319">
      <w:pPr>
        <w:ind w:left="720" w:hanging="720"/>
        <w:jc w:val="both"/>
        <w:rPr>
          <w:sz w:val="24"/>
          <w:szCs w:val="24"/>
        </w:rPr>
      </w:pPr>
      <w:r w:rsidRPr="00AC1319">
        <w:rPr>
          <w:sz w:val="24"/>
          <w:szCs w:val="24"/>
        </w:rPr>
        <w:t xml:space="preserve">Sterie, W. G., Massie, J. D., &amp; Soepono, </w:t>
      </w:r>
      <w:proofErr w:type="gramStart"/>
      <w:r w:rsidRPr="00AC1319">
        <w:rPr>
          <w:sz w:val="24"/>
          <w:szCs w:val="24"/>
        </w:rPr>
        <w:t>D.(</w:t>
      </w:r>
      <w:proofErr w:type="gramEnd"/>
      <w:r w:rsidRPr="00AC1319">
        <w:rPr>
          <w:sz w:val="24"/>
          <w:szCs w:val="24"/>
        </w:rPr>
        <w:t>2019). Pengaruh brand ambassador dan brand image terhadap keputusan pembelian produk pt. telesindo shop sebagai distributor utama telkomsel di manado. Vol.7(3)</w:t>
      </w:r>
    </w:p>
    <w:p w14:paraId="1B94D889" w14:textId="77777777" w:rsidR="001C7853" w:rsidRPr="00AC1319" w:rsidRDefault="001C7853" w:rsidP="00AC1319">
      <w:pPr>
        <w:ind w:left="720" w:hanging="720"/>
        <w:jc w:val="both"/>
        <w:rPr>
          <w:sz w:val="24"/>
          <w:szCs w:val="24"/>
        </w:rPr>
      </w:pPr>
      <w:r w:rsidRPr="00AC1319">
        <w:rPr>
          <w:sz w:val="24"/>
          <w:szCs w:val="24"/>
        </w:rPr>
        <w:t xml:space="preserve">Syabita </w:t>
      </w:r>
      <w:proofErr w:type="gramStart"/>
      <w:r w:rsidRPr="00AC1319">
        <w:rPr>
          <w:sz w:val="24"/>
          <w:szCs w:val="24"/>
        </w:rPr>
        <w:t>Ivanisa.(</w:t>
      </w:r>
      <w:proofErr w:type="gramEnd"/>
      <w:r w:rsidRPr="00AC1319">
        <w:rPr>
          <w:sz w:val="24"/>
          <w:szCs w:val="24"/>
        </w:rPr>
        <w:t xml:space="preserve">2023). Pengaruh Halal Awareness Terhadap Keputusan Pembelian Halal Meat di Kota Padang. Vol.8(2) </w:t>
      </w:r>
    </w:p>
    <w:p w14:paraId="3843D2F1" w14:textId="77777777" w:rsidR="005928DD" w:rsidRPr="00AC1319" w:rsidRDefault="005928DD" w:rsidP="00AC1319">
      <w:pPr>
        <w:ind w:left="720" w:hanging="720"/>
        <w:jc w:val="both"/>
        <w:rPr>
          <w:sz w:val="24"/>
          <w:szCs w:val="24"/>
        </w:rPr>
      </w:pPr>
      <w:r w:rsidRPr="00AC1319">
        <w:rPr>
          <w:sz w:val="24"/>
          <w:szCs w:val="24"/>
        </w:rPr>
        <w:t>Syahrum dan Salim, Metodologi Penelitian Kuantitatif, (Bandung: Citapustaka Media, 2012), h.40</w:t>
      </w:r>
    </w:p>
    <w:p w14:paraId="1D0032DB" w14:textId="77777777" w:rsidR="001C7853" w:rsidRPr="00AC1319" w:rsidRDefault="001C7853" w:rsidP="00AC1319">
      <w:pPr>
        <w:ind w:left="720" w:hanging="720"/>
        <w:jc w:val="both"/>
        <w:rPr>
          <w:sz w:val="24"/>
          <w:szCs w:val="24"/>
        </w:rPr>
      </w:pPr>
      <w:r w:rsidRPr="00AC1319">
        <w:rPr>
          <w:sz w:val="24"/>
          <w:szCs w:val="24"/>
        </w:rPr>
        <w:t>TafsirWeb, Surat Al-Baqarah ayat 168, https://tafsirweb.com/650-surat-al-baqarah-ayat-168.html</w:t>
      </w:r>
    </w:p>
    <w:p w14:paraId="2BABC417" w14:textId="77777777" w:rsidR="001C7853" w:rsidRPr="00AC1319" w:rsidRDefault="001C7853" w:rsidP="00AC1319">
      <w:pPr>
        <w:pStyle w:val="FootnoteText"/>
        <w:spacing w:line="360" w:lineRule="auto"/>
        <w:ind w:left="720" w:hanging="720"/>
        <w:jc w:val="both"/>
        <w:rPr>
          <w:sz w:val="24"/>
          <w:szCs w:val="24"/>
        </w:rPr>
      </w:pPr>
      <w:r w:rsidRPr="00AC1319">
        <w:rPr>
          <w:sz w:val="24"/>
          <w:szCs w:val="24"/>
        </w:rPr>
        <w:t>TafsirWeb, Surat Al-jatsiyah ayat 18, https://tafsirweb.com/9510-surat-al-jatsiyah-ayat-18.html</w:t>
      </w:r>
    </w:p>
    <w:p w14:paraId="778E7999" w14:textId="77777777" w:rsidR="001C7853" w:rsidRPr="00AC1319" w:rsidRDefault="001C7853" w:rsidP="00AC1319">
      <w:pPr>
        <w:ind w:left="720" w:hanging="720"/>
        <w:jc w:val="both"/>
        <w:rPr>
          <w:sz w:val="24"/>
          <w:szCs w:val="24"/>
        </w:rPr>
      </w:pPr>
      <w:r w:rsidRPr="00AC1319">
        <w:rPr>
          <w:sz w:val="24"/>
          <w:szCs w:val="24"/>
        </w:rPr>
        <w:lastRenderedPageBreak/>
        <w:t>TafsirWeb, Surat An-Nisa ayat 29, https://tafsirweb.com/1561-surat-an-nisa-ayat-29.html</w:t>
      </w:r>
    </w:p>
    <w:p w14:paraId="2FDBDB38" w14:textId="77777777" w:rsidR="001C7853" w:rsidRPr="00AC1319" w:rsidRDefault="001C7853" w:rsidP="00AC1319">
      <w:pPr>
        <w:ind w:left="720" w:hanging="720"/>
        <w:jc w:val="both"/>
        <w:rPr>
          <w:sz w:val="24"/>
          <w:szCs w:val="24"/>
        </w:rPr>
      </w:pPr>
      <w:r w:rsidRPr="00AC1319">
        <w:rPr>
          <w:sz w:val="24"/>
          <w:szCs w:val="24"/>
        </w:rPr>
        <w:t>TafsirWeb, Surat Al-Furqan ayat 67, https://tafsirweb.com/6323-surat-al-furqan-ayat-67.html</w:t>
      </w:r>
    </w:p>
    <w:p w14:paraId="2075B7E8" w14:textId="77777777" w:rsidR="00C75C2D" w:rsidRPr="00AC1319" w:rsidRDefault="00C75C2D" w:rsidP="00AC1319">
      <w:pPr>
        <w:ind w:left="720" w:hanging="720"/>
        <w:jc w:val="both"/>
        <w:rPr>
          <w:sz w:val="24"/>
          <w:szCs w:val="24"/>
        </w:rPr>
      </w:pPr>
      <w:r w:rsidRPr="00AC1319">
        <w:rPr>
          <w:sz w:val="24"/>
          <w:szCs w:val="24"/>
        </w:rPr>
        <w:t xml:space="preserve">Tjiptono, F. &amp; D. (2016). </w:t>
      </w:r>
      <w:r w:rsidRPr="00AC1319">
        <w:rPr>
          <w:i/>
          <w:iCs/>
          <w:sz w:val="24"/>
          <w:szCs w:val="24"/>
        </w:rPr>
        <w:t xml:space="preserve">Pemasaran, Esesi dan aplikasi </w:t>
      </w:r>
      <w:r w:rsidRPr="00AC1319">
        <w:rPr>
          <w:sz w:val="24"/>
          <w:szCs w:val="24"/>
        </w:rPr>
        <w:t>(A. Offset (ed.))</w:t>
      </w:r>
    </w:p>
    <w:p w14:paraId="5F1CFA79" w14:textId="77777777" w:rsidR="005B6C10" w:rsidRPr="00AC1319" w:rsidRDefault="00C75C2D" w:rsidP="00AC1319">
      <w:pPr>
        <w:ind w:left="720" w:hanging="720"/>
        <w:jc w:val="both"/>
        <w:rPr>
          <w:sz w:val="24"/>
          <w:szCs w:val="24"/>
        </w:rPr>
      </w:pPr>
      <w:r w:rsidRPr="00AC1319">
        <w:rPr>
          <w:sz w:val="24"/>
          <w:szCs w:val="24"/>
        </w:rPr>
        <w:t xml:space="preserve">Tranggono, D., Nidita, A., &amp; Juwito, </w:t>
      </w:r>
      <w:proofErr w:type="gramStart"/>
      <w:r w:rsidRPr="00AC1319">
        <w:rPr>
          <w:sz w:val="24"/>
          <w:szCs w:val="24"/>
        </w:rPr>
        <w:t>P.(</w:t>
      </w:r>
      <w:proofErr w:type="gramEnd"/>
      <w:r w:rsidRPr="00AC1319">
        <w:rPr>
          <w:sz w:val="24"/>
          <w:szCs w:val="24"/>
        </w:rPr>
        <w:t>2020). Pengaruh terpaan iklan nacific di instagram terhadap keputusan pembelian produk nacific pada followers akun @NACIFICOFFICIAL.ID</w:t>
      </w:r>
      <w:r w:rsidR="009C54B5" w:rsidRPr="00AC1319">
        <w:rPr>
          <w:sz w:val="24"/>
          <w:szCs w:val="24"/>
        </w:rPr>
        <w:t>. Vol.10(2)</w:t>
      </w:r>
    </w:p>
    <w:p w14:paraId="75C1E0D3" w14:textId="77777777" w:rsidR="00C75C2D" w:rsidRPr="00AC1319" w:rsidRDefault="00C75C2D" w:rsidP="00AC1319">
      <w:pPr>
        <w:ind w:left="720" w:hanging="720"/>
        <w:jc w:val="both"/>
        <w:rPr>
          <w:sz w:val="24"/>
          <w:szCs w:val="24"/>
        </w:rPr>
      </w:pPr>
      <w:r w:rsidRPr="00AC1319">
        <w:rPr>
          <w:sz w:val="24"/>
          <w:szCs w:val="24"/>
        </w:rPr>
        <w:t>Utami, N., Silalahi, P. R., &amp; Tambunan, K. P</w:t>
      </w:r>
      <w:r w:rsidR="00856C8F" w:rsidRPr="00AC1319">
        <w:rPr>
          <w:sz w:val="24"/>
          <w:szCs w:val="24"/>
        </w:rPr>
        <w:t>engaruh</w:t>
      </w:r>
      <w:r w:rsidRPr="00AC1319">
        <w:rPr>
          <w:sz w:val="24"/>
          <w:szCs w:val="24"/>
        </w:rPr>
        <w:t xml:space="preserve"> B</w:t>
      </w:r>
      <w:r w:rsidR="00856C8F" w:rsidRPr="00AC1319">
        <w:rPr>
          <w:sz w:val="24"/>
          <w:szCs w:val="24"/>
        </w:rPr>
        <w:t>rand</w:t>
      </w:r>
      <w:r w:rsidRPr="00AC1319">
        <w:rPr>
          <w:sz w:val="24"/>
          <w:szCs w:val="24"/>
        </w:rPr>
        <w:t xml:space="preserve"> A</w:t>
      </w:r>
      <w:r w:rsidR="00856C8F" w:rsidRPr="00AC1319">
        <w:rPr>
          <w:sz w:val="24"/>
          <w:szCs w:val="24"/>
        </w:rPr>
        <w:t>mbassador</w:t>
      </w:r>
      <w:r w:rsidRPr="00AC1319">
        <w:rPr>
          <w:sz w:val="24"/>
          <w:szCs w:val="24"/>
        </w:rPr>
        <w:t xml:space="preserve"> T</w:t>
      </w:r>
      <w:r w:rsidR="00856C8F" w:rsidRPr="00AC1319">
        <w:rPr>
          <w:sz w:val="24"/>
          <w:szCs w:val="24"/>
        </w:rPr>
        <w:t>erhadap</w:t>
      </w:r>
      <w:r w:rsidRPr="00AC1319">
        <w:rPr>
          <w:sz w:val="24"/>
          <w:szCs w:val="24"/>
        </w:rPr>
        <w:t xml:space="preserve"> K</w:t>
      </w:r>
      <w:r w:rsidR="00856C8F" w:rsidRPr="00AC1319">
        <w:rPr>
          <w:sz w:val="24"/>
          <w:szCs w:val="24"/>
        </w:rPr>
        <w:t>eputusan Pembelian</w:t>
      </w:r>
      <w:r w:rsidRPr="00AC1319">
        <w:rPr>
          <w:sz w:val="24"/>
          <w:szCs w:val="24"/>
        </w:rPr>
        <w:t xml:space="preserve"> P</w:t>
      </w:r>
      <w:r w:rsidR="00856C8F" w:rsidRPr="00AC1319">
        <w:rPr>
          <w:sz w:val="24"/>
          <w:szCs w:val="24"/>
        </w:rPr>
        <w:t>ada</w:t>
      </w:r>
      <w:r w:rsidRPr="00AC1319">
        <w:rPr>
          <w:sz w:val="24"/>
          <w:szCs w:val="24"/>
        </w:rPr>
        <w:t xml:space="preserve"> E-C</w:t>
      </w:r>
      <w:r w:rsidR="00856C8F" w:rsidRPr="00AC1319">
        <w:rPr>
          <w:sz w:val="24"/>
          <w:szCs w:val="24"/>
        </w:rPr>
        <w:t>ommerce</w:t>
      </w:r>
      <w:r w:rsidRPr="00AC1319">
        <w:rPr>
          <w:sz w:val="24"/>
          <w:szCs w:val="24"/>
        </w:rPr>
        <w:t xml:space="preserve"> T</w:t>
      </w:r>
      <w:r w:rsidR="00856C8F" w:rsidRPr="00AC1319">
        <w:rPr>
          <w:sz w:val="24"/>
          <w:szCs w:val="24"/>
        </w:rPr>
        <w:t>okopedia</w:t>
      </w:r>
      <w:r w:rsidRPr="00AC1319">
        <w:rPr>
          <w:sz w:val="24"/>
          <w:szCs w:val="24"/>
        </w:rPr>
        <w:t xml:space="preserve"> (Studi Kasus Remaja Kota Medan).</w:t>
      </w:r>
    </w:p>
    <w:p w14:paraId="29DAFBEF" w14:textId="77777777" w:rsidR="00FA2016" w:rsidRPr="00AC1319" w:rsidRDefault="00C75C2D" w:rsidP="00AC1319">
      <w:pPr>
        <w:ind w:left="720" w:hanging="720"/>
        <w:jc w:val="both"/>
        <w:rPr>
          <w:sz w:val="24"/>
          <w:szCs w:val="24"/>
          <w:lang w:val="en-ID" w:eastAsia="en-ID"/>
        </w:rPr>
      </w:pPr>
      <w:r w:rsidRPr="00AC1319">
        <w:rPr>
          <w:sz w:val="24"/>
          <w:szCs w:val="24"/>
          <w:lang w:val="en-ID" w:eastAsia="en-ID"/>
        </w:rPr>
        <w:t>Varley, R., Roncha, A., Radclyffe-Thomas, N., Gee</w:t>
      </w:r>
      <w:r w:rsidR="00FA2016" w:rsidRPr="00AC1319">
        <w:rPr>
          <w:sz w:val="24"/>
          <w:szCs w:val="24"/>
          <w:lang w:val="en-ID" w:eastAsia="en-ID"/>
        </w:rPr>
        <w:t>.</w:t>
      </w:r>
      <w:r w:rsidRPr="00AC1319">
        <w:rPr>
          <w:sz w:val="24"/>
          <w:szCs w:val="24"/>
          <w:lang w:val="en-ID" w:eastAsia="en-ID"/>
        </w:rPr>
        <w:t xml:space="preserve">, L., &amp; Gee, L. (2019). </w:t>
      </w:r>
      <w:r w:rsidR="00FA2016" w:rsidRPr="00AC1319">
        <w:rPr>
          <w:sz w:val="24"/>
          <w:szCs w:val="24"/>
          <w:lang w:val="en-ID" w:eastAsia="en-ID"/>
        </w:rPr>
        <w:t>Internasional growth strategy in Fashion Management.</w:t>
      </w:r>
    </w:p>
    <w:p w14:paraId="50FFCE46" w14:textId="06126DDC" w:rsidR="00C75C2D" w:rsidRPr="00AC1319" w:rsidRDefault="00C75C2D" w:rsidP="00AC1319">
      <w:pPr>
        <w:ind w:left="720" w:hanging="720"/>
        <w:jc w:val="both"/>
        <w:rPr>
          <w:sz w:val="24"/>
          <w:szCs w:val="24"/>
        </w:rPr>
      </w:pPr>
      <w:r w:rsidRPr="00AC1319">
        <w:rPr>
          <w:sz w:val="24"/>
          <w:szCs w:val="24"/>
        </w:rPr>
        <w:t xml:space="preserve">Vizano, N. A., Khamaludin, K., &amp; Fahlevi, M. (2021). The Effect of Halal Awareness on Purchase Intention of Halal Food: A Case Study in Indonesia. </w:t>
      </w:r>
      <w:r w:rsidRPr="00AC1319">
        <w:rPr>
          <w:i/>
          <w:iCs/>
          <w:sz w:val="24"/>
          <w:szCs w:val="24"/>
        </w:rPr>
        <w:t>8</w:t>
      </w:r>
      <w:r w:rsidRPr="00AC1319">
        <w:rPr>
          <w:sz w:val="24"/>
          <w:szCs w:val="24"/>
        </w:rPr>
        <w:t xml:space="preserve">(4), 441–453. </w:t>
      </w:r>
    </w:p>
    <w:p w14:paraId="00993417" w14:textId="77777777" w:rsidR="00C75C2D" w:rsidRPr="00AC1319" w:rsidRDefault="00C75C2D" w:rsidP="00AC1319">
      <w:pPr>
        <w:ind w:left="720" w:hanging="720"/>
        <w:jc w:val="both"/>
        <w:rPr>
          <w:sz w:val="24"/>
          <w:szCs w:val="24"/>
        </w:rPr>
      </w:pPr>
      <w:r w:rsidRPr="00AC1319">
        <w:rPr>
          <w:sz w:val="24"/>
          <w:szCs w:val="24"/>
        </w:rPr>
        <w:t xml:space="preserve">Wahyu Widyaningrum, P. Pengaruh Label Halal, Kesadaran Halal, Iklan, dan Celebrity Endorser terhadap Minat Pembelian kosmetik melalui variabel Persepsi sebagai mediasi (Studi Pada Civitas Akademika Universitas Muhammadiyah Ponorogo). </w:t>
      </w:r>
      <w:r w:rsidR="00856C8F" w:rsidRPr="00AC1319">
        <w:rPr>
          <w:sz w:val="24"/>
          <w:szCs w:val="24"/>
        </w:rPr>
        <w:t>Vol.2(2)</w:t>
      </w:r>
    </w:p>
    <w:p w14:paraId="107015F9" w14:textId="77777777" w:rsidR="002742B3" w:rsidRPr="00AC1319" w:rsidRDefault="00C75C2D" w:rsidP="00AC1319">
      <w:pPr>
        <w:ind w:left="720" w:hanging="720"/>
        <w:jc w:val="both"/>
        <w:rPr>
          <w:sz w:val="24"/>
          <w:szCs w:val="24"/>
        </w:rPr>
      </w:pPr>
      <w:r w:rsidRPr="00AC1319">
        <w:rPr>
          <w:sz w:val="24"/>
          <w:szCs w:val="24"/>
        </w:rPr>
        <w:fldChar w:fldCharType="end"/>
      </w:r>
      <w:bookmarkEnd w:id="218"/>
    </w:p>
    <w:bookmarkEnd w:id="219"/>
    <w:p w14:paraId="3707AD1A" w14:textId="664602F9" w:rsidR="00842105" w:rsidRPr="007015FD" w:rsidRDefault="00842105" w:rsidP="005928DD">
      <w:pPr>
        <w:spacing w:line="240" w:lineRule="auto"/>
        <w:jc w:val="left"/>
      </w:pPr>
    </w:p>
    <w:p w14:paraId="26ECF0A9" w14:textId="6AD953F1" w:rsidR="005B07EC" w:rsidRPr="007015FD" w:rsidRDefault="005B07EC" w:rsidP="005928DD">
      <w:pPr>
        <w:spacing w:line="240" w:lineRule="auto"/>
        <w:jc w:val="left"/>
      </w:pPr>
    </w:p>
    <w:p w14:paraId="2E762882" w14:textId="05FCC2B2" w:rsidR="005B07EC" w:rsidRPr="007015FD" w:rsidRDefault="005B07EC" w:rsidP="005928DD">
      <w:pPr>
        <w:spacing w:line="240" w:lineRule="auto"/>
        <w:jc w:val="left"/>
      </w:pPr>
    </w:p>
    <w:p w14:paraId="4CC5D45F" w14:textId="3D042478" w:rsidR="005B07EC" w:rsidRDefault="005B07EC" w:rsidP="005928DD">
      <w:pPr>
        <w:spacing w:line="240" w:lineRule="auto"/>
        <w:jc w:val="left"/>
      </w:pPr>
    </w:p>
    <w:p w14:paraId="19DFCA28" w14:textId="3389062D" w:rsidR="005B07EC" w:rsidRDefault="005B07EC" w:rsidP="005928DD">
      <w:pPr>
        <w:spacing w:line="240" w:lineRule="auto"/>
        <w:jc w:val="left"/>
      </w:pPr>
    </w:p>
    <w:p w14:paraId="2ABEC6B6" w14:textId="77777777" w:rsidR="00AC1319" w:rsidRPr="007015FD" w:rsidRDefault="00AC1319" w:rsidP="005928DD">
      <w:pPr>
        <w:spacing w:line="240" w:lineRule="auto"/>
        <w:jc w:val="left"/>
      </w:pPr>
    </w:p>
    <w:p w14:paraId="69F37D8A" w14:textId="77777777" w:rsidR="00976BE3" w:rsidRDefault="005B07EC" w:rsidP="00976BE3">
      <w:pPr>
        <w:spacing w:line="240" w:lineRule="auto"/>
        <w:rPr>
          <w:b/>
          <w:sz w:val="24"/>
          <w:szCs w:val="24"/>
        </w:rPr>
      </w:pPr>
      <w:bookmarkStart w:id="220" w:name="_Hlk185540008"/>
      <w:r w:rsidRPr="007015FD">
        <w:rPr>
          <w:b/>
          <w:sz w:val="24"/>
          <w:szCs w:val="24"/>
        </w:rPr>
        <w:lastRenderedPageBreak/>
        <w:t>LAMPIRAN-LAMPIRAN</w:t>
      </w:r>
    </w:p>
    <w:p w14:paraId="765FFF2E" w14:textId="02D96B3C" w:rsidR="005B07EC" w:rsidRPr="007015FD" w:rsidRDefault="005B07EC" w:rsidP="00976BE3">
      <w:pPr>
        <w:spacing w:line="240" w:lineRule="auto"/>
        <w:jc w:val="both"/>
        <w:rPr>
          <w:b/>
          <w:sz w:val="24"/>
          <w:szCs w:val="24"/>
        </w:rPr>
      </w:pPr>
      <w:r w:rsidRPr="007015FD">
        <w:rPr>
          <w:b/>
          <w:sz w:val="24"/>
          <w:szCs w:val="24"/>
        </w:rPr>
        <w:t>Lampiran 1 Kuesioner Penelitian</w:t>
      </w:r>
    </w:p>
    <w:p w14:paraId="5BCD8D62" w14:textId="77777777" w:rsidR="005B07EC" w:rsidRPr="007015FD" w:rsidRDefault="005B07EC" w:rsidP="00976BE3">
      <w:pPr>
        <w:spacing w:line="240" w:lineRule="auto"/>
        <w:jc w:val="both"/>
        <w:rPr>
          <w:sz w:val="24"/>
          <w:szCs w:val="24"/>
        </w:rPr>
      </w:pPr>
      <w:r w:rsidRPr="007015FD">
        <w:rPr>
          <w:sz w:val="24"/>
          <w:szCs w:val="24"/>
        </w:rPr>
        <w:t>Hal</w:t>
      </w:r>
      <w:r w:rsidRPr="007015FD">
        <w:rPr>
          <w:sz w:val="24"/>
          <w:szCs w:val="24"/>
        </w:rPr>
        <w:tab/>
        <w:t>: Permohonan Menjadi Responden Studi</w:t>
      </w:r>
    </w:p>
    <w:p w14:paraId="77B5C43C" w14:textId="77777777" w:rsidR="005B07EC" w:rsidRPr="007015FD" w:rsidRDefault="005B07EC" w:rsidP="00976BE3">
      <w:pPr>
        <w:spacing w:line="240" w:lineRule="auto"/>
        <w:jc w:val="both"/>
        <w:rPr>
          <w:sz w:val="24"/>
          <w:szCs w:val="24"/>
        </w:rPr>
      </w:pPr>
      <w:r w:rsidRPr="007015FD">
        <w:rPr>
          <w:sz w:val="24"/>
          <w:szCs w:val="24"/>
        </w:rPr>
        <w:t>Lamp.</w:t>
      </w:r>
      <w:r w:rsidRPr="007015FD">
        <w:rPr>
          <w:sz w:val="24"/>
          <w:szCs w:val="24"/>
        </w:rPr>
        <w:tab/>
        <w:t>: 1 (satu) set kuesioner</w:t>
      </w:r>
    </w:p>
    <w:p w14:paraId="1336379F" w14:textId="77777777" w:rsidR="005B07EC" w:rsidRPr="007015FD" w:rsidRDefault="005B07EC" w:rsidP="00976BE3">
      <w:pPr>
        <w:spacing w:line="240" w:lineRule="auto"/>
        <w:jc w:val="both"/>
        <w:rPr>
          <w:rFonts w:eastAsia="Times New Roman"/>
          <w:sz w:val="24"/>
          <w:szCs w:val="24"/>
          <w:lang w:eastAsia="en-ID"/>
        </w:rPr>
      </w:pPr>
      <w:r w:rsidRPr="007015FD">
        <w:rPr>
          <w:sz w:val="24"/>
          <w:szCs w:val="24"/>
        </w:rPr>
        <w:tab/>
      </w:r>
      <w:r w:rsidRPr="007015FD">
        <w:rPr>
          <w:rFonts w:eastAsia="Times New Roman"/>
          <w:sz w:val="24"/>
          <w:szCs w:val="24"/>
          <w:lang w:eastAsia="en-ID"/>
        </w:rPr>
        <w:t xml:space="preserve">Sehubungan dengan penyusunan skripsi untuk memenuhi tugas akhir sebagai </w:t>
      </w:r>
    </w:p>
    <w:p w14:paraId="22009220" w14:textId="77777777" w:rsidR="005B07EC" w:rsidRPr="007015FD" w:rsidRDefault="005B07EC" w:rsidP="00976BE3">
      <w:pPr>
        <w:spacing w:after="0" w:line="240" w:lineRule="auto"/>
        <w:jc w:val="both"/>
        <w:rPr>
          <w:rFonts w:eastAsia="Times New Roman"/>
          <w:sz w:val="24"/>
          <w:szCs w:val="24"/>
          <w:lang w:eastAsia="en-ID"/>
        </w:rPr>
      </w:pPr>
      <w:r w:rsidRPr="007015FD">
        <w:rPr>
          <w:rFonts w:eastAsia="Times New Roman"/>
          <w:sz w:val="24"/>
          <w:szCs w:val="24"/>
          <w:lang w:eastAsia="en-ID"/>
        </w:rPr>
        <w:t xml:space="preserve">mahasiswa Program Strata Satu (S1) Universitas Islam Negeri Walisongo Semarang, </w:t>
      </w:r>
    </w:p>
    <w:p w14:paraId="0AF2946B" w14:textId="77777777" w:rsidR="005B07EC" w:rsidRPr="007015FD" w:rsidRDefault="005B07EC" w:rsidP="00976BE3">
      <w:pPr>
        <w:spacing w:line="240" w:lineRule="auto"/>
        <w:jc w:val="both"/>
        <w:rPr>
          <w:rFonts w:eastAsia="Times New Roman"/>
          <w:sz w:val="24"/>
          <w:szCs w:val="24"/>
          <w:lang w:eastAsia="en-ID"/>
        </w:rPr>
      </w:pPr>
      <w:r w:rsidRPr="007015FD">
        <w:rPr>
          <w:rFonts w:eastAsia="Times New Roman"/>
          <w:sz w:val="24"/>
          <w:szCs w:val="24"/>
          <w:lang w:eastAsia="en-ID"/>
        </w:rPr>
        <w:t>saya:</w:t>
      </w:r>
    </w:p>
    <w:p w14:paraId="17348897" w14:textId="77777777" w:rsidR="005B07EC" w:rsidRPr="007015FD" w:rsidRDefault="005B07EC" w:rsidP="00976BE3">
      <w:pPr>
        <w:spacing w:line="240" w:lineRule="auto"/>
        <w:jc w:val="both"/>
        <w:rPr>
          <w:sz w:val="24"/>
          <w:szCs w:val="24"/>
        </w:rPr>
      </w:pPr>
      <w:r w:rsidRPr="007015FD">
        <w:rPr>
          <w:sz w:val="24"/>
          <w:szCs w:val="24"/>
        </w:rPr>
        <w:t>Nama</w:t>
      </w:r>
      <w:r w:rsidRPr="007015FD">
        <w:rPr>
          <w:sz w:val="24"/>
          <w:szCs w:val="24"/>
        </w:rPr>
        <w:tab/>
        <w:t>: Ida Almaidah</w:t>
      </w:r>
    </w:p>
    <w:p w14:paraId="5568D9C7" w14:textId="77777777" w:rsidR="005B07EC" w:rsidRPr="007015FD" w:rsidRDefault="005B07EC" w:rsidP="00976BE3">
      <w:pPr>
        <w:spacing w:line="240" w:lineRule="auto"/>
        <w:jc w:val="both"/>
        <w:rPr>
          <w:sz w:val="24"/>
          <w:szCs w:val="24"/>
        </w:rPr>
      </w:pPr>
      <w:r w:rsidRPr="007015FD">
        <w:rPr>
          <w:sz w:val="24"/>
          <w:szCs w:val="24"/>
        </w:rPr>
        <w:t>Nim</w:t>
      </w:r>
      <w:r w:rsidRPr="007015FD">
        <w:rPr>
          <w:sz w:val="24"/>
          <w:szCs w:val="24"/>
        </w:rPr>
        <w:tab/>
        <w:t>: 2005056035</w:t>
      </w:r>
    </w:p>
    <w:p w14:paraId="327787BA" w14:textId="77777777" w:rsidR="005B07EC" w:rsidRPr="007015FD" w:rsidRDefault="005B07EC" w:rsidP="00976BE3">
      <w:pPr>
        <w:spacing w:line="240" w:lineRule="auto"/>
        <w:jc w:val="both"/>
        <w:rPr>
          <w:rFonts w:eastAsia="Times New Roman"/>
          <w:sz w:val="24"/>
          <w:szCs w:val="24"/>
          <w:lang w:eastAsia="en-ID"/>
        </w:rPr>
      </w:pPr>
      <w:r w:rsidRPr="007015FD">
        <w:rPr>
          <w:sz w:val="24"/>
          <w:szCs w:val="24"/>
        </w:rPr>
        <w:tab/>
      </w:r>
      <w:r w:rsidRPr="007015FD">
        <w:rPr>
          <w:rFonts w:eastAsia="Times New Roman"/>
          <w:sz w:val="24"/>
          <w:szCs w:val="24"/>
          <w:lang w:eastAsia="en-ID"/>
        </w:rPr>
        <w:t>Bersama ini saya menyampaikan permohonan kepada Bapak/Ibu/Saudara untuk mengisi daftar pernyataan berikut secara sukarela, jujur dan benar. Adapun pernyataan ini dimaksudkan untuk mengetahui sejauh mana produk TosTos dapat membuat konsumen memutuskan untuk membeli produk terdebut.</w:t>
      </w:r>
    </w:p>
    <w:p w14:paraId="2E9EBBA5" w14:textId="77777777" w:rsidR="005B07EC" w:rsidRPr="007015FD" w:rsidRDefault="005B07EC" w:rsidP="00976BE3">
      <w:pPr>
        <w:spacing w:line="240" w:lineRule="auto"/>
        <w:jc w:val="both"/>
        <w:rPr>
          <w:rFonts w:eastAsia="Times New Roman"/>
          <w:sz w:val="24"/>
          <w:szCs w:val="24"/>
          <w:lang w:eastAsia="en-ID"/>
        </w:rPr>
      </w:pPr>
      <w:r w:rsidRPr="007015FD">
        <w:rPr>
          <w:rFonts w:eastAsia="Times New Roman"/>
          <w:sz w:val="24"/>
          <w:szCs w:val="24"/>
          <w:lang w:eastAsia="en-ID"/>
        </w:rPr>
        <w:tab/>
        <w:t>Adapun responden yang dapat mengisi kuesioner ini adalah sebagai berikut:</w:t>
      </w:r>
    </w:p>
    <w:p w14:paraId="1A9170F3" w14:textId="77777777" w:rsidR="005B07EC" w:rsidRPr="007015FD" w:rsidRDefault="005B07EC" w:rsidP="00976BE3">
      <w:pPr>
        <w:pStyle w:val="ListParagraph"/>
        <w:numPr>
          <w:ilvl w:val="0"/>
          <w:numId w:val="27"/>
        </w:numPr>
        <w:spacing w:line="240" w:lineRule="auto"/>
        <w:jc w:val="both"/>
        <w:rPr>
          <w:rFonts w:eastAsia="Times New Roman"/>
          <w:sz w:val="24"/>
          <w:szCs w:val="24"/>
          <w:lang w:eastAsia="en-ID"/>
        </w:rPr>
      </w:pPr>
      <w:r w:rsidRPr="007015FD">
        <w:rPr>
          <w:sz w:val="24"/>
          <w:szCs w:val="24"/>
          <w:shd w:val="clear" w:color="auto" w:fill="FFFFFF"/>
        </w:rPr>
        <w:t> Merupakan penggemar NCT Dream yang pernah membeli TosTos Minimal 1x</w:t>
      </w:r>
    </w:p>
    <w:p w14:paraId="58A6E31B" w14:textId="77777777" w:rsidR="005B07EC" w:rsidRPr="007015FD" w:rsidRDefault="005B07EC" w:rsidP="00976BE3">
      <w:pPr>
        <w:pStyle w:val="ListParagraph"/>
        <w:numPr>
          <w:ilvl w:val="0"/>
          <w:numId w:val="27"/>
        </w:numPr>
        <w:spacing w:line="240" w:lineRule="auto"/>
        <w:jc w:val="both"/>
        <w:rPr>
          <w:rFonts w:eastAsia="Times New Roman"/>
          <w:sz w:val="24"/>
          <w:szCs w:val="24"/>
          <w:lang w:eastAsia="en-ID"/>
        </w:rPr>
      </w:pPr>
      <w:r w:rsidRPr="007015FD">
        <w:rPr>
          <w:rFonts w:eastAsia="Times New Roman"/>
          <w:sz w:val="24"/>
          <w:szCs w:val="24"/>
          <w:lang w:eastAsia="en-ID"/>
        </w:rPr>
        <w:t>Berdomisili di Kabupaten Kendal</w:t>
      </w:r>
    </w:p>
    <w:p w14:paraId="156371EE" w14:textId="67711B1A" w:rsidR="005B07EC" w:rsidRPr="007015FD" w:rsidRDefault="005B07EC" w:rsidP="00976BE3">
      <w:pPr>
        <w:spacing w:after="0" w:line="240" w:lineRule="auto"/>
        <w:ind w:firstLine="720"/>
        <w:jc w:val="both"/>
        <w:rPr>
          <w:rFonts w:eastAsia="Times New Roman"/>
          <w:sz w:val="24"/>
          <w:szCs w:val="24"/>
          <w:lang w:eastAsia="en-ID"/>
        </w:rPr>
      </w:pPr>
      <w:r w:rsidRPr="007015FD">
        <w:rPr>
          <w:rFonts w:eastAsia="Times New Roman"/>
          <w:sz w:val="24"/>
          <w:szCs w:val="24"/>
          <w:lang w:eastAsia="en-ID"/>
        </w:rPr>
        <w:t>Besar harapan saya Bapak/Ibu/Saudara berkenan mengisi semua pernyataan dalam kuesioner ini. Atas perhatian dan kesediaan Bapak/Ibu saya ucapkan terima kasih.</w:t>
      </w:r>
    </w:p>
    <w:p w14:paraId="7929B578" w14:textId="5023B48E" w:rsidR="005B07EC" w:rsidRPr="007015FD" w:rsidRDefault="005B07EC" w:rsidP="00976BE3">
      <w:pPr>
        <w:spacing w:after="0" w:line="240" w:lineRule="auto"/>
        <w:ind w:firstLine="720"/>
        <w:jc w:val="both"/>
        <w:rPr>
          <w:rFonts w:eastAsia="Times New Roman"/>
          <w:sz w:val="24"/>
          <w:szCs w:val="24"/>
          <w:lang w:eastAsia="en-ID"/>
        </w:rPr>
      </w:pPr>
    </w:p>
    <w:p w14:paraId="04D27E16" w14:textId="1A3BC4F2" w:rsidR="005B07EC" w:rsidRPr="007015FD" w:rsidRDefault="005B07EC" w:rsidP="00976BE3">
      <w:pPr>
        <w:spacing w:after="0" w:line="240" w:lineRule="auto"/>
        <w:ind w:firstLine="720"/>
        <w:jc w:val="both"/>
        <w:rPr>
          <w:rFonts w:eastAsia="Times New Roman"/>
          <w:sz w:val="24"/>
          <w:szCs w:val="24"/>
          <w:lang w:eastAsia="en-ID"/>
        </w:rPr>
      </w:pPr>
    </w:p>
    <w:p w14:paraId="01FF3F2D" w14:textId="38274ADC" w:rsidR="005B07EC" w:rsidRPr="007015FD" w:rsidRDefault="005B07EC" w:rsidP="00976BE3">
      <w:pPr>
        <w:spacing w:after="0" w:line="240" w:lineRule="auto"/>
        <w:ind w:firstLine="720"/>
        <w:jc w:val="both"/>
        <w:rPr>
          <w:rFonts w:eastAsia="Times New Roman"/>
          <w:sz w:val="24"/>
          <w:szCs w:val="24"/>
          <w:lang w:eastAsia="en-ID"/>
        </w:rPr>
      </w:pPr>
    </w:p>
    <w:p w14:paraId="43EC890D" w14:textId="77777777" w:rsidR="005B07EC" w:rsidRPr="007015FD" w:rsidRDefault="005B07EC" w:rsidP="00F00473">
      <w:pPr>
        <w:spacing w:after="0" w:line="240" w:lineRule="auto"/>
        <w:jc w:val="both"/>
        <w:rPr>
          <w:rFonts w:eastAsia="Times New Roman"/>
          <w:sz w:val="24"/>
          <w:szCs w:val="24"/>
          <w:lang w:eastAsia="en-ID"/>
        </w:rPr>
      </w:pPr>
    </w:p>
    <w:p w14:paraId="23167940" w14:textId="0CB71A1A" w:rsidR="005B07EC" w:rsidRPr="007015FD" w:rsidRDefault="005B07EC" w:rsidP="00976BE3">
      <w:pPr>
        <w:spacing w:after="0" w:line="240" w:lineRule="auto"/>
        <w:ind w:firstLine="720"/>
        <w:jc w:val="both"/>
        <w:rPr>
          <w:rFonts w:eastAsia="Times New Roman"/>
          <w:sz w:val="24"/>
          <w:szCs w:val="24"/>
          <w:lang w:eastAsia="en-ID"/>
        </w:rPr>
      </w:pPr>
      <w:r w:rsidRPr="007015FD">
        <w:rPr>
          <w:rFonts w:eastAsia="Times New Roman"/>
          <w:sz w:val="24"/>
          <w:szCs w:val="24"/>
          <w:lang w:eastAsia="en-ID"/>
        </w:rPr>
        <w:tab/>
      </w:r>
      <w:r w:rsidRPr="007015FD">
        <w:rPr>
          <w:rFonts w:eastAsia="Times New Roman"/>
          <w:sz w:val="24"/>
          <w:szCs w:val="24"/>
          <w:lang w:eastAsia="en-ID"/>
        </w:rPr>
        <w:tab/>
      </w:r>
      <w:r w:rsidRPr="007015FD">
        <w:rPr>
          <w:rFonts w:eastAsia="Times New Roman"/>
          <w:sz w:val="24"/>
          <w:szCs w:val="24"/>
          <w:lang w:eastAsia="en-ID"/>
        </w:rPr>
        <w:tab/>
      </w:r>
      <w:r w:rsidRPr="007015FD">
        <w:rPr>
          <w:rFonts w:eastAsia="Times New Roman"/>
          <w:sz w:val="24"/>
          <w:szCs w:val="24"/>
          <w:lang w:eastAsia="en-ID"/>
        </w:rPr>
        <w:tab/>
      </w:r>
      <w:r w:rsidRPr="007015FD">
        <w:rPr>
          <w:rFonts w:eastAsia="Times New Roman"/>
          <w:sz w:val="24"/>
          <w:szCs w:val="24"/>
          <w:lang w:eastAsia="en-ID"/>
        </w:rPr>
        <w:tab/>
      </w:r>
      <w:r w:rsidRPr="007015FD">
        <w:rPr>
          <w:rFonts w:eastAsia="Times New Roman"/>
          <w:sz w:val="24"/>
          <w:szCs w:val="24"/>
          <w:lang w:eastAsia="en-ID"/>
        </w:rPr>
        <w:tab/>
        <w:t>Semarang,16 Desember 2024</w:t>
      </w:r>
    </w:p>
    <w:p w14:paraId="30365229" w14:textId="77777777" w:rsidR="005B07EC" w:rsidRPr="007015FD" w:rsidRDefault="005B07EC" w:rsidP="00976BE3">
      <w:pPr>
        <w:spacing w:after="0" w:line="240" w:lineRule="auto"/>
        <w:ind w:left="5040" w:firstLine="720"/>
        <w:jc w:val="both"/>
        <w:rPr>
          <w:rFonts w:eastAsia="Times New Roman"/>
          <w:sz w:val="24"/>
          <w:szCs w:val="24"/>
          <w:lang w:eastAsia="en-ID"/>
        </w:rPr>
      </w:pPr>
      <w:r w:rsidRPr="007015FD">
        <w:rPr>
          <w:rFonts w:eastAsia="Times New Roman"/>
          <w:sz w:val="24"/>
          <w:szCs w:val="24"/>
          <w:lang w:eastAsia="en-ID"/>
        </w:rPr>
        <w:t>Hormat saya,</w:t>
      </w:r>
    </w:p>
    <w:p w14:paraId="62E8A904" w14:textId="77777777" w:rsidR="005B07EC" w:rsidRPr="007015FD" w:rsidRDefault="005B07EC" w:rsidP="00F00473">
      <w:pPr>
        <w:spacing w:after="0" w:line="240" w:lineRule="auto"/>
        <w:jc w:val="both"/>
        <w:rPr>
          <w:rFonts w:eastAsia="Times New Roman"/>
          <w:sz w:val="24"/>
          <w:szCs w:val="24"/>
          <w:lang w:eastAsia="en-ID"/>
        </w:rPr>
      </w:pPr>
    </w:p>
    <w:p w14:paraId="12A8DC1E" w14:textId="3B9B08CE" w:rsidR="005B07EC" w:rsidRDefault="00F00473" w:rsidP="00976BE3">
      <w:pPr>
        <w:spacing w:after="0" w:line="240" w:lineRule="auto"/>
        <w:ind w:left="5040" w:firstLine="720"/>
        <w:rPr>
          <w:rFonts w:eastAsia="Times New Roman"/>
          <w:sz w:val="24"/>
          <w:szCs w:val="24"/>
          <w:lang w:eastAsia="en-ID"/>
        </w:rPr>
      </w:pPr>
      <w:r>
        <w:rPr>
          <w:noProof/>
          <w:sz w:val="24"/>
          <w:szCs w:val="24"/>
        </w:rPr>
        <w:drawing>
          <wp:inline distT="0" distB="0" distL="0" distR="0" wp14:anchorId="45ADAB04" wp14:editId="32868CAC">
            <wp:extent cx="1417320" cy="9512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12-19 at 05.53.36.jpeg"/>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27547" r="22956" b="16176"/>
                    <a:stretch/>
                  </pic:blipFill>
                  <pic:spPr bwMode="auto">
                    <a:xfrm>
                      <a:off x="0" y="0"/>
                      <a:ext cx="1446212" cy="970621"/>
                    </a:xfrm>
                    <a:prstGeom prst="rect">
                      <a:avLst/>
                    </a:prstGeom>
                    <a:ln>
                      <a:noFill/>
                    </a:ln>
                    <a:extLst>
                      <a:ext uri="{53640926-AAD7-44D8-BBD7-CCE9431645EC}">
                        <a14:shadowObscured xmlns:a14="http://schemas.microsoft.com/office/drawing/2010/main"/>
                      </a:ext>
                    </a:extLst>
                  </pic:spPr>
                </pic:pic>
              </a:graphicData>
            </a:graphic>
          </wp:inline>
        </w:drawing>
      </w:r>
    </w:p>
    <w:p w14:paraId="73112052" w14:textId="77777777" w:rsidR="005B07EC" w:rsidRPr="007015FD" w:rsidRDefault="005B07EC" w:rsidP="00F00473">
      <w:pPr>
        <w:spacing w:after="0" w:line="240" w:lineRule="auto"/>
        <w:jc w:val="both"/>
        <w:rPr>
          <w:rFonts w:eastAsia="Times New Roman"/>
          <w:sz w:val="24"/>
          <w:szCs w:val="24"/>
          <w:lang w:eastAsia="en-ID"/>
        </w:rPr>
      </w:pPr>
    </w:p>
    <w:p w14:paraId="7311D72E" w14:textId="77777777" w:rsidR="005B07EC" w:rsidRPr="007015FD" w:rsidRDefault="005B07EC" w:rsidP="00976BE3">
      <w:pPr>
        <w:spacing w:after="0" w:line="240" w:lineRule="auto"/>
        <w:ind w:left="5040" w:firstLine="720"/>
        <w:rPr>
          <w:rFonts w:eastAsia="Times New Roman"/>
          <w:sz w:val="24"/>
          <w:szCs w:val="24"/>
          <w:lang w:eastAsia="en-ID"/>
        </w:rPr>
      </w:pPr>
      <w:r w:rsidRPr="007015FD">
        <w:rPr>
          <w:rFonts w:eastAsia="Times New Roman"/>
          <w:sz w:val="24"/>
          <w:szCs w:val="24"/>
          <w:lang w:eastAsia="en-ID"/>
        </w:rPr>
        <w:t>Ida Almaidah</w:t>
      </w:r>
    </w:p>
    <w:p w14:paraId="6CE8FB6A" w14:textId="158E3003" w:rsidR="005B07EC" w:rsidRDefault="005B07EC" w:rsidP="005B07EC">
      <w:pPr>
        <w:spacing w:after="0"/>
        <w:jc w:val="both"/>
        <w:rPr>
          <w:rFonts w:eastAsia="Times New Roman"/>
          <w:sz w:val="24"/>
          <w:szCs w:val="24"/>
          <w:lang w:eastAsia="en-ID"/>
        </w:rPr>
      </w:pPr>
    </w:p>
    <w:p w14:paraId="0AD49200" w14:textId="77777777" w:rsidR="00F00473" w:rsidRPr="007015FD" w:rsidRDefault="00F00473" w:rsidP="005B07EC">
      <w:pPr>
        <w:spacing w:after="0"/>
        <w:jc w:val="both"/>
        <w:rPr>
          <w:rFonts w:eastAsia="Times New Roman"/>
          <w:b/>
          <w:sz w:val="24"/>
          <w:szCs w:val="24"/>
          <w:lang w:eastAsia="en-ID"/>
        </w:rPr>
      </w:pPr>
    </w:p>
    <w:p w14:paraId="446CC956" w14:textId="73A06FAB" w:rsidR="005B07EC" w:rsidRPr="007015FD" w:rsidRDefault="005B07EC" w:rsidP="005B07EC">
      <w:pPr>
        <w:spacing w:after="0"/>
        <w:jc w:val="both"/>
        <w:rPr>
          <w:rFonts w:eastAsia="Times New Roman"/>
          <w:b/>
          <w:sz w:val="24"/>
          <w:szCs w:val="24"/>
          <w:lang w:eastAsia="en-ID"/>
        </w:rPr>
      </w:pPr>
      <w:r w:rsidRPr="007015FD">
        <w:rPr>
          <w:rFonts w:eastAsia="Times New Roman"/>
          <w:b/>
          <w:sz w:val="24"/>
          <w:szCs w:val="24"/>
          <w:lang w:eastAsia="en-ID"/>
        </w:rPr>
        <w:lastRenderedPageBreak/>
        <w:t>IDENTITAS RESPONDEN</w:t>
      </w:r>
    </w:p>
    <w:p w14:paraId="1C74D3D7" w14:textId="77777777" w:rsidR="005B07EC" w:rsidRPr="007015FD" w:rsidRDefault="005B07EC" w:rsidP="005B07EC">
      <w:pPr>
        <w:spacing w:after="0"/>
        <w:jc w:val="both"/>
        <w:rPr>
          <w:rFonts w:eastAsia="Times New Roman"/>
          <w:b/>
          <w:sz w:val="24"/>
          <w:szCs w:val="24"/>
          <w:lang w:eastAsia="en-ID"/>
        </w:rPr>
      </w:pPr>
      <w:r w:rsidRPr="007015FD">
        <w:rPr>
          <w:rFonts w:eastAsia="Times New Roman"/>
          <w:b/>
          <w:sz w:val="24"/>
          <w:szCs w:val="24"/>
          <w:lang w:eastAsia="en-ID"/>
        </w:rPr>
        <w:t>Petunjuk Pengisian</w:t>
      </w:r>
    </w:p>
    <w:p w14:paraId="48EFB2A6" w14:textId="77777777" w:rsidR="005B07EC" w:rsidRPr="007015FD" w:rsidRDefault="005B07EC" w:rsidP="005B07EC">
      <w:pPr>
        <w:spacing w:after="0"/>
        <w:jc w:val="both"/>
        <w:rPr>
          <w:rFonts w:eastAsia="Times New Roman"/>
          <w:sz w:val="24"/>
          <w:szCs w:val="24"/>
          <w:lang w:eastAsia="en-ID"/>
        </w:rPr>
      </w:pPr>
      <w:r w:rsidRPr="007015FD">
        <w:rPr>
          <w:rFonts w:eastAsia="Times New Roman"/>
          <w:noProof/>
          <w:sz w:val="24"/>
          <w:szCs w:val="24"/>
          <w:lang w:eastAsia="en-ID"/>
        </w:rPr>
        <mc:AlternateContent>
          <mc:Choice Requires="wps">
            <w:drawing>
              <wp:anchor distT="0" distB="0" distL="114300" distR="114300" simplePos="0" relativeHeight="251710464" behindDoc="0" locked="0" layoutInCell="1" allowOverlap="1" wp14:anchorId="50FE2825" wp14:editId="57EFE532">
                <wp:simplePos x="0" y="0"/>
                <wp:positionH relativeFrom="column">
                  <wp:posOffset>1299556</wp:posOffset>
                </wp:positionH>
                <wp:positionV relativeFrom="paragraph">
                  <wp:posOffset>38158</wp:posOffset>
                </wp:positionV>
                <wp:extent cx="106680" cy="114300"/>
                <wp:effectExtent l="0" t="0" r="26670" b="19050"/>
                <wp:wrapNone/>
                <wp:docPr id="56" name="Oval 56"/>
                <wp:cNvGraphicFramePr/>
                <a:graphic xmlns:a="http://schemas.openxmlformats.org/drawingml/2006/main">
                  <a:graphicData uri="http://schemas.microsoft.com/office/word/2010/wordprocessingShape">
                    <wps:wsp>
                      <wps:cNvSpPr/>
                      <wps:spPr>
                        <a:xfrm>
                          <a:off x="0" y="0"/>
                          <a:ext cx="106680" cy="1143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3DF2857" id="Oval 56" o:spid="_x0000_s1026" style="position:absolute;margin-left:102.35pt;margin-top:3pt;width:8.4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" fillcolor="windowText" strokeweight="1pt">
                <v:stroke joinstyle="miter"/>
              </v:oval>
            </w:pict>
          </mc:Fallback>
        </mc:AlternateContent>
      </w:r>
      <w:r w:rsidRPr="007015FD">
        <w:rPr>
          <w:rFonts w:eastAsia="Times New Roman"/>
          <w:sz w:val="24"/>
          <w:szCs w:val="24"/>
          <w:lang w:eastAsia="en-ID"/>
        </w:rPr>
        <w:t xml:space="preserve">Berilah tanda bulat </w:t>
      </w:r>
      <w:proofErr w:type="gramStart"/>
      <w:r w:rsidRPr="007015FD">
        <w:rPr>
          <w:rFonts w:eastAsia="Times New Roman"/>
          <w:sz w:val="24"/>
          <w:szCs w:val="24"/>
          <w:lang w:eastAsia="en-ID"/>
        </w:rPr>
        <w:t xml:space="preserve">(  </w:t>
      </w:r>
      <w:proofErr w:type="gramEnd"/>
      <w:r w:rsidRPr="007015FD">
        <w:rPr>
          <w:rFonts w:eastAsia="Times New Roman"/>
          <w:sz w:val="24"/>
          <w:szCs w:val="24"/>
          <w:lang w:eastAsia="en-ID"/>
        </w:rPr>
        <w:t xml:space="preserve">  ) pada salah satu jawaban yang ada pada daftar pertanyaan </w:t>
      </w:r>
      <w:bookmarkStart w:id="221" w:name="_GoBack"/>
      <w:bookmarkEnd w:id="221"/>
      <w:r w:rsidRPr="007015FD">
        <w:rPr>
          <w:rFonts w:eastAsia="Times New Roman"/>
          <w:sz w:val="24"/>
          <w:szCs w:val="24"/>
          <w:lang w:eastAsia="en-ID"/>
        </w:rPr>
        <w:t xml:space="preserve">sesuai dengan pilihan anda. </w:t>
      </w:r>
    </w:p>
    <w:p w14:paraId="2EA57873" w14:textId="77777777" w:rsidR="005B07EC" w:rsidRPr="007015FD" w:rsidRDefault="005B07EC" w:rsidP="005B07EC">
      <w:pPr>
        <w:spacing w:after="0"/>
        <w:jc w:val="both"/>
        <w:rPr>
          <w:rFonts w:eastAsia="Times New Roman"/>
          <w:sz w:val="24"/>
          <w:szCs w:val="24"/>
          <w:lang w:eastAsia="en-ID"/>
        </w:rPr>
      </w:pPr>
      <w:r w:rsidRPr="007015FD">
        <w:rPr>
          <w:rFonts w:eastAsia="Times New Roman"/>
          <w:sz w:val="24"/>
          <w:szCs w:val="24"/>
          <w:lang w:eastAsia="en-ID"/>
        </w:rPr>
        <w:t>Isilah identitas diri Saudara sesuai dengan keadaan yang sebenarnya.</w:t>
      </w:r>
    </w:p>
    <w:p w14:paraId="1D0AAE12" w14:textId="77777777" w:rsidR="005B07EC" w:rsidRPr="007015FD" w:rsidRDefault="005B07EC" w:rsidP="00B35C11">
      <w:pPr>
        <w:pStyle w:val="ListParagraph"/>
        <w:numPr>
          <w:ilvl w:val="0"/>
          <w:numId w:val="28"/>
        </w:numPr>
        <w:spacing w:after="0"/>
        <w:jc w:val="both"/>
        <w:rPr>
          <w:rFonts w:eastAsia="Times New Roman"/>
          <w:sz w:val="24"/>
          <w:szCs w:val="24"/>
          <w:lang w:eastAsia="en-ID"/>
        </w:rPr>
      </w:pPr>
      <w:r w:rsidRPr="007015FD">
        <w:rPr>
          <w:rFonts w:eastAsia="Times New Roman"/>
          <w:sz w:val="24"/>
          <w:szCs w:val="24"/>
          <w:lang w:eastAsia="en-ID"/>
        </w:rPr>
        <w:t>Nama</w:t>
      </w:r>
      <w:r w:rsidRPr="007015FD">
        <w:rPr>
          <w:rFonts w:eastAsia="Times New Roman"/>
          <w:sz w:val="24"/>
          <w:szCs w:val="24"/>
          <w:lang w:eastAsia="en-ID"/>
        </w:rPr>
        <w:tab/>
      </w:r>
      <w:r w:rsidRPr="007015FD">
        <w:rPr>
          <w:rFonts w:eastAsia="Times New Roman"/>
          <w:sz w:val="24"/>
          <w:szCs w:val="24"/>
          <w:lang w:eastAsia="en-ID"/>
        </w:rPr>
        <w:tab/>
      </w:r>
      <w:r w:rsidRPr="007015FD">
        <w:rPr>
          <w:rFonts w:eastAsia="Times New Roman"/>
          <w:sz w:val="24"/>
          <w:szCs w:val="24"/>
          <w:lang w:eastAsia="en-ID"/>
        </w:rPr>
        <w:tab/>
        <w:t>: …………………………</w:t>
      </w:r>
    </w:p>
    <w:p w14:paraId="3DC4974B" w14:textId="77777777" w:rsidR="005B07EC" w:rsidRPr="007015FD" w:rsidRDefault="005B07EC" w:rsidP="00B35C11">
      <w:pPr>
        <w:pStyle w:val="ListParagraph"/>
        <w:numPr>
          <w:ilvl w:val="0"/>
          <w:numId w:val="28"/>
        </w:numPr>
        <w:spacing w:after="0"/>
        <w:jc w:val="both"/>
        <w:rPr>
          <w:rFonts w:eastAsia="Times New Roman"/>
          <w:sz w:val="24"/>
          <w:szCs w:val="24"/>
          <w:lang w:eastAsia="en-ID"/>
        </w:rPr>
      </w:pPr>
      <w:r w:rsidRPr="007015FD">
        <w:rPr>
          <w:rFonts w:eastAsia="Times New Roman"/>
          <w:noProof/>
          <w:sz w:val="24"/>
          <w:szCs w:val="24"/>
          <w:lang w:eastAsia="en-ID"/>
        </w:rPr>
        <mc:AlternateContent>
          <mc:Choice Requires="wps">
            <w:drawing>
              <wp:anchor distT="0" distB="0" distL="114300" distR="114300" simplePos="0" relativeHeight="251709440" behindDoc="0" locked="0" layoutInCell="1" allowOverlap="1" wp14:anchorId="3D94EEE8" wp14:editId="1A19C5C7">
                <wp:simplePos x="0" y="0"/>
                <wp:positionH relativeFrom="margin">
                  <wp:posOffset>2799369</wp:posOffset>
                </wp:positionH>
                <wp:positionV relativeFrom="paragraph">
                  <wp:posOffset>24996</wp:posOffset>
                </wp:positionV>
                <wp:extent cx="106680" cy="114300"/>
                <wp:effectExtent l="0" t="0" r="26670" b="19050"/>
                <wp:wrapNone/>
                <wp:docPr id="18" name="Oval 18"/>
                <wp:cNvGraphicFramePr/>
                <a:graphic xmlns:a="http://schemas.openxmlformats.org/drawingml/2006/main">
                  <a:graphicData uri="http://schemas.microsoft.com/office/word/2010/wordprocessingShape">
                    <wps:wsp>
                      <wps:cNvSpPr/>
                      <wps:spPr>
                        <a:xfrm>
                          <a:off x="0" y="0"/>
                          <a:ext cx="106680" cy="1143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1D59CF6" id="Oval 18" o:spid="_x0000_s1026" style="position:absolute;margin-left:220.4pt;margin-top:1.95pt;width:8.4pt;height:9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" fillcolor="windowText" strokeweight="1pt">
                <v:stroke joinstyle="miter"/>
                <w10:wrap anchorx="margin"/>
              </v:oval>
            </w:pict>
          </mc:Fallback>
        </mc:AlternateContent>
      </w:r>
      <w:r w:rsidRPr="007015FD">
        <w:rPr>
          <w:rFonts w:eastAsia="Times New Roman"/>
          <w:noProof/>
          <w:sz w:val="24"/>
          <w:szCs w:val="24"/>
          <w:lang w:eastAsia="en-ID"/>
        </w:rPr>
        <mc:AlternateContent>
          <mc:Choice Requires="wps">
            <w:drawing>
              <wp:anchor distT="0" distB="0" distL="114300" distR="114300" simplePos="0" relativeHeight="251708416" behindDoc="0" locked="0" layoutInCell="1" allowOverlap="1" wp14:anchorId="6BFE005D" wp14:editId="0A60DCCF">
                <wp:simplePos x="0" y="0"/>
                <wp:positionH relativeFrom="column">
                  <wp:posOffset>1943100</wp:posOffset>
                </wp:positionH>
                <wp:positionV relativeFrom="paragraph">
                  <wp:posOffset>53340</wp:posOffset>
                </wp:positionV>
                <wp:extent cx="106680" cy="114300"/>
                <wp:effectExtent l="0" t="0" r="26670" b="19050"/>
                <wp:wrapNone/>
                <wp:docPr id="17" name="Oval 17"/>
                <wp:cNvGraphicFramePr/>
                <a:graphic xmlns:a="http://schemas.openxmlformats.org/drawingml/2006/main">
                  <a:graphicData uri="http://schemas.microsoft.com/office/word/2010/wordprocessingShape">
                    <wps:wsp>
                      <wps:cNvSpPr/>
                      <wps:spPr>
                        <a:xfrm>
                          <a:off x="0" y="0"/>
                          <a:ext cx="10668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9E6B3AC" id="Oval 17" o:spid="_x0000_s1026" style="position:absolute;margin-left:153pt;margin-top:4.2pt;width:8.4pt;height: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" fillcolor="black [3200]" strokecolor="black [1600]" strokeweight="1pt">
                <v:stroke joinstyle="miter"/>
              </v:oval>
            </w:pict>
          </mc:Fallback>
        </mc:AlternateContent>
      </w:r>
      <w:r w:rsidRPr="007015FD">
        <w:rPr>
          <w:rFonts w:eastAsia="Times New Roman"/>
          <w:sz w:val="24"/>
          <w:szCs w:val="24"/>
          <w:lang w:eastAsia="en-ID"/>
        </w:rPr>
        <w:t>Jenis Kelamin</w:t>
      </w:r>
      <w:r w:rsidRPr="007015FD">
        <w:rPr>
          <w:rFonts w:eastAsia="Times New Roman"/>
          <w:sz w:val="24"/>
          <w:szCs w:val="24"/>
          <w:lang w:eastAsia="en-ID"/>
        </w:rPr>
        <w:tab/>
      </w:r>
      <w:r w:rsidRPr="007015FD">
        <w:rPr>
          <w:rFonts w:eastAsia="Times New Roman"/>
          <w:sz w:val="24"/>
          <w:szCs w:val="24"/>
          <w:lang w:eastAsia="en-ID"/>
        </w:rPr>
        <w:tab/>
        <w:t>:      Laki-Laki       Perempuan</w:t>
      </w:r>
    </w:p>
    <w:p w14:paraId="39ECFF46" w14:textId="77777777" w:rsidR="005B07EC" w:rsidRPr="007015FD" w:rsidRDefault="005B07EC" w:rsidP="00B35C11">
      <w:pPr>
        <w:pStyle w:val="ListParagraph"/>
        <w:numPr>
          <w:ilvl w:val="0"/>
          <w:numId w:val="28"/>
        </w:numPr>
        <w:spacing w:after="0"/>
        <w:jc w:val="both"/>
        <w:rPr>
          <w:rFonts w:eastAsia="Times New Roman"/>
          <w:sz w:val="24"/>
          <w:szCs w:val="24"/>
          <w:lang w:eastAsia="en-ID"/>
        </w:rPr>
      </w:pPr>
      <w:r w:rsidRPr="007015FD">
        <w:rPr>
          <w:rFonts w:eastAsia="Times New Roman"/>
          <w:sz w:val="24"/>
          <w:szCs w:val="24"/>
          <w:lang w:eastAsia="en-ID"/>
        </w:rPr>
        <w:t>Usia</w:t>
      </w:r>
      <w:r w:rsidRPr="007015FD">
        <w:rPr>
          <w:rFonts w:eastAsia="Times New Roman"/>
          <w:sz w:val="24"/>
          <w:szCs w:val="24"/>
          <w:lang w:eastAsia="en-ID"/>
        </w:rPr>
        <w:tab/>
      </w:r>
      <w:r w:rsidRPr="007015FD">
        <w:rPr>
          <w:rFonts w:eastAsia="Times New Roman"/>
          <w:sz w:val="24"/>
          <w:szCs w:val="24"/>
          <w:lang w:eastAsia="en-ID"/>
        </w:rPr>
        <w:tab/>
      </w:r>
      <w:r w:rsidRPr="007015FD">
        <w:rPr>
          <w:rFonts w:eastAsia="Times New Roman"/>
          <w:sz w:val="24"/>
          <w:szCs w:val="24"/>
          <w:lang w:eastAsia="en-ID"/>
        </w:rPr>
        <w:tab/>
        <w:t>: ……… Tahun</w:t>
      </w:r>
    </w:p>
    <w:p w14:paraId="5409F0E7" w14:textId="77777777" w:rsidR="005B07EC" w:rsidRPr="007015FD" w:rsidRDefault="005B07EC" w:rsidP="00B35C11">
      <w:pPr>
        <w:pStyle w:val="ListParagraph"/>
        <w:numPr>
          <w:ilvl w:val="0"/>
          <w:numId w:val="28"/>
        </w:numPr>
        <w:spacing w:after="0"/>
        <w:jc w:val="both"/>
        <w:rPr>
          <w:rFonts w:eastAsia="Times New Roman"/>
          <w:sz w:val="24"/>
          <w:szCs w:val="24"/>
          <w:lang w:eastAsia="en-ID"/>
        </w:rPr>
      </w:pPr>
      <w:r w:rsidRPr="007015FD">
        <w:rPr>
          <w:rFonts w:eastAsia="Times New Roman"/>
          <w:noProof/>
          <w:sz w:val="24"/>
          <w:szCs w:val="24"/>
          <w:lang w:eastAsia="en-ID"/>
        </w:rPr>
        <mc:AlternateContent>
          <mc:Choice Requires="wps">
            <w:drawing>
              <wp:anchor distT="0" distB="0" distL="114300" distR="114300" simplePos="0" relativeHeight="251715584" behindDoc="0" locked="0" layoutInCell="1" allowOverlap="1" wp14:anchorId="4103AFC4" wp14:editId="457ABF61">
                <wp:simplePos x="0" y="0"/>
                <wp:positionH relativeFrom="column">
                  <wp:posOffset>4351020</wp:posOffset>
                </wp:positionH>
                <wp:positionV relativeFrom="paragraph">
                  <wp:posOffset>45085</wp:posOffset>
                </wp:positionV>
                <wp:extent cx="106680" cy="114300"/>
                <wp:effectExtent l="0" t="0" r="26670" b="19050"/>
                <wp:wrapNone/>
                <wp:docPr id="25" name="Oval 25"/>
                <wp:cNvGraphicFramePr/>
                <a:graphic xmlns:a="http://schemas.openxmlformats.org/drawingml/2006/main">
                  <a:graphicData uri="http://schemas.microsoft.com/office/word/2010/wordprocessingShape">
                    <wps:wsp>
                      <wps:cNvSpPr/>
                      <wps:spPr>
                        <a:xfrm>
                          <a:off x="0" y="0"/>
                          <a:ext cx="106680" cy="1143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C827260" id="Oval 25" o:spid="_x0000_s1026" style="position:absolute;margin-left:342.6pt;margin-top:3.55pt;width:8.4pt;height:9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" fillcolor="windowText" strokeweight="1pt">
                <v:stroke joinstyle="miter"/>
              </v:oval>
            </w:pict>
          </mc:Fallback>
        </mc:AlternateContent>
      </w:r>
      <w:r w:rsidRPr="007015FD">
        <w:rPr>
          <w:rFonts w:eastAsia="Times New Roman"/>
          <w:noProof/>
          <w:sz w:val="24"/>
          <w:szCs w:val="24"/>
          <w:lang w:eastAsia="en-ID"/>
        </w:rPr>
        <mc:AlternateContent>
          <mc:Choice Requires="wps">
            <w:drawing>
              <wp:anchor distT="0" distB="0" distL="114300" distR="114300" simplePos="0" relativeHeight="251712512" behindDoc="0" locked="0" layoutInCell="1" allowOverlap="1" wp14:anchorId="110CC987" wp14:editId="329BF8FD">
                <wp:simplePos x="0" y="0"/>
                <wp:positionH relativeFrom="column">
                  <wp:posOffset>3360420</wp:posOffset>
                </wp:positionH>
                <wp:positionV relativeFrom="paragraph">
                  <wp:posOffset>52705</wp:posOffset>
                </wp:positionV>
                <wp:extent cx="106680" cy="114300"/>
                <wp:effectExtent l="0" t="0" r="26670" b="19050"/>
                <wp:wrapNone/>
                <wp:docPr id="57" name="Oval 57"/>
                <wp:cNvGraphicFramePr/>
                <a:graphic xmlns:a="http://schemas.openxmlformats.org/drawingml/2006/main">
                  <a:graphicData uri="http://schemas.microsoft.com/office/word/2010/wordprocessingShape">
                    <wps:wsp>
                      <wps:cNvSpPr/>
                      <wps:spPr>
                        <a:xfrm>
                          <a:off x="0" y="0"/>
                          <a:ext cx="106680" cy="1143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CEFAB25" id="Oval 57" o:spid="_x0000_s1026" style="position:absolute;margin-left:264.6pt;margin-top:4.15pt;width:8.4pt;height:9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" fillcolor="windowText" strokeweight="1pt">
                <v:stroke joinstyle="miter"/>
              </v:oval>
            </w:pict>
          </mc:Fallback>
        </mc:AlternateContent>
      </w:r>
      <w:r w:rsidRPr="007015FD">
        <w:rPr>
          <w:rFonts w:eastAsia="Times New Roman"/>
          <w:noProof/>
          <w:sz w:val="24"/>
          <w:szCs w:val="24"/>
          <w:lang w:eastAsia="en-ID"/>
        </w:rPr>
        <mc:AlternateContent>
          <mc:Choice Requires="wps">
            <w:drawing>
              <wp:anchor distT="0" distB="0" distL="114300" distR="114300" simplePos="0" relativeHeight="251711488" behindDoc="0" locked="0" layoutInCell="1" allowOverlap="1" wp14:anchorId="24ABDD8D" wp14:editId="705F2351">
                <wp:simplePos x="0" y="0"/>
                <wp:positionH relativeFrom="column">
                  <wp:posOffset>1927860</wp:posOffset>
                </wp:positionH>
                <wp:positionV relativeFrom="paragraph">
                  <wp:posOffset>52705</wp:posOffset>
                </wp:positionV>
                <wp:extent cx="106680" cy="114300"/>
                <wp:effectExtent l="0" t="0" r="26670" b="19050"/>
                <wp:wrapNone/>
                <wp:docPr id="58" name="Oval 58"/>
                <wp:cNvGraphicFramePr/>
                <a:graphic xmlns:a="http://schemas.openxmlformats.org/drawingml/2006/main">
                  <a:graphicData uri="http://schemas.microsoft.com/office/word/2010/wordprocessingShape">
                    <wps:wsp>
                      <wps:cNvSpPr/>
                      <wps:spPr>
                        <a:xfrm>
                          <a:off x="0" y="0"/>
                          <a:ext cx="106680" cy="1143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FD4006A" id="Oval 58" o:spid="_x0000_s1026" style="position:absolute;margin-left:151.8pt;margin-top:4.15pt;width:8.4pt;height: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" fillcolor="windowText" strokeweight="1pt">
                <v:stroke joinstyle="miter"/>
              </v:oval>
            </w:pict>
          </mc:Fallback>
        </mc:AlternateContent>
      </w:r>
      <w:r w:rsidRPr="007015FD">
        <w:rPr>
          <w:rFonts w:eastAsia="Times New Roman"/>
          <w:sz w:val="24"/>
          <w:szCs w:val="24"/>
          <w:lang w:eastAsia="en-ID"/>
        </w:rPr>
        <w:t>Pekerjaan</w:t>
      </w:r>
      <w:r w:rsidRPr="007015FD">
        <w:rPr>
          <w:rFonts w:eastAsia="Times New Roman"/>
          <w:sz w:val="24"/>
          <w:szCs w:val="24"/>
          <w:lang w:eastAsia="en-ID"/>
        </w:rPr>
        <w:tab/>
      </w:r>
      <w:r w:rsidRPr="007015FD">
        <w:rPr>
          <w:rFonts w:eastAsia="Times New Roman"/>
          <w:sz w:val="24"/>
          <w:szCs w:val="24"/>
          <w:lang w:eastAsia="en-ID"/>
        </w:rPr>
        <w:tab/>
        <w:t>:      Pelajar/Mahasiswa        Wiraswasta       Pegawai Negeri</w:t>
      </w:r>
    </w:p>
    <w:p w14:paraId="1C6BAAE8" w14:textId="77777777" w:rsidR="005B07EC" w:rsidRPr="007015FD" w:rsidRDefault="005B07EC" w:rsidP="005B07EC">
      <w:pPr>
        <w:pStyle w:val="ListParagraph"/>
        <w:spacing w:after="0"/>
        <w:ind w:left="2880"/>
        <w:jc w:val="both"/>
        <w:rPr>
          <w:rFonts w:eastAsia="Times New Roman"/>
          <w:sz w:val="24"/>
          <w:szCs w:val="24"/>
          <w:lang w:eastAsia="en-ID"/>
        </w:rPr>
      </w:pPr>
      <w:r w:rsidRPr="007015FD">
        <w:rPr>
          <w:rFonts w:eastAsia="Times New Roman"/>
          <w:noProof/>
          <w:sz w:val="24"/>
          <w:szCs w:val="24"/>
          <w:lang w:eastAsia="en-ID"/>
        </w:rPr>
        <mc:AlternateContent>
          <mc:Choice Requires="wps">
            <w:drawing>
              <wp:anchor distT="0" distB="0" distL="114300" distR="114300" simplePos="0" relativeHeight="251714560" behindDoc="0" locked="0" layoutInCell="1" allowOverlap="1" wp14:anchorId="0CDAC401" wp14:editId="3F9E0B4B">
                <wp:simplePos x="0" y="0"/>
                <wp:positionH relativeFrom="column">
                  <wp:posOffset>3215640</wp:posOffset>
                </wp:positionH>
                <wp:positionV relativeFrom="paragraph">
                  <wp:posOffset>60325</wp:posOffset>
                </wp:positionV>
                <wp:extent cx="106680" cy="114300"/>
                <wp:effectExtent l="0" t="0" r="26670" b="19050"/>
                <wp:wrapNone/>
                <wp:docPr id="24" name="Oval 24"/>
                <wp:cNvGraphicFramePr/>
                <a:graphic xmlns:a="http://schemas.openxmlformats.org/drawingml/2006/main">
                  <a:graphicData uri="http://schemas.microsoft.com/office/word/2010/wordprocessingShape">
                    <wps:wsp>
                      <wps:cNvSpPr/>
                      <wps:spPr>
                        <a:xfrm>
                          <a:off x="0" y="0"/>
                          <a:ext cx="106680" cy="1143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2751BAF" id="Oval 24" o:spid="_x0000_s1026" style="position:absolute;margin-left:253.2pt;margin-top:4.75pt;width:8.4pt;height: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" fillcolor="windowText" strokeweight="1pt">
                <v:stroke joinstyle="miter"/>
              </v:oval>
            </w:pict>
          </mc:Fallback>
        </mc:AlternateContent>
      </w:r>
      <w:r w:rsidRPr="007015FD">
        <w:rPr>
          <w:rFonts w:eastAsia="Times New Roman"/>
          <w:noProof/>
          <w:sz w:val="24"/>
          <w:szCs w:val="24"/>
          <w:lang w:eastAsia="en-ID"/>
        </w:rPr>
        <mc:AlternateContent>
          <mc:Choice Requires="wps">
            <w:drawing>
              <wp:anchor distT="0" distB="0" distL="114300" distR="114300" simplePos="0" relativeHeight="251713536" behindDoc="0" locked="0" layoutInCell="1" allowOverlap="1" wp14:anchorId="2D24072D" wp14:editId="5A341566">
                <wp:simplePos x="0" y="0"/>
                <wp:positionH relativeFrom="column">
                  <wp:posOffset>1912620</wp:posOffset>
                </wp:positionH>
                <wp:positionV relativeFrom="paragraph">
                  <wp:posOffset>60325</wp:posOffset>
                </wp:positionV>
                <wp:extent cx="106680" cy="114300"/>
                <wp:effectExtent l="0" t="0" r="26670" b="19050"/>
                <wp:wrapNone/>
                <wp:docPr id="59" name="Oval 59"/>
                <wp:cNvGraphicFramePr/>
                <a:graphic xmlns:a="http://schemas.openxmlformats.org/drawingml/2006/main">
                  <a:graphicData uri="http://schemas.microsoft.com/office/word/2010/wordprocessingShape">
                    <wps:wsp>
                      <wps:cNvSpPr/>
                      <wps:spPr>
                        <a:xfrm>
                          <a:off x="0" y="0"/>
                          <a:ext cx="106680" cy="1143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5A20C5B" id="Oval 59" o:spid="_x0000_s1026" style="position:absolute;margin-left:150.6pt;margin-top:4.75pt;width:8.4pt;height: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" fillcolor="windowText" strokeweight="1pt">
                <v:stroke joinstyle="miter"/>
              </v:oval>
            </w:pict>
          </mc:Fallback>
        </mc:AlternateContent>
      </w:r>
      <w:r w:rsidRPr="007015FD">
        <w:rPr>
          <w:rFonts w:eastAsia="Times New Roman"/>
          <w:sz w:val="24"/>
          <w:szCs w:val="24"/>
          <w:lang w:eastAsia="en-ID"/>
        </w:rPr>
        <w:t xml:space="preserve">       Pegawai Swasta          Lainnya</w:t>
      </w:r>
    </w:p>
    <w:p w14:paraId="698849B7" w14:textId="77777777" w:rsidR="005B07EC" w:rsidRPr="007015FD" w:rsidRDefault="005B07EC" w:rsidP="00B35C11">
      <w:pPr>
        <w:pStyle w:val="ListParagraph"/>
        <w:numPr>
          <w:ilvl w:val="0"/>
          <w:numId w:val="28"/>
        </w:numPr>
        <w:spacing w:after="0"/>
        <w:jc w:val="both"/>
        <w:rPr>
          <w:rFonts w:eastAsia="Times New Roman"/>
          <w:sz w:val="24"/>
          <w:szCs w:val="24"/>
          <w:lang w:eastAsia="en-ID"/>
        </w:rPr>
      </w:pPr>
      <w:r w:rsidRPr="007015FD">
        <w:rPr>
          <w:rFonts w:eastAsia="Times New Roman"/>
          <w:sz w:val="24"/>
          <w:szCs w:val="24"/>
          <w:lang w:eastAsia="en-ID"/>
        </w:rPr>
        <w:t>Pendapatan</w:t>
      </w:r>
      <w:r w:rsidRPr="007015FD">
        <w:rPr>
          <w:rFonts w:eastAsia="Times New Roman"/>
          <w:sz w:val="24"/>
          <w:szCs w:val="24"/>
          <w:lang w:eastAsia="en-ID"/>
        </w:rPr>
        <w:tab/>
      </w:r>
      <w:r w:rsidRPr="007015FD">
        <w:rPr>
          <w:rFonts w:eastAsia="Times New Roman"/>
          <w:sz w:val="24"/>
          <w:szCs w:val="24"/>
          <w:lang w:eastAsia="en-ID"/>
        </w:rPr>
        <w:tab/>
        <w:t>: …………………</w:t>
      </w:r>
    </w:p>
    <w:p w14:paraId="2C80DD9A" w14:textId="77777777" w:rsidR="005B07EC" w:rsidRPr="007015FD" w:rsidRDefault="005B07EC" w:rsidP="00B35C11">
      <w:pPr>
        <w:pStyle w:val="ListParagraph"/>
        <w:numPr>
          <w:ilvl w:val="0"/>
          <w:numId w:val="28"/>
        </w:numPr>
        <w:spacing w:after="0"/>
        <w:jc w:val="both"/>
        <w:rPr>
          <w:rFonts w:eastAsia="Times New Roman"/>
          <w:sz w:val="24"/>
          <w:szCs w:val="24"/>
          <w:lang w:eastAsia="en-ID"/>
        </w:rPr>
      </w:pPr>
      <w:r w:rsidRPr="007015FD">
        <w:rPr>
          <w:rFonts w:eastAsia="Times New Roman"/>
          <w:sz w:val="24"/>
          <w:szCs w:val="24"/>
          <w:lang w:eastAsia="en-ID"/>
        </w:rPr>
        <w:t>Dimisili</w:t>
      </w:r>
      <w:r w:rsidRPr="007015FD">
        <w:rPr>
          <w:rFonts w:eastAsia="Times New Roman"/>
          <w:sz w:val="24"/>
          <w:szCs w:val="24"/>
          <w:lang w:eastAsia="en-ID"/>
        </w:rPr>
        <w:tab/>
      </w:r>
      <w:r w:rsidRPr="007015FD">
        <w:rPr>
          <w:rFonts w:eastAsia="Times New Roman"/>
          <w:sz w:val="24"/>
          <w:szCs w:val="24"/>
          <w:lang w:eastAsia="en-ID"/>
        </w:rPr>
        <w:tab/>
        <w:t>: …………………</w:t>
      </w:r>
    </w:p>
    <w:p w14:paraId="66C23AE7" w14:textId="77777777" w:rsidR="005B07EC" w:rsidRPr="007015FD" w:rsidRDefault="005B07EC" w:rsidP="005B07EC">
      <w:pPr>
        <w:pStyle w:val="ListParagraph"/>
        <w:spacing w:after="0"/>
        <w:jc w:val="both"/>
        <w:rPr>
          <w:rFonts w:eastAsia="Times New Roman"/>
          <w:sz w:val="24"/>
          <w:szCs w:val="24"/>
          <w:lang w:eastAsia="en-ID"/>
        </w:rPr>
      </w:pPr>
    </w:p>
    <w:p w14:paraId="445AA794" w14:textId="77777777" w:rsidR="005B07EC" w:rsidRPr="007015FD" w:rsidRDefault="005B07EC" w:rsidP="005B07EC">
      <w:pPr>
        <w:spacing w:after="0"/>
        <w:jc w:val="both"/>
        <w:rPr>
          <w:rFonts w:eastAsia="Times New Roman"/>
          <w:sz w:val="24"/>
          <w:szCs w:val="24"/>
          <w:lang w:eastAsia="en-ID"/>
        </w:rPr>
      </w:pPr>
    </w:p>
    <w:p w14:paraId="64DBB5AD" w14:textId="77777777" w:rsidR="005B07EC" w:rsidRPr="007015FD" w:rsidRDefault="005B07EC" w:rsidP="005B07EC">
      <w:pPr>
        <w:spacing w:after="0"/>
        <w:jc w:val="both"/>
        <w:rPr>
          <w:rFonts w:eastAsia="Times New Roman"/>
          <w:b/>
          <w:sz w:val="24"/>
          <w:szCs w:val="24"/>
          <w:lang w:eastAsia="en-ID"/>
        </w:rPr>
      </w:pPr>
      <w:r w:rsidRPr="007015FD">
        <w:rPr>
          <w:rFonts w:eastAsia="Times New Roman"/>
          <w:b/>
          <w:sz w:val="24"/>
          <w:szCs w:val="24"/>
          <w:lang w:eastAsia="en-ID"/>
        </w:rPr>
        <w:t>Petunjuk:</w:t>
      </w:r>
    </w:p>
    <w:p w14:paraId="5BD590AD" w14:textId="77777777" w:rsidR="005B07EC" w:rsidRPr="007015FD" w:rsidRDefault="005B07EC" w:rsidP="005B07EC">
      <w:pPr>
        <w:spacing w:after="0"/>
        <w:jc w:val="both"/>
        <w:rPr>
          <w:rFonts w:eastAsia="Times New Roman"/>
          <w:sz w:val="24"/>
          <w:szCs w:val="24"/>
          <w:lang w:eastAsia="en-ID"/>
        </w:rPr>
      </w:pPr>
      <w:r w:rsidRPr="007015FD">
        <w:rPr>
          <w:rFonts w:eastAsia="Times New Roman"/>
          <w:noProof/>
          <w:sz w:val="24"/>
          <w:szCs w:val="24"/>
          <w:lang w:eastAsia="en-ID"/>
        </w:rPr>
        <mc:AlternateContent>
          <mc:Choice Requires="wps">
            <w:drawing>
              <wp:anchor distT="0" distB="0" distL="114300" distR="114300" simplePos="0" relativeHeight="251716608" behindDoc="0" locked="0" layoutInCell="1" allowOverlap="1" wp14:anchorId="1B25D1E8" wp14:editId="0EE3FB61">
                <wp:simplePos x="0" y="0"/>
                <wp:positionH relativeFrom="column">
                  <wp:posOffset>429491</wp:posOffset>
                </wp:positionH>
                <wp:positionV relativeFrom="paragraph">
                  <wp:posOffset>306878</wp:posOffset>
                </wp:positionV>
                <wp:extent cx="106680" cy="114300"/>
                <wp:effectExtent l="0" t="0" r="26670" b="19050"/>
                <wp:wrapNone/>
                <wp:docPr id="60" name="Oval 60"/>
                <wp:cNvGraphicFramePr/>
                <a:graphic xmlns:a="http://schemas.openxmlformats.org/drawingml/2006/main">
                  <a:graphicData uri="http://schemas.microsoft.com/office/word/2010/wordprocessingShape">
                    <wps:wsp>
                      <wps:cNvSpPr/>
                      <wps:spPr>
                        <a:xfrm>
                          <a:off x="0" y="0"/>
                          <a:ext cx="106680" cy="1143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EE9DFAF" id="Oval 60" o:spid="_x0000_s1026" style="position:absolute;margin-left:33.8pt;margin-top:24.15pt;width:8.4pt;height: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" fillcolor="windowText" strokeweight="1pt">
                <v:stroke joinstyle="miter"/>
              </v:oval>
            </w:pict>
          </mc:Fallback>
        </mc:AlternateContent>
      </w:r>
      <w:r w:rsidRPr="007015FD">
        <w:rPr>
          <w:rFonts w:eastAsia="Times New Roman"/>
          <w:sz w:val="24"/>
          <w:szCs w:val="24"/>
          <w:lang w:eastAsia="en-ID"/>
        </w:rPr>
        <w:t xml:space="preserve">Berilah jawaban ataspertanyaan-pertanyaan dibawah ini dengan memberikan tanda bulat </w:t>
      </w:r>
      <w:proofErr w:type="gramStart"/>
      <w:r w:rsidRPr="007015FD">
        <w:rPr>
          <w:rFonts w:eastAsia="Times New Roman"/>
          <w:sz w:val="24"/>
          <w:szCs w:val="24"/>
          <w:lang w:eastAsia="en-ID"/>
        </w:rPr>
        <w:t xml:space="preserve">(  </w:t>
      </w:r>
      <w:proofErr w:type="gramEnd"/>
      <w:r w:rsidRPr="007015FD">
        <w:rPr>
          <w:rFonts w:eastAsia="Times New Roman"/>
          <w:sz w:val="24"/>
          <w:szCs w:val="24"/>
          <w:lang w:eastAsia="en-ID"/>
        </w:rPr>
        <w:t xml:space="preserve">   ) pada salah satu jawaban yang ada, yaitu 1 sampai dengan 5 untuk setiap pertanyaan dengan ketentuan sebagai berikut:</w:t>
      </w:r>
    </w:p>
    <w:p w14:paraId="2B1C2D18" w14:textId="77777777" w:rsidR="005B07EC" w:rsidRPr="007015FD" w:rsidRDefault="005B07EC" w:rsidP="00B35C11">
      <w:pPr>
        <w:numPr>
          <w:ilvl w:val="0"/>
          <w:numId w:val="29"/>
        </w:numPr>
        <w:shd w:val="clear" w:color="auto" w:fill="FFFFFF"/>
        <w:spacing w:before="100" w:beforeAutospacing="1" w:after="100" w:afterAutospacing="1"/>
        <w:jc w:val="both"/>
        <w:rPr>
          <w:rFonts w:eastAsia="Times New Roman"/>
          <w:sz w:val="24"/>
          <w:szCs w:val="24"/>
          <w:lang w:eastAsia="en-ID"/>
        </w:rPr>
      </w:pPr>
      <w:r w:rsidRPr="007015FD">
        <w:rPr>
          <w:rFonts w:eastAsia="Times New Roman"/>
          <w:sz w:val="24"/>
          <w:szCs w:val="24"/>
          <w:lang w:eastAsia="en-ID"/>
        </w:rPr>
        <w:t>STS (Sangat Tidak Setuju)</w:t>
      </w:r>
    </w:p>
    <w:p w14:paraId="72FAA8F0" w14:textId="77777777" w:rsidR="005B07EC" w:rsidRPr="007015FD" w:rsidRDefault="005B07EC" w:rsidP="00B35C11">
      <w:pPr>
        <w:numPr>
          <w:ilvl w:val="0"/>
          <w:numId w:val="29"/>
        </w:numPr>
        <w:shd w:val="clear" w:color="auto" w:fill="FFFFFF"/>
        <w:spacing w:before="100" w:beforeAutospacing="1" w:after="100" w:afterAutospacing="1"/>
        <w:jc w:val="both"/>
        <w:rPr>
          <w:rFonts w:eastAsia="Times New Roman"/>
          <w:sz w:val="24"/>
          <w:szCs w:val="24"/>
          <w:lang w:eastAsia="en-ID"/>
        </w:rPr>
      </w:pPr>
      <w:r w:rsidRPr="007015FD">
        <w:rPr>
          <w:rFonts w:eastAsia="Times New Roman"/>
          <w:sz w:val="24"/>
          <w:szCs w:val="24"/>
          <w:lang w:eastAsia="en-ID"/>
        </w:rPr>
        <w:t>TS (Tidak Setuju)</w:t>
      </w:r>
    </w:p>
    <w:p w14:paraId="152FFA5F" w14:textId="77777777" w:rsidR="005B07EC" w:rsidRPr="007015FD" w:rsidRDefault="005B07EC" w:rsidP="00B35C11">
      <w:pPr>
        <w:numPr>
          <w:ilvl w:val="0"/>
          <w:numId w:val="29"/>
        </w:numPr>
        <w:shd w:val="clear" w:color="auto" w:fill="FFFFFF"/>
        <w:spacing w:before="100" w:beforeAutospacing="1" w:after="100" w:afterAutospacing="1"/>
        <w:jc w:val="both"/>
        <w:rPr>
          <w:rFonts w:eastAsia="Times New Roman"/>
          <w:sz w:val="24"/>
          <w:szCs w:val="24"/>
          <w:lang w:eastAsia="en-ID"/>
        </w:rPr>
      </w:pPr>
      <w:r w:rsidRPr="007015FD">
        <w:rPr>
          <w:rFonts w:eastAsia="Times New Roman"/>
          <w:sz w:val="24"/>
          <w:szCs w:val="24"/>
          <w:lang w:eastAsia="en-ID"/>
        </w:rPr>
        <w:t>N (Netral)</w:t>
      </w:r>
    </w:p>
    <w:p w14:paraId="6CA4D9AA" w14:textId="77777777" w:rsidR="005B07EC" w:rsidRPr="007015FD" w:rsidRDefault="005B07EC" w:rsidP="00B35C11">
      <w:pPr>
        <w:numPr>
          <w:ilvl w:val="0"/>
          <w:numId w:val="29"/>
        </w:numPr>
        <w:shd w:val="clear" w:color="auto" w:fill="FFFFFF"/>
        <w:spacing w:before="100" w:beforeAutospacing="1" w:after="100" w:afterAutospacing="1"/>
        <w:jc w:val="both"/>
        <w:rPr>
          <w:rFonts w:eastAsia="Times New Roman"/>
          <w:sz w:val="24"/>
          <w:szCs w:val="24"/>
          <w:lang w:eastAsia="en-ID"/>
        </w:rPr>
      </w:pPr>
      <w:r w:rsidRPr="007015FD">
        <w:rPr>
          <w:rFonts w:eastAsia="Times New Roman"/>
          <w:sz w:val="24"/>
          <w:szCs w:val="24"/>
          <w:lang w:eastAsia="en-ID"/>
        </w:rPr>
        <w:t>S (Setuju)</w:t>
      </w:r>
    </w:p>
    <w:p w14:paraId="0B3F2FB8" w14:textId="77777777" w:rsidR="005B07EC" w:rsidRPr="007015FD" w:rsidRDefault="005B07EC" w:rsidP="00B35C11">
      <w:pPr>
        <w:numPr>
          <w:ilvl w:val="0"/>
          <w:numId w:val="29"/>
        </w:numPr>
        <w:shd w:val="clear" w:color="auto" w:fill="FFFFFF"/>
        <w:spacing w:before="100" w:beforeAutospacing="1" w:after="100" w:afterAutospacing="1"/>
        <w:jc w:val="both"/>
        <w:rPr>
          <w:rFonts w:eastAsia="Times New Roman"/>
          <w:sz w:val="24"/>
          <w:szCs w:val="24"/>
          <w:lang w:eastAsia="en-ID"/>
        </w:rPr>
      </w:pPr>
      <w:r w:rsidRPr="007015FD">
        <w:rPr>
          <w:rFonts w:eastAsia="Times New Roman"/>
          <w:sz w:val="24"/>
          <w:szCs w:val="24"/>
          <w:lang w:eastAsia="en-ID"/>
        </w:rPr>
        <w:t>SS (Sangat Setuju)</w:t>
      </w:r>
    </w:p>
    <w:p w14:paraId="12165B1F" w14:textId="77777777" w:rsidR="005B07EC" w:rsidRPr="007015FD" w:rsidRDefault="005B07EC" w:rsidP="00101FCE">
      <w:pPr>
        <w:shd w:val="clear" w:color="auto" w:fill="FFFFFF"/>
        <w:spacing w:before="100" w:beforeAutospacing="1" w:after="100" w:afterAutospacing="1" w:line="240" w:lineRule="auto"/>
        <w:rPr>
          <w:rFonts w:ascii="docs-Roboto" w:eastAsia="Times New Roman" w:hAnsi="docs-Roboto"/>
          <w:lang w:eastAsia="en-ID"/>
        </w:rPr>
      </w:pPr>
    </w:p>
    <w:p w14:paraId="7EB26D5B" w14:textId="77777777" w:rsidR="005B07EC" w:rsidRPr="007015FD" w:rsidRDefault="005B07EC" w:rsidP="00101FCE">
      <w:pPr>
        <w:shd w:val="clear" w:color="auto" w:fill="FFFFFF"/>
        <w:spacing w:before="100" w:beforeAutospacing="1" w:after="100" w:afterAutospacing="1" w:line="240" w:lineRule="auto"/>
        <w:rPr>
          <w:rFonts w:ascii="docs-Roboto" w:eastAsia="Times New Roman" w:hAnsi="docs-Roboto"/>
          <w:lang w:eastAsia="en-ID"/>
        </w:rPr>
      </w:pPr>
    </w:p>
    <w:p w14:paraId="166EDCA9" w14:textId="792787E7" w:rsidR="005B07EC" w:rsidRPr="007015FD" w:rsidRDefault="005B07EC" w:rsidP="00101FCE">
      <w:pPr>
        <w:spacing w:after="0"/>
        <w:jc w:val="both"/>
        <w:rPr>
          <w:rFonts w:ascii="docs-Roboto" w:eastAsia="Times New Roman" w:hAnsi="docs-Roboto"/>
          <w:lang w:eastAsia="en-ID"/>
        </w:rPr>
      </w:pPr>
    </w:p>
    <w:p w14:paraId="7C958FF1" w14:textId="77777777" w:rsidR="00101FCE" w:rsidRPr="007015FD" w:rsidRDefault="00101FCE" w:rsidP="00101FCE">
      <w:pPr>
        <w:spacing w:after="0"/>
        <w:jc w:val="both"/>
        <w:rPr>
          <w:rFonts w:eastAsia="Times New Roman"/>
          <w:b/>
          <w:sz w:val="24"/>
          <w:szCs w:val="24"/>
          <w:lang w:eastAsia="en-ID"/>
        </w:rPr>
      </w:pPr>
    </w:p>
    <w:p w14:paraId="3613EF0D" w14:textId="77777777" w:rsidR="005B07EC" w:rsidRPr="007015FD" w:rsidRDefault="005B07EC" w:rsidP="00101FCE">
      <w:pPr>
        <w:spacing w:after="0"/>
        <w:rPr>
          <w:rFonts w:eastAsia="Times New Roman"/>
          <w:b/>
          <w:sz w:val="24"/>
          <w:szCs w:val="24"/>
          <w:lang w:eastAsia="en-ID"/>
        </w:rPr>
      </w:pPr>
    </w:p>
    <w:p w14:paraId="35C68D48" w14:textId="77777777" w:rsidR="005B07EC" w:rsidRPr="007015FD" w:rsidRDefault="005B07EC" w:rsidP="00101FCE">
      <w:pPr>
        <w:spacing w:after="0"/>
        <w:jc w:val="left"/>
        <w:rPr>
          <w:rFonts w:eastAsia="Times New Roman"/>
          <w:b/>
          <w:sz w:val="24"/>
          <w:szCs w:val="24"/>
          <w:lang w:eastAsia="en-ID"/>
        </w:rPr>
      </w:pPr>
      <w:r w:rsidRPr="007015FD">
        <w:rPr>
          <w:rFonts w:eastAsia="Times New Roman"/>
          <w:b/>
          <w:sz w:val="24"/>
          <w:szCs w:val="24"/>
          <w:lang w:eastAsia="en-ID"/>
        </w:rPr>
        <w:lastRenderedPageBreak/>
        <w:t>Brand Ambassador (X1)</w:t>
      </w:r>
    </w:p>
    <w:tbl>
      <w:tblPr>
        <w:tblStyle w:val="TableGrid"/>
        <w:tblW w:w="0" w:type="auto"/>
        <w:tblLook w:val="04A0" w:firstRow="1" w:lastRow="0" w:firstColumn="1" w:lastColumn="0" w:noHBand="0" w:noVBand="1"/>
      </w:tblPr>
      <w:tblGrid>
        <w:gridCol w:w="535"/>
        <w:gridCol w:w="1963"/>
        <w:gridCol w:w="2541"/>
        <w:gridCol w:w="667"/>
        <w:gridCol w:w="597"/>
        <w:gridCol w:w="540"/>
        <w:gridCol w:w="519"/>
        <w:gridCol w:w="565"/>
      </w:tblGrid>
      <w:tr w:rsidR="007015FD" w:rsidRPr="007015FD" w14:paraId="071B9752" w14:textId="77777777" w:rsidTr="00101FCE">
        <w:tc>
          <w:tcPr>
            <w:tcW w:w="562" w:type="dxa"/>
            <w:vMerge w:val="restart"/>
          </w:tcPr>
          <w:p w14:paraId="1D26C88B" w14:textId="77777777" w:rsidR="005B07EC" w:rsidRPr="007015FD" w:rsidRDefault="005B07EC" w:rsidP="00101FCE">
            <w:pPr>
              <w:rPr>
                <w:rFonts w:eastAsia="Times New Roman"/>
                <w:sz w:val="24"/>
                <w:szCs w:val="24"/>
                <w:lang w:eastAsia="en-ID"/>
              </w:rPr>
            </w:pPr>
          </w:p>
          <w:p w14:paraId="73E8379D"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No</w:t>
            </w:r>
          </w:p>
        </w:tc>
        <w:tc>
          <w:tcPr>
            <w:tcW w:w="2100" w:type="dxa"/>
            <w:vMerge w:val="restart"/>
          </w:tcPr>
          <w:p w14:paraId="2EAA67F0" w14:textId="77777777" w:rsidR="005B07EC" w:rsidRPr="007015FD" w:rsidRDefault="005B07EC" w:rsidP="00101FCE">
            <w:pPr>
              <w:rPr>
                <w:rFonts w:eastAsia="Times New Roman"/>
                <w:sz w:val="24"/>
                <w:szCs w:val="24"/>
                <w:lang w:eastAsia="en-ID"/>
              </w:rPr>
            </w:pPr>
          </w:p>
          <w:p w14:paraId="5A623D39"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Indikator</w:t>
            </w:r>
          </w:p>
        </w:tc>
        <w:tc>
          <w:tcPr>
            <w:tcW w:w="2862" w:type="dxa"/>
            <w:vMerge w:val="restart"/>
          </w:tcPr>
          <w:p w14:paraId="05D3A826" w14:textId="77777777" w:rsidR="005B07EC" w:rsidRPr="007015FD" w:rsidRDefault="005B07EC" w:rsidP="00101FCE">
            <w:pPr>
              <w:rPr>
                <w:rFonts w:eastAsia="Times New Roman"/>
                <w:sz w:val="24"/>
                <w:szCs w:val="24"/>
                <w:lang w:eastAsia="en-ID"/>
              </w:rPr>
            </w:pPr>
          </w:p>
          <w:p w14:paraId="23E6779F"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Keterangan</w:t>
            </w:r>
          </w:p>
        </w:tc>
        <w:tc>
          <w:tcPr>
            <w:tcW w:w="3492" w:type="dxa"/>
            <w:gridSpan w:val="5"/>
          </w:tcPr>
          <w:p w14:paraId="5B87E2FB"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Skala</w:t>
            </w:r>
          </w:p>
        </w:tc>
      </w:tr>
      <w:tr w:rsidR="007015FD" w:rsidRPr="007015FD" w14:paraId="1E90CC8B" w14:textId="77777777" w:rsidTr="00101FCE">
        <w:tc>
          <w:tcPr>
            <w:tcW w:w="562" w:type="dxa"/>
            <w:vMerge/>
          </w:tcPr>
          <w:p w14:paraId="4888D9FD" w14:textId="77777777" w:rsidR="005B07EC" w:rsidRPr="007015FD" w:rsidRDefault="005B07EC" w:rsidP="00101FCE">
            <w:pPr>
              <w:rPr>
                <w:rFonts w:eastAsia="Times New Roman"/>
                <w:sz w:val="24"/>
                <w:szCs w:val="24"/>
                <w:lang w:eastAsia="en-ID"/>
              </w:rPr>
            </w:pPr>
          </w:p>
        </w:tc>
        <w:tc>
          <w:tcPr>
            <w:tcW w:w="2100" w:type="dxa"/>
            <w:vMerge/>
          </w:tcPr>
          <w:p w14:paraId="451F9767" w14:textId="77777777" w:rsidR="005B07EC" w:rsidRPr="007015FD" w:rsidRDefault="005B07EC" w:rsidP="00101FCE">
            <w:pPr>
              <w:rPr>
                <w:rFonts w:eastAsia="Times New Roman"/>
                <w:sz w:val="24"/>
                <w:szCs w:val="24"/>
                <w:lang w:eastAsia="en-ID"/>
              </w:rPr>
            </w:pPr>
          </w:p>
        </w:tc>
        <w:tc>
          <w:tcPr>
            <w:tcW w:w="2862" w:type="dxa"/>
            <w:vMerge/>
          </w:tcPr>
          <w:p w14:paraId="680011BF" w14:textId="77777777" w:rsidR="005B07EC" w:rsidRPr="007015FD" w:rsidRDefault="005B07EC" w:rsidP="00101FCE">
            <w:pPr>
              <w:rPr>
                <w:rFonts w:eastAsia="Times New Roman"/>
                <w:sz w:val="24"/>
                <w:szCs w:val="24"/>
                <w:lang w:eastAsia="en-ID"/>
              </w:rPr>
            </w:pPr>
          </w:p>
        </w:tc>
        <w:tc>
          <w:tcPr>
            <w:tcW w:w="708" w:type="dxa"/>
          </w:tcPr>
          <w:p w14:paraId="65B5C997"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STS</w:t>
            </w:r>
          </w:p>
        </w:tc>
        <w:tc>
          <w:tcPr>
            <w:tcW w:w="709" w:type="dxa"/>
          </w:tcPr>
          <w:p w14:paraId="0A0393B4"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TS</w:t>
            </w:r>
          </w:p>
        </w:tc>
        <w:tc>
          <w:tcPr>
            <w:tcW w:w="709" w:type="dxa"/>
          </w:tcPr>
          <w:p w14:paraId="46461ECE"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N</w:t>
            </w:r>
          </w:p>
        </w:tc>
        <w:tc>
          <w:tcPr>
            <w:tcW w:w="709" w:type="dxa"/>
          </w:tcPr>
          <w:p w14:paraId="0B18AA71"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w:t>
            </w:r>
          </w:p>
        </w:tc>
        <w:tc>
          <w:tcPr>
            <w:tcW w:w="657" w:type="dxa"/>
          </w:tcPr>
          <w:p w14:paraId="4C4F7037"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SS</w:t>
            </w:r>
          </w:p>
        </w:tc>
      </w:tr>
      <w:tr w:rsidR="007015FD" w:rsidRPr="007015FD" w14:paraId="1A11E82B" w14:textId="77777777" w:rsidTr="00101FCE">
        <w:tc>
          <w:tcPr>
            <w:tcW w:w="562" w:type="dxa"/>
            <w:vMerge w:val="restart"/>
          </w:tcPr>
          <w:p w14:paraId="3403ACD0"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1.</w:t>
            </w:r>
          </w:p>
        </w:tc>
        <w:tc>
          <w:tcPr>
            <w:tcW w:w="2100" w:type="dxa"/>
            <w:vMerge w:val="restart"/>
          </w:tcPr>
          <w:p w14:paraId="0C0989DF"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Visibility (kepopuleran)</w:t>
            </w:r>
          </w:p>
        </w:tc>
        <w:tc>
          <w:tcPr>
            <w:tcW w:w="2862" w:type="dxa"/>
          </w:tcPr>
          <w:p w14:paraId="64FAEF79"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NCT Dream sebagai boygroup Kpop terkenal dan memiliki popularitas tinggi mampu mendukung produk TosTos dikenal banyak orang</w:t>
            </w:r>
          </w:p>
        </w:tc>
        <w:tc>
          <w:tcPr>
            <w:tcW w:w="708" w:type="dxa"/>
          </w:tcPr>
          <w:p w14:paraId="09C1EF65" w14:textId="77777777" w:rsidR="005B07EC" w:rsidRPr="007015FD" w:rsidRDefault="005B07EC" w:rsidP="00101FCE">
            <w:pPr>
              <w:rPr>
                <w:rFonts w:eastAsia="Times New Roman"/>
                <w:sz w:val="24"/>
                <w:szCs w:val="24"/>
                <w:lang w:eastAsia="en-ID"/>
              </w:rPr>
            </w:pPr>
          </w:p>
        </w:tc>
        <w:tc>
          <w:tcPr>
            <w:tcW w:w="709" w:type="dxa"/>
          </w:tcPr>
          <w:p w14:paraId="7009A186" w14:textId="77777777" w:rsidR="005B07EC" w:rsidRPr="007015FD" w:rsidRDefault="005B07EC" w:rsidP="00101FCE">
            <w:pPr>
              <w:rPr>
                <w:rFonts w:eastAsia="Times New Roman"/>
                <w:sz w:val="24"/>
                <w:szCs w:val="24"/>
                <w:lang w:eastAsia="en-ID"/>
              </w:rPr>
            </w:pPr>
          </w:p>
        </w:tc>
        <w:tc>
          <w:tcPr>
            <w:tcW w:w="709" w:type="dxa"/>
          </w:tcPr>
          <w:p w14:paraId="3C86757C" w14:textId="77777777" w:rsidR="005B07EC" w:rsidRPr="007015FD" w:rsidRDefault="005B07EC" w:rsidP="00101FCE">
            <w:pPr>
              <w:rPr>
                <w:rFonts w:eastAsia="Times New Roman"/>
                <w:sz w:val="24"/>
                <w:szCs w:val="24"/>
                <w:lang w:eastAsia="en-ID"/>
              </w:rPr>
            </w:pPr>
          </w:p>
        </w:tc>
        <w:tc>
          <w:tcPr>
            <w:tcW w:w="709" w:type="dxa"/>
          </w:tcPr>
          <w:p w14:paraId="0D55EDCB" w14:textId="77777777" w:rsidR="005B07EC" w:rsidRPr="007015FD" w:rsidRDefault="005B07EC" w:rsidP="00101FCE">
            <w:pPr>
              <w:rPr>
                <w:rFonts w:eastAsia="Times New Roman"/>
                <w:sz w:val="24"/>
                <w:szCs w:val="24"/>
                <w:lang w:eastAsia="en-ID"/>
              </w:rPr>
            </w:pPr>
          </w:p>
        </w:tc>
        <w:tc>
          <w:tcPr>
            <w:tcW w:w="657" w:type="dxa"/>
          </w:tcPr>
          <w:p w14:paraId="34902CC2" w14:textId="77777777" w:rsidR="005B07EC" w:rsidRPr="007015FD" w:rsidRDefault="005B07EC" w:rsidP="00101FCE">
            <w:pPr>
              <w:rPr>
                <w:rFonts w:eastAsia="Times New Roman"/>
                <w:sz w:val="24"/>
                <w:szCs w:val="24"/>
                <w:lang w:eastAsia="en-ID"/>
              </w:rPr>
            </w:pPr>
          </w:p>
        </w:tc>
      </w:tr>
      <w:tr w:rsidR="007015FD" w:rsidRPr="007015FD" w14:paraId="04504348" w14:textId="77777777" w:rsidTr="00101FCE">
        <w:tc>
          <w:tcPr>
            <w:tcW w:w="562" w:type="dxa"/>
            <w:vMerge/>
          </w:tcPr>
          <w:p w14:paraId="3C047D5B" w14:textId="77777777" w:rsidR="005B07EC" w:rsidRPr="007015FD" w:rsidRDefault="005B07EC" w:rsidP="00101FCE">
            <w:pPr>
              <w:rPr>
                <w:rFonts w:eastAsia="Times New Roman"/>
                <w:sz w:val="24"/>
                <w:szCs w:val="24"/>
                <w:lang w:eastAsia="en-ID"/>
              </w:rPr>
            </w:pPr>
          </w:p>
        </w:tc>
        <w:tc>
          <w:tcPr>
            <w:tcW w:w="2100" w:type="dxa"/>
            <w:vMerge/>
          </w:tcPr>
          <w:p w14:paraId="1349EDB1" w14:textId="77777777" w:rsidR="005B07EC" w:rsidRPr="007015FD" w:rsidRDefault="005B07EC" w:rsidP="00101FCE">
            <w:pPr>
              <w:rPr>
                <w:rFonts w:eastAsia="Times New Roman"/>
                <w:sz w:val="24"/>
                <w:szCs w:val="24"/>
                <w:lang w:eastAsia="en-ID"/>
              </w:rPr>
            </w:pPr>
          </w:p>
        </w:tc>
        <w:tc>
          <w:tcPr>
            <w:tcW w:w="2862" w:type="dxa"/>
          </w:tcPr>
          <w:p w14:paraId="16306CC8"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mengetahui NCT Dream sebagai Brand Ambassador</w:t>
            </w:r>
          </w:p>
        </w:tc>
        <w:tc>
          <w:tcPr>
            <w:tcW w:w="708" w:type="dxa"/>
          </w:tcPr>
          <w:p w14:paraId="5AC9E116" w14:textId="77777777" w:rsidR="005B07EC" w:rsidRPr="007015FD" w:rsidRDefault="005B07EC" w:rsidP="00101FCE">
            <w:pPr>
              <w:rPr>
                <w:rFonts w:eastAsia="Times New Roman"/>
                <w:sz w:val="24"/>
                <w:szCs w:val="24"/>
                <w:lang w:eastAsia="en-ID"/>
              </w:rPr>
            </w:pPr>
          </w:p>
        </w:tc>
        <w:tc>
          <w:tcPr>
            <w:tcW w:w="709" w:type="dxa"/>
          </w:tcPr>
          <w:p w14:paraId="0DCCFE2F" w14:textId="77777777" w:rsidR="005B07EC" w:rsidRPr="007015FD" w:rsidRDefault="005B07EC" w:rsidP="00101FCE">
            <w:pPr>
              <w:rPr>
                <w:rFonts w:eastAsia="Times New Roman"/>
                <w:sz w:val="24"/>
                <w:szCs w:val="24"/>
                <w:lang w:eastAsia="en-ID"/>
              </w:rPr>
            </w:pPr>
          </w:p>
        </w:tc>
        <w:tc>
          <w:tcPr>
            <w:tcW w:w="709" w:type="dxa"/>
          </w:tcPr>
          <w:p w14:paraId="0C4007DA" w14:textId="77777777" w:rsidR="005B07EC" w:rsidRPr="007015FD" w:rsidRDefault="005B07EC" w:rsidP="00101FCE">
            <w:pPr>
              <w:rPr>
                <w:rFonts w:eastAsia="Times New Roman"/>
                <w:sz w:val="24"/>
                <w:szCs w:val="24"/>
                <w:lang w:eastAsia="en-ID"/>
              </w:rPr>
            </w:pPr>
          </w:p>
        </w:tc>
        <w:tc>
          <w:tcPr>
            <w:tcW w:w="709" w:type="dxa"/>
          </w:tcPr>
          <w:p w14:paraId="0F79E135" w14:textId="77777777" w:rsidR="005B07EC" w:rsidRPr="007015FD" w:rsidRDefault="005B07EC" w:rsidP="00101FCE">
            <w:pPr>
              <w:rPr>
                <w:rFonts w:eastAsia="Times New Roman"/>
                <w:sz w:val="24"/>
                <w:szCs w:val="24"/>
                <w:lang w:eastAsia="en-ID"/>
              </w:rPr>
            </w:pPr>
          </w:p>
        </w:tc>
        <w:tc>
          <w:tcPr>
            <w:tcW w:w="657" w:type="dxa"/>
          </w:tcPr>
          <w:p w14:paraId="51C16BC5" w14:textId="77777777" w:rsidR="005B07EC" w:rsidRPr="007015FD" w:rsidRDefault="005B07EC" w:rsidP="00101FCE">
            <w:pPr>
              <w:rPr>
                <w:rFonts w:eastAsia="Times New Roman"/>
                <w:sz w:val="24"/>
                <w:szCs w:val="24"/>
                <w:lang w:eastAsia="en-ID"/>
              </w:rPr>
            </w:pPr>
          </w:p>
        </w:tc>
      </w:tr>
      <w:tr w:rsidR="007015FD" w:rsidRPr="007015FD" w14:paraId="0A2E4C25" w14:textId="77777777" w:rsidTr="00101FCE">
        <w:tc>
          <w:tcPr>
            <w:tcW w:w="562" w:type="dxa"/>
            <w:vMerge w:val="restart"/>
          </w:tcPr>
          <w:p w14:paraId="1631C50D"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2.</w:t>
            </w:r>
          </w:p>
        </w:tc>
        <w:tc>
          <w:tcPr>
            <w:tcW w:w="2100" w:type="dxa"/>
            <w:vMerge w:val="restart"/>
          </w:tcPr>
          <w:p w14:paraId="0E61376D"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Credibility (kredibilitas)</w:t>
            </w:r>
          </w:p>
        </w:tc>
        <w:tc>
          <w:tcPr>
            <w:tcW w:w="2862" w:type="dxa"/>
          </w:tcPr>
          <w:p w14:paraId="429810D0"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percaya informasi yang disampaikan NCT Dream mengenai produk TosTos</w:t>
            </w:r>
          </w:p>
        </w:tc>
        <w:tc>
          <w:tcPr>
            <w:tcW w:w="708" w:type="dxa"/>
          </w:tcPr>
          <w:p w14:paraId="5EC9C896" w14:textId="77777777" w:rsidR="005B07EC" w:rsidRPr="007015FD" w:rsidRDefault="005B07EC" w:rsidP="00101FCE">
            <w:pPr>
              <w:rPr>
                <w:rFonts w:eastAsia="Times New Roman"/>
                <w:sz w:val="24"/>
                <w:szCs w:val="24"/>
                <w:lang w:eastAsia="en-ID"/>
              </w:rPr>
            </w:pPr>
          </w:p>
        </w:tc>
        <w:tc>
          <w:tcPr>
            <w:tcW w:w="709" w:type="dxa"/>
          </w:tcPr>
          <w:p w14:paraId="7E211833" w14:textId="77777777" w:rsidR="005B07EC" w:rsidRPr="007015FD" w:rsidRDefault="005B07EC" w:rsidP="00101FCE">
            <w:pPr>
              <w:rPr>
                <w:rFonts w:eastAsia="Times New Roman"/>
                <w:sz w:val="24"/>
                <w:szCs w:val="24"/>
                <w:lang w:eastAsia="en-ID"/>
              </w:rPr>
            </w:pPr>
          </w:p>
        </w:tc>
        <w:tc>
          <w:tcPr>
            <w:tcW w:w="709" w:type="dxa"/>
          </w:tcPr>
          <w:p w14:paraId="56AA6A71" w14:textId="77777777" w:rsidR="005B07EC" w:rsidRPr="007015FD" w:rsidRDefault="005B07EC" w:rsidP="00101FCE">
            <w:pPr>
              <w:rPr>
                <w:rFonts w:eastAsia="Times New Roman"/>
                <w:sz w:val="24"/>
                <w:szCs w:val="24"/>
                <w:lang w:eastAsia="en-ID"/>
              </w:rPr>
            </w:pPr>
          </w:p>
        </w:tc>
        <w:tc>
          <w:tcPr>
            <w:tcW w:w="709" w:type="dxa"/>
          </w:tcPr>
          <w:p w14:paraId="62C24C16" w14:textId="77777777" w:rsidR="005B07EC" w:rsidRPr="007015FD" w:rsidRDefault="005B07EC" w:rsidP="00101FCE">
            <w:pPr>
              <w:rPr>
                <w:rFonts w:eastAsia="Times New Roman"/>
                <w:sz w:val="24"/>
                <w:szCs w:val="24"/>
                <w:lang w:eastAsia="en-ID"/>
              </w:rPr>
            </w:pPr>
          </w:p>
        </w:tc>
        <w:tc>
          <w:tcPr>
            <w:tcW w:w="657" w:type="dxa"/>
          </w:tcPr>
          <w:p w14:paraId="52EDDC6E" w14:textId="77777777" w:rsidR="005B07EC" w:rsidRPr="007015FD" w:rsidRDefault="005B07EC" w:rsidP="00101FCE">
            <w:pPr>
              <w:rPr>
                <w:rFonts w:eastAsia="Times New Roman"/>
                <w:sz w:val="24"/>
                <w:szCs w:val="24"/>
                <w:lang w:eastAsia="en-ID"/>
              </w:rPr>
            </w:pPr>
          </w:p>
        </w:tc>
      </w:tr>
      <w:tr w:rsidR="007015FD" w:rsidRPr="007015FD" w14:paraId="44D16761" w14:textId="77777777" w:rsidTr="00101FCE">
        <w:tc>
          <w:tcPr>
            <w:tcW w:w="562" w:type="dxa"/>
            <w:vMerge/>
          </w:tcPr>
          <w:p w14:paraId="2D2BD54D" w14:textId="77777777" w:rsidR="005B07EC" w:rsidRPr="007015FD" w:rsidRDefault="005B07EC" w:rsidP="00101FCE">
            <w:pPr>
              <w:rPr>
                <w:rFonts w:eastAsia="Times New Roman"/>
                <w:sz w:val="24"/>
                <w:szCs w:val="24"/>
                <w:lang w:eastAsia="en-ID"/>
              </w:rPr>
            </w:pPr>
          </w:p>
        </w:tc>
        <w:tc>
          <w:tcPr>
            <w:tcW w:w="2100" w:type="dxa"/>
            <w:vMerge/>
          </w:tcPr>
          <w:p w14:paraId="05A2A4BF" w14:textId="77777777" w:rsidR="005B07EC" w:rsidRPr="007015FD" w:rsidRDefault="005B07EC" w:rsidP="00101FCE">
            <w:pPr>
              <w:rPr>
                <w:rFonts w:eastAsia="Times New Roman"/>
                <w:sz w:val="24"/>
                <w:szCs w:val="24"/>
                <w:lang w:eastAsia="en-ID"/>
              </w:rPr>
            </w:pPr>
          </w:p>
        </w:tc>
        <w:tc>
          <w:tcPr>
            <w:tcW w:w="2862" w:type="dxa"/>
          </w:tcPr>
          <w:p w14:paraId="4B96E896"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Kehadiran NCT Dream sebagai Brand Ambassador TosTos meningkatkan tingkat kepercayaan saya terhadap produk TosTos</w:t>
            </w:r>
          </w:p>
        </w:tc>
        <w:tc>
          <w:tcPr>
            <w:tcW w:w="708" w:type="dxa"/>
          </w:tcPr>
          <w:p w14:paraId="77659AFB" w14:textId="77777777" w:rsidR="005B07EC" w:rsidRPr="007015FD" w:rsidRDefault="005B07EC" w:rsidP="00101FCE">
            <w:pPr>
              <w:rPr>
                <w:rFonts w:eastAsia="Times New Roman"/>
                <w:sz w:val="24"/>
                <w:szCs w:val="24"/>
                <w:lang w:eastAsia="en-ID"/>
              </w:rPr>
            </w:pPr>
          </w:p>
        </w:tc>
        <w:tc>
          <w:tcPr>
            <w:tcW w:w="709" w:type="dxa"/>
          </w:tcPr>
          <w:p w14:paraId="0FF77CE2" w14:textId="77777777" w:rsidR="005B07EC" w:rsidRPr="007015FD" w:rsidRDefault="005B07EC" w:rsidP="00101FCE">
            <w:pPr>
              <w:rPr>
                <w:rFonts w:eastAsia="Times New Roman"/>
                <w:sz w:val="24"/>
                <w:szCs w:val="24"/>
                <w:lang w:eastAsia="en-ID"/>
              </w:rPr>
            </w:pPr>
          </w:p>
        </w:tc>
        <w:tc>
          <w:tcPr>
            <w:tcW w:w="709" w:type="dxa"/>
          </w:tcPr>
          <w:p w14:paraId="247E9A95" w14:textId="77777777" w:rsidR="005B07EC" w:rsidRPr="007015FD" w:rsidRDefault="005B07EC" w:rsidP="00101FCE">
            <w:pPr>
              <w:rPr>
                <w:rFonts w:eastAsia="Times New Roman"/>
                <w:sz w:val="24"/>
                <w:szCs w:val="24"/>
                <w:lang w:eastAsia="en-ID"/>
              </w:rPr>
            </w:pPr>
          </w:p>
        </w:tc>
        <w:tc>
          <w:tcPr>
            <w:tcW w:w="709" w:type="dxa"/>
          </w:tcPr>
          <w:p w14:paraId="27FD0D9D" w14:textId="77777777" w:rsidR="005B07EC" w:rsidRPr="007015FD" w:rsidRDefault="005B07EC" w:rsidP="00101FCE">
            <w:pPr>
              <w:rPr>
                <w:rFonts w:eastAsia="Times New Roman"/>
                <w:sz w:val="24"/>
                <w:szCs w:val="24"/>
                <w:lang w:eastAsia="en-ID"/>
              </w:rPr>
            </w:pPr>
          </w:p>
        </w:tc>
        <w:tc>
          <w:tcPr>
            <w:tcW w:w="657" w:type="dxa"/>
          </w:tcPr>
          <w:p w14:paraId="31FFFE74" w14:textId="77777777" w:rsidR="005B07EC" w:rsidRPr="007015FD" w:rsidRDefault="005B07EC" w:rsidP="00101FCE">
            <w:pPr>
              <w:rPr>
                <w:rFonts w:eastAsia="Times New Roman"/>
                <w:sz w:val="24"/>
                <w:szCs w:val="24"/>
                <w:lang w:eastAsia="en-ID"/>
              </w:rPr>
            </w:pPr>
          </w:p>
        </w:tc>
      </w:tr>
      <w:tr w:rsidR="007015FD" w:rsidRPr="007015FD" w14:paraId="6249BA69" w14:textId="77777777" w:rsidTr="00101FCE">
        <w:tc>
          <w:tcPr>
            <w:tcW w:w="562" w:type="dxa"/>
            <w:vMerge w:val="restart"/>
          </w:tcPr>
          <w:p w14:paraId="3077D9C4"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3.</w:t>
            </w:r>
          </w:p>
        </w:tc>
        <w:tc>
          <w:tcPr>
            <w:tcW w:w="2100" w:type="dxa"/>
            <w:vMerge w:val="restart"/>
          </w:tcPr>
          <w:p w14:paraId="00EA12C4" w14:textId="77777777" w:rsidR="005B07EC" w:rsidRPr="007015FD" w:rsidRDefault="005B07EC" w:rsidP="00101FCE">
            <w:pPr>
              <w:rPr>
                <w:rFonts w:eastAsia="Times New Roman"/>
                <w:sz w:val="24"/>
                <w:szCs w:val="24"/>
                <w:lang w:eastAsia="en-ID"/>
              </w:rPr>
            </w:pPr>
            <w:proofErr w:type="gramStart"/>
            <w:r w:rsidRPr="007015FD">
              <w:rPr>
                <w:rFonts w:eastAsia="Times New Roman"/>
                <w:sz w:val="24"/>
                <w:szCs w:val="24"/>
                <w:lang w:eastAsia="en-ID"/>
              </w:rPr>
              <w:t>Attractionb(</w:t>
            </w:r>
            <w:proofErr w:type="gramEnd"/>
            <w:r w:rsidRPr="007015FD">
              <w:rPr>
                <w:rFonts w:eastAsia="Times New Roman"/>
                <w:sz w:val="24"/>
                <w:szCs w:val="24"/>
                <w:lang w:eastAsia="en-ID"/>
              </w:rPr>
              <w:t>daya Tarik)</w:t>
            </w:r>
          </w:p>
        </w:tc>
        <w:tc>
          <w:tcPr>
            <w:tcW w:w="2862" w:type="dxa"/>
          </w:tcPr>
          <w:p w14:paraId="2EDEA586"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tertarik membeli produk TosTos karena NCT Dream</w:t>
            </w:r>
          </w:p>
        </w:tc>
        <w:tc>
          <w:tcPr>
            <w:tcW w:w="708" w:type="dxa"/>
          </w:tcPr>
          <w:p w14:paraId="2E80C1A0" w14:textId="77777777" w:rsidR="005B07EC" w:rsidRPr="007015FD" w:rsidRDefault="005B07EC" w:rsidP="00101FCE">
            <w:pPr>
              <w:rPr>
                <w:rFonts w:eastAsia="Times New Roman"/>
                <w:sz w:val="24"/>
                <w:szCs w:val="24"/>
                <w:lang w:eastAsia="en-ID"/>
              </w:rPr>
            </w:pPr>
          </w:p>
        </w:tc>
        <w:tc>
          <w:tcPr>
            <w:tcW w:w="709" w:type="dxa"/>
          </w:tcPr>
          <w:p w14:paraId="1C90E218" w14:textId="77777777" w:rsidR="005B07EC" w:rsidRPr="007015FD" w:rsidRDefault="005B07EC" w:rsidP="00101FCE">
            <w:pPr>
              <w:rPr>
                <w:rFonts w:eastAsia="Times New Roman"/>
                <w:sz w:val="24"/>
                <w:szCs w:val="24"/>
                <w:lang w:eastAsia="en-ID"/>
              </w:rPr>
            </w:pPr>
          </w:p>
        </w:tc>
        <w:tc>
          <w:tcPr>
            <w:tcW w:w="709" w:type="dxa"/>
          </w:tcPr>
          <w:p w14:paraId="7D3E6F12" w14:textId="77777777" w:rsidR="005B07EC" w:rsidRPr="007015FD" w:rsidRDefault="005B07EC" w:rsidP="00101FCE">
            <w:pPr>
              <w:rPr>
                <w:rFonts w:eastAsia="Times New Roman"/>
                <w:sz w:val="24"/>
                <w:szCs w:val="24"/>
                <w:lang w:eastAsia="en-ID"/>
              </w:rPr>
            </w:pPr>
          </w:p>
        </w:tc>
        <w:tc>
          <w:tcPr>
            <w:tcW w:w="709" w:type="dxa"/>
          </w:tcPr>
          <w:p w14:paraId="5F37FE82" w14:textId="77777777" w:rsidR="005B07EC" w:rsidRPr="007015FD" w:rsidRDefault="005B07EC" w:rsidP="00101FCE">
            <w:pPr>
              <w:rPr>
                <w:rFonts w:eastAsia="Times New Roman"/>
                <w:sz w:val="24"/>
                <w:szCs w:val="24"/>
                <w:lang w:eastAsia="en-ID"/>
              </w:rPr>
            </w:pPr>
          </w:p>
        </w:tc>
        <w:tc>
          <w:tcPr>
            <w:tcW w:w="657" w:type="dxa"/>
          </w:tcPr>
          <w:p w14:paraId="022BB84B" w14:textId="77777777" w:rsidR="005B07EC" w:rsidRPr="007015FD" w:rsidRDefault="005B07EC" w:rsidP="00101FCE">
            <w:pPr>
              <w:rPr>
                <w:rFonts w:eastAsia="Times New Roman"/>
                <w:sz w:val="24"/>
                <w:szCs w:val="24"/>
                <w:lang w:eastAsia="en-ID"/>
              </w:rPr>
            </w:pPr>
          </w:p>
        </w:tc>
      </w:tr>
      <w:tr w:rsidR="007015FD" w:rsidRPr="007015FD" w14:paraId="19D4FFAD" w14:textId="77777777" w:rsidTr="00101FCE">
        <w:tc>
          <w:tcPr>
            <w:tcW w:w="562" w:type="dxa"/>
            <w:vMerge/>
          </w:tcPr>
          <w:p w14:paraId="41812B95" w14:textId="77777777" w:rsidR="005B07EC" w:rsidRPr="007015FD" w:rsidRDefault="005B07EC" w:rsidP="00101FCE">
            <w:pPr>
              <w:rPr>
                <w:rFonts w:eastAsia="Times New Roman"/>
                <w:sz w:val="24"/>
                <w:szCs w:val="24"/>
                <w:lang w:eastAsia="en-ID"/>
              </w:rPr>
            </w:pPr>
          </w:p>
        </w:tc>
        <w:tc>
          <w:tcPr>
            <w:tcW w:w="2100" w:type="dxa"/>
            <w:vMerge/>
          </w:tcPr>
          <w:p w14:paraId="1371D104" w14:textId="77777777" w:rsidR="005B07EC" w:rsidRPr="007015FD" w:rsidRDefault="005B07EC" w:rsidP="00101FCE">
            <w:pPr>
              <w:rPr>
                <w:rFonts w:eastAsia="Times New Roman"/>
                <w:sz w:val="24"/>
                <w:szCs w:val="24"/>
                <w:lang w:eastAsia="en-ID"/>
              </w:rPr>
            </w:pPr>
          </w:p>
        </w:tc>
        <w:tc>
          <w:tcPr>
            <w:tcW w:w="2862" w:type="dxa"/>
          </w:tcPr>
          <w:p w14:paraId="106C50C9"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NCT Dream memiliki daya Tarik yang sesuai dengan produk TosTos</w:t>
            </w:r>
          </w:p>
        </w:tc>
        <w:tc>
          <w:tcPr>
            <w:tcW w:w="708" w:type="dxa"/>
          </w:tcPr>
          <w:p w14:paraId="2663E9B1" w14:textId="77777777" w:rsidR="005B07EC" w:rsidRPr="007015FD" w:rsidRDefault="005B07EC" w:rsidP="00101FCE">
            <w:pPr>
              <w:rPr>
                <w:rFonts w:eastAsia="Times New Roman"/>
                <w:sz w:val="24"/>
                <w:szCs w:val="24"/>
                <w:lang w:eastAsia="en-ID"/>
              </w:rPr>
            </w:pPr>
          </w:p>
        </w:tc>
        <w:tc>
          <w:tcPr>
            <w:tcW w:w="709" w:type="dxa"/>
          </w:tcPr>
          <w:p w14:paraId="6208E764" w14:textId="77777777" w:rsidR="005B07EC" w:rsidRPr="007015FD" w:rsidRDefault="005B07EC" w:rsidP="00101FCE">
            <w:pPr>
              <w:rPr>
                <w:rFonts w:eastAsia="Times New Roman"/>
                <w:sz w:val="24"/>
                <w:szCs w:val="24"/>
                <w:lang w:eastAsia="en-ID"/>
              </w:rPr>
            </w:pPr>
          </w:p>
        </w:tc>
        <w:tc>
          <w:tcPr>
            <w:tcW w:w="709" w:type="dxa"/>
          </w:tcPr>
          <w:p w14:paraId="0AA1DB19" w14:textId="77777777" w:rsidR="005B07EC" w:rsidRPr="007015FD" w:rsidRDefault="005B07EC" w:rsidP="00101FCE">
            <w:pPr>
              <w:rPr>
                <w:rFonts w:eastAsia="Times New Roman"/>
                <w:sz w:val="24"/>
                <w:szCs w:val="24"/>
                <w:lang w:eastAsia="en-ID"/>
              </w:rPr>
            </w:pPr>
          </w:p>
        </w:tc>
        <w:tc>
          <w:tcPr>
            <w:tcW w:w="709" w:type="dxa"/>
          </w:tcPr>
          <w:p w14:paraId="7E5EF38B" w14:textId="77777777" w:rsidR="005B07EC" w:rsidRPr="007015FD" w:rsidRDefault="005B07EC" w:rsidP="00101FCE">
            <w:pPr>
              <w:rPr>
                <w:rFonts w:eastAsia="Times New Roman"/>
                <w:sz w:val="24"/>
                <w:szCs w:val="24"/>
                <w:lang w:eastAsia="en-ID"/>
              </w:rPr>
            </w:pPr>
          </w:p>
        </w:tc>
        <w:tc>
          <w:tcPr>
            <w:tcW w:w="657" w:type="dxa"/>
          </w:tcPr>
          <w:p w14:paraId="1BB214CF" w14:textId="77777777" w:rsidR="005B07EC" w:rsidRPr="007015FD" w:rsidRDefault="005B07EC" w:rsidP="00101FCE">
            <w:pPr>
              <w:rPr>
                <w:rFonts w:eastAsia="Times New Roman"/>
                <w:sz w:val="24"/>
                <w:szCs w:val="24"/>
                <w:lang w:eastAsia="en-ID"/>
              </w:rPr>
            </w:pPr>
          </w:p>
        </w:tc>
      </w:tr>
      <w:tr w:rsidR="007015FD" w:rsidRPr="007015FD" w14:paraId="3DAB603E" w14:textId="77777777" w:rsidTr="00101FCE">
        <w:tc>
          <w:tcPr>
            <w:tcW w:w="562" w:type="dxa"/>
          </w:tcPr>
          <w:p w14:paraId="1B614559"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lastRenderedPageBreak/>
              <w:t>4.</w:t>
            </w:r>
          </w:p>
        </w:tc>
        <w:tc>
          <w:tcPr>
            <w:tcW w:w="2100" w:type="dxa"/>
            <w:vMerge w:val="restart"/>
          </w:tcPr>
          <w:p w14:paraId="7DAE3554"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Power</w:t>
            </w:r>
          </w:p>
        </w:tc>
        <w:tc>
          <w:tcPr>
            <w:tcW w:w="2862" w:type="dxa"/>
          </w:tcPr>
          <w:p w14:paraId="1F40DB18"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membeli produk TosTos setelah mengetahui NCT Dream sebagai Brand Ambassador TosTos</w:t>
            </w:r>
          </w:p>
        </w:tc>
        <w:tc>
          <w:tcPr>
            <w:tcW w:w="708" w:type="dxa"/>
          </w:tcPr>
          <w:p w14:paraId="1621D9B3" w14:textId="77777777" w:rsidR="005B07EC" w:rsidRPr="007015FD" w:rsidRDefault="005B07EC" w:rsidP="00101FCE">
            <w:pPr>
              <w:rPr>
                <w:rFonts w:eastAsia="Times New Roman"/>
                <w:sz w:val="24"/>
                <w:szCs w:val="24"/>
                <w:lang w:eastAsia="en-ID"/>
              </w:rPr>
            </w:pPr>
          </w:p>
        </w:tc>
        <w:tc>
          <w:tcPr>
            <w:tcW w:w="709" w:type="dxa"/>
          </w:tcPr>
          <w:p w14:paraId="2BA9616D" w14:textId="77777777" w:rsidR="005B07EC" w:rsidRPr="007015FD" w:rsidRDefault="005B07EC" w:rsidP="00101FCE">
            <w:pPr>
              <w:rPr>
                <w:rFonts w:eastAsia="Times New Roman"/>
                <w:sz w:val="24"/>
                <w:szCs w:val="24"/>
                <w:lang w:eastAsia="en-ID"/>
              </w:rPr>
            </w:pPr>
          </w:p>
        </w:tc>
        <w:tc>
          <w:tcPr>
            <w:tcW w:w="709" w:type="dxa"/>
          </w:tcPr>
          <w:p w14:paraId="1C0B4B52" w14:textId="77777777" w:rsidR="005B07EC" w:rsidRPr="007015FD" w:rsidRDefault="005B07EC" w:rsidP="00101FCE">
            <w:pPr>
              <w:rPr>
                <w:rFonts w:eastAsia="Times New Roman"/>
                <w:sz w:val="24"/>
                <w:szCs w:val="24"/>
                <w:lang w:eastAsia="en-ID"/>
              </w:rPr>
            </w:pPr>
          </w:p>
        </w:tc>
        <w:tc>
          <w:tcPr>
            <w:tcW w:w="709" w:type="dxa"/>
          </w:tcPr>
          <w:p w14:paraId="78554F85" w14:textId="77777777" w:rsidR="005B07EC" w:rsidRPr="007015FD" w:rsidRDefault="005B07EC" w:rsidP="00101FCE">
            <w:pPr>
              <w:rPr>
                <w:rFonts w:eastAsia="Times New Roman"/>
                <w:sz w:val="24"/>
                <w:szCs w:val="24"/>
                <w:lang w:eastAsia="en-ID"/>
              </w:rPr>
            </w:pPr>
          </w:p>
        </w:tc>
        <w:tc>
          <w:tcPr>
            <w:tcW w:w="657" w:type="dxa"/>
          </w:tcPr>
          <w:p w14:paraId="7BD88D23" w14:textId="77777777" w:rsidR="005B07EC" w:rsidRPr="007015FD" w:rsidRDefault="005B07EC" w:rsidP="00101FCE">
            <w:pPr>
              <w:rPr>
                <w:rFonts w:eastAsia="Times New Roman"/>
                <w:sz w:val="24"/>
                <w:szCs w:val="24"/>
                <w:lang w:eastAsia="en-ID"/>
              </w:rPr>
            </w:pPr>
          </w:p>
        </w:tc>
      </w:tr>
      <w:tr w:rsidR="00033573" w:rsidRPr="007015FD" w14:paraId="4F9D4A2B" w14:textId="77777777" w:rsidTr="00101FCE">
        <w:tc>
          <w:tcPr>
            <w:tcW w:w="562" w:type="dxa"/>
          </w:tcPr>
          <w:p w14:paraId="7297ECFB" w14:textId="77777777" w:rsidR="005B07EC" w:rsidRPr="007015FD" w:rsidRDefault="005B07EC" w:rsidP="00101FCE">
            <w:pPr>
              <w:rPr>
                <w:rFonts w:eastAsia="Times New Roman"/>
                <w:sz w:val="24"/>
                <w:szCs w:val="24"/>
                <w:lang w:eastAsia="en-ID"/>
              </w:rPr>
            </w:pPr>
          </w:p>
        </w:tc>
        <w:tc>
          <w:tcPr>
            <w:tcW w:w="2100" w:type="dxa"/>
            <w:vMerge/>
          </w:tcPr>
          <w:p w14:paraId="496B5DCE" w14:textId="77777777" w:rsidR="005B07EC" w:rsidRPr="007015FD" w:rsidRDefault="005B07EC" w:rsidP="00101FCE">
            <w:pPr>
              <w:rPr>
                <w:rFonts w:eastAsia="Times New Roman"/>
                <w:sz w:val="24"/>
                <w:szCs w:val="24"/>
                <w:lang w:eastAsia="en-ID"/>
              </w:rPr>
            </w:pPr>
          </w:p>
        </w:tc>
        <w:tc>
          <w:tcPr>
            <w:tcW w:w="2862" w:type="dxa"/>
          </w:tcPr>
          <w:p w14:paraId="36FA9528"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NCT Dream mampu mengiklankanproduk TosTos dengan efektif</w:t>
            </w:r>
          </w:p>
        </w:tc>
        <w:tc>
          <w:tcPr>
            <w:tcW w:w="708" w:type="dxa"/>
          </w:tcPr>
          <w:p w14:paraId="4638F9E5" w14:textId="77777777" w:rsidR="005B07EC" w:rsidRPr="007015FD" w:rsidRDefault="005B07EC" w:rsidP="00101FCE">
            <w:pPr>
              <w:rPr>
                <w:rFonts w:eastAsia="Times New Roman"/>
                <w:sz w:val="24"/>
                <w:szCs w:val="24"/>
                <w:lang w:eastAsia="en-ID"/>
              </w:rPr>
            </w:pPr>
          </w:p>
        </w:tc>
        <w:tc>
          <w:tcPr>
            <w:tcW w:w="709" w:type="dxa"/>
          </w:tcPr>
          <w:p w14:paraId="12D7A248" w14:textId="77777777" w:rsidR="005B07EC" w:rsidRPr="007015FD" w:rsidRDefault="005B07EC" w:rsidP="00101FCE">
            <w:pPr>
              <w:rPr>
                <w:rFonts w:eastAsia="Times New Roman"/>
                <w:sz w:val="24"/>
                <w:szCs w:val="24"/>
                <w:lang w:eastAsia="en-ID"/>
              </w:rPr>
            </w:pPr>
          </w:p>
        </w:tc>
        <w:tc>
          <w:tcPr>
            <w:tcW w:w="709" w:type="dxa"/>
          </w:tcPr>
          <w:p w14:paraId="757960B2" w14:textId="77777777" w:rsidR="005B07EC" w:rsidRPr="007015FD" w:rsidRDefault="005B07EC" w:rsidP="00101FCE">
            <w:pPr>
              <w:rPr>
                <w:rFonts w:eastAsia="Times New Roman"/>
                <w:sz w:val="24"/>
                <w:szCs w:val="24"/>
                <w:lang w:eastAsia="en-ID"/>
              </w:rPr>
            </w:pPr>
          </w:p>
        </w:tc>
        <w:tc>
          <w:tcPr>
            <w:tcW w:w="709" w:type="dxa"/>
          </w:tcPr>
          <w:p w14:paraId="4C7F83E0" w14:textId="77777777" w:rsidR="005B07EC" w:rsidRPr="007015FD" w:rsidRDefault="005B07EC" w:rsidP="00101FCE">
            <w:pPr>
              <w:rPr>
                <w:rFonts w:eastAsia="Times New Roman"/>
                <w:sz w:val="24"/>
                <w:szCs w:val="24"/>
                <w:lang w:eastAsia="en-ID"/>
              </w:rPr>
            </w:pPr>
          </w:p>
        </w:tc>
        <w:tc>
          <w:tcPr>
            <w:tcW w:w="657" w:type="dxa"/>
          </w:tcPr>
          <w:p w14:paraId="52F301EA" w14:textId="77777777" w:rsidR="005B07EC" w:rsidRPr="007015FD" w:rsidRDefault="005B07EC" w:rsidP="00101FCE">
            <w:pPr>
              <w:rPr>
                <w:rFonts w:eastAsia="Times New Roman"/>
                <w:sz w:val="24"/>
                <w:szCs w:val="24"/>
                <w:lang w:eastAsia="en-ID"/>
              </w:rPr>
            </w:pPr>
          </w:p>
        </w:tc>
      </w:tr>
    </w:tbl>
    <w:p w14:paraId="60333D7E" w14:textId="77777777" w:rsidR="005B07EC" w:rsidRPr="007015FD" w:rsidRDefault="005B07EC" w:rsidP="00101FCE">
      <w:pPr>
        <w:spacing w:after="0"/>
        <w:rPr>
          <w:rFonts w:eastAsia="Times New Roman"/>
          <w:sz w:val="24"/>
          <w:szCs w:val="24"/>
          <w:lang w:eastAsia="en-ID"/>
        </w:rPr>
      </w:pPr>
    </w:p>
    <w:p w14:paraId="0E79E121" w14:textId="443BAB31" w:rsidR="005B07EC" w:rsidRPr="007015FD" w:rsidRDefault="005B07EC" w:rsidP="00101FCE">
      <w:pPr>
        <w:spacing w:after="0"/>
        <w:jc w:val="both"/>
        <w:rPr>
          <w:rFonts w:eastAsia="Times New Roman"/>
          <w:b/>
          <w:sz w:val="24"/>
          <w:szCs w:val="24"/>
          <w:lang w:eastAsia="en-ID"/>
        </w:rPr>
      </w:pPr>
      <w:r w:rsidRPr="007015FD">
        <w:rPr>
          <w:rFonts w:eastAsia="Times New Roman"/>
          <w:b/>
          <w:sz w:val="24"/>
          <w:szCs w:val="24"/>
          <w:lang w:eastAsia="en-ID"/>
        </w:rPr>
        <w:t>Promosi Penjualan</w:t>
      </w:r>
    </w:p>
    <w:tbl>
      <w:tblPr>
        <w:tblStyle w:val="TableGrid"/>
        <w:tblW w:w="0" w:type="auto"/>
        <w:tblLook w:val="04A0" w:firstRow="1" w:lastRow="0" w:firstColumn="1" w:lastColumn="0" w:noHBand="0" w:noVBand="1"/>
      </w:tblPr>
      <w:tblGrid>
        <w:gridCol w:w="879"/>
        <w:gridCol w:w="1356"/>
        <w:gridCol w:w="2167"/>
        <w:gridCol w:w="98"/>
        <w:gridCol w:w="684"/>
        <w:gridCol w:w="740"/>
        <w:gridCol w:w="706"/>
        <w:gridCol w:w="597"/>
        <w:gridCol w:w="700"/>
      </w:tblGrid>
      <w:tr w:rsidR="007015FD" w:rsidRPr="007015FD" w14:paraId="578B4985" w14:textId="77777777" w:rsidTr="00101FCE">
        <w:tc>
          <w:tcPr>
            <w:tcW w:w="1047" w:type="dxa"/>
            <w:vMerge w:val="restart"/>
          </w:tcPr>
          <w:p w14:paraId="74BE5A4B"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No</w:t>
            </w:r>
          </w:p>
        </w:tc>
        <w:tc>
          <w:tcPr>
            <w:tcW w:w="1377" w:type="dxa"/>
            <w:vMerge w:val="restart"/>
          </w:tcPr>
          <w:p w14:paraId="459AEF00"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Indikator</w:t>
            </w:r>
          </w:p>
        </w:tc>
        <w:tc>
          <w:tcPr>
            <w:tcW w:w="2674" w:type="dxa"/>
            <w:gridSpan w:val="2"/>
            <w:vMerge w:val="restart"/>
          </w:tcPr>
          <w:p w14:paraId="63CFA14C"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Keterangan</w:t>
            </w:r>
          </w:p>
        </w:tc>
        <w:tc>
          <w:tcPr>
            <w:tcW w:w="3918" w:type="dxa"/>
            <w:gridSpan w:val="5"/>
          </w:tcPr>
          <w:p w14:paraId="2F6BD9B2"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Skala</w:t>
            </w:r>
          </w:p>
        </w:tc>
      </w:tr>
      <w:tr w:rsidR="007015FD" w:rsidRPr="007015FD" w14:paraId="55B9E891" w14:textId="77777777" w:rsidTr="00101FCE">
        <w:tc>
          <w:tcPr>
            <w:tcW w:w="1047" w:type="dxa"/>
            <w:vMerge/>
          </w:tcPr>
          <w:p w14:paraId="15905494" w14:textId="77777777" w:rsidR="005B07EC" w:rsidRPr="007015FD" w:rsidRDefault="005B07EC" w:rsidP="00101FCE">
            <w:pPr>
              <w:rPr>
                <w:rFonts w:eastAsia="Times New Roman"/>
                <w:sz w:val="24"/>
                <w:szCs w:val="24"/>
                <w:lang w:eastAsia="en-ID"/>
              </w:rPr>
            </w:pPr>
          </w:p>
        </w:tc>
        <w:tc>
          <w:tcPr>
            <w:tcW w:w="1377" w:type="dxa"/>
            <w:vMerge/>
          </w:tcPr>
          <w:p w14:paraId="5D095C66" w14:textId="77777777" w:rsidR="005B07EC" w:rsidRPr="007015FD" w:rsidRDefault="005B07EC" w:rsidP="00101FCE">
            <w:pPr>
              <w:rPr>
                <w:rFonts w:eastAsia="Times New Roman"/>
                <w:sz w:val="24"/>
                <w:szCs w:val="24"/>
                <w:lang w:eastAsia="en-ID"/>
              </w:rPr>
            </w:pPr>
          </w:p>
        </w:tc>
        <w:tc>
          <w:tcPr>
            <w:tcW w:w="2674" w:type="dxa"/>
            <w:gridSpan w:val="2"/>
            <w:vMerge/>
          </w:tcPr>
          <w:p w14:paraId="4B2A9C75" w14:textId="77777777" w:rsidR="005B07EC" w:rsidRPr="007015FD" w:rsidRDefault="005B07EC" w:rsidP="00101FCE">
            <w:pPr>
              <w:rPr>
                <w:rFonts w:eastAsia="Times New Roman"/>
                <w:sz w:val="24"/>
                <w:szCs w:val="24"/>
                <w:lang w:eastAsia="en-ID"/>
              </w:rPr>
            </w:pPr>
          </w:p>
        </w:tc>
        <w:tc>
          <w:tcPr>
            <w:tcW w:w="709" w:type="dxa"/>
          </w:tcPr>
          <w:p w14:paraId="3CC10175"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STS</w:t>
            </w:r>
          </w:p>
        </w:tc>
        <w:tc>
          <w:tcPr>
            <w:tcW w:w="851" w:type="dxa"/>
          </w:tcPr>
          <w:p w14:paraId="5361ADE2"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TS</w:t>
            </w:r>
          </w:p>
        </w:tc>
        <w:tc>
          <w:tcPr>
            <w:tcW w:w="850" w:type="dxa"/>
          </w:tcPr>
          <w:p w14:paraId="6558A2C6"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N</w:t>
            </w:r>
          </w:p>
        </w:tc>
        <w:tc>
          <w:tcPr>
            <w:tcW w:w="709" w:type="dxa"/>
          </w:tcPr>
          <w:p w14:paraId="14696072"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w:t>
            </w:r>
          </w:p>
        </w:tc>
        <w:tc>
          <w:tcPr>
            <w:tcW w:w="799" w:type="dxa"/>
          </w:tcPr>
          <w:p w14:paraId="29A5B913"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SS</w:t>
            </w:r>
          </w:p>
        </w:tc>
      </w:tr>
      <w:tr w:rsidR="007015FD" w:rsidRPr="007015FD" w14:paraId="079915AF" w14:textId="77777777" w:rsidTr="00101FCE">
        <w:tc>
          <w:tcPr>
            <w:tcW w:w="1047" w:type="dxa"/>
            <w:vMerge w:val="restart"/>
          </w:tcPr>
          <w:p w14:paraId="581BD446"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1.</w:t>
            </w:r>
          </w:p>
        </w:tc>
        <w:tc>
          <w:tcPr>
            <w:tcW w:w="1377" w:type="dxa"/>
            <w:vMerge w:val="restart"/>
          </w:tcPr>
          <w:p w14:paraId="3EAB53DA"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Frekuensi Promosi</w:t>
            </w:r>
          </w:p>
        </w:tc>
        <w:tc>
          <w:tcPr>
            <w:tcW w:w="2533" w:type="dxa"/>
          </w:tcPr>
          <w:p w14:paraId="4DBCA48A"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tertarik membeli produk TosTos karena terdapat hadiah Photocard didalam kemasan produk TosTos</w:t>
            </w:r>
          </w:p>
        </w:tc>
        <w:tc>
          <w:tcPr>
            <w:tcW w:w="850" w:type="dxa"/>
            <w:gridSpan w:val="2"/>
          </w:tcPr>
          <w:p w14:paraId="590133DF" w14:textId="77777777" w:rsidR="005B07EC" w:rsidRPr="007015FD" w:rsidRDefault="005B07EC" w:rsidP="00101FCE">
            <w:pPr>
              <w:rPr>
                <w:rFonts w:eastAsia="Times New Roman"/>
                <w:sz w:val="24"/>
                <w:szCs w:val="24"/>
                <w:lang w:eastAsia="en-ID"/>
              </w:rPr>
            </w:pPr>
          </w:p>
        </w:tc>
        <w:tc>
          <w:tcPr>
            <w:tcW w:w="851" w:type="dxa"/>
          </w:tcPr>
          <w:p w14:paraId="1E2FE7E0" w14:textId="77777777" w:rsidR="005B07EC" w:rsidRPr="007015FD" w:rsidRDefault="005B07EC" w:rsidP="00101FCE">
            <w:pPr>
              <w:rPr>
                <w:rFonts w:eastAsia="Times New Roman"/>
                <w:sz w:val="24"/>
                <w:szCs w:val="24"/>
                <w:lang w:eastAsia="en-ID"/>
              </w:rPr>
            </w:pPr>
          </w:p>
        </w:tc>
        <w:tc>
          <w:tcPr>
            <w:tcW w:w="850" w:type="dxa"/>
          </w:tcPr>
          <w:p w14:paraId="2EDF4B80" w14:textId="77777777" w:rsidR="005B07EC" w:rsidRPr="007015FD" w:rsidRDefault="005B07EC" w:rsidP="00101FCE">
            <w:pPr>
              <w:rPr>
                <w:rFonts w:eastAsia="Times New Roman"/>
                <w:sz w:val="24"/>
                <w:szCs w:val="24"/>
                <w:lang w:eastAsia="en-ID"/>
              </w:rPr>
            </w:pPr>
          </w:p>
        </w:tc>
        <w:tc>
          <w:tcPr>
            <w:tcW w:w="709" w:type="dxa"/>
          </w:tcPr>
          <w:p w14:paraId="47604025" w14:textId="77777777" w:rsidR="005B07EC" w:rsidRPr="007015FD" w:rsidRDefault="005B07EC" w:rsidP="00101FCE">
            <w:pPr>
              <w:rPr>
                <w:rFonts w:eastAsia="Times New Roman"/>
                <w:sz w:val="24"/>
                <w:szCs w:val="24"/>
                <w:lang w:eastAsia="en-ID"/>
              </w:rPr>
            </w:pPr>
          </w:p>
        </w:tc>
        <w:tc>
          <w:tcPr>
            <w:tcW w:w="799" w:type="dxa"/>
          </w:tcPr>
          <w:p w14:paraId="5289B2B1" w14:textId="77777777" w:rsidR="005B07EC" w:rsidRPr="007015FD" w:rsidRDefault="005B07EC" w:rsidP="00101FCE">
            <w:pPr>
              <w:rPr>
                <w:rFonts w:eastAsia="Times New Roman"/>
                <w:sz w:val="24"/>
                <w:szCs w:val="24"/>
                <w:lang w:eastAsia="en-ID"/>
              </w:rPr>
            </w:pPr>
          </w:p>
        </w:tc>
      </w:tr>
      <w:tr w:rsidR="007015FD" w:rsidRPr="007015FD" w14:paraId="62A2A977" w14:textId="77777777" w:rsidTr="00101FCE">
        <w:tc>
          <w:tcPr>
            <w:tcW w:w="1047" w:type="dxa"/>
            <w:vMerge/>
          </w:tcPr>
          <w:p w14:paraId="16E184D6" w14:textId="77777777" w:rsidR="005B07EC" w:rsidRPr="007015FD" w:rsidRDefault="005B07EC" w:rsidP="00101FCE">
            <w:pPr>
              <w:rPr>
                <w:rFonts w:eastAsia="Times New Roman"/>
                <w:sz w:val="24"/>
                <w:szCs w:val="24"/>
                <w:lang w:eastAsia="en-ID"/>
              </w:rPr>
            </w:pPr>
          </w:p>
        </w:tc>
        <w:tc>
          <w:tcPr>
            <w:tcW w:w="1377" w:type="dxa"/>
            <w:vMerge/>
          </w:tcPr>
          <w:p w14:paraId="64B1CA4D" w14:textId="77777777" w:rsidR="005B07EC" w:rsidRPr="007015FD" w:rsidRDefault="005B07EC" w:rsidP="00101FCE">
            <w:pPr>
              <w:rPr>
                <w:rFonts w:eastAsia="Times New Roman"/>
                <w:sz w:val="24"/>
                <w:szCs w:val="24"/>
                <w:lang w:eastAsia="en-ID"/>
              </w:rPr>
            </w:pPr>
          </w:p>
        </w:tc>
        <w:tc>
          <w:tcPr>
            <w:tcW w:w="2533" w:type="dxa"/>
          </w:tcPr>
          <w:p w14:paraId="13AACD88"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tertarik membeli produk TosTos karena informasi dan benner yang dilakukan saat promosi jelas dan sesuai kenyataan.</w:t>
            </w:r>
          </w:p>
        </w:tc>
        <w:tc>
          <w:tcPr>
            <w:tcW w:w="850" w:type="dxa"/>
            <w:gridSpan w:val="2"/>
          </w:tcPr>
          <w:p w14:paraId="1A9BA0EB" w14:textId="77777777" w:rsidR="005B07EC" w:rsidRPr="007015FD" w:rsidRDefault="005B07EC" w:rsidP="00101FCE">
            <w:pPr>
              <w:rPr>
                <w:rFonts w:eastAsia="Times New Roman"/>
                <w:sz w:val="24"/>
                <w:szCs w:val="24"/>
                <w:lang w:eastAsia="en-ID"/>
              </w:rPr>
            </w:pPr>
          </w:p>
        </w:tc>
        <w:tc>
          <w:tcPr>
            <w:tcW w:w="851" w:type="dxa"/>
          </w:tcPr>
          <w:p w14:paraId="5F7907EC" w14:textId="77777777" w:rsidR="005B07EC" w:rsidRPr="007015FD" w:rsidRDefault="005B07EC" w:rsidP="00101FCE">
            <w:pPr>
              <w:rPr>
                <w:rFonts w:eastAsia="Times New Roman"/>
                <w:sz w:val="24"/>
                <w:szCs w:val="24"/>
                <w:lang w:eastAsia="en-ID"/>
              </w:rPr>
            </w:pPr>
          </w:p>
        </w:tc>
        <w:tc>
          <w:tcPr>
            <w:tcW w:w="850" w:type="dxa"/>
          </w:tcPr>
          <w:p w14:paraId="4131DD8C" w14:textId="77777777" w:rsidR="005B07EC" w:rsidRPr="007015FD" w:rsidRDefault="005B07EC" w:rsidP="00101FCE">
            <w:pPr>
              <w:rPr>
                <w:rFonts w:eastAsia="Times New Roman"/>
                <w:sz w:val="24"/>
                <w:szCs w:val="24"/>
                <w:lang w:eastAsia="en-ID"/>
              </w:rPr>
            </w:pPr>
          </w:p>
        </w:tc>
        <w:tc>
          <w:tcPr>
            <w:tcW w:w="709" w:type="dxa"/>
          </w:tcPr>
          <w:p w14:paraId="310D2485" w14:textId="77777777" w:rsidR="005B07EC" w:rsidRPr="007015FD" w:rsidRDefault="005B07EC" w:rsidP="00101FCE">
            <w:pPr>
              <w:rPr>
                <w:rFonts w:eastAsia="Times New Roman"/>
                <w:sz w:val="24"/>
                <w:szCs w:val="24"/>
                <w:lang w:eastAsia="en-ID"/>
              </w:rPr>
            </w:pPr>
          </w:p>
        </w:tc>
        <w:tc>
          <w:tcPr>
            <w:tcW w:w="799" w:type="dxa"/>
          </w:tcPr>
          <w:p w14:paraId="603EC1EE" w14:textId="77777777" w:rsidR="005B07EC" w:rsidRPr="007015FD" w:rsidRDefault="005B07EC" w:rsidP="00101FCE">
            <w:pPr>
              <w:rPr>
                <w:rFonts w:eastAsia="Times New Roman"/>
                <w:sz w:val="24"/>
                <w:szCs w:val="24"/>
                <w:lang w:eastAsia="en-ID"/>
              </w:rPr>
            </w:pPr>
          </w:p>
        </w:tc>
      </w:tr>
      <w:tr w:rsidR="007015FD" w:rsidRPr="007015FD" w14:paraId="3C3E3ACC" w14:textId="77777777" w:rsidTr="00101FCE">
        <w:tc>
          <w:tcPr>
            <w:tcW w:w="1047" w:type="dxa"/>
            <w:vMerge w:val="restart"/>
          </w:tcPr>
          <w:p w14:paraId="154C2A8D"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2.</w:t>
            </w:r>
          </w:p>
        </w:tc>
        <w:tc>
          <w:tcPr>
            <w:tcW w:w="1377" w:type="dxa"/>
            <w:vMerge w:val="restart"/>
          </w:tcPr>
          <w:p w14:paraId="2609216A"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Kualitas Promosi</w:t>
            </w:r>
          </w:p>
        </w:tc>
        <w:tc>
          <w:tcPr>
            <w:tcW w:w="2533" w:type="dxa"/>
          </w:tcPr>
          <w:p w14:paraId="4753B035"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 xml:space="preserve">Promosi yang ditawarkan TosTos melalui NCT </w:t>
            </w:r>
            <w:r w:rsidRPr="007015FD">
              <w:rPr>
                <w:rFonts w:eastAsia="Times New Roman"/>
                <w:sz w:val="24"/>
                <w:szCs w:val="24"/>
                <w:lang w:eastAsia="en-ID"/>
              </w:rPr>
              <w:lastRenderedPageBreak/>
              <w:t>Dream mampu membujuk saya untuk melakukan pembelian ulang</w:t>
            </w:r>
          </w:p>
        </w:tc>
        <w:tc>
          <w:tcPr>
            <w:tcW w:w="850" w:type="dxa"/>
            <w:gridSpan w:val="2"/>
          </w:tcPr>
          <w:p w14:paraId="709BACC7" w14:textId="77777777" w:rsidR="005B07EC" w:rsidRPr="007015FD" w:rsidRDefault="005B07EC" w:rsidP="00101FCE">
            <w:pPr>
              <w:rPr>
                <w:rFonts w:eastAsia="Times New Roman"/>
                <w:sz w:val="24"/>
                <w:szCs w:val="24"/>
                <w:lang w:eastAsia="en-ID"/>
              </w:rPr>
            </w:pPr>
          </w:p>
        </w:tc>
        <w:tc>
          <w:tcPr>
            <w:tcW w:w="851" w:type="dxa"/>
          </w:tcPr>
          <w:p w14:paraId="1F405218" w14:textId="77777777" w:rsidR="005B07EC" w:rsidRPr="007015FD" w:rsidRDefault="005B07EC" w:rsidP="00101FCE">
            <w:pPr>
              <w:rPr>
                <w:rFonts w:eastAsia="Times New Roman"/>
                <w:sz w:val="24"/>
                <w:szCs w:val="24"/>
                <w:lang w:eastAsia="en-ID"/>
              </w:rPr>
            </w:pPr>
          </w:p>
        </w:tc>
        <w:tc>
          <w:tcPr>
            <w:tcW w:w="850" w:type="dxa"/>
          </w:tcPr>
          <w:p w14:paraId="019A29AE" w14:textId="77777777" w:rsidR="005B07EC" w:rsidRPr="007015FD" w:rsidRDefault="005B07EC" w:rsidP="00101FCE">
            <w:pPr>
              <w:rPr>
                <w:rFonts w:eastAsia="Times New Roman"/>
                <w:sz w:val="24"/>
                <w:szCs w:val="24"/>
                <w:lang w:eastAsia="en-ID"/>
              </w:rPr>
            </w:pPr>
          </w:p>
        </w:tc>
        <w:tc>
          <w:tcPr>
            <w:tcW w:w="709" w:type="dxa"/>
          </w:tcPr>
          <w:p w14:paraId="123DAC37" w14:textId="77777777" w:rsidR="005B07EC" w:rsidRPr="007015FD" w:rsidRDefault="005B07EC" w:rsidP="00101FCE">
            <w:pPr>
              <w:rPr>
                <w:rFonts w:eastAsia="Times New Roman"/>
                <w:sz w:val="24"/>
                <w:szCs w:val="24"/>
                <w:lang w:eastAsia="en-ID"/>
              </w:rPr>
            </w:pPr>
          </w:p>
        </w:tc>
        <w:tc>
          <w:tcPr>
            <w:tcW w:w="799" w:type="dxa"/>
          </w:tcPr>
          <w:p w14:paraId="63046FB4" w14:textId="77777777" w:rsidR="005B07EC" w:rsidRPr="007015FD" w:rsidRDefault="005B07EC" w:rsidP="00101FCE">
            <w:pPr>
              <w:rPr>
                <w:rFonts w:eastAsia="Times New Roman"/>
                <w:sz w:val="24"/>
                <w:szCs w:val="24"/>
                <w:lang w:eastAsia="en-ID"/>
              </w:rPr>
            </w:pPr>
          </w:p>
        </w:tc>
      </w:tr>
      <w:tr w:rsidR="007015FD" w:rsidRPr="007015FD" w14:paraId="19F35517" w14:textId="77777777" w:rsidTr="00101FCE">
        <w:tc>
          <w:tcPr>
            <w:tcW w:w="1047" w:type="dxa"/>
            <w:vMerge/>
          </w:tcPr>
          <w:p w14:paraId="3A628392" w14:textId="77777777" w:rsidR="005B07EC" w:rsidRPr="007015FD" w:rsidRDefault="005B07EC" w:rsidP="00101FCE">
            <w:pPr>
              <w:rPr>
                <w:rFonts w:eastAsia="Times New Roman"/>
                <w:sz w:val="24"/>
                <w:szCs w:val="24"/>
                <w:lang w:eastAsia="en-ID"/>
              </w:rPr>
            </w:pPr>
          </w:p>
        </w:tc>
        <w:tc>
          <w:tcPr>
            <w:tcW w:w="1377" w:type="dxa"/>
            <w:vMerge/>
          </w:tcPr>
          <w:p w14:paraId="705E3B3F" w14:textId="77777777" w:rsidR="005B07EC" w:rsidRPr="007015FD" w:rsidRDefault="005B07EC" w:rsidP="00101FCE">
            <w:pPr>
              <w:rPr>
                <w:rFonts w:eastAsia="Times New Roman"/>
                <w:sz w:val="24"/>
                <w:szCs w:val="24"/>
                <w:lang w:eastAsia="en-ID"/>
              </w:rPr>
            </w:pPr>
          </w:p>
        </w:tc>
        <w:tc>
          <w:tcPr>
            <w:tcW w:w="2533" w:type="dxa"/>
          </w:tcPr>
          <w:p w14:paraId="6A13DD77"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membeli produk TosTos karena promosi yang dilakukan sesuai dengan ekspetasi</w:t>
            </w:r>
          </w:p>
        </w:tc>
        <w:tc>
          <w:tcPr>
            <w:tcW w:w="850" w:type="dxa"/>
            <w:gridSpan w:val="2"/>
          </w:tcPr>
          <w:p w14:paraId="1724088E" w14:textId="77777777" w:rsidR="005B07EC" w:rsidRPr="007015FD" w:rsidRDefault="005B07EC" w:rsidP="00101FCE">
            <w:pPr>
              <w:rPr>
                <w:rFonts w:eastAsia="Times New Roman"/>
                <w:sz w:val="24"/>
                <w:szCs w:val="24"/>
                <w:lang w:eastAsia="en-ID"/>
              </w:rPr>
            </w:pPr>
          </w:p>
        </w:tc>
        <w:tc>
          <w:tcPr>
            <w:tcW w:w="851" w:type="dxa"/>
          </w:tcPr>
          <w:p w14:paraId="5C68FFC2" w14:textId="77777777" w:rsidR="005B07EC" w:rsidRPr="007015FD" w:rsidRDefault="005B07EC" w:rsidP="00101FCE">
            <w:pPr>
              <w:rPr>
                <w:rFonts w:eastAsia="Times New Roman"/>
                <w:sz w:val="24"/>
                <w:szCs w:val="24"/>
                <w:lang w:eastAsia="en-ID"/>
              </w:rPr>
            </w:pPr>
          </w:p>
        </w:tc>
        <w:tc>
          <w:tcPr>
            <w:tcW w:w="850" w:type="dxa"/>
          </w:tcPr>
          <w:p w14:paraId="43289CF4" w14:textId="77777777" w:rsidR="005B07EC" w:rsidRPr="007015FD" w:rsidRDefault="005B07EC" w:rsidP="00101FCE">
            <w:pPr>
              <w:rPr>
                <w:rFonts w:eastAsia="Times New Roman"/>
                <w:sz w:val="24"/>
                <w:szCs w:val="24"/>
                <w:lang w:eastAsia="en-ID"/>
              </w:rPr>
            </w:pPr>
          </w:p>
        </w:tc>
        <w:tc>
          <w:tcPr>
            <w:tcW w:w="709" w:type="dxa"/>
          </w:tcPr>
          <w:p w14:paraId="081A1090" w14:textId="77777777" w:rsidR="005B07EC" w:rsidRPr="007015FD" w:rsidRDefault="005B07EC" w:rsidP="00101FCE">
            <w:pPr>
              <w:rPr>
                <w:rFonts w:eastAsia="Times New Roman"/>
                <w:sz w:val="24"/>
                <w:szCs w:val="24"/>
                <w:lang w:eastAsia="en-ID"/>
              </w:rPr>
            </w:pPr>
          </w:p>
        </w:tc>
        <w:tc>
          <w:tcPr>
            <w:tcW w:w="799" w:type="dxa"/>
          </w:tcPr>
          <w:p w14:paraId="6AFA2892" w14:textId="77777777" w:rsidR="005B07EC" w:rsidRPr="007015FD" w:rsidRDefault="005B07EC" w:rsidP="00101FCE">
            <w:pPr>
              <w:rPr>
                <w:rFonts w:eastAsia="Times New Roman"/>
                <w:sz w:val="24"/>
                <w:szCs w:val="24"/>
                <w:lang w:eastAsia="en-ID"/>
              </w:rPr>
            </w:pPr>
          </w:p>
        </w:tc>
      </w:tr>
      <w:tr w:rsidR="007015FD" w:rsidRPr="007015FD" w14:paraId="256377A9" w14:textId="77777777" w:rsidTr="00101FCE">
        <w:tc>
          <w:tcPr>
            <w:tcW w:w="1047" w:type="dxa"/>
          </w:tcPr>
          <w:p w14:paraId="27140423"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3.</w:t>
            </w:r>
          </w:p>
        </w:tc>
        <w:tc>
          <w:tcPr>
            <w:tcW w:w="1377" w:type="dxa"/>
          </w:tcPr>
          <w:p w14:paraId="45EF6FB5"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Kuantitas Promosi</w:t>
            </w:r>
          </w:p>
        </w:tc>
        <w:tc>
          <w:tcPr>
            <w:tcW w:w="2533" w:type="dxa"/>
          </w:tcPr>
          <w:p w14:paraId="0D9D470D"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membeli produk TosTos karena promosi iklan yang ditampilkan secara terus menerus.</w:t>
            </w:r>
          </w:p>
        </w:tc>
        <w:tc>
          <w:tcPr>
            <w:tcW w:w="850" w:type="dxa"/>
            <w:gridSpan w:val="2"/>
          </w:tcPr>
          <w:p w14:paraId="65BB7E75" w14:textId="77777777" w:rsidR="005B07EC" w:rsidRPr="007015FD" w:rsidRDefault="005B07EC" w:rsidP="00101FCE">
            <w:pPr>
              <w:rPr>
                <w:rFonts w:eastAsia="Times New Roman"/>
                <w:sz w:val="24"/>
                <w:szCs w:val="24"/>
                <w:lang w:eastAsia="en-ID"/>
              </w:rPr>
            </w:pPr>
          </w:p>
        </w:tc>
        <w:tc>
          <w:tcPr>
            <w:tcW w:w="851" w:type="dxa"/>
          </w:tcPr>
          <w:p w14:paraId="64EF4C4E" w14:textId="77777777" w:rsidR="005B07EC" w:rsidRPr="007015FD" w:rsidRDefault="005B07EC" w:rsidP="00101FCE">
            <w:pPr>
              <w:rPr>
                <w:rFonts w:eastAsia="Times New Roman"/>
                <w:sz w:val="24"/>
                <w:szCs w:val="24"/>
                <w:lang w:eastAsia="en-ID"/>
              </w:rPr>
            </w:pPr>
          </w:p>
        </w:tc>
        <w:tc>
          <w:tcPr>
            <w:tcW w:w="850" w:type="dxa"/>
          </w:tcPr>
          <w:p w14:paraId="4B4F4B90" w14:textId="77777777" w:rsidR="005B07EC" w:rsidRPr="007015FD" w:rsidRDefault="005B07EC" w:rsidP="00101FCE">
            <w:pPr>
              <w:rPr>
                <w:rFonts w:eastAsia="Times New Roman"/>
                <w:sz w:val="24"/>
                <w:szCs w:val="24"/>
                <w:lang w:eastAsia="en-ID"/>
              </w:rPr>
            </w:pPr>
          </w:p>
        </w:tc>
        <w:tc>
          <w:tcPr>
            <w:tcW w:w="709" w:type="dxa"/>
          </w:tcPr>
          <w:p w14:paraId="3C12BD7D" w14:textId="77777777" w:rsidR="005B07EC" w:rsidRPr="007015FD" w:rsidRDefault="005B07EC" w:rsidP="00101FCE">
            <w:pPr>
              <w:rPr>
                <w:rFonts w:eastAsia="Times New Roman"/>
                <w:sz w:val="24"/>
                <w:szCs w:val="24"/>
                <w:lang w:eastAsia="en-ID"/>
              </w:rPr>
            </w:pPr>
          </w:p>
        </w:tc>
        <w:tc>
          <w:tcPr>
            <w:tcW w:w="799" w:type="dxa"/>
          </w:tcPr>
          <w:p w14:paraId="35FC26A6" w14:textId="77777777" w:rsidR="005B07EC" w:rsidRPr="007015FD" w:rsidRDefault="005B07EC" w:rsidP="00101FCE">
            <w:pPr>
              <w:rPr>
                <w:rFonts w:eastAsia="Times New Roman"/>
                <w:sz w:val="24"/>
                <w:szCs w:val="24"/>
                <w:lang w:eastAsia="en-ID"/>
              </w:rPr>
            </w:pPr>
          </w:p>
        </w:tc>
      </w:tr>
      <w:tr w:rsidR="007015FD" w:rsidRPr="007015FD" w14:paraId="6515CE4E" w14:textId="77777777" w:rsidTr="00101FCE">
        <w:tc>
          <w:tcPr>
            <w:tcW w:w="1047" w:type="dxa"/>
            <w:vMerge w:val="restart"/>
          </w:tcPr>
          <w:p w14:paraId="73F26190"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4.</w:t>
            </w:r>
          </w:p>
        </w:tc>
        <w:tc>
          <w:tcPr>
            <w:tcW w:w="1377" w:type="dxa"/>
            <w:vMerge w:val="restart"/>
          </w:tcPr>
          <w:p w14:paraId="3495C2FB"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Waktu Promosi</w:t>
            </w:r>
          </w:p>
        </w:tc>
        <w:tc>
          <w:tcPr>
            <w:tcW w:w="2533" w:type="dxa"/>
          </w:tcPr>
          <w:p w14:paraId="7065DFC9"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Jangkauan promosi yang dilakukan oleh TosTos memiliki durasi panjang</w:t>
            </w:r>
          </w:p>
        </w:tc>
        <w:tc>
          <w:tcPr>
            <w:tcW w:w="850" w:type="dxa"/>
            <w:gridSpan w:val="2"/>
          </w:tcPr>
          <w:p w14:paraId="0F47229A" w14:textId="77777777" w:rsidR="005B07EC" w:rsidRPr="007015FD" w:rsidRDefault="005B07EC" w:rsidP="00101FCE">
            <w:pPr>
              <w:rPr>
                <w:rFonts w:eastAsia="Times New Roman"/>
                <w:sz w:val="24"/>
                <w:szCs w:val="24"/>
                <w:lang w:eastAsia="en-ID"/>
              </w:rPr>
            </w:pPr>
          </w:p>
        </w:tc>
        <w:tc>
          <w:tcPr>
            <w:tcW w:w="851" w:type="dxa"/>
          </w:tcPr>
          <w:p w14:paraId="370715BC" w14:textId="77777777" w:rsidR="005B07EC" w:rsidRPr="007015FD" w:rsidRDefault="005B07EC" w:rsidP="00101FCE">
            <w:pPr>
              <w:rPr>
                <w:rFonts w:eastAsia="Times New Roman"/>
                <w:sz w:val="24"/>
                <w:szCs w:val="24"/>
                <w:lang w:eastAsia="en-ID"/>
              </w:rPr>
            </w:pPr>
          </w:p>
        </w:tc>
        <w:tc>
          <w:tcPr>
            <w:tcW w:w="850" w:type="dxa"/>
          </w:tcPr>
          <w:p w14:paraId="25D99215" w14:textId="77777777" w:rsidR="005B07EC" w:rsidRPr="007015FD" w:rsidRDefault="005B07EC" w:rsidP="00101FCE">
            <w:pPr>
              <w:rPr>
                <w:rFonts w:eastAsia="Times New Roman"/>
                <w:sz w:val="24"/>
                <w:szCs w:val="24"/>
                <w:lang w:eastAsia="en-ID"/>
              </w:rPr>
            </w:pPr>
          </w:p>
        </w:tc>
        <w:tc>
          <w:tcPr>
            <w:tcW w:w="709" w:type="dxa"/>
          </w:tcPr>
          <w:p w14:paraId="26C5FFBB" w14:textId="77777777" w:rsidR="005B07EC" w:rsidRPr="007015FD" w:rsidRDefault="005B07EC" w:rsidP="00101FCE">
            <w:pPr>
              <w:rPr>
                <w:rFonts w:eastAsia="Times New Roman"/>
                <w:sz w:val="24"/>
                <w:szCs w:val="24"/>
                <w:lang w:eastAsia="en-ID"/>
              </w:rPr>
            </w:pPr>
          </w:p>
        </w:tc>
        <w:tc>
          <w:tcPr>
            <w:tcW w:w="799" w:type="dxa"/>
          </w:tcPr>
          <w:p w14:paraId="14F06315" w14:textId="77777777" w:rsidR="005B07EC" w:rsidRPr="007015FD" w:rsidRDefault="005B07EC" w:rsidP="00101FCE">
            <w:pPr>
              <w:rPr>
                <w:rFonts w:eastAsia="Times New Roman"/>
                <w:sz w:val="24"/>
                <w:szCs w:val="24"/>
                <w:lang w:eastAsia="en-ID"/>
              </w:rPr>
            </w:pPr>
          </w:p>
        </w:tc>
      </w:tr>
      <w:tr w:rsidR="007015FD" w:rsidRPr="007015FD" w14:paraId="17693858" w14:textId="77777777" w:rsidTr="00101FCE">
        <w:tc>
          <w:tcPr>
            <w:tcW w:w="1047" w:type="dxa"/>
            <w:vMerge/>
          </w:tcPr>
          <w:p w14:paraId="10987096" w14:textId="77777777" w:rsidR="005B07EC" w:rsidRPr="007015FD" w:rsidRDefault="005B07EC" w:rsidP="00101FCE">
            <w:pPr>
              <w:rPr>
                <w:rFonts w:eastAsia="Times New Roman"/>
                <w:sz w:val="24"/>
                <w:szCs w:val="24"/>
                <w:lang w:eastAsia="en-ID"/>
              </w:rPr>
            </w:pPr>
          </w:p>
        </w:tc>
        <w:tc>
          <w:tcPr>
            <w:tcW w:w="1377" w:type="dxa"/>
            <w:vMerge/>
          </w:tcPr>
          <w:p w14:paraId="4323F3B2" w14:textId="77777777" w:rsidR="005B07EC" w:rsidRPr="007015FD" w:rsidRDefault="005B07EC" w:rsidP="00101FCE">
            <w:pPr>
              <w:rPr>
                <w:rFonts w:eastAsia="Times New Roman"/>
                <w:sz w:val="24"/>
                <w:szCs w:val="24"/>
                <w:lang w:eastAsia="en-ID"/>
              </w:rPr>
            </w:pPr>
          </w:p>
        </w:tc>
        <w:tc>
          <w:tcPr>
            <w:tcW w:w="2533" w:type="dxa"/>
          </w:tcPr>
          <w:p w14:paraId="5548DF43"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Waktu promosi yang dilakukan oleh TosTos sudah tepat san sesuai target</w:t>
            </w:r>
          </w:p>
        </w:tc>
        <w:tc>
          <w:tcPr>
            <w:tcW w:w="850" w:type="dxa"/>
            <w:gridSpan w:val="2"/>
          </w:tcPr>
          <w:p w14:paraId="67A9E0E2" w14:textId="77777777" w:rsidR="005B07EC" w:rsidRPr="007015FD" w:rsidRDefault="005B07EC" w:rsidP="00101FCE">
            <w:pPr>
              <w:rPr>
                <w:rFonts w:eastAsia="Times New Roman"/>
                <w:sz w:val="24"/>
                <w:szCs w:val="24"/>
                <w:lang w:eastAsia="en-ID"/>
              </w:rPr>
            </w:pPr>
          </w:p>
        </w:tc>
        <w:tc>
          <w:tcPr>
            <w:tcW w:w="851" w:type="dxa"/>
          </w:tcPr>
          <w:p w14:paraId="7B252C3E" w14:textId="77777777" w:rsidR="005B07EC" w:rsidRPr="007015FD" w:rsidRDefault="005B07EC" w:rsidP="00101FCE">
            <w:pPr>
              <w:rPr>
                <w:rFonts w:eastAsia="Times New Roman"/>
                <w:sz w:val="24"/>
                <w:szCs w:val="24"/>
                <w:lang w:eastAsia="en-ID"/>
              </w:rPr>
            </w:pPr>
          </w:p>
        </w:tc>
        <w:tc>
          <w:tcPr>
            <w:tcW w:w="850" w:type="dxa"/>
          </w:tcPr>
          <w:p w14:paraId="5C1F472D" w14:textId="77777777" w:rsidR="005B07EC" w:rsidRPr="007015FD" w:rsidRDefault="005B07EC" w:rsidP="00101FCE">
            <w:pPr>
              <w:rPr>
                <w:rFonts w:eastAsia="Times New Roman"/>
                <w:sz w:val="24"/>
                <w:szCs w:val="24"/>
                <w:lang w:eastAsia="en-ID"/>
              </w:rPr>
            </w:pPr>
          </w:p>
        </w:tc>
        <w:tc>
          <w:tcPr>
            <w:tcW w:w="709" w:type="dxa"/>
          </w:tcPr>
          <w:p w14:paraId="36FA5E8B" w14:textId="77777777" w:rsidR="005B07EC" w:rsidRPr="007015FD" w:rsidRDefault="005B07EC" w:rsidP="00101FCE">
            <w:pPr>
              <w:rPr>
                <w:rFonts w:eastAsia="Times New Roman"/>
                <w:sz w:val="24"/>
                <w:szCs w:val="24"/>
                <w:lang w:eastAsia="en-ID"/>
              </w:rPr>
            </w:pPr>
          </w:p>
        </w:tc>
        <w:tc>
          <w:tcPr>
            <w:tcW w:w="799" w:type="dxa"/>
          </w:tcPr>
          <w:p w14:paraId="3E09C221" w14:textId="77777777" w:rsidR="005B07EC" w:rsidRPr="007015FD" w:rsidRDefault="005B07EC" w:rsidP="00101FCE">
            <w:pPr>
              <w:rPr>
                <w:rFonts w:eastAsia="Times New Roman"/>
                <w:sz w:val="24"/>
                <w:szCs w:val="24"/>
                <w:lang w:eastAsia="en-ID"/>
              </w:rPr>
            </w:pPr>
          </w:p>
        </w:tc>
      </w:tr>
      <w:tr w:rsidR="007015FD" w:rsidRPr="007015FD" w14:paraId="01242807" w14:textId="77777777" w:rsidTr="00101FCE">
        <w:tc>
          <w:tcPr>
            <w:tcW w:w="1047" w:type="dxa"/>
            <w:vMerge w:val="restart"/>
          </w:tcPr>
          <w:p w14:paraId="3AA33EF7"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5.</w:t>
            </w:r>
          </w:p>
        </w:tc>
        <w:tc>
          <w:tcPr>
            <w:tcW w:w="1377" w:type="dxa"/>
            <w:vMerge w:val="restart"/>
          </w:tcPr>
          <w:p w14:paraId="23B37002"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Ketepatan atau Kesesuaian Sasaran Promosi</w:t>
            </w:r>
          </w:p>
        </w:tc>
        <w:tc>
          <w:tcPr>
            <w:tcW w:w="2533" w:type="dxa"/>
          </w:tcPr>
          <w:p w14:paraId="35DCD43E"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 xml:space="preserve">Promosi yang dilakukan oleh TosTos mampu menyakini konsumen untuk </w:t>
            </w:r>
            <w:r w:rsidRPr="007015FD">
              <w:rPr>
                <w:rFonts w:eastAsia="Times New Roman"/>
                <w:sz w:val="24"/>
                <w:szCs w:val="24"/>
                <w:lang w:eastAsia="en-ID"/>
              </w:rPr>
              <w:lastRenderedPageBreak/>
              <w:t>membeli produk TosTos</w:t>
            </w:r>
          </w:p>
        </w:tc>
        <w:tc>
          <w:tcPr>
            <w:tcW w:w="850" w:type="dxa"/>
            <w:gridSpan w:val="2"/>
          </w:tcPr>
          <w:p w14:paraId="73C72E5B" w14:textId="77777777" w:rsidR="005B07EC" w:rsidRPr="007015FD" w:rsidRDefault="005B07EC" w:rsidP="00101FCE">
            <w:pPr>
              <w:rPr>
                <w:rFonts w:eastAsia="Times New Roman"/>
                <w:sz w:val="24"/>
                <w:szCs w:val="24"/>
                <w:lang w:eastAsia="en-ID"/>
              </w:rPr>
            </w:pPr>
          </w:p>
        </w:tc>
        <w:tc>
          <w:tcPr>
            <w:tcW w:w="851" w:type="dxa"/>
          </w:tcPr>
          <w:p w14:paraId="3B4A3F1D" w14:textId="77777777" w:rsidR="005B07EC" w:rsidRPr="007015FD" w:rsidRDefault="005B07EC" w:rsidP="00101FCE">
            <w:pPr>
              <w:rPr>
                <w:rFonts w:eastAsia="Times New Roman"/>
                <w:sz w:val="24"/>
                <w:szCs w:val="24"/>
                <w:lang w:eastAsia="en-ID"/>
              </w:rPr>
            </w:pPr>
          </w:p>
        </w:tc>
        <w:tc>
          <w:tcPr>
            <w:tcW w:w="850" w:type="dxa"/>
          </w:tcPr>
          <w:p w14:paraId="2A63FE4C" w14:textId="77777777" w:rsidR="005B07EC" w:rsidRPr="007015FD" w:rsidRDefault="005B07EC" w:rsidP="00101FCE">
            <w:pPr>
              <w:rPr>
                <w:rFonts w:eastAsia="Times New Roman"/>
                <w:sz w:val="24"/>
                <w:szCs w:val="24"/>
                <w:lang w:eastAsia="en-ID"/>
              </w:rPr>
            </w:pPr>
          </w:p>
        </w:tc>
        <w:tc>
          <w:tcPr>
            <w:tcW w:w="709" w:type="dxa"/>
          </w:tcPr>
          <w:p w14:paraId="591F7D61" w14:textId="77777777" w:rsidR="005B07EC" w:rsidRPr="007015FD" w:rsidRDefault="005B07EC" w:rsidP="00101FCE">
            <w:pPr>
              <w:rPr>
                <w:rFonts w:eastAsia="Times New Roman"/>
                <w:sz w:val="24"/>
                <w:szCs w:val="24"/>
                <w:lang w:eastAsia="en-ID"/>
              </w:rPr>
            </w:pPr>
          </w:p>
        </w:tc>
        <w:tc>
          <w:tcPr>
            <w:tcW w:w="799" w:type="dxa"/>
          </w:tcPr>
          <w:p w14:paraId="2819CEED" w14:textId="77777777" w:rsidR="005B07EC" w:rsidRPr="007015FD" w:rsidRDefault="005B07EC" w:rsidP="00101FCE">
            <w:pPr>
              <w:rPr>
                <w:rFonts w:eastAsia="Times New Roman"/>
                <w:sz w:val="24"/>
                <w:szCs w:val="24"/>
                <w:lang w:eastAsia="en-ID"/>
              </w:rPr>
            </w:pPr>
          </w:p>
        </w:tc>
      </w:tr>
      <w:tr w:rsidR="00033573" w:rsidRPr="007015FD" w14:paraId="24DAC8A6" w14:textId="77777777" w:rsidTr="00101FCE">
        <w:tc>
          <w:tcPr>
            <w:tcW w:w="1047" w:type="dxa"/>
            <w:vMerge/>
          </w:tcPr>
          <w:p w14:paraId="6320446C" w14:textId="77777777" w:rsidR="005B07EC" w:rsidRPr="007015FD" w:rsidRDefault="005B07EC" w:rsidP="00101FCE">
            <w:pPr>
              <w:rPr>
                <w:rFonts w:eastAsia="Times New Roman"/>
                <w:sz w:val="24"/>
                <w:szCs w:val="24"/>
                <w:lang w:eastAsia="en-ID"/>
              </w:rPr>
            </w:pPr>
          </w:p>
        </w:tc>
        <w:tc>
          <w:tcPr>
            <w:tcW w:w="1377" w:type="dxa"/>
            <w:vMerge/>
          </w:tcPr>
          <w:p w14:paraId="67EDBFB2" w14:textId="77777777" w:rsidR="005B07EC" w:rsidRPr="007015FD" w:rsidRDefault="005B07EC" w:rsidP="00101FCE">
            <w:pPr>
              <w:rPr>
                <w:rFonts w:eastAsia="Times New Roman"/>
                <w:sz w:val="24"/>
                <w:szCs w:val="24"/>
                <w:lang w:eastAsia="en-ID"/>
              </w:rPr>
            </w:pPr>
          </w:p>
        </w:tc>
        <w:tc>
          <w:tcPr>
            <w:tcW w:w="2533" w:type="dxa"/>
          </w:tcPr>
          <w:p w14:paraId="26DFFA83"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Promosi yang dilakukan oleh TosTos sangat baik dan tepat sasaran</w:t>
            </w:r>
          </w:p>
        </w:tc>
        <w:tc>
          <w:tcPr>
            <w:tcW w:w="850" w:type="dxa"/>
            <w:gridSpan w:val="2"/>
          </w:tcPr>
          <w:p w14:paraId="799A4E2D" w14:textId="77777777" w:rsidR="005B07EC" w:rsidRPr="007015FD" w:rsidRDefault="005B07EC" w:rsidP="00101FCE">
            <w:pPr>
              <w:rPr>
                <w:rFonts w:eastAsia="Times New Roman"/>
                <w:sz w:val="24"/>
                <w:szCs w:val="24"/>
                <w:lang w:eastAsia="en-ID"/>
              </w:rPr>
            </w:pPr>
          </w:p>
        </w:tc>
        <w:tc>
          <w:tcPr>
            <w:tcW w:w="851" w:type="dxa"/>
          </w:tcPr>
          <w:p w14:paraId="2FB60557" w14:textId="77777777" w:rsidR="005B07EC" w:rsidRPr="007015FD" w:rsidRDefault="005B07EC" w:rsidP="00101FCE">
            <w:pPr>
              <w:rPr>
                <w:rFonts w:eastAsia="Times New Roman"/>
                <w:sz w:val="24"/>
                <w:szCs w:val="24"/>
                <w:lang w:eastAsia="en-ID"/>
              </w:rPr>
            </w:pPr>
          </w:p>
        </w:tc>
        <w:tc>
          <w:tcPr>
            <w:tcW w:w="850" w:type="dxa"/>
          </w:tcPr>
          <w:p w14:paraId="74F7B125" w14:textId="77777777" w:rsidR="005B07EC" w:rsidRPr="007015FD" w:rsidRDefault="005B07EC" w:rsidP="00101FCE">
            <w:pPr>
              <w:rPr>
                <w:rFonts w:eastAsia="Times New Roman"/>
                <w:sz w:val="24"/>
                <w:szCs w:val="24"/>
                <w:lang w:eastAsia="en-ID"/>
              </w:rPr>
            </w:pPr>
          </w:p>
        </w:tc>
        <w:tc>
          <w:tcPr>
            <w:tcW w:w="709" w:type="dxa"/>
          </w:tcPr>
          <w:p w14:paraId="5D53D0C6" w14:textId="77777777" w:rsidR="005B07EC" w:rsidRPr="007015FD" w:rsidRDefault="005B07EC" w:rsidP="00101FCE">
            <w:pPr>
              <w:rPr>
                <w:rFonts w:eastAsia="Times New Roman"/>
                <w:sz w:val="24"/>
                <w:szCs w:val="24"/>
                <w:lang w:eastAsia="en-ID"/>
              </w:rPr>
            </w:pPr>
          </w:p>
        </w:tc>
        <w:tc>
          <w:tcPr>
            <w:tcW w:w="799" w:type="dxa"/>
          </w:tcPr>
          <w:p w14:paraId="737D3157" w14:textId="77777777" w:rsidR="005B07EC" w:rsidRPr="007015FD" w:rsidRDefault="005B07EC" w:rsidP="00101FCE">
            <w:pPr>
              <w:rPr>
                <w:rFonts w:eastAsia="Times New Roman"/>
                <w:sz w:val="24"/>
                <w:szCs w:val="24"/>
                <w:lang w:eastAsia="en-ID"/>
              </w:rPr>
            </w:pPr>
          </w:p>
        </w:tc>
      </w:tr>
    </w:tbl>
    <w:p w14:paraId="78504D76" w14:textId="77777777" w:rsidR="005B07EC" w:rsidRPr="007015FD" w:rsidRDefault="005B07EC" w:rsidP="00101FCE">
      <w:pPr>
        <w:spacing w:after="0"/>
        <w:rPr>
          <w:rFonts w:eastAsia="Times New Roman"/>
          <w:sz w:val="24"/>
          <w:szCs w:val="24"/>
          <w:lang w:eastAsia="en-ID"/>
        </w:rPr>
      </w:pPr>
    </w:p>
    <w:p w14:paraId="3BB89ACF" w14:textId="77777777" w:rsidR="005B07EC" w:rsidRPr="007015FD" w:rsidRDefault="005B07EC" w:rsidP="00101FCE">
      <w:pPr>
        <w:spacing w:after="0"/>
        <w:rPr>
          <w:rFonts w:eastAsia="Times New Roman"/>
          <w:b/>
          <w:sz w:val="24"/>
          <w:szCs w:val="24"/>
          <w:lang w:eastAsia="en-ID"/>
        </w:rPr>
      </w:pPr>
      <w:r w:rsidRPr="007015FD">
        <w:rPr>
          <w:rFonts w:eastAsia="Times New Roman"/>
          <w:b/>
          <w:sz w:val="24"/>
          <w:szCs w:val="24"/>
          <w:lang w:eastAsia="en-ID"/>
        </w:rPr>
        <w:t>Kesadaran Halal</w:t>
      </w:r>
    </w:p>
    <w:tbl>
      <w:tblPr>
        <w:tblStyle w:val="TableGrid"/>
        <w:tblW w:w="0" w:type="auto"/>
        <w:tblLook w:val="04A0" w:firstRow="1" w:lastRow="0" w:firstColumn="1" w:lastColumn="0" w:noHBand="0" w:noVBand="1"/>
      </w:tblPr>
      <w:tblGrid>
        <w:gridCol w:w="790"/>
        <w:gridCol w:w="1524"/>
        <w:gridCol w:w="2084"/>
        <w:gridCol w:w="770"/>
        <w:gridCol w:w="723"/>
        <w:gridCol w:w="683"/>
        <w:gridCol w:w="669"/>
        <w:gridCol w:w="684"/>
      </w:tblGrid>
      <w:tr w:rsidR="007015FD" w:rsidRPr="007015FD" w14:paraId="0F8631F8" w14:textId="77777777" w:rsidTr="00101FCE">
        <w:tc>
          <w:tcPr>
            <w:tcW w:w="948" w:type="dxa"/>
            <w:vMerge w:val="restart"/>
          </w:tcPr>
          <w:p w14:paraId="3417C341"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No</w:t>
            </w:r>
          </w:p>
        </w:tc>
        <w:tc>
          <w:tcPr>
            <w:tcW w:w="1563" w:type="dxa"/>
            <w:vMerge w:val="restart"/>
          </w:tcPr>
          <w:p w14:paraId="0EAA561B"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Indikator</w:t>
            </w:r>
          </w:p>
        </w:tc>
        <w:tc>
          <w:tcPr>
            <w:tcW w:w="2304" w:type="dxa"/>
            <w:vMerge w:val="restart"/>
          </w:tcPr>
          <w:p w14:paraId="37B5F3D8"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Keterangan</w:t>
            </w:r>
          </w:p>
        </w:tc>
        <w:tc>
          <w:tcPr>
            <w:tcW w:w="4201" w:type="dxa"/>
            <w:gridSpan w:val="5"/>
          </w:tcPr>
          <w:p w14:paraId="5A587B7C"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Skala</w:t>
            </w:r>
          </w:p>
        </w:tc>
      </w:tr>
      <w:tr w:rsidR="007015FD" w:rsidRPr="007015FD" w14:paraId="1ABE0DB1" w14:textId="77777777" w:rsidTr="00101FCE">
        <w:tc>
          <w:tcPr>
            <w:tcW w:w="948" w:type="dxa"/>
            <w:vMerge/>
          </w:tcPr>
          <w:p w14:paraId="2A37BC7B" w14:textId="77777777" w:rsidR="005B07EC" w:rsidRPr="007015FD" w:rsidRDefault="005B07EC" w:rsidP="00101FCE">
            <w:pPr>
              <w:rPr>
                <w:rFonts w:eastAsia="Times New Roman"/>
                <w:sz w:val="24"/>
                <w:szCs w:val="24"/>
                <w:lang w:eastAsia="en-ID"/>
              </w:rPr>
            </w:pPr>
          </w:p>
        </w:tc>
        <w:tc>
          <w:tcPr>
            <w:tcW w:w="1563" w:type="dxa"/>
            <w:vMerge/>
          </w:tcPr>
          <w:p w14:paraId="374675CE" w14:textId="77777777" w:rsidR="005B07EC" w:rsidRPr="007015FD" w:rsidRDefault="005B07EC" w:rsidP="00101FCE">
            <w:pPr>
              <w:rPr>
                <w:rFonts w:eastAsia="Times New Roman"/>
                <w:sz w:val="24"/>
                <w:szCs w:val="24"/>
                <w:lang w:eastAsia="en-ID"/>
              </w:rPr>
            </w:pPr>
          </w:p>
        </w:tc>
        <w:tc>
          <w:tcPr>
            <w:tcW w:w="2304" w:type="dxa"/>
            <w:vMerge/>
          </w:tcPr>
          <w:p w14:paraId="25221F61" w14:textId="77777777" w:rsidR="005B07EC" w:rsidRPr="007015FD" w:rsidRDefault="005B07EC" w:rsidP="00101FCE">
            <w:pPr>
              <w:rPr>
                <w:rFonts w:eastAsia="Times New Roman"/>
                <w:sz w:val="24"/>
                <w:szCs w:val="24"/>
                <w:lang w:eastAsia="en-ID"/>
              </w:rPr>
            </w:pPr>
          </w:p>
        </w:tc>
        <w:tc>
          <w:tcPr>
            <w:tcW w:w="850" w:type="dxa"/>
          </w:tcPr>
          <w:p w14:paraId="291A80EA"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STS</w:t>
            </w:r>
          </w:p>
        </w:tc>
        <w:tc>
          <w:tcPr>
            <w:tcW w:w="851" w:type="dxa"/>
          </w:tcPr>
          <w:p w14:paraId="78D05F14"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TS</w:t>
            </w:r>
          </w:p>
        </w:tc>
        <w:tc>
          <w:tcPr>
            <w:tcW w:w="850" w:type="dxa"/>
          </w:tcPr>
          <w:p w14:paraId="6CDC8CCE"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N</w:t>
            </w:r>
          </w:p>
        </w:tc>
        <w:tc>
          <w:tcPr>
            <w:tcW w:w="851" w:type="dxa"/>
          </w:tcPr>
          <w:p w14:paraId="6412B57E"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w:t>
            </w:r>
          </w:p>
        </w:tc>
        <w:tc>
          <w:tcPr>
            <w:tcW w:w="799" w:type="dxa"/>
          </w:tcPr>
          <w:p w14:paraId="3CC989F3"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SS</w:t>
            </w:r>
          </w:p>
        </w:tc>
      </w:tr>
      <w:tr w:rsidR="007015FD" w:rsidRPr="007015FD" w14:paraId="44ED4DD5" w14:textId="77777777" w:rsidTr="00101FCE">
        <w:tc>
          <w:tcPr>
            <w:tcW w:w="948" w:type="dxa"/>
          </w:tcPr>
          <w:p w14:paraId="081FEDAF"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1</w:t>
            </w:r>
          </w:p>
        </w:tc>
        <w:tc>
          <w:tcPr>
            <w:tcW w:w="1563" w:type="dxa"/>
          </w:tcPr>
          <w:p w14:paraId="4BEE16C2"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Bahan-bahan halal</w:t>
            </w:r>
          </w:p>
        </w:tc>
        <w:tc>
          <w:tcPr>
            <w:tcW w:w="2304" w:type="dxa"/>
          </w:tcPr>
          <w:p w14:paraId="07EBF58F"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Setiap akan mengkonsumsi sebuah produk, saya selalu pastikan bahwa bahan pembuat produk itu adalah halal</w:t>
            </w:r>
          </w:p>
        </w:tc>
        <w:tc>
          <w:tcPr>
            <w:tcW w:w="850" w:type="dxa"/>
          </w:tcPr>
          <w:p w14:paraId="023823B4" w14:textId="77777777" w:rsidR="005B07EC" w:rsidRPr="007015FD" w:rsidRDefault="005B07EC" w:rsidP="00101FCE">
            <w:pPr>
              <w:rPr>
                <w:rFonts w:eastAsia="Times New Roman"/>
                <w:sz w:val="24"/>
                <w:szCs w:val="24"/>
                <w:lang w:eastAsia="en-ID"/>
              </w:rPr>
            </w:pPr>
          </w:p>
        </w:tc>
        <w:tc>
          <w:tcPr>
            <w:tcW w:w="851" w:type="dxa"/>
          </w:tcPr>
          <w:p w14:paraId="3EBE5F12" w14:textId="77777777" w:rsidR="005B07EC" w:rsidRPr="007015FD" w:rsidRDefault="005B07EC" w:rsidP="00101FCE">
            <w:pPr>
              <w:rPr>
                <w:rFonts w:eastAsia="Times New Roman"/>
                <w:sz w:val="24"/>
                <w:szCs w:val="24"/>
                <w:lang w:eastAsia="en-ID"/>
              </w:rPr>
            </w:pPr>
          </w:p>
        </w:tc>
        <w:tc>
          <w:tcPr>
            <w:tcW w:w="850" w:type="dxa"/>
          </w:tcPr>
          <w:p w14:paraId="2852159A" w14:textId="77777777" w:rsidR="005B07EC" w:rsidRPr="007015FD" w:rsidRDefault="005B07EC" w:rsidP="00101FCE">
            <w:pPr>
              <w:rPr>
                <w:rFonts w:eastAsia="Times New Roman"/>
                <w:sz w:val="24"/>
                <w:szCs w:val="24"/>
                <w:lang w:eastAsia="en-ID"/>
              </w:rPr>
            </w:pPr>
          </w:p>
        </w:tc>
        <w:tc>
          <w:tcPr>
            <w:tcW w:w="851" w:type="dxa"/>
          </w:tcPr>
          <w:p w14:paraId="70137A2D" w14:textId="77777777" w:rsidR="005B07EC" w:rsidRPr="007015FD" w:rsidRDefault="005B07EC" w:rsidP="00101FCE">
            <w:pPr>
              <w:rPr>
                <w:rFonts w:eastAsia="Times New Roman"/>
                <w:sz w:val="24"/>
                <w:szCs w:val="24"/>
                <w:lang w:eastAsia="en-ID"/>
              </w:rPr>
            </w:pPr>
          </w:p>
        </w:tc>
        <w:tc>
          <w:tcPr>
            <w:tcW w:w="799" w:type="dxa"/>
          </w:tcPr>
          <w:p w14:paraId="36430A42" w14:textId="77777777" w:rsidR="005B07EC" w:rsidRPr="007015FD" w:rsidRDefault="005B07EC" w:rsidP="00101FCE">
            <w:pPr>
              <w:rPr>
                <w:rFonts w:eastAsia="Times New Roman"/>
                <w:sz w:val="24"/>
                <w:szCs w:val="24"/>
                <w:lang w:eastAsia="en-ID"/>
              </w:rPr>
            </w:pPr>
          </w:p>
        </w:tc>
      </w:tr>
      <w:tr w:rsidR="007015FD" w:rsidRPr="007015FD" w14:paraId="2C9583A1" w14:textId="77777777" w:rsidTr="00101FCE">
        <w:tc>
          <w:tcPr>
            <w:tcW w:w="948" w:type="dxa"/>
          </w:tcPr>
          <w:p w14:paraId="5ECFC5A2"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2</w:t>
            </w:r>
          </w:p>
        </w:tc>
        <w:tc>
          <w:tcPr>
            <w:tcW w:w="1563" w:type="dxa"/>
          </w:tcPr>
          <w:p w14:paraId="63DDCF36"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Kewajiban beragama</w:t>
            </w:r>
          </w:p>
        </w:tc>
        <w:tc>
          <w:tcPr>
            <w:tcW w:w="2304" w:type="dxa"/>
          </w:tcPr>
          <w:p w14:paraId="4F633205"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Mengkonsumsi makanan halal merupakan bagian dari ketaatan kepada agama islam</w:t>
            </w:r>
          </w:p>
        </w:tc>
        <w:tc>
          <w:tcPr>
            <w:tcW w:w="850" w:type="dxa"/>
          </w:tcPr>
          <w:p w14:paraId="2B82B6C5" w14:textId="77777777" w:rsidR="005B07EC" w:rsidRPr="007015FD" w:rsidRDefault="005B07EC" w:rsidP="00101FCE">
            <w:pPr>
              <w:rPr>
                <w:rFonts w:eastAsia="Times New Roman"/>
                <w:sz w:val="24"/>
                <w:szCs w:val="24"/>
                <w:lang w:eastAsia="en-ID"/>
              </w:rPr>
            </w:pPr>
          </w:p>
        </w:tc>
        <w:tc>
          <w:tcPr>
            <w:tcW w:w="851" w:type="dxa"/>
          </w:tcPr>
          <w:p w14:paraId="50AA6BF2" w14:textId="77777777" w:rsidR="005B07EC" w:rsidRPr="007015FD" w:rsidRDefault="005B07EC" w:rsidP="00101FCE">
            <w:pPr>
              <w:rPr>
                <w:rFonts w:eastAsia="Times New Roman"/>
                <w:sz w:val="24"/>
                <w:szCs w:val="24"/>
                <w:lang w:eastAsia="en-ID"/>
              </w:rPr>
            </w:pPr>
          </w:p>
        </w:tc>
        <w:tc>
          <w:tcPr>
            <w:tcW w:w="850" w:type="dxa"/>
          </w:tcPr>
          <w:p w14:paraId="34FC0E96" w14:textId="77777777" w:rsidR="005B07EC" w:rsidRPr="007015FD" w:rsidRDefault="005B07EC" w:rsidP="00101FCE">
            <w:pPr>
              <w:rPr>
                <w:rFonts w:eastAsia="Times New Roman"/>
                <w:sz w:val="24"/>
                <w:szCs w:val="24"/>
                <w:lang w:eastAsia="en-ID"/>
              </w:rPr>
            </w:pPr>
          </w:p>
        </w:tc>
        <w:tc>
          <w:tcPr>
            <w:tcW w:w="851" w:type="dxa"/>
          </w:tcPr>
          <w:p w14:paraId="44C86B01" w14:textId="77777777" w:rsidR="005B07EC" w:rsidRPr="007015FD" w:rsidRDefault="005B07EC" w:rsidP="00101FCE">
            <w:pPr>
              <w:rPr>
                <w:rFonts w:eastAsia="Times New Roman"/>
                <w:sz w:val="24"/>
                <w:szCs w:val="24"/>
                <w:lang w:eastAsia="en-ID"/>
              </w:rPr>
            </w:pPr>
          </w:p>
        </w:tc>
        <w:tc>
          <w:tcPr>
            <w:tcW w:w="799" w:type="dxa"/>
          </w:tcPr>
          <w:p w14:paraId="57BDEF63" w14:textId="77777777" w:rsidR="005B07EC" w:rsidRPr="007015FD" w:rsidRDefault="005B07EC" w:rsidP="00101FCE">
            <w:pPr>
              <w:rPr>
                <w:rFonts w:eastAsia="Times New Roman"/>
                <w:sz w:val="24"/>
                <w:szCs w:val="24"/>
                <w:lang w:eastAsia="en-ID"/>
              </w:rPr>
            </w:pPr>
          </w:p>
        </w:tc>
      </w:tr>
      <w:tr w:rsidR="007015FD" w:rsidRPr="007015FD" w14:paraId="5A954C7D" w14:textId="77777777" w:rsidTr="00101FCE">
        <w:tc>
          <w:tcPr>
            <w:tcW w:w="948" w:type="dxa"/>
            <w:vMerge w:val="restart"/>
          </w:tcPr>
          <w:p w14:paraId="7EE78915"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3</w:t>
            </w:r>
          </w:p>
        </w:tc>
        <w:tc>
          <w:tcPr>
            <w:tcW w:w="1563" w:type="dxa"/>
            <w:vMerge w:val="restart"/>
          </w:tcPr>
          <w:p w14:paraId="1382E36B"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Proses produksi</w:t>
            </w:r>
          </w:p>
        </w:tc>
        <w:tc>
          <w:tcPr>
            <w:tcW w:w="2304" w:type="dxa"/>
          </w:tcPr>
          <w:p w14:paraId="1F5B2BDB"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membeli produk ketika mengetahui proses produksi sesuai syariat islam</w:t>
            </w:r>
          </w:p>
        </w:tc>
        <w:tc>
          <w:tcPr>
            <w:tcW w:w="850" w:type="dxa"/>
          </w:tcPr>
          <w:p w14:paraId="07AE3BF1" w14:textId="77777777" w:rsidR="005B07EC" w:rsidRPr="007015FD" w:rsidRDefault="005B07EC" w:rsidP="00101FCE">
            <w:pPr>
              <w:rPr>
                <w:rFonts w:eastAsia="Times New Roman"/>
                <w:sz w:val="24"/>
                <w:szCs w:val="24"/>
                <w:lang w:eastAsia="en-ID"/>
              </w:rPr>
            </w:pPr>
          </w:p>
        </w:tc>
        <w:tc>
          <w:tcPr>
            <w:tcW w:w="851" w:type="dxa"/>
          </w:tcPr>
          <w:p w14:paraId="423E35B0" w14:textId="77777777" w:rsidR="005B07EC" w:rsidRPr="007015FD" w:rsidRDefault="005B07EC" w:rsidP="00101FCE">
            <w:pPr>
              <w:rPr>
                <w:rFonts w:eastAsia="Times New Roman"/>
                <w:sz w:val="24"/>
                <w:szCs w:val="24"/>
                <w:lang w:eastAsia="en-ID"/>
              </w:rPr>
            </w:pPr>
          </w:p>
        </w:tc>
        <w:tc>
          <w:tcPr>
            <w:tcW w:w="850" w:type="dxa"/>
          </w:tcPr>
          <w:p w14:paraId="679E700F" w14:textId="77777777" w:rsidR="005B07EC" w:rsidRPr="007015FD" w:rsidRDefault="005B07EC" w:rsidP="00101FCE">
            <w:pPr>
              <w:rPr>
                <w:rFonts w:eastAsia="Times New Roman"/>
                <w:sz w:val="24"/>
                <w:szCs w:val="24"/>
                <w:lang w:eastAsia="en-ID"/>
              </w:rPr>
            </w:pPr>
          </w:p>
        </w:tc>
        <w:tc>
          <w:tcPr>
            <w:tcW w:w="851" w:type="dxa"/>
          </w:tcPr>
          <w:p w14:paraId="443DE875" w14:textId="77777777" w:rsidR="005B07EC" w:rsidRPr="007015FD" w:rsidRDefault="005B07EC" w:rsidP="00101FCE">
            <w:pPr>
              <w:rPr>
                <w:rFonts w:eastAsia="Times New Roman"/>
                <w:sz w:val="24"/>
                <w:szCs w:val="24"/>
                <w:lang w:eastAsia="en-ID"/>
              </w:rPr>
            </w:pPr>
          </w:p>
        </w:tc>
        <w:tc>
          <w:tcPr>
            <w:tcW w:w="799" w:type="dxa"/>
          </w:tcPr>
          <w:p w14:paraId="160BB7C2" w14:textId="77777777" w:rsidR="005B07EC" w:rsidRPr="007015FD" w:rsidRDefault="005B07EC" w:rsidP="00101FCE">
            <w:pPr>
              <w:rPr>
                <w:rFonts w:eastAsia="Times New Roman"/>
                <w:sz w:val="24"/>
                <w:szCs w:val="24"/>
                <w:lang w:eastAsia="en-ID"/>
              </w:rPr>
            </w:pPr>
          </w:p>
        </w:tc>
      </w:tr>
      <w:tr w:rsidR="007015FD" w:rsidRPr="007015FD" w14:paraId="5D8B6DEA" w14:textId="77777777" w:rsidTr="00101FCE">
        <w:tc>
          <w:tcPr>
            <w:tcW w:w="948" w:type="dxa"/>
            <w:vMerge/>
          </w:tcPr>
          <w:p w14:paraId="2CA44E66" w14:textId="77777777" w:rsidR="005B07EC" w:rsidRPr="007015FD" w:rsidRDefault="005B07EC" w:rsidP="00101FCE">
            <w:pPr>
              <w:rPr>
                <w:rFonts w:eastAsia="Times New Roman"/>
                <w:sz w:val="24"/>
                <w:szCs w:val="24"/>
                <w:lang w:eastAsia="en-ID"/>
              </w:rPr>
            </w:pPr>
          </w:p>
        </w:tc>
        <w:tc>
          <w:tcPr>
            <w:tcW w:w="1563" w:type="dxa"/>
            <w:vMerge/>
          </w:tcPr>
          <w:p w14:paraId="3660639D" w14:textId="77777777" w:rsidR="005B07EC" w:rsidRPr="007015FD" w:rsidRDefault="005B07EC" w:rsidP="00101FCE">
            <w:pPr>
              <w:rPr>
                <w:rFonts w:eastAsia="Times New Roman"/>
                <w:sz w:val="24"/>
                <w:szCs w:val="24"/>
                <w:lang w:eastAsia="en-ID"/>
              </w:rPr>
            </w:pPr>
          </w:p>
        </w:tc>
        <w:tc>
          <w:tcPr>
            <w:tcW w:w="2304" w:type="dxa"/>
          </w:tcPr>
          <w:p w14:paraId="2ADA5F98"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memastikan proses produksi yang sesuai syariat islam</w:t>
            </w:r>
          </w:p>
        </w:tc>
        <w:tc>
          <w:tcPr>
            <w:tcW w:w="850" w:type="dxa"/>
          </w:tcPr>
          <w:p w14:paraId="169210BB" w14:textId="77777777" w:rsidR="005B07EC" w:rsidRPr="007015FD" w:rsidRDefault="005B07EC" w:rsidP="00101FCE">
            <w:pPr>
              <w:rPr>
                <w:rFonts w:eastAsia="Times New Roman"/>
                <w:sz w:val="24"/>
                <w:szCs w:val="24"/>
                <w:lang w:eastAsia="en-ID"/>
              </w:rPr>
            </w:pPr>
          </w:p>
        </w:tc>
        <w:tc>
          <w:tcPr>
            <w:tcW w:w="851" w:type="dxa"/>
          </w:tcPr>
          <w:p w14:paraId="7C98867C" w14:textId="77777777" w:rsidR="005B07EC" w:rsidRPr="007015FD" w:rsidRDefault="005B07EC" w:rsidP="00101FCE">
            <w:pPr>
              <w:rPr>
                <w:rFonts w:eastAsia="Times New Roman"/>
                <w:sz w:val="24"/>
                <w:szCs w:val="24"/>
                <w:lang w:eastAsia="en-ID"/>
              </w:rPr>
            </w:pPr>
          </w:p>
        </w:tc>
        <w:tc>
          <w:tcPr>
            <w:tcW w:w="850" w:type="dxa"/>
          </w:tcPr>
          <w:p w14:paraId="026C37DD" w14:textId="77777777" w:rsidR="005B07EC" w:rsidRPr="007015FD" w:rsidRDefault="005B07EC" w:rsidP="00101FCE">
            <w:pPr>
              <w:rPr>
                <w:rFonts w:eastAsia="Times New Roman"/>
                <w:sz w:val="24"/>
                <w:szCs w:val="24"/>
                <w:lang w:eastAsia="en-ID"/>
              </w:rPr>
            </w:pPr>
          </w:p>
        </w:tc>
        <w:tc>
          <w:tcPr>
            <w:tcW w:w="851" w:type="dxa"/>
          </w:tcPr>
          <w:p w14:paraId="0CA7D3A8" w14:textId="77777777" w:rsidR="005B07EC" w:rsidRPr="007015FD" w:rsidRDefault="005B07EC" w:rsidP="00101FCE">
            <w:pPr>
              <w:rPr>
                <w:rFonts w:eastAsia="Times New Roman"/>
                <w:sz w:val="24"/>
                <w:szCs w:val="24"/>
                <w:lang w:eastAsia="en-ID"/>
              </w:rPr>
            </w:pPr>
          </w:p>
        </w:tc>
        <w:tc>
          <w:tcPr>
            <w:tcW w:w="799" w:type="dxa"/>
          </w:tcPr>
          <w:p w14:paraId="1D6F9A9E" w14:textId="77777777" w:rsidR="005B07EC" w:rsidRPr="007015FD" w:rsidRDefault="005B07EC" w:rsidP="00101FCE">
            <w:pPr>
              <w:rPr>
                <w:rFonts w:eastAsia="Times New Roman"/>
                <w:sz w:val="24"/>
                <w:szCs w:val="24"/>
                <w:lang w:eastAsia="en-ID"/>
              </w:rPr>
            </w:pPr>
          </w:p>
        </w:tc>
      </w:tr>
      <w:tr w:rsidR="007015FD" w:rsidRPr="007015FD" w14:paraId="05F95041" w14:textId="77777777" w:rsidTr="00101FCE">
        <w:tc>
          <w:tcPr>
            <w:tcW w:w="948" w:type="dxa"/>
            <w:vMerge w:val="restart"/>
          </w:tcPr>
          <w:p w14:paraId="49048263"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4</w:t>
            </w:r>
          </w:p>
        </w:tc>
        <w:tc>
          <w:tcPr>
            <w:tcW w:w="1563" w:type="dxa"/>
            <w:vMerge w:val="restart"/>
          </w:tcPr>
          <w:p w14:paraId="4D0ADFFD"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Kebersihan produk</w:t>
            </w:r>
          </w:p>
        </w:tc>
        <w:tc>
          <w:tcPr>
            <w:tcW w:w="2304" w:type="dxa"/>
          </w:tcPr>
          <w:p w14:paraId="353FC673"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yakin bahan baku kualitas makanan halal itu bersih (higenis)</w:t>
            </w:r>
          </w:p>
        </w:tc>
        <w:tc>
          <w:tcPr>
            <w:tcW w:w="850" w:type="dxa"/>
          </w:tcPr>
          <w:p w14:paraId="6AAD05F0" w14:textId="77777777" w:rsidR="005B07EC" w:rsidRPr="007015FD" w:rsidRDefault="005B07EC" w:rsidP="00101FCE">
            <w:pPr>
              <w:rPr>
                <w:rFonts w:eastAsia="Times New Roman"/>
                <w:sz w:val="24"/>
                <w:szCs w:val="24"/>
                <w:lang w:eastAsia="en-ID"/>
              </w:rPr>
            </w:pPr>
          </w:p>
        </w:tc>
        <w:tc>
          <w:tcPr>
            <w:tcW w:w="851" w:type="dxa"/>
          </w:tcPr>
          <w:p w14:paraId="0AC9B211" w14:textId="77777777" w:rsidR="005B07EC" w:rsidRPr="007015FD" w:rsidRDefault="005B07EC" w:rsidP="00101FCE">
            <w:pPr>
              <w:rPr>
                <w:rFonts w:eastAsia="Times New Roman"/>
                <w:sz w:val="24"/>
                <w:szCs w:val="24"/>
                <w:lang w:eastAsia="en-ID"/>
              </w:rPr>
            </w:pPr>
          </w:p>
        </w:tc>
        <w:tc>
          <w:tcPr>
            <w:tcW w:w="850" w:type="dxa"/>
          </w:tcPr>
          <w:p w14:paraId="76C0DC89" w14:textId="77777777" w:rsidR="005B07EC" w:rsidRPr="007015FD" w:rsidRDefault="005B07EC" w:rsidP="00101FCE">
            <w:pPr>
              <w:rPr>
                <w:rFonts w:eastAsia="Times New Roman"/>
                <w:sz w:val="24"/>
                <w:szCs w:val="24"/>
                <w:lang w:eastAsia="en-ID"/>
              </w:rPr>
            </w:pPr>
          </w:p>
        </w:tc>
        <w:tc>
          <w:tcPr>
            <w:tcW w:w="851" w:type="dxa"/>
          </w:tcPr>
          <w:p w14:paraId="5FD973F8" w14:textId="77777777" w:rsidR="005B07EC" w:rsidRPr="007015FD" w:rsidRDefault="005B07EC" w:rsidP="00101FCE">
            <w:pPr>
              <w:rPr>
                <w:rFonts w:eastAsia="Times New Roman"/>
                <w:sz w:val="24"/>
                <w:szCs w:val="24"/>
                <w:lang w:eastAsia="en-ID"/>
              </w:rPr>
            </w:pPr>
          </w:p>
        </w:tc>
        <w:tc>
          <w:tcPr>
            <w:tcW w:w="799" w:type="dxa"/>
          </w:tcPr>
          <w:p w14:paraId="3442E934" w14:textId="77777777" w:rsidR="005B07EC" w:rsidRPr="007015FD" w:rsidRDefault="005B07EC" w:rsidP="00101FCE">
            <w:pPr>
              <w:rPr>
                <w:rFonts w:eastAsia="Times New Roman"/>
                <w:sz w:val="24"/>
                <w:szCs w:val="24"/>
                <w:lang w:eastAsia="en-ID"/>
              </w:rPr>
            </w:pPr>
          </w:p>
        </w:tc>
      </w:tr>
      <w:tr w:rsidR="007015FD" w:rsidRPr="007015FD" w14:paraId="669CBA37" w14:textId="77777777" w:rsidTr="00101FCE">
        <w:tc>
          <w:tcPr>
            <w:tcW w:w="948" w:type="dxa"/>
            <w:vMerge/>
          </w:tcPr>
          <w:p w14:paraId="4888715B" w14:textId="77777777" w:rsidR="005B07EC" w:rsidRPr="007015FD" w:rsidRDefault="005B07EC" w:rsidP="00101FCE">
            <w:pPr>
              <w:rPr>
                <w:rFonts w:eastAsia="Times New Roman"/>
                <w:sz w:val="24"/>
                <w:szCs w:val="24"/>
                <w:lang w:eastAsia="en-ID"/>
              </w:rPr>
            </w:pPr>
          </w:p>
        </w:tc>
        <w:tc>
          <w:tcPr>
            <w:tcW w:w="1563" w:type="dxa"/>
            <w:vMerge/>
          </w:tcPr>
          <w:p w14:paraId="35717C30" w14:textId="77777777" w:rsidR="005B07EC" w:rsidRPr="007015FD" w:rsidRDefault="005B07EC" w:rsidP="00101FCE">
            <w:pPr>
              <w:rPr>
                <w:rFonts w:eastAsia="Times New Roman"/>
                <w:sz w:val="24"/>
                <w:szCs w:val="24"/>
                <w:lang w:eastAsia="en-ID"/>
              </w:rPr>
            </w:pPr>
          </w:p>
        </w:tc>
        <w:tc>
          <w:tcPr>
            <w:tcW w:w="2304" w:type="dxa"/>
          </w:tcPr>
          <w:p w14:paraId="5DB605E4"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yakin bahan baku halal itu aman bagi kesehatan</w:t>
            </w:r>
          </w:p>
        </w:tc>
        <w:tc>
          <w:tcPr>
            <w:tcW w:w="850" w:type="dxa"/>
          </w:tcPr>
          <w:p w14:paraId="2B0CEE78" w14:textId="77777777" w:rsidR="005B07EC" w:rsidRPr="007015FD" w:rsidRDefault="005B07EC" w:rsidP="00101FCE">
            <w:pPr>
              <w:rPr>
                <w:rFonts w:eastAsia="Times New Roman"/>
                <w:sz w:val="24"/>
                <w:szCs w:val="24"/>
                <w:lang w:eastAsia="en-ID"/>
              </w:rPr>
            </w:pPr>
          </w:p>
        </w:tc>
        <w:tc>
          <w:tcPr>
            <w:tcW w:w="851" w:type="dxa"/>
          </w:tcPr>
          <w:p w14:paraId="2A2547FD" w14:textId="77777777" w:rsidR="005B07EC" w:rsidRPr="007015FD" w:rsidRDefault="005B07EC" w:rsidP="00101FCE">
            <w:pPr>
              <w:rPr>
                <w:rFonts w:eastAsia="Times New Roman"/>
                <w:sz w:val="24"/>
                <w:szCs w:val="24"/>
                <w:lang w:eastAsia="en-ID"/>
              </w:rPr>
            </w:pPr>
          </w:p>
        </w:tc>
        <w:tc>
          <w:tcPr>
            <w:tcW w:w="850" w:type="dxa"/>
          </w:tcPr>
          <w:p w14:paraId="734778F1" w14:textId="77777777" w:rsidR="005B07EC" w:rsidRPr="007015FD" w:rsidRDefault="005B07EC" w:rsidP="00101FCE">
            <w:pPr>
              <w:rPr>
                <w:rFonts w:eastAsia="Times New Roman"/>
                <w:sz w:val="24"/>
                <w:szCs w:val="24"/>
                <w:lang w:eastAsia="en-ID"/>
              </w:rPr>
            </w:pPr>
          </w:p>
        </w:tc>
        <w:tc>
          <w:tcPr>
            <w:tcW w:w="851" w:type="dxa"/>
          </w:tcPr>
          <w:p w14:paraId="17F7B30F" w14:textId="77777777" w:rsidR="005B07EC" w:rsidRPr="007015FD" w:rsidRDefault="005B07EC" w:rsidP="00101FCE">
            <w:pPr>
              <w:rPr>
                <w:rFonts w:eastAsia="Times New Roman"/>
                <w:sz w:val="24"/>
                <w:szCs w:val="24"/>
                <w:lang w:eastAsia="en-ID"/>
              </w:rPr>
            </w:pPr>
          </w:p>
        </w:tc>
        <w:tc>
          <w:tcPr>
            <w:tcW w:w="799" w:type="dxa"/>
          </w:tcPr>
          <w:p w14:paraId="149D0385" w14:textId="77777777" w:rsidR="005B07EC" w:rsidRPr="007015FD" w:rsidRDefault="005B07EC" w:rsidP="00101FCE">
            <w:pPr>
              <w:rPr>
                <w:rFonts w:eastAsia="Times New Roman"/>
                <w:sz w:val="24"/>
                <w:szCs w:val="24"/>
                <w:lang w:eastAsia="en-ID"/>
              </w:rPr>
            </w:pPr>
          </w:p>
        </w:tc>
      </w:tr>
      <w:tr w:rsidR="007015FD" w:rsidRPr="007015FD" w14:paraId="2D3BDECC" w14:textId="77777777" w:rsidTr="00101FCE">
        <w:tc>
          <w:tcPr>
            <w:tcW w:w="948" w:type="dxa"/>
            <w:vMerge w:val="restart"/>
          </w:tcPr>
          <w:p w14:paraId="25A0B2F6"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5.</w:t>
            </w:r>
          </w:p>
        </w:tc>
        <w:tc>
          <w:tcPr>
            <w:tcW w:w="1563" w:type="dxa"/>
            <w:vMerge w:val="restart"/>
          </w:tcPr>
          <w:p w14:paraId="20FE5F2F"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Pengetahuan tentang produk halal internasional</w:t>
            </w:r>
          </w:p>
        </w:tc>
        <w:tc>
          <w:tcPr>
            <w:tcW w:w="2304" w:type="dxa"/>
          </w:tcPr>
          <w:p w14:paraId="5996636B"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memiliki pengetahuan kehalalan produk yang cukup untuk membuat keputusan yang tepat ketika hendak mengkonsumsi produk</w:t>
            </w:r>
          </w:p>
        </w:tc>
        <w:tc>
          <w:tcPr>
            <w:tcW w:w="850" w:type="dxa"/>
          </w:tcPr>
          <w:p w14:paraId="7970D570" w14:textId="77777777" w:rsidR="005B07EC" w:rsidRPr="007015FD" w:rsidRDefault="005B07EC" w:rsidP="00101FCE">
            <w:pPr>
              <w:rPr>
                <w:rFonts w:eastAsia="Times New Roman"/>
                <w:sz w:val="24"/>
                <w:szCs w:val="24"/>
                <w:lang w:eastAsia="en-ID"/>
              </w:rPr>
            </w:pPr>
          </w:p>
        </w:tc>
        <w:tc>
          <w:tcPr>
            <w:tcW w:w="851" w:type="dxa"/>
          </w:tcPr>
          <w:p w14:paraId="78B91428" w14:textId="77777777" w:rsidR="005B07EC" w:rsidRPr="007015FD" w:rsidRDefault="005B07EC" w:rsidP="00101FCE">
            <w:pPr>
              <w:rPr>
                <w:rFonts w:eastAsia="Times New Roman"/>
                <w:sz w:val="24"/>
                <w:szCs w:val="24"/>
                <w:lang w:eastAsia="en-ID"/>
              </w:rPr>
            </w:pPr>
          </w:p>
        </w:tc>
        <w:tc>
          <w:tcPr>
            <w:tcW w:w="850" w:type="dxa"/>
          </w:tcPr>
          <w:p w14:paraId="6F474714" w14:textId="77777777" w:rsidR="005B07EC" w:rsidRPr="007015FD" w:rsidRDefault="005B07EC" w:rsidP="00101FCE">
            <w:pPr>
              <w:rPr>
                <w:rFonts w:eastAsia="Times New Roman"/>
                <w:sz w:val="24"/>
                <w:szCs w:val="24"/>
                <w:lang w:eastAsia="en-ID"/>
              </w:rPr>
            </w:pPr>
          </w:p>
        </w:tc>
        <w:tc>
          <w:tcPr>
            <w:tcW w:w="851" w:type="dxa"/>
          </w:tcPr>
          <w:p w14:paraId="1C7EB08C" w14:textId="77777777" w:rsidR="005B07EC" w:rsidRPr="007015FD" w:rsidRDefault="005B07EC" w:rsidP="00101FCE">
            <w:pPr>
              <w:rPr>
                <w:rFonts w:eastAsia="Times New Roman"/>
                <w:sz w:val="24"/>
                <w:szCs w:val="24"/>
                <w:lang w:eastAsia="en-ID"/>
              </w:rPr>
            </w:pPr>
          </w:p>
        </w:tc>
        <w:tc>
          <w:tcPr>
            <w:tcW w:w="799" w:type="dxa"/>
          </w:tcPr>
          <w:p w14:paraId="43479C16" w14:textId="77777777" w:rsidR="005B07EC" w:rsidRPr="007015FD" w:rsidRDefault="005B07EC" w:rsidP="00101FCE">
            <w:pPr>
              <w:rPr>
                <w:rFonts w:eastAsia="Times New Roman"/>
                <w:sz w:val="24"/>
                <w:szCs w:val="24"/>
                <w:lang w:eastAsia="en-ID"/>
              </w:rPr>
            </w:pPr>
          </w:p>
        </w:tc>
      </w:tr>
      <w:tr w:rsidR="00033573" w:rsidRPr="007015FD" w14:paraId="4B83F03C" w14:textId="77777777" w:rsidTr="00101FCE">
        <w:tc>
          <w:tcPr>
            <w:tcW w:w="948" w:type="dxa"/>
            <w:vMerge/>
          </w:tcPr>
          <w:p w14:paraId="6CDEF3AD" w14:textId="77777777" w:rsidR="005B07EC" w:rsidRPr="007015FD" w:rsidRDefault="005B07EC" w:rsidP="00101FCE">
            <w:pPr>
              <w:rPr>
                <w:rFonts w:eastAsia="Times New Roman"/>
                <w:sz w:val="24"/>
                <w:szCs w:val="24"/>
                <w:lang w:eastAsia="en-ID"/>
              </w:rPr>
            </w:pPr>
          </w:p>
        </w:tc>
        <w:tc>
          <w:tcPr>
            <w:tcW w:w="1563" w:type="dxa"/>
            <w:vMerge/>
          </w:tcPr>
          <w:p w14:paraId="40371D32" w14:textId="77777777" w:rsidR="005B07EC" w:rsidRPr="007015FD" w:rsidRDefault="005B07EC" w:rsidP="00101FCE">
            <w:pPr>
              <w:rPr>
                <w:rFonts w:eastAsia="Times New Roman"/>
                <w:sz w:val="24"/>
                <w:szCs w:val="24"/>
                <w:lang w:eastAsia="en-ID"/>
              </w:rPr>
            </w:pPr>
          </w:p>
        </w:tc>
        <w:tc>
          <w:tcPr>
            <w:tcW w:w="2304" w:type="dxa"/>
          </w:tcPr>
          <w:p w14:paraId="1D67EFFE"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Pemerintah sudah bertanggung jawab atas ketersediaan produk halal</w:t>
            </w:r>
          </w:p>
        </w:tc>
        <w:tc>
          <w:tcPr>
            <w:tcW w:w="850" w:type="dxa"/>
          </w:tcPr>
          <w:p w14:paraId="376E9B2C" w14:textId="77777777" w:rsidR="005B07EC" w:rsidRPr="007015FD" w:rsidRDefault="005B07EC" w:rsidP="00101FCE">
            <w:pPr>
              <w:rPr>
                <w:rFonts w:eastAsia="Times New Roman"/>
                <w:sz w:val="24"/>
                <w:szCs w:val="24"/>
                <w:lang w:eastAsia="en-ID"/>
              </w:rPr>
            </w:pPr>
          </w:p>
        </w:tc>
        <w:tc>
          <w:tcPr>
            <w:tcW w:w="851" w:type="dxa"/>
          </w:tcPr>
          <w:p w14:paraId="2943ADCB" w14:textId="77777777" w:rsidR="005B07EC" w:rsidRPr="007015FD" w:rsidRDefault="005B07EC" w:rsidP="00101FCE">
            <w:pPr>
              <w:rPr>
                <w:rFonts w:eastAsia="Times New Roman"/>
                <w:sz w:val="24"/>
                <w:szCs w:val="24"/>
                <w:lang w:eastAsia="en-ID"/>
              </w:rPr>
            </w:pPr>
          </w:p>
        </w:tc>
        <w:tc>
          <w:tcPr>
            <w:tcW w:w="850" w:type="dxa"/>
          </w:tcPr>
          <w:p w14:paraId="246F112D" w14:textId="77777777" w:rsidR="005B07EC" w:rsidRPr="007015FD" w:rsidRDefault="005B07EC" w:rsidP="00101FCE">
            <w:pPr>
              <w:rPr>
                <w:rFonts w:eastAsia="Times New Roman"/>
                <w:sz w:val="24"/>
                <w:szCs w:val="24"/>
                <w:lang w:eastAsia="en-ID"/>
              </w:rPr>
            </w:pPr>
          </w:p>
        </w:tc>
        <w:tc>
          <w:tcPr>
            <w:tcW w:w="851" w:type="dxa"/>
          </w:tcPr>
          <w:p w14:paraId="53F2A950" w14:textId="77777777" w:rsidR="005B07EC" w:rsidRPr="007015FD" w:rsidRDefault="005B07EC" w:rsidP="00101FCE">
            <w:pPr>
              <w:rPr>
                <w:rFonts w:eastAsia="Times New Roman"/>
                <w:sz w:val="24"/>
                <w:szCs w:val="24"/>
                <w:lang w:eastAsia="en-ID"/>
              </w:rPr>
            </w:pPr>
          </w:p>
        </w:tc>
        <w:tc>
          <w:tcPr>
            <w:tcW w:w="799" w:type="dxa"/>
          </w:tcPr>
          <w:p w14:paraId="1F564439" w14:textId="77777777" w:rsidR="005B07EC" w:rsidRPr="007015FD" w:rsidRDefault="005B07EC" w:rsidP="00101FCE">
            <w:pPr>
              <w:rPr>
                <w:rFonts w:eastAsia="Times New Roman"/>
                <w:sz w:val="24"/>
                <w:szCs w:val="24"/>
                <w:lang w:eastAsia="en-ID"/>
              </w:rPr>
            </w:pPr>
          </w:p>
        </w:tc>
      </w:tr>
    </w:tbl>
    <w:p w14:paraId="1FA40A1C" w14:textId="77777777" w:rsidR="005B07EC" w:rsidRPr="007015FD" w:rsidRDefault="005B07EC" w:rsidP="00101FCE">
      <w:pPr>
        <w:spacing w:after="0"/>
        <w:rPr>
          <w:rFonts w:eastAsia="Times New Roman"/>
          <w:sz w:val="24"/>
          <w:szCs w:val="24"/>
          <w:lang w:eastAsia="en-ID"/>
        </w:rPr>
      </w:pPr>
    </w:p>
    <w:p w14:paraId="7324A59E" w14:textId="77777777" w:rsidR="005B07EC" w:rsidRPr="007015FD" w:rsidRDefault="005B07EC" w:rsidP="00101FCE">
      <w:pPr>
        <w:spacing w:after="0"/>
        <w:rPr>
          <w:rFonts w:eastAsia="Times New Roman"/>
          <w:sz w:val="24"/>
          <w:szCs w:val="24"/>
          <w:lang w:eastAsia="en-ID"/>
        </w:rPr>
      </w:pPr>
    </w:p>
    <w:p w14:paraId="5FF2893F" w14:textId="77777777" w:rsidR="005B07EC" w:rsidRPr="007015FD" w:rsidRDefault="005B07EC" w:rsidP="00101FCE">
      <w:pPr>
        <w:spacing w:after="0"/>
        <w:jc w:val="both"/>
        <w:rPr>
          <w:rFonts w:eastAsia="Times New Roman"/>
          <w:b/>
          <w:sz w:val="24"/>
          <w:szCs w:val="24"/>
          <w:lang w:eastAsia="en-ID"/>
        </w:rPr>
      </w:pPr>
      <w:r w:rsidRPr="007015FD">
        <w:rPr>
          <w:rFonts w:eastAsia="Times New Roman"/>
          <w:b/>
          <w:sz w:val="24"/>
          <w:szCs w:val="24"/>
          <w:lang w:eastAsia="en-ID"/>
        </w:rPr>
        <w:t>Keputusan Pembelian</w:t>
      </w:r>
    </w:p>
    <w:tbl>
      <w:tblPr>
        <w:tblStyle w:val="TableGrid"/>
        <w:tblW w:w="0" w:type="auto"/>
        <w:tblLook w:val="04A0" w:firstRow="1" w:lastRow="0" w:firstColumn="1" w:lastColumn="0" w:noHBand="0" w:noVBand="1"/>
      </w:tblPr>
      <w:tblGrid>
        <w:gridCol w:w="825"/>
        <w:gridCol w:w="1469"/>
        <w:gridCol w:w="2154"/>
        <w:gridCol w:w="775"/>
        <w:gridCol w:w="731"/>
        <w:gridCol w:w="694"/>
        <w:gridCol w:w="587"/>
        <w:gridCol w:w="692"/>
      </w:tblGrid>
      <w:tr w:rsidR="007015FD" w:rsidRPr="007015FD" w14:paraId="1413E7C3" w14:textId="77777777" w:rsidTr="00101FCE">
        <w:tc>
          <w:tcPr>
            <w:tcW w:w="988" w:type="dxa"/>
            <w:vMerge w:val="restart"/>
          </w:tcPr>
          <w:p w14:paraId="7688109F"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No</w:t>
            </w:r>
          </w:p>
        </w:tc>
        <w:tc>
          <w:tcPr>
            <w:tcW w:w="1510" w:type="dxa"/>
            <w:vMerge w:val="restart"/>
          </w:tcPr>
          <w:p w14:paraId="5CF2A2B0"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Indikator</w:t>
            </w:r>
          </w:p>
        </w:tc>
        <w:tc>
          <w:tcPr>
            <w:tcW w:w="2459" w:type="dxa"/>
            <w:vMerge w:val="restart"/>
          </w:tcPr>
          <w:p w14:paraId="63582EC0"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Keterangan</w:t>
            </w:r>
          </w:p>
        </w:tc>
        <w:tc>
          <w:tcPr>
            <w:tcW w:w="4059" w:type="dxa"/>
            <w:gridSpan w:val="5"/>
          </w:tcPr>
          <w:p w14:paraId="49065C68"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Skala</w:t>
            </w:r>
          </w:p>
        </w:tc>
      </w:tr>
      <w:tr w:rsidR="007015FD" w:rsidRPr="007015FD" w14:paraId="54D55843" w14:textId="77777777" w:rsidTr="00101FCE">
        <w:tc>
          <w:tcPr>
            <w:tcW w:w="988" w:type="dxa"/>
            <w:vMerge/>
          </w:tcPr>
          <w:p w14:paraId="5AAEDF7B" w14:textId="77777777" w:rsidR="005B07EC" w:rsidRPr="007015FD" w:rsidRDefault="005B07EC" w:rsidP="00101FCE">
            <w:pPr>
              <w:rPr>
                <w:rFonts w:eastAsia="Times New Roman"/>
                <w:sz w:val="24"/>
                <w:szCs w:val="24"/>
                <w:lang w:eastAsia="en-ID"/>
              </w:rPr>
            </w:pPr>
          </w:p>
        </w:tc>
        <w:tc>
          <w:tcPr>
            <w:tcW w:w="1510" w:type="dxa"/>
            <w:vMerge/>
          </w:tcPr>
          <w:p w14:paraId="01C06201" w14:textId="77777777" w:rsidR="005B07EC" w:rsidRPr="007015FD" w:rsidRDefault="005B07EC" w:rsidP="00101FCE">
            <w:pPr>
              <w:rPr>
                <w:rFonts w:eastAsia="Times New Roman"/>
                <w:sz w:val="24"/>
                <w:szCs w:val="24"/>
                <w:lang w:eastAsia="en-ID"/>
              </w:rPr>
            </w:pPr>
          </w:p>
        </w:tc>
        <w:tc>
          <w:tcPr>
            <w:tcW w:w="2459" w:type="dxa"/>
            <w:vMerge/>
          </w:tcPr>
          <w:p w14:paraId="4C7C7E8E" w14:textId="77777777" w:rsidR="005B07EC" w:rsidRPr="007015FD" w:rsidRDefault="005B07EC" w:rsidP="00101FCE">
            <w:pPr>
              <w:rPr>
                <w:rFonts w:eastAsia="Times New Roman"/>
                <w:sz w:val="24"/>
                <w:szCs w:val="24"/>
                <w:lang w:eastAsia="en-ID"/>
              </w:rPr>
            </w:pPr>
          </w:p>
        </w:tc>
        <w:tc>
          <w:tcPr>
            <w:tcW w:w="850" w:type="dxa"/>
          </w:tcPr>
          <w:p w14:paraId="5F0FDE49"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STS</w:t>
            </w:r>
          </w:p>
        </w:tc>
        <w:tc>
          <w:tcPr>
            <w:tcW w:w="851" w:type="dxa"/>
          </w:tcPr>
          <w:p w14:paraId="7ECF790C"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TS</w:t>
            </w:r>
          </w:p>
        </w:tc>
        <w:tc>
          <w:tcPr>
            <w:tcW w:w="850" w:type="dxa"/>
          </w:tcPr>
          <w:p w14:paraId="7863BC17"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N</w:t>
            </w:r>
          </w:p>
        </w:tc>
        <w:tc>
          <w:tcPr>
            <w:tcW w:w="709" w:type="dxa"/>
          </w:tcPr>
          <w:p w14:paraId="2533AC94"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w:t>
            </w:r>
          </w:p>
        </w:tc>
        <w:tc>
          <w:tcPr>
            <w:tcW w:w="799" w:type="dxa"/>
          </w:tcPr>
          <w:p w14:paraId="4A7064BC"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SS</w:t>
            </w:r>
          </w:p>
        </w:tc>
      </w:tr>
      <w:tr w:rsidR="007015FD" w:rsidRPr="007015FD" w14:paraId="0C1A336C" w14:textId="77777777" w:rsidTr="00101FCE">
        <w:tc>
          <w:tcPr>
            <w:tcW w:w="988" w:type="dxa"/>
            <w:vMerge w:val="restart"/>
          </w:tcPr>
          <w:p w14:paraId="17A7E59F"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lastRenderedPageBreak/>
              <w:t>1.</w:t>
            </w:r>
          </w:p>
        </w:tc>
        <w:tc>
          <w:tcPr>
            <w:tcW w:w="1510" w:type="dxa"/>
            <w:vMerge w:val="restart"/>
          </w:tcPr>
          <w:p w14:paraId="1F20D217"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Pilihan produk</w:t>
            </w:r>
          </w:p>
        </w:tc>
        <w:tc>
          <w:tcPr>
            <w:tcW w:w="2459" w:type="dxa"/>
          </w:tcPr>
          <w:p w14:paraId="49288137"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membeli produk TosTos karena kualitas produknya yang baik</w:t>
            </w:r>
          </w:p>
        </w:tc>
        <w:tc>
          <w:tcPr>
            <w:tcW w:w="850" w:type="dxa"/>
          </w:tcPr>
          <w:p w14:paraId="31F1F20C" w14:textId="77777777" w:rsidR="005B07EC" w:rsidRPr="007015FD" w:rsidRDefault="005B07EC" w:rsidP="00101FCE">
            <w:pPr>
              <w:rPr>
                <w:rFonts w:eastAsia="Times New Roman"/>
                <w:sz w:val="24"/>
                <w:szCs w:val="24"/>
                <w:lang w:eastAsia="en-ID"/>
              </w:rPr>
            </w:pPr>
          </w:p>
        </w:tc>
        <w:tc>
          <w:tcPr>
            <w:tcW w:w="851" w:type="dxa"/>
          </w:tcPr>
          <w:p w14:paraId="29DF92BF" w14:textId="77777777" w:rsidR="005B07EC" w:rsidRPr="007015FD" w:rsidRDefault="005B07EC" w:rsidP="00101FCE">
            <w:pPr>
              <w:rPr>
                <w:rFonts w:eastAsia="Times New Roman"/>
                <w:sz w:val="24"/>
                <w:szCs w:val="24"/>
                <w:lang w:eastAsia="en-ID"/>
              </w:rPr>
            </w:pPr>
          </w:p>
        </w:tc>
        <w:tc>
          <w:tcPr>
            <w:tcW w:w="850" w:type="dxa"/>
          </w:tcPr>
          <w:p w14:paraId="010D81CE" w14:textId="77777777" w:rsidR="005B07EC" w:rsidRPr="007015FD" w:rsidRDefault="005B07EC" w:rsidP="00101FCE">
            <w:pPr>
              <w:rPr>
                <w:rFonts w:eastAsia="Times New Roman"/>
                <w:sz w:val="24"/>
                <w:szCs w:val="24"/>
                <w:lang w:eastAsia="en-ID"/>
              </w:rPr>
            </w:pPr>
          </w:p>
        </w:tc>
        <w:tc>
          <w:tcPr>
            <w:tcW w:w="709" w:type="dxa"/>
          </w:tcPr>
          <w:p w14:paraId="7E397C32" w14:textId="77777777" w:rsidR="005B07EC" w:rsidRPr="007015FD" w:rsidRDefault="005B07EC" w:rsidP="00101FCE">
            <w:pPr>
              <w:rPr>
                <w:rFonts w:eastAsia="Times New Roman"/>
                <w:sz w:val="24"/>
                <w:szCs w:val="24"/>
                <w:lang w:eastAsia="en-ID"/>
              </w:rPr>
            </w:pPr>
          </w:p>
        </w:tc>
        <w:tc>
          <w:tcPr>
            <w:tcW w:w="799" w:type="dxa"/>
          </w:tcPr>
          <w:p w14:paraId="7E5E8B7D" w14:textId="77777777" w:rsidR="005B07EC" w:rsidRPr="007015FD" w:rsidRDefault="005B07EC" w:rsidP="00101FCE">
            <w:pPr>
              <w:rPr>
                <w:rFonts w:eastAsia="Times New Roman"/>
                <w:sz w:val="24"/>
                <w:szCs w:val="24"/>
                <w:lang w:eastAsia="en-ID"/>
              </w:rPr>
            </w:pPr>
          </w:p>
        </w:tc>
      </w:tr>
      <w:tr w:rsidR="007015FD" w:rsidRPr="007015FD" w14:paraId="4275B3B3" w14:textId="77777777" w:rsidTr="00101FCE">
        <w:tc>
          <w:tcPr>
            <w:tcW w:w="988" w:type="dxa"/>
            <w:vMerge/>
          </w:tcPr>
          <w:p w14:paraId="64337732" w14:textId="77777777" w:rsidR="005B07EC" w:rsidRPr="007015FD" w:rsidRDefault="005B07EC" w:rsidP="00101FCE">
            <w:pPr>
              <w:rPr>
                <w:rFonts w:eastAsia="Times New Roman"/>
                <w:sz w:val="24"/>
                <w:szCs w:val="24"/>
                <w:lang w:eastAsia="en-ID"/>
              </w:rPr>
            </w:pPr>
          </w:p>
        </w:tc>
        <w:tc>
          <w:tcPr>
            <w:tcW w:w="1510" w:type="dxa"/>
            <w:vMerge/>
          </w:tcPr>
          <w:p w14:paraId="2570A583" w14:textId="77777777" w:rsidR="005B07EC" w:rsidRPr="007015FD" w:rsidRDefault="005B07EC" w:rsidP="00101FCE">
            <w:pPr>
              <w:rPr>
                <w:rFonts w:eastAsia="Times New Roman"/>
                <w:sz w:val="24"/>
                <w:szCs w:val="24"/>
                <w:lang w:eastAsia="en-ID"/>
              </w:rPr>
            </w:pPr>
          </w:p>
        </w:tc>
        <w:tc>
          <w:tcPr>
            <w:tcW w:w="2459" w:type="dxa"/>
          </w:tcPr>
          <w:p w14:paraId="6D8A5F17"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membeli produk TosTos karena memiliki banyak varian rasa</w:t>
            </w:r>
          </w:p>
        </w:tc>
        <w:tc>
          <w:tcPr>
            <w:tcW w:w="850" w:type="dxa"/>
          </w:tcPr>
          <w:p w14:paraId="706EE0A6" w14:textId="77777777" w:rsidR="005B07EC" w:rsidRPr="007015FD" w:rsidRDefault="005B07EC" w:rsidP="00101FCE">
            <w:pPr>
              <w:rPr>
                <w:rFonts w:eastAsia="Times New Roman"/>
                <w:sz w:val="24"/>
                <w:szCs w:val="24"/>
                <w:lang w:eastAsia="en-ID"/>
              </w:rPr>
            </w:pPr>
          </w:p>
        </w:tc>
        <w:tc>
          <w:tcPr>
            <w:tcW w:w="851" w:type="dxa"/>
          </w:tcPr>
          <w:p w14:paraId="68AD44B3" w14:textId="77777777" w:rsidR="005B07EC" w:rsidRPr="007015FD" w:rsidRDefault="005B07EC" w:rsidP="00101FCE">
            <w:pPr>
              <w:rPr>
                <w:rFonts w:eastAsia="Times New Roman"/>
                <w:sz w:val="24"/>
                <w:szCs w:val="24"/>
                <w:lang w:eastAsia="en-ID"/>
              </w:rPr>
            </w:pPr>
          </w:p>
        </w:tc>
        <w:tc>
          <w:tcPr>
            <w:tcW w:w="850" w:type="dxa"/>
          </w:tcPr>
          <w:p w14:paraId="5A3185BB" w14:textId="77777777" w:rsidR="005B07EC" w:rsidRPr="007015FD" w:rsidRDefault="005B07EC" w:rsidP="00101FCE">
            <w:pPr>
              <w:rPr>
                <w:rFonts w:eastAsia="Times New Roman"/>
                <w:sz w:val="24"/>
                <w:szCs w:val="24"/>
                <w:lang w:eastAsia="en-ID"/>
              </w:rPr>
            </w:pPr>
          </w:p>
        </w:tc>
        <w:tc>
          <w:tcPr>
            <w:tcW w:w="709" w:type="dxa"/>
          </w:tcPr>
          <w:p w14:paraId="38E436B1" w14:textId="77777777" w:rsidR="005B07EC" w:rsidRPr="007015FD" w:rsidRDefault="005B07EC" w:rsidP="00101FCE">
            <w:pPr>
              <w:rPr>
                <w:rFonts w:eastAsia="Times New Roman"/>
                <w:sz w:val="24"/>
                <w:szCs w:val="24"/>
                <w:lang w:eastAsia="en-ID"/>
              </w:rPr>
            </w:pPr>
          </w:p>
        </w:tc>
        <w:tc>
          <w:tcPr>
            <w:tcW w:w="799" w:type="dxa"/>
          </w:tcPr>
          <w:p w14:paraId="26130363" w14:textId="77777777" w:rsidR="005B07EC" w:rsidRPr="007015FD" w:rsidRDefault="005B07EC" w:rsidP="00101FCE">
            <w:pPr>
              <w:rPr>
                <w:rFonts w:eastAsia="Times New Roman"/>
                <w:sz w:val="24"/>
                <w:szCs w:val="24"/>
                <w:lang w:eastAsia="en-ID"/>
              </w:rPr>
            </w:pPr>
          </w:p>
        </w:tc>
      </w:tr>
      <w:tr w:rsidR="007015FD" w:rsidRPr="007015FD" w14:paraId="237A4CF1" w14:textId="77777777" w:rsidTr="00101FCE">
        <w:tc>
          <w:tcPr>
            <w:tcW w:w="988" w:type="dxa"/>
            <w:vMerge w:val="restart"/>
          </w:tcPr>
          <w:p w14:paraId="387B9F7D"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2.</w:t>
            </w:r>
          </w:p>
        </w:tc>
        <w:tc>
          <w:tcPr>
            <w:tcW w:w="1510" w:type="dxa"/>
            <w:vMerge w:val="restart"/>
          </w:tcPr>
          <w:p w14:paraId="79A2407E"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Pilihan merek</w:t>
            </w:r>
          </w:p>
        </w:tc>
        <w:tc>
          <w:tcPr>
            <w:tcW w:w="2459" w:type="dxa"/>
          </w:tcPr>
          <w:p w14:paraId="609129EB"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membeli produk TosTos karena citra mereknya yang bagus</w:t>
            </w:r>
          </w:p>
        </w:tc>
        <w:tc>
          <w:tcPr>
            <w:tcW w:w="850" w:type="dxa"/>
          </w:tcPr>
          <w:p w14:paraId="3C01F7DC" w14:textId="77777777" w:rsidR="005B07EC" w:rsidRPr="007015FD" w:rsidRDefault="005B07EC" w:rsidP="00101FCE">
            <w:pPr>
              <w:rPr>
                <w:rFonts w:eastAsia="Times New Roman"/>
                <w:sz w:val="24"/>
                <w:szCs w:val="24"/>
                <w:lang w:eastAsia="en-ID"/>
              </w:rPr>
            </w:pPr>
          </w:p>
        </w:tc>
        <w:tc>
          <w:tcPr>
            <w:tcW w:w="851" w:type="dxa"/>
          </w:tcPr>
          <w:p w14:paraId="328E8472" w14:textId="77777777" w:rsidR="005B07EC" w:rsidRPr="007015FD" w:rsidRDefault="005B07EC" w:rsidP="00101FCE">
            <w:pPr>
              <w:rPr>
                <w:rFonts w:eastAsia="Times New Roman"/>
                <w:sz w:val="24"/>
                <w:szCs w:val="24"/>
                <w:lang w:eastAsia="en-ID"/>
              </w:rPr>
            </w:pPr>
          </w:p>
        </w:tc>
        <w:tc>
          <w:tcPr>
            <w:tcW w:w="850" w:type="dxa"/>
          </w:tcPr>
          <w:p w14:paraId="207BD4DE" w14:textId="77777777" w:rsidR="005B07EC" w:rsidRPr="007015FD" w:rsidRDefault="005B07EC" w:rsidP="00101FCE">
            <w:pPr>
              <w:rPr>
                <w:rFonts w:eastAsia="Times New Roman"/>
                <w:sz w:val="24"/>
                <w:szCs w:val="24"/>
                <w:lang w:eastAsia="en-ID"/>
              </w:rPr>
            </w:pPr>
          </w:p>
        </w:tc>
        <w:tc>
          <w:tcPr>
            <w:tcW w:w="709" w:type="dxa"/>
          </w:tcPr>
          <w:p w14:paraId="49A21F1E" w14:textId="77777777" w:rsidR="005B07EC" w:rsidRPr="007015FD" w:rsidRDefault="005B07EC" w:rsidP="00101FCE">
            <w:pPr>
              <w:rPr>
                <w:rFonts w:eastAsia="Times New Roman"/>
                <w:sz w:val="24"/>
                <w:szCs w:val="24"/>
                <w:lang w:eastAsia="en-ID"/>
              </w:rPr>
            </w:pPr>
          </w:p>
        </w:tc>
        <w:tc>
          <w:tcPr>
            <w:tcW w:w="799" w:type="dxa"/>
          </w:tcPr>
          <w:p w14:paraId="6B908CE6" w14:textId="77777777" w:rsidR="005B07EC" w:rsidRPr="007015FD" w:rsidRDefault="005B07EC" w:rsidP="00101FCE">
            <w:pPr>
              <w:rPr>
                <w:rFonts w:eastAsia="Times New Roman"/>
                <w:sz w:val="24"/>
                <w:szCs w:val="24"/>
                <w:lang w:eastAsia="en-ID"/>
              </w:rPr>
            </w:pPr>
          </w:p>
        </w:tc>
      </w:tr>
      <w:tr w:rsidR="007015FD" w:rsidRPr="007015FD" w14:paraId="71DB753B" w14:textId="77777777" w:rsidTr="00101FCE">
        <w:tc>
          <w:tcPr>
            <w:tcW w:w="988" w:type="dxa"/>
            <w:vMerge/>
          </w:tcPr>
          <w:p w14:paraId="25E676EB" w14:textId="77777777" w:rsidR="005B07EC" w:rsidRPr="007015FD" w:rsidRDefault="005B07EC" w:rsidP="00101FCE">
            <w:pPr>
              <w:rPr>
                <w:rFonts w:eastAsia="Times New Roman"/>
                <w:sz w:val="24"/>
                <w:szCs w:val="24"/>
                <w:lang w:eastAsia="en-ID"/>
              </w:rPr>
            </w:pPr>
          </w:p>
        </w:tc>
        <w:tc>
          <w:tcPr>
            <w:tcW w:w="1510" w:type="dxa"/>
            <w:vMerge/>
          </w:tcPr>
          <w:p w14:paraId="156CE626" w14:textId="77777777" w:rsidR="005B07EC" w:rsidRPr="007015FD" w:rsidRDefault="005B07EC" w:rsidP="00101FCE">
            <w:pPr>
              <w:rPr>
                <w:rFonts w:eastAsia="Times New Roman"/>
                <w:sz w:val="24"/>
                <w:szCs w:val="24"/>
                <w:lang w:eastAsia="en-ID"/>
              </w:rPr>
            </w:pPr>
          </w:p>
        </w:tc>
        <w:tc>
          <w:tcPr>
            <w:tcW w:w="2459" w:type="dxa"/>
          </w:tcPr>
          <w:p w14:paraId="0DC5EBF1"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membeli produk TosTos karena harga sesuai dengan kualitas produk</w:t>
            </w:r>
          </w:p>
        </w:tc>
        <w:tc>
          <w:tcPr>
            <w:tcW w:w="850" w:type="dxa"/>
          </w:tcPr>
          <w:p w14:paraId="7CF92F80" w14:textId="77777777" w:rsidR="005B07EC" w:rsidRPr="007015FD" w:rsidRDefault="005B07EC" w:rsidP="00101FCE">
            <w:pPr>
              <w:rPr>
                <w:rFonts w:eastAsia="Times New Roman"/>
                <w:sz w:val="24"/>
                <w:szCs w:val="24"/>
                <w:lang w:eastAsia="en-ID"/>
              </w:rPr>
            </w:pPr>
          </w:p>
        </w:tc>
        <w:tc>
          <w:tcPr>
            <w:tcW w:w="851" w:type="dxa"/>
          </w:tcPr>
          <w:p w14:paraId="7EA02F1E" w14:textId="77777777" w:rsidR="005B07EC" w:rsidRPr="007015FD" w:rsidRDefault="005B07EC" w:rsidP="00101FCE">
            <w:pPr>
              <w:rPr>
                <w:rFonts w:eastAsia="Times New Roman"/>
                <w:sz w:val="24"/>
                <w:szCs w:val="24"/>
                <w:lang w:eastAsia="en-ID"/>
              </w:rPr>
            </w:pPr>
          </w:p>
        </w:tc>
        <w:tc>
          <w:tcPr>
            <w:tcW w:w="850" w:type="dxa"/>
          </w:tcPr>
          <w:p w14:paraId="623C8835" w14:textId="77777777" w:rsidR="005B07EC" w:rsidRPr="007015FD" w:rsidRDefault="005B07EC" w:rsidP="00101FCE">
            <w:pPr>
              <w:rPr>
                <w:rFonts w:eastAsia="Times New Roman"/>
                <w:sz w:val="24"/>
                <w:szCs w:val="24"/>
                <w:lang w:eastAsia="en-ID"/>
              </w:rPr>
            </w:pPr>
          </w:p>
        </w:tc>
        <w:tc>
          <w:tcPr>
            <w:tcW w:w="709" w:type="dxa"/>
          </w:tcPr>
          <w:p w14:paraId="47425243" w14:textId="77777777" w:rsidR="005B07EC" w:rsidRPr="007015FD" w:rsidRDefault="005B07EC" w:rsidP="00101FCE">
            <w:pPr>
              <w:rPr>
                <w:rFonts w:eastAsia="Times New Roman"/>
                <w:sz w:val="24"/>
                <w:szCs w:val="24"/>
                <w:lang w:eastAsia="en-ID"/>
              </w:rPr>
            </w:pPr>
          </w:p>
        </w:tc>
        <w:tc>
          <w:tcPr>
            <w:tcW w:w="799" w:type="dxa"/>
          </w:tcPr>
          <w:p w14:paraId="565ABB97" w14:textId="77777777" w:rsidR="005B07EC" w:rsidRPr="007015FD" w:rsidRDefault="005B07EC" w:rsidP="00101FCE">
            <w:pPr>
              <w:rPr>
                <w:rFonts w:eastAsia="Times New Roman"/>
                <w:sz w:val="24"/>
                <w:szCs w:val="24"/>
                <w:lang w:eastAsia="en-ID"/>
              </w:rPr>
            </w:pPr>
          </w:p>
        </w:tc>
      </w:tr>
      <w:tr w:rsidR="007015FD" w:rsidRPr="007015FD" w14:paraId="1802792D" w14:textId="77777777" w:rsidTr="00101FCE">
        <w:tc>
          <w:tcPr>
            <w:tcW w:w="988" w:type="dxa"/>
          </w:tcPr>
          <w:p w14:paraId="0B2D4F6C"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3.</w:t>
            </w:r>
          </w:p>
        </w:tc>
        <w:tc>
          <w:tcPr>
            <w:tcW w:w="1510" w:type="dxa"/>
          </w:tcPr>
          <w:p w14:paraId="644CA6CB"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Pilihan penyalur</w:t>
            </w:r>
          </w:p>
        </w:tc>
        <w:tc>
          <w:tcPr>
            <w:tcW w:w="2459" w:type="dxa"/>
          </w:tcPr>
          <w:p w14:paraId="6BA79B4D"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membeli produk TosTos karena memiliki stok yang banyak</w:t>
            </w:r>
          </w:p>
        </w:tc>
        <w:tc>
          <w:tcPr>
            <w:tcW w:w="850" w:type="dxa"/>
          </w:tcPr>
          <w:p w14:paraId="17FDC5D9" w14:textId="77777777" w:rsidR="005B07EC" w:rsidRPr="007015FD" w:rsidRDefault="005B07EC" w:rsidP="00101FCE">
            <w:pPr>
              <w:rPr>
                <w:rFonts w:eastAsia="Times New Roman"/>
                <w:sz w:val="24"/>
                <w:szCs w:val="24"/>
                <w:lang w:eastAsia="en-ID"/>
              </w:rPr>
            </w:pPr>
          </w:p>
        </w:tc>
        <w:tc>
          <w:tcPr>
            <w:tcW w:w="851" w:type="dxa"/>
          </w:tcPr>
          <w:p w14:paraId="7D9BC675" w14:textId="77777777" w:rsidR="005B07EC" w:rsidRPr="007015FD" w:rsidRDefault="005B07EC" w:rsidP="00101FCE">
            <w:pPr>
              <w:rPr>
                <w:rFonts w:eastAsia="Times New Roman"/>
                <w:sz w:val="24"/>
                <w:szCs w:val="24"/>
                <w:lang w:eastAsia="en-ID"/>
              </w:rPr>
            </w:pPr>
          </w:p>
        </w:tc>
        <w:tc>
          <w:tcPr>
            <w:tcW w:w="850" w:type="dxa"/>
          </w:tcPr>
          <w:p w14:paraId="5C197249" w14:textId="77777777" w:rsidR="005B07EC" w:rsidRPr="007015FD" w:rsidRDefault="005B07EC" w:rsidP="00101FCE">
            <w:pPr>
              <w:rPr>
                <w:rFonts w:eastAsia="Times New Roman"/>
                <w:sz w:val="24"/>
                <w:szCs w:val="24"/>
                <w:lang w:eastAsia="en-ID"/>
              </w:rPr>
            </w:pPr>
          </w:p>
        </w:tc>
        <w:tc>
          <w:tcPr>
            <w:tcW w:w="709" w:type="dxa"/>
          </w:tcPr>
          <w:p w14:paraId="5742370E" w14:textId="77777777" w:rsidR="005B07EC" w:rsidRPr="007015FD" w:rsidRDefault="005B07EC" w:rsidP="00101FCE">
            <w:pPr>
              <w:rPr>
                <w:rFonts w:eastAsia="Times New Roman"/>
                <w:sz w:val="24"/>
                <w:szCs w:val="24"/>
                <w:lang w:eastAsia="en-ID"/>
              </w:rPr>
            </w:pPr>
          </w:p>
        </w:tc>
        <w:tc>
          <w:tcPr>
            <w:tcW w:w="799" w:type="dxa"/>
          </w:tcPr>
          <w:p w14:paraId="2246FA71" w14:textId="77777777" w:rsidR="005B07EC" w:rsidRPr="007015FD" w:rsidRDefault="005B07EC" w:rsidP="00101FCE">
            <w:pPr>
              <w:rPr>
                <w:rFonts w:eastAsia="Times New Roman"/>
                <w:sz w:val="24"/>
                <w:szCs w:val="24"/>
                <w:lang w:eastAsia="en-ID"/>
              </w:rPr>
            </w:pPr>
          </w:p>
        </w:tc>
      </w:tr>
      <w:tr w:rsidR="007015FD" w:rsidRPr="007015FD" w14:paraId="01CFA7D1" w14:textId="77777777" w:rsidTr="00101FCE">
        <w:tc>
          <w:tcPr>
            <w:tcW w:w="988" w:type="dxa"/>
            <w:vMerge w:val="restart"/>
          </w:tcPr>
          <w:p w14:paraId="31EF68B3"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4.</w:t>
            </w:r>
          </w:p>
        </w:tc>
        <w:tc>
          <w:tcPr>
            <w:tcW w:w="1510" w:type="dxa"/>
            <w:vMerge w:val="restart"/>
          </w:tcPr>
          <w:p w14:paraId="48905B17"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Jumlah pembeli</w:t>
            </w:r>
          </w:p>
        </w:tc>
        <w:tc>
          <w:tcPr>
            <w:tcW w:w="2459" w:type="dxa"/>
          </w:tcPr>
          <w:p w14:paraId="650366CE"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membeli produk TosTos dalam jumlah banyak untuk persediaan dirumah</w:t>
            </w:r>
          </w:p>
        </w:tc>
        <w:tc>
          <w:tcPr>
            <w:tcW w:w="850" w:type="dxa"/>
          </w:tcPr>
          <w:p w14:paraId="4E8BEACA" w14:textId="77777777" w:rsidR="005B07EC" w:rsidRPr="007015FD" w:rsidRDefault="005B07EC" w:rsidP="00101FCE">
            <w:pPr>
              <w:rPr>
                <w:rFonts w:eastAsia="Times New Roman"/>
                <w:sz w:val="24"/>
                <w:szCs w:val="24"/>
                <w:lang w:eastAsia="en-ID"/>
              </w:rPr>
            </w:pPr>
          </w:p>
        </w:tc>
        <w:tc>
          <w:tcPr>
            <w:tcW w:w="851" w:type="dxa"/>
          </w:tcPr>
          <w:p w14:paraId="68BB2E2F" w14:textId="77777777" w:rsidR="005B07EC" w:rsidRPr="007015FD" w:rsidRDefault="005B07EC" w:rsidP="00101FCE">
            <w:pPr>
              <w:rPr>
                <w:rFonts w:eastAsia="Times New Roman"/>
                <w:sz w:val="24"/>
                <w:szCs w:val="24"/>
                <w:lang w:eastAsia="en-ID"/>
              </w:rPr>
            </w:pPr>
          </w:p>
        </w:tc>
        <w:tc>
          <w:tcPr>
            <w:tcW w:w="850" w:type="dxa"/>
          </w:tcPr>
          <w:p w14:paraId="6FE7A301" w14:textId="77777777" w:rsidR="005B07EC" w:rsidRPr="007015FD" w:rsidRDefault="005B07EC" w:rsidP="00101FCE">
            <w:pPr>
              <w:rPr>
                <w:rFonts w:eastAsia="Times New Roman"/>
                <w:sz w:val="24"/>
                <w:szCs w:val="24"/>
                <w:lang w:eastAsia="en-ID"/>
              </w:rPr>
            </w:pPr>
          </w:p>
        </w:tc>
        <w:tc>
          <w:tcPr>
            <w:tcW w:w="709" w:type="dxa"/>
          </w:tcPr>
          <w:p w14:paraId="246546B7" w14:textId="77777777" w:rsidR="005B07EC" w:rsidRPr="007015FD" w:rsidRDefault="005B07EC" w:rsidP="00101FCE">
            <w:pPr>
              <w:rPr>
                <w:rFonts w:eastAsia="Times New Roman"/>
                <w:sz w:val="24"/>
                <w:szCs w:val="24"/>
                <w:lang w:eastAsia="en-ID"/>
              </w:rPr>
            </w:pPr>
          </w:p>
        </w:tc>
        <w:tc>
          <w:tcPr>
            <w:tcW w:w="799" w:type="dxa"/>
          </w:tcPr>
          <w:p w14:paraId="5C569CF1" w14:textId="77777777" w:rsidR="005B07EC" w:rsidRPr="007015FD" w:rsidRDefault="005B07EC" w:rsidP="00101FCE">
            <w:pPr>
              <w:rPr>
                <w:rFonts w:eastAsia="Times New Roman"/>
                <w:sz w:val="24"/>
                <w:szCs w:val="24"/>
                <w:lang w:eastAsia="en-ID"/>
              </w:rPr>
            </w:pPr>
          </w:p>
        </w:tc>
      </w:tr>
      <w:tr w:rsidR="007015FD" w:rsidRPr="007015FD" w14:paraId="0B60CBB7" w14:textId="77777777" w:rsidTr="00101FCE">
        <w:tc>
          <w:tcPr>
            <w:tcW w:w="988" w:type="dxa"/>
            <w:vMerge/>
          </w:tcPr>
          <w:p w14:paraId="16659D5F" w14:textId="77777777" w:rsidR="005B07EC" w:rsidRPr="007015FD" w:rsidRDefault="005B07EC" w:rsidP="00101FCE">
            <w:pPr>
              <w:rPr>
                <w:rFonts w:eastAsia="Times New Roman"/>
                <w:sz w:val="24"/>
                <w:szCs w:val="24"/>
                <w:lang w:eastAsia="en-ID"/>
              </w:rPr>
            </w:pPr>
          </w:p>
        </w:tc>
        <w:tc>
          <w:tcPr>
            <w:tcW w:w="1510" w:type="dxa"/>
            <w:vMerge/>
          </w:tcPr>
          <w:p w14:paraId="535311F1" w14:textId="77777777" w:rsidR="005B07EC" w:rsidRPr="007015FD" w:rsidRDefault="005B07EC" w:rsidP="00101FCE">
            <w:pPr>
              <w:rPr>
                <w:rFonts w:eastAsia="Times New Roman"/>
                <w:sz w:val="24"/>
                <w:szCs w:val="24"/>
                <w:lang w:eastAsia="en-ID"/>
              </w:rPr>
            </w:pPr>
          </w:p>
        </w:tc>
        <w:tc>
          <w:tcPr>
            <w:tcW w:w="2459" w:type="dxa"/>
          </w:tcPr>
          <w:p w14:paraId="34E41F85"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 xml:space="preserve">Saya membeli produk TosTos </w:t>
            </w:r>
            <w:r w:rsidRPr="007015FD">
              <w:rPr>
                <w:rFonts w:eastAsia="Times New Roman"/>
                <w:sz w:val="24"/>
                <w:szCs w:val="24"/>
                <w:lang w:eastAsia="en-ID"/>
              </w:rPr>
              <w:lastRenderedPageBreak/>
              <w:t>sesuai dengan kebutuhan saja</w:t>
            </w:r>
          </w:p>
        </w:tc>
        <w:tc>
          <w:tcPr>
            <w:tcW w:w="850" w:type="dxa"/>
          </w:tcPr>
          <w:p w14:paraId="2E9A0A68" w14:textId="77777777" w:rsidR="005B07EC" w:rsidRPr="007015FD" w:rsidRDefault="005B07EC" w:rsidP="00101FCE">
            <w:pPr>
              <w:rPr>
                <w:rFonts w:eastAsia="Times New Roman"/>
                <w:sz w:val="24"/>
                <w:szCs w:val="24"/>
                <w:lang w:eastAsia="en-ID"/>
              </w:rPr>
            </w:pPr>
          </w:p>
        </w:tc>
        <w:tc>
          <w:tcPr>
            <w:tcW w:w="851" w:type="dxa"/>
          </w:tcPr>
          <w:p w14:paraId="668E107F" w14:textId="77777777" w:rsidR="005B07EC" w:rsidRPr="007015FD" w:rsidRDefault="005B07EC" w:rsidP="00101FCE">
            <w:pPr>
              <w:rPr>
                <w:rFonts w:eastAsia="Times New Roman"/>
                <w:sz w:val="24"/>
                <w:szCs w:val="24"/>
                <w:lang w:eastAsia="en-ID"/>
              </w:rPr>
            </w:pPr>
          </w:p>
        </w:tc>
        <w:tc>
          <w:tcPr>
            <w:tcW w:w="850" w:type="dxa"/>
          </w:tcPr>
          <w:p w14:paraId="731BB45F" w14:textId="77777777" w:rsidR="005B07EC" w:rsidRPr="007015FD" w:rsidRDefault="005B07EC" w:rsidP="00101FCE">
            <w:pPr>
              <w:rPr>
                <w:rFonts w:eastAsia="Times New Roman"/>
                <w:sz w:val="24"/>
                <w:szCs w:val="24"/>
                <w:lang w:eastAsia="en-ID"/>
              </w:rPr>
            </w:pPr>
          </w:p>
        </w:tc>
        <w:tc>
          <w:tcPr>
            <w:tcW w:w="709" w:type="dxa"/>
          </w:tcPr>
          <w:p w14:paraId="08E3915C" w14:textId="77777777" w:rsidR="005B07EC" w:rsidRPr="007015FD" w:rsidRDefault="005B07EC" w:rsidP="00101FCE">
            <w:pPr>
              <w:rPr>
                <w:rFonts w:eastAsia="Times New Roman"/>
                <w:sz w:val="24"/>
                <w:szCs w:val="24"/>
                <w:lang w:eastAsia="en-ID"/>
              </w:rPr>
            </w:pPr>
          </w:p>
        </w:tc>
        <w:tc>
          <w:tcPr>
            <w:tcW w:w="799" w:type="dxa"/>
          </w:tcPr>
          <w:p w14:paraId="1D4C18D1" w14:textId="77777777" w:rsidR="005B07EC" w:rsidRPr="007015FD" w:rsidRDefault="005B07EC" w:rsidP="00101FCE">
            <w:pPr>
              <w:rPr>
                <w:rFonts w:eastAsia="Times New Roman"/>
                <w:sz w:val="24"/>
                <w:szCs w:val="24"/>
                <w:lang w:eastAsia="en-ID"/>
              </w:rPr>
            </w:pPr>
          </w:p>
        </w:tc>
      </w:tr>
      <w:tr w:rsidR="007015FD" w:rsidRPr="007015FD" w14:paraId="0D7A86C7" w14:textId="77777777" w:rsidTr="00101FCE">
        <w:tc>
          <w:tcPr>
            <w:tcW w:w="988" w:type="dxa"/>
            <w:vMerge w:val="restart"/>
          </w:tcPr>
          <w:p w14:paraId="1B73F164"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6.</w:t>
            </w:r>
          </w:p>
        </w:tc>
        <w:tc>
          <w:tcPr>
            <w:tcW w:w="1510" w:type="dxa"/>
            <w:vMerge w:val="restart"/>
          </w:tcPr>
          <w:p w14:paraId="4A004EDC"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Waktu pembelian</w:t>
            </w:r>
          </w:p>
        </w:tc>
        <w:tc>
          <w:tcPr>
            <w:tcW w:w="2459" w:type="dxa"/>
          </w:tcPr>
          <w:p w14:paraId="08DE3D58"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membeli produk TosTos saat sedang promo saja</w:t>
            </w:r>
          </w:p>
        </w:tc>
        <w:tc>
          <w:tcPr>
            <w:tcW w:w="850" w:type="dxa"/>
          </w:tcPr>
          <w:p w14:paraId="50E41044" w14:textId="77777777" w:rsidR="005B07EC" w:rsidRPr="007015FD" w:rsidRDefault="005B07EC" w:rsidP="00101FCE">
            <w:pPr>
              <w:rPr>
                <w:rFonts w:eastAsia="Times New Roman"/>
                <w:sz w:val="24"/>
                <w:szCs w:val="24"/>
                <w:lang w:eastAsia="en-ID"/>
              </w:rPr>
            </w:pPr>
          </w:p>
        </w:tc>
        <w:tc>
          <w:tcPr>
            <w:tcW w:w="851" w:type="dxa"/>
          </w:tcPr>
          <w:p w14:paraId="5850DC7D" w14:textId="77777777" w:rsidR="005B07EC" w:rsidRPr="007015FD" w:rsidRDefault="005B07EC" w:rsidP="00101FCE">
            <w:pPr>
              <w:rPr>
                <w:rFonts w:eastAsia="Times New Roman"/>
                <w:sz w:val="24"/>
                <w:szCs w:val="24"/>
                <w:lang w:eastAsia="en-ID"/>
              </w:rPr>
            </w:pPr>
          </w:p>
        </w:tc>
        <w:tc>
          <w:tcPr>
            <w:tcW w:w="850" w:type="dxa"/>
          </w:tcPr>
          <w:p w14:paraId="312794CF" w14:textId="77777777" w:rsidR="005B07EC" w:rsidRPr="007015FD" w:rsidRDefault="005B07EC" w:rsidP="00101FCE">
            <w:pPr>
              <w:rPr>
                <w:rFonts w:eastAsia="Times New Roman"/>
                <w:sz w:val="24"/>
                <w:szCs w:val="24"/>
                <w:lang w:eastAsia="en-ID"/>
              </w:rPr>
            </w:pPr>
          </w:p>
        </w:tc>
        <w:tc>
          <w:tcPr>
            <w:tcW w:w="709" w:type="dxa"/>
          </w:tcPr>
          <w:p w14:paraId="5684842B" w14:textId="77777777" w:rsidR="005B07EC" w:rsidRPr="007015FD" w:rsidRDefault="005B07EC" w:rsidP="00101FCE">
            <w:pPr>
              <w:rPr>
                <w:rFonts w:eastAsia="Times New Roman"/>
                <w:sz w:val="24"/>
                <w:szCs w:val="24"/>
                <w:lang w:eastAsia="en-ID"/>
              </w:rPr>
            </w:pPr>
          </w:p>
        </w:tc>
        <w:tc>
          <w:tcPr>
            <w:tcW w:w="799" w:type="dxa"/>
          </w:tcPr>
          <w:p w14:paraId="34CF3D97" w14:textId="77777777" w:rsidR="005B07EC" w:rsidRPr="007015FD" w:rsidRDefault="005B07EC" w:rsidP="00101FCE">
            <w:pPr>
              <w:rPr>
                <w:rFonts w:eastAsia="Times New Roman"/>
                <w:sz w:val="24"/>
                <w:szCs w:val="24"/>
                <w:lang w:eastAsia="en-ID"/>
              </w:rPr>
            </w:pPr>
          </w:p>
        </w:tc>
      </w:tr>
      <w:tr w:rsidR="007015FD" w:rsidRPr="007015FD" w14:paraId="72F362E5" w14:textId="77777777" w:rsidTr="00101FCE">
        <w:tc>
          <w:tcPr>
            <w:tcW w:w="988" w:type="dxa"/>
            <w:vMerge/>
          </w:tcPr>
          <w:p w14:paraId="30912742" w14:textId="77777777" w:rsidR="005B07EC" w:rsidRPr="007015FD" w:rsidRDefault="005B07EC" w:rsidP="00101FCE">
            <w:pPr>
              <w:rPr>
                <w:rFonts w:eastAsia="Times New Roman"/>
                <w:sz w:val="24"/>
                <w:szCs w:val="24"/>
                <w:lang w:eastAsia="en-ID"/>
              </w:rPr>
            </w:pPr>
          </w:p>
        </w:tc>
        <w:tc>
          <w:tcPr>
            <w:tcW w:w="1510" w:type="dxa"/>
            <w:vMerge/>
          </w:tcPr>
          <w:p w14:paraId="4B9BD3D6" w14:textId="77777777" w:rsidR="005B07EC" w:rsidRPr="007015FD" w:rsidRDefault="005B07EC" w:rsidP="00101FCE">
            <w:pPr>
              <w:rPr>
                <w:rFonts w:eastAsia="Times New Roman"/>
                <w:sz w:val="24"/>
                <w:szCs w:val="24"/>
                <w:lang w:eastAsia="en-ID"/>
              </w:rPr>
            </w:pPr>
          </w:p>
        </w:tc>
        <w:tc>
          <w:tcPr>
            <w:tcW w:w="2459" w:type="dxa"/>
          </w:tcPr>
          <w:p w14:paraId="341A8FCF"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membeli produk ini kapanpun yang saya inginkan</w:t>
            </w:r>
          </w:p>
        </w:tc>
        <w:tc>
          <w:tcPr>
            <w:tcW w:w="850" w:type="dxa"/>
          </w:tcPr>
          <w:p w14:paraId="7A0BD495" w14:textId="77777777" w:rsidR="005B07EC" w:rsidRPr="007015FD" w:rsidRDefault="005B07EC" w:rsidP="00101FCE">
            <w:pPr>
              <w:rPr>
                <w:rFonts w:eastAsia="Times New Roman"/>
                <w:sz w:val="24"/>
                <w:szCs w:val="24"/>
                <w:lang w:eastAsia="en-ID"/>
              </w:rPr>
            </w:pPr>
          </w:p>
        </w:tc>
        <w:tc>
          <w:tcPr>
            <w:tcW w:w="851" w:type="dxa"/>
          </w:tcPr>
          <w:p w14:paraId="32E756E9" w14:textId="77777777" w:rsidR="005B07EC" w:rsidRPr="007015FD" w:rsidRDefault="005B07EC" w:rsidP="00101FCE">
            <w:pPr>
              <w:rPr>
                <w:rFonts w:eastAsia="Times New Roman"/>
                <w:sz w:val="24"/>
                <w:szCs w:val="24"/>
                <w:lang w:eastAsia="en-ID"/>
              </w:rPr>
            </w:pPr>
          </w:p>
        </w:tc>
        <w:tc>
          <w:tcPr>
            <w:tcW w:w="850" w:type="dxa"/>
          </w:tcPr>
          <w:p w14:paraId="6FFDE901" w14:textId="77777777" w:rsidR="005B07EC" w:rsidRPr="007015FD" w:rsidRDefault="005B07EC" w:rsidP="00101FCE">
            <w:pPr>
              <w:rPr>
                <w:rFonts w:eastAsia="Times New Roman"/>
                <w:sz w:val="24"/>
                <w:szCs w:val="24"/>
                <w:lang w:eastAsia="en-ID"/>
              </w:rPr>
            </w:pPr>
          </w:p>
        </w:tc>
        <w:tc>
          <w:tcPr>
            <w:tcW w:w="709" w:type="dxa"/>
          </w:tcPr>
          <w:p w14:paraId="7AE0CCB0" w14:textId="77777777" w:rsidR="005B07EC" w:rsidRPr="007015FD" w:rsidRDefault="005B07EC" w:rsidP="00101FCE">
            <w:pPr>
              <w:rPr>
                <w:rFonts w:eastAsia="Times New Roman"/>
                <w:sz w:val="24"/>
                <w:szCs w:val="24"/>
                <w:lang w:eastAsia="en-ID"/>
              </w:rPr>
            </w:pPr>
          </w:p>
        </w:tc>
        <w:tc>
          <w:tcPr>
            <w:tcW w:w="799" w:type="dxa"/>
          </w:tcPr>
          <w:p w14:paraId="1D19698F" w14:textId="77777777" w:rsidR="005B07EC" w:rsidRPr="007015FD" w:rsidRDefault="005B07EC" w:rsidP="00101FCE">
            <w:pPr>
              <w:rPr>
                <w:rFonts w:eastAsia="Times New Roman"/>
                <w:sz w:val="24"/>
                <w:szCs w:val="24"/>
                <w:lang w:eastAsia="en-ID"/>
              </w:rPr>
            </w:pPr>
          </w:p>
        </w:tc>
      </w:tr>
      <w:tr w:rsidR="007015FD" w:rsidRPr="007015FD" w14:paraId="299F0E8F" w14:textId="77777777" w:rsidTr="00101FCE">
        <w:tc>
          <w:tcPr>
            <w:tcW w:w="988" w:type="dxa"/>
            <w:vMerge w:val="restart"/>
          </w:tcPr>
          <w:p w14:paraId="7E25E41F"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7.</w:t>
            </w:r>
          </w:p>
        </w:tc>
        <w:tc>
          <w:tcPr>
            <w:tcW w:w="1510" w:type="dxa"/>
            <w:vMerge w:val="restart"/>
          </w:tcPr>
          <w:p w14:paraId="0EAD8010"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Metode pembayaran</w:t>
            </w:r>
          </w:p>
        </w:tc>
        <w:tc>
          <w:tcPr>
            <w:tcW w:w="2459" w:type="dxa"/>
          </w:tcPr>
          <w:p w14:paraId="31169099"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membeli produk TosTos dengan menggunakan uang tunai</w:t>
            </w:r>
          </w:p>
        </w:tc>
        <w:tc>
          <w:tcPr>
            <w:tcW w:w="850" w:type="dxa"/>
          </w:tcPr>
          <w:p w14:paraId="49B60C8E" w14:textId="77777777" w:rsidR="005B07EC" w:rsidRPr="007015FD" w:rsidRDefault="005B07EC" w:rsidP="00101FCE">
            <w:pPr>
              <w:rPr>
                <w:rFonts w:eastAsia="Times New Roman"/>
                <w:sz w:val="24"/>
                <w:szCs w:val="24"/>
                <w:lang w:eastAsia="en-ID"/>
              </w:rPr>
            </w:pPr>
          </w:p>
        </w:tc>
        <w:tc>
          <w:tcPr>
            <w:tcW w:w="851" w:type="dxa"/>
          </w:tcPr>
          <w:p w14:paraId="680C8EA8" w14:textId="77777777" w:rsidR="005B07EC" w:rsidRPr="007015FD" w:rsidRDefault="005B07EC" w:rsidP="00101FCE">
            <w:pPr>
              <w:rPr>
                <w:rFonts w:eastAsia="Times New Roman"/>
                <w:sz w:val="24"/>
                <w:szCs w:val="24"/>
                <w:lang w:eastAsia="en-ID"/>
              </w:rPr>
            </w:pPr>
          </w:p>
        </w:tc>
        <w:tc>
          <w:tcPr>
            <w:tcW w:w="850" w:type="dxa"/>
          </w:tcPr>
          <w:p w14:paraId="44C9B286" w14:textId="77777777" w:rsidR="005B07EC" w:rsidRPr="007015FD" w:rsidRDefault="005B07EC" w:rsidP="00101FCE">
            <w:pPr>
              <w:rPr>
                <w:rFonts w:eastAsia="Times New Roman"/>
                <w:sz w:val="24"/>
                <w:szCs w:val="24"/>
                <w:lang w:eastAsia="en-ID"/>
              </w:rPr>
            </w:pPr>
          </w:p>
        </w:tc>
        <w:tc>
          <w:tcPr>
            <w:tcW w:w="709" w:type="dxa"/>
          </w:tcPr>
          <w:p w14:paraId="08D2A350" w14:textId="77777777" w:rsidR="005B07EC" w:rsidRPr="007015FD" w:rsidRDefault="005B07EC" w:rsidP="00101FCE">
            <w:pPr>
              <w:rPr>
                <w:rFonts w:eastAsia="Times New Roman"/>
                <w:sz w:val="24"/>
                <w:szCs w:val="24"/>
                <w:lang w:eastAsia="en-ID"/>
              </w:rPr>
            </w:pPr>
          </w:p>
        </w:tc>
        <w:tc>
          <w:tcPr>
            <w:tcW w:w="799" w:type="dxa"/>
          </w:tcPr>
          <w:p w14:paraId="13CFE55E" w14:textId="77777777" w:rsidR="005B07EC" w:rsidRPr="007015FD" w:rsidRDefault="005B07EC" w:rsidP="00101FCE">
            <w:pPr>
              <w:rPr>
                <w:rFonts w:eastAsia="Times New Roman"/>
                <w:sz w:val="24"/>
                <w:szCs w:val="24"/>
                <w:lang w:eastAsia="en-ID"/>
              </w:rPr>
            </w:pPr>
          </w:p>
        </w:tc>
      </w:tr>
      <w:tr w:rsidR="00033573" w:rsidRPr="007015FD" w14:paraId="04D036BA" w14:textId="77777777" w:rsidTr="00101FCE">
        <w:tc>
          <w:tcPr>
            <w:tcW w:w="988" w:type="dxa"/>
            <w:vMerge/>
          </w:tcPr>
          <w:p w14:paraId="55FE3B65" w14:textId="77777777" w:rsidR="005B07EC" w:rsidRPr="007015FD" w:rsidRDefault="005B07EC" w:rsidP="00101FCE">
            <w:pPr>
              <w:rPr>
                <w:rFonts w:eastAsia="Times New Roman"/>
                <w:sz w:val="24"/>
                <w:szCs w:val="24"/>
                <w:lang w:eastAsia="en-ID"/>
              </w:rPr>
            </w:pPr>
          </w:p>
        </w:tc>
        <w:tc>
          <w:tcPr>
            <w:tcW w:w="1510" w:type="dxa"/>
            <w:vMerge/>
          </w:tcPr>
          <w:p w14:paraId="15397B6B" w14:textId="77777777" w:rsidR="005B07EC" w:rsidRPr="007015FD" w:rsidRDefault="005B07EC" w:rsidP="00101FCE">
            <w:pPr>
              <w:rPr>
                <w:rFonts w:eastAsia="Times New Roman"/>
                <w:sz w:val="24"/>
                <w:szCs w:val="24"/>
                <w:lang w:eastAsia="en-ID"/>
              </w:rPr>
            </w:pPr>
          </w:p>
        </w:tc>
        <w:tc>
          <w:tcPr>
            <w:tcW w:w="2459" w:type="dxa"/>
          </w:tcPr>
          <w:p w14:paraId="594076A9" w14:textId="77777777" w:rsidR="005B07EC" w:rsidRPr="007015FD" w:rsidRDefault="005B07EC" w:rsidP="00101FCE">
            <w:pPr>
              <w:rPr>
                <w:rFonts w:eastAsia="Times New Roman"/>
                <w:sz w:val="24"/>
                <w:szCs w:val="24"/>
                <w:lang w:eastAsia="en-ID"/>
              </w:rPr>
            </w:pPr>
            <w:r w:rsidRPr="007015FD">
              <w:rPr>
                <w:rFonts w:eastAsia="Times New Roman"/>
                <w:sz w:val="24"/>
                <w:szCs w:val="24"/>
                <w:lang w:eastAsia="en-ID"/>
              </w:rPr>
              <w:t>Saya membeli produk TosTos dengan menggunakan kartu debit</w:t>
            </w:r>
          </w:p>
        </w:tc>
        <w:tc>
          <w:tcPr>
            <w:tcW w:w="850" w:type="dxa"/>
          </w:tcPr>
          <w:p w14:paraId="1915137A" w14:textId="77777777" w:rsidR="005B07EC" w:rsidRPr="007015FD" w:rsidRDefault="005B07EC" w:rsidP="00101FCE">
            <w:pPr>
              <w:rPr>
                <w:rFonts w:eastAsia="Times New Roman"/>
                <w:sz w:val="24"/>
                <w:szCs w:val="24"/>
                <w:lang w:eastAsia="en-ID"/>
              </w:rPr>
            </w:pPr>
          </w:p>
        </w:tc>
        <w:tc>
          <w:tcPr>
            <w:tcW w:w="851" w:type="dxa"/>
          </w:tcPr>
          <w:p w14:paraId="5899003E" w14:textId="77777777" w:rsidR="005B07EC" w:rsidRPr="007015FD" w:rsidRDefault="005B07EC" w:rsidP="00101FCE">
            <w:pPr>
              <w:rPr>
                <w:rFonts w:eastAsia="Times New Roman"/>
                <w:sz w:val="24"/>
                <w:szCs w:val="24"/>
                <w:lang w:eastAsia="en-ID"/>
              </w:rPr>
            </w:pPr>
          </w:p>
        </w:tc>
        <w:tc>
          <w:tcPr>
            <w:tcW w:w="850" w:type="dxa"/>
          </w:tcPr>
          <w:p w14:paraId="00AB2AF6" w14:textId="77777777" w:rsidR="005B07EC" w:rsidRPr="007015FD" w:rsidRDefault="005B07EC" w:rsidP="00101FCE">
            <w:pPr>
              <w:rPr>
                <w:rFonts w:eastAsia="Times New Roman"/>
                <w:sz w:val="24"/>
                <w:szCs w:val="24"/>
                <w:lang w:eastAsia="en-ID"/>
              </w:rPr>
            </w:pPr>
          </w:p>
        </w:tc>
        <w:tc>
          <w:tcPr>
            <w:tcW w:w="709" w:type="dxa"/>
          </w:tcPr>
          <w:p w14:paraId="419BCA14" w14:textId="77777777" w:rsidR="005B07EC" w:rsidRPr="007015FD" w:rsidRDefault="005B07EC" w:rsidP="00101FCE">
            <w:pPr>
              <w:rPr>
                <w:rFonts w:eastAsia="Times New Roman"/>
                <w:sz w:val="24"/>
                <w:szCs w:val="24"/>
                <w:lang w:eastAsia="en-ID"/>
              </w:rPr>
            </w:pPr>
          </w:p>
        </w:tc>
        <w:tc>
          <w:tcPr>
            <w:tcW w:w="799" w:type="dxa"/>
          </w:tcPr>
          <w:p w14:paraId="10A42947" w14:textId="77777777" w:rsidR="005B07EC" w:rsidRPr="007015FD" w:rsidRDefault="005B07EC" w:rsidP="00101FCE">
            <w:pPr>
              <w:rPr>
                <w:rFonts w:eastAsia="Times New Roman"/>
                <w:sz w:val="24"/>
                <w:szCs w:val="24"/>
                <w:lang w:eastAsia="en-ID"/>
              </w:rPr>
            </w:pPr>
          </w:p>
        </w:tc>
      </w:tr>
    </w:tbl>
    <w:p w14:paraId="42D03E4F" w14:textId="77777777" w:rsidR="005B07EC" w:rsidRPr="007015FD" w:rsidRDefault="005B07EC" w:rsidP="00101FCE">
      <w:pPr>
        <w:spacing w:after="0"/>
        <w:rPr>
          <w:rFonts w:eastAsia="Times New Roman"/>
          <w:sz w:val="24"/>
          <w:szCs w:val="24"/>
          <w:lang w:eastAsia="en-ID"/>
        </w:rPr>
      </w:pPr>
    </w:p>
    <w:p w14:paraId="49F33424" w14:textId="77777777" w:rsidR="005B07EC" w:rsidRPr="007015FD" w:rsidRDefault="005B07EC" w:rsidP="00101FCE">
      <w:pPr>
        <w:spacing w:after="0"/>
        <w:rPr>
          <w:rFonts w:eastAsia="Times New Roman"/>
          <w:sz w:val="24"/>
          <w:szCs w:val="24"/>
          <w:lang w:eastAsia="en-ID"/>
        </w:rPr>
      </w:pPr>
    </w:p>
    <w:p w14:paraId="122421F2" w14:textId="77777777" w:rsidR="005B07EC" w:rsidRPr="007015FD" w:rsidRDefault="005B07EC" w:rsidP="00101FCE">
      <w:pPr>
        <w:spacing w:after="0"/>
        <w:rPr>
          <w:rFonts w:eastAsia="Times New Roman"/>
          <w:sz w:val="24"/>
          <w:szCs w:val="24"/>
          <w:lang w:eastAsia="en-ID"/>
        </w:rPr>
      </w:pPr>
    </w:p>
    <w:p w14:paraId="0F3704BA" w14:textId="77777777" w:rsidR="005B07EC" w:rsidRPr="007015FD" w:rsidRDefault="005B07EC" w:rsidP="00101FCE">
      <w:pPr>
        <w:spacing w:after="0"/>
        <w:rPr>
          <w:rFonts w:eastAsia="Times New Roman"/>
          <w:sz w:val="24"/>
          <w:szCs w:val="24"/>
          <w:lang w:eastAsia="en-ID"/>
        </w:rPr>
      </w:pPr>
    </w:p>
    <w:p w14:paraId="4CBD15CE" w14:textId="77777777" w:rsidR="005B07EC" w:rsidRPr="007015FD" w:rsidRDefault="005B07EC" w:rsidP="00101FCE">
      <w:pPr>
        <w:spacing w:after="0"/>
        <w:rPr>
          <w:rFonts w:eastAsia="Times New Roman"/>
          <w:b/>
          <w:sz w:val="24"/>
          <w:szCs w:val="24"/>
          <w:lang w:eastAsia="en-ID"/>
        </w:rPr>
      </w:pPr>
    </w:p>
    <w:p w14:paraId="0CFA6F8F" w14:textId="77777777" w:rsidR="005B07EC" w:rsidRPr="007015FD" w:rsidRDefault="005B07EC" w:rsidP="00101FCE">
      <w:pPr>
        <w:spacing w:after="0"/>
        <w:rPr>
          <w:rFonts w:eastAsia="Times New Roman"/>
          <w:b/>
          <w:sz w:val="24"/>
          <w:szCs w:val="24"/>
          <w:lang w:eastAsia="en-ID"/>
        </w:rPr>
      </w:pPr>
    </w:p>
    <w:p w14:paraId="7E966DC1" w14:textId="77777777" w:rsidR="005B07EC" w:rsidRPr="007015FD" w:rsidRDefault="005B07EC" w:rsidP="00101FCE">
      <w:pPr>
        <w:spacing w:after="0"/>
        <w:rPr>
          <w:rFonts w:eastAsia="Times New Roman"/>
          <w:b/>
          <w:sz w:val="24"/>
          <w:szCs w:val="24"/>
          <w:lang w:eastAsia="en-ID"/>
        </w:rPr>
      </w:pPr>
    </w:p>
    <w:p w14:paraId="6BFD76C7" w14:textId="77777777" w:rsidR="005B07EC" w:rsidRPr="007015FD" w:rsidRDefault="005B07EC" w:rsidP="00101FCE">
      <w:pPr>
        <w:spacing w:after="0"/>
        <w:rPr>
          <w:rFonts w:eastAsia="Times New Roman"/>
          <w:b/>
          <w:sz w:val="24"/>
          <w:szCs w:val="24"/>
          <w:lang w:eastAsia="en-ID"/>
        </w:rPr>
      </w:pPr>
    </w:p>
    <w:p w14:paraId="75C29F42" w14:textId="77777777" w:rsidR="005B07EC" w:rsidRPr="007015FD" w:rsidRDefault="005B07EC" w:rsidP="00101FCE">
      <w:pPr>
        <w:spacing w:after="0"/>
        <w:rPr>
          <w:rFonts w:eastAsia="Times New Roman"/>
          <w:b/>
          <w:sz w:val="24"/>
          <w:szCs w:val="24"/>
          <w:lang w:eastAsia="en-ID"/>
        </w:rPr>
      </w:pPr>
    </w:p>
    <w:p w14:paraId="66744707" w14:textId="40235D7E" w:rsidR="005B07EC" w:rsidRPr="007015FD" w:rsidRDefault="005B07EC" w:rsidP="00101FCE">
      <w:pPr>
        <w:spacing w:after="0"/>
        <w:jc w:val="both"/>
        <w:rPr>
          <w:rFonts w:eastAsia="Times New Roman"/>
          <w:b/>
          <w:sz w:val="24"/>
          <w:szCs w:val="24"/>
          <w:lang w:eastAsia="en-ID"/>
        </w:rPr>
      </w:pPr>
    </w:p>
    <w:p w14:paraId="01CCDE87" w14:textId="77777777" w:rsidR="00101FCE" w:rsidRPr="007015FD" w:rsidRDefault="00101FCE" w:rsidP="00101FCE">
      <w:pPr>
        <w:spacing w:after="0"/>
        <w:jc w:val="both"/>
        <w:rPr>
          <w:rFonts w:eastAsia="Times New Roman"/>
          <w:b/>
          <w:sz w:val="24"/>
          <w:szCs w:val="24"/>
          <w:lang w:eastAsia="en-ID"/>
        </w:rPr>
      </w:pPr>
    </w:p>
    <w:p w14:paraId="249061F9" w14:textId="77777777" w:rsidR="00101FCE" w:rsidRPr="007015FD" w:rsidRDefault="00101FCE" w:rsidP="00101FCE">
      <w:pPr>
        <w:spacing w:after="0"/>
        <w:jc w:val="both"/>
        <w:rPr>
          <w:rFonts w:eastAsia="Times New Roman"/>
          <w:b/>
          <w:sz w:val="24"/>
          <w:szCs w:val="24"/>
          <w:lang w:eastAsia="en-ID"/>
        </w:rPr>
      </w:pPr>
    </w:p>
    <w:p w14:paraId="478ECE63" w14:textId="2B81907A" w:rsidR="005B07EC" w:rsidRPr="007015FD" w:rsidRDefault="005B07EC" w:rsidP="00101FCE">
      <w:pPr>
        <w:spacing w:after="0"/>
        <w:jc w:val="both"/>
        <w:rPr>
          <w:rFonts w:eastAsia="Times New Roman"/>
          <w:b/>
          <w:sz w:val="24"/>
          <w:szCs w:val="24"/>
          <w:lang w:eastAsia="en-ID"/>
        </w:rPr>
      </w:pPr>
      <w:r w:rsidRPr="007015FD">
        <w:rPr>
          <w:rFonts w:eastAsia="Times New Roman"/>
          <w:b/>
          <w:sz w:val="24"/>
          <w:szCs w:val="24"/>
          <w:lang w:eastAsia="en-ID"/>
        </w:rPr>
        <w:lastRenderedPageBreak/>
        <w:t>Lampiran Jawaban Responden</w:t>
      </w:r>
    </w:p>
    <w:tbl>
      <w:tblPr>
        <w:tblStyle w:val="TableGrid"/>
        <w:tblW w:w="0" w:type="auto"/>
        <w:tblLook w:val="04A0" w:firstRow="1" w:lastRow="0" w:firstColumn="1" w:lastColumn="0" w:noHBand="0" w:noVBand="1"/>
      </w:tblPr>
      <w:tblGrid>
        <w:gridCol w:w="593"/>
        <w:gridCol w:w="374"/>
        <w:gridCol w:w="374"/>
        <w:gridCol w:w="374"/>
        <w:gridCol w:w="373"/>
        <w:gridCol w:w="373"/>
        <w:gridCol w:w="373"/>
        <w:gridCol w:w="373"/>
        <w:gridCol w:w="373"/>
        <w:gridCol w:w="495"/>
        <w:gridCol w:w="373"/>
        <w:gridCol w:w="373"/>
        <w:gridCol w:w="373"/>
        <w:gridCol w:w="373"/>
        <w:gridCol w:w="373"/>
        <w:gridCol w:w="373"/>
        <w:gridCol w:w="373"/>
        <w:gridCol w:w="373"/>
        <w:gridCol w:w="373"/>
        <w:gridCol w:w="495"/>
      </w:tblGrid>
      <w:tr w:rsidR="007015FD" w:rsidRPr="007015FD" w14:paraId="5174A875" w14:textId="77777777" w:rsidTr="00101FCE">
        <w:trPr>
          <w:trHeight w:val="887"/>
        </w:trPr>
        <w:tc>
          <w:tcPr>
            <w:tcW w:w="735" w:type="dxa"/>
            <w:vMerge w:val="restart"/>
            <w:noWrap/>
            <w:hideMark/>
          </w:tcPr>
          <w:p w14:paraId="4C9082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Responden</w:t>
            </w:r>
          </w:p>
        </w:tc>
        <w:tc>
          <w:tcPr>
            <w:tcW w:w="3927" w:type="dxa"/>
            <w:gridSpan w:val="9"/>
            <w:noWrap/>
            <w:hideMark/>
          </w:tcPr>
          <w:p w14:paraId="5EF706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 </w:t>
            </w:r>
          </w:p>
          <w:p w14:paraId="45C825F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Brand Ambassador (X1)</w:t>
            </w:r>
          </w:p>
        </w:tc>
        <w:tc>
          <w:tcPr>
            <w:tcW w:w="4354" w:type="dxa"/>
            <w:gridSpan w:val="10"/>
            <w:noWrap/>
            <w:hideMark/>
          </w:tcPr>
          <w:p w14:paraId="2A6640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 </w:t>
            </w:r>
          </w:p>
          <w:p w14:paraId="2FC5C71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Promosi Penjualan (X2)</w:t>
            </w:r>
          </w:p>
        </w:tc>
      </w:tr>
      <w:tr w:rsidR="007015FD" w:rsidRPr="007015FD" w14:paraId="7C0A88FF" w14:textId="77777777" w:rsidTr="00101FCE">
        <w:trPr>
          <w:trHeight w:val="261"/>
        </w:trPr>
        <w:tc>
          <w:tcPr>
            <w:tcW w:w="735" w:type="dxa"/>
            <w:vMerge/>
            <w:noWrap/>
            <w:hideMark/>
          </w:tcPr>
          <w:p w14:paraId="036F7330" w14:textId="77777777" w:rsidR="005B07EC" w:rsidRPr="007015FD" w:rsidRDefault="005B07EC" w:rsidP="00101FCE">
            <w:pPr>
              <w:rPr>
                <w:rFonts w:eastAsia="Times New Roman"/>
                <w:b/>
                <w:sz w:val="24"/>
                <w:szCs w:val="24"/>
                <w:lang w:eastAsia="en-ID"/>
              </w:rPr>
            </w:pPr>
          </w:p>
        </w:tc>
        <w:tc>
          <w:tcPr>
            <w:tcW w:w="433" w:type="dxa"/>
            <w:noWrap/>
            <w:hideMark/>
          </w:tcPr>
          <w:p w14:paraId="65A2B46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X1.1</w:t>
            </w:r>
          </w:p>
        </w:tc>
        <w:tc>
          <w:tcPr>
            <w:tcW w:w="433" w:type="dxa"/>
            <w:noWrap/>
            <w:hideMark/>
          </w:tcPr>
          <w:p w14:paraId="2DEED3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X1.2</w:t>
            </w:r>
          </w:p>
        </w:tc>
        <w:tc>
          <w:tcPr>
            <w:tcW w:w="433" w:type="dxa"/>
            <w:noWrap/>
            <w:hideMark/>
          </w:tcPr>
          <w:p w14:paraId="3E24073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X1.3</w:t>
            </w:r>
          </w:p>
        </w:tc>
        <w:tc>
          <w:tcPr>
            <w:tcW w:w="433" w:type="dxa"/>
            <w:noWrap/>
            <w:hideMark/>
          </w:tcPr>
          <w:p w14:paraId="0736CE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X1.4</w:t>
            </w:r>
          </w:p>
        </w:tc>
        <w:tc>
          <w:tcPr>
            <w:tcW w:w="433" w:type="dxa"/>
            <w:noWrap/>
            <w:hideMark/>
          </w:tcPr>
          <w:p w14:paraId="5C8CDF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X1.5</w:t>
            </w:r>
          </w:p>
        </w:tc>
        <w:tc>
          <w:tcPr>
            <w:tcW w:w="432" w:type="dxa"/>
            <w:noWrap/>
            <w:hideMark/>
          </w:tcPr>
          <w:p w14:paraId="23647D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X1.6</w:t>
            </w:r>
          </w:p>
        </w:tc>
        <w:tc>
          <w:tcPr>
            <w:tcW w:w="432" w:type="dxa"/>
            <w:noWrap/>
            <w:hideMark/>
          </w:tcPr>
          <w:p w14:paraId="611EC38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X1.7</w:t>
            </w:r>
          </w:p>
        </w:tc>
        <w:tc>
          <w:tcPr>
            <w:tcW w:w="432" w:type="dxa"/>
            <w:noWrap/>
            <w:hideMark/>
          </w:tcPr>
          <w:p w14:paraId="7440D1E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X1.8</w:t>
            </w:r>
          </w:p>
        </w:tc>
        <w:tc>
          <w:tcPr>
            <w:tcW w:w="466" w:type="dxa"/>
            <w:noWrap/>
            <w:hideMark/>
          </w:tcPr>
          <w:p w14:paraId="75C1C1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TOTAL</w:t>
            </w:r>
          </w:p>
        </w:tc>
        <w:tc>
          <w:tcPr>
            <w:tcW w:w="432" w:type="dxa"/>
            <w:noWrap/>
            <w:hideMark/>
          </w:tcPr>
          <w:p w14:paraId="253277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X2.1</w:t>
            </w:r>
          </w:p>
        </w:tc>
        <w:tc>
          <w:tcPr>
            <w:tcW w:w="432" w:type="dxa"/>
            <w:noWrap/>
            <w:hideMark/>
          </w:tcPr>
          <w:p w14:paraId="1C25359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X2.2</w:t>
            </w:r>
          </w:p>
        </w:tc>
        <w:tc>
          <w:tcPr>
            <w:tcW w:w="432" w:type="dxa"/>
            <w:noWrap/>
            <w:hideMark/>
          </w:tcPr>
          <w:p w14:paraId="5A856EE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X2.3</w:t>
            </w:r>
          </w:p>
        </w:tc>
        <w:tc>
          <w:tcPr>
            <w:tcW w:w="432" w:type="dxa"/>
            <w:noWrap/>
            <w:hideMark/>
          </w:tcPr>
          <w:p w14:paraId="4BFC11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X2.4</w:t>
            </w:r>
          </w:p>
        </w:tc>
        <w:tc>
          <w:tcPr>
            <w:tcW w:w="432" w:type="dxa"/>
            <w:noWrap/>
            <w:hideMark/>
          </w:tcPr>
          <w:p w14:paraId="20475B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X2.5</w:t>
            </w:r>
          </w:p>
        </w:tc>
        <w:tc>
          <w:tcPr>
            <w:tcW w:w="432" w:type="dxa"/>
            <w:noWrap/>
            <w:hideMark/>
          </w:tcPr>
          <w:p w14:paraId="6C95D6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X2.6</w:t>
            </w:r>
          </w:p>
        </w:tc>
        <w:tc>
          <w:tcPr>
            <w:tcW w:w="432" w:type="dxa"/>
            <w:noWrap/>
            <w:hideMark/>
          </w:tcPr>
          <w:p w14:paraId="4B48D7C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X2.7</w:t>
            </w:r>
          </w:p>
        </w:tc>
        <w:tc>
          <w:tcPr>
            <w:tcW w:w="432" w:type="dxa"/>
            <w:noWrap/>
            <w:hideMark/>
          </w:tcPr>
          <w:p w14:paraId="448B8D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X2.8</w:t>
            </w:r>
          </w:p>
        </w:tc>
        <w:tc>
          <w:tcPr>
            <w:tcW w:w="432" w:type="dxa"/>
            <w:noWrap/>
            <w:hideMark/>
          </w:tcPr>
          <w:p w14:paraId="38CD5E0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X2.9</w:t>
            </w:r>
          </w:p>
        </w:tc>
        <w:tc>
          <w:tcPr>
            <w:tcW w:w="466" w:type="dxa"/>
            <w:noWrap/>
            <w:hideMark/>
          </w:tcPr>
          <w:p w14:paraId="399DF6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TOTAL</w:t>
            </w:r>
          </w:p>
        </w:tc>
      </w:tr>
      <w:tr w:rsidR="007015FD" w:rsidRPr="007015FD" w14:paraId="6344A232" w14:textId="77777777" w:rsidTr="00101FCE">
        <w:trPr>
          <w:trHeight w:val="288"/>
        </w:trPr>
        <w:tc>
          <w:tcPr>
            <w:tcW w:w="735" w:type="dxa"/>
            <w:noWrap/>
            <w:hideMark/>
          </w:tcPr>
          <w:p w14:paraId="3B36A6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w:t>
            </w:r>
          </w:p>
        </w:tc>
        <w:tc>
          <w:tcPr>
            <w:tcW w:w="433" w:type="dxa"/>
            <w:noWrap/>
            <w:hideMark/>
          </w:tcPr>
          <w:p w14:paraId="3A8C637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6CF94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46FCB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FD190D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05AED47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F188C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BE526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10EEB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64601F1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32" w:type="dxa"/>
            <w:noWrap/>
            <w:hideMark/>
          </w:tcPr>
          <w:p w14:paraId="5695B32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80704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04E70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C4478E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9DF25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20B3B1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8ABCE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20FFF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AC932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33912B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r>
      <w:tr w:rsidR="007015FD" w:rsidRPr="007015FD" w14:paraId="7BA2FB4A" w14:textId="77777777" w:rsidTr="00101FCE">
        <w:trPr>
          <w:trHeight w:val="288"/>
        </w:trPr>
        <w:tc>
          <w:tcPr>
            <w:tcW w:w="735" w:type="dxa"/>
            <w:noWrap/>
            <w:hideMark/>
          </w:tcPr>
          <w:p w14:paraId="5B0F54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3" w:type="dxa"/>
            <w:noWrap/>
            <w:hideMark/>
          </w:tcPr>
          <w:p w14:paraId="7617275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14C57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8B339C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EBB59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6477ED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2" w:type="dxa"/>
            <w:noWrap/>
            <w:hideMark/>
          </w:tcPr>
          <w:p w14:paraId="67D43A8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3D769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w:t>
            </w:r>
          </w:p>
        </w:tc>
        <w:tc>
          <w:tcPr>
            <w:tcW w:w="432" w:type="dxa"/>
            <w:noWrap/>
            <w:hideMark/>
          </w:tcPr>
          <w:p w14:paraId="09E9B18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654CFA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27</w:t>
            </w:r>
          </w:p>
        </w:tc>
        <w:tc>
          <w:tcPr>
            <w:tcW w:w="432" w:type="dxa"/>
            <w:noWrap/>
            <w:hideMark/>
          </w:tcPr>
          <w:p w14:paraId="552206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55159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2" w:type="dxa"/>
            <w:noWrap/>
            <w:hideMark/>
          </w:tcPr>
          <w:p w14:paraId="6CDA00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w:t>
            </w:r>
          </w:p>
        </w:tc>
        <w:tc>
          <w:tcPr>
            <w:tcW w:w="432" w:type="dxa"/>
            <w:noWrap/>
            <w:hideMark/>
          </w:tcPr>
          <w:p w14:paraId="025ECC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2" w:type="dxa"/>
            <w:noWrap/>
            <w:hideMark/>
          </w:tcPr>
          <w:p w14:paraId="09DD5A5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BE070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C52C4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E4ADFA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973678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4B57A00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r>
      <w:tr w:rsidR="007015FD" w:rsidRPr="007015FD" w14:paraId="17D8AD16" w14:textId="77777777" w:rsidTr="00101FCE">
        <w:trPr>
          <w:trHeight w:val="288"/>
        </w:trPr>
        <w:tc>
          <w:tcPr>
            <w:tcW w:w="735" w:type="dxa"/>
            <w:noWrap/>
            <w:hideMark/>
          </w:tcPr>
          <w:p w14:paraId="368F426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30F3B2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0064D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CCE43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00EC7F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21ADFB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C047E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37DFE2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38C46E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7890E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432" w:type="dxa"/>
            <w:noWrap/>
            <w:hideMark/>
          </w:tcPr>
          <w:p w14:paraId="1FF34F5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43689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B3875E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00F3B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364431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86E6B9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F22A6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F688E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9216F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62ACBC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41</w:t>
            </w:r>
          </w:p>
        </w:tc>
      </w:tr>
      <w:tr w:rsidR="007015FD" w:rsidRPr="007015FD" w14:paraId="7EE059B9" w14:textId="77777777" w:rsidTr="00101FCE">
        <w:trPr>
          <w:trHeight w:val="288"/>
        </w:trPr>
        <w:tc>
          <w:tcPr>
            <w:tcW w:w="735" w:type="dxa"/>
            <w:noWrap/>
            <w:hideMark/>
          </w:tcPr>
          <w:p w14:paraId="6E74E86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60589B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D8135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0FCD1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DEAEC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87837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6E738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F5CBB2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385C9B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0E989B4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c>
          <w:tcPr>
            <w:tcW w:w="432" w:type="dxa"/>
            <w:noWrap/>
            <w:hideMark/>
          </w:tcPr>
          <w:p w14:paraId="0F89707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6AC93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5A70C8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49971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D9EC5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EFBE8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10266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4131D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C570AF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224CFF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2BBC4BC1" w14:textId="77777777" w:rsidTr="00101FCE">
        <w:trPr>
          <w:trHeight w:val="288"/>
        </w:trPr>
        <w:tc>
          <w:tcPr>
            <w:tcW w:w="735" w:type="dxa"/>
            <w:noWrap/>
            <w:hideMark/>
          </w:tcPr>
          <w:p w14:paraId="7FDF18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CBCB2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E18F9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F238AA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18BEE8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04AAF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C3F526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44920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47A05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482CDA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c>
          <w:tcPr>
            <w:tcW w:w="432" w:type="dxa"/>
            <w:noWrap/>
            <w:hideMark/>
          </w:tcPr>
          <w:p w14:paraId="7BBA502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5A0D7C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682EC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7C134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9F8A5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2F8F5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3DDE2B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24E7A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7BEFF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254D90E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r>
      <w:tr w:rsidR="007015FD" w:rsidRPr="007015FD" w14:paraId="42F39E9F" w14:textId="77777777" w:rsidTr="00101FCE">
        <w:trPr>
          <w:trHeight w:val="288"/>
        </w:trPr>
        <w:tc>
          <w:tcPr>
            <w:tcW w:w="735" w:type="dxa"/>
            <w:noWrap/>
            <w:hideMark/>
          </w:tcPr>
          <w:p w14:paraId="71B2E52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w:t>
            </w:r>
          </w:p>
        </w:tc>
        <w:tc>
          <w:tcPr>
            <w:tcW w:w="433" w:type="dxa"/>
            <w:noWrap/>
            <w:hideMark/>
          </w:tcPr>
          <w:p w14:paraId="770F0D2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77832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7947DE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552485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512F5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34E414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C2AAB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BF44B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55EF72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432" w:type="dxa"/>
            <w:noWrap/>
            <w:hideMark/>
          </w:tcPr>
          <w:p w14:paraId="5E0D8CF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8E4B6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92A87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F9F9F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9A8FD4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3092E1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238E8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C2F70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30043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C311B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7C4DDE86" w14:textId="77777777" w:rsidTr="00101FCE">
        <w:trPr>
          <w:trHeight w:val="288"/>
        </w:trPr>
        <w:tc>
          <w:tcPr>
            <w:tcW w:w="735" w:type="dxa"/>
            <w:noWrap/>
            <w:hideMark/>
          </w:tcPr>
          <w:p w14:paraId="171910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w:t>
            </w:r>
          </w:p>
        </w:tc>
        <w:tc>
          <w:tcPr>
            <w:tcW w:w="433" w:type="dxa"/>
            <w:noWrap/>
            <w:hideMark/>
          </w:tcPr>
          <w:p w14:paraId="3799120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65643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663C5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C8CEFE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5DD388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2CD8BC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278F04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4A654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4C0EE1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32" w:type="dxa"/>
            <w:noWrap/>
            <w:hideMark/>
          </w:tcPr>
          <w:p w14:paraId="71FD61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0809BB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0E2A8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26CDB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51E0C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CC116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6767E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ACDC5E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32F31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047E4C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r>
      <w:tr w:rsidR="007015FD" w:rsidRPr="007015FD" w14:paraId="21AEF0D0" w14:textId="77777777" w:rsidTr="00101FCE">
        <w:trPr>
          <w:trHeight w:val="288"/>
        </w:trPr>
        <w:tc>
          <w:tcPr>
            <w:tcW w:w="735" w:type="dxa"/>
            <w:noWrap/>
            <w:hideMark/>
          </w:tcPr>
          <w:p w14:paraId="525EC3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w:t>
            </w:r>
          </w:p>
        </w:tc>
        <w:tc>
          <w:tcPr>
            <w:tcW w:w="433" w:type="dxa"/>
            <w:noWrap/>
            <w:hideMark/>
          </w:tcPr>
          <w:p w14:paraId="187BF3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62A29B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A8F93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108077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5C13931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5FE7CA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F00B4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92C08E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495D77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432" w:type="dxa"/>
            <w:noWrap/>
            <w:hideMark/>
          </w:tcPr>
          <w:p w14:paraId="21C617A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786EE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E84666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85A14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2C9AA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D9963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097EF7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FCAA98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CD79A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563DF3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r>
      <w:tr w:rsidR="007015FD" w:rsidRPr="007015FD" w14:paraId="555CC982" w14:textId="77777777" w:rsidTr="00101FCE">
        <w:trPr>
          <w:trHeight w:val="288"/>
        </w:trPr>
        <w:tc>
          <w:tcPr>
            <w:tcW w:w="735" w:type="dxa"/>
            <w:noWrap/>
            <w:hideMark/>
          </w:tcPr>
          <w:p w14:paraId="4F5918D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w:t>
            </w:r>
          </w:p>
        </w:tc>
        <w:tc>
          <w:tcPr>
            <w:tcW w:w="433" w:type="dxa"/>
            <w:noWrap/>
            <w:hideMark/>
          </w:tcPr>
          <w:p w14:paraId="281B53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B59ED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03F561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7A4D1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8FA760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B8DF48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FEADC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007AB1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513C8F0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432" w:type="dxa"/>
            <w:noWrap/>
            <w:hideMark/>
          </w:tcPr>
          <w:p w14:paraId="1B4857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142BD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863A95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264BEC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DF6E2E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w:t>
            </w:r>
          </w:p>
        </w:tc>
        <w:tc>
          <w:tcPr>
            <w:tcW w:w="432" w:type="dxa"/>
            <w:noWrap/>
            <w:hideMark/>
          </w:tcPr>
          <w:p w14:paraId="136AB9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064660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6A9B56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7A16BD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66B1FD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r>
      <w:tr w:rsidR="007015FD" w:rsidRPr="007015FD" w14:paraId="748E07D5" w14:textId="77777777" w:rsidTr="00101FCE">
        <w:trPr>
          <w:trHeight w:val="288"/>
        </w:trPr>
        <w:tc>
          <w:tcPr>
            <w:tcW w:w="735" w:type="dxa"/>
            <w:noWrap/>
            <w:hideMark/>
          </w:tcPr>
          <w:p w14:paraId="63AB51E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10</w:t>
            </w:r>
          </w:p>
        </w:tc>
        <w:tc>
          <w:tcPr>
            <w:tcW w:w="433" w:type="dxa"/>
            <w:noWrap/>
            <w:hideMark/>
          </w:tcPr>
          <w:p w14:paraId="3E71BDF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C90BB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7681F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099FA5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E2655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FBBD31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39D3A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1E125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2560D5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432" w:type="dxa"/>
            <w:noWrap/>
            <w:hideMark/>
          </w:tcPr>
          <w:p w14:paraId="0EE6904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E394E5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7803D2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DB80B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8A73F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3393C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5DD3B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3386B0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66F1A5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0F52BF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738EAA74" w14:textId="77777777" w:rsidTr="00101FCE">
        <w:trPr>
          <w:trHeight w:val="288"/>
        </w:trPr>
        <w:tc>
          <w:tcPr>
            <w:tcW w:w="735" w:type="dxa"/>
            <w:noWrap/>
            <w:hideMark/>
          </w:tcPr>
          <w:p w14:paraId="07CF64C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11</w:t>
            </w:r>
          </w:p>
        </w:tc>
        <w:tc>
          <w:tcPr>
            <w:tcW w:w="433" w:type="dxa"/>
            <w:noWrap/>
            <w:hideMark/>
          </w:tcPr>
          <w:p w14:paraId="3A58E2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EFC16C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801CE2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84E27C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959AC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039B4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0DB2F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3B1F0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6C65C2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c>
          <w:tcPr>
            <w:tcW w:w="432" w:type="dxa"/>
            <w:noWrap/>
            <w:hideMark/>
          </w:tcPr>
          <w:p w14:paraId="16F62A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CBAA2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EF4492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CA6C51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4E4DDF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B247D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1F4AA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23B44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6BE18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5AE1C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45</w:t>
            </w:r>
          </w:p>
        </w:tc>
      </w:tr>
      <w:tr w:rsidR="007015FD" w:rsidRPr="007015FD" w14:paraId="3118F19F" w14:textId="77777777" w:rsidTr="00101FCE">
        <w:trPr>
          <w:trHeight w:val="288"/>
        </w:trPr>
        <w:tc>
          <w:tcPr>
            <w:tcW w:w="735" w:type="dxa"/>
            <w:noWrap/>
            <w:hideMark/>
          </w:tcPr>
          <w:p w14:paraId="432E18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12</w:t>
            </w:r>
          </w:p>
        </w:tc>
        <w:tc>
          <w:tcPr>
            <w:tcW w:w="433" w:type="dxa"/>
            <w:noWrap/>
            <w:hideMark/>
          </w:tcPr>
          <w:p w14:paraId="5A664A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149355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08F14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5C1090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0285D5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353C1C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F3E105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B04CB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71F2FE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c>
          <w:tcPr>
            <w:tcW w:w="432" w:type="dxa"/>
            <w:noWrap/>
            <w:hideMark/>
          </w:tcPr>
          <w:p w14:paraId="122D56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055985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EC190C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2DB057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76D9F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396ED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02273C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4BFCA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CB5F4E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7B8179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r>
      <w:tr w:rsidR="007015FD" w:rsidRPr="007015FD" w14:paraId="6AD427C8" w14:textId="77777777" w:rsidTr="00101FCE">
        <w:trPr>
          <w:trHeight w:val="288"/>
        </w:trPr>
        <w:tc>
          <w:tcPr>
            <w:tcW w:w="735" w:type="dxa"/>
            <w:noWrap/>
            <w:hideMark/>
          </w:tcPr>
          <w:p w14:paraId="24FA33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13</w:t>
            </w:r>
          </w:p>
        </w:tc>
        <w:tc>
          <w:tcPr>
            <w:tcW w:w="433" w:type="dxa"/>
            <w:noWrap/>
            <w:hideMark/>
          </w:tcPr>
          <w:p w14:paraId="2D9E83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52833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259DD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CA4B6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5F9422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66CD3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7EA5D1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502F9E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2E38E6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432" w:type="dxa"/>
            <w:noWrap/>
            <w:hideMark/>
          </w:tcPr>
          <w:p w14:paraId="57E185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1C8E06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25654B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4FBF2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09CA88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4FA621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492E4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24C47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357D7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2BEE2A2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r>
      <w:tr w:rsidR="007015FD" w:rsidRPr="007015FD" w14:paraId="0F375835" w14:textId="77777777" w:rsidTr="00101FCE">
        <w:trPr>
          <w:trHeight w:val="288"/>
        </w:trPr>
        <w:tc>
          <w:tcPr>
            <w:tcW w:w="735" w:type="dxa"/>
            <w:noWrap/>
            <w:hideMark/>
          </w:tcPr>
          <w:p w14:paraId="680709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14</w:t>
            </w:r>
          </w:p>
        </w:tc>
        <w:tc>
          <w:tcPr>
            <w:tcW w:w="433" w:type="dxa"/>
            <w:noWrap/>
            <w:hideMark/>
          </w:tcPr>
          <w:p w14:paraId="70F26E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1F97EB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223710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5753B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3" w:type="dxa"/>
            <w:noWrap/>
            <w:hideMark/>
          </w:tcPr>
          <w:p w14:paraId="6D74FE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C55D4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43BFF0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56C43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15566A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25</w:t>
            </w:r>
          </w:p>
        </w:tc>
        <w:tc>
          <w:tcPr>
            <w:tcW w:w="432" w:type="dxa"/>
            <w:noWrap/>
            <w:hideMark/>
          </w:tcPr>
          <w:p w14:paraId="2F4828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2" w:type="dxa"/>
            <w:noWrap/>
            <w:hideMark/>
          </w:tcPr>
          <w:p w14:paraId="7E40B79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3CF42B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13E547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F3A729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2" w:type="dxa"/>
            <w:noWrap/>
            <w:hideMark/>
          </w:tcPr>
          <w:p w14:paraId="204A77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3D54EE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94072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863FB7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7EB20A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29</w:t>
            </w:r>
          </w:p>
        </w:tc>
      </w:tr>
      <w:tr w:rsidR="007015FD" w:rsidRPr="007015FD" w14:paraId="29AE52AB" w14:textId="77777777" w:rsidTr="00101FCE">
        <w:trPr>
          <w:trHeight w:val="288"/>
        </w:trPr>
        <w:tc>
          <w:tcPr>
            <w:tcW w:w="735" w:type="dxa"/>
            <w:noWrap/>
            <w:hideMark/>
          </w:tcPr>
          <w:p w14:paraId="593F9C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15</w:t>
            </w:r>
          </w:p>
        </w:tc>
        <w:tc>
          <w:tcPr>
            <w:tcW w:w="433" w:type="dxa"/>
            <w:noWrap/>
            <w:hideMark/>
          </w:tcPr>
          <w:p w14:paraId="786104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CE803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BCD22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77B202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320C0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A8196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86AC1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2864A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64EA3AB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29</w:t>
            </w:r>
          </w:p>
        </w:tc>
        <w:tc>
          <w:tcPr>
            <w:tcW w:w="432" w:type="dxa"/>
            <w:noWrap/>
            <w:hideMark/>
          </w:tcPr>
          <w:p w14:paraId="08DC31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259BD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7B6E8B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F0B003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41403E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EE607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9B543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9F86C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A7176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5DEEB54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r>
      <w:tr w:rsidR="007015FD" w:rsidRPr="007015FD" w14:paraId="3680A843" w14:textId="77777777" w:rsidTr="00101FCE">
        <w:trPr>
          <w:trHeight w:val="288"/>
        </w:trPr>
        <w:tc>
          <w:tcPr>
            <w:tcW w:w="735" w:type="dxa"/>
            <w:noWrap/>
            <w:hideMark/>
          </w:tcPr>
          <w:p w14:paraId="1FA6421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16</w:t>
            </w:r>
          </w:p>
        </w:tc>
        <w:tc>
          <w:tcPr>
            <w:tcW w:w="433" w:type="dxa"/>
            <w:noWrap/>
            <w:hideMark/>
          </w:tcPr>
          <w:p w14:paraId="484229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D362F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2D2EA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074BC4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968FF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C0EC7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E04C7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866A1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04429BE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32" w:type="dxa"/>
            <w:noWrap/>
            <w:hideMark/>
          </w:tcPr>
          <w:p w14:paraId="0A63FB9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8B756F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C9072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C768C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AF2BC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D2E8F9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E4787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9362A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DFBBD4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4D9A60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41</w:t>
            </w:r>
          </w:p>
        </w:tc>
      </w:tr>
      <w:tr w:rsidR="007015FD" w:rsidRPr="007015FD" w14:paraId="7254670C" w14:textId="77777777" w:rsidTr="00101FCE">
        <w:trPr>
          <w:trHeight w:val="288"/>
        </w:trPr>
        <w:tc>
          <w:tcPr>
            <w:tcW w:w="735" w:type="dxa"/>
            <w:noWrap/>
            <w:hideMark/>
          </w:tcPr>
          <w:p w14:paraId="00C3DB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17</w:t>
            </w:r>
          </w:p>
        </w:tc>
        <w:tc>
          <w:tcPr>
            <w:tcW w:w="433" w:type="dxa"/>
            <w:noWrap/>
            <w:hideMark/>
          </w:tcPr>
          <w:p w14:paraId="74CD2E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E8F89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38D97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9EF61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F8A34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4053FB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86A56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27CB2F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4E9968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432" w:type="dxa"/>
            <w:noWrap/>
            <w:hideMark/>
          </w:tcPr>
          <w:p w14:paraId="00407D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52ADD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892E8F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6FEFF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FA17F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19425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B6CFB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F0C5C5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83EAB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073AB5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5EF160FA" w14:textId="77777777" w:rsidTr="00101FCE">
        <w:trPr>
          <w:trHeight w:val="288"/>
        </w:trPr>
        <w:tc>
          <w:tcPr>
            <w:tcW w:w="735" w:type="dxa"/>
            <w:noWrap/>
            <w:hideMark/>
          </w:tcPr>
          <w:p w14:paraId="2B021C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18</w:t>
            </w:r>
          </w:p>
        </w:tc>
        <w:tc>
          <w:tcPr>
            <w:tcW w:w="433" w:type="dxa"/>
            <w:noWrap/>
            <w:hideMark/>
          </w:tcPr>
          <w:p w14:paraId="0B06EF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42F56A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71B17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56D385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A1646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392FD5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90CD91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CF0A7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3748BF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432" w:type="dxa"/>
            <w:noWrap/>
            <w:hideMark/>
          </w:tcPr>
          <w:p w14:paraId="7CED77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CFD4AE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C301C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CD068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2415B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05F5C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56858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F2915F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63CFE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7CF85C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r>
      <w:tr w:rsidR="007015FD" w:rsidRPr="007015FD" w14:paraId="14677542" w14:textId="77777777" w:rsidTr="00101FCE">
        <w:trPr>
          <w:trHeight w:val="288"/>
        </w:trPr>
        <w:tc>
          <w:tcPr>
            <w:tcW w:w="735" w:type="dxa"/>
            <w:noWrap/>
            <w:hideMark/>
          </w:tcPr>
          <w:p w14:paraId="6D223E7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19</w:t>
            </w:r>
          </w:p>
        </w:tc>
        <w:tc>
          <w:tcPr>
            <w:tcW w:w="433" w:type="dxa"/>
            <w:noWrap/>
            <w:hideMark/>
          </w:tcPr>
          <w:p w14:paraId="55C27D4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14CA2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4069B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5C99A75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DB5D4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3ABE3E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45321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449A1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57D1C0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432" w:type="dxa"/>
            <w:noWrap/>
            <w:hideMark/>
          </w:tcPr>
          <w:p w14:paraId="24D36FE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E77E21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829F7B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D10A2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23DFBC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EF1B4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9A0A2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277D5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A4A4F1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3FC8C6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r>
      <w:tr w:rsidR="007015FD" w:rsidRPr="007015FD" w14:paraId="43A12C06" w14:textId="77777777" w:rsidTr="00101FCE">
        <w:trPr>
          <w:trHeight w:val="288"/>
        </w:trPr>
        <w:tc>
          <w:tcPr>
            <w:tcW w:w="735" w:type="dxa"/>
            <w:noWrap/>
            <w:hideMark/>
          </w:tcPr>
          <w:p w14:paraId="600A0E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20</w:t>
            </w:r>
          </w:p>
        </w:tc>
        <w:tc>
          <w:tcPr>
            <w:tcW w:w="433" w:type="dxa"/>
            <w:noWrap/>
            <w:hideMark/>
          </w:tcPr>
          <w:p w14:paraId="7CD4DD4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0D398CB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3D80A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21D1E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22153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39EB6D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ADA4C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3C7BC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409C54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432" w:type="dxa"/>
            <w:noWrap/>
            <w:hideMark/>
          </w:tcPr>
          <w:p w14:paraId="4853BE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FBBE4B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641E08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85051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C46D7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4CB22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00092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0EF5A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9665A8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76AC1B5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r>
      <w:tr w:rsidR="007015FD" w:rsidRPr="007015FD" w14:paraId="53BB2B86" w14:textId="77777777" w:rsidTr="00101FCE">
        <w:trPr>
          <w:trHeight w:val="288"/>
        </w:trPr>
        <w:tc>
          <w:tcPr>
            <w:tcW w:w="735" w:type="dxa"/>
            <w:noWrap/>
            <w:hideMark/>
          </w:tcPr>
          <w:p w14:paraId="1922B9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21</w:t>
            </w:r>
          </w:p>
        </w:tc>
        <w:tc>
          <w:tcPr>
            <w:tcW w:w="433" w:type="dxa"/>
            <w:noWrap/>
            <w:hideMark/>
          </w:tcPr>
          <w:p w14:paraId="6426A2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93125F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D89E7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E95D9C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5CFC3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E7FEE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CFB79D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67CFF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64542A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432" w:type="dxa"/>
            <w:noWrap/>
            <w:hideMark/>
          </w:tcPr>
          <w:p w14:paraId="0C0041D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0EB54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F112E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11FE17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F19818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089DB3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3ABFD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83201F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1816E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0D74C52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45</w:t>
            </w:r>
          </w:p>
        </w:tc>
      </w:tr>
      <w:tr w:rsidR="007015FD" w:rsidRPr="007015FD" w14:paraId="46B7E546" w14:textId="77777777" w:rsidTr="00101FCE">
        <w:trPr>
          <w:trHeight w:val="288"/>
        </w:trPr>
        <w:tc>
          <w:tcPr>
            <w:tcW w:w="735" w:type="dxa"/>
            <w:noWrap/>
            <w:hideMark/>
          </w:tcPr>
          <w:p w14:paraId="4E8197C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22</w:t>
            </w:r>
          </w:p>
        </w:tc>
        <w:tc>
          <w:tcPr>
            <w:tcW w:w="433" w:type="dxa"/>
            <w:noWrap/>
            <w:hideMark/>
          </w:tcPr>
          <w:p w14:paraId="5CA8C74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51F1865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9BAD2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F3C9C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359735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9A9BF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0205EC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4E0F77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7581B3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32" w:type="dxa"/>
            <w:noWrap/>
            <w:hideMark/>
          </w:tcPr>
          <w:p w14:paraId="0BD4AF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95DD2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F60CB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F5C2ED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E7E91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898251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FD3A4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54DE4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831DB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4BC459D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r>
      <w:tr w:rsidR="007015FD" w:rsidRPr="007015FD" w14:paraId="012780B9" w14:textId="77777777" w:rsidTr="00101FCE">
        <w:trPr>
          <w:trHeight w:val="288"/>
        </w:trPr>
        <w:tc>
          <w:tcPr>
            <w:tcW w:w="735" w:type="dxa"/>
            <w:noWrap/>
            <w:hideMark/>
          </w:tcPr>
          <w:p w14:paraId="17E3898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lastRenderedPageBreak/>
              <w:t>23</w:t>
            </w:r>
          </w:p>
        </w:tc>
        <w:tc>
          <w:tcPr>
            <w:tcW w:w="433" w:type="dxa"/>
            <w:noWrap/>
            <w:hideMark/>
          </w:tcPr>
          <w:p w14:paraId="0F206E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A3D84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50520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40B89F4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05C43A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3FD29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23221C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845F2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3E706A7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32" w:type="dxa"/>
            <w:noWrap/>
            <w:hideMark/>
          </w:tcPr>
          <w:p w14:paraId="79B097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6A6FAB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EED2C8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BD2F0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662DDB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9E15C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5942D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094ABB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28BC1E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569A86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r>
      <w:tr w:rsidR="007015FD" w:rsidRPr="007015FD" w14:paraId="127CCD95" w14:textId="77777777" w:rsidTr="00101FCE">
        <w:trPr>
          <w:trHeight w:val="288"/>
        </w:trPr>
        <w:tc>
          <w:tcPr>
            <w:tcW w:w="735" w:type="dxa"/>
            <w:noWrap/>
            <w:hideMark/>
          </w:tcPr>
          <w:p w14:paraId="6381FB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24</w:t>
            </w:r>
          </w:p>
        </w:tc>
        <w:tc>
          <w:tcPr>
            <w:tcW w:w="433" w:type="dxa"/>
            <w:noWrap/>
            <w:hideMark/>
          </w:tcPr>
          <w:p w14:paraId="0CAC2C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3" w:type="dxa"/>
            <w:noWrap/>
            <w:hideMark/>
          </w:tcPr>
          <w:p w14:paraId="444202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336448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3" w:type="dxa"/>
            <w:noWrap/>
            <w:hideMark/>
          </w:tcPr>
          <w:p w14:paraId="2941DB1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3" w:type="dxa"/>
            <w:noWrap/>
            <w:hideMark/>
          </w:tcPr>
          <w:p w14:paraId="5E7FD6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9662C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w:t>
            </w:r>
          </w:p>
        </w:tc>
        <w:tc>
          <w:tcPr>
            <w:tcW w:w="432" w:type="dxa"/>
            <w:noWrap/>
            <w:hideMark/>
          </w:tcPr>
          <w:p w14:paraId="0FBE61C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2" w:type="dxa"/>
            <w:noWrap/>
            <w:hideMark/>
          </w:tcPr>
          <w:p w14:paraId="15B93C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66" w:type="dxa"/>
            <w:noWrap/>
            <w:hideMark/>
          </w:tcPr>
          <w:p w14:paraId="7E6118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17</w:t>
            </w:r>
          </w:p>
        </w:tc>
        <w:tc>
          <w:tcPr>
            <w:tcW w:w="432" w:type="dxa"/>
            <w:noWrap/>
            <w:hideMark/>
          </w:tcPr>
          <w:p w14:paraId="6DEFBF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21A317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2" w:type="dxa"/>
            <w:noWrap/>
            <w:hideMark/>
          </w:tcPr>
          <w:p w14:paraId="08BFF3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w:t>
            </w:r>
          </w:p>
        </w:tc>
        <w:tc>
          <w:tcPr>
            <w:tcW w:w="432" w:type="dxa"/>
            <w:noWrap/>
            <w:hideMark/>
          </w:tcPr>
          <w:p w14:paraId="46FE9B3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w:t>
            </w:r>
          </w:p>
        </w:tc>
        <w:tc>
          <w:tcPr>
            <w:tcW w:w="432" w:type="dxa"/>
            <w:noWrap/>
            <w:hideMark/>
          </w:tcPr>
          <w:p w14:paraId="3095D3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EE9DBE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2" w:type="dxa"/>
            <w:noWrap/>
            <w:hideMark/>
          </w:tcPr>
          <w:p w14:paraId="6CA6BEC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3F1D4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F75D8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6703A92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23</w:t>
            </w:r>
          </w:p>
        </w:tc>
      </w:tr>
      <w:tr w:rsidR="007015FD" w:rsidRPr="007015FD" w14:paraId="61EE4C9A" w14:textId="77777777" w:rsidTr="00101FCE">
        <w:trPr>
          <w:trHeight w:val="288"/>
        </w:trPr>
        <w:tc>
          <w:tcPr>
            <w:tcW w:w="735" w:type="dxa"/>
            <w:noWrap/>
            <w:hideMark/>
          </w:tcPr>
          <w:p w14:paraId="58E778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25</w:t>
            </w:r>
          </w:p>
        </w:tc>
        <w:tc>
          <w:tcPr>
            <w:tcW w:w="433" w:type="dxa"/>
            <w:noWrap/>
            <w:hideMark/>
          </w:tcPr>
          <w:p w14:paraId="42F8BA9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B1B37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E3D6FB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55F399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D56501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34AB5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4323AD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606FE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56AC6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432" w:type="dxa"/>
            <w:noWrap/>
            <w:hideMark/>
          </w:tcPr>
          <w:p w14:paraId="5C4E4B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2B766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0D4E9C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3188A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F74CE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F28531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907F68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188EE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D237F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15CC83F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r>
      <w:tr w:rsidR="007015FD" w:rsidRPr="007015FD" w14:paraId="721DD380" w14:textId="77777777" w:rsidTr="00101FCE">
        <w:trPr>
          <w:trHeight w:val="288"/>
        </w:trPr>
        <w:tc>
          <w:tcPr>
            <w:tcW w:w="735" w:type="dxa"/>
            <w:noWrap/>
            <w:hideMark/>
          </w:tcPr>
          <w:p w14:paraId="0DFD958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26</w:t>
            </w:r>
          </w:p>
        </w:tc>
        <w:tc>
          <w:tcPr>
            <w:tcW w:w="433" w:type="dxa"/>
            <w:noWrap/>
            <w:hideMark/>
          </w:tcPr>
          <w:p w14:paraId="545F01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5BC511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23E24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505BFB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189928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6AFA52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B5E8E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599F2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0DE95A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432" w:type="dxa"/>
            <w:noWrap/>
            <w:hideMark/>
          </w:tcPr>
          <w:p w14:paraId="4C402F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561373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D8FFCB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7DEDA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B6258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6D73DE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A6DFC5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8775FE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6A67B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7BCC92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2681D892" w14:textId="77777777" w:rsidTr="00101FCE">
        <w:trPr>
          <w:trHeight w:val="288"/>
        </w:trPr>
        <w:tc>
          <w:tcPr>
            <w:tcW w:w="735" w:type="dxa"/>
            <w:noWrap/>
            <w:hideMark/>
          </w:tcPr>
          <w:p w14:paraId="7D47D7F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27</w:t>
            </w:r>
          </w:p>
        </w:tc>
        <w:tc>
          <w:tcPr>
            <w:tcW w:w="433" w:type="dxa"/>
            <w:noWrap/>
            <w:hideMark/>
          </w:tcPr>
          <w:p w14:paraId="483468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D9083D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C1FB7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7E129D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40DFB6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772C5E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91E47A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9B039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289D76B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432" w:type="dxa"/>
            <w:noWrap/>
            <w:hideMark/>
          </w:tcPr>
          <w:p w14:paraId="3BDF70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5F1259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F3BB57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0ACBAF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D8D8CC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A5F13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C734D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E6D54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353EF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2629A3E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45</w:t>
            </w:r>
          </w:p>
        </w:tc>
      </w:tr>
      <w:tr w:rsidR="007015FD" w:rsidRPr="007015FD" w14:paraId="093C3816" w14:textId="77777777" w:rsidTr="00101FCE">
        <w:trPr>
          <w:trHeight w:val="288"/>
        </w:trPr>
        <w:tc>
          <w:tcPr>
            <w:tcW w:w="735" w:type="dxa"/>
            <w:noWrap/>
            <w:hideMark/>
          </w:tcPr>
          <w:p w14:paraId="5E5E11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28</w:t>
            </w:r>
          </w:p>
        </w:tc>
        <w:tc>
          <w:tcPr>
            <w:tcW w:w="433" w:type="dxa"/>
            <w:noWrap/>
            <w:hideMark/>
          </w:tcPr>
          <w:p w14:paraId="59E4CC2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97A068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95978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8830C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67F8F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6AC4C6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AFC3FC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A274A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005EF3C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c>
          <w:tcPr>
            <w:tcW w:w="432" w:type="dxa"/>
            <w:noWrap/>
            <w:hideMark/>
          </w:tcPr>
          <w:p w14:paraId="55BA7A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DFD21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2EC10E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5505C2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6ED45C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799A5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C8034E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D79F1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A4429C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5402C49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r>
      <w:tr w:rsidR="007015FD" w:rsidRPr="007015FD" w14:paraId="76CB0201" w14:textId="77777777" w:rsidTr="00101FCE">
        <w:trPr>
          <w:trHeight w:val="288"/>
        </w:trPr>
        <w:tc>
          <w:tcPr>
            <w:tcW w:w="735" w:type="dxa"/>
            <w:noWrap/>
            <w:hideMark/>
          </w:tcPr>
          <w:p w14:paraId="664061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29</w:t>
            </w:r>
          </w:p>
        </w:tc>
        <w:tc>
          <w:tcPr>
            <w:tcW w:w="433" w:type="dxa"/>
            <w:noWrap/>
            <w:hideMark/>
          </w:tcPr>
          <w:p w14:paraId="4ED857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CA9C4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77D4CA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978AEE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5DA83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AE806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25242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8C63D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58275E7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432" w:type="dxa"/>
            <w:noWrap/>
            <w:hideMark/>
          </w:tcPr>
          <w:p w14:paraId="7960ED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68DC0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7289C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C060C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F1AF4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82876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34B39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7ED8F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FB38B8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05FDDB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r>
      <w:tr w:rsidR="007015FD" w:rsidRPr="007015FD" w14:paraId="00ED64A8" w14:textId="77777777" w:rsidTr="00101FCE">
        <w:trPr>
          <w:trHeight w:val="288"/>
        </w:trPr>
        <w:tc>
          <w:tcPr>
            <w:tcW w:w="735" w:type="dxa"/>
            <w:noWrap/>
            <w:hideMark/>
          </w:tcPr>
          <w:p w14:paraId="6518DB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30</w:t>
            </w:r>
          </w:p>
        </w:tc>
        <w:tc>
          <w:tcPr>
            <w:tcW w:w="433" w:type="dxa"/>
            <w:noWrap/>
            <w:hideMark/>
          </w:tcPr>
          <w:p w14:paraId="05B6D48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202DC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52D629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D08FB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CB1E0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EF07CC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AEEAA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0FD343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5CCA11B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432" w:type="dxa"/>
            <w:noWrap/>
            <w:hideMark/>
          </w:tcPr>
          <w:p w14:paraId="4F16F94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F667B3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99236C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94BB6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8AEAA6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FCC3C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93EFF6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0D9B3B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AD059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3601DF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r>
      <w:tr w:rsidR="007015FD" w:rsidRPr="007015FD" w14:paraId="34C0A03F" w14:textId="77777777" w:rsidTr="00101FCE">
        <w:trPr>
          <w:trHeight w:val="288"/>
        </w:trPr>
        <w:tc>
          <w:tcPr>
            <w:tcW w:w="735" w:type="dxa"/>
            <w:noWrap/>
            <w:hideMark/>
          </w:tcPr>
          <w:p w14:paraId="2E3B3E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c>
          <w:tcPr>
            <w:tcW w:w="433" w:type="dxa"/>
            <w:noWrap/>
            <w:hideMark/>
          </w:tcPr>
          <w:p w14:paraId="31E6DF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107E15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65D4A4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3F711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8793D1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E28BD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BFC6D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E0DA9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0D20948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432" w:type="dxa"/>
            <w:noWrap/>
            <w:hideMark/>
          </w:tcPr>
          <w:p w14:paraId="35EF66D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C4A52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A53872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173B8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F7089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B55F9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C623B0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F7EBF3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C7AE57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11C103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74067B46" w14:textId="77777777" w:rsidTr="00101FCE">
        <w:trPr>
          <w:trHeight w:val="288"/>
        </w:trPr>
        <w:tc>
          <w:tcPr>
            <w:tcW w:w="735" w:type="dxa"/>
            <w:noWrap/>
            <w:hideMark/>
          </w:tcPr>
          <w:p w14:paraId="5CD062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33" w:type="dxa"/>
            <w:noWrap/>
            <w:hideMark/>
          </w:tcPr>
          <w:p w14:paraId="4150A2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D6819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DA699E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B6B87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72B4C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33442B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6F0866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46002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25416C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c>
          <w:tcPr>
            <w:tcW w:w="432" w:type="dxa"/>
            <w:noWrap/>
            <w:hideMark/>
          </w:tcPr>
          <w:p w14:paraId="5EFA4E9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43A50A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D7FC52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9BC46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6E8D5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D550ED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32608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52D30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19D86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334B8A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r>
      <w:tr w:rsidR="007015FD" w:rsidRPr="007015FD" w14:paraId="7B479D29" w14:textId="77777777" w:rsidTr="00101FCE">
        <w:trPr>
          <w:trHeight w:val="288"/>
        </w:trPr>
        <w:tc>
          <w:tcPr>
            <w:tcW w:w="735" w:type="dxa"/>
            <w:noWrap/>
            <w:hideMark/>
          </w:tcPr>
          <w:p w14:paraId="37B4269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c>
          <w:tcPr>
            <w:tcW w:w="433" w:type="dxa"/>
            <w:noWrap/>
            <w:hideMark/>
          </w:tcPr>
          <w:p w14:paraId="15383F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9DB70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27E1E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B5668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5CF2C2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814BD5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EB19E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F102A8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2A3C68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432" w:type="dxa"/>
            <w:noWrap/>
            <w:hideMark/>
          </w:tcPr>
          <w:p w14:paraId="6A8FCE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9FDC3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753189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9E263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D21ED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9938C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C79E9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C0534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ECD88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7E0AB1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41</w:t>
            </w:r>
          </w:p>
        </w:tc>
      </w:tr>
      <w:tr w:rsidR="007015FD" w:rsidRPr="007015FD" w14:paraId="316BB9D5" w14:textId="77777777" w:rsidTr="00101FCE">
        <w:trPr>
          <w:trHeight w:val="288"/>
        </w:trPr>
        <w:tc>
          <w:tcPr>
            <w:tcW w:w="735" w:type="dxa"/>
            <w:noWrap/>
            <w:hideMark/>
          </w:tcPr>
          <w:p w14:paraId="05653A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433" w:type="dxa"/>
            <w:noWrap/>
            <w:hideMark/>
          </w:tcPr>
          <w:p w14:paraId="1777F1E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6F8715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C56D4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A2F9A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2F3A0C3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0F41E8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0432A5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BBCC9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14923C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c>
          <w:tcPr>
            <w:tcW w:w="432" w:type="dxa"/>
            <w:noWrap/>
            <w:hideMark/>
          </w:tcPr>
          <w:p w14:paraId="492BCD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08583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D00AB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DBBDA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AC851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1F29B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33486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10AE3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9BA15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02E54A9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r>
      <w:tr w:rsidR="007015FD" w:rsidRPr="007015FD" w14:paraId="2E501F2E" w14:textId="77777777" w:rsidTr="00101FCE">
        <w:trPr>
          <w:trHeight w:val="288"/>
        </w:trPr>
        <w:tc>
          <w:tcPr>
            <w:tcW w:w="735" w:type="dxa"/>
            <w:noWrap/>
            <w:hideMark/>
          </w:tcPr>
          <w:p w14:paraId="0CC4E99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433" w:type="dxa"/>
            <w:noWrap/>
            <w:hideMark/>
          </w:tcPr>
          <w:p w14:paraId="7941FBB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362FF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7ED4E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5E0489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84CAF8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0F79C0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62875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92DD7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1EA1C7A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c>
          <w:tcPr>
            <w:tcW w:w="432" w:type="dxa"/>
            <w:noWrap/>
            <w:hideMark/>
          </w:tcPr>
          <w:p w14:paraId="3F7434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80AD66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2D084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479686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0A792E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7BAD9E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646E2D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8791D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95E8E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2B81D18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43</w:t>
            </w:r>
          </w:p>
        </w:tc>
      </w:tr>
      <w:tr w:rsidR="007015FD" w:rsidRPr="007015FD" w14:paraId="67B6CA87" w14:textId="77777777" w:rsidTr="00101FCE">
        <w:trPr>
          <w:trHeight w:val="288"/>
        </w:trPr>
        <w:tc>
          <w:tcPr>
            <w:tcW w:w="735" w:type="dxa"/>
            <w:noWrap/>
            <w:hideMark/>
          </w:tcPr>
          <w:p w14:paraId="52C8FA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433" w:type="dxa"/>
            <w:noWrap/>
            <w:hideMark/>
          </w:tcPr>
          <w:p w14:paraId="03339C9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E0A54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D50B77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C9BF2B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5BBAB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BBD96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3381C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ABBDB9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73E307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c>
          <w:tcPr>
            <w:tcW w:w="432" w:type="dxa"/>
            <w:noWrap/>
            <w:hideMark/>
          </w:tcPr>
          <w:p w14:paraId="6794E1A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5A11F0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13030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0B5FA8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05808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C591C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1B914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44EE5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1BA4A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72CE19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r>
      <w:tr w:rsidR="007015FD" w:rsidRPr="007015FD" w14:paraId="636EF302" w14:textId="77777777" w:rsidTr="00101FCE">
        <w:trPr>
          <w:trHeight w:val="288"/>
        </w:trPr>
        <w:tc>
          <w:tcPr>
            <w:tcW w:w="735" w:type="dxa"/>
            <w:noWrap/>
            <w:hideMark/>
          </w:tcPr>
          <w:p w14:paraId="6A847F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433" w:type="dxa"/>
            <w:noWrap/>
            <w:hideMark/>
          </w:tcPr>
          <w:p w14:paraId="781EFEC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5820B9A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A7E75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072C1E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2D84B74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777A6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2438DE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4B89C0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2945F85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c>
          <w:tcPr>
            <w:tcW w:w="432" w:type="dxa"/>
            <w:noWrap/>
            <w:hideMark/>
          </w:tcPr>
          <w:p w14:paraId="7C5495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3EB66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8CC86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29586FE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0CA83F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43606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7A27AE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F5236A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0068D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66533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r>
      <w:tr w:rsidR="007015FD" w:rsidRPr="007015FD" w14:paraId="393DB3BD" w14:textId="77777777" w:rsidTr="00101FCE">
        <w:trPr>
          <w:trHeight w:val="288"/>
        </w:trPr>
        <w:tc>
          <w:tcPr>
            <w:tcW w:w="735" w:type="dxa"/>
            <w:noWrap/>
            <w:hideMark/>
          </w:tcPr>
          <w:p w14:paraId="326D773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c>
          <w:tcPr>
            <w:tcW w:w="433" w:type="dxa"/>
            <w:noWrap/>
            <w:hideMark/>
          </w:tcPr>
          <w:p w14:paraId="2C83F4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5D4DFC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3E1119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C6C9F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E3697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F525F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6200C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687D0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035AD5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432" w:type="dxa"/>
            <w:noWrap/>
            <w:hideMark/>
          </w:tcPr>
          <w:p w14:paraId="4EC421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558E67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E8D36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A6BB2A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0B0955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15E16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180DCB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79F68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9800C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207EBD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45</w:t>
            </w:r>
          </w:p>
        </w:tc>
      </w:tr>
      <w:tr w:rsidR="007015FD" w:rsidRPr="007015FD" w14:paraId="45190F51" w14:textId="77777777" w:rsidTr="00101FCE">
        <w:trPr>
          <w:trHeight w:val="288"/>
        </w:trPr>
        <w:tc>
          <w:tcPr>
            <w:tcW w:w="735" w:type="dxa"/>
            <w:noWrap/>
            <w:hideMark/>
          </w:tcPr>
          <w:p w14:paraId="0F2522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c>
          <w:tcPr>
            <w:tcW w:w="433" w:type="dxa"/>
            <w:noWrap/>
            <w:hideMark/>
          </w:tcPr>
          <w:p w14:paraId="1EB763E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C7FA8A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875B0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5F116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CF65D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25B41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1E292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C196F6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66D418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432" w:type="dxa"/>
            <w:noWrap/>
            <w:hideMark/>
          </w:tcPr>
          <w:p w14:paraId="71B68B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311F1A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26FA8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0A979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0A764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0B6B32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C02890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84F801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CF12B0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1B0C62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r>
      <w:tr w:rsidR="007015FD" w:rsidRPr="007015FD" w14:paraId="17B488D2" w14:textId="77777777" w:rsidTr="00101FCE">
        <w:trPr>
          <w:trHeight w:val="288"/>
        </w:trPr>
        <w:tc>
          <w:tcPr>
            <w:tcW w:w="735" w:type="dxa"/>
            <w:noWrap/>
            <w:hideMark/>
          </w:tcPr>
          <w:p w14:paraId="6D6D64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433" w:type="dxa"/>
            <w:noWrap/>
            <w:hideMark/>
          </w:tcPr>
          <w:p w14:paraId="18B286D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3EA8B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3" w:type="dxa"/>
            <w:noWrap/>
            <w:hideMark/>
          </w:tcPr>
          <w:p w14:paraId="27F80C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21365E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D3988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33FA6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4BE2A5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0E8CB0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0DC0BC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27</w:t>
            </w:r>
          </w:p>
        </w:tc>
        <w:tc>
          <w:tcPr>
            <w:tcW w:w="432" w:type="dxa"/>
            <w:noWrap/>
            <w:hideMark/>
          </w:tcPr>
          <w:p w14:paraId="361243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5C6006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80AF0B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6C1B9C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100051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8CF42D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24491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B960D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699EEC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6A6AA1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r>
      <w:tr w:rsidR="007015FD" w:rsidRPr="007015FD" w14:paraId="63A372B1" w14:textId="77777777" w:rsidTr="00101FCE">
        <w:trPr>
          <w:trHeight w:val="288"/>
        </w:trPr>
        <w:tc>
          <w:tcPr>
            <w:tcW w:w="735" w:type="dxa"/>
            <w:noWrap/>
            <w:hideMark/>
          </w:tcPr>
          <w:p w14:paraId="03F1903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41</w:t>
            </w:r>
          </w:p>
        </w:tc>
        <w:tc>
          <w:tcPr>
            <w:tcW w:w="433" w:type="dxa"/>
            <w:noWrap/>
            <w:hideMark/>
          </w:tcPr>
          <w:p w14:paraId="65377D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CE7D4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04DF84E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0DFA43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3" w:type="dxa"/>
            <w:noWrap/>
            <w:hideMark/>
          </w:tcPr>
          <w:p w14:paraId="54F768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w:t>
            </w:r>
          </w:p>
        </w:tc>
        <w:tc>
          <w:tcPr>
            <w:tcW w:w="432" w:type="dxa"/>
            <w:noWrap/>
            <w:hideMark/>
          </w:tcPr>
          <w:p w14:paraId="327E6F2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77A09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2" w:type="dxa"/>
            <w:noWrap/>
            <w:hideMark/>
          </w:tcPr>
          <w:p w14:paraId="5FBBE2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45E151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25</w:t>
            </w:r>
          </w:p>
        </w:tc>
        <w:tc>
          <w:tcPr>
            <w:tcW w:w="432" w:type="dxa"/>
            <w:noWrap/>
            <w:hideMark/>
          </w:tcPr>
          <w:p w14:paraId="6FEE9AF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FBACCC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C4E64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6717E0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AFCA6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99F069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4CC77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3189A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1FBE6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57B8B2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r>
      <w:tr w:rsidR="007015FD" w:rsidRPr="007015FD" w14:paraId="4AA6D83F" w14:textId="77777777" w:rsidTr="00101FCE">
        <w:trPr>
          <w:trHeight w:val="288"/>
        </w:trPr>
        <w:tc>
          <w:tcPr>
            <w:tcW w:w="735" w:type="dxa"/>
            <w:noWrap/>
            <w:hideMark/>
          </w:tcPr>
          <w:p w14:paraId="1073EC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c>
          <w:tcPr>
            <w:tcW w:w="433" w:type="dxa"/>
            <w:noWrap/>
            <w:hideMark/>
          </w:tcPr>
          <w:p w14:paraId="4A573C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0FBD2E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7A5FC9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5D804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B380F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0C40D9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C49F7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CACAD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6777D15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432" w:type="dxa"/>
            <w:noWrap/>
            <w:hideMark/>
          </w:tcPr>
          <w:p w14:paraId="7AA60B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F126B1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0A2ED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58D98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42506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B79DDB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D3B84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F5DE0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F86E1C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54909B6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r>
      <w:tr w:rsidR="007015FD" w:rsidRPr="007015FD" w14:paraId="46F7A1CF" w14:textId="77777777" w:rsidTr="00101FCE">
        <w:trPr>
          <w:trHeight w:val="288"/>
        </w:trPr>
        <w:tc>
          <w:tcPr>
            <w:tcW w:w="735" w:type="dxa"/>
            <w:noWrap/>
            <w:hideMark/>
          </w:tcPr>
          <w:p w14:paraId="7DC2BF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43</w:t>
            </w:r>
          </w:p>
        </w:tc>
        <w:tc>
          <w:tcPr>
            <w:tcW w:w="433" w:type="dxa"/>
            <w:noWrap/>
            <w:hideMark/>
          </w:tcPr>
          <w:p w14:paraId="332E115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95B522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0F6A7F9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03ACFE1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E9CDAC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282BC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C87102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484BB1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430913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30</w:t>
            </w:r>
          </w:p>
        </w:tc>
        <w:tc>
          <w:tcPr>
            <w:tcW w:w="432" w:type="dxa"/>
            <w:noWrap/>
            <w:hideMark/>
          </w:tcPr>
          <w:p w14:paraId="4E2DBDE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BDC41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BBF52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5C2FE3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4A09C0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08F0DB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B0DF6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1B2ADD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EC455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4D08001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r>
      <w:tr w:rsidR="007015FD" w:rsidRPr="007015FD" w14:paraId="7C606147" w14:textId="77777777" w:rsidTr="00101FCE">
        <w:trPr>
          <w:trHeight w:val="288"/>
        </w:trPr>
        <w:tc>
          <w:tcPr>
            <w:tcW w:w="735" w:type="dxa"/>
            <w:noWrap/>
            <w:hideMark/>
          </w:tcPr>
          <w:p w14:paraId="250751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c>
          <w:tcPr>
            <w:tcW w:w="433" w:type="dxa"/>
            <w:noWrap/>
            <w:hideMark/>
          </w:tcPr>
          <w:p w14:paraId="24DEAE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0DE35B7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6398C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8CCE6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7A239E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593D0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2AD9F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9D6A7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4AEE352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432" w:type="dxa"/>
            <w:noWrap/>
            <w:hideMark/>
          </w:tcPr>
          <w:p w14:paraId="2F7A39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EFD4BB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64E0E8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B9159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226E7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984289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2E1655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9CF09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6BD7E4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2EA1485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r>
      <w:tr w:rsidR="007015FD" w:rsidRPr="007015FD" w14:paraId="57CC848B" w14:textId="77777777" w:rsidTr="00101FCE">
        <w:trPr>
          <w:trHeight w:val="288"/>
        </w:trPr>
        <w:tc>
          <w:tcPr>
            <w:tcW w:w="735" w:type="dxa"/>
            <w:noWrap/>
            <w:hideMark/>
          </w:tcPr>
          <w:p w14:paraId="1880EBC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45</w:t>
            </w:r>
          </w:p>
        </w:tc>
        <w:tc>
          <w:tcPr>
            <w:tcW w:w="433" w:type="dxa"/>
            <w:noWrap/>
            <w:hideMark/>
          </w:tcPr>
          <w:p w14:paraId="24E255C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A00E8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FD95FA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41380D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E5FFE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3C58A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C57586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DE75C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1FD8837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c>
          <w:tcPr>
            <w:tcW w:w="432" w:type="dxa"/>
            <w:noWrap/>
            <w:hideMark/>
          </w:tcPr>
          <w:p w14:paraId="50377DC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BE16B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1F535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7093B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84E001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36572C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5F023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880EB6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4D49C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6B7738D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r>
      <w:tr w:rsidR="007015FD" w:rsidRPr="007015FD" w14:paraId="02FD2A7F" w14:textId="77777777" w:rsidTr="00101FCE">
        <w:trPr>
          <w:trHeight w:val="288"/>
        </w:trPr>
        <w:tc>
          <w:tcPr>
            <w:tcW w:w="735" w:type="dxa"/>
            <w:noWrap/>
            <w:hideMark/>
          </w:tcPr>
          <w:p w14:paraId="5C05AC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46</w:t>
            </w:r>
          </w:p>
        </w:tc>
        <w:tc>
          <w:tcPr>
            <w:tcW w:w="433" w:type="dxa"/>
            <w:noWrap/>
            <w:hideMark/>
          </w:tcPr>
          <w:p w14:paraId="60C3FC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9C6691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BBA73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2AF438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762AFD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A4CD8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11199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B44F8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5FEDE5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c>
          <w:tcPr>
            <w:tcW w:w="432" w:type="dxa"/>
            <w:noWrap/>
            <w:hideMark/>
          </w:tcPr>
          <w:p w14:paraId="447B7F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0CA9B9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7BEE8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41F167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5242D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8046B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C9035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3718EC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67E4AC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06082E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r>
      <w:tr w:rsidR="007015FD" w:rsidRPr="007015FD" w14:paraId="182BD6E9" w14:textId="77777777" w:rsidTr="00101FCE">
        <w:trPr>
          <w:trHeight w:val="288"/>
        </w:trPr>
        <w:tc>
          <w:tcPr>
            <w:tcW w:w="735" w:type="dxa"/>
            <w:noWrap/>
            <w:hideMark/>
          </w:tcPr>
          <w:p w14:paraId="4553E8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47</w:t>
            </w:r>
          </w:p>
        </w:tc>
        <w:tc>
          <w:tcPr>
            <w:tcW w:w="433" w:type="dxa"/>
            <w:noWrap/>
            <w:hideMark/>
          </w:tcPr>
          <w:p w14:paraId="3F1BE5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C3C835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886D80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581951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5E5717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E2A78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E533BC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A296B6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52094E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432" w:type="dxa"/>
            <w:noWrap/>
            <w:hideMark/>
          </w:tcPr>
          <w:p w14:paraId="4A15F57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776DC6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5F327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C44F4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C5C33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84355D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A40E6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6CF357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6420F5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F5418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45</w:t>
            </w:r>
          </w:p>
        </w:tc>
      </w:tr>
      <w:tr w:rsidR="007015FD" w:rsidRPr="007015FD" w14:paraId="0980F9EE" w14:textId="77777777" w:rsidTr="00101FCE">
        <w:trPr>
          <w:trHeight w:val="288"/>
        </w:trPr>
        <w:tc>
          <w:tcPr>
            <w:tcW w:w="735" w:type="dxa"/>
            <w:noWrap/>
            <w:hideMark/>
          </w:tcPr>
          <w:p w14:paraId="64E06BD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48</w:t>
            </w:r>
          </w:p>
        </w:tc>
        <w:tc>
          <w:tcPr>
            <w:tcW w:w="433" w:type="dxa"/>
            <w:noWrap/>
            <w:hideMark/>
          </w:tcPr>
          <w:p w14:paraId="109687C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9E3A1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CAE0AC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BE0A8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4B2A3C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442AB7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CB9C7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E1C0C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150CF9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432" w:type="dxa"/>
            <w:noWrap/>
            <w:hideMark/>
          </w:tcPr>
          <w:p w14:paraId="2DCDE4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EB459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7C9AD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F18B1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150B6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0753E9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CEED9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21282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B1FF02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634C846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43</w:t>
            </w:r>
          </w:p>
        </w:tc>
      </w:tr>
      <w:tr w:rsidR="007015FD" w:rsidRPr="007015FD" w14:paraId="2A101E1F" w14:textId="77777777" w:rsidTr="00101FCE">
        <w:trPr>
          <w:trHeight w:val="288"/>
        </w:trPr>
        <w:tc>
          <w:tcPr>
            <w:tcW w:w="735" w:type="dxa"/>
            <w:noWrap/>
            <w:hideMark/>
          </w:tcPr>
          <w:p w14:paraId="3400D9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49</w:t>
            </w:r>
          </w:p>
        </w:tc>
        <w:tc>
          <w:tcPr>
            <w:tcW w:w="433" w:type="dxa"/>
            <w:noWrap/>
            <w:hideMark/>
          </w:tcPr>
          <w:p w14:paraId="1F91E8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B8CDC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5F23AB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58C339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5482A8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38B6E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70F41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F5EA2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1C9F86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432" w:type="dxa"/>
            <w:noWrap/>
            <w:hideMark/>
          </w:tcPr>
          <w:p w14:paraId="2EF2C8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30FFA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70DFAF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E622D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7794C5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37182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4B05E4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D1E96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9740CE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641F912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41</w:t>
            </w:r>
          </w:p>
        </w:tc>
      </w:tr>
      <w:tr w:rsidR="007015FD" w:rsidRPr="007015FD" w14:paraId="0ECCB84A" w14:textId="77777777" w:rsidTr="00101FCE">
        <w:trPr>
          <w:trHeight w:val="288"/>
        </w:trPr>
        <w:tc>
          <w:tcPr>
            <w:tcW w:w="735" w:type="dxa"/>
            <w:noWrap/>
            <w:hideMark/>
          </w:tcPr>
          <w:p w14:paraId="476051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50</w:t>
            </w:r>
          </w:p>
        </w:tc>
        <w:tc>
          <w:tcPr>
            <w:tcW w:w="433" w:type="dxa"/>
            <w:noWrap/>
            <w:hideMark/>
          </w:tcPr>
          <w:p w14:paraId="551F6A2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137570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33131FC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7FB70C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C75E9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2929F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DF3B7A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9D89E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665261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c>
          <w:tcPr>
            <w:tcW w:w="432" w:type="dxa"/>
            <w:noWrap/>
            <w:hideMark/>
          </w:tcPr>
          <w:p w14:paraId="0174D7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A72B6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DD2F6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14F198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2941E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7750D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409D49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D20644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EB346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0E98965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r>
      <w:tr w:rsidR="007015FD" w:rsidRPr="007015FD" w14:paraId="0ECC37A0" w14:textId="77777777" w:rsidTr="00101FCE">
        <w:trPr>
          <w:trHeight w:val="288"/>
        </w:trPr>
        <w:tc>
          <w:tcPr>
            <w:tcW w:w="735" w:type="dxa"/>
            <w:noWrap/>
            <w:hideMark/>
          </w:tcPr>
          <w:p w14:paraId="5EC6AE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51</w:t>
            </w:r>
          </w:p>
        </w:tc>
        <w:tc>
          <w:tcPr>
            <w:tcW w:w="433" w:type="dxa"/>
            <w:noWrap/>
            <w:hideMark/>
          </w:tcPr>
          <w:p w14:paraId="0715A0A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3C14D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9D3C77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C96CC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0211F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1BE3B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A029C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146547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42242E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32" w:type="dxa"/>
            <w:noWrap/>
            <w:hideMark/>
          </w:tcPr>
          <w:p w14:paraId="0116F9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967AF2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9B8633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1C3CC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F9617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C2334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DA117E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81F65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795B0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6493A2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r>
      <w:tr w:rsidR="007015FD" w:rsidRPr="007015FD" w14:paraId="1F68D79F" w14:textId="77777777" w:rsidTr="00101FCE">
        <w:trPr>
          <w:trHeight w:val="288"/>
        </w:trPr>
        <w:tc>
          <w:tcPr>
            <w:tcW w:w="735" w:type="dxa"/>
            <w:noWrap/>
            <w:hideMark/>
          </w:tcPr>
          <w:p w14:paraId="4B7EB5C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52</w:t>
            </w:r>
          </w:p>
        </w:tc>
        <w:tc>
          <w:tcPr>
            <w:tcW w:w="433" w:type="dxa"/>
            <w:noWrap/>
            <w:hideMark/>
          </w:tcPr>
          <w:p w14:paraId="5710D6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C0F6C8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6C3FA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765FB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E6923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274BA7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3226A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A5CB9B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624CAB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432" w:type="dxa"/>
            <w:noWrap/>
            <w:hideMark/>
          </w:tcPr>
          <w:p w14:paraId="325DD11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42AE77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CFDF1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53718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DB09C5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B6B46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D8D7D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80F55B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4F5739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603D01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r>
      <w:tr w:rsidR="007015FD" w:rsidRPr="007015FD" w14:paraId="6AB223BC" w14:textId="77777777" w:rsidTr="00101FCE">
        <w:trPr>
          <w:trHeight w:val="288"/>
        </w:trPr>
        <w:tc>
          <w:tcPr>
            <w:tcW w:w="735" w:type="dxa"/>
            <w:noWrap/>
            <w:hideMark/>
          </w:tcPr>
          <w:p w14:paraId="1424BC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lastRenderedPageBreak/>
              <w:t>53</w:t>
            </w:r>
          </w:p>
        </w:tc>
        <w:tc>
          <w:tcPr>
            <w:tcW w:w="433" w:type="dxa"/>
            <w:noWrap/>
            <w:hideMark/>
          </w:tcPr>
          <w:p w14:paraId="604DA35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D80422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5C76D4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5C4B4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64ADB4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0CBA5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F92AD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904EF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1D55F1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32" w:type="dxa"/>
            <w:noWrap/>
            <w:hideMark/>
          </w:tcPr>
          <w:p w14:paraId="052DA7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37319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1ACE1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05D96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1557B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76466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1BB9E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2" w:type="dxa"/>
            <w:noWrap/>
            <w:hideMark/>
          </w:tcPr>
          <w:p w14:paraId="35B3C2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C3448F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0CDF39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r>
      <w:tr w:rsidR="007015FD" w:rsidRPr="007015FD" w14:paraId="4D1A0456" w14:textId="77777777" w:rsidTr="00101FCE">
        <w:trPr>
          <w:trHeight w:val="288"/>
        </w:trPr>
        <w:tc>
          <w:tcPr>
            <w:tcW w:w="735" w:type="dxa"/>
            <w:noWrap/>
            <w:hideMark/>
          </w:tcPr>
          <w:p w14:paraId="4F11CC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54</w:t>
            </w:r>
          </w:p>
        </w:tc>
        <w:tc>
          <w:tcPr>
            <w:tcW w:w="433" w:type="dxa"/>
            <w:noWrap/>
            <w:hideMark/>
          </w:tcPr>
          <w:p w14:paraId="78D09F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6849E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58C0EDE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C73EF0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33" w:type="dxa"/>
            <w:noWrap/>
            <w:hideMark/>
          </w:tcPr>
          <w:p w14:paraId="06A551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F32C9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A6EBE7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58DE1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5F0838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30</w:t>
            </w:r>
          </w:p>
        </w:tc>
        <w:tc>
          <w:tcPr>
            <w:tcW w:w="432" w:type="dxa"/>
            <w:noWrap/>
            <w:hideMark/>
          </w:tcPr>
          <w:p w14:paraId="597C0D7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71EAC9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ECFBC1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270017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DF532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2911E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44C71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3A9AE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FA9C6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3F3E1E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r>
      <w:tr w:rsidR="007015FD" w:rsidRPr="007015FD" w14:paraId="43076CCB" w14:textId="77777777" w:rsidTr="00101FCE">
        <w:trPr>
          <w:trHeight w:val="288"/>
        </w:trPr>
        <w:tc>
          <w:tcPr>
            <w:tcW w:w="735" w:type="dxa"/>
            <w:noWrap/>
            <w:hideMark/>
          </w:tcPr>
          <w:p w14:paraId="7A2547B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55</w:t>
            </w:r>
          </w:p>
        </w:tc>
        <w:tc>
          <w:tcPr>
            <w:tcW w:w="433" w:type="dxa"/>
            <w:noWrap/>
            <w:hideMark/>
          </w:tcPr>
          <w:p w14:paraId="033CDD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10082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B9536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64EFC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5F31377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E2A8E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1A4DC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C9EB7E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200317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432" w:type="dxa"/>
            <w:noWrap/>
            <w:hideMark/>
          </w:tcPr>
          <w:p w14:paraId="31AF34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298247C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60932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9D0227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0C7CBE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BE578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D5E69B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A0B08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4472B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2962814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r>
      <w:tr w:rsidR="007015FD" w:rsidRPr="007015FD" w14:paraId="6107A7D9" w14:textId="77777777" w:rsidTr="00101FCE">
        <w:trPr>
          <w:trHeight w:val="288"/>
        </w:trPr>
        <w:tc>
          <w:tcPr>
            <w:tcW w:w="735" w:type="dxa"/>
            <w:noWrap/>
            <w:hideMark/>
          </w:tcPr>
          <w:p w14:paraId="0EE5915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56</w:t>
            </w:r>
          </w:p>
        </w:tc>
        <w:tc>
          <w:tcPr>
            <w:tcW w:w="433" w:type="dxa"/>
            <w:noWrap/>
            <w:hideMark/>
          </w:tcPr>
          <w:p w14:paraId="1804CE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B5FE6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921BE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E871F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40D5F7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B7D10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7E35C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85EA59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52031D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32" w:type="dxa"/>
            <w:noWrap/>
            <w:hideMark/>
          </w:tcPr>
          <w:p w14:paraId="5CA2837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199950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BF683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B2B6F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C5C5AD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2E14CC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EF477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3A2D3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88651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23FAA1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r>
      <w:tr w:rsidR="007015FD" w:rsidRPr="007015FD" w14:paraId="1485CBAE" w14:textId="77777777" w:rsidTr="00101FCE">
        <w:trPr>
          <w:trHeight w:val="288"/>
        </w:trPr>
        <w:tc>
          <w:tcPr>
            <w:tcW w:w="735" w:type="dxa"/>
            <w:noWrap/>
            <w:hideMark/>
          </w:tcPr>
          <w:p w14:paraId="7DBF2D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57</w:t>
            </w:r>
          </w:p>
        </w:tc>
        <w:tc>
          <w:tcPr>
            <w:tcW w:w="433" w:type="dxa"/>
            <w:noWrap/>
            <w:hideMark/>
          </w:tcPr>
          <w:p w14:paraId="2A327FF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E64C7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2B3DDB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F23BF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97DE7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E376E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F9330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CACD2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1D19CDC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432" w:type="dxa"/>
            <w:noWrap/>
            <w:hideMark/>
          </w:tcPr>
          <w:p w14:paraId="01F6EF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93BD2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6FFC5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D39E5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11691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9D2F6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D3607B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CD3041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651F0C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508EE22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r>
      <w:tr w:rsidR="007015FD" w:rsidRPr="007015FD" w14:paraId="5927A8B1" w14:textId="77777777" w:rsidTr="00101FCE">
        <w:trPr>
          <w:trHeight w:val="288"/>
        </w:trPr>
        <w:tc>
          <w:tcPr>
            <w:tcW w:w="735" w:type="dxa"/>
            <w:noWrap/>
            <w:hideMark/>
          </w:tcPr>
          <w:p w14:paraId="6BE394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58</w:t>
            </w:r>
          </w:p>
        </w:tc>
        <w:tc>
          <w:tcPr>
            <w:tcW w:w="433" w:type="dxa"/>
            <w:noWrap/>
            <w:hideMark/>
          </w:tcPr>
          <w:p w14:paraId="14D1287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370B01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C57A0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08C833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037CC4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479B5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C39E75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46BAB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719673A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432" w:type="dxa"/>
            <w:noWrap/>
            <w:hideMark/>
          </w:tcPr>
          <w:p w14:paraId="33DF6B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D22DF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DF65BB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F29980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9B949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44036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E88CAA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0D3B3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488C4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0DED06B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r>
      <w:tr w:rsidR="007015FD" w:rsidRPr="007015FD" w14:paraId="35EDB94E" w14:textId="77777777" w:rsidTr="00101FCE">
        <w:trPr>
          <w:trHeight w:val="288"/>
        </w:trPr>
        <w:tc>
          <w:tcPr>
            <w:tcW w:w="735" w:type="dxa"/>
            <w:noWrap/>
            <w:hideMark/>
          </w:tcPr>
          <w:p w14:paraId="617F85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59</w:t>
            </w:r>
          </w:p>
        </w:tc>
        <w:tc>
          <w:tcPr>
            <w:tcW w:w="433" w:type="dxa"/>
            <w:noWrap/>
            <w:hideMark/>
          </w:tcPr>
          <w:p w14:paraId="74208C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FC78EF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5C352A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71466C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5B91A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92B7F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4CD47E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24CCD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1780EE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c>
          <w:tcPr>
            <w:tcW w:w="432" w:type="dxa"/>
            <w:noWrap/>
            <w:hideMark/>
          </w:tcPr>
          <w:p w14:paraId="483BE6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CFD91B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6CC49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463D4C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8BE4B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77136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D4879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05E8F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6C0FDA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64D0B6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r>
      <w:tr w:rsidR="007015FD" w:rsidRPr="007015FD" w14:paraId="7E89FB0F" w14:textId="77777777" w:rsidTr="00101FCE">
        <w:trPr>
          <w:trHeight w:val="288"/>
        </w:trPr>
        <w:tc>
          <w:tcPr>
            <w:tcW w:w="735" w:type="dxa"/>
            <w:noWrap/>
            <w:hideMark/>
          </w:tcPr>
          <w:p w14:paraId="7BEAB44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60</w:t>
            </w:r>
          </w:p>
        </w:tc>
        <w:tc>
          <w:tcPr>
            <w:tcW w:w="433" w:type="dxa"/>
            <w:noWrap/>
            <w:hideMark/>
          </w:tcPr>
          <w:p w14:paraId="761425C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DF9E6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6FE92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F34CAC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753B24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0EADE9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D69A1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869F9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749EFC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432" w:type="dxa"/>
            <w:noWrap/>
            <w:hideMark/>
          </w:tcPr>
          <w:p w14:paraId="1236E0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E60867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81297C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C55C1B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0F5CFE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135371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18E6D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018320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B43685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5405D35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r>
      <w:tr w:rsidR="007015FD" w:rsidRPr="007015FD" w14:paraId="5340CC59" w14:textId="77777777" w:rsidTr="00101FCE">
        <w:trPr>
          <w:trHeight w:val="288"/>
        </w:trPr>
        <w:tc>
          <w:tcPr>
            <w:tcW w:w="735" w:type="dxa"/>
            <w:noWrap/>
            <w:hideMark/>
          </w:tcPr>
          <w:p w14:paraId="0E7166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61</w:t>
            </w:r>
          </w:p>
        </w:tc>
        <w:tc>
          <w:tcPr>
            <w:tcW w:w="433" w:type="dxa"/>
            <w:noWrap/>
            <w:hideMark/>
          </w:tcPr>
          <w:p w14:paraId="2F7E1C2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409C0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52911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387F92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326D2CE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160391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37AF06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E65C9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41FBBF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432" w:type="dxa"/>
            <w:noWrap/>
            <w:hideMark/>
          </w:tcPr>
          <w:p w14:paraId="71F324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7BEF3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39E3D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8A383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3F4CF9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1CDF2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4D786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B619FD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B3F2E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71EE04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r>
      <w:tr w:rsidR="007015FD" w:rsidRPr="007015FD" w14:paraId="4A5A5B71" w14:textId="77777777" w:rsidTr="00101FCE">
        <w:trPr>
          <w:trHeight w:val="288"/>
        </w:trPr>
        <w:tc>
          <w:tcPr>
            <w:tcW w:w="735" w:type="dxa"/>
            <w:noWrap/>
            <w:hideMark/>
          </w:tcPr>
          <w:p w14:paraId="77EC45B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62</w:t>
            </w:r>
          </w:p>
        </w:tc>
        <w:tc>
          <w:tcPr>
            <w:tcW w:w="433" w:type="dxa"/>
            <w:noWrap/>
            <w:hideMark/>
          </w:tcPr>
          <w:p w14:paraId="3E3BD0C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7C544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5EE270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C5BD8E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0A9C4FC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9ADAB4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68FE9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A0299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0C6F5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432" w:type="dxa"/>
            <w:noWrap/>
            <w:hideMark/>
          </w:tcPr>
          <w:p w14:paraId="5BBC665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5AF88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A118F7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EBAC31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DDA4B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A8B7B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405D4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EA3B3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92E41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7E9F8F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0CF52EFE" w14:textId="77777777" w:rsidTr="00101FCE">
        <w:trPr>
          <w:trHeight w:val="288"/>
        </w:trPr>
        <w:tc>
          <w:tcPr>
            <w:tcW w:w="735" w:type="dxa"/>
            <w:noWrap/>
            <w:hideMark/>
          </w:tcPr>
          <w:p w14:paraId="0772DBC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63</w:t>
            </w:r>
          </w:p>
        </w:tc>
        <w:tc>
          <w:tcPr>
            <w:tcW w:w="433" w:type="dxa"/>
            <w:noWrap/>
            <w:hideMark/>
          </w:tcPr>
          <w:p w14:paraId="5C6690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65CCE5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081DD9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11F0B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EF6DA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F1E71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DE39B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FCC665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1F7E5D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c>
          <w:tcPr>
            <w:tcW w:w="432" w:type="dxa"/>
            <w:noWrap/>
            <w:hideMark/>
          </w:tcPr>
          <w:p w14:paraId="4DDCF31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06798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16532F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26147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8F1D0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FC70B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221DD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482D779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35170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364B97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r>
      <w:tr w:rsidR="007015FD" w:rsidRPr="007015FD" w14:paraId="74FAD701" w14:textId="77777777" w:rsidTr="00101FCE">
        <w:trPr>
          <w:trHeight w:val="288"/>
        </w:trPr>
        <w:tc>
          <w:tcPr>
            <w:tcW w:w="735" w:type="dxa"/>
            <w:noWrap/>
            <w:hideMark/>
          </w:tcPr>
          <w:p w14:paraId="35186C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64</w:t>
            </w:r>
          </w:p>
        </w:tc>
        <w:tc>
          <w:tcPr>
            <w:tcW w:w="433" w:type="dxa"/>
            <w:noWrap/>
            <w:hideMark/>
          </w:tcPr>
          <w:p w14:paraId="04F863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81F9C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FC4977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3F2D7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063A1AD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E252FC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3A5E40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E2A473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76FC203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432" w:type="dxa"/>
            <w:noWrap/>
            <w:hideMark/>
          </w:tcPr>
          <w:p w14:paraId="416CC0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413D6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822945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1A27C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1A1E1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A550BC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BB172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18A8A8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AF24C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4C730E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r>
      <w:tr w:rsidR="007015FD" w:rsidRPr="007015FD" w14:paraId="19FFB636" w14:textId="77777777" w:rsidTr="00101FCE">
        <w:trPr>
          <w:trHeight w:val="288"/>
        </w:trPr>
        <w:tc>
          <w:tcPr>
            <w:tcW w:w="735" w:type="dxa"/>
            <w:noWrap/>
            <w:hideMark/>
          </w:tcPr>
          <w:p w14:paraId="56173D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65</w:t>
            </w:r>
          </w:p>
        </w:tc>
        <w:tc>
          <w:tcPr>
            <w:tcW w:w="433" w:type="dxa"/>
            <w:noWrap/>
            <w:hideMark/>
          </w:tcPr>
          <w:p w14:paraId="54A5B0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36372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923EAC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1F2BE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87644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C28E4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7C654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EAAA7B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23F10C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432" w:type="dxa"/>
            <w:noWrap/>
            <w:hideMark/>
          </w:tcPr>
          <w:p w14:paraId="718878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B94A7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0F9B6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6E8F8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28D6EA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6DA55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10E29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75EAB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5DB7EF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50A30B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r>
      <w:tr w:rsidR="007015FD" w:rsidRPr="007015FD" w14:paraId="0695FB69" w14:textId="77777777" w:rsidTr="00101FCE">
        <w:trPr>
          <w:trHeight w:val="288"/>
        </w:trPr>
        <w:tc>
          <w:tcPr>
            <w:tcW w:w="735" w:type="dxa"/>
            <w:noWrap/>
            <w:hideMark/>
          </w:tcPr>
          <w:p w14:paraId="01FDE4C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66</w:t>
            </w:r>
          </w:p>
        </w:tc>
        <w:tc>
          <w:tcPr>
            <w:tcW w:w="433" w:type="dxa"/>
            <w:noWrap/>
            <w:hideMark/>
          </w:tcPr>
          <w:p w14:paraId="043D56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03B4B1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DBB74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5B6994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7C6652E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C86FF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1F714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ED16F3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23A443C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432" w:type="dxa"/>
            <w:noWrap/>
            <w:hideMark/>
          </w:tcPr>
          <w:p w14:paraId="6FC92F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429F4B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89E281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673B2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FA2E7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78B06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B7CD1B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E8575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106098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4FA84CC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5CF9CA36" w14:textId="77777777" w:rsidTr="00101FCE">
        <w:trPr>
          <w:trHeight w:val="288"/>
        </w:trPr>
        <w:tc>
          <w:tcPr>
            <w:tcW w:w="735" w:type="dxa"/>
            <w:noWrap/>
            <w:hideMark/>
          </w:tcPr>
          <w:p w14:paraId="42DA96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67</w:t>
            </w:r>
          </w:p>
        </w:tc>
        <w:tc>
          <w:tcPr>
            <w:tcW w:w="433" w:type="dxa"/>
            <w:noWrap/>
            <w:hideMark/>
          </w:tcPr>
          <w:p w14:paraId="56CAB98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A3C64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9ED66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38614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9C515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8D2E4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DA5A0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617D6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0B8B207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432" w:type="dxa"/>
            <w:noWrap/>
            <w:hideMark/>
          </w:tcPr>
          <w:p w14:paraId="736A61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3299D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E90A7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E7B1D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426E3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2FE33C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D15EA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CCE74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75FA43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4B2B737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r>
      <w:tr w:rsidR="007015FD" w:rsidRPr="007015FD" w14:paraId="2FA5B218" w14:textId="77777777" w:rsidTr="00101FCE">
        <w:trPr>
          <w:trHeight w:val="288"/>
        </w:trPr>
        <w:tc>
          <w:tcPr>
            <w:tcW w:w="735" w:type="dxa"/>
            <w:noWrap/>
            <w:hideMark/>
          </w:tcPr>
          <w:p w14:paraId="75CF70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68</w:t>
            </w:r>
          </w:p>
        </w:tc>
        <w:tc>
          <w:tcPr>
            <w:tcW w:w="433" w:type="dxa"/>
            <w:noWrap/>
            <w:hideMark/>
          </w:tcPr>
          <w:p w14:paraId="322E0E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BE46D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54FB4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0DD6FB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0B7F1D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69CDB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A99AE9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4CBF58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F9817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c>
          <w:tcPr>
            <w:tcW w:w="432" w:type="dxa"/>
            <w:noWrap/>
            <w:hideMark/>
          </w:tcPr>
          <w:p w14:paraId="48C9D4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1DCA9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95C522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5C770D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F3FCE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DE47AA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1411F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A6E910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EBDCB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623F40C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r>
      <w:tr w:rsidR="007015FD" w:rsidRPr="007015FD" w14:paraId="444BA16C" w14:textId="77777777" w:rsidTr="00101FCE">
        <w:trPr>
          <w:trHeight w:val="288"/>
        </w:trPr>
        <w:tc>
          <w:tcPr>
            <w:tcW w:w="735" w:type="dxa"/>
            <w:noWrap/>
            <w:hideMark/>
          </w:tcPr>
          <w:p w14:paraId="02AE10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69</w:t>
            </w:r>
          </w:p>
        </w:tc>
        <w:tc>
          <w:tcPr>
            <w:tcW w:w="433" w:type="dxa"/>
            <w:noWrap/>
            <w:hideMark/>
          </w:tcPr>
          <w:p w14:paraId="6AB5E0B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E7A1FF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E2988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A607F9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30BCC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6A0D7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36FD1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3D64D9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1F6B6C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432" w:type="dxa"/>
            <w:noWrap/>
            <w:hideMark/>
          </w:tcPr>
          <w:p w14:paraId="772B71E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8BCAE3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9752A6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EE8C6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3096E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BEF25B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086F3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4320ED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F7158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5A63DE1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r>
      <w:tr w:rsidR="007015FD" w:rsidRPr="007015FD" w14:paraId="5462E29D" w14:textId="77777777" w:rsidTr="00101FCE">
        <w:trPr>
          <w:trHeight w:val="288"/>
        </w:trPr>
        <w:tc>
          <w:tcPr>
            <w:tcW w:w="735" w:type="dxa"/>
            <w:noWrap/>
            <w:hideMark/>
          </w:tcPr>
          <w:p w14:paraId="247C85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70</w:t>
            </w:r>
          </w:p>
        </w:tc>
        <w:tc>
          <w:tcPr>
            <w:tcW w:w="433" w:type="dxa"/>
            <w:noWrap/>
            <w:hideMark/>
          </w:tcPr>
          <w:p w14:paraId="5810B9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4BC4B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6BC3F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EE628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E9F289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AE64E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05A9B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4F1DFE6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4CB5FE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432" w:type="dxa"/>
            <w:noWrap/>
            <w:hideMark/>
          </w:tcPr>
          <w:p w14:paraId="7CEC88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94B2D8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41F349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C3171C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FE7A3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4788A9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F68BC7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011CD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601FBE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1528AC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41</w:t>
            </w:r>
          </w:p>
        </w:tc>
      </w:tr>
      <w:tr w:rsidR="007015FD" w:rsidRPr="007015FD" w14:paraId="36F593FE" w14:textId="77777777" w:rsidTr="00101FCE">
        <w:trPr>
          <w:trHeight w:val="288"/>
        </w:trPr>
        <w:tc>
          <w:tcPr>
            <w:tcW w:w="735" w:type="dxa"/>
            <w:noWrap/>
            <w:hideMark/>
          </w:tcPr>
          <w:p w14:paraId="709C82D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71</w:t>
            </w:r>
          </w:p>
        </w:tc>
        <w:tc>
          <w:tcPr>
            <w:tcW w:w="433" w:type="dxa"/>
            <w:noWrap/>
            <w:hideMark/>
          </w:tcPr>
          <w:p w14:paraId="3F5367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DB03F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D73D7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01DECD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713AA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8784C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A0E05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70630E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538E3B7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432" w:type="dxa"/>
            <w:noWrap/>
            <w:hideMark/>
          </w:tcPr>
          <w:p w14:paraId="128D587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387CB8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B9910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A1074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45C21B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D85A7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2B6820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4A484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67165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074D2E4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r>
      <w:tr w:rsidR="007015FD" w:rsidRPr="007015FD" w14:paraId="0B1C5819" w14:textId="77777777" w:rsidTr="00101FCE">
        <w:trPr>
          <w:trHeight w:val="288"/>
        </w:trPr>
        <w:tc>
          <w:tcPr>
            <w:tcW w:w="735" w:type="dxa"/>
            <w:noWrap/>
            <w:hideMark/>
          </w:tcPr>
          <w:p w14:paraId="063B39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72</w:t>
            </w:r>
          </w:p>
        </w:tc>
        <w:tc>
          <w:tcPr>
            <w:tcW w:w="433" w:type="dxa"/>
            <w:noWrap/>
            <w:hideMark/>
          </w:tcPr>
          <w:p w14:paraId="290EA0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12EB2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678388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C17D3A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91FF9B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ABB12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5CD4D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021A5E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65E62F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32" w:type="dxa"/>
            <w:noWrap/>
            <w:hideMark/>
          </w:tcPr>
          <w:p w14:paraId="4ACACE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1547E1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1755DB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E9831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FAB4D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9C9F9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479DBD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1F4B9B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484F10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6B1E79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r>
      <w:tr w:rsidR="007015FD" w:rsidRPr="007015FD" w14:paraId="6408CA53" w14:textId="77777777" w:rsidTr="00101FCE">
        <w:trPr>
          <w:trHeight w:val="288"/>
        </w:trPr>
        <w:tc>
          <w:tcPr>
            <w:tcW w:w="735" w:type="dxa"/>
            <w:noWrap/>
            <w:hideMark/>
          </w:tcPr>
          <w:p w14:paraId="596C5D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73</w:t>
            </w:r>
          </w:p>
        </w:tc>
        <w:tc>
          <w:tcPr>
            <w:tcW w:w="433" w:type="dxa"/>
            <w:noWrap/>
            <w:hideMark/>
          </w:tcPr>
          <w:p w14:paraId="2D5DD7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041B4C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2653665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6889807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7E11B7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8AA86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0ED91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4E582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73C07E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29</w:t>
            </w:r>
          </w:p>
        </w:tc>
        <w:tc>
          <w:tcPr>
            <w:tcW w:w="432" w:type="dxa"/>
            <w:noWrap/>
            <w:hideMark/>
          </w:tcPr>
          <w:p w14:paraId="3AC2A3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80D613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45828A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51C005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E4688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2F5A0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42B5C5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E836BC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2CB4F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6CADD67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r>
      <w:tr w:rsidR="007015FD" w:rsidRPr="007015FD" w14:paraId="1690695B" w14:textId="77777777" w:rsidTr="00101FCE">
        <w:trPr>
          <w:trHeight w:val="288"/>
        </w:trPr>
        <w:tc>
          <w:tcPr>
            <w:tcW w:w="735" w:type="dxa"/>
            <w:noWrap/>
            <w:hideMark/>
          </w:tcPr>
          <w:p w14:paraId="4046B62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74</w:t>
            </w:r>
          </w:p>
        </w:tc>
        <w:tc>
          <w:tcPr>
            <w:tcW w:w="433" w:type="dxa"/>
            <w:noWrap/>
            <w:hideMark/>
          </w:tcPr>
          <w:p w14:paraId="73C7EF5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8365E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38D1A3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D6F351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0E55AC5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7C0994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2C460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2A9969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7F0280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c>
          <w:tcPr>
            <w:tcW w:w="432" w:type="dxa"/>
            <w:noWrap/>
            <w:hideMark/>
          </w:tcPr>
          <w:p w14:paraId="1E08FCC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9D63A6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A8A7E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E1622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22E4A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4E70D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F047B6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9FF7B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9442A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7175E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r>
      <w:tr w:rsidR="007015FD" w:rsidRPr="007015FD" w14:paraId="022EB3C0" w14:textId="77777777" w:rsidTr="00101FCE">
        <w:trPr>
          <w:trHeight w:val="288"/>
        </w:trPr>
        <w:tc>
          <w:tcPr>
            <w:tcW w:w="735" w:type="dxa"/>
            <w:noWrap/>
            <w:hideMark/>
          </w:tcPr>
          <w:p w14:paraId="3D2685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75</w:t>
            </w:r>
          </w:p>
        </w:tc>
        <w:tc>
          <w:tcPr>
            <w:tcW w:w="433" w:type="dxa"/>
            <w:noWrap/>
            <w:hideMark/>
          </w:tcPr>
          <w:p w14:paraId="09D3B7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1A3876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31C67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73C0A68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0C0E8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3AB13C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522BED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0FF25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075352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30</w:t>
            </w:r>
          </w:p>
        </w:tc>
        <w:tc>
          <w:tcPr>
            <w:tcW w:w="432" w:type="dxa"/>
            <w:noWrap/>
            <w:hideMark/>
          </w:tcPr>
          <w:p w14:paraId="229D51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84B939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66981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8AAA0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4E08B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254F50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EE1057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99A9C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B6D6D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40045B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r>
      <w:tr w:rsidR="007015FD" w:rsidRPr="007015FD" w14:paraId="1ACBA41D" w14:textId="77777777" w:rsidTr="00101FCE">
        <w:trPr>
          <w:trHeight w:val="288"/>
        </w:trPr>
        <w:tc>
          <w:tcPr>
            <w:tcW w:w="735" w:type="dxa"/>
            <w:noWrap/>
            <w:hideMark/>
          </w:tcPr>
          <w:p w14:paraId="54B271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76</w:t>
            </w:r>
          </w:p>
        </w:tc>
        <w:tc>
          <w:tcPr>
            <w:tcW w:w="433" w:type="dxa"/>
            <w:noWrap/>
            <w:hideMark/>
          </w:tcPr>
          <w:p w14:paraId="5CA67C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7A162B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3F93EB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8CC889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9A062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290094D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65AB5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0E08F5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1E89BE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c>
          <w:tcPr>
            <w:tcW w:w="432" w:type="dxa"/>
            <w:noWrap/>
            <w:hideMark/>
          </w:tcPr>
          <w:p w14:paraId="43B0F05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60004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9B102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6AB09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A8ABE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7CCBA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40D91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78947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8775D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663F05B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41</w:t>
            </w:r>
          </w:p>
        </w:tc>
      </w:tr>
      <w:tr w:rsidR="007015FD" w:rsidRPr="007015FD" w14:paraId="5B734FDC" w14:textId="77777777" w:rsidTr="00101FCE">
        <w:trPr>
          <w:trHeight w:val="288"/>
        </w:trPr>
        <w:tc>
          <w:tcPr>
            <w:tcW w:w="735" w:type="dxa"/>
            <w:noWrap/>
            <w:hideMark/>
          </w:tcPr>
          <w:p w14:paraId="1163A3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77</w:t>
            </w:r>
          </w:p>
        </w:tc>
        <w:tc>
          <w:tcPr>
            <w:tcW w:w="433" w:type="dxa"/>
            <w:noWrap/>
            <w:hideMark/>
          </w:tcPr>
          <w:p w14:paraId="36829ED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C136D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0511CF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2D1D91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78351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3D99F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ECE4D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B71392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51AABB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432" w:type="dxa"/>
            <w:noWrap/>
            <w:hideMark/>
          </w:tcPr>
          <w:p w14:paraId="1DF4770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68623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31374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C5C8B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54EA3F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4F466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F04E3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9995F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BFDFAD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098C03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r>
      <w:tr w:rsidR="007015FD" w:rsidRPr="007015FD" w14:paraId="6101CDA3" w14:textId="77777777" w:rsidTr="00101FCE">
        <w:trPr>
          <w:trHeight w:val="288"/>
        </w:trPr>
        <w:tc>
          <w:tcPr>
            <w:tcW w:w="735" w:type="dxa"/>
            <w:noWrap/>
            <w:hideMark/>
          </w:tcPr>
          <w:p w14:paraId="71CBA3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78</w:t>
            </w:r>
          </w:p>
        </w:tc>
        <w:tc>
          <w:tcPr>
            <w:tcW w:w="433" w:type="dxa"/>
            <w:noWrap/>
            <w:hideMark/>
          </w:tcPr>
          <w:p w14:paraId="2C3D2A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18646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5755ED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681493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8E33AD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405545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24D13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1E7F73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3B03833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c>
          <w:tcPr>
            <w:tcW w:w="432" w:type="dxa"/>
            <w:noWrap/>
            <w:hideMark/>
          </w:tcPr>
          <w:p w14:paraId="10CEDD4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B0CEC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9E82A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AB974C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7C1D8E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2AACA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D3676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D7783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D0F56A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107B30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r>
      <w:tr w:rsidR="007015FD" w:rsidRPr="007015FD" w14:paraId="1E935FA0" w14:textId="77777777" w:rsidTr="00101FCE">
        <w:trPr>
          <w:trHeight w:val="288"/>
        </w:trPr>
        <w:tc>
          <w:tcPr>
            <w:tcW w:w="735" w:type="dxa"/>
            <w:noWrap/>
            <w:hideMark/>
          </w:tcPr>
          <w:p w14:paraId="1D3AC6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79</w:t>
            </w:r>
          </w:p>
        </w:tc>
        <w:tc>
          <w:tcPr>
            <w:tcW w:w="433" w:type="dxa"/>
            <w:noWrap/>
            <w:hideMark/>
          </w:tcPr>
          <w:p w14:paraId="72D260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BBF98E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50599C9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8D898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4855E22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1D306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7AC7B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F0F3B8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66CAA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432" w:type="dxa"/>
            <w:noWrap/>
            <w:hideMark/>
          </w:tcPr>
          <w:p w14:paraId="01DB8A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E4D11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D94469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C64ED0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6E67E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39CA84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BF102D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806B1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3D142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DEBEA9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43</w:t>
            </w:r>
          </w:p>
        </w:tc>
      </w:tr>
      <w:tr w:rsidR="007015FD" w:rsidRPr="007015FD" w14:paraId="3DBCF714" w14:textId="77777777" w:rsidTr="00101FCE">
        <w:trPr>
          <w:trHeight w:val="288"/>
        </w:trPr>
        <w:tc>
          <w:tcPr>
            <w:tcW w:w="735" w:type="dxa"/>
            <w:noWrap/>
            <w:hideMark/>
          </w:tcPr>
          <w:p w14:paraId="16C83C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80</w:t>
            </w:r>
          </w:p>
        </w:tc>
        <w:tc>
          <w:tcPr>
            <w:tcW w:w="433" w:type="dxa"/>
            <w:noWrap/>
            <w:hideMark/>
          </w:tcPr>
          <w:p w14:paraId="1AC661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7862C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1624ED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377B6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29199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6C24B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6D152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7687D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7EA1E6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432" w:type="dxa"/>
            <w:noWrap/>
            <w:hideMark/>
          </w:tcPr>
          <w:p w14:paraId="241071F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5F07F9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65AED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951D7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3CA7EE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A7332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0771F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50AB3F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6A5E3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6509A2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45</w:t>
            </w:r>
          </w:p>
        </w:tc>
      </w:tr>
      <w:tr w:rsidR="007015FD" w:rsidRPr="007015FD" w14:paraId="5E2546A2" w14:textId="77777777" w:rsidTr="00101FCE">
        <w:trPr>
          <w:trHeight w:val="288"/>
        </w:trPr>
        <w:tc>
          <w:tcPr>
            <w:tcW w:w="735" w:type="dxa"/>
            <w:noWrap/>
            <w:hideMark/>
          </w:tcPr>
          <w:p w14:paraId="155F99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81</w:t>
            </w:r>
          </w:p>
        </w:tc>
        <w:tc>
          <w:tcPr>
            <w:tcW w:w="433" w:type="dxa"/>
            <w:noWrap/>
            <w:hideMark/>
          </w:tcPr>
          <w:p w14:paraId="0FA1D7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ED108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4441A7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5D4B4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C1E48B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0D7FAE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8C258B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2D195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2D6164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32" w:type="dxa"/>
            <w:noWrap/>
            <w:hideMark/>
          </w:tcPr>
          <w:p w14:paraId="0C6619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3F0AA5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2C4C3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1850AB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7F8A24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875D3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B3B37E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9DDA3C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6E15FD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7F2589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r>
      <w:tr w:rsidR="007015FD" w:rsidRPr="007015FD" w14:paraId="194084CE" w14:textId="77777777" w:rsidTr="00101FCE">
        <w:trPr>
          <w:trHeight w:val="288"/>
        </w:trPr>
        <w:tc>
          <w:tcPr>
            <w:tcW w:w="735" w:type="dxa"/>
            <w:noWrap/>
            <w:hideMark/>
          </w:tcPr>
          <w:p w14:paraId="57138C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82</w:t>
            </w:r>
          </w:p>
        </w:tc>
        <w:tc>
          <w:tcPr>
            <w:tcW w:w="433" w:type="dxa"/>
            <w:noWrap/>
            <w:hideMark/>
          </w:tcPr>
          <w:p w14:paraId="240B31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C7081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32C27C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2FFF24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6A2C3F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E8543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97BF0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2D682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A6C54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432" w:type="dxa"/>
            <w:noWrap/>
            <w:hideMark/>
          </w:tcPr>
          <w:p w14:paraId="68FBCA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E8BC3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2DEEB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D0773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1F44E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46643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23459C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D63EF5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DE1DF9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0D4B35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r>
      <w:tr w:rsidR="007015FD" w:rsidRPr="007015FD" w14:paraId="428C9B8E" w14:textId="77777777" w:rsidTr="00101FCE">
        <w:trPr>
          <w:trHeight w:val="288"/>
        </w:trPr>
        <w:tc>
          <w:tcPr>
            <w:tcW w:w="735" w:type="dxa"/>
            <w:noWrap/>
            <w:hideMark/>
          </w:tcPr>
          <w:p w14:paraId="5B33975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lastRenderedPageBreak/>
              <w:t>83</w:t>
            </w:r>
          </w:p>
        </w:tc>
        <w:tc>
          <w:tcPr>
            <w:tcW w:w="433" w:type="dxa"/>
            <w:noWrap/>
            <w:hideMark/>
          </w:tcPr>
          <w:p w14:paraId="6540FF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0991F6D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3FB879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30E1E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FBF60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BF289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283378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EF580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6B5CB9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32" w:type="dxa"/>
            <w:noWrap/>
            <w:hideMark/>
          </w:tcPr>
          <w:p w14:paraId="5F4B3E0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49807E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77530C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5DDB4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56F4E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A21BA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B05D58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9DC7E7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AEC9B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1222225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43</w:t>
            </w:r>
          </w:p>
        </w:tc>
      </w:tr>
      <w:tr w:rsidR="007015FD" w:rsidRPr="007015FD" w14:paraId="43C7DB0D" w14:textId="77777777" w:rsidTr="00101FCE">
        <w:trPr>
          <w:trHeight w:val="288"/>
        </w:trPr>
        <w:tc>
          <w:tcPr>
            <w:tcW w:w="735" w:type="dxa"/>
            <w:noWrap/>
            <w:hideMark/>
          </w:tcPr>
          <w:p w14:paraId="27386D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84</w:t>
            </w:r>
          </w:p>
        </w:tc>
        <w:tc>
          <w:tcPr>
            <w:tcW w:w="433" w:type="dxa"/>
            <w:noWrap/>
            <w:hideMark/>
          </w:tcPr>
          <w:p w14:paraId="3AD37C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E4AFD8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DEBFE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6184D2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F7A6A8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6558C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B0BDE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175DA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215A13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432" w:type="dxa"/>
            <w:noWrap/>
            <w:hideMark/>
          </w:tcPr>
          <w:p w14:paraId="179987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7E1E5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021CBE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B98F3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5BF7C8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E184DE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570BB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0E76C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92F35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314E5F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r>
      <w:tr w:rsidR="007015FD" w:rsidRPr="007015FD" w14:paraId="285CAAF3" w14:textId="77777777" w:rsidTr="00101FCE">
        <w:trPr>
          <w:trHeight w:val="288"/>
        </w:trPr>
        <w:tc>
          <w:tcPr>
            <w:tcW w:w="735" w:type="dxa"/>
            <w:noWrap/>
            <w:hideMark/>
          </w:tcPr>
          <w:p w14:paraId="652B47C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85</w:t>
            </w:r>
          </w:p>
        </w:tc>
        <w:tc>
          <w:tcPr>
            <w:tcW w:w="433" w:type="dxa"/>
            <w:noWrap/>
            <w:hideMark/>
          </w:tcPr>
          <w:p w14:paraId="486D972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F4B8DC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008BCFE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EB2E5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0287A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BDDDC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94F08A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80C6B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3F96AAE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432" w:type="dxa"/>
            <w:noWrap/>
            <w:hideMark/>
          </w:tcPr>
          <w:p w14:paraId="12269D3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E6AC74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16D0A9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F3C74D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D5A123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37AEE0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E0B49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21393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41B01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3B1B7B7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r>
      <w:tr w:rsidR="007015FD" w:rsidRPr="007015FD" w14:paraId="7E673A86" w14:textId="77777777" w:rsidTr="00101FCE">
        <w:trPr>
          <w:trHeight w:val="288"/>
        </w:trPr>
        <w:tc>
          <w:tcPr>
            <w:tcW w:w="735" w:type="dxa"/>
            <w:noWrap/>
            <w:hideMark/>
          </w:tcPr>
          <w:p w14:paraId="0616E58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86</w:t>
            </w:r>
          </w:p>
        </w:tc>
        <w:tc>
          <w:tcPr>
            <w:tcW w:w="433" w:type="dxa"/>
            <w:noWrap/>
            <w:hideMark/>
          </w:tcPr>
          <w:p w14:paraId="377016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622891F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97581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C0869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29CAF6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A5E7D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6141A5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C4273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6C4BAE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432" w:type="dxa"/>
            <w:noWrap/>
            <w:hideMark/>
          </w:tcPr>
          <w:p w14:paraId="2E73097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E3F22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727D78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E8394C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8EF8E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939C5A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860374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E35DE8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3A700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48D069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41</w:t>
            </w:r>
          </w:p>
        </w:tc>
      </w:tr>
      <w:tr w:rsidR="007015FD" w:rsidRPr="007015FD" w14:paraId="1AE8F0B3" w14:textId="77777777" w:rsidTr="00101FCE">
        <w:trPr>
          <w:trHeight w:val="288"/>
        </w:trPr>
        <w:tc>
          <w:tcPr>
            <w:tcW w:w="735" w:type="dxa"/>
            <w:noWrap/>
            <w:hideMark/>
          </w:tcPr>
          <w:p w14:paraId="593D1EC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87</w:t>
            </w:r>
          </w:p>
        </w:tc>
        <w:tc>
          <w:tcPr>
            <w:tcW w:w="433" w:type="dxa"/>
            <w:noWrap/>
            <w:hideMark/>
          </w:tcPr>
          <w:p w14:paraId="18D30BD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37921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091A220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A976F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EA2699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7B910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1B838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3607A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774F66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32" w:type="dxa"/>
            <w:noWrap/>
            <w:hideMark/>
          </w:tcPr>
          <w:p w14:paraId="3C17DA8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A2648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29A9D5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36FB23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F14BC5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98A908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3D852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CE109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042FF5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354B0AC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r>
      <w:tr w:rsidR="007015FD" w:rsidRPr="007015FD" w14:paraId="078FFBD4" w14:textId="77777777" w:rsidTr="00101FCE">
        <w:trPr>
          <w:trHeight w:val="288"/>
        </w:trPr>
        <w:tc>
          <w:tcPr>
            <w:tcW w:w="735" w:type="dxa"/>
            <w:noWrap/>
            <w:hideMark/>
          </w:tcPr>
          <w:p w14:paraId="7566C14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88</w:t>
            </w:r>
          </w:p>
        </w:tc>
        <w:tc>
          <w:tcPr>
            <w:tcW w:w="433" w:type="dxa"/>
            <w:noWrap/>
            <w:hideMark/>
          </w:tcPr>
          <w:p w14:paraId="021231E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0F11A59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309711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C4344F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0BB861A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B876C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550ED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CC66D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0351A4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30</w:t>
            </w:r>
          </w:p>
        </w:tc>
        <w:tc>
          <w:tcPr>
            <w:tcW w:w="432" w:type="dxa"/>
            <w:noWrap/>
            <w:hideMark/>
          </w:tcPr>
          <w:p w14:paraId="6E16E4A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F4E6D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EB983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DEE1D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2F34D1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AE0DCD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F8434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DF199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89B1A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51676B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r>
      <w:tr w:rsidR="007015FD" w:rsidRPr="007015FD" w14:paraId="383ED400" w14:textId="77777777" w:rsidTr="00101FCE">
        <w:trPr>
          <w:trHeight w:val="288"/>
        </w:trPr>
        <w:tc>
          <w:tcPr>
            <w:tcW w:w="735" w:type="dxa"/>
            <w:noWrap/>
            <w:hideMark/>
          </w:tcPr>
          <w:p w14:paraId="39BCAA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89</w:t>
            </w:r>
          </w:p>
        </w:tc>
        <w:tc>
          <w:tcPr>
            <w:tcW w:w="433" w:type="dxa"/>
            <w:noWrap/>
            <w:hideMark/>
          </w:tcPr>
          <w:p w14:paraId="15DF998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E11CC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BE4D8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255CB69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70D57B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8E0496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F6D77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59D66D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027FB12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432" w:type="dxa"/>
            <w:noWrap/>
            <w:hideMark/>
          </w:tcPr>
          <w:p w14:paraId="77BC1D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6D5EB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7CB2B4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848A2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595BD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C86A0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3C6D5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DF9EC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27E2FE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4A4E48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709C6CE1" w14:textId="77777777" w:rsidTr="00101FCE">
        <w:trPr>
          <w:trHeight w:val="288"/>
        </w:trPr>
        <w:tc>
          <w:tcPr>
            <w:tcW w:w="735" w:type="dxa"/>
            <w:noWrap/>
            <w:hideMark/>
          </w:tcPr>
          <w:p w14:paraId="5D57C48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90</w:t>
            </w:r>
          </w:p>
        </w:tc>
        <w:tc>
          <w:tcPr>
            <w:tcW w:w="433" w:type="dxa"/>
            <w:noWrap/>
            <w:hideMark/>
          </w:tcPr>
          <w:p w14:paraId="0B1ABE7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C0AA6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FA7A44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D55918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16BBE2A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0F3AE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F6869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39248F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5E0655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432" w:type="dxa"/>
            <w:noWrap/>
            <w:hideMark/>
          </w:tcPr>
          <w:p w14:paraId="341CD8F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1BB8B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2D791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2E34B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4E0C3C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DC3993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3DA7A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FA8A25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367C7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1F4D395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r>
      <w:tr w:rsidR="007015FD" w:rsidRPr="007015FD" w14:paraId="18E99681" w14:textId="77777777" w:rsidTr="00101FCE">
        <w:trPr>
          <w:trHeight w:val="288"/>
        </w:trPr>
        <w:tc>
          <w:tcPr>
            <w:tcW w:w="735" w:type="dxa"/>
            <w:noWrap/>
            <w:hideMark/>
          </w:tcPr>
          <w:p w14:paraId="3C09E4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91</w:t>
            </w:r>
          </w:p>
        </w:tc>
        <w:tc>
          <w:tcPr>
            <w:tcW w:w="433" w:type="dxa"/>
            <w:noWrap/>
            <w:hideMark/>
          </w:tcPr>
          <w:p w14:paraId="6281B1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2483BB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CB02C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DA8EA9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43CA1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51A4A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C9D08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F581FB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72C5E0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32" w:type="dxa"/>
            <w:noWrap/>
            <w:hideMark/>
          </w:tcPr>
          <w:p w14:paraId="2C5229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70672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D64171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3D748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751423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20AF3D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DC60F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23BBB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8824D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79F3CC1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r>
      <w:tr w:rsidR="007015FD" w:rsidRPr="007015FD" w14:paraId="3303A116" w14:textId="77777777" w:rsidTr="00101FCE">
        <w:trPr>
          <w:trHeight w:val="288"/>
        </w:trPr>
        <w:tc>
          <w:tcPr>
            <w:tcW w:w="735" w:type="dxa"/>
            <w:noWrap/>
            <w:hideMark/>
          </w:tcPr>
          <w:p w14:paraId="543F87F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92</w:t>
            </w:r>
          </w:p>
        </w:tc>
        <w:tc>
          <w:tcPr>
            <w:tcW w:w="433" w:type="dxa"/>
            <w:noWrap/>
            <w:hideMark/>
          </w:tcPr>
          <w:p w14:paraId="2450C6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49D95BC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32A2B7C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7707E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1BEF77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6295A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B73E7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89268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03C727B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432" w:type="dxa"/>
            <w:noWrap/>
            <w:hideMark/>
          </w:tcPr>
          <w:p w14:paraId="0A4A7F8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70B29C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24F43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25CD83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848FC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31AB2D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24B86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68000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7979A6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1E0B4F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r>
      <w:tr w:rsidR="007015FD" w:rsidRPr="007015FD" w14:paraId="1F997D71" w14:textId="77777777" w:rsidTr="00101FCE">
        <w:trPr>
          <w:trHeight w:val="288"/>
        </w:trPr>
        <w:tc>
          <w:tcPr>
            <w:tcW w:w="735" w:type="dxa"/>
            <w:noWrap/>
            <w:hideMark/>
          </w:tcPr>
          <w:p w14:paraId="2D478DA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93</w:t>
            </w:r>
          </w:p>
        </w:tc>
        <w:tc>
          <w:tcPr>
            <w:tcW w:w="433" w:type="dxa"/>
            <w:noWrap/>
            <w:hideMark/>
          </w:tcPr>
          <w:p w14:paraId="2D111B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045E98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3BFC286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3A5DC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CFC29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0D793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93C1A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1D6DB9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3AB344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c>
          <w:tcPr>
            <w:tcW w:w="432" w:type="dxa"/>
            <w:noWrap/>
            <w:hideMark/>
          </w:tcPr>
          <w:p w14:paraId="0A49DE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EE836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D79DA3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6B60AD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0CA81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3E313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960C7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0C037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924C3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526C4B8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r>
      <w:tr w:rsidR="007015FD" w:rsidRPr="007015FD" w14:paraId="02274350" w14:textId="77777777" w:rsidTr="00101FCE">
        <w:trPr>
          <w:trHeight w:val="288"/>
        </w:trPr>
        <w:tc>
          <w:tcPr>
            <w:tcW w:w="735" w:type="dxa"/>
            <w:noWrap/>
            <w:hideMark/>
          </w:tcPr>
          <w:p w14:paraId="5E6E08E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94</w:t>
            </w:r>
          </w:p>
        </w:tc>
        <w:tc>
          <w:tcPr>
            <w:tcW w:w="433" w:type="dxa"/>
            <w:noWrap/>
            <w:hideMark/>
          </w:tcPr>
          <w:p w14:paraId="3E5870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61D6CAB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082AF62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733196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07A9F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B3C931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DE4040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F7BEB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6FFE79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32" w:type="dxa"/>
            <w:noWrap/>
            <w:hideMark/>
          </w:tcPr>
          <w:p w14:paraId="107AD6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37E77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5C472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4C5E78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F4876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A000E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F299B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A5126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63639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694E768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r>
      <w:tr w:rsidR="007015FD" w:rsidRPr="007015FD" w14:paraId="4BC14255" w14:textId="77777777" w:rsidTr="00101FCE">
        <w:trPr>
          <w:trHeight w:val="288"/>
        </w:trPr>
        <w:tc>
          <w:tcPr>
            <w:tcW w:w="735" w:type="dxa"/>
            <w:noWrap/>
            <w:hideMark/>
          </w:tcPr>
          <w:p w14:paraId="374E151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95</w:t>
            </w:r>
          </w:p>
        </w:tc>
        <w:tc>
          <w:tcPr>
            <w:tcW w:w="433" w:type="dxa"/>
            <w:noWrap/>
            <w:hideMark/>
          </w:tcPr>
          <w:p w14:paraId="498C53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7684F7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67BC5E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07A3E9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2CBFC4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3D206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B61E1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504DB0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1653E48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32" w:type="dxa"/>
            <w:noWrap/>
            <w:hideMark/>
          </w:tcPr>
          <w:p w14:paraId="2B71E2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B0A7CA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C5DB3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61B131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5D52F2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E7E03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35D9D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9641DA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0D209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24BB97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r>
      <w:tr w:rsidR="007015FD" w:rsidRPr="007015FD" w14:paraId="47742F39" w14:textId="77777777" w:rsidTr="00101FCE">
        <w:trPr>
          <w:trHeight w:val="288"/>
        </w:trPr>
        <w:tc>
          <w:tcPr>
            <w:tcW w:w="735" w:type="dxa"/>
            <w:noWrap/>
            <w:hideMark/>
          </w:tcPr>
          <w:p w14:paraId="501A96C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96</w:t>
            </w:r>
          </w:p>
        </w:tc>
        <w:tc>
          <w:tcPr>
            <w:tcW w:w="433" w:type="dxa"/>
            <w:noWrap/>
            <w:hideMark/>
          </w:tcPr>
          <w:p w14:paraId="27178A0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4D1786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A8F2F9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0222A1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05A63A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52976B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2BCA2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9A9DA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541F0C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c>
          <w:tcPr>
            <w:tcW w:w="432" w:type="dxa"/>
            <w:noWrap/>
            <w:hideMark/>
          </w:tcPr>
          <w:p w14:paraId="4626B45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5E06D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DE609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D0806C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7F934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E54409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13E1C2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56CAA1F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6B54BF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643104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r>
      <w:tr w:rsidR="007015FD" w:rsidRPr="007015FD" w14:paraId="379A3A79" w14:textId="77777777" w:rsidTr="00101FCE">
        <w:trPr>
          <w:trHeight w:val="288"/>
        </w:trPr>
        <w:tc>
          <w:tcPr>
            <w:tcW w:w="735" w:type="dxa"/>
            <w:noWrap/>
            <w:hideMark/>
          </w:tcPr>
          <w:p w14:paraId="4F447D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97</w:t>
            </w:r>
          </w:p>
        </w:tc>
        <w:tc>
          <w:tcPr>
            <w:tcW w:w="433" w:type="dxa"/>
            <w:noWrap/>
            <w:hideMark/>
          </w:tcPr>
          <w:p w14:paraId="11999CC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4D211AB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A0AF2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60F90F9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DD922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1E1AC1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387408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6C294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21CF1F7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29</w:t>
            </w:r>
          </w:p>
        </w:tc>
        <w:tc>
          <w:tcPr>
            <w:tcW w:w="432" w:type="dxa"/>
            <w:noWrap/>
            <w:hideMark/>
          </w:tcPr>
          <w:p w14:paraId="21F812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44F7BBC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EEC0D9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0D373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AFF7D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68448E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BEDD30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3DC4CE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23A236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6" w:type="dxa"/>
            <w:noWrap/>
            <w:hideMark/>
          </w:tcPr>
          <w:p w14:paraId="4B6D351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r>
      <w:tr w:rsidR="007015FD" w:rsidRPr="007015FD" w14:paraId="378CA2DD" w14:textId="77777777" w:rsidTr="00101FCE">
        <w:trPr>
          <w:trHeight w:val="288"/>
        </w:trPr>
        <w:tc>
          <w:tcPr>
            <w:tcW w:w="735" w:type="dxa"/>
            <w:noWrap/>
            <w:hideMark/>
          </w:tcPr>
          <w:p w14:paraId="32C217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98</w:t>
            </w:r>
          </w:p>
        </w:tc>
        <w:tc>
          <w:tcPr>
            <w:tcW w:w="433" w:type="dxa"/>
            <w:noWrap/>
            <w:hideMark/>
          </w:tcPr>
          <w:p w14:paraId="5B10ABD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299D2DB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0DEFEB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481CDB9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1620C7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296756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122C0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D2F29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654DEA9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30</w:t>
            </w:r>
          </w:p>
        </w:tc>
        <w:tc>
          <w:tcPr>
            <w:tcW w:w="432" w:type="dxa"/>
            <w:noWrap/>
            <w:hideMark/>
          </w:tcPr>
          <w:p w14:paraId="792C9B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3F5A8E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0264F3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28BA59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01055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DA6A3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CD1B4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401B6D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00CF580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2D6FDD6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r>
      <w:tr w:rsidR="007015FD" w:rsidRPr="007015FD" w14:paraId="20BB4694" w14:textId="77777777" w:rsidTr="00101FCE">
        <w:trPr>
          <w:trHeight w:val="288"/>
        </w:trPr>
        <w:tc>
          <w:tcPr>
            <w:tcW w:w="735" w:type="dxa"/>
            <w:noWrap/>
            <w:hideMark/>
          </w:tcPr>
          <w:p w14:paraId="2950C8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99</w:t>
            </w:r>
          </w:p>
        </w:tc>
        <w:tc>
          <w:tcPr>
            <w:tcW w:w="433" w:type="dxa"/>
            <w:noWrap/>
            <w:hideMark/>
          </w:tcPr>
          <w:p w14:paraId="1B22C8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0679D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4206A8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148319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3" w:type="dxa"/>
            <w:noWrap/>
            <w:hideMark/>
          </w:tcPr>
          <w:p w14:paraId="046D4D0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030BAA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87603A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02769C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1B5AA52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432" w:type="dxa"/>
            <w:noWrap/>
            <w:hideMark/>
          </w:tcPr>
          <w:p w14:paraId="7F7EE0E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4186C19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69BD258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8549E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014EB0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2CCCD1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45E3A6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497DDAD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C41597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6" w:type="dxa"/>
            <w:noWrap/>
            <w:hideMark/>
          </w:tcPr>
          <w:p w14:paraId="721167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r>
      <w:tr w:rsidR="00033573" w:rsidRPr="007015FD" w14:paraId="6B998160" w14:textId="77777777" w:rsidTr="00101FCE">
        <w:trPr>
          <w:trHeight w:val="288"/>
        </w:trPr>
        <w:tc>
          <w:tcPr>
            <w:tcW w:w="735" w:type="dxa"/>
            <w:noWrap/>
            <w:hideMark/>
          </w:tcPr>
          <w:p w14:paraId="4B8F69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100</w:t>
            </w:r>
          </w:p>
        </w:tc>
        <w:tc>
          <w:tcPr>
            <w:tcW w:w="433" w:type="dxa"/>
            <w:noWrap/>
            <w:hideMark/>
          </w:tcPr>
          <w:p w14:paraId="57CDE1E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3" w:type="dxa"/>
            <w:noWrap/>
            <w:hideMark/>
          </w:tcPr>
          <w:p w14:paraId="1061504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0051DEC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5FDC65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3" w:type="dxa"/>
            <w:noWrap/>
            <w:hideMark/>
          </w:tcPr>
          <w:p w14:paraId="252D52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56C8E9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4BC21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06782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4E0C8B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30</w:t>
            </w:r>
          </w:p>
        </w:tc>
        <w:tc>
          <w:tcPr>
            <w:tcW w:w="432" w:type="dxa"/>
            <w:noWrap/>
            <w:hideMark/>
          </w:tcPr>
          <w:p w14:paraId="524ABC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82326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177B8B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32" w:type="dxa"/>
            <w:noWrap/>
            <w:hideMark/>
          </w:tcPr>
          <w:p w14:paraId="799F8A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789A67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32" w:type="dxa"/>
            <w:noWrap/>
            <w:hideMark/>
          </w:tcPr>
          <w:p w14:paraId="568DEA8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1D6B5E5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3B0FF2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32" w:type="dxa"/>
            <w:noWrap/>
            <w:hideMark/>
          </w:tcPr>
          <w:p w14:paraId="6DD2FA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6" w:type="dxa"/>
            <w:noWrap/>
            <w:hideMark/>
          </w:tcPr>
          <w:p w14:paraId="51CE1F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r>
    </w:tbl>
    <w:p w14:paraId="7B0530B7" w14:textId="77777777" w:rsidR="005B07EC" w:rsidRPr="007015FD" w:rsidRDefault="005B07EC" w:rsidP="00101FCE">
      <w:pPr>
        <w:spacing w:after="0"/>
        <w:rPr>
          <w:rFonts w:eastAsia="Times New Roman"/>
          <w:b/>
          <w:sz w:val="24"/>
          <w:szCs w:val="24"/>
          <w:lang w:eastAsia="en-ID"/>
        </w:rPr>
      </w:pPr>
    </w:p>
    <w:p w14:paraId="112ACB9A" w14:textId="77777777" w:rsidR="005B07EC" w:rsidRPr="007015FD" w:rsidRDefault="005B07EC" w:rsidP="00101FCE">
      <w:pPr>
        <w:spacing w:after="0"/>
        <w:rPr>
          <w:rFonts w:eastAsia="Times New Roman"/>
          <w:b/>
          <w:sz w:val="24"/>
          <w:szCs w:val="24"/>
          <w:lang w:eastAsia="en-ID"/>
        </w:rPr>
      </w:pPr>
    </w:p>
    <w:tbl>
      <w:tblPr>
        <w:tblStyle w:val="TableGrid"/>
        <w:tblW w:w="0" w:type="auto"/>
        <w:tblLook w:val="04A0" w:firstRow="1" w:lastRow="0" w:firstColumn="1" w:lastColumn="0" w:noHBand="0" w:noVBand="1"/>
      </w:tblPr>
      <w:tblGrid>
        <w:gridCol w:w="572"/>
        <w:gridCol w:w="365"/>
        <w:gridCol w:w="365"/>
        <w:gridCol w:w="365"/>
        <w:gridCol w:w="365"/>
        <w:gridCol w:w="365"/>
        <w:gridCol w:w="365"/>
        <w:gridCol w:w="365"/>
        <w:gridCol w:w="365"/>
        <w:gridCol w:w="481"/>
        <w:gridCol w:w="309"/>
        <w:gridCol w:w="309"/>
        <w:gridCol w:w="309"/>
        <w:gridCol w:w="309"/>
        <w:gridCol w:w="309"/>
        <w:gridCol w:w="309"/>
        <w:gridCol w:w="309"/>
        <w:gridCol w:w="309"/>
        <w:gridCol w:w="309"/>
        <w:gridCol w:w="346"/>
        <w:gridCol w:w="346"/>
        <w:gridCol w:w="481"/>
      </w:tblGrid>
      <w:tr w:rsidR="007015FD" w:rsidRPr="007015FD" w14:paraId="548962A4" w14:textId="77777777" w:rsidTr="00101FCE">
        <w:trPr>
          <w:trHeight w:val="288"/>
        </w:trPr>
        <w:tc>
          <w:tcPr>
            <w:tcW w:w="724" w:type="dxa"/>
            <w:vMerge w:val="restart"/>
            <w:noWrap/>
            <w:hideMark/>
          </w:tcPr>
          <w:p w14:paraId="31D194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Responden</w:t>
            </w:r>
          </w:p>
        </w:tc>
        <w:tc>
          <w:tcPr>
            <w:tcW w:w="3894" w:type="dxa"/>
            <w:gridSpan w:val="9"/>
            <w:noWrap/>
            <w:hideMark/>
          </w:tcPr>
          <w:p w14:paraId="5046961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 Kesadaran Halal (X3)</w:t>
            </w:r>
          </w:p>
        </w:tc>
        <w:tc>
          <w:tcPr>
            <w:tcW w:w="4398" w:type="dxa"/>
            <w:gridSpan w:val="12"/>
            <w:noWrap/>
            <w:hideMark/>
          </w:tcPr>
          <w:p w14:paraId="3EF83E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 Keputusan Pembelian (Y)</w:t>
            </w:r>
          </w:p>
        </w:tc>
      </w:tr>
      <w:tr w:rsidR="007015FD" w:rsidRPr="007015FD" w14:paraId="3D5563B8" w14:textId="77777777" w:rsidTr="00101FCE">
        <w:trPr>
          <w:trHeight w:val="288"/>
        </w:trPr>
        <w:tc>
          <w:tcPr>
            <w:tcW w:w="724" w:type="dxa"/>
            <w:vMerge/>
            <w:noWrap/>
            <w:hideMark/>
          </w:tcPr>
          <w:p w14:paraId="359A07B8" w14:textId="77777777" w:rsidR="005B07EC" w:rsidRPr="007015FD" w:rsidRDefault="005B07EC" w:rsidP="00101FCE">
            <w:pPr>
              <w:rPr>
                <w:rFonts w:eastAsia="Times New Roman"/>
                <w:b/>
                <w:sz w:val="24"/>
                <w:szCs w:val="24"/>
                <w:lang w:eastAsia="en-ID"/>
              </w:rPr>
            </w:pPr>
          </w:p>
        </w:tc>
        <w:tc>
          <w:tcPr>
            <w:tcW w:w="429" w:type="dxa"/>
            <w:noWrap/>
            <w:hideMark/>
          </w:tcPr>
          <w:p w14:paraId="7126E5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X3.1</w:t>
            </w:r>
          </w:p>
        </w:tc>
        <w:tc>
          <w:tcPr>
            <w:tcW w:w="429" w:type="dxa"/>
            <w:noWrap/>
            <w:hideMark/>
          </w:tcPr>
          <w:p w14:paraId="7C2D067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X3.2</w:t>
            </w:r>
          </w:p>
        </w:tc>
        <w:tc>
          <w:tcPr>
            <w:tcW w:w="429" w:type="dxa"/>
            <w:noWrap/>
            <w:hideMark/>
          </w:tcPr>
          <w:p w14:paraId="665D399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X3.3</w:t>
            </w:r>
          </w:p>
        </w:tc>
        <w:tc>
          <w:tcPr>
            <w:tcW w:w="429" w:type="dxa"/>
            <w:noWrap/>
            <w:hideMark/>
          </w:tcPr>
          <w:p w14:paraId="2176A7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X3.4</w:t>
            </w:r>
          </w:p>
        </w:tc>
        <w:tc>
          <w:tcPr>
            <w:tcW w:w="429" w:type="dxa"/>
            <w:noWrap/>
            <w:hideMark/>
          </w:tcPr>
          <w:p w14:paraId="6003BC7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X3.5</w:t>
            </w:r>
          </w:p>
        </w:tc>
        <w:tc>
          <w:tcPr>
            <w:tcW w:w="429" w:type="dxa"/>
            <w:noWrap/>
            <w:hideMark/>
          </w:tcPr>
          <w:p w14:paraId="0A616C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X3.6</w:t>
            </w:r>
          </w:p>
        </w:tc>
        <w:tc>
          <w:tcPr>
            <w:tcW w:w="429" w:type="dxa"/>
            <w:noWrap/>
            <w:hideMark/>
          </w:tcPr>
          <w:p w14:paraId="5688A97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X3.7</w:t>
            </w:r>
          </w:p>
        </w:tc>
        <w:tc>
          <w:tcPr>
            <w:tcW w:w="429" w:type="dxa"/>
            <w:noWrap/>
            <w:hideMark/>
          </w:tcPr>
          <w:p w14:paraId="53D9682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X3.8</w:t>
            </w:r>
          </w:p>
        </w:tc>
        <w:tc>
          <w:tcPr>
            <w:tcW w:w="462" w:type="dxa"/>
            <w:noWrap/>
            <w:hideMark/>
          </w:tcPr>
          <w:p w14:paraId="567EB0E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TOTAL</w:t>
            </w:r>
          </w:p>
        </w:tc>
        <w:tc>
          <w:tcPr>
            <w:tcW w:w="348" w:type="dxa"/>
            <w:noWrap/>
            <w:hideMark/>
          </w:tcPr>
          <w:p w14:paraId="5554B7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Y1</w:t>
            </w:r>
          </w:p>
        </w:tc>
        <w:tc>
          <w:tcPr>
            <w:tcW w:w="348" w:type="dxa"/>
            <w:noWrap/>
            <w:hideMark/>
          </w:tcPr>
          <w:p w14:paraId="2E1CFE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Y2</w:t>
            </w:r>
          </w:p>
        </w:tc>
        <w:tc>
          <w:tcPr>
            <w:tcW w:w="348" w:type="dxa"/>
            <w:noWrap/>
            <w:hideMark/>
          </w:tcPr>
          <w:p w14:paraId="296806E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Y3</w:t>
            </w:r>
          </w:p>
        </w:tc>
        <w:tc>
          <w:tcPr>
            <w:tcW w:w="348" w:type="dxa"/>
            <w:noWrap/>
            <w:hideMark/>
          </w:tcPr>
          <w:p w14:paraId="16DE36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Y4</w:t>
            </w:r>
          </w:p>
        </w:tc>
        <w:tc>
          <w:tcPr>
            <w:tcW w:w="348" w:type="dxa"/>
            <w:noWrap/>
            <w:hideMark/>
          </w:tcPr>
          <w:p w14:paraId="65D5BB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Y5</w:t>
            </w:r>
          </w:p>
        </w:tc>
        <w:tc>
          <w:tcPr>
            <w:tcW w:w="348" w:type="dxa"/>
            <w:noWrap/>
            <w:hideMark/>
          </w:tcPr>
          <w:p w14:paraId="538DD3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Y6</w:t>
            </w:r>
          </w:p>
        </w:tc>
        <w:tc>
          <w:tcPr>
            <w:tcW w:w="348" w:type="dxa"/>
            <w:noWrap/>
            <w:hideMark/>
          </w:tcPr>
          <w:p w14:paraId="02EF5F8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Y7</w:t>
            </w:r>
          </w:p>
        </w:tc>
        <w:tc>
          <w:tcPr>
            <w:tcW w:w="348" w:type="dxa"/>
            <w:noWrap/>
            <w:hideMark/>
          </w:tcPr>
          <w:p w14:paraId="343086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Y8</w:t>
            </w:r>
          </w:p>
        </w:tc>
        <w:tc>
          <w:tcPr>
            <w:tcW w:w="348" w:type="dxa"/>
            <w:noWrap/>
            <w:hideMark/>
          </w:tcPr>
          <w:p w14:paraId="44B308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Y9</w:t>
            </w:r>
          </w:p>
        </w:tc>
        <w:tc>
          <w:tcPr>
            <w:tcW w:w="402" w:type="dxa"/>
            <w:noWrap/>
            <w:hideMark/>
          </w:tcPr>
          <w:p w14:paraId="234BD92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Y10</w:t>
            </w:r>
          </w:p>
        </w:tc>
        <w:tc>
          <w:tcPr>
            <w:tcW w:w="402" w:type="dxa"/>
            <w:noWrap/>
            <w:hideMark/>
          </w:tcPr>
          <w:p w14:paraId="2FD61D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Y11</w:t>
            </w:r>
          </w:p>
        </w:tc>
        <w:tc>
          <w:tcPr>
            <w:tcW w:w="462" w:type="dxa"/>
            <w:noWrap/>
            <w:hideMark/>
          </w:tcPr>
          <w:p w14:paraId="442E3FE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TOTAL</w:t>
            </w:r>
          </w:p>
        </w:tc>
      </w:tr>
      <w:tr w:rsidR="007015FD" w:rsidRPr="007015FD" w14:paraId="0F1B03EF" w14:textId="77777777" w:rsidTr="00101FCE">
        <w:trPr>
          <w:trHeight w:val="288"/>
        </w:trPr>
        <w:tc>
          <w:tcPr>
            <w:tcW w:w="724" w:type="dxa"/>
            <w:noWrap/>
            <w:hideMark/>
          </w:tcPr>
          <w:p w14:paraId="0FDF60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w:t>
            </w:r>
          </w:p>
        </w:tc>
        <w:tc>
          <w:tcPr>
            <w:tcW w:w="429" w:type="dxa"/>
            <w:noWrap/>
            <w:hideMark/>
          </w:tcPr>
          <w:p w14:paraId="078747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BD5A4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E22BD8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5CCC4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B9087C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2B5218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9D3077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FD128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26118E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348" w:type="dxa"/>
            <w:noWrap/>
            <w:hideMark/>
          </w:tcPr>
          <w:p w14:paraId="0A8613F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4B93A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0F51B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63D42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71C60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46AAAA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1C5AF57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887CC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CC482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59DB17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451769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2E33AA5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r>
      <w:tr w:rsidR="007015FD" w:rsidRPr="007015FD" w14:paraId="18BE3FB7" w14:textId="77777777" w:rsidTr="00101FCE">
        <w:trPr>
          <w:trHeight w:val="288"/>
        </w:trPr>
        <w:tc>
          <w:tcPr>
            <w:tcW w:w="724" w:type="dxa"/>
            <w:noWrap/>
            <w:hideMark/>
          </w:tcPr>
          <w:p w14:paraId="1A7295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29" w:type="dxa"/>
            <w:noWrap/>
            <w:hideMark/>
          </w:tcPr>
          <w:p w14:paraId="38CB35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6D0968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B2B1B1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FBA689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D4A53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76795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BE839F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703BAE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3526F0E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348" w:type="dxa"/>
            <w:noWrap/>
            <w:hideMark/>
          </w:tcPr>
          <w:p w14:paraId="31F4FA2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E2E80E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9137DE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BD2B1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CEDBBF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75138C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348" w:type="dxa"/>
            <w:noWrap/>
            <w:hideMark/>
          </w:tcPr>
          <w:p w14:paraId="71FB93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B683F9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95DAF5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2A1BC09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05B85E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0D1FD1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500FD834" w14:textId="77777777" w:rsidTr="00101FCE">
        <w:trPr>
          <w:trHeight w:val="288"/>
        </w:trPr>
        <w:tc>
          <w:tcPr>
            <w:tcW w:w="724" w:type="dxa"/>
            <w:noWrap/>
            <w:hideMark/>
          </w:tcPr>
          <w:p w14:paraId="559F13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52B106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C5782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436AE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0CCDA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DF534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2EA8D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B4434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2AC93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71B565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c>
          <w:tcPr>
            <w:tcW w:w="348" w:type="dxa"/>
            <w:noWrap/>
            <w:hideMark/>
          </w:tcPr>
          <w:p w14:paraId="5710AD4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5D4D5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41007C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4AAA63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05B8530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0B564D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8F44B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EF022C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D737CE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528B2B0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3FFF145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62" w:type="dxa"/>
            <w:noWrap/>
            <w:hideMark/>
          </w:tcPr>
          <w:p w14:paraId="37BC5B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r>
      <w:tr w:rsidR="007015FD" w:rsidRPr="007015FD" w14:paraId="5129B9FE" w14:textId="77777777" w:rsidTr="00101FCE">
        <w:trPr>
          <w:trHeight w:val="288"/>
        </w:trPr>
        <w:tc>
          <w:tcPr>
            <w:tcW w:w="724" w:type="dxa"/>
            <w:noWrap/>
            <w:hideMark/>
          </w:tcPr>
          <w:p w14:paraId="0AE629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ACECDC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AB812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29FD5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8CF2DB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F1A0D5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57DA0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F8A45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69DBB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3C38B08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c>
          <w:tcPr>
            <w:tcW w:w="348" w:type="dxa"/>
            <w:noWrap/>
            <w:hideMark/>
          </w:tcPr>
          <w:p w14:paraId="65D92D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7C45CE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32CE86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CDC93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5053F6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55EAA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BD176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DCD7BC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F136F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37B39BA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006638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6C9CA9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52</w:t>
            </w:r>
          </w:p>
        </w:tc>
      </w:tr>
      <w:tr w:rsidR="007015FD" w:rsidRPr="007015FD" w14:paraId="4ECCF3A4" w14:textId="77777777" w:rsidTr="00101FCE">
        <w:trPr>
          <w:trHeight w:val="288"/>
        </w:trPr>
        <w:tc>
          <w:tcPr>
            <w:tcW w:w="724" w:type="dxa"/>
            <w:noWrap/>
            <w:hideMark/>
          </w:tcPr>
          <w:p w14:paraId="48D11BD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lastRenderedPageBreak/>
              <w:t>5</w:t>
            </w:r>
          </w:p>
        </w:tc>
        <w:tc>
          <w:tcPr>
            <w:tcW w:w="429" w:type="dxa"/>
            <w:noWrap/>
            <w:hideMark/>
          </w:tcPr>
          <w:p w14:paraId="1924F2E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98730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25AB63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D0E5C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AF18E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0069B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87FF53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FF02E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4C3202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c>
          <w:tcPr>
            <w:tcW w:w="348" w:type="dxa"/>
            <w:noWrap/>
            <w:hideMark/>
          </w:tcPr>
          <w:p w14:paraId="35A298A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9C786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69106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4AA77C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AC211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213ACE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7DC19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1BF44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1AF972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5845AEE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045456B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328FB9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45</w:t>
            </w:r>
          </w:p>
        </w:tc>
      </w:tr>
      <w:tr w:rsidR="007015FD" w:rsidRPr="007015FD" w14:paraId="049025DB" w14:textId="77777777" w:rsidTr="00101FCE">
        <w:trPr>
          <w:trHeight w:val="288"/>
        </w:trPr>
        <w:tc>
          <w:tcPr>
            <w:tcW w:w="724" w:type="dxa"/>
            <w:noWrap/>
            <w:hideMark/>
          </w:tcPr>
          <w:p w14:paraId="27ABA9A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w:t>
            </w:r>
          </w:p>
        </w:tc>
        <w:tc>
          <w:tcPr>
            <w:tcW w:w="429" w:type="dxa"/>
            <w:noWrap/>
            <w:hideMark/>
          </w:tcPr>
          <w:p w14:paraId="7F9751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B11A3A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EBF3C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98361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04E37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3AC3A8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14EE1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0A3A5B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7BC5F3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c>
          <w:tcPr>
            <w:tcW w:w="348" w:type="dxa"/>
            <w:noWrap/>
            <w:hideMark/>
          </w:tcPr>
          <w:p w14:paraId="741C37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999FCE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388DFC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54FC7F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5B5090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D291B9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D14C1B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5058F4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w:t>
            </w:r>
          </w:p>
        </w:tc>
        <w:tc>
          <w:tcPr>
            <w:tcW w:w="348" w:type="dxa"/>
            <w:noWrap/>
            <w:hideMark/>
          </w:tcPr>
          <w:p w14:paraId="7F9B787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0A69A0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114ED4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183356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41</w:t>
            </w:r>
          </w:p>
        </w:tc>
      </w:tr>
      <w:tr w:rsidR="007015FD" w:rsidRPr="007015FD" w14:paraId="440499C5" w14:textId="77777777" w:rsidTr="00101FCE">
        <w:trPr>
          <w:trHeight w:val="288"/>
        </w:trPr>
        <w:tc>
          <w:tcPr>
            <w:tcW w:w="724" w:type="dxa"/>
            <w:noWrap/>
            <w:hideMark/>
          </w:tcPr>
          <w:p w14:paraId="2908E63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w:t>
            </w:r>
          </w:p>
        </w:tc>
        <w:tc>
          <w:tcPr>
            <w:tcW w:w="429" w:type="dxa"/>
            <w:noWrap/>
            <w:hideMark/>
          </w:tcPr>
          <w:p w14:paraId="5575043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53018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115F6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2B148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62B32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22CFE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32D9C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7D4B0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158D5D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c>
          <w:tcPr>
            <w:tcW w:w="348" w:type="dxa"/>
            <w:noWrap/>
            <w:hideMark/>
          </w:tcPr>
          <w:p w14:paraId="6B52DB8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4BCB4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657AA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C3CD59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4DAFB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FDC97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CA45BE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8678A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748D1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5F8BB99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0E5B2D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5AE952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45</w:t>
            </w:r>
          </w:p>
        </w:tc>
      </w:tr>
      <w:tr w:rsidR="007015FD" w:rsidRPr="007015FD" w14:paraId="02B31E4F" w14:textId="77777777" w:rsidTr="00101FCE">
        <w:trPr>
          <w:trHeight w:val="288"/>
        </w:trPr>
        <w:tc>
          <w:tcPr>
            <w:tcW w:w="724" w:type="dxa"/>
            <w:noWrap/>
            <w:hideMark/>
          </w:tcPr>
          <w:p w14:paraId="7F8BE9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w:t>
            </w:r>
          </w:p>
        </w:tc>
        <w:tc>
          <w:tcPr>
            <w:tcW w:w="429" w:type="dxa"/>
            <w:noWrap/>
            <w:hideMark/>
          </w:tcPr>
          <w:p w14:paraId="35885E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B97D67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B0C84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A31DBB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5C770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F44CF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0DE6B3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6770B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7FF917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c>
          <w:tcPr>
            <w:tcW w:w="348" w:type="dxa"/>
            <w:noWrap/>
            <w:hideMark/>
          </w:tcPr>
          <w:p w14:paraId="121338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672A5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74BEE9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70BF40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09DE27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4070B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w:t>
            </w:r>
          </w:p>
        </w:tc>
        <w:tc>
          <w:tcPr>
            <w:tcW w:w="348" w:type="dxa"/>
            <w:noWrap/>
            <w:hideMark/>
          </w:tcPr>
          <w:p w14:paraId="3D44FD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AB3ED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3BD10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073463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7FE1E1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179323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49</w:t>
            </w:r>
          </w:p>
        </w:tc>
      </w:tr>
      <w:tr w:rsidR="007015FD" w:rsidRPr="007015FD" w14:paraId="39DF1EFE" w14:textId="77777777" w:rsidTr="00101FCE">
        <w:trPr>
          <w:trHeight w:val="288"/>
        </w:trPr>
        <w:tc>
          <w:tcPr>
            <w:tcW w:w="724" w:type="dxa"/>
            <w:noWrap/>
            <w:hideMark/>
          </w:tcPr>
          <w:p w14:paraId="2C9E65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w:t>
            </w:r>
          </w:p>
        </w:tc>
        <w:tc>
          <w:tcPr>
            <w:tcW w:w="429" w:type="dxa"/>
            <w:noWrap/>
            <w:hideMark/>
          </w:tcPr>
          <w:p w14:paraId="53ACF2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CD69D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069E0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8CA5B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6322F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E45FD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E0D42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DB226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468193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348" w:type="dxa"/>
            <w:noWrap/>
            <w:hideMark/>
          </w:tcPr>
          <w:p w14:paraId="73F1925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588BD1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9CA39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E1B14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FE0E4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1A9DA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C3664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DA84A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C3317F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F2C04C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66BF0A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49FAE99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45</w:t>
            </w:r>
          </w:p>
        </w:tc>
      </w:tr>
      <w:tr w:rsidR="007015FD" w:rsidRPr="007015FD" w14:paraId="477E64D1" w14:textId="77777777" w:rsidTr="00101FCE">
        <w:trPr>
          <w:trHeight w:val="288"/>
        </w:trPr>
        <w:tc>
          <w:tcPr>
            <w:tcW w:w="724" w:type="dxa"/>
            <w:noWrap/>
            <w:hideMark/>
          </w:tcPr>
          <w:p w14:paraId="3FB4BC6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10</w:t>
            </w:r>
          </w:p>
        </w:tc>
        <w:tc>
          <w:tcPr>
            <w:tcW w:w="429" w:type="dxa"/>
            <w:noWrap/>
            <w:hideMark/>
          </w:tcPr>
          <w:p w14:paraId="13ACBC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4BD93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7CC8E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D909F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03D2F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65282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6638C0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3FF09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4A2919C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c>
          <w:tcPr>
            <w:tcW w:w="348" w:type="dxa"/>
            <w:noWrap/>
            <w:hideMark/>
          </w:tcPr>
          <w:p w14:paraId="25CFBD1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D96F41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31F58D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4A12B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601E7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216A7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A31CC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36C279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737B4E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2F23F5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117E07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2AF301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52</w:t>
            </w:r>
          </w:p>
        </w:tc>
      </w:tr>
      <w:tr w:rsidR="007015FD" w:rsidRPr="007015FD" w14:paraId="1F0810F2" w14:textId="77777777" w:rsidTr="00101FCE">
        <w:trPr>
          <w:trHeight w:val="288"/>
        </w:trPr>
        <w:tc>
          <w:tcPr>
            <w:tcW w:w="724" w:type="dxa"/>
            <w:noWrap/>
            <w:hideMark/>
          </w:tcPr>
          <w:p w14:paraId="56EE710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11</w:t>
            </w:r>
          </w:p>
        </w:tc>
        <w:tc>
          <w:tcPr>
            <w:tcW w:w="429" w:type="dxa"/>
            <w:noWrap/>
            <w:hideMark/>
          </w:tcPr>
          <w:p w14:paraId="14720D5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67715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17922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F2CBE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28590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90F4D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B2A62D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41E7FE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611D00A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348" w:type="dxa"/>
            <w:noWrap/>
            <w:hideMark/>
          </w:tcPr>
          <w:p w14:paraId="30AE00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E49701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25E604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9A12F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797181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A82DE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99DBEC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3AD4EB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AB245B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542A03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6AC40E0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7E5BB3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54</w:t>
            </w:r>
          </w:p>
        </w:tc>
      </w:tr>
      <w:tr w:rsidR="007015FD" w:rsidRPr="007015FD" w14:paraId="2B45EEAE" w14:textId="77777777" w:rsidTr="00101FCE">
        <w:trPr>
          <w:trHeight w:val="288"/>
        </w:trPr>
        <w:tc>
          <w:tcPr>
            <w:tcW w:w="724" w:type="dxa"/>
            <w:noWrap/>
            <w:hideMark/>
          </w:tcPr>
          <w:p w14:paraId="137ED0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12</w:t>
            </w:r>
          </w:p>
        </w:tc>
        <w:tc>
          <w:tcPr>
            <w:tcW w:w="429" w:type="dxa"/>
            <w:noWrap/>
            <w:hideMark/>
          </w:tcPr>
          <w:p w14:paraId="030D09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631914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69ED8E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6F35E9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181D1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C54CFF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CBBA1A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534885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7B5F25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c>
          <w:tcPr>
            <w:tcW w:w="348" w:type="dxa"/>
            <w:noWrap/>
            <w:hideMark/>
          </w:tcPr>
          <w:p w14:paraId="0C40E6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0E401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62D69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729DA5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BAAFF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A27D3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4E6D15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5F9E1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E3F7A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64419D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4573B0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6180F50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54</w:t>
            </w:r>
          </w:p>
        </w:tc>
      </w:tr>
      <w:tr w:rsidR="007015FD" w:rsidRPr="007015FD" w14:paraId="0C64131E" w14:textId="77777777" w:rsidTr="00101FCE">
        <w:trPr>
          <w:trHeight w:val="288"/>
        </w:trPr>
        <w:tc>
          <w:tcPr>
            <w:tcW w:w="724" w:type="dxa"/>
            <w:noWrap/>
            <w:hideMark/>
          </w:tcPr>
          <w:p w14:paraId="34E265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13</w:t>
            </w:r>
          </w:p>
        </w:tc>
        <w:tc>
          <w:tcPr>
            <w:tcW w:w="429" w:type="dxa"/>
            <w:noWrap/>
            <w:hideMark/>
          </w:tcPr>
          <w:p w14:paraId="6C6916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695390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5B9EA8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86647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6D9B38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8C86A7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BA8B1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19BCE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114376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348" w:type="dxa"/>
            <w:noWrap/>
            <w:hideMark/>
          </w:tcPr>
          <w:p w14:paraId="6436B6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1FC44A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5E343C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AAB82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0B69F3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9067C6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8DF9EE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5E0431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7797E4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5AEF20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22B9B28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4902D2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52</w:t>
            </w:r>
          </w:p>
        </w:tc>
      </w:tr>
      <w:tr w:rsidR="007015FD" w:rsidRPr="007015FD" w14:paraId="7B519A54" w14:textId="77777777" w:rsidTr="00101FCE">
        <w:trPr>
          <w:trHeight w:val="288"/>
        </w:trPr>
        <w:tc>
          <w:tcPr>
            <w:tcW w:w="724" w:type="dxa"/>
            <w:noWrap/>
            <w:hideMark/>
          </w:tcPr>
          <w:p w14:paraId="763E21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14</w:t>
            </w:r>
          </w:p>
        </w:tc>
        <w:tc>
          <w:tcPr>
            <w:tcW w:w="429" w:type="dxa"/>
            <w:noWrap/>
            <w:hideMark/>
          </w:tcPr>
          <w:p w14:paraId="48857C5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44008A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29" w:type="dxa"/>
            <w:noWrap/>
            <w:hideMark/>
          </w:tcPr>
          <w:p w14:paraId="63BEAF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55275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677A9B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65A612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F1BC87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57E549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123531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24</w:t>
            </w:r>
          </w:p>
        </w:tc>
        <w:tc>
          <w:tcPr>
            <w:tcW w:w="348" w:type="dxa"/>
            <w:noWrap/>
            <w:hideMark/>
          </w:tcPr>
          <w:p w14:paraId="1DA749D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5C8849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6893534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348" w:type="dxa"/>
            <w:noWrap/>
            <w:hideMark/>
          </w:tcPr>
          <w:p w14:paraId="76EE63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2727C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6D24CAF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348" w:type="dxa"/>
            <w:noWrap/>
            <w:hideMark/>
          </w:tcPr>
          <w:p w14:paraId="378A42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348" w:type="dxa"/>
            <w:noWrap/>
            <w:hideMark/>
          </w:tcPr>
          <w:p w14:paraId="4E32EA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24ACF0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5AF5A1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1C39EB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75132A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r>
      <w:tr w:rsidR="007015FD" w:rsidRPr="007015FD" w14:paraId="39339ECB" w14:textId="77777777" w:rsidTr="00101FCE">
        <w:trPr>
          <w:trHeight w:val="288"/>
        </w:trPr>
        <w:tc>
          <w:tcPr>
            <w:tcW w:w="724" w:type="dxa"/>
            <w:noWrap/>
            <w:hideMark/>
          </w:tcPr>
          <w:p w14:paraId="049A8D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15</w:t>
            </w:r>
          </w:p>
        </w:tc>
        <w:tc>
          <w:tcPr>
            <w:tcW w:w="429" w:type="dxa"/>
            <w:noWrap/>
            <w:hideMark/>
          </w:tcPr>
          <w:p w14:paraId="382844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BE56E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BD2DD4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37EBF5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07F0C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52198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54DBC4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E04604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58EF6B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348" w:type="dxa"/>
            <w:noWrap/>
            <w:hideMark/>
          </w:tcPr>
          <w:p w14:paraId="74056F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F8BD2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02270AE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2ED982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69809D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62671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BD51C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9B3DEB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547459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0E8E7B8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0B26A6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64CA1F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r>
      <w:tr w:rsidR="007015FD" w:rsidRPr="007015FD" w14:paraId="42BC0E88" w14:textId="77777777" w:rsidTr="00101FCE">
        <w:trPr>
          <w:trHeight w:val="288"/>
        </w:trPr>
        <w:tc>
          <w:tcPr>
            <w:tcW w:w="724" w:type="dxa"/>
            <w:noWrap/>
            <w:hideMark/>
          </w:tcPr>
          <w:p w14:paraId="0C5FB3F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16</w:t>
            </w:r>
          </w:p>
        </w:tc>
        <w:tc>
          <w:tcPr>
            <w:tcW w:w="429" w:type="dxa"/>
            <w:noWrap/>
            <w:hideMark/>
          </w:tcPr>
          <w:p w14:paraId="4E885C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05857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81DDC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C96F7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6A13C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296BB5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B9DF1E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5567AC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21B0AC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348" w:type="dxa"/>
            <w:noWrap/>
            <w:hideMark/>
          </w:tcPr>
          <w:p w14:paraId="11D4FC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2FA52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84545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47E764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28B52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5E751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6233E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10ED8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187FD1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7904D4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949387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190728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50</w:t>
            </w:r>
          </w:p>
        </w:tc>
      </w:tr>
      <w:tr w:rsidR="007015FD" w:rsidRPr="007015FD" w14:paraId="692EE307" w14:textId="77777777" w:rsidTr="00101FCE">
        <w:trPr>
          <w:trHeight w:val="288"/>
        </w:trPr>
        <w:tc>
          <w:tcPr>
            <w:tcW w:w="724" w:type="dxa"/>
            <w:noWrap/>
            <w:hideMark/>
          </w:tcPr>
          <w:p w14:paraId="4386601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17</w:t>
            </w:r>
          </w:p>
        </w:tc>
        <w:tc>
          <w:tcPr>
            <w:tcW w:w="429" w:type="dxa"/>
            <w:noWrap/>
            <w:hideMark/>
          </w:tcPr>
          <w:p w14:paraId="1520D5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7BCC0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F3911F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B738F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B492F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1BBC5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BA7075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1D1C1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16E6A59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348" w:type="dxa"/>
            <w:noWrap/>
            <w:hideMark/>
          </w:tcPr>
          <w:p w14:paraId="296ABA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E788F9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22908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B39860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8D68F2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A3FC8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BEC78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9E98E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01328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A0137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2BCC6B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5C3B47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51</w:t>
            </w:r>
          </w:p>
        </w:tc>
      </w:tr>
      <w:tr w:rsidR="007015FD" w:rsidRPr="007015FD" w14:paraId="5BD2DB45" w14:textId="77777777" w:rsidTr="00101FCE">
        <w:trPr>
          <w:trHeight w:val="288"/>
        </w:trPr>
        <w:tc>
          <w:tcPr>
            <w:tcW w:w="724" w:type="dxa"/>
            <w:noWrap/>
            <w:hideMark/>
          </w:tcPr>
          <w:p w14:paraId="46C86E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18</w:t>
            </w:r>
          </w:p>
        </w:tc>
        <w:tc>
          <w:tcPr>
            <w:tcW w:w="429" w:type="dxa"/>
            <w:noWrap/>
            <w:hideMark/>
          </w:tcPr>
          <w:p w14:paraId="12486C8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F785B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761AD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93C78B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FF03C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E5F3E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6DF11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6A533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4AABA27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348" w:type="dxa"/>
            <w:noWrap/>
            <w:hideMark/>
          </w:tcPr>
          <w:p w14:paraId="3583CF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CC988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A95F4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5C983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ECECC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E7E01F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31D8D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FC3EF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AD000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78A81B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6439D0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190B268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r>
      <w:tr w:rsidR="007015FD" w:rsidRPr="007015FD" w14:paraId="6ADB4589" w14:textId="77777777" w:rsidTr="00101FCE">
        <w:trPr>
          <w:trHeight w:val="288"/>
        </w:trPr>
        <w:tc>
          <w:tcPr>
            <w:tcW w:w="724" w:type="dxa"/>
            <w:noWrap/>
            <w:hideMark/>
          </w:tcPr>
          <w:p w14:paraId="4332BD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19</w:t>
            </w:r>
          </w:p>
        </w:tc>
        <w:tc>
          <w:tcPr>
            <w:tcW w:w="429" w:type="dxa"/>
            <w:noWrap/>
            <w:hideMark/>
          </w:tcPr>
          <w:p w14:paraId="0C8BBDD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7FFCA2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AFC536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D195B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0C810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627C0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DFED8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4C1F8E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1075D8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348" w:type="dxa"/>
            <w:noWrap/>
            <w:hideMark/>
          </w:tcPr>
          <w:p w14:paraId="141012B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7AA60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E572BA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131FDB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5DFCF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63A19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DE513D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836EAF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DDFA5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57E753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6074926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7321984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49</w:t>
            </w:r>
          </w:p>
        </w:tc>
      </w:tr>
      <w:tr w:rsidR="007015FD" w:rsidRPr="007015FD" w14:paraId="655A75A4" w14:textId="77777777" w:rsidTr="00101FCE">
        <w:trPr>
          <w:trHeight w:val="288"/>
        </w:trPr>
        <w:tc>
          <w:tcPr>
            <w:tcW w:w="724" w:type="dxa"/>
            <w:noWrap/>
            <w:hideMark/>
          </w:tcPr>
          <w:p w14:paraId="79079B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20</w:t>
            </w:r>
          </w:p>
        </w:tc>
        <w:tc>
          <w:tcPr>
            <w:tcW w:w="429" w:type="dxa"/>
            <w:noWrap/>
            <w:hideMark/>
          </w:tcPr>
          <w:p w14:paraId="33D4D69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738F2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EB2CFE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CDEA9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515E8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484672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6767D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3AC2A07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5791CE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348" w:type="dxa"/>
            <w:noWrap/>
            <w:hideMark/>
          </w:tcPr>
          <w:p w14:paraId="0FA6B2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09124E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E5E00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348" w:type="dxa"/>
            <w:noWrap/>
            <w:hideMark/>
          </w:tcPr>
          <w:p w14:paraId="173D5C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28077B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20E4F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A19855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001CD7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D7FABB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55EB282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397144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495BE4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43</w:t>
            </w:r>
          </w:p>
        </w:tc>
      </w:tr>
      <w:tr w:rsidR="007015FD" w:rsidRPr="007015FD" w14:paraId="765DCE8A" w14:textId="77777777" w:rsidTr="00101FCE">
        <w:trPr>
          <w:trHeight w:val="288"/>
        </w:trPr>
        <w:tc>
          <w:tcPr>
            <w:tcW w:w="724" w:type="dxa"/>
            <w:noWrap/>
            <w:hideMark/>
          </w:tcPr>
          <w:p w14:paraId="5A5FFE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21</w:t>
            </w:r>
          </w:p>
        </w:tc>
        <w:tc>
          <w:tcPr>
            <w:tcW w:w="429" w:type="dxa"/>
            <w:noWrap/>
            <w:hideMark/>
          </w:tcPr>
          <w:p w14:paraId="2FBA14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0B080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E3177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AC9902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1AAF8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716223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72B557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47BC7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0BAE9A1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348" w:type="dxa"/>
            <w:noWrap/>
            <w:hideMark/>
          </w:tcPr>
          <w:p w14:paraId="445A18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F59B7A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FE7C1C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9020B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E7AFC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F3D39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AE3AC8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B5DE3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BF32A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ABCD5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9484B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757A78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55</w:t>
            </w:r>
          </w:p>
        </w:tc>
      </w:tr>
      <w:tr w:rsidR="007015FD" w:rsidRPr="007015FD" w14:paraId="460368F0" w14:textId="77777777" w:rsidTr="00101FCE">
        <w:trPr>
          <w:trHeight w:val="288"/>
        </w:trPr>
        <w:tc>
          <w:tcPr>
            <w:tcW w:w="724" w:type="dxa"/>
            <w:noWrap/>
            <w:hideMark/>
          </w:tcPr>
          <w:p w14:paraId="07C969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22</w:t>
            </w:r>
          </w:p>
        </w:tc>
        <w:tc>
          <w:tcPr>
            <w:tcW w:w="429" w:type="dxa"/>
            <w:noWrap/>
            <w:hideMark/>
          </w:tcPr>
          <w:p w14:paraId="54DBD78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0E8E9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257A2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6F566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F6161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5ECDF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B5826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FC214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638E5D5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348" w:type="dxa"/>
            <w:noWrap/>
            <w:hideMark/>
          </w:tcPr>
          <w:p w14:paraId="679ED6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392F4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47BD5A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64F96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764E68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90DA2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B2D06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952875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E1E3D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092E8E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5A15C06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0F8395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45</w:t>
            </w:r>
          </w:p>
        </w:tc>
      </w:tr>
      <w:tr w:rsidR="007015FD" w:rsidRPr="007015FD" w14:paraId="180ED270" w14:textId="77777777" w:rsidTr="00101FCE">
        <w:trPr>
          <w:trHeight w:val="288"/>
        </w:trPr>
        <w:tc>
          <w:tcPr>
            <w:tcW w:w="724" w:type="dxa"/>
            <w:noWrap/>
            <w:hideMark/>
          </w:tcPr>
          <w:p w14:paraId="0BDDA1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23</w:t>
            </w:r>
          </w:p>
        </w:tc>
        <w:tc>
          <w:tcPr>
            <w:tcW w:w="429" w:type="dxa"/>
            <w:noWrap/>
            <w:hideMark/>
          </w:tcPr>
          <w:p w14:paraId="508384D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08CC8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3EA773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4ED70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43FCC71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36EFB1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63A2DE7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A3C8D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0008DD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348" w:type="dxa"/>
            <w:noWrap/>
            <w:hideMark/>
          </w:tcPr>
          <w:p w14:paraId="6F344B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43FE8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2C571B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BA7A5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79818E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7A4976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F41C59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945B3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1FB96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7BB6EE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33E940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166411E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45</w:t>
            </w:r>
          </w:p>
        </w:tc>
      </w:tr>
      <w:tr w:rsidR="007015FD" w:rsidRPr="007015FD" w14:paraId="37799761" w14:textId="77777777" w:rsidTr="00101FCE">
        <w:trPr>
          <w:trHeight w:val="288"/>
        </w:trPr>
        <w:tc>
          <w:tcPr>
            <w:tcW w:w="724" w:type="dxa"/>
            <w:noWrap/>
            <w:hideMark/>
          </w:tcPr>
          <w:p w14:paraId="0BABC3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24</w:t>
            </w:r>
          </w:p>
        </w:tc>
        <w:tc>
          <w:tcPr>
            <w:tcW w:w="429" w:type="dxa"/>
            <w:noWrap/>
            <w:hideMark/>
          </w:tcPr>
          <w:p w14:paraId="576B101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1559A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C0A625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56A56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B7ACDA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12F7C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65BB5F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605BECE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419D14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c>
          <w:tcPr>
            <w:tcW w:w="348" w:type="dxa"/>
            <w:noWrap/>
            <w:hideMark/>
          </w:tcPr>
          <w:p w14:paraId="421B87D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53640B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348" w:type="dxa"/>
            <w:noWrap/>
            <w:hideMark/>
          </w:tcPr>
          <w:p w14:paraId="7D5E1DA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348" w:type="dxa"/>
            <w:noWrap/>
            <w:hideMark/>
          </w:tcPr>
          <w:p w14:paraId="1EA5443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w:t>
            </w:r>
          </w:p>
        </w:tc>
        <w:tc>
          <w:tcPr>
            <w:tcW w:w="348" w:type="dxa"/>
            <w:noWrap/>
            <w:hideMark/>
          </w:tcPr>
          <w:p w14:paraId="4537188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6DB5848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67AA2EC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6D2166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348" w:type="dxa"/>
            <w:noWrap/>
            <w:hideMark/>
          </w:tcPr>
          <w:p w14:paraId="44B28C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10D2E8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062E7E2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62" w:type="dxa"/>
            <w:noWrap/>
            <w:hideMark/>
          </w:tcPr>
          <w:p w14:paraId="40A93C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30</w:t>
            </w:r>
          </w:p>
        </w:tc>
      </w:tr>
      <w:tr w:rsidR="007015FD" w:rsidRPr="007015FD" w14:paraId="4609E670" w14:textId="77777777" w:rsidTr="00101FCE">
        <w:trPr>
          <w:trHeight w:val="288"/>
        </w:trPr>
        <w:tc>
          <w:tcPr>
            <w:tcW w:w="724" w:type="dxa"/>
            <w:noWrap/>
            <w:hideMark/>
          </w:tcPr>
          <w:p w14:paraId="4EB131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25</w:t>
            </w:r>
          </w:p>
        </w:tc>
        <w:tc>
          <w:tcPr>
            <w:tcW w:w="429" w:type="dxa"/>
            <w:noWrap/>
            <w:hideMark/>
          </w:tcPr>
          <w:p w14:paraId="7EB8ED2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76FE9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B592F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774356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7032938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F518D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6BB19C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2D94C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4555B6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348" w:type="dxa"/>
            <w:noWrap/>
            <w:hideMark/>
          </w:tcPr>
          <w:p w14:paraId="044B3D5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57BFA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03A9C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38F948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642E3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F263B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8BBA4F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1B4AA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AF2DD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623937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8205C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1C92C7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54</w:t>
            </w:r>
          </w:p>
        </w:tc>
      </w:tr>
      <w:tr w:rsidR="007015FD" w:rsidRPr="007015FD" w14:paraId="450EC0EA" w14:textId="77777777" w:rsidTr="00101FCE">
        <w:trPr>
          <w:trHeight w:val="288"/>
        </w:trPr>
        <w:tc>
          <w:tcPr>
            <w:tcW w:w="724" w:type="dxa"/>
            <w:noWrap/>
            <w:hideMark/>
          </w:tcPr>
          <w:p w14:paraId="04DA34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26</w:t>
            </w:r>
          </w:p>
        </w:tc>
        <w:tc>
          <w:tcPr>
            <w:tcW w:w="429" w:type="dxa"/>
            <w:noWrap/>
            <w:hideMark/>
          </w:tcPr>
          <w:p w14:paraId="421436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C72006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C8650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7C64E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DB9174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0BFFD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05F97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0E4BF3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12B988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348" w:type="dxa"/>
            <w:noWrap/>
            <w:hideMark/>
          </w:tcPr>
          <w:p w14:paraId="72AD09B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735AA5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77C6E0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7B96A49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D3513C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8450B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BDB81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EF34CC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6D471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0F0EC4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49BCEE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285E4F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49</w:t>
            </w:r>
          </w:p>
        </w:tc>
      </w:tr>
      <w:tr w:rsidR="007015FD" w:rsidRPr="007015FD" w14:paraId="1B5298FA" w14:textId="77777777" w:rsidTr="00101FCE">
        <w:trPr>
          <w:trHeight w:val="288"/>
        </w:trPr>
        <w:tc>
          <w:tcPr>
            <w:tcW w:w="724" w:type="dxa"/>
            <w:noWrap/>
            <w:hideMark/>
          </w:tcPr>
          <w:p w14:paraId="620BAA9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27</w:t>
            </w:r>
          </w:p>
        </w:tc>
        <w:tc>
          <w:tcPr>
            <w:tcW w:w="429" w:type="dxa"/>
            <w:noWrap/>
            <w:hideMark/>
          </w:tcPr>
          <w:p w14:paraId="749D78E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833A89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0D7296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95B527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F7886F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DDE67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830D0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3AF23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50ED93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348" w:type="dxa"/>
            <w:noWrap/>
            <w:hideMark/>
          </w:tcPr>
          <w:p w14:paraId="453C118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C7A779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14996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F16AF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454EB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8CFCE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71EEB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836F61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F8BC4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600C63D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566039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447D70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55</w:t>
            </w:r>
          </w:p>
        </w:tc>
      </w:tr>
      <w:tr w:rsidR="007015FD" w:rsidRPr="007015FD" w14:paraId="2D8D3EC9" w14:textId="77777777" w:rsidTr="00101FCE">
        <w:trPr>
          <w:trHeight w:val="288"/>
        </w:trPr>
        <w:tc>
          <w:tcPr>
            <w:tcW w:w="724" w:type="dxa"/>
            <w:noWrap/>
            <w:hideMark/>
          </w:tcPr>
          <w:p w14:paraId="4AC36F8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28</w:t>
            </w:r>
          </w:p>
        </w:tc>
        <w:tc>
          <w:tcPr>
            <w:tcW w:w="429" w:type="dxa"/>
            <w:noWrap/>
            <w:hideMark/>
          </w:tcPr>
          <w:p w14:paraId="469B98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A320D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D30FAF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B190B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ACA07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39A3D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F2620E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4C9027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5E70E3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348" w:type="dxa"/>
            <w:noWrap/>
            <w:hideMark/>
          </w:tcPr>
          <w:p w14:paraId="2BE5D5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B30929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1738F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495059C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A8FE89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DDB36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DCDB02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348" w:type="dxa"/>
            <w:noWrap/>
            <w:hideMark/>
          </w:tcPr>
          <w:p w14:paraId="26EB238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5BED2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24A603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0FCE1F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719649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47</w:t>
            </w:r>
          </w:p>
        </w:tc>
      </w:tr>
      <w:tr w:rsidR="007015FD" w:rsidRPr="007015FD" w14:paraId="03B88E4C" w14:textId="77777777" w:rsidTr="00101FCE">
        <w:trPr>
          <w:trHeight w:val="288"/>
        </w:trPr>
        <w:tc>
          <w:tcPr>
            <w:tcW w:w="724" w:type="dxa"/>
            <w:noWrap/>
            <w:hideMark/>
          </w:tcPr>
          <w:p w14:paraId="1EAE75D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29</w:t>
            </w:r>
          </w:p>
        </w:tc>
        <w:tc>
          <w:tcPr>
            <w:tcW w:w="429" w:type="dxa"/>
            <w:noWrap/>
            <w:hideMark/>
          </w:tcPr>
          <w:p w14:paraId="25EC9F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1A0F0B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63FFD9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FEF70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FA9A5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A3B55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145E8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2048C3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0383A02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348" w:type="dxa"/>
            <w:noWrap/>
            <w:hideMark/>
          </w:tcPr>
          <w:p w14:paraId="6BA2C16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DE315E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BCB38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E461F1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3239E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883A88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DE526B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6B0A6A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9B1440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708A669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088E068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4B9DE72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49</w:t>
            </w:r>
          </w:p>
        </w:tc>
      </w:tr>
      <w:tr w:rsidR="007015FD" w:rsidRPr="007015FD" w14:paraId="154A971D" w14:textId="77777777" w:rsidTr="00101FCE">
        <w:trPr>
          <w:trHeight w:val="288"/>
        </w:trPr>
        <w:tc>
          <w:tcPr>
            <w:tcW w:w="724" w:type="dxa"/>
            <w:noWrap/>
            <w:hideMark/>
          </w:tcPr>
          <w:p w14:paraId="5A379A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30</w:t>
            </w:r>
          </w:p>
        </w:tc>
        <w:tc>
          <w:tcPr>
            <w:tcW w:w="429" w:type="dxa"/>
            <w:noWrap/>
            <w:hideMark/>
          </w:tcPr>
          <w:p w14:paraId="2234D6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014F00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E49BB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D9D82E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EB30F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66229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EDAFF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127D3C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6994D55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c>
          <w:tcPr>
            <w:tcW w:w="348" w:type="dxa"/>
            <w:noWrap/>
            <w:hideMark/>
          </w:tcPr>
          <w:p w14:paraId="0DC9F38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17914C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C3E1E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632CB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5BD23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3F8D2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BBF80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CAB920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D0ECDA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6BF413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0D981B0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1F5184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46</w:t>
            </w:r>
          </w:p>
        </w:tc>
      </w:tr>
      <w:tr w:rsidR="007015FD" w:rsidRPr="007015FD" w14:paraId="611FCB9B" w14:textId="77777777" w:rsidTr="00101FCE">
        <w:trPr>
          <w:trHeight w:val="288"/>
        </w:trPr>
        <w:tc>
          <w:tcPr>
            <w:tcW w:w="724" w:type="dxa"/>
            <w:noWrap/>
            <w:hideMark/>
          </w:tcPr>
          <w:p w14:paraId="6993F8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c>
          <w:tcPr>
            <w:tcW w:w="429" w:type="dxa"/>
            <w:noWrap/>
            <w:hideMark/>
          </w:tcPr>
          <w:p w14:paraId="6CB2D17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31BEF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1C5662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CEDD95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BB898C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3CA12E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A4311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9FD70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5AC201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348" w:type="dxa"/>
            <w:noWrap/>
            <w:hideMark/>
          </w:tcPr>
          <w:p w14:paraId="5FD231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DD053B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C2858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2CC18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AE5471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8E515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7644E9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E27AE4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356A9B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7EB8F6D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18E192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20AB27B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53</w:t>
            </w:r>
          </w:p>
        </w:tc>
      </w:tr>
      <w:tr w:rsidR="007015FD" w:rsidRPr="007015FD" w14:paraId="28D8F108" w14:textId="77777777" w:rsidTr="00101FCE">
        <w:trPr>
          <w:trHeight w:val="288"/>
        </w:trPr>
        <w:tc>
          <w:tcPr>
            <w:tcW w:w="724" w:type="dxa"/>
            <w:noWrap/>
            <w:hideMark/>
          </w:tcPr>
          <w:p w14:paraId="1BD2EC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429" w:type="dxa"/>
            <w:noWrap/>
            <w:hideMark/>
          </w:tcPr>
          <w:p w14:paraId="05CC7E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11E06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7ED90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7FC504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43E33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145BB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B3BA32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9EDA6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7D1430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348" w:type="dxa"/>
            <w:noWrap/>
            <w:hideMark/>
          </w:tcPr>
          <w:p w14:paraId="0A8CDC4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8EA4F9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FFCA44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A382A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7C7A08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06721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7F6BFC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CB4B3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B5E53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1CAB043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67CDF5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6343532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48</w:t>
            </w:r>
          </w:p>
        </w:tc>
      </w:tr>
      <w:tr w:rsidR="007015FD" w:rsidRPr="007015FD" w14:paraId="4E9F746E" w14:textId="77777777" w:rsidTr="00101FCE">
        <w:trPr>
          <w:trHeight w:val="288"/>
        </w:trPr>
        <w:tc>
          <w:tcPr>
            <w:tcW w:w="724" w:type="dxa"/>
            <w:noWrap/>
            <w:hideMark/>
          </w:tcPr>
          <w:p w14:paraId="25A383C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c>
          <w:tcPr>
            <w:tcW w:w="429" w:type="dxa"/>
            <w:noWrap/>
            <w:hideMark/>
          </w:tcPr>
          <w:p w14:paraId="0D03CB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5B414D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891A8E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70A2D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C80FB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B334E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A5CD09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5BB9A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1930A79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348" w:type="dxa"/>
            <w:noWrap/>
            <w:hideMark/>
          </w:tcPr>
          <w:p w14:paraId="7A9A12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3B6B1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2B49A3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58E230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8E2899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5C5AC6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B7445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6A228F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60B204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53E2A1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3857DE0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1DEE00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50</w:t>
            </w:r>
          </w:p>
        </w:tc>
      </w:tr>
      <w:tr w:rsidR="007015FD" w:rsidRPr="007015FD" w14:paraId="162F1FED" w14:textId="77777777" w:rsidTr="00101FCE">
        <w:trPr>
          <w:trHeight w:val="288"/>
        </w:trPr>
        <w:tc>
          <w:tcPr>
            <w:tcW w:w="724" w:type="dxa"/>
            <w:noWrap/>
            <w:hideMark/>
          </w:tcPr>
          <w:p w14:paraId="564280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429" w:type="dxa"/>
            <w:noWrap/>
            <w:hideMark/>
          </w:tcPr>
          <w:p w14:paraId="503614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5B9DC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656C57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49E10D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9D6F5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682CA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28F7E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601D7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1FB7D1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348" w:type="dxa"/>
            <w:noWrap/>
            <w:hideMark/>
          </w:tcPr>
          <w:p w14:paraId="69E2C9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C566A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A44C0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AA777C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5AA44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00E6DE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49BB60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4A3D6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0C766A0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35CD3E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1DEAEB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58497C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r>
      <w:tr w:rsidR="007015FD" w:rsidRPr="007015FD" w14:paraId="57CE950E" w14:textId="77777777" w:rsidTr="00101FCE">
        <w:trPr>
          <w:trHeight w:val="288"/>
        </w:trPr>
        <w:tc>
          <w:tcPr>
            <w:tcW w:w="724" w:type="dxa"/>
            <w:noWrap/>
            <w:hideMark/>
          </w:tcPr>
          <w:p w14:paraId="28E887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lastRenderedPageBreak/>
              <w:t>35</w:t>
            </w:r>
          </w:p>
        </w:tc>
        <w:tc>
          <w:tcPr>
            <w:tcW w:w="429" w:type="dxa"/>
            <w:noWrap/>
            <w:hideMark/>
          </w:tcPr>
          <w:p w14:paraId="7BAA347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BAAB4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ECE4B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B44BF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76B1F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3B28B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39C81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62703C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31C93C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348" w:type="dxa"/>
            <w:noWrap/>
            <w:hideMark/>
          </w:tcPr>
          <w:p w14:paraId="10292F4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706C73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A15C4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012DB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E8D7DC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52010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A37B85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6A8792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83D0E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196736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27A9F5F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3E4E2A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54</w:t>
            </w:r>
          </w:p>
        </w:tc>
      </w:tr>
      <w:tr w:rsidR="007015FD" w:rsidRPr="007015FD" w14:paraId="325E4B6A" w14:textId="77777777" w:rsidTr="00101FCE">
        <w:trPr>
          <w:trHeight w:val="288"/>
        </w:trPr>
        <w:tc>
          <w:tcPr>
            <w:tcW w:w="724" w:type="dxa"/>
            <w:noWrap/>
            <w:hideMark/>
          </w:tcPr>
          <w:p w14:paraId="2B392C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429" w:type="dxa"/>
            <w:noWrap/>
            <w:hideMark/>
          </w:tcPr>
          <w:p w14:paraId="4B6192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94C2F8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AC848E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0A281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558212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0FD9C6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C6517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D4AD5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2ADCB90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348" w:type="dxa"/>
            <w:noWrap/>
            <w:hideMark/>
          </w:tcPr>
          <w:p w14:paraId="70B22E4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EA769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785A8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DADD2C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07BF7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EE344E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FD7D5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616DE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670F3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462AB0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6EC764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7254982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49</w:t>
            </w:r>
          </w:p>
        </w:tc>
      </w:tr>
      <w:tr w:rsidR="007015FD" w:rsidRPr="007015FD" w14:paraId="28907A8F" w14:textId="77777777" w:rsidTr="00101FCE">
        <w:trPr>
          <w:trHeight w:val="288"/>
        </w:trPr>
        <w:tc>
          <w:tcPr>
            <w:tcW w:w="724" w:type="dxa"/>
            <w:noWrap/>
            <w:hideMark/>
          </w:tcPr>
          <w:p w14:paraId="667FF8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429" w:type="dxa"/>
            <w:noWrap/>
            <w:hideMark/>
          </w:tcPr>
          <w:p w14:paraId="56675C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56480F2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57924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36FAA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DF08E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089DD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40D3DC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B0807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3E13F4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348" w:type="dxa"/>
            <w:noWrap/>
            <w:hideMark/>
          </w:tcPr>
          <w:p w14:paraId="1E8BD4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575E7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73BA5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64DB5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E4B23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394D3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1F8963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4CC1B6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5544D6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CDD25C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5AFE2D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641C30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46</w:t>
            </w:r>
          </w:p>
        </w:tc>
      </w:tr>
      <w:tr w:rsidR="007015FD" w:rsidRPr="007015FD" w14:paraId="74D0F99D" w14:textId="77777777" w:rsidTr="00101FCE">
        <w:trPr>
          <w:trHeight w:val="288"/>
        </w:trPr>
        <w:tc>
          <w:tcPr>
            <w:tcW w:w="724" w:type="dxa"/>
            <w:noWrap/>
            <w:hideMark/>
          </w:tcPr>
          <w:p w14:paraId="49BA84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c>
          <w:tcPr>
            <w:tcW w:w="429" w:type="dxa"/>
            <w:noWrap/>
            <w:hideMark/>
          </w:tcPr>
          <w:p w14:paraId="136ED14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D604D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29BD2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ED9D8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64D67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29A00A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91756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F6C3A7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160BF3C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348" w:type="dxa"/>
            <w:noWrap/>
            <w:hideMark/>
          </w:tcPr>
          <w:p w14:paraId="6394A9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93D75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5E42A3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D34B9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AB1DA5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411AB9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4EFDE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14415D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C08085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3B33F2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52E91C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53FB90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54</w:t>
            </w:r>
          </w:p>
        </w:tc>
      </w:tr>
      <w:tr w:rsidR="007015FD" w:rsidRPr="007015FD" w14:paraId="05363DFE" w14:textId="77777777" w:rsidTr="00101FCE">
        <w:trPr>
          <w:trHeight w:val="288"/>
        </w:trPr>
        <w:tc>
          <w:tcPr>
            <w:tcW w:w="724" w:type="dxa"/>
            <w:noWrap/>
            <w:hideMark/>
          </w:tcPr>
          <w:p w14:paraId="1004E82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c>
          <w:tcPr>
            <w:tcW w:w="429" w:type="dxa"/>
            <w:noWrap/>
            <w:hideMark/>
          </w:tcPr>
          <w:p w14:paraId="274B249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8C6A6F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7FF44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6EDA0D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53F11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F9F53B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E5B6A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404F9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1DF38CD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c>
          <w:tcPr>
            <w:tcW w:w="348" w:type="dxa"/>
            <w:noWrap/>
            <w:hideMark/>
          </w:tcPr>
          <w:p w14:paraId="236F45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ED137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B3D67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DC5CE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89A145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A0C01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9A1D9C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112B5D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7A3BE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6FDE84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68FBB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1310C3D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50</w:t>
            </w:r>
          </w:p>
        </w:tc>
      </w:tr>
      <w:tr w:rsidR="007015FD" w:rsidRPr="007015FD" w14:paraId="66D65EB3" w14:textId="77777777" w:rsidTr="00101FCE">
        <w:trPr>
          <w:trHeight w:val="288"/>
        </w:trPr>
        <w:tc>
          <w:tcPr>
            <w:tcW w:w="724" w:type="dxa"/>
            <w:noWrap/>
            <w:hideMark/>
          </w:tcPr>
          <w:p w14:paraId="0CF4EA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429" w:type="dxa"/>
            <w:noWrap/>
            <w:hideMark/>
          </w:tcPr>
          <w:p w14:paraId="2AE096C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5056E7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C6BB6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29" w:type="dxa"/>
            <w:noWrap/>
            <w:hideMark/>
          </w:tcPr>
          <w:p w14:paraId="0B34F7D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A1557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FBEA2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F7F49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126529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463AE9E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348" w:type="dxa"/>
            <w:noWrap/>
            <w:hideMark/>
          </w:tcPr>
          <w:p w14:paraId="5D2B4F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185932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C6AED5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0D1F5EC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078483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01A9A2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3C90F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35935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0628AD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02" w:type="dxa"/>
            <w:noWrap/>
            <w:hideMark/>
          </w:tcPr>
          <w:p w14:paraId="5F75D6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6B723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7AE60E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24B4F46B" w14:textId="77777777" w:rsidTr="00101FCE">
        <w:trPr>
          <w:trHeight w:val="288"/>
        </w:trPr>
        <w:tc>
          <w:tcPr>
            <w:tcW w:w="724" w:type="dxa"/>
            <w:noWrap/>
            <w:hideMark/>
          </w:tcPr>
          <w:p w14:paraId="48FBEE7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41</w:t>
            </w:r>
          </w:p>
        </w:tc>
        <w:tc>
          <w:tcPr>
            <w:tcW w:w="429" w:type="dxa"/>
            <w:noWrap/>
            <w:hideMark/>
          </w:tcPr>
          <w:p w14:paraId="03F730B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D153A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283148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9B85FB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13D62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AEC18A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E79F9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85A57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0CE8E1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348" w:type="dxa"/>
            <w:noWrap/>
            <w:hideMark/>
          </w:tcPr>
          <w:p w14:paraId="5D1BB7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B4A8C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5F6FA4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EEBC49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5E0BB8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w:t>
            </w:r>
          </w:p>
        </w:tc>
        <w:tc>
          <w:tcPr>
            <w:tcW w:w="348" w:type="dxa"/>
            <w:noWrap/>
            <w:hideMark/>
          </w:tcPr>
          <w:p w14:paraId="3987F80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041E1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A7213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348" w:type="dxa"/>
            <w:noWrap/>
            <w:hideMark/>
          </w:tcPr>
          <w:p w14:paraId="355393A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625350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3140026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7FA9808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r>
      <w:tr w:rsidR="007015FD" w:rsidRPr="007015FD" w14:paraId="25027194" w14:textId="77777777" w:rsidTr="00101FCE">
        <w:trPr>
          <w:trHeight w:val="288"/>
        </w:trPr>
        <w:tc>
          <w:tcPr>
            <w:tcW w:w="724" w:type="dxa"/>
            <w:noWrap/>
            <w:hideMark/>
          </w:tcPr>
          <w:p w14:paraId="4D116F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c>
          <w:tcPr>
            <w:tcW w:w="429" w:type="dxa"/>
            <w:noWrap/>
            <w:hideMark/>
          </w:tcPr>
          <w:p w14:paraId="30DD6E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9EAFA5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6920D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C0CAA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CFCBD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6EDDF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E98F0B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C5744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3AF12F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c>
          <w:tcPr>
            <w:tcW w:w="348" w:type="dxa"/>
            <w:noWrap/>
            <w:hideMark/>
          </w:tcPr>
          <w:p w14:paraId="51ACBF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B47C4A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B4F89E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7569C0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50047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6B404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32D4A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B8E9F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990B7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0FEF66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6E43387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23DB09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49</w:t>
            </w:r>
          </w:p>
        </w:tc>
      </w:tr>
      <w:tr w:rsidR="007015FD" w:rsidRPr="007015FD" w14:paraId="2A318CB7" w14:textId="77777777" w:rsidTr="00101FCE">
        <w:trPr>
          <w:trHeight w:val="288"/>
        </w:trPr>
        <w:tc>
          <w:tcPr>
            <w:tcW w:w="724" w:type="dxa"/>
            <w:noWrap/>
            <w:hideMark/>
          </w:tcPr>
          <w:p w14:paraId="69CBF0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43</w:t>
            </w:r>
          </w:p>
        </w:tc>
        <w:tc>
          <w:tcPr>
            <w:tcW w:w="429" w:type="dxa"/>
            <w:noWrap/>
            <w:hideMark/>
          </w:tcPr>
          <w:p w14:paraId="4FE42D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FB8DBB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1D249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B6A334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43F121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2A53B7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7E738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C7E7B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5B6487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348" w:type="dxa"/>
            <w:noWrap/>
            <w:hideMark/>
          </w:tcPr>
          <w:p w14:paraId="3ABD0A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14A477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9A594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00324F4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251910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DA875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2B132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2E22CA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9D8B7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3A0DFE9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45EBD4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035335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r>
      <w:tr w:rsidR="007015FD" w:rsidRPr="007015FD" w14:paraId="50554ABD" w14:textId="77777777" w:rsidTr="00101FCE">
        <w:trPr>
          <w:trHeight w:val="288"/>
        </w:trPr>
        <w:tc>
          <w:tcPr>
            <w:tcW w:w="724" w:type="dxa"/>
            <w:noWrap/>
            <w:hideMark/>
          </w:tcPr>
          <w:p w14:paraId="49F020F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c>
          <w:tcPr>
            <w:tcW w:w="429" w:type="dxa"/>
            <w:noWrap/>
            <w:hideMark/>
          </w:tcPr>
          <w:p w14:paraId="1C2DCEC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4630F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7574FF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BA45B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B4D84E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7EFBBC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30292F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4CBC10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07B8FA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348" w:type="dxa"/>
            <w:noWrap/>
            <w:hideMark/>
          </w:tcPr>
          <w:p w14:paraId="5E5F284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039A44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03E03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6142DF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7F33A6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B80E9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B96AFC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EE2F9D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4980A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37E1004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4DD380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45EDD6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47</w:t>
            </w:r>
          </w:p>
        </w:tc>
      </w:tr>
      <w:tr w:rsidR="007015FD" w:rsidRPr="007015FD" w14:paraId="0CBE5AA7" w14:textId="77777777" w:rsidTr="00101FCE">
        <w:trPr>
          <w:trHeight w:val="288"/>
        </w:trPr>
        <w:tc>
          <w:tcPr>
            <w:tcW w:w="724" w:type="dxa"/>
            <w:noWrap/>
            <w:hideMark/>
          </w:tcPr>
          <w:p w14:paraId="732102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45</w:t>
            </w:r>
          </w:p>
        </w:tc>
        <w:tc>
          <w:tcPr>
            <w:tcW w:w="429" w:type="dxa"/>
            <w:noWrap/>
            <w:hideMark/>
          </w:tcPr>
          <w:p w14:paraId="545EAB6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EE199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FC8E29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8A980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9B2254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24C08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9E19C5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F372C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22AEDC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348" w:type="dxa"/>
            <w:noWrap/>
            <w:hideMark/>
          </w:tcPr>
          <w:p w14:paraId="293CFC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3A4E9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89349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56C3D8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4809A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4B292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1B7D9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52D96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0F9545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4824847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3BFB79D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397D089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46</w:t>
            </w:r>
          </w:p>
        </w:tc>
      </w:tr>
      <w:tr w:rsidR="007015FD" w:rsidRPr="007015FD" w14:paraId="2E802430" w14:textId="77777777" w:rsidTr="00101FCE">
        <w:trPr>
          <w:trHeight w:val="288"/>
        </w:trPr>
        <w:tc>
          <w:tcPr>
            <w:tcW w:w="724" w:type="dxa"/>
            <w:noWrap/>
            <w:hideMark/>
          </w:tcPr>
          <w:p w14:paraId="7DA860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46</w:t>
            </w:r>
          </w:p>
        </w:tc>
        <w:tc>
          <w:tcPr>
            <w:tcW w:w="429" w:type="dxa"/>
            <w:noWrap/>
            <w:hideMark/>
          </w:tcPr>
          <w:p w14:paraId="3F7ACD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653B2E9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A77AF8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C9673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2D57B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12F0A6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352AF9B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CBB3A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45BC2F2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c>
          <w:tcPr>
            <w:tcW w:w="348" w:type="dxa"/>
            <w:noWrap/>
            <w:hideMark/>
          </w:tcPr>
          <w:p w14:paraId="5F68B0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4E544C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12F80C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102D9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554F93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7E976B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27C2C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0B522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FE69FE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6D9096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5EE272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303CFB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r>
      <w:tr w:rsidR="007015FD" w:rsidRPr="007015FD" w14:paraId="76900CCA" w14:textId="77777777" w:rsidTr="00101FCE">
        <w:trPr>
          <w:trHeight w:val="288"/>
        </w:trPr>
        <w:tc>
          <w:tcPr>
            <w:tcW w:w="724" w:type="dxa"/>
            <w:noWrap/>
            <w:hideMark/>
          </w:tcPr>
          <w:p w14:paraId="04F920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47</w:t>
            </w:r>
          </w:p>
        </w:tc>
        <w:tc>
          <w:tcPr>
            <w:tcW w:w="429" w:type="dxa"/>
            <w:noWrap/>
            <w:hideMark/>
          </w:tcPr>
          <w:p w14:paraId="644E77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13EA98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BFA72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1F4D25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836AA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44347B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42368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D6B52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0937BF1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348" w:type="dxa"/>
            <w:noWrap/>
            <w:hideMark/>
          </w:tcPr>
          <w:p w14:paraId="3AAAFE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CDFDAC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2D92A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0314CE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E5F7C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03FCF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B1666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56B95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B57762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155DD43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BA35E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557EA51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55</w:t>
            </w:r>
          </w:p>
        </w:tc>
      </w:tr>
      <w:tr w:rsidR="007015FD" w:rsidRPr="007015FD" w14:paraId="68D3FB2D" w14:textId="77777777" w:rsidTr="00101FCE">
        <w:trPr>
          <w:trHeight w:val="288"/>
        </w:trPr>
        <w:tc>
          <w:tcPr>
            <w:tcW w:w="724" w:type="dxa"/>
            <w:noWrap/>
            <w:hideMark/>
          </w:tcPr>
          <w:p w14:paraId="0F478C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48</w:t>
            </w:r>
          </w:p>
        </w:tc>
        <w:tc>
          <w:tcPr>
            <w:tcW w:w="429" w:type="dxa"/>
            <w:noWrap/>
            <w:hideMark/>
          </w:tcPr>
          <w:p w14:paraId="46E14DC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C711A9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A15EA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5C47EB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E3EBE5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819442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C598F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2E7AAB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6C8D14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c>
          <w:tcPr>
            <w:tcW w:w="348" w:type="dxa"/>
            <w:noWrap/>
            <w:hideMark/>
          </w:tcPr>
          <w:p w14:paraId="7B4B2F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E57F9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01DF55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858E3D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52896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11060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C639B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446B0D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6FB63C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553089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421EF31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38607E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54</w:t>
            </w:r>
          </w:p>
        </w:tc>
      </w:tr>
      <w:tr w:rsidR="007015FD" w:rsidRPr="007015FD" w14:paraId="2ABC8AA7" w14:textId="77777777" w:rsidTr="00101FCE">
        <w:trPr>
          <w:trHeight w:val="288"/>
        </w:trPr>
        <w:tc>
          <w:tcPr>
            <w:tcW w:w="724" w:type="dxa"/>
            <w:noWrap/>
            <w:hideMark/>
          </w:tcPr>
          <w:p w14:paraId="2757CD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49</w:t>
            </w:r>
          </w:p>
        </w:tc>
        <w:tc>
          <w:tcPr>
            <w:tcW w:w="429" w:type="dxa"/>
            <w:noWrap/>
            <w:hideMark/>
          </w:tcPr>
          <w:p w14:paraId="6E8122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B1931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09981B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C12DC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AA392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04253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B9C717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BB8CAC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5B48F0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c>
          <w:tcPr>
            <w:tcW w:w="348" w:type="dxa"/>
            <w:noWrap/>
            <w:hideMark/>
          </w:tcPr>
          <w:p w14:paraId="1844991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AB12B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9CD27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6E66BA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61E14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B0B1C9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453AE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96138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1C096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459D7A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45B416B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28D913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47</w:t>
            </w:r>
          </w:p>
        </w:tc>
      </w:tr>
      <w:tr w:rsidR="007015FD" w:rsidRPr="007015FD" w14:paraId="23C78B6A" w14:textId="77777777" w:rsidTr="00101FCE">
        <w:trPr>
          <w:trHeight w:val="288"/>
        </w:trPr>
        <w:tc>
          <w:tcPr>
            <w:tcW w:w="724" w:type="dxa"/>
            <w:noWrap/>
            <w:hideMark/>
          </w:tcPr>
          <w:p w14:paraId="1E1FF3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50</w:t>
            </w:r>
          </w:p>
        </w:tc>
        <w:tc>
          <w:tcPr>
            <w:tcW w:w="429" w:type="dxa"/>
            <w:noWrap/>
            <w:hideMark/>
          </w:tcPr>
          <w:p w14:paraId="4AD100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F122E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7967FC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3B13E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1B3BC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76588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D2714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F45666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7476CB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348" w:type="dxa"/>
            <w:noWrap/>
            <w:hideMark/>
          </w:tcPr>
          <w:p w14:paraId="0C6B87F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144AC0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2BA7A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6F39A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1A69744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A9FCC2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F67924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363FB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DB31B9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4B3620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7677CB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6CBCD8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74634BE3" w14:textId="77777777" w:rsidTr="00101FCE">
        <w:trPr>
          <w:trHeight w:val="288"/>
        </w:trPr>
        <w:tc>
          <w:tcPr>
            <w:tcW w:w="724" w:type="dxa"/>
            <w:noWrap/>
            <w:hideMark/>
          </w:tcPr>
          <w:p w14:paraId="393C35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51</w:t>
            </w:r>
          </w:p>
        </w:tc>
        <w:tc>
          <w:tcPr>
            <w:tcW w:w="429" w:type="dxa"/>
            <w:noWrap/>
            <w:hideMark/>
          </w:tcPr>
          <w:p w14:paraId="55E8E09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1FC3E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503BD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B8350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7A2EB5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02A988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D2986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D15C25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66CE0B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c>
          <w:tcPr>
            <w:tcW w:w="348" w:type="dxa"/>
            <w:noWrap/>
            <w:hideMark/>
          </w:tcPr>
          <w:p w14:paraId="09AD62E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BB770B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76CC71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31DD12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9EDE0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5CFF0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53B37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BD9180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27AB85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18FF344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1186657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6BF015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46</w:t>
            </w:r>
          </w:p>
        </w:tc>
      </w:tr>
      <w:tr w:rsidR="007015FD" w:rsidRPr="007015FD" w14:paraId="6F9B33B0" w14:textId="77777777" w:rsidTr="00101FCE">
        <w:trPr>
          <w:trHeight w:val="288"/>
        </w:trPr>
        <w:tc>
          <w:tcPr>
            <w:tcW w:w="724" w:type="dxa"/>
            <w:noWrap/>
            <w:hideMark/>
          </w:tcPr>
          <w:p w14:paraId="206333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52</w:t>
            </w:r>
          </w:p>
        </w:tc>
        <w:tc>
          <w:tcPr>
            <w:tcW w:w="429" w:type="dxa"/>
            <w:noWrap/>
            <w:hideMark/>
          </w:tcPr>
          <w:p w14:paraId="18A9A59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F41F9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10502D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849E69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620007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4BE348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3FF34A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38400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2A215B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348" w:type="dxa"/>
            <w:noWrap/>
            <w:hideMark/>
          </w:tcPr>
          <w:p w14:paraId="5CB8642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8E6009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AB12F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A7C91E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7F6D6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383C5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14C20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207F63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21A88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5F0157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5175ACF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2A7899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47</w:t>
            </w:r>
          </w:p>
        </w:tc>
      </w:tr>
      <w:tr w:rsidR="007015FD" w:rsidRPr="007015FD" w14:paraId="12A76C2A" w14:textId="77777777" w:rsidTr="00101FCE">
        <w:trPr>
          <w:trHeight w:val="288"/>
        </w:trPr>
        <w:tc>
          <w:tcPr>
            <w:tcW w:w="724" w:type="dxa"/>
            <w:noWrap/>
            <w:hideMark/>
          </w:tcPr>
          <w:p w14:paraId="301ADD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53</w:t>
            </w:r>
          </w:p>
        </w:tc>
        <w:tc>
          <w:tcPr>
            <w:tcW w:w="429" w:type="dxa"/>
            <w:noWrap/>
            <w:hideMark/>
          </w:tcPr>
          <w:p w14:paraId="11A3D31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4E658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3DB081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4D33B6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69B4D8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1EF98C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w:t>
            </w:r>
          </w:p>
        </w:tc>
        <w:tc>
          <w:tcPr>
            <w:tcW w:w="429" w:type="dxa"/>
            <w:noWrap/>
            <w:hideMark/>
          </w:tcPr>
          <w:p w14:paraId="667DE8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075C78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019321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27</w:t>
            </w:r>
          </w:p>
        </w:tc>
        <w:tc>
          <w:tcPr>
            <w:tcW w:w="348" w:type="dxa"/>
            <w:noWrap/>
            <w:hideMark/>
          </w:tcPr>
          <w:p w14:paraId="047D9F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265DA5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87743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25781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20B8D8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0424B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A4C53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D2D0D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4718E9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537734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1F3389C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173977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r>
      <w:tr w:rsidR="007015FD" w:rsidRPr="007015FD" w14:paraId="2DD1906A" w14:textId="77777777" w:rsidTr="00101FCE">
        <w:trPr>
          <w:trHeight w:val="288"/>
        </w:trPr>
        <w:tc>
          <w:tcPr>
            <w:tcW w:w="724" w:type="dxa"/>
            <w:noWrap/>
            <w:hideMark/>
          </w:tcPr>
          <w:p w14:paraId="3BED39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54</w:t>
            </w:r>
          </w:p>
        </w:tc>
        <w:tc>
          <w:tcPr>
            <w:tcW w:w="429" w:type="dxa"/>
            <w:noWrap/>
            <w:hideMark/>
          </w:tcPr>
          <w:p w14:paraId="16BF52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4C504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5489D9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5DD3C1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FB4B0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1ED01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C6BDA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09F2C7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357901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348" w:type="dxa"/>
            <w:noWrap/>
            <w:hideMark/>
          </w:tcPr>
          <w:p w14:paraId="7E4167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2E30ED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609488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D2F11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1AFA1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9C83F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24380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2AEF5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7D1A9D8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011B70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14B150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716E417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r>
      <w:tr w:rsidR="007015FD" w:rsidRPr="007015FD" w14:paraId="778FCCE7" w14:textId="77777777" w:rsidTr="00101FCE">
        <w:trPr>
          <w:trHeight w:val="288"/>
        </w:trPr>
        <w:tc>
          <w:tcPr>
            <w:tcW w:w="724" w:type="dxa"/>
            <w:noWrap/>
            <w:hideMark/>
          </w:tcPr>
          <w:p w14:paraId="5B9DF4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55</w:t>
            </w:r>
          </w:p>
        </w:tc>
        <w:tc>
          <w:tcPr>
            <w:tcW w:w="429" w:type="dxa"/>
            <w:noWrap/>
            <w:hideMark/>
          </w:tcPr>
          <w:p w14:paraId="55AEEDA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32DFC2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D4720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CA54D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C9C978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E6DDB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77F267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3F3957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42BB030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348" w:type="dxa"/>
            <w:noWrap/>
            <w:hideMark/>
          </w:tcPr>
          <w:p w14:paraId="1B70E25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4A8DF0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D81EA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C152A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2FF915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17832D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5B423E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77179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74D05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60CE2A6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603CC0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15C311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48</w:t>
            </w:r>
          </w:p>
        </w:tc>
      </w:tr>
      <w:tr w:rsidR="007015FD" w:rsidRPr="007015FD" w14:paraId="4CCAEA8A" w14:textId="77777777" w:rsidTr="00101FCE">
        <w:trPr>
          <w:trHeight w:val="288"/>
        </w:trPr>
        <w:tc>
          <w:tcPr>
            <w:tcW w:w="724" w:type="dxa"/>
            <w:noWrap/>
            <w:hideMark/>
          </w:tcPr>
          <w:p w14:paraId="62B4A06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56</w:t>
            </w:r>
          </w:p>
        </w:tc>
        <w:tc>
          <w:tcPr>
            <w:tcW w:w="429" w:type="dxa"/>
            <w:noWrap/>
            <w:hideMark/>
          </w:tcPr>
          <w:p w14:paraId="467B15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AECB1B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656AA0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6A22B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66C42A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12465A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FFEA28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56ADEC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695BE9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29</w:t>
            </w:r>
          </w:p>
        </w:tc>
        <w:tc>
          <w:tcPr>
            <w:tcW w:w="348" w:type="dxa"/>
            <w:noWrap/>
            <w:hideMark/>
          </w:tcPr>
          <w:p w14:paraId="061F8D9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03880F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5D806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B703D0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BE277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A1640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2ABC29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25632D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FE93D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1DE62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0B71500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1517CAC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45</w:t>
            </w:r>
          </w:p>
        </w:tc>
      </w:tr>
      <w:tr w:rsidR="007015FD" w:rsidRPr="007015FD" w14:paraId="54514685" w14:textId="77777777" w:rsidTr="00101FCE">
        <w:trPr>
          <w:trHeight w:val="288"/>
        </w:trPr>
        <w:tc>
          <w:tcPr>
            <w:tcW w:w="724" w:type="dxa"/>
            <w:noWrap/>
            <w:hideMark/>
          </w:tcPr>
          <w:p w14:paraId="1F949D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57</w:t>
            </w:r>
          </w:p>
        </w:tc>
        <w:tc>
          <w:tcPr>
            <w:tcW w:w="429" w:type="dxa"/>
            <w:noWrap/>
            <w:hideMark/>
          </w:tcPr>
          <w:p w14:paraId="236945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89C41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D9AEA2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B16DDE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74C80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CDEF9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124B59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856D9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16D8D7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c>
          <w:tcPr>
            <w:tcW w:w="348" w:type="dxa"/>
            <w:noWrap/>
            <w:hideMark/>
          </w:tcPr>
          <w:p w14:paraId="17C7514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486CB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23F36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E0D85B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7D031A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90E6C0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953FD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61EA1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035E2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0E49A7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3A9FAD7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1ACD62B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49</w:t>
            </w:r>
          </w:p>
        </w:tc>
      </w:tr>
      <w:tr w:rsidR="007015FD" w:rsidRPr="007015FD" w14:paraId="4000AFDA" w14:textId="77777777" w:rsidTr="00101FCE">
        <w:trPr>
          <w:trHeight w:val="288"/>
        </w:trPr>
        <w:tc>
          <w:tcPr>
            <w:tcW w:w="724" w:type="dxa"/>
            <w:noWrap/>
            <w:hideMark/>
          </w:tcPr>
          <w:p w14:paraId="4D0B4B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58</w:t>
            </w:r>
          </w:p>
        </w:tc>
        <w:tc>
          <w:tcPr>
            <w:tcW w:w="429" w:type="dxa"/>
            <w:noWrap/>
            <w:hideMark/>
          </w:tcPr>
          <w:p w14:paraId="454B6A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93301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4D7F2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B90556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B2842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6297A7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EF3BC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790DC8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2B69A1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348" w:type="dxa"/>
            <w:noWrap/>
            <w:hideMark/>
          </w:tcPr>
          <w:p w14:paraId="0E7219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A5B95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681C38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B3809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FDD214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1520A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359ECC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BDD28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E5FAB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5749CB0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4FE10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61D192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49</w:t>
            </w:r>
          </w:p>
        </w:tc>
      </w:tr>
      <w:tr w:rsidR="007015FD" w:rsidRPr="007015FD" w14:paraId="66AB355C" w14:textId="77777777" w:rsidTr="00101FCE">
        <w:trPr>
          <w:trHeight w:val="288"/>
        </w:trPr>
        <w:tc>
          <w:tcPr>
            <w:tcW w:w="724" w:type="dxa"/>
            <w:noWrap/>
            <w:hideMark/>
          </w:tcPr>
          <w:p w14:paraId="756724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59</w:t>
            </w:r>
          </w:p>
        </w:tc>
        <w:tc>
          <w:tcPr>
            <w:tcW w:w="429" w:type="dxa"/>
            <w:noWrap/>
            <w:hideMark/>
          </w:tcPr>
          <w:p w14:paraId="10DDCE4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83E3F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771A9BF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2DDFB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91442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955587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A2EF08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5CEEA3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4DFD665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c>
          <w:tcPr>
            <w:tcW w:w="348" w:type="dxa"/>
            <w:noWrap/>
            <w:hideMark/>
          </w:tcPr>
          <w:p w14:paraId="0D4C61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63293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D52309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51E80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E3DF7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A415B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855E2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1D9F44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17C66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2C65393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2513A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414748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46</w:t>
            </w:r>
          </w:p>
        </w:tc>
      </w:tr>
      <w:tr w:rsidR="007015FD" w:rsidRPr="007015FD" w14:paraId="1418C7A0" w14:textId="77777777" w:rsidTr="00101FCE">
        <w:trPr>
          <w:trHeight w:val="288"/>
        </w:trPr>
        <w:tc>
          <w:tcPr>
            <w:tcW w:w="724" w:type="dxa"/>
            <w:noWrap/>
            <w:hideMark/>
          </w:tcPr>
          <w:p w14:paraId="512AE52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60</w:t>
            </w:r>
          </w:p>
        </w:tc>
        <w:tc>
          <w:tcPr>
            <w:tcW w:w="429" w:type="dxa"/>
            <w:noWrap/>
            <w:hideMark/>
          </w:tcPr>
          <w:p w14:paraId="75A62E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35133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5D24CB6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79C96B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D4E1EC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9008D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53382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42FF1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3E4397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348" w:type="dxa"/>
            <w:noWrap/>
            <w:hideMark/>
          </w:tcPr>
          <w:p w14:paraId="4214E8C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733966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511EB5E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223544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09B27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B4585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52707E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5672D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225C338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46319C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783E9E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154F08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r>
      <w:tr w:rsidR="007015FD" w:rsidRPr="007015FD" w14:paraId="08232700" w14:textId="77777777" w:rsidTr="00101FCE">
        <w:trPr>
          <w:trHeight w:val="288"/>
        </w:trPr>
        <w:tc>
          <w:tcPr>
            <w:tcW w:w="724" w:type="dxa"/>
            <w:noWrap/>
            <w:hideMark/>
          </w:tcPr>
          <w:p w14:paraId="15AF065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61</w:t>
            </w:r>
          </w:p>
        </w:tc>
        <w:tc>
          <w:tcPr>
            <w:tcW w:w="429" w:type="dxa"/>
            <w:noWrap/>
            <w:hideMark/>
          </w:tcPr>
          <w:p w14:paraId="769205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AFB21C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F4BBB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76D2E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2AF07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FC38B4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BC388C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761F2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43A801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348" w:type="dxa"/>
            <w:noWrap/>
            <w:hideMark/>
          </w:tcPr>
          <w:p w14:paraId="1F5295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E4EF0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57F8A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8DEF4E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C660AF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1BFD01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69FEA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FFB28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15F936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2AA794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79FE1B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24706D7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46</w:t>
            </w:r>
          </w:p>
        </w:tc>
      </w:tr>
      <w:tr w:rsidR="007015FD" w:rsidRPr="007015FD" w14:paraId="6215367D" w14:textId="77777777" w:rsidTr="00101FCE">
        <w:trPr>
          <w:trHeight w:val="288"/>
        </w:trPr>
        <w:tc>
          <w:tcPr>
            <w:tcW w:w="724" w:type="dxa"/>
            <w:noWrap/>
            <w:hideMark/>
          </w:tcPr>
          <w:p w14:paraId="479BDF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62</w:t>
            </w:r>
          </w:p>
        </w:tc>
        <w:tc>
          <w:tcPr>
            <w:tcW w:w="429" w:type="dxa"/>
            <w:noWrap/>
            <w:hideMark/>
          </w:tcPr>
          <w:p w14:paraId="41CC9E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1F605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644B5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4FF98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C8EDE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6FEBA38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DEE27B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476B3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08CD76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348" w:type="dxa"/>
            <w:noWrap/>
            <w:hideMark/>
          </w:tcPr>
          <w:p w14:paraId="4D43E3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4087D50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604D4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24999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C8EC17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BA18D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FB9D28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6CF3E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7AD93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28F0AB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33EC64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0ED024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48</w:t>
            </w:r>
          </w:p>
        </w:tc>
      </w:tr>
      <w:tr w:rsidR="007015FD" w:rsidRPr="007015FD" w14:paraId="1B7BD868" w14:textId="77777777" w:rsidTr="00101FCE">
        <w:trPr>
          <w:trHeight w:val="288"/>
        </w:trPr>
        <w:tc>
          <w:tcPr>
            <w:tcW w:w="724" w:type="dxa"/>
            <w:noWrap/>
            <w:hideMark/>
          </w:tcPr>
          <w:p w14:paraId="62D83A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63</w:t>
            </w:r>
          </w:p>
        </w:tc>
        <w:tc>
          <w:tcPr>
            <w:tcW w:w="429" w:type="dxa"/>
            <w:noWrap/>
            <w:hideMark/>
          </w:tcPr>
          <w:p w14:paraId="1C3B640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D7918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99D0E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9424B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F6672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84917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071F469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5E3951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16DAD6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c>
          <w:tcPr>
            <w:tcW w:w="348" w:type="dxa"/>
            <w:noWrap/>
            <w:hideMark/>
          </w:tcPr>
          <w:p w14:paraId="646A0C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37434C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C1A06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7D6D6E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A29B54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5D1B5BE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DA165D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3CDAAE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422FF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7DA7C4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282078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00AD82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r>
      <w:tr w:rsidR="007015FD" w:rsidRPr="007015FD" w14:paraId="6438325D" w14:textId="77777777" w:rsidTr="00101FCE">
        <w:trPr>
          <w:trHeight w:val="288"/>
        </w:trPr>
        <w:tc>
          <w:tcPr>
            <w:tcW w:w="724" w:type="dxa"/>
            <w:noWrap/>
            <w:hideMark/>
          </w:tcPr>
          <w:p w14:paraId="7929DD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64</w:t>
            </w:r>
          </w:p>
        </w:tc>
        <w:tc>
          <w:tcPr>
            <w:tcW w:w="429" w:type="dxa"/>
            <w:noWrap/>
            <w:hideMark/>
          </w:tcPr>
          <w:p w14:paraId="561AEDC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220F2F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516ABE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1CC93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049615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A28CB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A0B60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17747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77EF3C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38</w:t>
            </w:r>
          </w:p>
        </w:tc>
        <w:tc>
          <w:tcPr>
            <w:tcW w:w="348" w:type="dxa"/>
            <w:noWrap/>
            <w:hideMark/>
          </w:tcPr>
          <w:p w14:paraId="2FE5AA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8DC03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B7083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67AF4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60E42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C09B8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BF532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89FFA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C6CEB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2980E5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50E798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5FC6AF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46</w:t>
            </w:r>
          </w:p>
        </w:tc>
      </w:tr>
      <w:tr w:rsidR="007015FD" w:rsidRPr="007015FD" w14:paraId="37DC83BB" w14:textId="77777777" w:rsidTr="00101FCE">
        <w:trPr>
          <w:trHeight w:val="288"/>
        </w:trPr>
        <w:tc>
          <w:tcPr>
            <w:tcW w:w="724" w:type="dxa"/>
            <w:noWrap/>
            <w:hideMark/>
          </w:tcPr>
          <w:p w14:paraId="5AF103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lastRenderedPageBreak/>
              <w:t>65</w:t>
            </w:r>
          </w:p>
        </w:tc>
        <w:tc>
          <w:tcPr>
            <w:tcW w:w="429" w:type="dxa"/>
            <w:noWrap/>
            <w:hideMark/>
          </w:tcPr>
          <w:p w14:paraId="6B17D7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CBD68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596478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E66282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020735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7F653A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FF345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2AD877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363409C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348" w:type="dxa"/>
            <w:noWrap/>
            <w:hideMark/>
          </w:tcPr>
          <w:p w14:paraId="0566D2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4B305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2DA7A5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2946A7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2C64C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C7567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F1D90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C34C0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EBF08A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61BC90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1A05BB7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68F5C6E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47</w:t>
            </w:r>
          </w:p>
        </w:tc>
      </w:tr>
      <w:tr w:rsidR="007015FD" w:rsidRPr="007015FD" w14:paraId="0669C84E" w14:textId="77777777" w:rsidTr="00101FCE">
        <w:trPr>
          <w:trHeight w:val="288"/>
        </w:trPr>
        <w:tc>
          <w:tcPr>
            <w:tcW w:w="724" w:type="dxa"/>
            <w:noWrap/>
            <w:hideMark/>
          </w:tcPr>
          <w:p w14:paraId="21B661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66</w:t>
            </w:r>
          </w:p>
        </w:tc>
        <w:tc>
          <w:tcPr>
            <w:tcW w:w="429" w:type="dxa"/>
            <w:noWrap/>
            <w:hideMark/>
          </w:tcPr>
          <w:p w14:paraId="6CC420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B1E197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CC4F3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AC52C2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93CD5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DE995A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51E62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9B5FC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459DF9F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348" w:type="dxa"/>
            <w:noWrap/>
            <w:hideMark/>
          </w:tcPr>
          <w:p w14:paraId="588B04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846A2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8E13AE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39D062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A030C5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1FC78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D99A2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29EC42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7B52D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2C9E27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4A5436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1BB83F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48</w:t>
            </w:r>
          </w:p>
        </w:tc>
      </w:tr>
      <w:tr w:rsidR="007015FD" w:rsidRPr="007015FD" w14:paraId="4E818833" w14:textId="77777777" w:rsidTr="00101FCE">
        <w:trPr>
          <w:trHeight w:val="288"/>
        </w:trPr>
        <w:tc>
          <w:tcPr>
            <w:tcW w:w="724" w:type="dxa"/>
            <w:noWrap/>
            <w:hideMark/>
          </w:tcPr>
          <w:p w14:paraId="23361CE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67</w:t>
            </w:r>
          </w:p>
        </w:tc>
        <w:tc>
          <w:tcPr>
            <w:tcW w:w="429" w:type="dxa"/>
            <w:noWrap/>
            <w:hideMark/>
          </w:tcPr>
          <w:p w14:paraId="6DFF5E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8E2B24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BDD64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777539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7CE84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8D10C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6E77F8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A13769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57B878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348" w:type="dxa"/>
            <w:noWrap/>
            <w:hideMark/>
          </w:tcPr>
          <w:p w14:paraId="5AF1198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E6E57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A242BF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8B7FF1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5C21D6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2EFB30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0B47B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26F944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43CCC7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22026B1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51D25F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0EAAEE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47</w:t>
            </w:r>
          </w:p>
        </w:tc>
      </w:tr>
      <w:tr w:rsidR="007015FD" w:rsidRPr="007015FD" w14:paraId="5E39939F" w14:textId="77777777" w:rsidTr="00101FCE">
        <w:trPr>
          <w:trHeight w:val="288"/>
        </w:trPr>
        <w:tc>
          <w:tcPr>
            <w:tcW w:w="724" w:type="dxa"/>
            <w:noWrap/>
            <w:hideMark/>
          </w:tcPr>
          <w:p w14:paraId="5A52EC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68</w:t>
            </w:r>
          </w:p>
        </w:tc>
        <w:tc>
          <w:tcPr>
            <w:tcW w:w="429" w:type="dxa"/>
            <w:noWrap/>
            <w:hideMark/>
          </w:tcPr>
          <w:p w14:paraId="3A4DEAF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A3B917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A497C7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038DE7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0BA36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2BCF4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5F8D2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5B65C9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6009B88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348" w:type="dxa"/>
            <w:noWrap/>
            <w:hideMark/>
          </w:tcPr>
          <w:p w14:paraId="6FF835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038E79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2194B5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F6B5C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4D636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8E700B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112D12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9EDD3B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3E060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41DF6DE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3387A4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75B28F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52</w:t>
            </w:r>
          </w:p>
        </w:tc>
      </w:tr>
      <w:tr w:rsidR="007015FD" w:rsidRPr="007015FD" w14:paraId="4712B939" w14:textId="77777777" w:rsidTr="00101FCE">
        <w:trPr>
          <w:trHeight w:val="288"/>
        </w:trPr>
        <w:tc>
          <w:tcPr>
            <w:tcW w:w="724" w:type="dxa"/>
            <w:noWrap/>
            <w:hideMark/>
          </w:tcPr>
          <w:p w14:paraId="61E1299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69</w:t>
            </w:r>
          </w:p>
        </w:tc>
        <w:tc>
          <w:tcPr>
            <w:tcW w:w="429" w:type="dxa"/>
            <w:noWrap/>
            <w:hideMark/>
          </w:tcPr>
          <w:p w14:paraId="160505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59AD3D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6610AB6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88BA5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10624D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63F568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6E7868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B2000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75C678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30</w:t>
            </w:r>
          </w:p>
        </w:tc>
        <w:tc>
          <w:tcPr>
            <w:tcW w:w="348" w:type="dxa"/>
            <w:noWrap/>
            <w:hideMark/>
          </w:tcPr>
          <w:p w14:paraId="5A1C45B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9AB8C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53A9A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44B54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8FA70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AADE6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C75937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5A81C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D6A3C8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6FA1337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163FC1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26E8ABC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48</w:t>
            </w:r>
          </w:p>
        </w:tc>
      </w:tr>
      <w:tr w:rsidR="007015FD" w:rsidRPr="007015FD" w14:paraId="03B832FD" w14:textId="77777777" w:rsidTr="00101FCE">
        <w:trPr>
          <w:trHeight w:val="288"/>
        </w:trPr>
        <w:tc>
          <w:tcPr>
            <w:tcW w:w="724" w:type="dxa"/>
            <w:noWrap/>
            <w:hideMark/>
          </w:tcPr>
          <w:p w14:paraId="3458A7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70</w:t>
            </w:r>
          </w:p>
        </w:tc>
        <w:tc>
          <w:tcPr>
            <w:tcW w:w="429" w:type="dxa"/>
            <w:noWrap/>
            <w:hideMark/>
          </w:tcPr>
          <w:p w14:paraId="482F48B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904E2C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B7DC2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29284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9FF19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6A87E4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A58AB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36A9CE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2B69C9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348" w:type="dxa"/>
            <w:noWrap/>
            <w:hideMark/>
          </w:tcPr>
          <w:p w14:paraId="145FCA5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9E10F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A184F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1A49DD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3473FC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F66A1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F5C7C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A2888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1FFF626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236EE5E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7075C8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718B2F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50</w:t>
            </w:r>
          </w:p>
        </w:tc>
      </w:tr>
      <w:tr w:rsidR="007015FD" w:rsidRPr="007015FD" w14:paraId="6D4470C5" w14:textId="77777777" w:rsidTr="00101FCE">
        <w:trPr>
          <w:trHeight w:val="288"/>
        </w:trPr>
        <w:tc>
          <w:tcPr>
            <w:tcW w:w="724" w:type="dxa"/>
            <w:noWrap/>
            <w:hideMark/>
          </w:tcPr>
          <w:p w14:paraId="4C88D7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71</w:t>
            </w:r>
          </w:p>
        </w:tc>
        <w:tc>
          <w:tcPr>
            <w:tcW w:w="429" w:type="dxa"/>
            <w:noWrap/>
            <w:hideMark/>
          </w:tcPr>
          <w:p w14:paraId="38C2D6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5B388F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39B24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1CDA33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68FBB3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B22F2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6B066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864E6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31E0D61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c>
          <w:tcPr>
            <w:tcW w:w="348" w:type="dxa"/>
            <w:noWrap/>
            <w:hideMark/>
          </w:tcPr>
          <w:p w14:paraId="198167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4732A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12C4B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B50F6C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C1800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FCB3D3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2F898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5F053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FB85E6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3F098B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6C49D1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66E4A9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49</w:t>
            </w:r>
          </w:p>
        </w:tc>
      </w:tr>
      <w:tr w:rsidR="007015FD" w:rsidRPr="007015FD" w14:paraId="2A4EE7B5" w14:textId="77777777" w:rsidTr="00101FCE">
        <w:trPr>
          <w:trHeight w:val="288"/>
        </w:trPr>
        <w:tc>
          <w:tcPr>
            <w:tcW w:w="724" w:type="dxa"/>
            <w:noWrap/>
            <w:hideMark/>
          </w:tcPr>
          <w:p w14:paraId="75A71B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72</w:t>
            </w:r>
          </w:p>
        </w:tc>
        <w:tc>
          <w:tcPr>
            <w:tcW w:w="429" w:type="dxa"/>
            <w:noWrap/>
            <w:hideMark/>
          </w:tcPr>
          <w:p w14:paraId="26E6E5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2EC411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3C89CE2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DB6438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44953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C1938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5EA016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E95655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045CBC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29</w:t>
            </w:r>
          </w:p>
        </w:tc>
        <w:tc>
          <w:tcPr>
            <w:tcW w:w="348" w:type="dxa"/>
            <w:noWrap/>
            <w:hideMark/>
          </w:tcPr>
          <w:p w14:paraId="74BE1F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CCCFF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F69E9F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D4056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6853D1E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72A7BA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7B3FD9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F14595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AB4C7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544A28B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3C0902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40A238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39</w:t>
            </w:r>
          </w:p>
        </w:tc>
      </w:tr>
      <w:tr w:rsidR="007015FD" w:rsidRPr="007015FD" w14:paraId="0A173DA7" w14:textId="77777777" w:rsidTr="00101FCE">
        <w:trPr>
          <w:trHeight w:val="288"/>
        </w:trPr>
        <w:tc>
          <w:tcPr>
            <w:tcW w:w="724" w:type="dxa"/>
            <w:noWrap/>
            <w:hideMark/>
          </w:tcPr>
          <w:p w14:paraId="301BCF5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73</w:t>
            </w:r>
          </w:p>
        </w:tc>
        <w:tc>
          <w:tcPr>
            <w:tcW w:w="429" w:type="dxa"/>
            <w:noWrap/>
            <w:hideMark/>
          </w:tcPr>
          <w:p w14:paraId="35ED119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2C9C7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1EE78F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4A429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8EBFC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03D8F1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4A769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58B29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16C933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348" w:type="dxa"/>
            <w:noWrap/>
            <w:hideMark/>
          </w:tcPr>
          <w:p w14:paraId="3FBFDA5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E282F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6AE1B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05BAB8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7D11C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C51C47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7EA038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7975C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4D7402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00C52E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278660C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693AA6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r>
      <w:tr w:rsidR="007015FD" w:rsidRPr="007015FD" w14:paraId="32E33BDD" w14:textId="77777777" w:rsidTr="00101FCE">
        <w:trPr>
          <w:trHeight w:val="288"/>
        </w:trPr>
        <w:tc>
          <w:tcPr>
            <w:tcW w:w="724" w:type="dxa"/>
            <w:noWrap/>
            <w:hideMark/>
          </w:tcPr>
          <w:p w14:paraId="38A4F2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74</w:t>
            </w:r>
          </w:p>
        </w:tc>
        <w:tc>
          <w:tcPr>
            <w:tcW w:w="429" w:type="dxa"/>
            <w:noWrap/>
            <w:hideMark/>
          </w:tcPr>
          <w:p w14:paraId="2AFDD95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787D54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10E6D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183C8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7A783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307BA6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2BC18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51773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7FA5D5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c>
          <w:tcPr>
            <w:tcW w:w="348" w:type="dxa"/>
            <w:noWrap/>
            <w:hideMark/>
          </w:tcPr>
          <w:p w14:paraId="17F97B4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58FC4EE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26BDF8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F6A9E7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184F5C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794107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647BA8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48CBDA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F87A4C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21CA03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5DE599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4C3F491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43</w:t>
            </w:r>
          </w:p>
        </w:tc>
      </w:tr>
      <w:tr w:rsidR="007015FD" w:rsidRPr="007015FD" w14:paraId="4F4E5F36" w14:textId="77777777" w:rsidTr="00101FCE">
        <w:trPr>
          <w:trHeight w:val="288"/>
        </w:trPr>
        <w:tc>
          <w:tcPr>
            <w:tcW w:w="724" w:type="dxa"/>
            <w:noWrap/>
            <w:hideMark/>
          </w:tcPr>
          <w:p w14:paraId="527C5E9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75</w:t>
            </w:r>
          </w:p>
        </w:tc>
        <w:tc>
          <w:tcPr>
            <w:tcW w:w="429" w:type="dxa"/>
            <w:noWrap/>
            <w:hideMark/>
          </w:tcPr>
          <w:p w14:paraId="0845570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728FD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A9088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5C277C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07922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122588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4FC81C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60C4A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4096A1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348" w:type="dxa"/>
            <w:noWrap/>
            <w:hideMark/>
          </w:tcPr>
          <w:p w14:paraId="6DAF54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A4064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368245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D4771B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58E2CF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02D0CF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B566B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D702A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432D48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3B50CE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260D0A4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5D4F89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7760FC99" w14:textId="77777777" w:rsidTr="00101FCE">
        <w:trPr>
          <w:trHeight w:val="288"/>
        </w:trPr>
        <w:tc>
          <w:tcPr>
            <w:tcW w:w="724" w:type="dxa"/>
            <w:noWrap/>
            <w:hideMark/>
          </w:tcPr>
          <w:p w14:paraId="0CA7689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76</w:t>
            </w:r>
          </w:p>
        </w:tc>
        <w:tc>
          <w:tcPr>
            <w:tcW w:w="429" w:type="dxa"/>
            <w:noWrap/>
            <w:hideMark/>
          </w:tcPr>
          <w:p w14:paraId="0D6552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31F03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7C369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7EC088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B517D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03957A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2E3F8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EBF7E1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03550D4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348" w:type="dxa"/>
            <w:noWrap/>
            <w:hideMark/>
          </w:tcPr>
          <w:p w14:paraId="70EA225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13573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A9710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7055397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08A41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230F134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462AA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83CCD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F9FEF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75AD7BB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1B6F6A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1C54AC4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50D3D81B" w14:textId="77777777" w:rsidTr="00101FCE">
        <w:trPr>
          <w:trHeight w:val="288"/>
        </w:trPr>
        <w:tc>
          <w:tcPr>
            <w:tcW w:w="724" w:type="dxa"/>
            <w:noWrap/>
            <w:hideMark/>
          </w:tcPr>
          <w:p w14:paraId="5EC7624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77</w:t>
            </w:r>
          </w:p>
        </w:tc>
        <w:tc>
          <w:tcPr>
            <w:tcW w:w="429" w:type="dxa"/>
            <w:noWrap/>
            <w:hideMark/>
          </w:tcPr>
          <w:p w14:paraId="22114E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CF88E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68EAEC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AD2C1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24816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2A0CF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E3CD8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F3EC4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55FB3C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35</w:t>
            </w:r>
          </w:p>
        </w:tc>
        <w:tc>
          <w:tcPr>
            <w:tcW w:w="348" w:type="dxa"/>
            <w:noWrap/>
            <w:hideMark/>
          </w:tcPr>
          <w:p w14:paraId="2246A9E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0BF0C3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E8EDB7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98689D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96227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590C27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D813EF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4258C37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24EDE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06AA94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5902BC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58F883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48</w:t>
            </w:r>
          </w:p>
        </w:tc>
      </w:tr>
      <w:tr w:rsidR="007015FD" w:rsidRPr="007015FD" w14:paraId="40489A4E" w14:textId="77777777" w:rsidTr="00101FCE">
        <w:trPr>
          <w:trHeight w:val="288"/>
        </w:trPr>
        <w:tc>
          <w:tcPr>
            <w:tcW w:w="724" w:type="dxa"/>
            <w:noWrap/>
            <w:hideMark/>
          </w:tcPr>
          <w:p w14:paraId="6A16576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78</w:t>
            </w:r>
          </w:p>
        </w:tc>
        <w:tc>
          <w:tcPr>
            <w:tcW w:w="429" w:type="dxa"/>
            <w:noWrap/>
            <w:hideMark/>
          </w:tcPr>
          <w:p w14:paraId="7624E5B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08D4D4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47DABF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DE479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10FBDB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3ED2D4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CEDFD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11FAD7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474D8B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c>
          <w:tcPr>
            <w:tcW w:w="348" w:type="dxa"/>
            <w:noWrap/>
            <w:hideMark/>
          </w:tcPr>
          <w:p w14:paraId="04DEA0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BCC3E2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578476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25875A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56A6D18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58C0E88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BA678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C6912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5EEF08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5A8F4B5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64ABEB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3C84735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41</w:t>
            </w:r>
          </w:p>
        </w:tc>
      </w:tr>
      <w:tr w:rsidR="007015FD" w:rsidRPr="007015FD" w14:paraId="27B734CC" w14:textId="77777777" w:rsidTr="00101FCE">
        <w:trPr>
          <w:trHeight w:val="288"/>
        </w:trPr>
        <w:tc>
          <w:tcPr>
            <w:tcW w:w="724" w:type="dxa"/>
            <w:noWrap/>
            <w:hideMark/>
          </w:tcPr>
          <w:p w14:paraId="3C547EC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79</w:t>
            </w:r>
          </w:p>
        </w:tc>
        <w:tc>
          <w:tcPr>
            <w:tcW w:w="429" w:type="dxa"/>
            <w:noWrap/>
            <w:hideMark/>
          </w:tcPr>
          <w:p w14:paraId="1091377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E0ABF6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D5CC79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B613C5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C551C8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834BDC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A61B8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1E99FC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1AA425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348" w:type="dxa"/>
            <w:noWrap/>
            <w:hideMark/>
          </w:tcPr>
          <w:p w14:paraId="264B41B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0255A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3FAC5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67BC5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543FD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C5C7B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2EC9BB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A1ECF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B1B175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095ACA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7B2134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43F4F71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53</w:t>
            </w:r>
          </w:p>
        </w:tc>
      </w:tr>
      <w:tr w:rsidR="007015FD" w:rsidRPr="007015FD" w14:paraId="3BD2188E" w14:textId="77777777" w:rsidTr="00101FCE">
        <w:trPr>
          <w:trHeight w:val="288"/>
        </w:trPr>
        <w:tc>
          <w:tcPr>
            <w:tcW w:w="724" w:type="dxa"/>
            <w:noWrap/>
            <w:hideMark/>
          </w:tcPr>
          <w:p w14:paraId="3A7145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80</w:t>
            </w:r>
          </w:p>
        </w:tc>
        <w:tc>
          <w:tcPr>
            <w:tcW w:w="429" w:type="dxa"/>
            <w:noWrap/>
            <w:hideMark/>
          </w:tcPr>
          <w:p w14:paraId="2696A0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B8AB6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37CF86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C51751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C058A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B96DC5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58F32C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19B888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26D0AE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348" w:type="dxa"/>
            <w:noWrap/>
            <w:hideMark/>
          </w:tcPr>
          <w:p w14:paraId="2EB040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AB468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60E3C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B27676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1B6F18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25D6FD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59929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FD096C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03432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0D7F179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5FB841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3AA3DFE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51</w:t>
            </w:r>
          </w:p>
        </w:tc>
      </w:tr>
      <w:tr w:rsidR="007015FD" w:rsidRPr="007015FD" w14:paraId="480BCF75" w14:textId="77777777" w:rsidTr="00101FCE">
        <w:trPr>
          <w:trHeight w:val="288"/>
        </w:trPr>
        <w:tc>
          <w:tcPr>
            <w:tcW w:w="724" w:type="dxa"/>
            <w:noWrap/>
            <w:hideMark/>
          </w:tcPr>
          <w:p w14:paraId="0604E5C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81</w:t>
            </w:r>
          </w:p>
        </w:tc>
        <w:tc>
          <w:tcPr>
            <w:tcW w:w="429" w:type="dxa"/>
            <w:noWrap/>
            <w:hideMark/>
          </w:tcPr>
          <w:p w14:paraId="04F046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0DDFC6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F2954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F8F7B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E846A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8F5AD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4091A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C5096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4AAF01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348" w:type="dxa"/>
            <w:noWrap/>
            <w:hideMark/>
          </w:tcPr>
          <w:p w14:paraId="36D34D8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353307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976B3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9C7615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0ED035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FA613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13A4E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4DEDA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46992B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612F438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6D3EC7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1C7ED05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46</w:t>
            </w:r>
          </w:p>
        </w:tc>
      </w:tr>
      <w:tr w:rsidR="007015FD" w:rsidRPr="007015FD" w14:paraId="3FBC0D6E" w14:textId="77777777" w:rsidTr="00101FCE">
        <w:trPr>
          <w:trHeight w:val="288"/>
        </w:trPr>
        <w:tc>
          <w:tcPr>
            <w:tcW w:w="724" w:type="dxa"/>
            <w:noWrap/>
            <w:hideMark/>
          </w:tcPr>
          <w:p w14:paraId="08228F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82</w:t>
            </w:r>
          </w:p>
        </w:tc>
        <w:tc>
          <w:tcPr>
            <w:tcW w:w="429" w:type="dxa"/>
            <w:noWrap/>
            <w:hideMark/>
          </w:tcPr>
          <w:p w14:paraId="30DF4D1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19E45D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FE985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CC27E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C81B78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76B8D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41F5D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240E25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1E37BC5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348" w:type="dxa"/>
            <w:noWrap/>
            <w:hideMark/>
          </w:tcPr>
          <w:p w14:paraId="5B40E07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2F042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62FFE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A4803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7AC31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40122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A88279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4634AC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039AC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4F9052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6EB0821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047CB8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53</w:t>
            </w:r>
          </w:p>
        </w:tc>
      </w:tr>
      <w:tr w:rsidR="007015FD" w:rsidRPr="007015FD" w14:paraId="0D3E802F" w14:textId="77777777" w:rsidTr="00101FCE">
        <w:trPr>
          <w:trHeight w:val="288"/>
        </w:trPr>
        <w:tc>
          <w:tcPr>
            <w:tcW w:w="724" w:type="dxa"/>
            <w:noWrap/>
            <w:hideMark/>
          </w:tcPr>
          <w:p w14:paraId="2C5C1B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83</w:t>
            </w:r>
          </w:p>
        </w:tc>
        <w:tc>
          <w:tcPr>
            <w:tcW w:w="429" w:type="dxa"/>
            <w:noWrap/>
            <w:hideMark/>
          </w:tcPr>
          <w:p w14:paraId="64852B1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3D1F1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817BE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1FA003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EE6CE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78E637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C89C1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BD85C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365D786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348" w:type="dxa"/>
            <w:noWrap/>
            <w:hideMark/>
          </w:tcPr>
          <w:p w14:paraId="3AE15FB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322985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13B5B2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D24083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A5CBA5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2648B1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637FC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CE313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E6B9C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3162848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2B83E4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7DD91D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47</w:t>
            </w:r>
          </w:p>
        </w:tc>
      </w:tr>
      <w:tr w:rsidR="007015FD" w:rsidRPr="007015FD" w14:paraId="3797D52E" w14:textId="77777777" w:rsidTr="00101FCE">
        <w:trPr>
          <w:trHeight w:val="288"/>
        </w:trPr>
        <w:tc>
          <w:tcPr>
            <w:tcW w:w="724" w:type="dxa"/>
            <w:noWrap/>
            <w:hideMark/>
          </w:tcPr>
          <w:p w14:paraId="31C849C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84</w:t>
            </w:r>
          </w:p>
        </w:tc>
        <w:tc>
          <w:tcPr>
            <w:tcW w:w="429" w:type="dxa"/>
            <w:noWrap/>
            <w:hideMark/>
          </w:tcPr>
          <w:p w14:paraId="6BC3A57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BB0CE2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8E29A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85B2C0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CB507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7E99B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7FAFB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29AFB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5EB626F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348" w:type="dxa"/>
            <w:noWrap/>
            <w:hideMark/>
          </w:tcPr>
          <w:p w14:paraId="0D029D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861901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1E2AD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025442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0B5A16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2FCEC1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BF91C5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EC04E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2A1DD5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66B4AE9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3C99BC5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70DBB4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50</w:t>
            </w:r>
          </w:p>
        </w:tc>
      </w:tr>
      <w:tr w:rsidR="007015FD" w:rsidRPr="007015FD" w14:paraId="72BC130E" w14:textId="77777777" w:rsidTr="00101FCE">
        <w:trPr>
          <w:trHeight w:val="288"/>
        </w:trPr>
        <w:tc>
          <w:tcPr>
            <w:tcW w:w="724" w:type="dxa"/>
            <w:noWrap/>
            <w:hideMark/>
          </w:tcPr>
          <w:p w14:paraId="56DA19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85</w:t>
            </w:r>
          </w:p>
        </w:tc>
        <w:tc>
          <w:tcPr>
            <w:tcW w:w="429" w:type="dxa"/>
            <w:noWrap/>
            <w:hideMark/>
          </w:tcPr>
          <w:p w14:paraId="081EBFB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EADFB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3A531F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379DB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4F0D9A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6DAA1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C69F0D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67485B7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5DE9C0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348" w:type="dxa"/>
            <w:noWrap/>
            <w:hideMark/>
          </w:tcPr>
          <w:p w14:paraId="6B86A6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7A2E5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F4FB83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05BCD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CF43D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0F27CC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1AA438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BEC51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3FE96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38D51D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62D8FA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3914EC5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52</w:t>
            </w:r>
          </w:p>
        </w:tc>
      </w:tr>
      <w:tr w:rsidR="007015FD" w:rsidRPr="007015FD" w14:paraId="2081248A" w14:textId="77777777" w:rsidTr="00101FCE">
        <w:trPr>
          <w:trHeight w:val="288"/>
        </w:trPr>
        <w:tc>
          <w:tcPr>
            <w:tcW w:w="724" w:type="dxa"/>
            <w:noWrap/>
            <w:hideMark/>
          </w:tcPr>
          <w:p w14:paraId="343402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86</w:t>
            </w:r>
          </w:p>
        </w:tc>
        <w:tc>
          <w:tcPr>
            <w:tcW w:w="429" w:type="dxa"/>
            <w:noWrap/>
            <w:hideMark/>
          </w:tcPr>
          <w:p w14:paraId="4A5224C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C58B19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1A0DD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34BDE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09F401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86A028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5EF49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7E10C1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0F9A272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348" w:type="dxa"/>
            <w:noWrap/>
            <w:hideMark/>
          </w:tcPr>
          <w:p w14:paraId="27DBBC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3E818C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A0BB5F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5E5030C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56CF62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02CDD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4416B6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CC2065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A79269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4CB697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A99F3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0F2F31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50</w:t>
            </w:r>
          </w:p>
        </w:tc>
      </w:tr>
      <w:tr w:rsidR="007015FD" w:rsidRPr="007015FD" w14:paraId="5C567FF5" w14:textId="77777777" w:rsidTr="00101FCE">
        <w:trPr>
          <w:trHeight w:val="288"/>
        </w:trPr>
        <w:tc>
          <w:tcPr>
            <w:tcW w:w="724" w:type="dxa"/>
            <w:noWrap/>
            <w:hideMark/>
          </w:tcPr>
          <w:p w14:paraId="1563962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87</w:t>
            </w:r>
          </w:p>
        </w:tc>
        <w:tc>
          <w:tcPr>
            <w:tcW w:w="429" w:type="dxa"/>
            <w:noWrap/>
            <w:hideMark/>
          </w:tcPr>
          <w:p w14:paraId="28833B3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D8394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4BF45F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90635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E33D3D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55207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6F71FE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18FCFA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651E72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30</w:t>
            </w:r>
          </w:p>
        </w:tc>
        <w:tc>
          <w:tcPr>
            <w:tcW w:w="348" w:type="dxa"/>
            <w:noWrap/>
            <w:hideMark/>
          </w:tcPr>
          <w:p w14:paraId="5C0AD0B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25F4D9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D5A8D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55E13D8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D01504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671D2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7B35A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6918E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908CA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015B4A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264D29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794EBA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40</w:t>
            </w:r>
          </w:p>
        </w:tc>
      </w:tr>
      <w:tr w:rsidR="007015FD" w:rsidRPr="007015FD" w14:paraId="414EB990" w14:textId="77777777" w:rsidTr="00101FCE">
        <w:trPr>
          <w:trHeight w:val="288"/>
        </w:trPr>
        <w:tc>
          <w:tcPr>
            <w:tcW w:w="724" w:type="dxa"/>
            <w:noWrap/>
            <w:hideMark/>
          </w:tcPr>
          <w:p w14:paraId="7D77B0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88</w:t>
            </w:r>
          </w:p>
        </w:tc>
        <w:tc>
          <w:tcPr>
            <w:tcW w:w="429" w:type="dxa"/>
            <w:noWrap/>
            <w:hideMark/>
          </w:tcPr>
          <w:p w14:paraId="73CDFC0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04B819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BB8973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38CF1E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1288F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C12E2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7B8EC26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EC545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6118AB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348" w:type="dxa"/>
            <w:noWrap/>
            <w:hideMark/>
          </w:tcPr>
          <w:p w14:paraId="0A6BD6E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61F676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DCEC94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10DD54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ABD09F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713459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0686D4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134BED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F892E1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6CBA329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3E33F6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6A7C657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44</w:t>
            </w:r>
          </w:p>
        </w:tc>
      </w:tr>
      <w:tr w:rsidR="007015FD" w:rsidRPr="007015FD" w14:paraId="623E05A5" w14:textId="77777777" w:rsidTr="00101FCE">
        <w:trPr>
          <w:trHeight w:val="288"/>
        </w:trPr>
        <w:tc>
          <w:tcPr>
            <w:tcW w:w="724" w:type="dxa"/>
            <w:noWrap/>
            <w:hideMark/>
          </w:tcPr>
          <w:p w14:paraId="0431AFE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89</w:t>
            </w:r>
          </w:p>
        </w:tc>
        <w:tc>
          <w:tcPr>
            <w:tcW w:w="429" w:type="dxa"/>
            <w:noWrap/>
            <w:hideMark/>
          </w:tcPr>
          <w:p w14:paraId="01358AD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E1CC2E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06E25D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0CAE42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445BE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2A1F47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A2CACC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EEC706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1FA12F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36</w:t>
            </w:r>
          </w:p>
        </w:tc>
        <w:tc>
          <w:tcPr>
            <w:tcW w:w="348" w:type="dxa"/>
            <w:noWrap/>
            <w:hideMark/>
          </w:tcPr>
          <w:p w14:paraId="0599ED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7D3F631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3C8EB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4E063D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083F8B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1E918A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662F9B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E1376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BC6C6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63BEE8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2DE96FE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6F77CE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49</w:t>
            </w:r>
          </w:p>
        </w:tc>
      </w:tr>
      <w:tr w:rsidR="007015FD" w:rsidRPr="007015FD" w14:paraId="0E4195D3" w14:textId="77777777" w:rsidTr="00101FCE">
        <w:trPr>
          <w:trHeight w:val="288"/>
        </w:trPr>
        <w:tc>
          <w:tcPr>
            <w:tcW w:w="724" w:type="dxa"/>
            <w:noWrap/>
            <w:hideMark/>
          </w:tcPr>
          <w:p w14:paraId="006B76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90</w:t>
            </w:r>
          </w:p>
        </w:tc>
        <w:tc>
          <w:tcPr>
            <w:tcW w:w="429" w:type="dxa"/>
            <w:noWrap/>
            <w:hideMark/>
          </w:tcPr>
          <w:p w14:paraId="35A1005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C964C8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D032E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E0907D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B7FED9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5CADC8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27AE7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017DB3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5E421D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348" w:type="dxa"/>
            <w:noWrap/>
            <w:hideMark/>
          </w:tcPr>
          <w:p w14:paraId="29674B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ACFFCD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824F7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D49896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92A44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59F939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25EDFD7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622AB5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B14A1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1173EF4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27B04C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318674F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47</w:t>
            </w:r>
          </w:p>
        </w:tc>
      </w:tr>
      <w:tr w:rsidR="007015FD" w:rsidRPr="007015FD" w14:paraId="22675E5A" w14:textId="77777777" w:rsidTr="00101FCE">
        <w:trPr>
          <w:trHeight w:val="288"/>
        </w:trPr>
        <w:tc>
          <w:tcPr>
            <w:tcW w:w="724" w:type="dxa"/>
            <w:noWrap/>
            <w:hideMark/>
          </w:tcPr>
          <w:p w14:paraId="051D89A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91</w:t>
            </w:r>
          </w:p>
        </w:tc>
        <w:tc>
          <w:tcPr>
            <w:tcW w:w="429" w:type="dxa"/>
            <w:noWrap/>
            <w:hideMark/>
          </w:tcPr>
          <w:p w14:paraId="5937C3B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B5CCF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29F904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E6ECD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7BD6716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CC905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6D2FFE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17B07F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690B28E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348" w:type="dxa"/>
            <w:noWrap/>
            <w:hideMark/>
          </w:tcPr>
          <w:p w14:paraId="6C2DEE8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9258AF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051D7C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0ED1207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7D7C0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7B1272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DC4A5D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C1A0B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E2DBB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5B710C5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1AF39BF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0EB3CA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5B925FA1" w14:textId="77777777" w:rsidTr="00101FCE">
        <w:trPr>
          <w:trHeight w:val="288"/>
        </w:trPr>
        <w:tc>
          <w:tcPr>
            <w:tcW w:w="724" w:type="dxa"/>
            <w:noWrap/>
            <w:hideMark/>
          </w:tcPr>
          <w:p w14:paraId="729B73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92</w:t>
            </w:r>
          </w:p>
        </w:tc>
        <w:tc>
          <w:tcPr>
            <w:tcW w:w="429" w:type="dxa"/>
            <w:noWrap/>
            <w:hideMark/>
          </w:tcPr>
          <w:p w14:paraId="50A0F57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49F62F2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047B98E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4A49B9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9F113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0931D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6D46EF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3EB2DF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6F46D5F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34</w:t>
            </w:r>
          </w:p>
        </w:tc>
        <w:tc>
          <w:tcPr>
            <w:tcW w:w="348" w:type="dxa"/>
            <w:noWrap/>
            <w:hideMark/>
          </w:tcPr>
          <w:p w14:paraId="0B8B54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B47B2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088BE48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9CC05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2E90D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61B2C1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1C418A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AF2583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E2F33D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33E55EC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0170F82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65ED4C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51</w:t>
            </w:r>
          </w:p>
        </w:tc>
      </w:tr>
      <w:tr w:rsidR="007015FD" w:rsidRPr="007015FD" w14:paraId="2041671C" w14:textId="77777777" w:rsidTr="00101FCE">
        <w:trPr>
          <w:trHeight w:val="288"/>
        </w:trPr>
        <w:tc>
          <w:tcPr>
            <w:tcW w:w="724" w:type="dxa"/>
            <w:noWrap/>
            <w:hideMark/>
          </w:tcPr>
          <w:p w14:paraId="196B93E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93</w:t>
            </w:r>
          </w:p>
        </w:tc>
        <w:tc>
          <w:tcPr>
            <w:tcW w:w="429" w:type="dxa"/>
            <w:noWrap/>
            <w:hideMark/>
          </w:tcPr>
          <w:p w14:paraId="4F150A4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53778E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C269B4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01FA6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940368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F79BDB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6C6F6D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09BECEF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7816EC3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31</w:t>
            </w:r>
          </w:p>
        </w:tc>
        <w:tc>
          <w:tcPr>
            <w:tcW w:w="348" w:type="dxa"/>
            <w:noWrap/>
            <w:hideMark/>
          </w:tcPr>
          <w:p w14:paraId="2270D7F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E1909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1A1667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7E57DA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A11A0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0154608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D07623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F4F80E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81206D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169D8B4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34F3D69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097D200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46</w:t>
            </w:r>
          </w:p>
        </w:tc>
      </w:tr>
      <w:tr w:rsidR="007015FD" w:rsidRPr="007015FD" w14:paraId="25A0F385" w14:textId="77777777" w:rsidTr="00101FCE">
        <w:trPr>
          <w:trHeight w:val="288"/>
        </w:trPr>
        <w:tc>
          <w:tcPr>
            <w:tcW w:w="724" w:type="dxa"/>
            <w:noWrap/>
            <w:hideMark/>
          </w:tcPr>
          <w:p w14:paraId="081D5F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94</w:t>
            </w:r>
          </w:p>
        </w:tc>
        <w:tc>
          <w:tcPr>
            <w:tcW w:w="429" w:type="dxa"/>
            <w:noWrap/>
            <w:hideMark/>
          </w:tcPr>
          <w:p w14:paraId="69D6890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665342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31BF5F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2B84E7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73A5F7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119A64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00C7A4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49BB23F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2B5FD3D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29</w:t>
            </w:r>
          </w:p>
        </w:tc>
        <w:tc>
          <w:tcPr>
            <w:tcW w:w="348" w:type="dxa"/>
            <w:noWrap/>
            <w:hideMark/>
          </w:tcPr>
          <w:p w14:paraId="164D899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7A3193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070B9D9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63A9635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4544D3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122ACD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A4E868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18CE17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4B31B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362392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0DA8FD1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27027DC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381F5A61" w14:textId="77777777" w:rsidTr="00101FCE">
        <w:trPr>
          <w:trHeight w:val="288"/>
        </w:trPr>
        <w:tc>
          <w:tcPr>
            <w:tcW w:w="724" w:type="dxa"/>
            <w:noWrap/>
            <w:hideMark/>
          </w:tcPr>
          <w:p w14:paraId="2AAB0B3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lastRenderedPageBreak/>
              <w:t>95</w:t>
            </w:r>
          </w:p>
        </w:tc>
        <w:tc>
          <w:tcPr>
            <w:tcW w:w="429" w:type="dxa"/>
            <w:noWrap/>
            <w:hideMark/>
          </w:tcPr>
          <w:p w14:paraId="7ED8EA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2980F1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E872CA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22C82FC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4DE832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1759FA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1F3CAB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0B3D97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7EA9A8A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348" w:type="dxa"/>
            <w:noWrap/>
            <w:hideMark/>
          </w:tcPr>
          <w:p w14:paraId="4DB8F2E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B4A69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0B64DF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6CDAEAC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56CD4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5B0E840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6EBF3E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4F9E72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2266A8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02" w:type="dxa"/>
            <w:noWrap/>
            <w:hideMark/>
          </w:tcPr>
          <w:p w14:paraId="46D1E4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7D3DE79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4AEB18B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48</w:t>
            </w:r>
          </w:p>
        </w:tc>
      </w:tr>
      <w:tr w:rsidR="007015FD" w:rsidRPr="007015FD" w14:paraId="524C2553" w14:textId="77777777" w:rsidTr="00101FCE">
        <w:trPr>
          <w:trHeight w:val="288"/>
        </w:trPr>
        <w:tc>
          <w:tcPr>
            <w:tcW w:w="724" w:type="dxa"/>
            <w:noWrap/>
            <w:hideMark/>
          </w:tcPr>
          <w:p w14:paraId="25DAFC6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96</w:t>
            </w:r>
          </w:p>
        </w:tc>
        <w:tc>
          <w:tcPr>
            <w:tcW w:w="429" w:type="dxa"/>
            <w:noWrap/>
            <w:hideMark/>
          </w:tcPr>
          <w:p w14:paraId="5D12BC7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32D5C78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4E5532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3576C7A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28D52C4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51164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744D85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72C92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53FDB7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30</w:t>
            </w:r>
          </w:p>
        </w:tc>
        <w:tc>
          <w:tcPr>
            <w:tcW w:w="348" w:type="dxa"/>
            <w:noWrap/>
            <w:hideMark/>
          </w:tcPr>
          <w:p w14:paraId="476389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508C59D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3602CF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BAA6DC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44247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DCD563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69723C8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E88BCC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3EBE8E1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2F5E990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5B212E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22F9555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43</w:t>
            </w:r>
          </w:p>
        </w:tc>
      </w:tr>
      <w:tr w:rsidR="007015FD" w:rsidRPr="007015FD" w14:paraId="518FDBC4" w14:textId="77777777" w:rsidTr="00101FCE">
        <w:trPr>
          <w:trHeight w:val="288"/>
        </w:trPr>
        <w:tc>
          <w:tcPr>
            <w:tcW w:w="724" w:type="dxa"/>
            <w:noWrap/>
            <w:hideMark/>
          </w:tcPr>
          <w:p w14:paraId="4E40D3D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97</w:t>
            </w:r>
          </w:p>
        </w:tc>
        <w:tc>
          <w:tcPr>
            <w:tcW w:w="429" w:type="dxa"/>
            <w:noWrap/>
            <w:hideMark/>
          </w:tcPr>
          <w:p w14:paraId="280CC90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D88380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3DD955E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55C0789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53DE5F1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14F2DE5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44828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1F4EB30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2937A08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32</w:t>
            </w:r>
          </w:p>
        </w:tc>
        <w:tc>
          <w:tcPr>
            <w:tcW w:w="348" w:type="dxa"/>
            <w:noWrap/>
            <w:hideMark/>
          </w:tcPr>
          <w:p w14:paraId="5616850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38FB496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B3B835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552A0CF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940960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DC8881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211AF79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229905A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37B323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0842FBB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0CBF86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2A887F7E"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r w:rsidR="007015FD" w:rsidRPr="007015FD" w14:paraId="78342395" w14:textId="77777777" w:rsidTr="00101FCE">
        <w:trPr>
          <w:trHeight w:val="288"/>
        </w:trPr>
        <w:tc>
          <w:tcPr>
            <w:tcW w:w="724" w:type="dxa"/>
            <w:noWrap/>
            <w:hideMark/>
          </w:tcPr>
          <w:p w14:paraId="16EEC3A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98</w:t>
            </w:r>
          </w:p>
        </w:tc>
        <w:tc>
          <w:tcPr>
            <w:tcW w:w="429" w:type="dxa"/>
            <w:noWrap/>
            <w:hideMark/>
          </w:tcPr>
          <w:p w14:paraId="60D3874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2DFA54F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779A3FD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39069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063BCF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3F9C38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72800B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4B04F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62" w:type="dxa"/>
            <w:noWrap/>
            <w:hideMark/>
          </w:tcPr>
          <w:p w14:paraId="7AD9BA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30</w:t>
            </w:r>
          </w:p>
        </w:tc>
        <w:tc>
          <w:tcPr>
            <w:tcW w:w="348" w:type="dxa"/>
            <w:noWrap/>
            <w:hideMark/>
          </w:tcPr>
          <w:p w14:paraId="0DC91C5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751A33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1EEDB0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135687E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79A9286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6980A0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68EFD8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6A0E994"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562D9BD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2EBFA4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0927DA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58E5853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47</w:t>
            </w:r>
          </w:p>
        </w:tc>
      </w:tr>
      <w:tr w:rsidR="007015FD" w:rsidRPr="007015FD" w14:paraId="2AFF4727" w14:textId="77777777" w:rsidTr="00101FCE">
        <w:trPr>
          <w:trHeight w:val="288"/>
        </w:trPr>
        <w:tc>
          <w:tcPr>
            <w:tcW w:w="724" w:type="dxa"/>
            <w:noWrap/>
            <w:hideMark/>
          </w:tcPr>
          <w:p w14:paraId="0346097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99</w:t>
            </w:r>
          </w:p>
        </w:tc>
        <w:tc>
          <w:tcPr>
            <w:tcW w:w="429" w:type="dxa"/>
            <w:noWrap/>
            <w:hideMark/>
          </w:tcPr>
          <w:p w14:paraId="30E5B0E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6C19C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7C8DF1F9"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C88D29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429" w:type="dxa"/>
            <w:noWrap/>
            <w:hideMark/>
          </w:tcPr>
          <w:p w14:paraId="580301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65503B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67B83A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4B767C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1B85BFE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33</w:t>
            </w:r>
          </w:p>
        </w:tc>
        <w:tc>
          <w:tcPr>
            <w:tcW w:w="348" w:type="dxa"/>
            <w:noWrap/>
            <w:hideMark/>
          </w:tcPr>
          <w:p w14:paraId="751F012A"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17C8DB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625556D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7EF2044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259BB14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60ED9AC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657D34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348" w:type="dxa"/>
            <w:noWrap/>
            <w:hideMark/>
          </w:tcPr>
          <w:p w14:paraId="4250545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1EC0140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49CE020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02" w:type="dxa"/>
            <w:noWrap/>
            <w:hideMark/>
          </w:tcPr>
          <w:p w14:paraId="7F308F1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04ED9F2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46</w:t>
            </w:r>
          </w:p>
        </w:tc>
      </w:tr>
      <w:tr w:rsidR="00033573" w:rsidRPr="007015FD" w14:paraId="2BEC57BA" w14:textId="77777777" w:rsidTr="00101FCE">
        <w:trPr>
          <w:trHeight w:val="288"/>
        </w:trPr>
        <w:tc>
          <w:tcPr>
            <w:tcW w:w="724" w:type="dxa"/>
            <w:noWrap/>
            <w:hideMark/>
          </w:tcPr>
          <w:p w14:paraId="1E596E8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100</w:t>
            </w:r>
          </w:p>
        </w:tc>
        <w:tc>
          <w:tcPr>
            <w:tcW w:w="429" w:type="dxa"/>
            <w:noWrap/>
            <w:hideMark/>
          </w:tcPr>
          <w:p w14:paraId="67F2C05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66CA588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7BB3C58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3AACCD1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29" w:type="dxa"/>
            <w:noWrap/>
            <w:hideMark/>
          </w:tcPr>
          <w:p w14:paraId="1245B711"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178CBF60"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0D96823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29" w:type="dxa"/>
            <w:noWrap/>
            <w:hideMark/>
          </w:tcPr>
          <w:p w14:paraId="620D741B"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5</w:t>
            </w:r>
          </w:p>
        </w:tc>
        <w:tc>
          <w:tcPr>
            <w:tcW w:w="462" w:type="dxa"/>
            <w:noWrap/>
            <w:hideMark/>
          </w:tcPr>
          <w:p w14:paraId="392C15A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37</w:t>
            </w:r>
          </w:p>
        </w:tc>
        <w:tc>
          <w:tcPr>
            <w:tcW w:w="348" w:type="dxa"/>
            <w:noWrap/>
            <w:hideMark/>
          </w:tcPr>
          <w:p w14:paraId="6B46E24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1963DCB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27173C5D"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41737422"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53B069C"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4479425F"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3</w:t>
            </w:r>
          </w:p>
        </w:tc>
        <w:tc>
          <w:tcPr>
            <w:tcW w:w="348" w:type="dxa"/>
            <w:noWrap/>
            <w:hideMark/>
          </w:tcPr>
          <w:p w14:paraId="7AF41D16"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020CC86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348" w:type="dxa"/>
            <w:noWrap/>
            <w:hideMark/>
          </w:tcPr>
          <w:p w14:paraId="3F7026F3"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4C931FD5"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02" w:type="dxa"/>
            <w:noWrap/>
            <w:hideMark/>
          </w:tcPr>
          <w:p w14:paraId="4338F9E8"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w:t>
            </w:r>
          </w:p>
        </w:tc>
        <w:tc>
          <w:tcPr>
            <w:tcW w:w="462" w:type="dxa"/>
            <w:noWrap/>
            <w:hideMark/>
          </w:tcPr>
          <w:p w14:paraId="7BD816B7" w14:textId="77777777" w:rsidR="005B07EC" w:rsidRPr="007015FD" w:rsidRDefault="005B07EC" w:rsidP="00101FCE">
            <w:pPr>
              <w:rPr>
                <w:rFonts w:eastAsia="Times New Roman"/>
                <w:b/>
                <w:sz w:val="24"/>
                <w:szCs w:val="24"/>
                <w:lang w:eastAsia="en-ID"/>
              </w:rPr>
            </w:pPr>
            <w:r w:rsidRPr="007015FD">
              <w:rPr>
                <w:rFonts w:eastAsia="Times New Roman"/>
                <w:b/>
                <w:sz w:val="24"/>
                <w:szCs w:val="24"/>
                <w:lang w:eastAsia="en-ID"/>
              </w:rPr>
              <w:t>42</w:t>
            </w:r>
          </w:p>
        </w:tc>
      </w:tr>
    </w:tbl>
    <w:p w14:paraId="24EE4E1E" w14:textId="77777777" w:rsidR="005B07EC" w:rsidRPr="007015FD" w:rsidRDefault="005B07EC" w:rsidP="00101FCE">
      <w:pPr>
        <w:spacing w:after="0"/>
        <w:rPr>
          <w:rFonts w:eastAsia="Times New Roman"/>
          <w:b/>
          <w:sz w:val="24"/>
          <w:szCs w:val="24"/>
          <w:lang w:eastAsia="en-ID"/>
        </w:rPr>
      </w:pPr>
    </w:p>
    <w:p w14:paraId="0D026064" w14:textId="77777777" w:rsidR="005B07EC" w:rsidRPr="007015FD" w:rsidRDefault="005B07EC" w:rsidP="00101FCE">
      <w:pPr>
        <w:spacing w:after="0"/>
        <w:jc w:val="both"/>
        <w:rPr>
          <w:rFonts w:eastAsia="Times New Roman"/>
          <w:b/>
          <w:sz w:val="24"/>
          <w:szCs w:val="24"/>
          <w:lang w:eastAsia="en-ID"/>
        </w:rPr>
      </w:pPr>
    </w:p>
    <w:p w14:paraId="2F3892E1" w14:textId="77777777" w:rsidR="005B07EC" w:rsidRPr="007015FD" w:rsidRDefault="005B07EC" w:rsidP="00101FCE">
      <w:pPr>
        <w:spacing w:after="0"/>
        <w:jc w:val="both"/>
        <w:rPr>
          <w:rFonts w:eastAsia="Times New Roman"/>
          <w:b/>
          <w:sz w:val="24"/>
          <w:szCs w:val="24"/>
          <w:lang w:eastAsia="en-ID"/>
        </w:rPr>
      </w:pPr>
      <w:r w:rsidRPr="007015FD">
        <w:rPr>
          <w:rFonts w:eastAsia="Times New Roman"/>
          <w:b/>
          <w:sz w:val="24"/>
          <w:szCs w:val="24"/>
          <w:lang w:eastAsia="en-ID"/>
        </w:rPr>
        <w:t>Hasil Output Analisis Deskriptif</w:t>
      </w:r>
    </w:p>
    <w:p w14:paraId="28677E35" w14:textId="77777777" w:rsidR="005B07EC" w:rsidRPr="007015FD" w:rsidRDefault="005B07EC" w:rsidP="00101FCE">
      <w:pPr>
        <w:spacing w:after="0"/>
        <w:rPr>
          <w:rFonts w:eastAsia="Times New Roman"/>
          <w:b/>
          <w:sz w:val="24"/>
          <w:szCs w:val="24"/>
          <w:lang w:eastAsia="en-ID"/>
        </w:rPr>
      </w:pPr>
      <w:r w:rsidRPr="007015FD">
        <w:rPr>
          <w:rFonts w:eastAsia="Times New Roman"/>
          <w:b/>
          <w:noProof/>
          <w:sz w:val="24"/>
          <w:szCs w:val="24"/>
          <w:lang w:eastAsia="en-ID"/>
        </w:rPr>
        <w:drawing>
          <wp:inline distT="0" distB="0" distL="0" distR="0" wp14:anchorId="3665C63B" wp14:editId="79728CFD">
            <wp:extent cx="4440827" cy="15163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alisis statistik deskriptif.png"/>
                    <pic:cNvPicPr/>
                  </pic:nvPicPr>
                  <pic:blipFill>
                    <a:blip r:embed="rId31">
                      <a:extLst>
                        <a:ext uri="{28A0092B-C50C-407E-A947-70E740481C1C}">
                          <a14:useLocalDpi xmlns:a14="http://schemas.microsoft.com/office/drawing/2010/main" val="0"/>
                        </a:ext>
                      </a:extLst>
                    </a:blip>
                    <a:stretch>
                      <a:fillRect/>
                    </a:stretch>
                  </pic:blipFill>
                  <pic:spPr>
                    <a:xfrm>
                      <a:off x="0" y="0"/>
                      <a:ext cx="4465935" cy="1524953"/>
                    </a:xfrm>
                    <a:prstGeom prst="rect">
                      <a:avLst/>
                    </a:prstGeom>
                  </pic:spPr>
                </pic:pic>
              </a:graphicData>
            </a:graphic>
          </wp:inline>
        </w:drawing>
      </w:r>
    </w:p>
    <w:p w14:paraId="25618123" w14:textId="77777777" w:rsidR="005B07EC" w:rsidRPr="007015FD" w:rsidRDefault="005B07EC" w:rsidP="00101FCE">
      <w:pPr>
        <w:spacing w:after="0"/>
        <w:jc w:val="both"/>
        <w:rPr>
          <w:rFonts w:eastAsia="Times New Roman"/>
          <w:b/>
          <w:sz w:val="24"/>
          <w:szCs w:val="24"/>
          <w:lang w:eastAsia="en-ID"/>
        </w:rPr>
      </w:pPr>
      <w:r w:rsidRPr="007015FD">
        <w:rPr>
          <w:rFonts w:eastAsia="Times New Roman"/>
          <w:b/>
          <w:sz w:val="24"/>
          <w:szCs w:val="24"/>
          <w:lang w:eastAsia="en-ID"/>
        </w:rPr>
        <w:t>Hasil Output SPSS – Uji Validitas</w:t>
      </w:r>
    </w:p>
    <w:p w14:paraId="28A3D2F0" w14:textId="77777777" w:rsidR="005B07EC" w:rsidRPr="007015FD" w:rsidRDefault="005B07EC" w:rsidP="00101FCE">
      <w:pPr>
        <w:spacing w:after="0"/>
        <w:rPr>
          <w:rFonts w:eastAsia="Times New Roman"/>
          <w:b/>
          <w:sz w:val="24"/>
          <w:szCs w:val="24"/>
          <w:lang w:eastAsia="en-ID"/>
        </w:rPr>
      </w:pPr>
    </w:p>
    <w:p w14:paraId="2FE01602" w14:textId="77777777" w:rsidR="005B07EC" w:rsidRPr="007015FD" w:rsidRDefault="005B07EC" w:rsidP="00101FCE">
      <w:pPr>
        <w:spacing w:after="0"/>
        <w:ind w:firstLine="720"/>
        <w:jc w:val="both"/>
        <w:rPr>
          <w:rFonts w:eastAsia="Times New Roman"/>
          <w:b/>
          <w:sz w:val="24"/>
          <w:szCs w:val="24"/>
          <w:lang w:eastAsia="en-ID"/>
        </w:rPr>
      </w:pPr>
      <w:r w:rsidRPr="007015FD">
        <w:rPr>
          <w:rFonts w:eastAsia="Times New Roman"/>
          <w:b/>
          <w:sz w:val="24"/>
          <w:szCs w:val="24"/>
          <w:lang w:eastAsia="en-ID"/>
        </w:rPr>
        <w:t>a. Variabel Brand Ambassador</w:t>
      </w:r>
    </w:p>
    <w:p w14:paraId="42B915E1" w14:textId="77777777" w:rsidR="005B07EC" w:rsidRPr="007015FD" w:rsidRDefault="005B07EC" w:rsidP="00101FCE">
      <w:pPr>
        <w:spacing w:after="0"/>
        <w:rPr>
          <w:rFonts w:eastAsia="Times New Roman"/>
          <w:b/>
          <w:sz w:val="24"/>
          <w:szCs w:val="24"/>
          <w:lang w:eastAsia="en-ID"/>
        </w:rPr>
      </w:pPr>
      <w:r w:rsidRPr="007015FD">
        <w:rPr>
          <w:rFonts w:eastAsia="Times New Roman"/>
          <w:b/>
          <w:noProof/>
          <w:sz w:val="24"/>
          <w:szCs w:val="24"/>
          <w:lang w:eastAsia="en-ID"/>
        </w:rPr>
        <w:drawing>
          <wp:inline distT="0" distB="0" distL="0" distR="0" wp14:anchorId="3A97B1A8" wp14:editId="68875BA9">
            <wp:extent cx="3391535" cy="2584421"/>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riabel x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09228" cy="2597903"/>
                    </a:xfrm>
                    <a:prstGeom prst="rect">
                      <a:avLst/>
                    </a:prstGeom>
                  </pic:spPr>
                </pic:pic>
              </a:graphicData>
            </a:graphic>
          </wp:inline>
        </w:drawing>
      </w:r>
    </w:p>
    <w:p w14:paraId="518939B2" w14:textId="77777777" w:rsidR="005B07EC" w:rsidRPr="007015FD" w:rsidRDefault="005B07EC" w:rsidP="00101FCE">
      <w:pPr>
        <w:spacing w:after="0"/>
        <w:rPr>
          <w:rFonts w:eastAsia="Times New Roman"/>
          <w:b/>
          <w:sz w:val="24"/>
          <w:szCs w:val="24"/>
          <w:lang w:eastAsia="en-ID"/>
        </w:rPr>
      </w:pPr>
    </w:p>
    <w:p w14:paraId="18773D27" w14:textId="77777777" w:rsidR="005B07EC" w:rsidRPr="007015FD" w:rsidRDefault="005B07EC" w:rsidP="00101FCE">
      <w:pPr>
        <w:spacing w:after="0"/>
        <w:ind w:left="720"/>
        <w:jc w:val="both"/>
        <w:rPr>
          <w:rFonts w:eastAsia="Times New Roman"/>
          <w:b/>
          <w:sz w:val="24"/>
          <w:szCs w:val="24"/>
          <w:lang w:eastAsia="en-ID"/>
        </w:rPr>
      </w:pPr>
      <w:r w:rsidRPr="007015FD">
        <w:rPr>
          <w:rFonts w:eastAsia="Times New Roman"/>
          <w:b/>
          <w:sz w:val="24"/>
          <w:szCs w:val="24"/>
          <w:lang w:eastAsia="en-ID"/>
        </w:rPr>
        <w:lastRenderedPageBreak/>
        <w:t>b. Variabel Promosi Penjualan</w:t>
      </w:r>
    </w:p>
    <w:p w14:paraId="3171D2B1" w14:textId="77777777" w:rsidR="005B07EC" w:rsidRPr="007015FD" w:rsidRDefault="005B07EC" w:rsidP="00101FCE">
      <w:pPr>
        <w:spacing w:after="0"/>
        <w:ind w:left="720"/>
        <w:rPr>
          <w:rFonts w:eastAsia="Times New Roman"/>
          <w:b/>
          <w:sz w:val="24"/>
          <w:szCs w:val="24"/>
          <w:lang w:eastAsia="en-ID"/>
        </w:rPr>
      </w:pPr>
      <w:r w:rsidRPr="007015FD">
        <w:rPr>
          <w:rFonts w:eastAsia="Times New Roman"/>
          <w:b/>
          <w:noProof/>
          <w:sz w:val="24"/>
          <w:szCs w:val="24"/>
          <w:lang w:eastAsia="en-ID"/>
        </w:rPr>
        <w:drawing>
          <wp:inline distT="0" distB="0" distL="0" distR="0" wp14:anchorId="2BD4563C" wp14:editId="7F30E7A0">
            <wp:extent cx="3454609" cy="22631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X2.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59672" cy="2266457"/>
                    </a:xfrm>
                    <a:prstGeom prst="rect">
                      <a:avLst/>
                    </a:prstGeom>
                  </pic:spPr>
                </pic:pic>
              </a:graphicData>
            </a:graphic>
          </wp:inline>
        </w:drawing>
      </w:r>
    </w:p>
    <w:p w14:paraId="76AC9BC0" w14:textId="77777777" w:rsidR="005B07EC" w:rsidRPr="007015FD" w:rsidRDefault="005B07EC" w:rsidP="00101FCE">
      <w:pPr>
        <w:spacing w:after="0"/>
        <w:ind w:left="720"/>
        <w:rPr>
          <w:rFonts w:eastAsia="Times New Roman"/>
          <w:b/>
          <w:sz w:val="24"/>
          <w:szCs w:val="24"/>
          <w:lang w:eastAsia="en-ID"/>
        </w:rPr>
      </w:pPr>
    </w:p>
    <w:p w14:paraId="56E01194" w14:textId="77777777" w:rsidR="005B07EC" w:rsidRPr="007015FD" w:rsidRDefault="005B07EC" w:rsidP="00101FCE">
      <w:pPr>
        <w:spacing w:after="0"/>
        <w:ind w:left="720"/>
        <w:rPr>
          <w:rFonts w:eastAsia="Times New Roman"/>
          <w:b/>
          <w:sz w:val="24"/>
          <w:szCs w:val="24"/>
          <w:lang w:eastAsia="en-ID"/>
        </w:rPr>
      </w:pPr>
      <w:r w:rsidRPr="007015FD">
        <w:rPr>
          <w:rFonts w:eastAsia="Times New Roman"/>
          <w:b/>
          <w:noProof/>
          <w:sz w:val="24"/>
          <w:szCs w:val="24"/>
          <w:lang w:eastAsia="en-ID"/>
        </w:rPr>
        <w:drawing>
          <wp:inline distT="0" distB="0" distL="0" distR="0" wp14:anchorId="0625AC0C" wp14:editId="3D123967">
            <wp:extent cx="4267200" cy="855709"/>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X2.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04093" cy="863107"/>
                    </a:xfrm>
                    <a:prstGeom prst="rect">
                      <a:avLst/>
                    </a:prstGeom>
                  </pic:spPr>
                </pic:pic>
              </a:graphicData>
            </a:graphic>
          </wp:inline>
        </w:drawing>
      </w:r>
    </w:p>
    <w:p w14:paraId="6D0F4C48" w14:textId="77777777" w:rsidR="005B07EC" w:rsidRPr="007015FD" w:rsidRDefault="005B07EC" w:rsidP="00101FCE">
      <w:pPr>
        <w:spacing w:after="0"/>
        <w:ind w:left="720"/>
        <w:rPr>
          <w:rFonts w:eastAsia="Times New Roman"/>
          <w:b/>
          <w:sz w:val="24"/>
          <w:szCs w:val="24"/>
          <w:lang w:eastAsia="en-ID"/>
        </w:rPr>
      </w:pPr>
    </w:p>
    <w:p w14:paraId="7EEE471C" w14:textId="77777777" w:rsidR="005B07EC" w:rsidRPr="007015FD" w:rsidRDefault="005B07EC" w:rsidP="00101FCE">
      <w:pPr>
        <w:spacing w:after="0"/>
        <w:ind w:firstLine="720"/>
        <w:jc w:val="both"/>
        <w:rPr>
          <w:rFonts w:eastAsia="Times New Roman"/>
          <w:b/>
          <w:sz w:val="24"/>
          <w:szCs w:val="24"/>
          <w:lang w:eastAsia="en-ID"/>
        </w:rPr>
      </w:pPr>
      <w:r w:rsidRPr="007015FD">
        <w:rPr>
          <w:rFonts w:eastAsia="Times New Roman"/>
          <w:b/>
          <w:sz w:val="24"/>
          <w:szCs w:val="24"/>
          <w:lang w:eastAsia="en-ID"/>
        </w:rPr>
        <w:t>c. Variabel Kesadaran Halal</w:t>
      </w:r>
    </w:p>
    <w:p w14:paraId="162AFF2D" w14:textId="77777777" w:rsidR="005B07EC" w:rsidRPr="007015FD" w:rsidRDefault="005B07EC" w:rsidP="00101FCE">
      <w:pPr>
        <w:spacing w:after="0"/>
        <w:rPr>
          <w:rFonts w:eastAsia="Times New Roman"/>
          <w:b/>
          <w:sz w:val="24"/>
          <w:szCs w:val="24"/>
          <w:lang w:eastAsia="en-ID"/>
        </w:rPr>
      </w:pPr>
      <w:r w:rsidRPr="007015FD">
        <w:rPr>
          <w:rFonts w:eastAsia="Times New Roman"/>
          <w:b/>
          <w:noProof/>
          <w:sz w:val="24"/>
          <w:szCs w:val="24"/>
          <w:lang w:eastAsia="en-ID"/>
        </w:rPr>
        <w:drawing>
          <wp:inline distT="0" distB="0" distL="0" distR="0" wp14:anchorId="0E598CBA" wp14:editId="5D9520A5">
            <wp:extent cx="3524596" cy="2832641"/>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50619" cy="2853555"/>
                    </a:xfrm>
                    <a:prstGeom prst="rect">
                      <a:avLst/>
                    </a:prstGeom>
                  </pic:spPr>
                </pic:pic>
              </a:graphicData>
            </a:graphic>
          </wp:inline>
        </w:drawing>
      </w:r>
    </w:p>
    <w:p w14:paraId="0A8C1A86" w14:textId="77777777" w:rsidR="005B07EC" w:rsidRPr="007015FD" w:rsidRDefault="005B07EC" w:rsidP="00101FCE">
      <w:pPr>
        <w:spacing w:after="0"/>
        <w:rPr>
          <w:rFonts w:eastAsia="Times New Roman"/>
          <w:b/>
          <w:sz w:val="24"/>
          <w:szCs w:val="24"/>
          <w:lang w:eastAsia="en-ID"/>
        </w:rPr>
      </w:pPr>
    </w:p>
    <w:p w14:paraId="3BE22A7F" w14:textId="77777777" w:rsidR="005B07EC" w:rsidRPr="007015FD" w:rsidRDefault="005B07EC" w:rsidP="00101FCE">
      <w:pPr>
        <w:spacing w:after="0"/>
        <w:rPr>
          <w:rFonts w:eastAsia="Times New Roman"/>
          <w:b/>
          <w:sz w:val="24"/>
          <w:szCs w:val="24"/>
          <w:lang w:eastAsia="en-ID"/>
        </w:rPr>
      </w:pPr>
    </w:p>
    <w:p w14:paraId="6E851D3B" w14:textId="77777777" w:rsidR="005B07EC" w:rsidRPr="007015FD" w:rsidRDefault="005B07EC" w:rsidP="00101FCE">
      <w:pPr>
        <w:spacing w:after="0"/>
        <w:ind w:firstLine="720"/>
        <w:jc w:val="both"/>
        <w:rPr>
          <w:rFonts w:eastAsia="Times New Roman"/>
          <w:b/>
          <w:sz w:val="24"/>
          <w:szCs w:val="24"/>
          <w:lang w:eastAsia="en-ID"/>
        </w:rPr>
      </w:pPr>
      <w:r w:rsidRPr="007015FD">
        <w:rPr>
          <w:rFonts w:eastAsia="Times New Roman"/>
          <w:b/>
          <w:sz w:val="24"/>
          <w:szCs w:val="24"/>
          <w:lang w:eastAsia="en-ID"/>
        </w:rPr>
        <w:t>d. Variabel Keputusan Pembelian</w:t>
      </w:r>
    </w:p>
    <w:p w14:paraId="03BF4B23" w14:textId="77777777" w:rsidR="005B07EC" w:rsidRPr="007015FD" w:rsidRDefault="005B07EC" w:rsidP="00101FCE">
      <w:pPr>
        <w:spacing w:after="0"/>
        <w:ind w:firstLine="720"/>
        <w:rPr>
          <w:rFonts w:eastAsia="Times New Roman"/>
          <w:b/>
          <w:sz w:val="24"/>
          <w:szCs w:val="24"/>
          <w:lang w:eastAsia="en-ID"/>
        </w:rPr>
      </w:pPr>
      <w:r w:rsidRPr="007015FD">
        <w:rPr>
          <w:rFonts w:eastAsia="Times New Roman"/>
          <w:b/>
          <w:noProof/>
          <w:sz w:val="24"/>
          <w:szCs w:val="24"/>
          <w:lang w:eastAsia="en-ID"/>
        </w:rPr>
        <w:lastRenderedPageBreak/>
        <w:drawing>
          <wp:inline distT="0" distB="0" distL="0" distR="0" wp14:anchorId="54CFDF71" wp14:editId="45BBDA6D">
            <wp:extent cx="3812754" cy="23469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16808" cy="2349456"/>
                    </a:xfrm>
                    <a:prstGeom prst="rect">
                      <a:avLst/>
                    </a:prstGeom>
                  </pic:spPr>
                </pic:pic>
              </a:graphicData>
            </a:graphic>
          </wp:inline>
        </w:drawing>
      </w:r>
    </w:p>
    <w:p w14:paraId="5CB22400" w14:textId="77777777" w:rsidR="005B07EC" w:rsidRPr="007015FD" w:rsidRDefault="005B07EC" w:rsidP="00101FCE">
      <w:pPr>
        <w:spacing w:after="0"/>
        <w:rPr>
          <w:rFonts w:eastAsia="Times New Roman"/>
          <w:b/>
          <w:sz w:val="24"/>
          <w:szCs w:val="24"/>
          <w:lang w:eastAsia="en-ID"/>
        </w:rPr>
      </w:pPr>
      <w:r w:rsidRPr="007015FD">
        <w:rPr>
          <w:rFonts w:eastAsia="Times New Roman"/>
          <w:b/>
          <w:noProof/>
          <w:sz w:val="24"/>
          <w:szCs w:val="24"/>
          <w:lang w:eastAsia="en-ID"/>
        </w:rPr>
        <w:drawing>
          <wp:inline distT="0" distB="0" distL="0" distR="0" wp14:anchorId="52B76269" wp14:editId="1CBEC4EB">
            <wp:extent cx="4236720" cy="1022333"/>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Y1.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53091" cy="1026283"/>
                    </a:xfrm>
                    <a:prstGeom prst="rect">
                      <a:avLst/>
                    </a:prstGeom>
                  </pic:spPr>
                </pic:pic>
              </a:graphicData>
            </a:graphic>
          </wp:inline>
        </w:drawing>
      </w:r>
    </w:p>
    <w:p w14:paraId="391C0D3C" w14:textId="77777777" w:rsidR="005B07EC" w:rsidRPr="007015FD" w:rsidRDefault="005B07EC" w:rsidP="00101FCE">
      <w:pPr>
        <w:spacing w:after="0"/>
        <w:rPr>
          <w:rFonts w:eastAsia="Times New Roman"/>
          <w:b/>
          <w:sz w:val="24"/>
          <w:szCs w:val="24"/>
          <w:lang w:eastAsia="en-ID"/>
        </w:rPr>
      </w:pPr>
    </w:p>
    <w:p w14:paraId="04348C98" w14:textId="77777777" w:rsidR="005B07EC" w:rsidRPr="007015FD" w:rsidRDefault="005B07EC" w:rsidP="00101FCE">
      <w:pPr>
        <w:spacing w:after="0"/>
        <w:jc w:val="both"/>
        <w:rPr>
          <w:rFonts w:eastAsia="Times New Roman"/>
          <w:b/>
          <w:sz w:val="24"/>
          <w:szCs w:val="24"/>
          <w:lang w:eastAsia="en-ID"/>
        </w:rPr>
      </w:pPr>
      <w:r w:rsidRPr="007015FD">
        <w:rPr>
          <w:rFonts w:eastAsia="Times New Roman"/>
          <w:b/>
          <w:sz w:val="24"/>
          <w:szCs w:val="24"/>
          <w:lang w:eastAsia="en-ID"/>
        </w:rPr>
        <w:t>Hasil Output SPSS – Uji Reliabilitas</w:t>
      </w:r>
    </w:p>
    <w:p w14:paraId="6F0255DE" w14:textId="77777777" w:rsidR="005B07EC" w:rsidRPr="007015FD" w:rsidRDefault="005B07EC" w:rsidP="00101FCE">
      <w:pPr>
        <w:spacing w:after="0"/>
        <w:ind w:firstLine="720"/>
        <w:jc w:val="both"/>
        <w:rPr>
          <w:rFonts w:eastAsia="Times New Roman"/>
          <w:b/>
          <w:sz w:val="24"/>
          <w:szCs w:val="24"/>
          <w:lang w:eastAsia="en-ID"/>
        </w:rPr>
      </w:pPr>
      <w:r w:rsidRPr="007015FD">
        <w:rPr>
          <w:rFonts w:eastAsia="Times New Roman"/>
          <w:b/>
          <w:sz w:val="24"/>
          <w:szCs w:val="24"/>
          <w:lang w:eastAsia="en-ID"/>
        </w:rPr>
        <w:t>a. Variabel Brand Ambassador</w:t>
      </w:r>
    </w:p>
    <w:p w14:paraId="47A51DC2" w14:textId="77777777" w:rsidR="005B07EC" w:rsidRPr="007015FD" w:rsidRDefault="005B07EC" w:rsidP="00101FCE">
      <w:pPr>
        <w:spacing w:after="0"/>
        <w:ind w:firstLine="720"/>
        <w:rPr>
          <w:rFonts w:eastAsia="Times New Roman"/>
          <w:b/>
          <w:sz w:val="24"/>
          <w:szCs w:val="24"/>
          <w:lang w:eastAsia="en-ID"/>
        </w:rPr>
      </w:pPr>
      <w:r w:rsidRPr="007015FD">
        <w:rPr>
          <w:rFonts w:eastAsia="Times New Roman"/>
          <w:b/>
          <w:noProof/>
          <w:sz w:val="24"/>
          <w:szCs w:val="24"/>
          <w:lang w:eastAsia="en-ID"/>
        </w:rPr>
        <w:drawing>
          <wp:inline distT="0" distB="0" distL="0" distR="0" wp14:anchorId="26E31E64" wp14:editId="7211B56C">
            <wp:extent cx="2118544" cy="10364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liabilitas X1.png"/>
                    <pic:cNvPicPr/>
                  </pic:nvPicPr>
                  <pic:blipFill>
                    <a:blip r:embed="rId38">
                      <a:extLst>
                        <a:ext uri="{28A0092B-C50C-407E-A947-70E740481C1C}">
                          <a14:useLocalDpi xmlns:a14="http://schemas.microsoft.com/office/drawing/2010/main" val="0"/>
                        </a:ext>
                      </a:extLst>
                    </a:blip>
                    <a:stretch>
                      <a:fillRect/>
                    </a:stretch>
                  </pic:blipFill>
                  <pic:spPr>
                    <a:xfrm>
                      <a:off x="0" y="0"/>
                      <a:ext cx="2118544" cy="1036410"/>
                    </a:xfrm>
                    <a:prstGeom prst="rect">
                      <a:avLst/>
                    </a:prstGeom>
                  </pic:spPr>
                </pic:pic>
              </a:graphicData>
            </a:graphic>
          </wp:inline>
        </w:drawing>
      </w:r>
    </w:p>
    <w:p w14:paraId="24737BE9" w14:textId="77777777" w:rsidR="005B07EC" w:rsidRPr="007015FD" w:rsidRDefault="005B07EC" w:rsidP="00101FCE">
      <w:pPr>
        <w:spacing w:after="0"/>
        <w:ind w:firstLine="720"/>
        <w:jc w:val="both"/>
        <w:rPr>
          <w:rFonts w:eastAsia="Times New Roman"/>
          <w:b/>
          <w:sz w:val="24"/>
          <w:szCs w:val="24"/>
          <w:lang w:eastAsia="en-ID"/>
        </w:rPr>
      </w:pPr>
      <w:r w:rsidRPr="007015FD">
        <w:rPr>
          <w:rFonts w:eastAsia="Times New Roman"/>
          <w:b/>
          <w:sz w:val="24"/>
          <w:szCs w:val="24"/>
          <w:lang w:eastAsia="en-ID"/>
        </w:rPr>
        <w:t>b. Variabel Promosi Penjualan</w:t>
      </w:r>
    </w:p>
    <w:p w14:paraId="7D656AB7" w14:textId="3E495810" w:rsidR="005B07EC" w:rsidRPr="007015FD" w:rsidRDefault="005B07EC" w:rsidP="00101FCE">
      <w:pPr>
        <w:spacing w:after="0"/>
        <w:ind w:firstLine="720"/>
        <w:rPr>
          <w:rFonts w:eastAsia="Times New Roman"/>
          <w:b/>
          <w:sz w:val="24"/>
          <w:szCs w:val="24"/>
          <w:lang w:eastAsia="en-ID"/>
        </w:rPr>
      </w:pPr>
      <w:r w:rsidRPr="007015FD">
        <w:rPr>
          <w:rFonts w:eastAsia="Times New Roman"/>
          <w:b/>
          <w:noProof/>
          <w:sz w:val="24"/>
          <w:szCs w:val="24"/>
          <w:lang w:eastAsia="en-ID"/>
        </w:rPr>
        <w:drawing>
          <wp:inline distT="0" distB="0" distL="0" distR="0" wp14:anchorId="2C69DAEF" wp14:editId="7400CF79">
            <wp:extent cx="2118544" cy="114309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liabilitas X2.png"/>
                    <pic:cNvPicPr/>
                  </pic:nvPicPr>
                  <pic:blipFill>
                    <a:blip r:embed="rId39">
                      <a:extLst>
                        <a:ext uri="{28A0092B-C50C-407E-A947-70E740481C1C}">
                          <a14:useLocalDpi xmlns:a14="http://schemas.microsoft.com/office/drawing/2010/main" val="0"/>
                        </a:ext>
                      </a:extLst>
                    </a:blip>
                    <a:stretch>
                      <a:fillRect/>
                    </a:stretch>
                  </pic:blipFill>
                  <pic:spPr>
                    <a:xfrm>
                      <a:off x="0" y="0"/>
                      <a:ext cx="2118544" cy="1143099"/>
                    </a:xfrm>
                    <a:prstGeom prst="rect">
                      <a:avLst/>
                    </a:prstGeom>
                  </pic:spPr>
                </pic:pic>
              </a:graphicData>
            </a:graphic>
          </wp:inline>
        </w:drawing>
      </w:r>
    </w:p>
    <w:p w14:paraId="664EC2FB" w14:textId="77777777" w:rsidR="00F00473" w:rsidRDefault="00F00473" w:rsidP="00101FCE">
      <w:pPr>
        <w:spacing w:after="0"/>
        <w:ind w:firstLine="720"/>
        <w:jc w:val="both"/>
        <w:rPr>
          <w:rFonts w:eastAsia="Times New Roman"/>
          <w:b/>
          <w:sz w:val="24"/>
          <w:szCs w:val="24"/>
          <w:lang w:eastAsia="en-ID"/>
        </w:rPr>
      </w:pPr>
    </w:p>
    <w:p w14:paraId="360E0BF3" w14:textId="77777777" w:rsidR="00F00473" w:rsidRDefault="00F00473" w:rsidP="00101FCE">
      <w:pPr>
        <w:spacing w:after="0"/>
        <w:ind w:firstLine="720"/>
        <w:jc w:val="both"/>
        <w:rPr>
          <w:rFonts w:eastAsia="Times New Roman"/>
          <w:b/>
          <w:sz w:val="24"/>
          <w:szCs w:val="24"/>
          <w:lang w:eastAsia="en-ID"/>
        </w:rPr>
      </w:pPr>
    </w:p>
    <w:p w14:paraId="4EA239AD" w14:textId="77777777" w:rsidR="00F00473" w:rsidRDefault="00F00473" w:rsidP="00101FCE">
      <w:pPr>
        <w:spacing w:after="0"/>
        <w:ind w:firstLine="720"/>
        <w:jc w:val="both"/>
        <w:rPr>
          <w:rFonts w:eastAsia="Times New Roman"/>
          <w:b/>
          <w:sz w:val="24"/>
          <w:szCs w:val="24"/>
          <w:lang w:eastAsia="en-ID"/>
        </w:rPr>
      </w:pPr>
    </w:p>
    <w:p w14:paraId="423D1ECD" w14:textId="77777777" w:rsidR="00F00473" w:rsidRDefault="00F00473" w:rsidP="00101FCE">
      <w:pPr>
        <w:spacing w:after="0"/>
        <w:ind w:firstLine="720"/>
        <w:jc w:val="both"/>
        <w:rPr>
          <w:rFonts w:eastAsia="Times New Roman"/>
          <w:b/>
          <w:sz w:val="24"/>
          <w:szCs w:val="24"/>
          <w:lang w:eastAsia="en-ID"/>
        </w:rPr>
      </w:pPr>
    </w:p>
    <w:p w14:paraId="36BBDCDA" w14:textId="408B7CBC" w:rsidR="005B07EC" w:rsidRPr="007015FD" w:rsidRDefault="005B07EC" w:rsidP="00101FCE">
      <w:pPr>
        <w:spacing w:after="0"/>
        <w:ind w:firstLine="720"/>
        <w:jc w:val="both"/>
        <w:rPr>
          <w:rFonts w:eastAsia="Times New Roman"/>
          <w:b/>
          <w:sz w:val="24"/>
          <w:szCs w:val="24"/>
          <w:lang w:eastAsia="en-ID"/>
        </w:rPr>
      </w:pPr>
      <w:r w:rsidRPr="007015FD">
        <w:rPr>
          <w:rFonts w:eastAsia="Times New Roman"/>
          <w:b/>
          <w:sz w:val="24"/>
          <w:szCs w:val="24"/>
          <w:lang w:eastAsia="en-ID"/>
        </w:rPr>
        <w:lastRenderedPageBreak/>
        <w:t>c. Variabel Kesadaran Halal</w:t>
      </w:r>
    </w:p>
    <w:p w14:paraId="60146019" w14:textId="77777777" w:rsidR="005B07EC" w:rsidRPr="007015FD" w:rsidRDefault="005B07EC" w:rsidP="00101FCE">
      <w:pPr>
        <w:spacing w:after="0"/>
        <w:ind w:firstLine="720"/>
        <w:rPr>
          <w:rFonts w:eastAsia="Times New Roman"/>
          <w:b/>
          <w:sz w:val="24"/>
          <w:szCs w:val="24"/>
          <w:lang w:eastAsia="en-ID"/>
        </w:rPr>
      </w:pPr>
      <w:r w:rsidRPr="007015FD">
        <w:rPr>
          <w:rFonts w:eastAsia="Times New Roman"/>
          <w:b/>
          <w:noProof/>
          <w:sz w:val="24"/>
          <w:szCs w:val="24"/>
          <w:lang w:eastAsia="en-ID"/>
        </w:rPr>
        <w:drawing>
          <wp:inline distT="0" distB="0" distL="0" distR="0" wp14:anchorId="5E244E31" wp14:editId="31D883BF">
            <wp:extent cx="1920406" cy="960203"/>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liabilitas X3.png"/>
                    <pic:cNvPicPr/>
                  </pic:nvPicPr>
                  <pic:blipFill>
                    <a:blip r:embed="rId40">
                      <a:extLst>
                        <a:ext uri="{28A0092B-C50C-407E-A947-70E740481C1C}">
                          <a14:useLocalDpi xmlns:a14="http://schemas.microsoft.com/office/drawing/2010/main" val="0"/>
                        </a:ext>
                      </a:extLst>
                    </a:blip>
                    <a:stretch>
                      <a:fillRect/>
                    </a:stretch>
                  </pic:blipFill>
                  <pic:spPr>
                    <a:xfrm>
                      <a:off x="0" y="0"/>
                      <a:ext cx="1920406" cy="960203"/>
                    </a:xfrm>
                    <a:prstGeom prst="rect">
                      <a:avLst/>
                    </a:prstGeom>
                  </pic:spPr>
                </pic:pic>
              </a:graphicData>
            </a:graphic>
          </wp:inline>
        </w:drawing>
      </w:r>
    </w:p>
    <w:p w14:paraId="08B7952C" w14:textId="77777777" w:rsidR="005B07EC" w:rsidRPr="007015FD" w:rsidRDefault="005B07EC" w:rsidP="00101FCE">
      <w:pPr>
        <w:spacing w:after="0"/>
        <w:ind w:firstLine="720"/>
        <w:jc w:val="both"/>
        <w:rPr>
          <w:rFonts w:eastAsia="Times New Roman"/>
          <w:b/>
          <w:sz w:val="24"/>
          <w:szCs w:val="24"/>
          <w:lang w:eastAsia="en-ID"/>
        </w:rPr>
      </w:pPr>
      <w:r w:rsidRPr="007015FD">
        <w:rPr>
          <w:rFonts w:eastAsia="Times New Roman"/>
          <w:b/>
          <w:sz w:val="24"/>
          <w:szCs w:val="24"/>
          <w:lang w:eastAsia="en-ID"/>
        </w:rPr>
        <w:t>d. Variabel Keputusan Pembelian</w:t>
      </w:r>
    </w:p>
    <w:p w14:paraId="5269FAF3" w14:textId="520B4E7E" w:rsidR="005B07EC" w:rsidRPr="007015FD" w:rsidRDefault="005B07EC" w:rsidP="00101FCE">
      <w:pPr>
        <w:spacing w:after="0"/>
        <w:ind w:firstLine="720"/>
        <w:rPr>
          <w:rFonts w:eastAsia="Times New Roman"/>
          <w:b/>
          <w:sz w:val="24"/>
          <w:szCs w:val="24"/>
          <w:lang w:eastAsia="en-ID"/>
        </w:rPr>
      </w:pPr>
      <w:r w:rsidRPr="007015FD">
        <w:rPr>
          <w:rFonts w:eastAsia="Times New Roman"/>
          <w:b/>
          <w:noProof/>
          <w:sz w:val="24"/>
          <w:szCs w:val="24"/>
          <w:lang w:eastAsia="en-ID"/>
        </w:rPr>
        <w:drawing>
          <wp:inline distT="0" distB="0" distL="0" distR="0" wp14:anchorId="5A42F6F9" wp14:editId="56099E53">
            <wp:extent cx="2072820" cy="1005927"/>
            <wp:effectExtent l="0" t="0" r="381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liabilitas Y.png"/>
                    <pic:cNvPicPr/>
                  </pic:nvPicPr>
                  <pic:blipFill>
                    <a:blip r:embed="rId41">
                      <a:extLst>
                        <a:ext uri="{28A0092B-C50C-407E-A947-70E740481C1C}">
                          <a14:useLocalDpi xmlns:a14="http://schemas.microsoft.com/office/drawing/2010/main" val="0"/>
                        </a:ext>
                      </a:extLst>
                    </a:blip>
                    <a:stretch>
                      <a:fillRect/>
                    </a:stretch>
                  </pic:blipFill>
                  <pic:spPr>
                    <a:xfrm>
                      <a:off x="0" y="0"/>
                      <a:ext cx="2072820" cy="1005927"/>
                    </a:xfrm>
                    <a:prstGeom prst="rect">
                      <a:avLst/>
                    </a:prstGeom>
                  </pic:spPr>
                </pic:pic>
              </a:graphicData>
            </a:graphic>
          </wp:inline>
        </w:drawing>
      </w:r>
    </w:p>
    <w:p w14:paraId="46CD1212" w14:textId="77777777" w:rsidR="005B07EC" w:rsidRPr="007015FD" w:rsidRDefault="005B07EC" w:rsidP="00101FCE">
      <w:pPr>
        <w:spacing w:after="0"/>
        <w:rPr>
          <w:rFonts w:eastAsia="Times New Roman"/>
          <w:b/>
          <w:sz w:val="24"/>
          <w:szCs w:val="24"/>
          <w:lang w:eastAsia="en-ID"/>
        </w:rPr>
      </w:pPr>
    </w:p>
    <w:p w14:paraId="29B6BA56" w14:textId="44F330F4" w:rsidR="005B07EC" w:rsidRPr="007015FD" w:rsidRDefault="005B07EC" w:rsidP="00F00473">
      <w:pPr>
        <w:spacing w:after="0"/>
        <w:jc w:val="both"/>
        <w:rPr>
          <w:rFonts w:eastAsia="Times New Roman"/>
          <w:b/>
          <w:sz w:val="24"/>
          <w:szCs w:val="24"/>
          <w:lang w:eastAsia="en-ID"/>
        </w:rPr>
      </w:pPr>
      <w:r w:rsidRPr="007015FD">
        <w:rPr>
          <w:rFonts w:eastAsia="Times New Roman"/>
          <w:b/>
          <w:sz w:val="24"/>
          <w:szCs w:val="24"/>
          <w:lang w:eastAsia="en-ID"/>
        </w:rPr>
        <w:t>Hasil Output SPSS – Uji Normalitas</w:t>
      </w:r>
      <w:r w:rsidRPr="007015FD">
        <w:rPr>
          <w:rFonts w:eastAsia="Times New Roman"/>
          <w:b/>
          <w:sz w:val="24"/>
          <w:szCs w:val="24"/>
          <w:lang w:eastAsia="en-ID"/>
        </w:rPr>
        <w:tab/>
      </w:r>
    </w:p>
    <w:p w14:paraId="25A97663" w14:textId="712F76F3" w:rsidR="00F00473" w:rsidRPr="007015FD" w:rsidRDefault="005B07EC" w:rsidP="00F00473">
      <w:pPr>
        <w:spacing w:after="0"/>
        <w:rPr>
          <w:rFonts w:eastAsia="Times New Roman"/>
          <w:b/>
          <w:sz w:val="24"/>
          <w:szCs w:val="24"/>
          <w:lang w:eastAsia="en-ID"/>
        </w:rPr>
      </w:pPr>
      <w:r w:rsidRPr="007015FD">
        <w:rPr>
          <w:rFonts w:eastAsia="Times New Roman"/>
          <w:b/>
          <w:noProof/>
          <w:sz w:val="24"/>
          <w:szCs w:val="24"/>
          <w:lang w:eastAsia="en-ID"/>
        </w:rPr>
        <w:drawing>
          <wp:inline distT="0" distB="0" distL="0" distR="0" wp14:anchorId="4A0BB742" wp14:editId="3E824867">
            <wp:extent cx="3123258" cy="2750820"/>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rmalitas.png"/>
                    <pic:cNvPicPr/>
                  </pic:nvPicPr>
                  <pic:blipFill>
                    <a:blip r:embed="rId42">
                      <a:extLst>
                        <a:ext uri="{28A0092B-C50C-407E-A947-70E740481C1C}">
                          <a14:useLocalDpi xmlns:a14="http://schemas.microsoft.com/office/drawing/2010/main" val="0"/>
                        </a:ext>
                      </a:extLst>
                    </a:blip>
                    <a:stretch>
                      <a:fillRect/>
                    </a:stretch>
                  </pic:blipFill>
                  <pic:spPr>
                    <a:xfrm>
                      <a:off x="0" y="0"/>
                      <a:ext cx="3148247" cy="2772829"/>
                    </a:xfrm>
                    <a:prstGeom prst="rect">
                      <a:avLst/>
                    </a:prstGeom>
                  </pic:spPr>
                </pic:pic>
              </a:graphicData>
            </a:graphic>
          </wp:inline>
        </w:drawing>
      </w:r>
    </w:p>
    <w:p w14:paraId="664959D4" w14:textId="77777777" w:rsidR="005B07EC" w:rsidRPr="007015FD" w:rsidRDefault="005B07EC" w:rsidP="00350985">
      <w:pPr>
        <w:spacing w:after="0"/>
        <w:jc w:val="both"/>
        <w:rPr>
          <w:rFonts w:eastAsia="Times New Roman"/>
          <w:b/>
          <w:sz w:val="24"/>
          <w:szCs w:val="24"/>
          <w:lang w:eastAsia="en-ID"/>
        </w:rPr>
      </w:pPr>
      <w:r w:rsidRPr="007015FD">
        <w:rPr>
          <w:rFonts w:eastAsia="Times New Roman"/>
          <w:b/>
          <w:sz w:val="24"/>
          <w:szCs w:val="24"/>
          <w:lang w:eastAsia="en-ID"/>
        </w:rPr>
        <w:t>Hasil Output SPSS – Uji Multikolonieritas</w:t>
      </w:r>
    </w:p>
    <w:p w14:paraId="270808D6" w14:textId="77777777" w:rsidR="005B07EC" w:rsidRPr="007015FD" w:rsidRDefault="005B07EC" w:rsidP="00101FCE">
      <w:pPr>
        <w:spacing w:after="0"/>
        <w:rPr>
          <w:rFonts w:eastAsia="Times New Roman"/>
          <w:b/>
          <w:sz w:val="24"/>
          <w:szCs w:val="24"/>
          <w:lang w:eastAsia="en-ID"/>
        </w:rPr>
      </w:pPr>
      <w:r w:rsidRPr="007015FD">
        <w:rPr>
          <w:rFonts w:eastAsia="Times New Roman"/>
          <w:b/>
          <w:noProof/>
          <w:sz w:val="24"/>
          <w:szCs w:val="24"/>
          <w:lang w:eastAsia="en-ID"/>
        </w:rPr>
        <w:drawing>
          <wp:inline distT="0" distB="0" distL="0" distR="0" wp14:anchorId="272060B3" wp14:editId="202A7F3B">
            <wp:extent cx="3021593" cy="16078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ji multi.png"/>
                    <pic:cNvPicPr/>
                  </pic:nvPicPr>
                  <pic:blipFill>
                    <a:blip r:embed="rId43">
                      <a:extLst>
                        <a:ext uri="{28A0092B-C50C-407E-A947-70E740481C1C}">
                          <a14:useLocalDpi xmlns:a14="http://schemas.microsoft.com/office/drawing/2010/main" val="0"/>
                        </a:ext>
                      </a:extLst>
                    </a:blip>
                    <a:stretch>
                      <a:fillRect/>
                    </a:stretch>
                  </pic:blipFill>
                  <pic:spPr>
                    <a:xfrm>
                      <a:off x="0" y="0"/>
                      <a:ext cx="3025284" cy="1609784"/>
                    </a:xfrm>
                    <a:prstGeom prst="rect">
                      <a:avLst/>
                    </a:prstGeom>
                  </pic:spPr>
                </pic:pic>
              </a:graphicData>
            </a:graphic>
          </wp:inline>
        </w:drawing>
      </w:r>
    </w:p>
    <w:p w14:paraId="4DC542A6" w14:textId="77777777" w:rsidR="00F00473" w:rsidRDefault="00F00473" w:rsidP="00350985">
      <w:pPr>
        <w:spacing w:after="0"/>
        <w:jc w:val="both"/>
        <w:rPr>
          <w:rFonts w:eastAsia="Times New Roman"/>
          <w:b/>
          <w:sz w:val="24"/>
          <w:szCs w:val="24"/>
          <w:lang w:eastAsia="en-ID"/>
        </w:rPr>
      </w:pPr>
    </w:p>
    <w:p w14:paraId="7A47C604" w14:textId="40A9D10A" w:rsidR="005B07EC" w:rsidRPr="007015FD" w:rsidRDefault="005B07EC" w:rsidP="00350985">
      <w:pPr>
        <w:spacing w:after="0"/>
        <w:jc w:val="both"/>
        <w:rPr>
          <w:rFonts w:eastAsia="Times New Roman"/>
          <w:b/>
          <w:sz w:val="24"/>
          <w:szCs w:val="24"/>
          <w:lang w:eastAsia="en-ID"/>
        </w:rPr>
      </w:pPr>
      <w:r w:rsidRPr="007015FD">
        <w:rPr>
          <w:rFonts w:eastAsia="Times New Roman"/>
          <w:b/>
          <w:sz w:val="24"/>
          <w:szCs w:val="24"/>
          <w:lang w:eastAsia="en-ID"/>
        </w:rPr>
        <w:lastRenderedPageBreak/>
        <w:t>Hasil Uji Heteroskedastisitas</w:t>
      </w:r>
    </w:p>
    <w:p w14:paraId="2E848436" w14:textId="77777777" w:rsidR="005B07EC" w:rsidRPr="007015FD" w:rsidRDefault="005B07EC" w:rsidP="00101FCE">
      <w:pPr>
        <w:spacing w:after="0"/>
        <w:rPr>
          <w:rFonts w:eastAsia="Times New Roman"/>
          <w:b/>
          <w:sz w:val="24"/>
          <w:szCs w:val="24"/>
          <w:lang w:eastAsia="en-ID"/>
        </w:rPr>
      </w:pPr>
      <w:r w:rsidRPr="007015FD">
        <w:rPr>
          <w:rFonts w:eastAsia="Times New Roman"/>
          <w:b/>
          <w:noProof/>
          <w:sz w:val="24"/>
          <w:szCs w:val="24"/>
          <w:lang w:eastAsia="en-ID"/>
        </w:rPr>
        <w:drawing>
          <wp:inline distT="0" distB="0" distL="0" distR="0" wp14:anchorId="195FC9DC" wp14:editId="0ACFC515">
            <wp:extent cx="5731510" cy="183070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ji Hetero.png"/>
                    <pic:cNvPicPr/>
                  </pic:nvPicPr>
                  <pic:blipFill>
                    <a:blip r:embed="rId44">
                      <a:extLst>
                        <a:ext uri="{28A0092B-C50C-407E-A947-70E740481C1C}">
                          <a14:useLocalDpi xmlns:a14="http://schemas.microsoft.com/office/drawing/2010/main" val="0"/>
                        </a:ext>
                      </a:extLst>
                    </a:blip>
                    <a:stretch>
                      <a:fillRect/>
                    </a:stretch>
                  </pic:blipFill>
                  <pic:spPr>
                    <a:xfrm>
                      <a:off x="0" y="0"/>
                      <a:ext cx="5731510" cy="1830705"/>
                    </a:xfrm>
                    <a:prstGeom prst="rect">
                      <a:avLst/>
                    </a:prstGeom>
                  </pic:spPr>
                </pic:pic>
              </a:graphicData>
            </a:graphic>
          </wp:inline>
        </w:drawing>
      </w:r>
    </w:p>
    <w:p w14:paraId="2CD0CFBA" w14:textId="77777777" w:rsidR="005B07EC" w:rsidRPr="007015FD" w:rsidRDefault="005B07EC" w:rsidP="00350985">
      <w:pPr>
        <w:spacing w:after="0"/>
        <w:jc w:val="both"/>
        <w:rPr>
          <w:rFonts w:eastAsia="Times New Roman"/>
          <w:b/>
          <w:sz w:val="24"/>
          <w:szCs w:val="24"/>
          <w:lang w:eastAsia="en-ID"/>
        </w:rPr>
      </w:pPr>
      <w:r w:rsidRPr="007015FD">
        <w:rPr>
          <w:rFonts w:eastAsia="Times New Roman"/>
          <w:b/>
          <w:sz w:val="24"/>
          <w:szCs w:val="24"/>
          <w:lang w:eastAsia="en-ID"/>
        </w:rPr>
        <w:t>Hasil Output SPSS – Uji Regresi Linier Berganda</w:t>
      </w:r>
    </w:p>
    <w:p w14:paraId="61BDF0AE" w14:textId="77777777" w:rsidR="005B07EC" w:rsidRPr="007015FD" w:rsidRDefault="005B07EC" w:rsidP="00101FCE">
      <w:pPr>
        <w:spacing w:after="0"/>
        <w:rPr>
          <w:rFonts w:eastAsia="Times New Roman"/>
          <w:b/>
          <w:sz w:val="24"/>
          <w:szCs w:val="24"/>
          <w:lang w:eastAsia="en-ID"/>
        </w:rPr>
      </w:pPr>
      <w:r w:rsidRPr="007015FD">
        <w:rPr>
          <w:rFonts w:eastAsia="Times New Roman"/>
          <w:b/>
          <w:noProof/>
          <w:sz w:val="24"/>
          <w:szCs w:val="24"/>
          <w:lang w:eastAsia="en-ID"/>
        </w:rPr>
        <w:drawing>
          <wp:inline distT="0" distB="0" distL="0" distR="0" wp14:anchorId="5FC86708" wp14:editId="262584C9">
            <wp:extent cx="5729877" cy="1745673"/>
            <wp:effectExtent l="0" t="0" r="4445"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Ji linier berganda dan Uji T.png"/>
                    <pic:cNvPicPr/>
                  </pic:nvPicPr>
                  <pic:blipFill>
                    <a:blip r:embed="rId28">
                      <a:extLst>
                        <a:ext uri="{28A0092B-C50C-407E-A947-70E740481C1C}">
                          <a14:useLocalDpi xmlns:a14="http://schemas.microsoft.com/office/drawing/2010/main" val="0"/>
                        </a:ext>
                      </a:extLst>
                    </a:blip>
                    <a:stretch>
                      <a:fillRect/>
                    </a:stretch>
                  </pic:blipFill>
                  <pic:spPr>
                    <a:xfrm>
                      <a:off x="0" y="0"/>
                      <a:ext cx="5839490" cy="1779068"/>
                    </a:xfrm>
                    <a:prstGeom prst="rect">
                      <a:avLst/>
                    </a:prstGeom>
                  </pic:spPr>
                </pic:pic>
              </a:graphicData>
            </a:graphic>
          </wp:inline>
        </w:drawing>
      </w:r>
    </w:p>
    <w:p w14:paraId="4EC72272" w14:textId="77777777" w:rsidR="005B07EC" w:rsidRPr="007015FD" w:rsidRDefault="005B07EC" w:rsidP="00101FCE">
      <w:pPr>
        <w:spacing w:after="0"/>
        <w:rPr>
          <w:rFonts w:eastAsia="Times New Roman"/>
          <w:b/>
          <w:sz w:val="24"/>
          <w:szCs w:val="24"/>
          <w:lang w:eastAsia="en-ID"/>
        </w:rPr>
      </w:pPr>
    </w:p>
    <w:p w14:paraId="48814415" w14:textId="77777777" w:rsidR="005B07EC" w:rsidRPr="007015FD" w:rsidRDefault="005B07EC" w:rsidP="00350985">
      <w:pPr>
        <w:spacing w:after="0"/>
        <w:jc w:val="both"/>
        <w:rPr>
          <w:rFonts w:eastAsia="Times New Roman"/>
          <w:b/>
          <w:sz w:val="24"/>
          <w:szCs w:val="24"/>
          <w:lang w:eastAsia="en-ID"/>
        </w:rPr>
      </w:pPr>
      <w:r w:rsidRPr="007015FD">
        <w:rPr>
          <w:rFonts w:eastAsia="Times New Roman"/>
          <w:b/>
          <w:sz w:val="24"/>
          <w:szCs w:val="24"/>
          <w:lang w:eastAsia="en-ID"/>
        </w:rPr>
        <w:t>Hasil Output SPSS – Uji T</w:t>
      </w:r>
    </w:p>
    <w:p w14:paraId="221DBD36" w14:textId="77777777" w:rsidR="005B07EC" w:rsidRPr="007015FD" w:rsidRDefault="005B07EC" w:rsidP="00101FCE">
      <w:pPr>
        <w:spacing w:after="0"/>
        <w:rPr>
          <w:rFonts w:eastAsia="Times New Roman"/>
          <w:b/>
          <w:sz w:val="24"/>
          <w:szCs w:val="24"/>
          <w:lang w:eastAsia="en-ID"/>
        </w:rPr>
      </w:pPr>
      <w:r w:rsidRPr="007015FD">
        <w:rPr>
          <w:rFonts w:eastAsia="Times New Roman"/>
          <w:b/>
          <w:noProof/>
          <w:sz w:val="24"/>
          <w:szCs w:val="24"/>
          <w:lang w:eastAsia="en-ID"/>
        </w:rPr>
        <w:drawing>
          <wp:inline distT="0" distB="0" distL="0" distR="0" wp14:anchorId="0863D58F" wp14:editId="79048DD0">
            <wp:extent cx="5731510" cy="2049145"/>
            <wp:effectExtent l="0" t="0" r="254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Ji linier berganda dan Uji T.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2049145"/>
                    </a:xfrm>
                    <a:prstGeom prst="rect">
                      <a:avLst/>
                    </a:prstGeom>
                  </pic:spPr>
                </pic:pic>
              </a:graphicData>
            </a:graphic>
          </wp:inline>
        </w:drawing>
      </w:r>
    </w:p>
    <w:p w14:paraId="69F08373" w14:textId="77777777" w:rsidR="005B07EC" w:rsidRPr="007015FD" w:rsidRDefault="005B07EC" w:rsidP="00350985">
      <w:pPr>
        <w:spacing w:after="0"/>
        <w:jc w:val="both"/>
        <w:rPr>
          <w:rFonts w:eastAsia="Times New Roman"/>
          <w:b/>
          <w:sz w:val="24"/>
          <w:szCs w:val="24"/>
          <w:lang w:eastAsia="en-ID"/>
        </w:rPr>
      </w:pPr>
      <w:r w:rsidRPr="007015FD">
        <w:rPr>
          <w:rFonts w:eastAsia="Times New Roman"/>
          <w:b/>
          <w:sz w:val="24"/>
          <w:szCs w:val="24"/>
          <w:lang w:eastAsia="en-ID"/>
        </w:rPr>
        <w:t>Hasil Output SPSS – Uji F</w:t>
      </w:r>
    </w:p>
    <w:p w14:paraId="4AEFD3E1" w14:textId="77777777" w:rsidR="005B07EC" w:rsidRPr="007015FD" w:rsidRDefault="005B07EC" w:rsidP="00101FCE">
      <w:pPr>
        <w:spacing w:after="0"/>
        <w:rPr>
          <w:rFonts w:eastAsia="Times New Roman"/>
          <w:b/>
          <w:sz w:val="24"/>
          <w:szCs w:val="24"/>
          <w:lang w:eastAsia="en-ID"/>
        </w:rPr>
      </w:pPr>
      <w:r w:rsidRPr="007015FD">
        <w:rPr>
          <w:rFonts w:eastAsia="Times New Roman"/>
          <w:b/>
          <w:noProof/>
          <w:sz w:val="24"/>
          <w:szCs w:val="24"/>
          <w:lang w:eastAsia="en-ID"/>
        </w:rPr>
        <w:lastRenderedPageBreak/>
        <w:drawing>
          <wp:inline distT="0" distB="0" distL="0" distR="0" wp14:anchorId="3EC14D9D" wp14:editId="18CB4CFD">
            <wp:extent cx="5509260" cy="1787237"/>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ji F.png"/>
                    <pic:cNvPicPr/>
                  </pic:nvPicPr>
                  <pic:blipFill>
                    <a:blip r:embed="rId29">
                      <a:extLst>
                        <a:ext uri="{28A0092B-C50C-407E-A947-70E740481C1C}">
                          <a14:useLocalDpi xmlns:a14="http://schemas.microsoft.com/office/drawing/2010/main" val="0"/>
                        </a:ext>
                      </a:extLst>
                    </a:blip>
                    <a:stretch>
                      <a:fillRect/>
                    </a:stretch>
                  </pic:blipFill>
                  <pic:spPr>
                    <a:xfrm>
                      <a:off x="0" y="0"/>
                      <a:ext cx="5516962" cy="1789735"/>
                    </a:xfrm>
                    <a:prstGeom prst="rect">
                      <a:avLst/>
                    </a:prstGeom>
                  </pic:spPr>
                </pic:pic>
              </a:graphicData>
            </a:graphic>
          </wp:inline>
        </w:drawing>
      </w:r>
    </w:p>
    <w:p w14:paraId="6DA0374D" w14:textId="77777777" w:rsidR="005B07EC" w:rsidRPr="007015FD" w:rsidRDefault="005B07EC" w:rsidP="00350985">
      <w:pPr>
        <w:spacing w:after="0"/>
        <w:jc w:val="both"/>
        <w:rPr>
          <w:rFonts w:eastAsia="Times New Roman"/>
          <w:b/>
          <w:sz w:val="24"/>
          <w:szCs w:val="24"/>
          <w:lang w:eastAsia="en-ID"/>
        </w:rPr>
      </w:pPr>
      <w:r w:rsidRPr="007015FD">
        <w:rPr>
          <w:rFonts w:eastAsia="Times New Roman"/>
          <w:b/>
          <w:sz w:val="24"/>
          <w:szCs w:val="24"/>
          <w:lang w:eastAsia="en-ID"/>
        </w:rPr>
        <w:t>Hasil Output SPSS – Uji Koefisien Determinasi (R2)</w:t>
      </w:r>
    </w:p>
    <w:p w14:paraId="367679A3" w14:textId="77777777" w:rsidR="005B07EC" w:rsidRPr="007015FD" w:rsidRDefault="005B07EC" w:rsidP="00101FCE">
      <w:pPr>
        <w:spacing w:after="0"/>
        <w:rPr>
          <w:rFonts w:eastAsia="Times New Roman"/>
          <w:b/>
          <w:sz w:val="24"/>
          <w:szCs w:val="24"/>
          <w:lang w:eastAsia="en-ID"/>
        </w:rPr>
      </w:pPr>
      <w:r w:rsidRPr="007015FD">
        <w:rPr>
          <w:rFonts w:eastAsia="Times New Roman"/>
          <w:b/>
          <w:noProof/>
          <w:sz w:val="24"/>
          <w:szCs w:val="24"/>
          <w:lang w:eastAsia="en-ID"/>
        </w:rPr>
        <w:drawing>
          <wp:inline distT="0" distB="0" distL="0" distR="0" wp14:anchorId="4A554E4A" wp14:editId="45A9588E">
            <wp:extent cx="4244708" cy="1341236"/>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efisien Determinasi.png"/>
                    <pic:cNvPicPr/>
                  </pic:nvPicPr>
                  <pic:blipFill>
                    <a:blip r:embed="rId30">
                      <a:extLst>
                        <a:ext uri="{28A0092B-C50C-407E-A947-70E740481C1C}">
                          <a14:useLocalDpi xmlns:a14="http://schemas.microsoft.com/office/drawing/2010/main" val="0"/>
                        </a:ext>
                      </a:extLst>
                    </a:blip>
                    <a:stretch>
                      <a:fillRect/>
                    </a:stretch>
                  </pic:blipFill>
                  <pic:spPr>
                    <a:xfrm>
                      <a:off x="0" y="0"/>
                      <a:ext cx="4244708" cy="1341236"/>
                    </a:xfrm>
                    <a:prstGeom prst="rect">
                      <a:avLst/>
                    </a:prstGeom>
                  </pic:spPr>
                </pic:pic>
              </a:graphicData>
            </a:graphic>
          </wp:inline>
        </w:drawing>
      </w:r>
    </w:p>
    <w:p w14:paraId="7A253502" w14:textId="77777777" w:rsidR="005B07EC" w:rsidRPr="007015FD" w:rsidRDefault="005B07EC" w:rsidP="00101FCE">
      <w:pPr>
        <w:spacing w:after="0"/>
        <w:rPr>
          <w:rFonts w:eastAsia="Times New Roman"/>
          <w:b/>
          <w:sz w:val="24"/>
          <w:szCs w:val="24"/>
          <w:lang w:eastAsia="en-ID"/>
        </w:rPr>
      </w:pPr>
    </w:p>
    <w:p w14:paraId="006F82EB" w14:textId="77777777" w:rsidR="005B07EC" w:rsidRPr="007015FD" w:rsidRDefault="005B07EC" w:rsidP="00101FCE">
      <w:pPr>
        <w:spacing w:after="0"/>
        <w:rPr>
          <w:rFonts w:eastAsia="Times New Roman"/>
          <w:b/>
          <w:sz w:val="24"/>
          <w:szCs w:val="24"/>
          <w:lang w:eastAsia="en-ID"/>
        </w:rPr>
      </w:pPr>
    </w:p>
    <w:p w14:paraId="6E112396" w14:textId="2339A5EF" w:rsidR="005B07EC" w:rsidRPr="007015FD" w:rsidRDefault="005B07EC" w:rsidP="005928DD">
      <w:pPr>
        <w:spacing w:line="240" w:lineRule="auto"/>
        <w:jc w:val="left"/>
      </w:pPr>
    </w:p>
    <w:p w14:paraId="759F88B4" w14:textId="044C5B27" w:rsidR="00130C54" w:rsidRPr="007015FD" w:rsidRDefault="00130C54" w:rsidP="005928DD">
      <w:pPr>
        <w:spacing w:line="240" w:lineRule="auto"/>
        <w:jc w:val="left"/>
      </w:pPr>
    </w:p>
    <w:p w14:paraId="0051A117" w14:textId="569DB27D" w:rsidR="00130C54" w:rsidRPr="007015FD" w:rsidRDefault="00130C54" w:rsidP="005928DD">
      <w:pPr>
        <w:spacing w:line="240" w:lineRule="auto"/>
        <w:jc w:val="left"/>
      </w:pPr>
    </w:p>
    <w:p w14:paraId="7AD55C05" w14:textId="663828A5" w:rsidR="00130C54" w:rsidRPr="007015FD" w:rsidRDefault="00130C54" w:rsidP="005928DD">
      <w:pPr>
        <w:spacing w:line="240" w:lineRule="auto"/>
        <w:jc w:val="left"/>
      </w:pPr>
    </w:p>
    <w:bookmarkEnd w:id="220"/>
    <w:p w14:paraId="137C3376" w14:textId="1ECEF077" w:rsidR="00130C54" w:rsidRPr="007015FD" w:rsidRDefault="00130C54" w:rsidP="005928DD">
      <w:pPr>
        <w:spacing w:line="240" w:lineRule="auto"/>
        <w:jc w:val="left"/>
      </w:pPr>
    </w:p>
    <w:p w14:paraId="03EBBA5C" w14:textId="05590696" w:rsidR="00130C54" w:rsidRPr="007015FD" w:rsidRDefault="00130C54" w:rsidP="005928DD">
      <w:pPr>
        <w:spacing w:line="240" w:lineRule="auto"/>
        <w:jc w:val="left"/>
      </w:pPr>
    </w:p>
    <w:p w14:paraId="435E4D95" w14:textId="13D32399" w:rsidR="00130C54" w:rsidRPr="007015FD" w:rsidRDefault="00130C54" w:rsidP="005928DD">
      <w:pPr>
        <w:spacing w:line="240" w:lineRule="auto"/>
        <w:jc w:val="left"/>
      </w:pPr>
    </w:p>
    <w:p w14:paraId="26096F96" w14:textId="530AA083" w:rsidR="00130C54" w:rsidRPr="007015FD" w:rsidRDefault="00130C54" w:rsidP="005928DD">
      <w:pPr>
        <w:spacing w:line="240" w:lineRule="auto"/>
        <w:jc w:val="left"/>
      </w:pPr>
    </w:p>
    <w:p w14:paraId="59BCA551" w14:textId="351F0B90" w:rsidR="00130C54" w:rsidRPr="007015FD" w:rsidRDefault="00130C54" w:rsidP="005928DD">
      <w:pPr>
        <w:spacing w:line="240" w:lineRule="auto"/>
        <w:jc w:val="left"/>
      </w:pPr>
    </w:p>
    <w:p w14:paraId="030B65D0" w14:textId="674D8F83" w:rsidR="00130C54" w:rsidRPr="007015FD" w:rsidRDefault="00130C54" w:rsidP="005928DD">
      <w:pPr>
        <w:spacing w:line="240" w:lineRule="auto"/>
        <w:jc w:val="left"/>
      </w:pPr>
    </w:p>
    <w:p w14:paraId="25878237" w14:textId="5A9B387E" w:rsidR="00130C54" w:rsidRPr="007015FD" w:rsidRDefault="00130C54" w:rsidP="005928DD">
      <w:pPr>
        <w:spacing w:line="240" w:lineRule="auto"/>
        <w:jc w:val="left"/>
      </w:pPr>
    </w:p>
    <w:p w14:paraId="0FD322AD" w14:textId="31E605B7" w:rsidR="00130C54" w:rsidRPr="007015FD" w:rsidRDefault="00130C54" w:rsidP="005928DD">
      <w:pPr>
        <w:spacing w:line="240" w:lineRule="auto"/>
        <w:jc w:val="left"/>
      </w:pPr>
    </w:p>
    <w:p w14:paraId="6076002A" w14:textId="29F13E6D" w:rsidR="00130C54" w:rsidRPr="007015FD" w:rsidRDefault="00130C54" w:rsidP="005928DD">
      <w:pPr>
        <w:spacing w:line="240" w:lineRule="auto"/>
        <w:jc w:val="left"/>
      </w:pPr>
    </w:p>
    <w:p w14:paraId="26F4960B" w14:textId="102CF18D" w:rsidR="00130C54" w:rsidRPr="007015FD" w:rsidRDefault="00130C54" w:rsidP="005928DD">
      <w:pPr>
        <w:spacing w:line="240" w:lineRule="auto"/>
        <w:jc w:val="left"/>
      </w:pPr>
    </w:p>
    <w:p w14:paraId="273B61A0" w14:textId="2C1D01D4" w:rsidR="00130C54" w:rsidRPr="007015FD" w:rsidRDefault="00130C54" w:rsidP="005928DD">
      <w:pPr>
        <w:spacing w:line="240" w:lineRule="auto"/>
        <w:jc w:val="left"/>
      </w:pPr>
    </w:p>
    <w:p w14:paraId="6FDBFF86" w14:textId="538A70A0" w:rsidR="00130C54" w:rsidRDefault="00130C54" w:rsidP="00130C54">
      <w:pPr>
        <w:spacing w:line="240" w:lineRule="auto"/>
        <w:rPr>
          <w:b/>
        </w:rPr>
      </w:pPr>
      <w:bookmarkStart w:id="222" w:name="_Hlk185540143"/>
      <w:r w:rsidRPr="007015FD">
        <w:rPr>
          <w:b/>
        </w:rPr>
        <w:lastRenderedPageBreak/>
        <w:t>DAFTAR RIWAYAT HIDUP</w:t>
      </w:r>
    </w:p>
    <w:p w14:paraId="010F84B8" w14:textId="77777777" w:rsidR="00F00473" w:rsidRPr="007015FD" w:rsidRDefault="00F00473" w:rsidP="00130C54">
      <w:pPr>
        <w:spacing w:line="240" w:lineRule="auto"/>
        <w:rPr>
          <w:b/>
        </w:rPr>
      </w:pPr>
    </w:p>
    <w:p w14:paraId="7423F4EA" w14:textId="05B98624" w:rsidR="00F00473" w:rsidRDefault="00F00473" w:rsidP="00F00473">
      <w:pPr>
        <w:rPr>
          <w:sz w:val="24"/>
          <w:szCs w:val="24"/>
        </w:rPr>
      </w:pPr>
      <w:r>
        <w:rPr>
          <w:noProof/>
          <w:sz w:val="24"/>
          <w:szCs w:val="24"/>
        </w:rPr>
        <w:drawing>
          <wp:inline distT="0" distB="0" distL="0" distR="0" wp14:anchorId="05DCD996" wp14:editId="31425B1C">
            <wp:extent cx="1537335" cy="1933996"/>
            <wp:effectExtent l="0" t="0" r="571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4-12-18 at 23.13.04-fotor-bg-remover-20241218231757(1).png"/>
                    <pic:cNvPicPr/>
                  </pic:nvPicPr>
                  <pic:blipFill>
                    <a:blip r:embed="rId45">
                      <a:extLst>
                        <a:ext uri="{28A0092B-C50C-407E-A947-70E740481C1C}">
                          <a14:useLocalDpi xmlns:a14="http://schemas.microsoft.com/office/drawing/2010/main" val="0"/>
                        </a:ext>
                      </a:extLst>
                    </a:blip>
                    <a:stretch>
                      <a:fillRect/>
                    </a:stretch>
                  </pic:blipFill>
                  <pic:spPr>
                    <a:xfrm>
                      <a:off x="0" y="0"/>
                      <a:ext cx="1564374" cy="1968011"/>
                    </a:xfrm>
                    <a:prstGeom prst="rect">
                      <a:avLst/>
                    </a:prstGeom>
                  </pic:spPr>
                </pic:pic>
              </a:graphicData>
            </a:graphic>
          </wp:inline>
        </w:drawing>
      </w:r>
    </w:p>
    <w:p w14:paraId="5BE22AA6" w14:textId="3BCEBB95" w:rsidR="00130C54" w:rsidRPr="007015FD" w:rsidRDefault="00130C54" w:rsidP="003C1D38">
      <w:pPr>
        <w:jc w:val="both"/>
        <w:rPr>
          <w:sz w:val="24"/>
          <w:szCs w:val="24"/>
        </w:rPr>
      </w:pPr>
      <w:r w:rsidRPr="007015FD">
        <w:rPr>
          <w:sz w:val="24"/>
          <w:szCs w:val="24"/>
        </w:rPr>
        <w:t>Bahwa yang betanda</w:t>
      </w:r>
      <w:r w:rsidR="003C1D38" w:rsidRPr="007015FD">
        <w:rPr>
          <w:sz w:val="24"/>
          <w:szCs w:val="24"/>
        </w:rPr>
        <w:t xml:space="preserve"> </w:t>
      </w:r>
      <w:r w:rsidRPr="007015FD">
        <w:rPr>
          <w:sz w:val="24"/>
          <w:szCs w:val="24"/>
        </w:rPr>
        <w:t xml:space="preserve">tangan dibawah </w:t>
      </w:r>
      <w:proofErr w:type="gramStart"/>
      <w:r w:rsidRPr="007015FD">
        <w:rPr>
          <w:sz w:val="24"/>
          <w:szCs w:val="24"/>
        </w:rPr>
        <w:t>ini :</w:t>
      </w:r>
      <w:proofErr w:type="gramEnd"/>
    </w:p>
    <w:p w14:paraId="0983C48A" w14:textId="77777777" w:rsidR="00F00473" w:rsidRDefault="003C1D38" w:rsidP="00F00473">
      <w:pPr>
        <w:jc w:val="both"/>
        <w:rPr>
          <w:sz w:val="24"/>
          <w:szCs w:val="24"/>
        </w:rPr>
      </w:pPr>
      <w:r w:rsidRPr="007015FD">
        <w:rPr>
          <w:sz w:val="24"/>
          <w:szCs w:val="24"/>
        </w:rPr>
        <w:t>Nama</w:t>
      </w:r>
      <w:r w:rsidRPr="007015FD">
        <w:rPr>
          <w:sz w:val="24"/>
          <w:szCs w:val="24"/>
        </w:rPr>
        <w:tab/>
      </w:r>
      <w:r w:rsidRPr="007015FD">
        <w:rPr>
          <w:sz w:val="24"/>
          <w:szCs w:val="24"/>
        </w:rPr>
        <w:tab/>
      </w:r>
      <w:r w:rsidRPr="007015FD">
        <w:rPr>
          <w:sz w:val="24"/>
          <w:szCs w:val="24"/>
        </w:rPr>
        <w:tab/>
        <w:t>: Ida Almaidah</w:t>
      </w:r>
    </w:p>
    <w:p w14:paraId="37962176" w14:textId="49F308AC" w:rsidR="003C1D38" w:rsidRPr="007015FD" w:rsidRDefault="003C1D38" w:rsidP="00F00473">
      <w:pPr>
        <w:jc w:val="both"/>
        <w:rPr>
          <w:sz w:val="24"/>
          <w:szCs w:val="24"/>
        </w:rPr>
      </w:pPr>
      <w:r w:rsidRPr="007015FD">
        <w:rPr>
          <w:sz w:val="24"/>
          <w:szCs w:val="24"/>
        </w:rPr>
        <w:t>Jenis Kelamin</w:t>
      </w:r>
      <w:r w:rsidRPr="007015FD">
        <w:rPr>
          <w:sz w:val="24"/>
          <w:szCs w:val="24"/>
        </w:rPr>
        <w:tab/>
      </w:r>
      <w:r w:rsidRPr="007015FD">
        <w:rPr>
          <w:sz w:val="24"/>
          <w:szCs w:val="24"/>
        </w:rPr>
        <w:tab/>
        <w:t>: Perempuan</w:t>
      </w:r>
    </w:p>
    <w:p w14:paraId="3B87A46C" w14:textId="149DFFDD" w:rsidR="003C1D38" w:rsidRPr="007015FD" w:rsidRDefault="003C1D38" w:rsidP="003C1D38">
      <w:pPr>
        <w:jc w:val="both"/>
        <w:rPr>
          <w:sz w:val="24"/>
          <w:szCs w:val="24"/>
        </w:rPr>
      </w:pPr>
      <w:r w:rsidRPr="007015FD">
        <w:rPr>
          <w:sz w:val="24"/>
          <w:szCs w:val="24"/>
        </w:rPr>
        <w:t>Tempat, tanggal lahir</w:t>
      </w:r>
      <w:r w:rsidRPr="007015FD">
        <w:rPr>
          <w:sz w:val="24"/>
          <w:szCs w:val="24"/>
        </w:rPr>
        <w:tab/>
        <w:t>: Kendal, 29 Juli 2003</w:t>
      </w:r>
    </w:p>
    <w:p w14:paraId="0C6D83FA" w14:textId="5AA980F6" w:rsidR="003C1D38" w:rsidRPr="007015FD" w:rsidRDefault="003C1D38" w:rsidP="003C1D38">
      <w:pPr>
        <w:jc w:val="both"/>
        <w:rPr>
          <w:sz w:val="24"/>
          <w:szCs w:val="24"/>
        </w:rPr>
      </w:pPr>
      <w:r w:rsidRPr="007015FD">
        <w:rPr>
          <w:sz w:val="24"/>
          <w:szCs w:val="24"/>
        </w:rPr>
        <w:t>Kewarganegaraan</w:t>
      </w:r>
      <w:r w:rsidRPr="007015FD">
        <w:rPr>
          <w:sz w:val="24"/>
          <w:szCs w:val="24"/>
        </w:rPr>
        <w:tab/>
        <w:t>: Indonesia</w:t>
      </w:r>
    </w:p>
    <w:p w14:paraId="33C54AEA" w14:textId="73544816" w:rsidR="003C1D38" w:rsidRPr="007015FD" w:rsidRDefault="003C1D38" w:rsidP="003C1D38">
      <w:pPr>
        <w:jc w:val="both"/>
        <w:rPr>
          <w:sz w:val="24"/>
          <w:szCs w:val="24"/>
        </w:rPr>
      </w:pPr>
      <w:r w:rsidRPr="007015FD">
        <w:rPr>
          <w:sz w:val="24"/>
          <w:szCs w:val="24"/>
        </w:rPr>
        <w:t>Alamat</w:t>
      </w:r>
      <w:r w:rsidRPr="007015FD">
        <w:rPr>
          <w:sz w:val="24"/>
          <w:szCs w:val="24"/>
        </w:rPr>
        <w:tab/>
      </w:r>
      <w:r w:rsidRPr="007015FD">
        <w:rPr>
          <w:sz w:val="24"/>
          <w:szCs w:val="24"/>
        </w:rPr>
        <w:tab/>
      </w:r>
      <w:r w:rsidRPr="007015FD">
        <w:rPr>
          <w:sz w:val="24"/>
          <w:szCs w:val="24"/>
        </w:rPr>
        <w:tab/>
        <w:t>: Gayaman Rt 03 Rw 02 Moroejo Kendal,</w:t>
      </w:r>
    </w:p>
    <w:p w14:paraId="035E6D88" w14:textId="4179AB18" w:rsidR="003C1D38" w:rsidRPr="007015FD" w:rsidRDefault="003C1D38" w:rsidP="003C1D38">
      <w:pPr>
        <w:jc w:val="both"/>
        <w:rPr>
          <w:sz w:val="24"/>
          <w:szCs w:val="24"/>
        </w:rPr>
      </w:pPr>
      <w:r w:rsidRPr="007015FD">
        <w:rPr>
          <w:sz w:val="24"/>
          <w:szCs w:val="24"/>
        </w:rPr>
        <w:t>Email</w:t>
      </w:r>
      <w:r w:rsidRPr="007015FD">
        <w:rPr>
          <w:sz w:val="24"/>
          <w:szCs w:val="24"/>
        </w:rPr>
        <w:tab/>
      </w:r>
      <w:r w:rsidRPr="007015FD">
        <w:rPr>
          <w:sz w:val="24"/>
          <w:szCs w:val="24"/>
        </w:rPr>
        <w:tab/>
      </w:r>
      <w:r w:rsidRPr="007015FD">
        <w:rPr>
          <w:sz w:val="24"/>
          <w:szCs w:val="24"/>
        </w:rPr>
        <w:tab/>
        <w:t xml:space="preserve">: </w:t>
      </w:r>
      <w:hyperlink r:id="rId46" w:history="1">
        <w:r w:rsidRPr="007015FD">
          <w:rPr>
            <w:rStyle w:val="Hyperlink"/>
            <w:color w:val="auto"/>
            <w:sz w:val="24"/>
            <w:szCs w:val="24"/>
          </w:rPr>
          <w:t>idaalmaidah03@gmail.com</w:t>
        </w:r>
      </w:hyperlink>
    </w:p>
    <w:p w14:paraId="6FBD705A" w14:textId="23EB007B" w:rsidR="003C1D38" w:rsidRPr="007015FD" w:rsidRDefault="003C1D38" w:rsidP="003C1D38">
      <w:pPr>
        <w:jc w:val="both"/>
        <w:rPr>
          <w:b/>
          <w:sz w:val="24"/>
          <w:szCs w:val="24"/>
        </w:rPr>
      </w:pPr>
      <w:r w:rsidRPr="007015FD">
        <w:rPr>
          <w:b/>
          <w:sz w:val="24"/>
          <w:szCs w:val="24"/>
        </w:rPr>
        <w:t>PENDIDIKAN FORMAL</w:t>
      </w:r>
      <w:r w:rsidRPr="007015FD">
        <w:rPr>
          <w:b/>
          <w:sz w:val="24"/>
          <w:szCs w:val="24"/>
        </w:rPr>
        <w:tab/>
      </w:r>
    </w:p>
    <w:p w14:paraId="097E386B" w14:textId="5D0CCD05" w:rsidR="003C1D38" w:rsidRPr="007015FD" w:rsidRDefault="003C1D38" w:rsidP="003C1D38">
      <w:pPr>
        <w:pStyle w:val="ListParagraph"/>
        <w:numPr>
          <w:ilvl w:val="0"/>
          <w:numId w:val="30"/>
        </w:numPr>
        <w:jc w:val="both"/>
        <w:rPr>
          <w:sz w:val="24"/>
          <w:szCs w:val="24"/>
        </w:rPr>
      </w:pPr>
      <w:r w:rsidRPr="007015FD">
        <w:rPr>
          <w:sz w:val="24"/>
          <w:szCs w:val="24"/>
        </w:rPr>
        <w:t>SDN 1 Mororejo</w:t>
      </w:r>
      <w:r w:rsidRPr="007015FD">
        <w:rPr>
          <w:sz w:val="24"/>
          <w:szCs w:val="24"/>
        </w:rPr>
        <w:tab/>
      </w:r>
      <w:r w:rsidRPr="007015FD">
        <w:rPr>
          <w:sz w:val="24"/>
          <w:szCs w:val="24"/>
        </w:rPr>
        <w:tab/>
        <w:t>Tahun 2008 – 2014</w:t>
      </w:r>
    </w:p>
    <w:p w14:paraId="1C51BC01" w14:textId="4F222948" w:rsidR="003C1D38" w:rsidRPr="007015FD" w:rsidRDefault="003C1D38" w:rsidP="003C1D38">
      <w:pPr>
        <w:pStyle w:val="ListParagraph"/>
        <w:numPr>
          <w:ilvl w:val="0"/>
          <w:numId w:val="30"/>
        </w:numPr>
        <w:jc w:val="both"/>
        <w:rPr>
          <w:sz w:val="24"/>
          <w:szCs w:val="24"/>
        </w:rPr>
      </w:pPr>
      <w:r w:rsidRPr="007015FD">
        <w:rPr>
          <w:sz w:val="24"/>
          <w:szCs w:val="24"/>
        </w:rPr>
        <w:t>SMPN 1 Kaliwungu</w:t>
      </w:r>
      <w:r w:rsidRPr="007015FD">
        <w:rPr>
          <w:sz w:val="24"/>
          <w:szCs w:val="24"/>
        </w:rPr>
        <w:tab/>
      </w:r>
      <w:r w:rsidRPr="007015FD">
        <w:rPr>
          <w:sz w:val="24"/>
          <w:szCs w:val="24"/>
        </w:rPr>
        <w:tab/>
        <w:t>Tahun 2014 – 2017</w:t>
      </w:r>
    </w:p>
    <w:p w14:paraId="4BA74FF2" w14:textId="10572D39" w:rsidR="003C1D38" w:rsidRPr="007015FD" w:rsidRDefault="003C1D38" w:rsidP="003C1D38">
      <w:pPr>
        <w:pStyle w:val="ListParagraph"/>
        <w:numPr>
          <w:ilvl w:val="0"/>
          <w:numId w:val="30"/>
        </w:numPr>
        <w:jc w:val="both"/>
        <w:rPr>
          <w:sz w:val="24"/>
          <w:szCs w:val="24"/>
        </w:rPr>
      </w:pPr>
      <w:r w:rsidRPr="007015FD">
        <w:rPr>
          <w:sz w:val="24"/>
          <w:szCs w:val="24"/>
        </w:rPr>
        <w:t>SMAN 1 Kaliwungu</w:t>
      </w:r>
      <w:r w:rsidRPr="007015FD">
        <w:rPr>
          <w:sz w:val="24"/>
          <w:szCs w:val="24"/>
        </w:rPr>
        <w:tab/>
      </w:r>
      <w:r w:rsidRPr="007015FD">
        <w:rPr>
          <w:sz w:val="24"/>
          <w:szCs w:val="24"/>
        </w:rPr>
        <w:tab/>
        <w:t>Tahun 2017 – 2020</w:t>
      </w:r>
    </w:p>
    <w:p w14:paraId="44FEB9B1" w14:textId="698C2AAA" w:rsidR="003C1D38" w:rsidRPr="007015FD" w:rsidRDefault="003C1D38" w:rsidP="003C1D38">
      <w:pPr>
        <w:jc w:val="both"/>
        <w:rPr>
          <w:sz w:val="24"/>
          <w:szCs w:val="24"/>
        </w:rPr>
      </w:pPr>
      <w:r w:rsidRPr="007015FD">
        <w:rPr>
          <w:sz w:val="24"/>
          <w:szCs w:val="24"/>
        </w:rPr>
        <w:t>PENGALAMAN ORGANISASI</w:t>
      </w:r>
    </w:p>
    <w:p w14:paraId="0576DC1D" w14:textId="047C5E60" w:rsidR="00C32B50" w:rsidRPr="007015FD" w:rsidRDefault="003C1D38" w:rsidP="00C32B50">
      <w:pPr>
        <w:pStyle w:val="ListParagraph"/>
        <w:numPr>
          <w:ilvl w:val="0"/>
          <w:numId w:val="31"/>
        </w:numPr>
        <w:jc w:val="both"/>
        <w:rPr>
          <w:sz w:val="24"/>
          <w:szCs w:val="24"/>
        </w:rPr>
      </w:pPr>
      <w:r w:rsidRPr="007015FD">
        <w:rPr>
          <w:sz w:val="24"/>
          <w:szCs w:val="24"/>
        </w:rPr>
        <w:t>Anggota Divisi Kominfo ebisport UIN Walisongo Semarang (Periode 20</w:t>
      </w:r>
      <w:r w:rsidR="00C32B50" w:rsidRPr="007015FD">
        <w:rPr>
          <w:sz w:val="24"/>
          <w:szCs w:val="24"/>
        </w:rPr>
        <w:t>21-2022)</w:t>
      </w:r>
    </w:p>
    <w:p w14:paraId="323D2F17" w14:textId="5895F66F" w:rsidR="00C32B50" w:rsidRPr="007015FD" w:rsidRDefault="00C32B50" w:rsidP="00C32B50">
      <w:pPr>
        <w:pStyle w:val="ListParagraph"/>
        <w:numPr>
          <w:ilvl w:val="0"/>
          <w:numId w:val="31"/>
        </w:numPr>
        <w:jc w:val="both"/>
        <w:rPr>
          <w:sz w:val="24"/>
          <w:szCs w:val="24"/>
        </w:rPr>
      </w:pPr>
      <w:r w:rsidRPr="007015FD">
        <w:rPr>
          <w:sz w:val="24"/>
          <w:szCs w:val="24"/>
        </w:rPr>
        <w:t>Anggota IMAKEN Walisongo S</w:t>
      </w:r>
      <w:r w:rsidR="007A22DE">
        <w:rPr>
          <w:sz w:val="24"/>
          <w:szCs w:val="24"/>
        </w:rPr>
        <w:t>e</w:t>
      </w:r>
      <w:r w:rsidRPr="007015FD">
        <w:rPr>
          <w:sz w:val="24"/>
          <w:szCs w:val="24"/>
        </w:rPr>
        <w:t>marang (Periode 2020 – 2022)</w:t>
      </w:r>
      <w:bookmarkEnd w:id="222"/>
    </w:p>
    <w:sectPr w:rsidR="00C32B50" w:rsidRPr="007015FD" w:rsidSect="00AE660E">
      <w:type w:val="continuous"/>
      <w:pgSz w:w="11906" w:h="16838"/>
      <w:pgMar w:top="2268" w:right="1701" w:bottom="1701" w:left="226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6D7BE" w14:textId="77777777" w:rsidR="00F647C5" w:rsidRDefault="00F647C5" w:rsidP="007E54F8">
      <w:r>
        <w:separator/>
      </w:r>
    </w:p>
    <w:p w14:paraId="707F7A4C" w14:textId="77777777" w:rsidR="00F647C5" w:rsidRDefault="00F647C5"/>
    <w:p w14:paraId="6583B37D" w14:textId="77777777" w:rsidR="00F647C5" w:rsidRDefault="00F647C5" w:rsidP="00924BDD"/>
    <w:p w14:paraId="0889A23F" w14:textId="77777777" w:rsidR="00F647C5" w:rsidRDefault="00F647C5" w:rsidP="0057401A"/>
    <w:p w14:paraId="23220A94" w14:textId="77777777" w:rsidR="00F647C5" w:rsidRDefault="00F647C5" w:rsidP="00147345"/>
    <w:p w14:paraId="6BFC9260" w14:textId="77777777" w:rsidR="00F647C5" w:rsidRDefault="00F647C5" w:rsidP="00147345"/>
    <w:p w14:paraId="53885912" w14:textId="77777777" w:rsidR="00F647C5" w:rsidRDefault="00F647C5" w:rsidP="00147345"/>
    <w:p w14:paraId="30CDEC78" w14:textId="77777777" w:rsidR="00F647C5" w:rsidRDefault="00F647C5" w:rsidP="00C27FE3"/>
    <w:p w14:paraId="66F584C5" w14:textId="77777777" w:rsidR="00F647C5" w:rsidRDefault="00F647C5" w:rsidP="00C27FE3"/>
    <w:p w14:paraId="73F356D9" w14:textId="77777777" w:rsidR="00F647C5" w:rsidRDefault="00F647C5" w:rsidP="00C27FE3"/>
    <w:p w14:paraId="5957C881" w14:textId="77777777" w:rsidR="00F647C5" w:rsidRDefault="00F647C5"/>
    <w:p w14:paraId="17B3D881" w14:textId="77777777" w:rsidR="00F647C5" w:rsidRDefault="00F647C5" w:rsidP="00033573"/>
    <w:p w14:paraId="698585F5" w14:textId="77777777" w:rsidR="00F647C5" w:rsidRDefault="00F647C5"/>
    <w:p w14:paraId="4270F194" w14:textId="77777777" w:rsidR="00F647C5" w:rsidRDefault="00F647C5" w:rsidP="00F07B3E"/>
  </w:endnote>
  <w:endnote w:type="continuationSeparator" w:id="0">
    <w:p w14:paraId="051D3483" w14:textId="77777777" w:rsidR="00F647C5" w:rsidRDefault="00F647C5" w:rsidP="007E54F8">
      <w:r>
        <w:continuationSeparator/>
      </w:r>
    </w:p>
    <w:p w14:paraId="4C742F67" w14:textId="77777777" w:rsidR="00F647C5" w:rsidRDefault="00F647C5"/>
    <w:p w14:paraId="204B5A87" w14:textId="77777777" w:rsidR="00F647C5" w:rsidRDefault="00F647C5" w:rsidP="00924BDD"/>
    <w:p w14:paraId="05DCA89D" w14:textId="77777777" w:rsidR="00F647C5" w:rsidRDefault="00F647C5" w:rsidP="0057401A"/>
    <w:p w14:paraId="7D3D5205" w14:textId="77777777" w:rsidR="00F647C5" w:rsidRDefault="00F647C5" w:rsidP="00147345"/>
    <w:p w14:paraId="3480727E" w14:textId="77777777" w:rsidR="00F647C5" w:rsidRDefault="00F647C5" w:rsidP="00147345"/>
    <w:p w14:paraId="3EB51C2C" w14:textId="77777777" w:rsidR="00F647C5" w:rsidRDefault="00F647C5" w:rsidP="00147345"/>
    <w:p w14:paraId="45069A01" w14:textId="77777777" w:rsidR="00F647C5" w:rsidRDefault="00F647C5" w:rsidP="00C27FE3"/>
    <w:p w14:paraId="294EDFEC" w14:textId="77777777" w:rsidR="00F647C5" w:rsidRDefault="00F647C5" w:rsidP="00C27FE3"/>
    <w:p w14:paraId="51F1261E" w14:textId="77777777" w:rsidR="00F647C5" w:rsidRDefault="00F647C5" w:rsidP="00C27FE3"/>
    <w:p w14:paraId="2B502E62" w14:textId="77777777" w:rsidR="00F647C5" w:rsidRDefault="00F647C5"/>
    <w:p w14:paraId="3E102524" w14:textId="77777777" w:rsidR="00F647C5" w:rsidRDefault="00F647C5" w:rsidP="00033573"/>
    <w:p w14:paraId="0C6DB11F" w14:textId="77777777" w:rsidR="00F647C5" w:rsidRDefault="00F647C5"/>
    <w:p w14:paraId="673099F9" w14:textId="77777777" w:rsidR="00F647C5" w:rsidRDefault="00F647C5" w:rsidP="00F07B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docs-Robot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59B8D" w14:textId="77777777" w:rsidR="009D36DF" w:rsidRDefault="009D36DF">
    <w:pPr>
      <w:pStyle w:val="Footer"/>
    </w:pPr>
    <w:r>
      <w:t>ii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568225"/>
      <w:docPartObj>
        <w:docPartGallery w:val="Page Numbers (Bottom of Page)"/>
        <w:docPartUnique/>
      </w:docPartObj>
    </w:sdtPr>
    <w:sdtEndPr>
      <w:rPr>
        <w:noProof/>
      </w:rPr>
    </w:sdtEndPr>
    <w:sdtContent>
      <w:p w14:paraId="26EB88B9" w14:textId="7F5065A0" w:rsidR="009D36DF" w:rsidRDefault="009D36DF">
        <w:pPr>
          <w:pStyle w:val="Footer"/>
        </w:pPr>
        <w:r>
          <w:fldChar w:fldCharType="begin"/>
        </w:r>
        <w:r>
          <w:instrText xml:space="preserve"> PAGE   \* MERGEFORMAT </w:instrText>
        </w:r>
        <w:r>
          <w:fldChar w:fldCharType="separate"/>
        </w:r>
        <w:r>
          <w:rPr>
            <w:noProof/>
          </w:rPr>
          <w:t>2</w:t>
        </w:r>
        <w:r>
          <w:rPr>
            <w:noProof/>
          </w:rPr>
          <w:fldChar w:fldCharType="end"/>
        </w:r>
      </w:p>
    </w:sdtContent>
  </w:sdt>
  <w:p w14:paraId="1FEB5746" w14:textId="77777777" w:rsidR="009D36DF" w:rsidRDefault="009D36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2CF52" w14:textId="2120EE32" w:rsidR="009D36DF" w:rsidRDefault="009D36DF">
    <w:pPr>
      <w:pStyle w:val="Footer"/>
    </w:pPr>
  </w:p>
  <w:p w14:paraId="49D84C36" w14:textId="77777777" w:rsidR="009D36DF" w:rsidRDefault="009D36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42745" w14:textId="77777777" w:rsidR="00F647C5" w:rsidRDefault="00F647C5" w:rsidP="00F36C94">
      <w:pPr>
        <w:jc w:val="left"/>
      </w:pPr>
      <w:r>
        <w:separator/>
      </w:r>
    </w:p>
  </w:footnote>
  <w:footnote w:type="continuationSeparator" w:id="0">
    <w:p w14:paraId="64DAEA54" w14:textId="77777777" w:rsidR="00F647C5" w:rsidRDefault="00F647C5" w:rsidP="007E54F8">
      <w:r>
        <w:continuationSeparator/>
      </w:r>
    </w:p>
    <w:p w14:paraId="3D5C73A1" w14:textId="77777777" w:rsidR="00F647C5" w:rsidRDefault="00F647C5"/>
    <w:p w14:paraId="1ECCBC89" w14:textId="77777777" w:rsidR="00F647C5" w:rsidRDefault="00F647C5" w:rsidP="00924BDD"/>
    <w:p w14:paraId="2F698D77" w14:textId="77777777" w:rsidR="00F647C5" w:rsidRDefault="00F647C5" w:rsidP="0057401A"/>
    <w:p w14:paraId="7F64E2D2" w14:textId="77777777" w:rsidR="00F647C5" w:rsidRDefault="00F647C5" w:rsidP="00147345"/>
    <w:p w14:paraId="5C5E9543" w14:textId="77777777" w:rsidR="00F647C5" w:rsidRDefault="00F647C5" w:rsidP="00147345"/>
    <w:p w14:paraId="339118A9" w14:textId="77777777" w:rsidR="00F647C5" w:rsidRDefault="00F647C5" w:rsidP="00147345"/>
    <w:p w14:paraId="606BE5C2" w14:textId="77777777" w:rsidR="00F647C5" w:rsidRDefault="00F647C5" w:rsidP="00C27FE3"/>
    <w:p w14:paraId="265A1F91" w14:textId="77777777" w:rsidR="00F647C5" w:rsidRDefault="00F647C5" w:rsidP="00C27FE3"/>
    <w:p w14:paraId="6A79BA37" w14:textId="77777777" w:rsidR="00F647C5" w:rsidRDefault="00F647C5" w:rsidP="00C27FE3"/>
    <w:p w14:paraId="5AE9C731" w14:textId="77777777" w:rsidR="00F647C5" w:rsidRDefault="00F647C5"/>
    <w:p w14:paraId="558B7C44" w14:textId="77777777" w:rsidR="00F647C5" w:rsidRDefault="00F647C5" w:rsidP="00033573"/>
    <w:p w14:paraId="632B11E5" w14:textId="77777777" w:rsidR="00F647C5" w:rsidRDefault="00F647C5"/>
    <w:p w14:paraId="065A6C31" w14:textId="77777777" w:rsidR="00F647C5" w:rsidRDefault="00F647C5" w:rsidP="00F07B3E"/>
  </w:footnote>
  <w:footnote w:id="1">
    <w:p w14:paraId="7358288F" w14:textId="77777777" w:rsidR="009D36DF" w:rsidRPr="00D604E8" w:rsidRDefault="009D36DF" w:rsidP="004003BF">
      <w:pPr>
        <w:spacing w:after="0" w:line="240" w:lineRule="auto"/>
        <w:ind w:firstLine="720"/>
        <w:jc w:val="both"/>
        <w:rPr>
          <w:sz w:val="20"/>
          <w:szCs w:val="20"/>
        </w:rPr>
      </w:pPr>
      <w:r>
        <w:rPr>
          <w:rStyle w:val="FootnoteReference"/>
        </w:rPr>
        <w:footnoteRef/>
      </w:r>
      <w:r>
        <w:t xml:space="preserve"> </w:t>
      </w:r>
      <w:r w:rsidRPr="00732FA7">
        <w:rPr>
          <w:sz w:val="20"/>
          <w:szCs w:val="20"/>
        </w:rPr>
        <w:t>Databoks, https://databoks.katadata.co.id/datapublish/2021/02/19/siapa-konsumen-terbesar-makanan-ringan-di-indonesia</w:t>
      </w:r>
    </w:p>
  </w:footnote>
  <w:footnote w:id="2">
    <w:p w14:paraId="1818DEED" w14:textId="77777777" w:rsidR="009D36DF" w:rsidRPr="00D604E8" w:rsidRDefault="009D36DF" w:rsidP="004003BF">
      <w:pPr>
        <w:spacing w:after="0" w:line="240" w:lineRule="auto"/>
        <w:ind w:firstLine="720"/>
        <w:jc w:val="both"/>
        <w:rPr>
          <w:sz w:val="20"/>
          <w:szCs w:val="20"/>
        </w:rPr>
      </w:pPr>
      <w:r>
        <w:rPr>
          <w:rStyle w:val="FootnoteReference"/>
        </w:rPr>
        <w:footnoteRef/>
      </w:r>
      <w:r>
        <w:t xml:space="preserve"> </w:t>
      </w:r>
      <w:r>
        <w:rPr>
          <w:sz w:val="20"/>
          <w:szCs w:val="20"/>
        </w:rPr>
        <w:t>Brestilliani, L., &amp; Suherman. (2020). Pengaruh Awareness, Brand Ambassador dan Harga Terhadap Keputusan Pembelian Online Pada Marketplace Shopee (studi pada Mahasiswa Stiesia). Vol.9(2)</w:t>
      </w:r>
    </w:p>
    <w:p w14:paraId="0D2CF002" w14:textId="77777777" w:rsidR="009D36DF" w:rsidRDefault="009D36DF" w:rsidP="00147345">
      <w:pPr>
        <w:pStyle w:val="FootnoteText"/>
        <w:ind w:firstLine="720"/>
      </w:pPr>
    </w:p>
  </w:footnote>
  <w:footnote w:id="3">
    <w:p w14:paraId="10004243" w14:textId="77777777" w:rsidR="009D36DF" w:rsidRPr="00732FA7" w:rsidRDefault="009D36DF" w:rsidP="004003BF">
      <w:pPr>
        <w:spacing w:after="0" w:line="240" w:lineRule="auto"/>
        <w:ind w:firstLine="720"/>
        <w:jc w:val="both"/>
        <w:rPr>
          <w:sz w:val="20"/>
          <w:szCs w:val="20"/>
        </w:rPr>
      </w:pPr>
      <w:r>
        <w:rPr>
          <w:rStyle w:val="FootnoteReference"/>
        </w:rPr>
        <w:footnoteRef/>
      </w:r>
      <w:r>
        <w:t xml:space="preserve"> </w:t>
      </w:r>
      <w:r w:rsidRPr="00732FA7">
        <w:rPr>
          <w:sz w:val="20"/>
          <w:szCs w:val="20"/>
        </w:rPr>
        <w:t>Siswandi, R. A. (n.d.). (Kasus pada konsumen produk kosmetik Korea Selatan NATURE REPUBLIC di kota Surabaya). Vol.8(9)</w:t>
      </w:r>
    </w:p>
  </w:footnote>
  <w:footnote w:id="4">
    <w:p w14:paraId="74FACD64" w14:textId="77777777" w:rsidR="009D36DF" w:rsidRPr="00732FA7" w:rsidRDefault="009D36DF" w:rsidP="004003BF">
      <w:pPr>
        <w:spacing w:after="0" w:line="240" w:lineRule="auto"/>
        <w:ind w:firstLine="720"/>
        <w:jc w:val="both"/>
        <w:rPr>
          <w:sz w:val="20"/>
          <w:szCs w:val="20"/>
        </w:rPr>
      </w:pPr>
      <w:r>
        <w:rPr>
          <w:rStyle w:val="FootnoteReference"/>
        </w:rPr>
        <w:footnoteRef/>
      </w:r>
      <w:r>
        <w:t xml:space="preserve"> </w:t>
      </w:r>
      <w:r w:rsidRPr="00732FA7">
        <w:rPr>
          <w:sz w:val="20"/>
          <w:szCs w:val="20"/>
        </w:rPr>
        <w:t>Lailiya, N. (2020). Pengaruh brand ambassador dan kepercayaan terhadap keputusan pembelian di tokopedia (Vol. 2, Issue 2).</w:t>
      </w:r>
    </w:p>
  </w:footnote>
  <w:footnote w:id="5">
    <w:p w14:paraId="54A6795A" w14:textId="77777777" w:rsidR="009D36DF" w:rsidRPr="00732FA7" w:rsidRDefault="009D36DF" w:rsidP="004003BF">
      <w:pPr>
        <w:spacing w:after="0" w:line="240" w:lineRule="auto"/>
        <w:ind w:firstLine="720"/>
        <w:jc w:val="both"/>
        <w:rPr>
          <w:sz w:val="20"/>
          <w:szCs w:val="20"/>
        </w:rPr>
      </w:pPr>
      <w:r>
        <w:rPr>
          <w:rStyle w:val="FootnoteReference"/>
        </w:rPr>
        <w:footnoteRef/>
      </w:r>
      <w:r>
        <w:t xml:space="preserve"> </w:t>
      </w:r>
      <w:r w:rsidRPr="00732FA7">
        <w:rPr>
          <w:sz w:val="20"/>
          <w:szCs w:val="20"/>
        </w:rPr>
        <w:t>Nurhasanah, Mahliza, F., Nugroho, L., &amp; Putra, Y. M. (2021). The Effect of E-WOM, Brand Trust, and Brand Ambassador on Purchase Decisions at Tokopedia Online Shopping Site.</w:t>
      </w:r>
      <w:r w:rsidRPr="00732FA7">
        <w:rPr>
          <w:i/>
          <w:iCs/>
          <w:sz w:val="20"/>
          <w:szCs w:val="20"/>
        </w:rPr>
        <w:t>1071</w:t>
      </w:r>
      <w:r w:rsidRPr="00732FA7">
        <w:rPr>
          <w:sz w:val="20"/>
          <w:szCs w:val="20"/>
        </w:rPr>
        <w:t>(1)</w:t>
      </w:r>
    </w:p>
    <w:p w14:paraId="118A4DA3" w14:textId="77777777" w:rsidR="009D36DF" w:rsidRDefault="009D36DF" w:rsidP="00147345">
      <w:pPr>
        <w:pStyle w:val="FootnoteText"/>
        <w:ind w:firstLine="720"/>
      </w:pPr>
    </w:p>
  </w:footnote>
  <w:footnote w:id="6">
    <w:p w14:paraId="01D114D3" w14:textId="77777777" w:rsidR="009D36DF" w:rsidRPr="00732FA7" w:rsidRDefault="009D36DF" w:rsidP="004003BF">
      <w:pPr>
        <w:spacing w:after="0" w:line="240" w:lineRule="auto"/>
        <w:ind w:firstLine="720"/>
        <w:jc w:val="both"/>
        <w:rPr>
          <w:sz w:val="20"/>
          <w:szCs w:val="20"/>
        </w:rPr>
      </w:pPr>
      <w:r>
        <w:rPr>
          <w:rStyle w:val="FootnoteReference"/>
        </w:rPr>
        <w:footnoteRef/>
      </w:r>
      <w:r>
        <w:t xml:space="preserve"> </w:t>
      </w:r>
      <w:r w:rsidRPr="00732FA7">
        <w:rPr>
          <w:sz w:val="20"/>
          <w:szCs w:val="20"/>
        </w:rPr>
        <w:t>Asmawiyah, A. (2022). Faktor-Faktor yang Mempengaruhi Konsumen terhadap Pembelian Minuman Sereal Energen di Makassar. Vol.</w:t>
      </w:r>
      <w:r w:rsidRPr="00732FA7">
        <w:rPr>
          <w:i/>
          <w:iCs/>
          <w:sz w:val="20"/>
          <w:szCs w:val="20"/>
        </w:rPr>
        <w:t>5</w:t>
      </w:r>
      <w:r w:rsidRPr="00732FA7">
        <w:rPr>
          <w:sz w:val="20"/>
          <w:szCs w:val="20"/>
        </w:rPr>
        <w:t xml:space="preserve">(2), 157–162. </w:t>
      </w:r>
    </w:p>
  </w:footnote>
  <w:footnote w:id="7">
    <w:p w14:paraId="4D189561" w14:textId="77777777" w:rsidR="009D36DF" w:rsidRPr="00732FA7" w:rsidRDefault="009D36DF" w:rsidP="004003BF">
      <w:pPr>
        <w:spacing w:after="0" w:line="240" w:lineRule="auto"/>
        <w:ind w:firstLine="720"/>
        <w:jc w:val="both"/>
        <w:rPr>
          <w:sz w:val="20"/>
          <w:szCs w:val="20"/>
        </w:rPr>
      </w:pPr>
      <w:r w:rsidRPr="00732FA7">
        <w:rPr>
          <w:rStyle w:val="FootnoteReference"/>
          <w:sz w:val="20"/>
          <w:szCs w:val="20"/>
        </w:rPr>
        <w:footnoteRef/>
      </w:r>
      <w:r w:rsidRPr="00732FA7">
        <w:rPr>
          <w:sz w:val="20"/>
          <w:szCs w:val="20"/>
        </w:rPr>
        <w:t xml:space="preserve"> Pramezwary, A., Winata, J., Tanesha, R., Armando, T., &amp; Pariwisata, F. (2021). Brand Trust dan Promosi Penjualan Terhadap Keputusan Pembelian Produk Di Masa Covid-19. </w:t>
      </w:r>
      <w:r w:rsidRPr="00732FA7">
        <w:rPr>
          <w:i/>
          <w:iCs/>
          <w:sz w:val="20"/>
          <w:szCs w:val="20"/>
        </w:rPr>
        <w:t>19</w:t>
      </w:r>
      <w:r w:rsidRPr="00732FA7">
        <w:rPr>
          <w:sz w:val="20"/>
          <w:szCs w:val="20"/>
        </w:rPr>
        <w:t xml:space="preserve">(1). </w:t>
      </w:r>
    </w:p>
  </w:footnote>
  <w:footnote w:id="8">
    <w:p w14:paraId="432782F5" w14:textId="77777777" w:rsidR="009D36DF" w:rsidRPr="00732FA7" w:rsidRDefault="009D36DF" w:rsidP="004003BF">
      <w:pPr>
        <w:spacing w:after="0" w:line="240" w:lineRule="auto"/>
        <w:ind w:firstLine="720"/>
        <w:jc w:val="both"/>
        <w:rPr>
          <w:sz w:val="20"/>
          <w:szCs w:val="20"/>
        </w:rPr>
      </w:pPr>
      <w:r w:rsidRPr="00732FA7">
        <w:rPr>
          <w:rStyle w:val="FootnoteReference"/>
          <w:sz w:val="20"/>
          <w:szCs w:val="20"/>
        </w:rPr>
        <w:footnoteRef/>
      </w:r>
      <w:r w:rsidRPr="00732FA7">
        <w:rPr>
          <w:sz w:val="20"/>
          <w:szCs w:val="20"/>
        </w:rPr>
        <w:t xml:space="preserve"> Budiman, V, N., Mandey, S., &amp; Ogi, I, W, </w:t>
      </w:r>
      <w:proofErr w:type="gramStart"/>
      <w:r w:rsidRPr="00732FA7">
        <w:rPr>
          <w:sz w:val="20"/>
          <w:szCs w:val="20"/>
        </w:rPr>
        <w:t>J.,(</w:t>
      </w:r>
      <w:proofErr w:type="gramEnd"/>
      <w:r w:rsidRPr="00732FA7">
        <w:rPr>
          <w:sz w:val="20"/>
          <w:szCs w:val="20"/>
        </w:rPr>
        <w:t xml:space="preserve">2019). Pengaruh promosi penjualan dan citra produk terhadap keputusan menggunakan produk telkomsel. </w:t>
      </w:r>
      <w:r w:rsidRPr="00732FA7">
        <w:rPr>
          <w:i/>
          <w:iCs/>
          <w:sz w:val="20"/>
          <w:szCs w:val="20"/>
        </w:rPr>
        <w:t>7</w:t>
      </w:r>
      <w:r w:rsidRPr="00732FA7">
        <w:rPr>
          <w:sz w:val="20"/>
          <w:szCs w:val="20"/>
        </w:rPr>
        <w:t>(1), 761–770.</w:t>
      </w:r>
    </w:p>
  </w:footnote>
  <w:footnote w:id="9">
    <w:p w14:paraId="5DD7BDE1" w14:textId="77777777" w:rsidR="009D36DF" w:rsidRPr="00717A4E" w:rsidRDefault="009D36DF" w:rsidP="004003BF">
      <w:pPr>
        <w:spacing w:after="0" w:line="240" w:lineRule="auto"/>
        <w:ind w:firstLine="720"/>
        <w:jc w:val="both"/>
        <w:rPr>
          <w:sz w:val="20"/>
          <w:szCs w:val="20"/>
        </w:rPr>
      </w:pPr>
      <w:r>
        <w:rPr>
          <w:rStyle w:val="FootnoteReference"/>
        </w:rPr>
        <w:footnoteRef/>
      </w:r>
      <w:r>
        <w:t xml:space="preserve"> </w:t>
      </w:r>
      <w:r w:rsidRPr="00717A4E">
        <w:rPr>
          <w:sz w:val="20"/>
          <w:szCs w:val="20"/>
        </w:rPr>
        <w:t xml:space="preserve">Fauzi, M., Azizah., &amp; Nurfauziyah, </w:t>
      </w:r>
      <w:proofErr w:type="gramStart"/>
      <w:r w:rsidRPr="00717A4E">
        <w:rPr>
          <w:sz w:val="20"/>
          <w:szCs w:val="20"/>
        </w:rPr>
        <w:t>L.(</w:t>
      </w:r>
      <w:proofErr w:type="gramEnd"/>
      <w:r w:rsidRPr="00717A4E">
        <w:rPr>
          <w:sz w:val="20"/>
          <w:szCs w:val="20"/>
        </w:rPr>
        <w:t>2019). The Concept of Ifta 'in Establishing Halal Law (Study of Usul fiqh on Legal Determination Methods). Vol.1(1)</w:t>
      </w:r>
    </w:p>
  </w:footnote>
  <w:footnote w:id="10">
    <w:p w14:paraId="389C4884" w14:textId="77777777" w:rsidR="009D36DF" w:rsidRPr="00717A4E" w:rsidRDefault="009D36DF" w:rsidP="00C27FE3">
      <w:pPr>
        <w:spacing w:after="0" w:line="240" w:lineRule="auto"/>
        <w:ind w:firstLine="720"/>
        <w:jc w:val="both"/>
        <w:rPr>
          <w:sz w:val="20"/>
          <w:szCs w:val="20"/>
        </w:rPr>
      </w:pPr>
      <w:r w:rsidRPr="00717A4E">
        <w:rPr>
          <w:rStyle w:val="FootnoteReference"/>
          <w:sz w:val="20"/>
          <w:szCs w:val="20"/>
        </w:rPr>
        <w:footnoteRef/>
      </w:r>
      <w:r w:rsidRPr="00717A4E">
        <w:rPr>
          <w:sz w:val="20"/>
          <w:szCs w:val="20"/>
        </w:rPr>
        <w:t xml:space="preserve"> kendalkab.bps.go.id, https://kendalkab.bps.go.id/indicator/108/163/1/jumlah-penduduk-menurut-agama.html</w:t>
      </w:r>
    </w:p>
  </w:footnote>
  <w:footnote w:id="11">
    <w:p w14:paraId="5E96B962" w14:textId="77777777" w:rsidR="009D36DF" w:rsidRPr="00717A4E" w:rsidRDefault="009D36DF" w:rsidP="00C27FE3">
      <w:pPr>
        <w:spacing w:after="0" w:line="240" w:lineRule="auto"/>
        <w:ind w:firstLine="720"/>
        <w:jc w:val="both"/>
        <w:rPr>
          <w:sz w:val="20"/>
          <w:szCs w:val="20"/>
        </w:rPr>
      </w:pPr>
      <w:r w:rsidRPr="00717A4E">
        <w:rPr>
          <w:rStyle w:val="FootnoteReference"/>
          <w:sz w:val="20"/>
          <w:szCs w:val="20"/>
        </w:rPr>
        <w:footnoteRef/>
      </w:r>
      <w:r w:rsidRPr="00717A4E">
        <w:rPr>
          <w:sz w:val="20"/>
          <w:szCs w:val="20"/>
        </w:rPr>
        <w:t xml:space="preserve"> Firdaus, S., Ramdan, A. M., Jhoansyah, D., Sukabumi, U. M., &amp; Id, A. (2022). Analisis Religiusitas Dan Kesadaran Halal Terhadap Keputusan Pembelian Korean Food di Kota Sukabumi. In (Vol. 3, Issue 3). </w:t>
      </w:r>
    </w:p>
  </w:footnote>
  <w:footnote w:id="12">
    <w:p w14:paraId="5752BEBD" w14:textId="77777777" w:rsidR="009D36DF" w:rsidRPr="00990D9A" w:rsidRDefault="009D36DF" w:rsidP="004003BF">
      <w:pPr>
        <w:spacing w:after="0" w:line="240" w:lineRule="auto"/>
        <w:ind w:firstLine="720"/>
        <w:jc w:val="both"/>
        <w:rPr>
          <w:sz w:val="20"/>
          <w:szCs w:val="20"/>
        </w:rPr>
      </w:pPr>
      <w:r w:rsidRPr="00D76685">
        <w:rPr>
          <w:rStyle w:val="FootnoteReference"/>
          <w:sz w:val="20"/>
          <w:szCs w:val="20"/>
        </w:rPr>
        <w:footnoteRef/>
      </w:r>
      <w:r w:rsidRPr="00D76685">
        <w:rPr>
          <w:sz w:val="20"/>
          <w:szCs w:val="20"/>
        </w:rPr>
        <w:t xml:space="preserve"> </w:t>
      </w:r>
      <w:r w:rsidRPr="00990D9A">
        <w:rPr>
          <w:sz w:val="20"/>
          <w:szCs w:val="20"/>
        </w:rPr>
        <w:t>TafsirWeb, Surat Al-Baqarah ayat 168, https://tafsirweb.com/650-surat-al-baqarah-ayat-168.html</w:t>
      </w:r>
    </w:p>
  </w:footnote>
  <w:footnote w:id="13">
    <w:p w14:paraId="1C6C4635" w14:textId="77777777" w:rsidR="009D36DF" w:rsidRPr="00990D9A" w:rsidRDefault="009D36DF" w:rsidP="004003BF">
      <w:pPr>
        <w:spacing w:after="0" w:line="240" w:lineRule="auto"/>
        <w:ind w:firstLine="720"/>
        <w:jc w:val="both"/>
        <w:rPr>
          <w:sz w:val="20"/>
          <w:szCs w:val="20"/>
        </w:rPr>
      </w:pPr>
      <w:r w:rsidRPr="00990D9A">
        <w:rPr>
          <w:rStyle w:val="FootnoteReference"/>
          <w:sz w:val="20"/>
          <w:szCs w:val="20"/>
        </w:rPr>
        <w:footnoteRef/>
      </w:r>
      <w:r w:rsidRPr="00990D9A">
        <w:rPr>
          <w:sz w:val="20"/>
          <w:szCs w:val="20"/>
        </w:rPr>
        <w:t xml:space="preserve"> Utami, N., Silalahi, P. R., &amp; Tambunan, K. Pengaruh Brand Ambassador Terhadap Keputusan Pembelian Pada E-Commerce Tokopedia (Studi Kasus Remaja Kota Medan).</w:t>
      </w:r>
    </w:p>
  </w:footnote>
  <w:footnote w:id="14">
    <w:p w14:paraId="00CE282A" w14:textId="77777777" w:rsidR="009D36DF" w:rsidRPr="00990D9A" w:rsidRDefault="009D36DF" w:rsidP="004003BF">
      <w:pPr>
        <w:spacing w:after="0" w:line="240" w:lineRule="auto"/>
        <w:ind w:firstLine="720"/>
        <w:jc w:val="both"/>
        <w:rPr>
          <w:sz w:val="20"/>
          <w:szCs w:val="20"/>
        </w:rPr>
      </w:pPr>
      <w:r w:rsidRPr="00990D9A">
        <w:rPr>
          <w:rStyle w:val="FootnoteReference"/>
          <w:sz w:val="20"/>
          <w:szCs w:val="20"/>
        </w:rPr>
        <w:footnoteRef/>
      </w:r>
      <w:r w:rsidRPr="00990D9A">
        <w:rPr>
          <w:sz w:val="20"/>
          <w:szCs w:val="20"/>
        </w:rPr>
        <w:t xml:space="preserve"> Pratama, C. A., Rakhman, </w:t>
      </w:r>
      <w:proofErr w:type="gramStart"/>
      <w:r w:rsidRPr="00990D9A">
        <w:rPr>
          <w:sz w:val="20"/>
          <w:szCs w:val="20"/>
        </w:rPr>
        <w:t>A.(</w:t>
      </w:r>
      <w:proofErr w:type="gramEnd"/>
      <w:r w:rsidRPr="00990D9A">
        <w:rPr>
          <w:sz w:val="20"/>
          <w:szCs w:val="20"/>
        </w:rPr>
        <w:t>2022). Pengaruh brand ambassador, kepuasan pelanggan dan brand awareness terhadap keputusan pembelian produk acne care scarlett whitening di kelapa gading, jakarta utara. Vol.11(2)</w:t>
      </w:r>
    </w:p>
  </w:footnote>
  <w:footnote w:id="15">
    <w:p w14:paraId="7FE77C9D" w14:textId="77777777" w:rsidR="009D36DF" w:rsidRPr="00990D9A" w:rsidRDefault="009D36DF" w:rsidP="004003BF">
      <w:pPr>
        <w:spacing w:after="0" w:line="240" w:lineRule="auto"/>
        <w:ind w:firstLine="720"/>
        <w:jc w:val="both"/>
        <w:rPr>
          <w:sz w:val="20"/>
          <w:szCs w:val="20"/>
        </w:rPr>
      </w:pPr>
      <w:r w:rsidRPr="00990D9A">
        <w:rPr>
          <w:rStyle w:val="FootnoteReference"/>
          <w:sz w:val="20"/>
          <w:szCs w:val="20"/>
        </w:rPr>
        <w:footnoteRef/>
      </w:r>
      <w:r w:rsidRPr="00990D9A">
        <w:rPr>
          <w:sz w:val="20"/>
          <w:szCs w:val="20"/>
        </w:rPr>
        <w:t xml:space="preserve"> Aisyah, </w:t>
      </w:r>
      <w:proofErr w:type="gramStart"/>
      <w:r w:rsidRPr="00990D9A">
        <w:rPr>
          <w:sz w:val="20"/>
          <w:szCs w:val="20"/>
        </w:rPr>
        <w:t>N.(</w:t>
      </w:r>
      <w:proofErr w:type="gramEnd"/>
      <w:r w:rsidRPr="00990D9A">
        <w:rPr>
          <w:sz w:val="20"/>
          <w:szCs w:val="20"/>
        </w:rPr>
        <w:t>2022). Pengaruh Brand Ambassador Idol Kpop, Promosi, Dan Fitur Terhadap Keputusan Pembelian Konsumen Shopee (Studi Kasus Pada Konsumen Shopee yang Ada di Jember) Vol.1(3)</w:t>
      </w:r>
    </w:p>
  </w:footnote>
  <w:footnote w:id="16">
    <w:p w14:paraId="6EA49D6D" w14:textId="77777777" w:rsidR="009D36DF" w:rsidRPr="00990D9A" w:rsidRDefault="009D36DF" w:rsidP="004003BF">
      <w:pPr>
        <w:spacing w:after="0" w:line="240" w:lineRule="auto"/>
        <w:ind w:firstLine="720"/>
        <w:jc w:val="both"/>
        <w:rPr>
          <w:sz w:val="20"/>
          <w:szCs w:val="20"/>
        </w:rPr>
      </w:pPr>
      <w:r w:rsidRPr="00990D9A">
        <w:rPr>
          <w:rStyle w:val="FootnoteReference"/>
          <w:sz w:val="20"/>
          <w:szCs w:val="20"/>
        </w:rPr>
        <w:footnoteRef/>
      </w:r>
      <w:r w:rsidRPr="00990D9A">
        <w:rPr>
          <w:sz w:val="20"/>
          <w:szCs w:val="20"/>
        </w:rPr>
        <w:t xml:space="preserve"> Gultom, N, A., Tamengke, L, F., &amp; Punuindoong, A, Y. (2022). </w:t>
      </w:r>
      <w:r w:rsidRPr="00990D9A">
        <w:rPr>
          <w:i/>
          <w:iCs/>
          <w:sz w:val="20"/>
          <w:szCs w:val="20"/>
        </w:rPr>
        <w:t>Pengaruh Promosi Penjualan Terhadap Keputusan Pembelian pada Kedai Ingat Kopi Kota Sorong</w:t>
      </w:r>
      <w:r w:rsidRPr="00990D9A">
        <w:rPr>
          <w:sz w:val="20"/>
          <w:szCs w:val="20"/>
        </w:rPr>
        <w:t xml:space="preserve"> (Vol. 3, Issue 4).</w:t>
      </w:r>
    </w:p>
  </w:footnote>
  <w:footnote w:id="17">
    <w:p w14:paraId="3C3856DC" w14:textId="77777777" w:rsidR="009D36DF" w:rsidRPr="00990D9A" w:rsidRDefault="009D36DF" w:rsidP="004003BF">
      <w:pPr>
        <w:spacing w:after="0" w:line="240" w:lineRule="auto"/>
        <w:ind w:firstLine="720"/>
        <w:jc w:val="both"/>
        <w:rPr>
          <w:sz w:val="20"/>
          <w:szCs w:val="20"/>
        </w:rPr>
      </w:pPr>
      <w:r w:rsidRPr="00990D9A">
        <w:rPr>
          <w:rStyle w:val="FootnoteReference"/>
          <w:sz w:val="20"/>
          <w:szCs w:val="20"/>
        </w:rPr>
        <w:footnoteRef/>
      </w:r>
      <w:r w:rsidRPr="00990D9A">
        <w:rPr>
          <w:sz w:val="20"/>
          <w:szCs w:val="20"/>
        </w:rPr>
        <w:t xml:space="preserve"> Harahap, R, A., &amp; Dr. Ir. Luthfie H., SE., MM</w:t>
      </w:r>
      <w:r w:rsidRPr="00990D9A">
        <w:rPr>
          <w:sz w:val="20"/>
          <w:szCs w:val="20"/>
          <w:vertAlign w:val="superscript"/>
        </w:rPr>
        <w:t xml:space="preserve">2 </w:t>
      </w:r>
      <w:r w:rsidRPr="00990D9A">
        <w:rPr>
          <w:sz w:val="20"/>
          <w:szCs w:val="20"/>
        </w:rPr>
        <w:t>Pengaruh PromosiPenjualan Terhadap Keputusan Pembelian Produk Indihome Tahun 2020 (studi kasus: telkom cijawura). Vol.6(2)</w:t>
      </w:r>
    </w:p>
  </w:footnote>
  <w:footnote w:id="18">
    <w:p w14:paraId="5868FDED" w14:textId="77777777" w:rsidR="009D36DF" w:rsidRPr="00B624AA" w:rsidRDefault="009D36DF" w:rsidP="004003BF">
      <w:pPr>
        <w:spacing w:after="0" w:line="240" w:lineRule="auto"/>
        <w:ind w:firstLine="720"/>
        <w:jc w:val="both"/>
        <w:rPr>
          <w:sz w:val="20"/>
          <w:szCs w:val="20"/>
        </w:rPr>
      </w:pPr>
      <w:r w:rsidRPr="00B624AA">
        <w:rPr>
          <w:rStyle w:val="FootnoteReference"/>
          <w:sz w:val="20"/>
          <w:szCs w:val="20"/>
        </w:rPr>
        <w:footnoteRef/>
      </w:r>
      <w:r w:rsidRPr="00B624AA">
        <w:rPr>
          <w:sz w:val="20"/>
          <w:szCs w:val="20"/>
        </w:rPr>
        <w:t xml:space="preserve"> Ivana Tita </w:t>
      </w:r>
      <w:proofErr w:type="gramStart"/>
      <w:r w:rsidRPr="00B624AA">
        <w:rPr>
          <w:sz w:val="20"/>
          <w:szCs w:val="20"/>
        </w:rPr>
        <w:t>Dianamurti,  dan</w:t>
      </w:r>
      <w:proofErr w:type="gramEnd"/>
      <w:r w:rsidRPr="00B624AA">
        <w:rPr>
          <w:sz w:val="20"/>
          <w:szCs w:val="20"/>
        </w:rPr>
        <w:t>, Damayanti, D. Harga, Kualitas Produk, Kualitas Pelayanan dan Promosi Penjualan Terhadap Keputusan Pembelian Konsumen di Matahari Plaza Ambarrukmo Yogyakarta Yang Dimediasi Oleh Kepuasan Konsumen. Vol.6(1)</w:t>
      </w:r>
    </w:p>
  </w:footnote>
  <w:footnote w:id="19">
    <w:p w14:paraId="4EE25C4A" w14:textId="77777777" w:rsidR="009D36DF" w:rsidRPr="00B624AA" w:rsidRDefault="009D36DF" w:rsidP="00C27FE3">
      <w:pPr>
        <w:spacing w:after="0" w:line="240" w:lineRule="auto"/>
        <w:ind w:firstLine="720"/>
        <w:jc w:val="both"/>
        <w:rPr>
          <w:i/>
          <w:iCs/>
          <w:sz w:val="20"/>
          <w:szCs w:val="20"/>
        </w:rPr>
      </w:pPr>
      <w:r>
        <w:rPr>
          <w:rStyle w:val="FootnoteReference"/>
        </w:rPr>
        <w:footnoteRef/>
      </w:r>
      <w:r>
        <w:t xml:space="preserve"> </w:t>
      </w:r>
      <w:r w:rsidRPr="00B624AA">
        <w:rPr>
          <w:sz w:val="20"/>
          <w:szCs w:val="20"/>
        </w:rPr>
        <w:t xml:space="preserve">Pratiwi., Purwanto., &amp; </w:t>
      </w:r>
      <w:proofErr w:type="gramStart"/>
      <w:r w:rsidRPr="00B624AA">
        <w:rPr>
          <w:sz w:val="20"/>
          <w:szCs w:val="20"/>
        </w:rPr>
        <w:t>Sidanti.(</w:t>
      </w:r>
      <w:proofErr w:type="gramEnd"/>
      <w:r w:rsidRPr="00B624AA">
        <w:rPr>
          <w:sz w:val="20"/>
          <w:szCs w:val="20"/>
        </w:rPr>
        <w:t>2022).  Pengaruh Logo Halal dan Kesadaran Halal Terhadap Keputusan Pembelian Bakso Sapi Ciawi -Bogor.</w:t>
      </w:r>
    </w:p>
  </w:footnote>
  <w:footnote w:id="20">
    <w:p w14:paraId="5CFB7200" w14:textId="77777777" w:rsidR="009D36DF" w:rsidRPr="00A11277" w:rsidRDefault="009D36DF" w:rsidP="00C27FE3">
      <w:pPr>
        <w:spacing w:after="0" w:line="240" w:lineRule="auto"/>
        <w:ind w:firstLine="720"/>
        <w:jc w:val="both"/>
        <w:rPr>
          <w:sz w:val="20"/>
          <w:szCs w:val="20"/>
        </w:rPr>
      </w:pPr>
      <w:r>
        <w:rPr>
          <w:rStyle w:val="FootnoteReference"/>
        </w:rPr>
        <w:footnoteRef/>
      </w:r>
      <w:r>
        <w:t xml:space="preserve"> </w:t>
      </w:r>
      <w:r w:rsidRPr="00B624AA">
        <w:rPr>
          <w:sz w:val="20"/>
          <w:szCs w:val="20"/>
        </w:rPr>
        <w:t xml:space="preserve">Salsabila, </w:t>
      </w:r>
      <w:proofErr w:type="gramStart"/>
      <w:r w:rsidRPr="00B624AA">
        <w:rPr>
          <w:sz w:val="20"/>
          <w:szCs w:val="20"/>
        </w:rPr>
        <w:t>M.(</w:t>
      </w:r>
      <w:proofErr w:type="gramEnd"/>
      <w:r w:rsidRPr="00B624AA">
        <w:rPr>
          <w:sz w:val="20"/>
          <w:szCs w:val="20"/>
        </w:rPr>
        <w:t>2023). Pengaruh Labelisasi Halal, Religiusitas Serta Kesadaran Halal Konsumen Terhadap Keputusan Pembelian. Vol.4(2) 22-28.</w:t>
      </w:r>
    </w:p>
  </w:footnote>
  <w:footnote w:id="21">
    <w:p w14:paraId="35515227" w14:textId="77777777" w:rsidR="009D36DF" w:rsidRDefault="009D36DF" w:rsidP="00C27FE3">
      <w:pPr>
        <w:pStyle w:val="FootnoteText"/>
        <w:ind w:firstLine="720"/>
        <w:jc w:val="both"/>
      </w:pPr>
      <w:r>
        <w:rPr>
          <w:rStyle w:val="FootnoteReference"/>
        </w:rPr>
        <w:footnoteRef/>
      </w:r>
      <w:r>
        <w:t xml:space="preserve"> </w:t>
      </w:r>
      <w:r w:rsidRPr="00E40CE2">
        <w:t>Esa, I., Masud, F., &amp; Yusuf Agung Gunanto, E. (2021). Pengaruh Faktor Kesadaran Halal, Harga,</w:t>
      </w:r>
    </w:p>
  </w:footnote>
  <w:footnote w:id="22">
    <w:p w14:paraId="0BC96814" w14:textId="77777777" w:rsidR="009D36DF" w:rsidRPr="00410B3A" w:rsidRDefault="009D36DF" w:rsidP="00C27FE3">
      <w:pPr>
        <w:spacing w:after="0" w:line="240" w:lineRule="auto"/>
        <w:ind w:firstLine="720"/>
        <w:jc w:val="both"/>
        <w:rPr>
          <w:sz w:val="20"/>
          <w:szCs w:val="20"/>
        </w:rPr>
      </w:pPr>
      <w:r>
        <w:rPr>
          <w:rStyle w:val="FootnoteReference"/>
        </w:rPr>
        <w:footnoteRef/>
      </w:r>
      <w:r>
        <w:t xml:space="preserve"> </w:t>
      </w:r>
      <w:r w:rsidRPr="00410B3A">
        <w:rPr>
          <w:sz w:val="20"/>
          <w:szCs w:val="20"/>
        </w:rPr>
        <w:t>Nyoman, N., Seni, A., Made, N., &amp; Ratnadi, D. (2017). Theory of planned behavior untuk memprediksi niat berinvestasi. (Vol. 6).</w:t>
      </w:r>
    </w:p>
    <w:p w14:paraId="48AA8CCD" w14:textId="77777777" w:rsidR="009D36DF" w:rsidRDefault="009D36DF" w:rsidP="00147345">
      <w:pPr>
        <w:pStyle w:val="FootnoteText"/>
        <w:ind w:firstLine="720"/>
      </w:pPr>
    </w:p>
  </w:footnote>
  <w:footnote w:id="23">
    <w:p w14:paraId="51E85D87" w14:textId="77777777" w:rsidR="009D36DF" w:rsidRPr="00410B3A" w:rsidRDefault="009D36DF" w:rsidP="004003BF">
      <w:pPr>
        <w:spacing w:after="0" w:line="240" w:lineRule="auto"/>
        <w:ind w:firstLine="720"/>
        <w:jc w:val="both"/>
        <w:rPr>
          <w:sz w:val="20"/>
          <w:szCs w:val="20"/>
        </w:rPr>
      </w:pPr>
      <w:r w:rsidRPr="00410B3A">
        <w:rPr>
          <w:rStyle w:val="FootnoteReference"/>
          <w:sz w:val="20"/>
          <w:szCs w:val="20"/>
        </w:rPr>
        <w:footnoteRef/>
      </w:r>
      <w:r w:rsidRPr="00410B3A">
        <w:rPr>
          <w:sz w:val="20"/>
          <w:szCs w:val="20"/>
        </w:rPr>
        <w:t xml:space="preserve"> Setiawan </w:t>
      </w:r>
      <w:proofErr w:type="gramStart"/>
      <w:r w:rsidRPr="00410B3A">
        <w:rPr>
          <w:sz w:val="20"/>
          <w:szCs w:val="20"/>
        </w:rPr>
        <w:t>Ade,&amp;</w:t>
      </w:r>
      <w:proofErr w:type="gramEnd"/>
      <w:r w:rsidRPr="00410B3A">
        <w:rPr>
          <w:sz w:val="20"/>
          <w:szCs w:val="20"/>
        </w:rPr>
        <w:t xml:space="preserve"> Suprapto,Widjojo, (2021). Pengaruh Theory </w:t>
      </w:r>
      <w:proofErr w:type="gramStart"/>
      <w:r w:rsidRPr="00410B3A">
        <w:rPr>
          <w:sz w:val="20"/>
          <w:szCs w:val="20"/>
        </w:rPr>
        <w:t>Of</w:t>
      </w:r>
      <w:proofErr w:type="gramEnd"/>
      <w:r w:rsidRPr="00410B3A">
        <w:rPr>
          <w:sz w:val="20"/>
          <w:szCs w:val="20"/>
        </w:rPr>
        <w:t xml:space="preserve"> Planned Behavior Terhadap Purchase Intention Buku di Indonesia Melalui Reading Interest Sebagai Variabel Intervening. Vol.9(1)</w:t>
      </w:r>
    </w:p>
  </w:footnote>
  <w:footnote w:id="24">
    <w:p w14:paraId="1ED7922E" w14:textId="2E40506D" w:rsidR="009D36DF" w:rsidRPr="00147345" w:rsidRDefault="009D36DF" w:rsidP="004003BF">
      <w:pPr>
        <w:spacing w:after="0" w:line="240" w:lineRule="auto"/>
        <w:ind w:firstLine="720"/>
        <w:jc w:val="both"/>
        <w:rPr>
          <w:sz w:val="20"/>
          <w:szCs w:val="20"/>
        </w:rPr>
      </w:pPr>
      <w:r w:rsidRPr="00410B3A">
        <w:rPr>
          <w:rStyle w:val="FootnoteReference"/>
          <w:sz w:val="20"/>
          <w:szCs w:val="20"/>
        </w:rPr>
        <w:footnoteRef/>
      </w:r>
      <w:r w:rsidRPr="00410B3A">
        <w:rPr>
          <w:sz w:val="20"/>
          <w:szCs w:val="20"/>
        </w:rPr>
        <w:t xml:space="preserve"> Kotler, P., &amp; Keller, K. L. (2016). Marketing Management 16 edition (16th ed.). Pearson</w:t>
      </w:r>
    </w:p>
  </w:footnote>
  <w:footnote w:id="25">
    <w:p w14:paraId="4F0FB5BE" w14:textId="77777777" w:rsidR="009D36DF" w:rsidRPr="00410B3A" w:rsidRDefault="009D36DF" w:rsidP="004003BF">
      <w:pPr>
        <w:spacing w:after="0" w:line="240" w:lineRule="auto"/>
        <w:ind w:firstLine="720"/>
        <w:jc w:val="both"/>
        <w:rPr>
          <w:iCs/>
          <w:sz w:val="20"/>
          <w:szCs w:val="20"/>
        </w:rPr>
      </w:pPr>
      <w:r>
        <w:rPr>
          <w:rStyle w:val="FootnoteReference"/>
        </w:rPr>
        <w:footnoteRef/>
      </w:r>
      <w:r>
        <w:t xml:space="preserve"> </w:t>
      </w:r>
      <w:r w:rsidRPr="00410B3A">
        <w:rPr>
          <w:sz w:val="20"/>
          <w:szCs w:val="20"/>
        </w:rPr>
        <w:t>Indrasari, M. (2019). Pemasaran dan Kepuasan Pelanggan (1st ed.). Unitomo Press.</w:t>
      </w:r>
    </w:p>
  </w:footnote>
  <w:footnote w:id="26">
    <w:p w14:paraId="28BC1B5B" w14:textId="77777777" w:rsidR="009D36DF" w:rsidRPr="00410B3A" w:rsidRDefault="009D36DF" w:rsidP="004003BF">
      <w:pPr>
        <w:spacing w:after="0" w:line="240" w:lineRule="auto"/>
        <w:ind w:firstLine="720"/>
        <w:jc w:val="both"/>
        <w:rPr>
          <w:sz w:val="20"/>
          <w:szCs w:val="20"/>
        </w:rPr>
      </w:pPr>
      <w:r w:rsidRPr="00410B3A">
        <w:rPr>
          <w:rStyle w:val="FootnoteReference"/>
          <w:sz w:val="20"/>
          <w:szCs w:val="20"/>
        </w:rPr>
        <w:footnoteRef/>
      </w:r>
      <w:r w:rsidRPr="00410B3A">
        <w:rPr>
          <w:sz w:val="20"/>
          <w:szCs w:val="20"/>
        </w:rPr>
        <w:t xml:space="preserve"> Tjiptono, F. &amp; D. (2016). </w:t>
      </w:r>
      <w:r w:rsidRPr="00410B3A">
        <w:rPr>
          <w:i/>
          <w:iCs/>
          <w:sz w:val="20"/>
          <w:szCs w:val="20"/>
        </w:rPr>
        <w:t xml:space="preserve">Pemasaran, Esesi dan aplikasi </w:t>
      </w:r>
      <w:r w:rsidRPr="00410B3A">
        <w:rPr>
          <w:sz w:val="20"/>
          <w:szCs w:val="20"/>
        </w:rPr>
        <w:t>(A. Offset (ed.))</w:t>
      </w:r>
    </w:p>
  </w:footnote>
  <w:footnote w:id="27">
    <w:p w14:paraId="53724A06" w14:textId="77777777" w:rsidR="009D36DF" w:rsidRPr="00410B3A" w:rsidRDefault="009D36DF" w:rsidP="004003BF">
      <w:pPr>
        <w:spacing w:after="0" w:line="240" w:lineRule="auto"/>
        <w:ind w:firstLine="720"/>
        <w:jc w:val="both"/>
        <w:rPr>
          <w:sz w:val="20"/>
          <w:szCs w:val="20"/>
        </w:rPr>
      </w:pPr>
      <w:r w:rsidRPr="00410B3A">
        <w:rPr>
          <w:rStyle w:val="FootnoteReference"/>
          <w:sz w:val="20"/>
          <w:szCs w:val="20"/>
        </w:rPr>
        <w:footnoteRef/>
      </w:r>
      <w:r w:rsidRPr="00410B3A">
        <w:rPr>
          <w:sz w:val="20"/>
          <w:szCs w:val="20"/>
        </w:rPr>
        <w:t xml:space="preserve"> Assauri, S. (2015). </w:t>
      </w:r>
      <w:r w:rsidRPr="00410B3A">
        <w:rPr>
          <w:i/>
          <w:iCs/>
          <w:sz w:val="20"/>
          <w:szCs w:val="20"/>
        </w:rPr>
        <w:t>Manajemen Pemasaran</w:t>
      </w:r>
      <w:r w:rsidRPr="00410B3A">
        <w:rPr>
          <w:sz w:val="20"/>
          <w:szCs w:val="20"/>
        </w:rPr>
        <w:t>. PT Raja Grafindo Persada</w:t>
      </w:r>
    </w:p>
    <w:p w14:paraId="628EAB75" w14:textId="77777777" w:rsidR="009D36DF" w:rsidRDefault="009D36DF" w:rsidP="004003BF">
      <w:pPr>
        <w:pStyle w:val="FootnoteText"/>
        <w:ind w:firstLine="720"/>
        <w:jc w:val="both"/>
      </w:pPr>
    </w:p>
  </w:footnote>
  <w:footnote w:id="28">
    <w:p w14:paraId="16549B32" w14:textId="77777777" w:rsidR="009D36DF" w:rsidRPr="00FA2016" w:rsidRDefault="009D36DF" w:rsidP="00C27FE3">
      <w:pPr>
        <w:spacing w:after="0" w:line="240" w:lineRule="auto"/>
        <w:ind w:firstLine="720"/>
        <w:jc w:val="both"/>
        <w:rPr>
          <w:sz w:val="20"/>
          <w:szCs w:val="20"/>
        </w:rPr>
      </w:pPr>
      <w:r>
        <w:rPr>
          <w:rStyle w:val="FootnoteReference"/>
        </w:rPr>
        <w:footnoteRef/>
      </w:r>
      <w:r>
        <w:t xml:space="preserve"> </w:t>
      </w:r>
      <w:r w:rsidRPr="00FA2016">
        <w:rPr>
          <w:sz w:val="20"/>
          <w:szCs w:val="20"/>
        </w:rPr>
        <w:t xml:space="preserve">Tranggono, D., Nidita, A., &amp; Juwito, </w:t>
      </w:r>
      <w:proofErr w:type="gramStart"/>
      <w:r w:rsidRPr="00FA2016">
        <w:rPr>
          <w:sz w:val="20"/>
          <w:szCs w:val="20"/>
        </w:rPr>
        <w:t>P.(</w:t>
      </w:r>
      <w:proofErr w:type="gramEnd"/>
      <w:r w:rsidRPr="00FA2016">
        <w:rPr>
          <w:sz w:val="20"/>
          <w:szCs w:val="20"/>
        </w:rPr>
        <w:t>2020). Pengaruh terpaan iklan nacific di instagram terhadap keputusan pembelian produk nacific pada followers akun @Nacificofficial.id. Vol.10(2)</w:t>
      </w:r>
    </w:p>
  </w:footnote>
  <w:footnote w:id="29">
    <w:p w14:paraId="46D29206" w14:textId="77777777" w:rsidR="009D36DF" w:rsidRPr="00FA2016" w:rsidRDefault="009D36DF" w:rsidP="00C27FE3">
      <w:pPr>
        <w:spacing w:after="0" w:line="240" w:lineRule="auto"/>
        <w:ind w:firstLine="720"/>
        <w:jc w:val="both"/>
        <w:rPr>
          <w:sz w:val="20"/>
          <w:szCs w:val="20"/>
        </w:rPr>
      </w:pPr>
      <w:r w:rsidRPr="00FA2016">
        <w:rPr>
          <w:rStyle w:val="FootnoteReference"/>
          <w:sz w:val="20"/>
          <w:szCs w:val="20"/>
        </w:rPr>
        <w:footnoteRef/>
      </w:r>
      <w:r w:rsidRPr="00FA2016">
        <w:rPr>
          <w:sz w:val="20"/>
          <w:szCs w:val="20"/>
        </w:rPr>
        <w:t xml:space="preserve"> TafsirWeb, Surat An-Nisa ayat 29, https://tafsirweb.com/1561-surat-an-nisa-ayat-29.html</w:t>
      </w:r>
    </w:p>
    <w:p w14:paraId="1738C740" w14:textId="77777777" w:rsidR="009D36DF" w:rsidRDefault="009D36DF" w:rsidP="00C27FE3">
      <w:pPr>
        <w:pStyle w:val="FootnoteText"/>
        <w:ind w:firstLine="720"/>
        <w:jc w:val="both"/>
      </w:pPr>
    </w:p>
  </w:footnote>
  <w:footnote w:id="30">
    <w:p w14:paraId="78409845" w14:textId="77777777" w:rsidR="009D36DF" w:rsidRPr="005C4C4F" w:rsidRDefault="009D36DF" w:rsidP="00C27FE3">
      <w:pPr>
        <w:spacing w:after="0" w:line="240" w:lineRule="auto"/>
        <w:ind w:firstLine="720"/>
        <w:jc w:val="both"/>
        <w:rPr>
          <w:sz w:val="20"/>
          <w:szCs w:val="20"/>
        </w:rPr>
      </w:pPr>
      <w:r w:rsidRPr="005C4C4F">
        <w:rPr>
          <w:rStyle w:val="FootnoteReference"/>
          <w:sz w:val="20"/>
          <w:szCs w:val="20"/>
        </w:rPr>
        <w:footnoteRef/>
      </w:r>
      <w:r w:rsidRPr="005C4C4F">
        <w:rPr>
          <w:sz w:val="20"/>
          <w:szCs w:val="20"/>
        </w:rPr>
        <w:t xml:space="preserve"> TafsirWeb, Surat Al-Furqan ayat 67, https://tafsirweb.com/6323-surat-al-furqan-ayat-67.html</w:t>
      </w:r>
    </w:p>
  </w:footnote>
  <w:footnote w:id="31">
    <w:p w14:paraId="611E8DD8" w14:textId="77777777" w:rsidR="009D36DF" w:rsidRPr="005C4C4F" w:rsidRDefault="009D36DF" w:rsidP="00C27FE3">
      <w:pPr>
        <w:spacing w:after="0" w:line="240" w:lineRule="auto"/>
        <w:ind w:firstLine="720"/>
        <w:jc w:val="both"/>
        <w:rPr>
          <w:sz w:val="20"/>
          <w:szCs w:val="20"/>
          <w:lang w:val="en-ID" w:eastAsia="en-ID"/>
        </w:rPr>
      </w:pPr>
      <w:r w:rsidRPr="005C4C4F">
        <w:rPr>
          <w:rStyle w:val="FootnoteReference"/>
          <w:sz w:val="20"/>
          <w:szCs w:val="20"/>
        </w:rPr>
        <w:footnoteRef/>
      </w:r>
      <w:r w:rsidRPr="005C4C4F">
        <w:rPr>
          <w:sz w:val="20"/>
          <w:szCs w:val="20"/>
        </w:rPr>
        <w:t xml:space="preserve"> </w:t>
      </w:r>
      <w:r w:rsidRPr="005C4C4F">
        <w:rPr>
          <w:sz w:val="20"/>
          <w:szCs w:val="20"/>
          <w:lang w:val="en-ID" w:eastAsia="en-ID"/>
        </w:rPr>
        <w:t xml:space="preserve">Varley, R., Roncha, A., Radclyffe-Thomas., &amp; Gee, L. (2019). </w:t>
      </w:r>
      <w:bookmarkStart w:id="71" w:name="_Hlk177075910"/>
      <w:r w:rsidRPr="005C4C4F">
        <w:rPr>
          <w:sz w:val="20"/>
          <w:szCs w:val="20"/>
          <w:lang w:val="en-ID" w:eastAsia="en-ID"/>
        </w:rPr>
        <w:t>Internasional growth strategy in Fashion Management.</w:t>
      </w:r>
      <w:bookmarkEnd w:id="71"/>
    </w:p>
  </w:footnote>
  <w:footnote w:id="32">
    <w:p w14:paraId="6C347E31" w14:textId="77777777" w:rsidR="009D36DF" w:rsidRPr="005C4C4F" w:rsidRDefault="009D36DF" w:rsidP="00C27FE3">
      <w:pPr>
        <w:spacing w:after="0" w:line="240" w:lineRule="auto"/>
        <w:ind w:firstLine="720"/>
        <w:jc w:val="both"/>
        <w:rPr>
          <w:sz w:val="20"/>
          <w:szCs w:val="20"/>
        </w:rPr>
      </w:pPr>
      <w:r w:rsidRPr="005C4C4F">
        <w:rPr>
          <w:rStyle w:val="FootnoteReference"/>
          <w:sz w:val="20"/>
          <w:szCs w:val="20"/>
        </w:rPr>
        <w:footnoteRef/>
      </w:r>
      <w:r w:rsidRPr="005C4C4F">
        <w:rPr>
          <w:sz w:val="20"/>
          <w:szCs w:val="20"/>
        </w:rPr>
        <w:t xml:space="preserve"> Lestari, </w:t>
      </w:r>
      <w:proofErr w:type="gramStart"/>
      <w:r w:rsidRPr="005C4C4F">
        <w:rPr>
          <w:sz w:val="20"/>
          <w:szCs w:val="20"/>
        </w:rPr>
        <w:t>H.(</w:t>
      </w:r>
      <w:proofErr w:type="gramEnd"/>
      <w:r w:rsidRPr="005C4C4F">
        <w:rPr>
          <w:sz w:val="20"/>
          <w:szCs w:val="20"/>
        </w:rPr>
        <w:t xml:space="preserve">2018). Pengaruh Brand Ambassador dan Korean </w:t>
      </w:r>
      <w:proofErr w:type="gramStart"/>
      <w:r w:rsidRPr="005C4C4F">
        <w:rPr>
          <w:sz w:val="20"/>
          <w:szCs w:val="20"/>
        </w:rPr>
        <w:t>Wave  Terhadap</w:t>
      </w:r>
      <w:proofErr w:type="gramEnd"/>
      <w:r w:rsidRPr="005C4C4F">
        <w:rPr>
          <w:sz w:val="20"/>
          <w:szCs w:val="20"/>
        </w:rPr>
        <w:t xml:space="preserve"> Citra Merek serta Dampaknya Pada Keputusan Pembelian. 66(1)</w:t>
      </w:r>
    </w:p>
  </w:footnote>
  <w:footnote w:id="33">
    <w:p w14:paraId="34DA1F21" w14:textId="77777777" w:rsidR="009D36DF" w:rsidRPr="005C4C4F" w:rsidRDefault="009D36DF" w:rsidP="00C27FE3">
      <w:pPr>
        <w:spacing w:after="0" w:line="240" w:lineRule="auto"/>
        <w:ind w:firstLine="720"/>
        <w:jc w:val="both"/>
        <w:rPr>
          <w:sz w:val="20"/>
          <w:szCs w:val="20"/>
        </w:rPr>
      </w:pPr>
      <w:r w:rsidRPr="005C4C4F">
        <w:rPr>
          <w:rStyle w:val="FootnoteReference"/>
          <w:sz w:val="20"/>
          <w:szCs w:val="20"/>
        </w:rPr>
        <w:footnoteRef/>
      </w:r>
      <w:r w:rsidRPr="005C4C4F">
        <w:rPr>
          <w:sz w:val="20"/>
          <w:szCs w:val="20"/>
        </w:rPr>
        <w:t xml:space="preserve"> Ainurrofiqin, M. (2021). 99 strategi branding di era 4.0. Yogyakarta: Anak Hebat Indonesia.</w:t>
      </w:r>
    </w:p>
    <w:p w14:paraId="2EE8FC3F" w14:textId="77777777" w:rsidR="009D36DF" w:rsidRPr="005C4C4F" w:rsidRDefault="009D36DF" w:rsidP="00C27FE3">
      <w:pPr>
        <w:pStyle w:val="FootnoteText"/>
        <w:ind w:firstLine="720"/>
        <w:jc w:val="both"/>
      </w:pPr>
    </w:p>
  </w:footnote>
  <w:footnote w:id="34">
    <w:p w14:paraId="3B21CCC3" w14:textId="77777777" w:rsidR="009D36DF" w:rsidRPr="00732FA7" w:rsidRDefault="009D36DF" w:rsidP="00C27FE3">
      <w:pPr>
        <w:spacing w:after="0" w:line="240" w:lineRule="auto"/>
        <w:ind w:firstLine="720"/>
        <w:jc w:val="both"/>
        <w:rPr>
          <w:sz w:val="20"/>
          <w:szCs w:val="20"/>
        </w:rPr>
      </w:pPr>
      <w:r>
        <w:rPr>
          <w:rStyle w:val="FootnoteReference"/>
        </w:rPr>
        <w:footnoteRef/>
      </w:r>
      <w:r>
        <w:t xml:space="preserve"> </w:t>
      </w:r>
      <w:r w:rsidRPr="00732FA7">
        <w:rPr>
          <w:sz w:val="20"/>
          <w:szCs w:val="20"/>
        </w:rPr>
        <w:t>Lailiya, N. (2020). Pengaruh brand ambassador dan kepercayaan terhadap keputusan pembelian di tokopedia (Vol. 2, Issue 2).</w:t>
      </w:r>
    </w:p>
    <w:p w14:paraId="1AB92072" w14:textId="77777777" w:rsidR="009D36DF" w:rsidRDefault="009D36DF" w:rsidP="00C27FE3">
      <w:pPr>
        <w:pStyle w:val="FootnoteText"/>
        <w:ind w:firstLine="720"/>
        <w:jc w:val="both"/>
      </w:pPr>
    </w:p>
  </w:footnote>
  <w:footnote w:id="35">
    <w:p w14:paraId="4B1E7374" w14:textId="77777777" w:rsidR="009D36DF" w:rsidRPr="005C4C4F" w:rsidRDefault="009D36DF" w:rsidP="00C27FE3">
      <w:pPr>
        <w:spacing w:after="0" w:line="240" w:lineRule="auto"/>
        <w:ind w:firstLine="720"/>
        <w:jc w:val="both"/>
        <w:rPr>
          <w:sz w:val="20"/>
          <w:szCs w:val="20"/>
        </w:rPr>
      </w:pPr>
      <w:r>
        <w:rPr>
          <w:rStyle w:val="FootnoteReference"/>
        </w:rPr>
        <w:footnoteRef/>
      </w:r>
      <w:r>
        <w:t xml:space="preserve"> </w:t>
      </w:r>
      <w:r w:rsidRPr="005C4C4F">
        <w:rPr>
          <w:sz w:val="20"/>
          <w:szCs w:val="20"/>
        </w:rPr>
        <w:t>Muslim.or.id, HR. Muslim 102, https://muslim.or.id/21120-dosa-menyontek-saat-ujian.html</w:t>
      </w:r>
    </w:p>
  </w:footnote>
  <w:footnote w:id="36">
    <w:p w14:paraId="6A401243" w14:textId="77777777" w:rsidR="009D36DF" w:rsidRPr="005C4C4F" w:rsidRDefault="009D36DF" w:rsidP="00C27FE3">
      <w:pPr>
        <w:spacing w:after="0" w:line="240" w:lineRule="auto"/>
        <w:ind w:firstLine="720"/>
        <w:jc w:val="both"/>
        <w:rPr>
          <w:sz w:val="20"/>
          <w:szCs w:val="20"/>
        </w:rPr>
      </w:pPr>
      <w:r w:rsidRPr="005C4C4F">
        <w:rPr>
          <w:rStyle w:val="FootnoteReference"/>
          <w:sz w:val="20"/>
          <w:szCs w:val="20"/>
        </w:rPr>
        <w:footnoteRef/>
      </w:r>
      <w:r w:rsidRPr="005C4C4F">
        <w:rPr>
          <w:sz w:val="20"/>
          <w:szCs w:val="20"/>
        </w:rPr>
        <w:t xml:space="preserve"> Kotler dan Keller, 2016. Marketing Management, 15th Edition New Jersey: Pearson Pretice Hall, Inc.</w:t>
      </w:r>
    </w:p>
  </w:footnote>
  <w:footnote w:id="37">
    <w:p w14:paraId="37098E79" w14:textId="77777777" w:rsidR="009D36DF" w:rsidRPr="005C4C4F" w:rsidRDefault="009D36DF" w:rsidP="00C27FE3">
      <w:pPr>
        <w:pStyle w:val="FootnoteText"/>
        <w:ind w:firstLine="720"/>
        <w:jc w:val="both"/>
      </w:pPr>
      <w:r w:rsidRPr="005C4C4F">
        <w:rPr>
          <w:rStyle w:val="FootnoteReference"/>
        </w:rPr>
        <w:footnoteRef/>
      </w:r>
      <w:r w:rsidRPr="005C4C4F">
        <w:t xml:space="preserve"> Pramezwary, A., Winata, J., Tanesha, R., Armando, T., &amp; Pariwisata, F. (2021). Brand Trust dan Promosi Penjualan Terhadap Keputusan Pembelian Produk Di Masa Covid-19. </w:t>
      </w:r>
      <w:r w:rsidRPr="005C4C4F">
        <w:rPr>
          <w:i/>
          <w:iCs/>
        </w:rPr>
        <w:t>19</w:t>
      </w:r>
      <w:r w:rsidRPr="005C4C4F">
        <w:t>(1).</w:t>
      </w:r>
    </w:p>
  </w:footnote>
  <w:footnote w:id="38">
    <w:p w14:paraId="6E46353D" w14:textId="77777777" w:rsidR="009D36DF" w:rsidRPr="00066ABF" w:rsidRDefault="009D36DF" w:rsidP="00C62C58">
      <w:pPr>
        <w:spacing w:line="240" w:lineRule="auto"/>
        <w:ind w:left="720" w:hanging="720"/>
        <w:jc w:val="both"/>
        <w:rPr>
          <w:sz w:val="20"/>
          <w:szCs w:val="20"/>
        </w:rPr>
      </w:pPr>
      <w:r>
        <w:rPr>
          <w:rStyle w:val="FootnoteReference"/>
        </w:rPr>
        <w:footnoteRef/>
      </w:r>
      <w:r>
        <w:t xml:space="preserve"> </w:t>
      </w:r>
      <w:proofErr w:type="gramStart"/>
      <w:r w:rsidRPr="00066ABF">
        <w:rPr>
          <w:sz w:val="20"/>
          <w:szCs w:val="20"/>
        </w:rPr>
        <w:t>Kotler,P.</w:t>
      </w:r>
      <w:proofErr w:type="gramEnd"/>
      <w:r w:rsidRPr="00066ABF">
        <w:rPr>
          <w:sz w:val="20"/>
          <w:szCs w:val="20"/>
        </w:rPr>
        <w:t xml:space="preserve">, &amp; Keller, 2007. Manajemen Pemasaran, jilid 1, Edisi Kedua Belas, </w:t>
      </w:r>
      <w:proofErr w:type="gramStart"/>
      <w:r w:rsidRPr="00066ABF">
        <w:rPr>
          <w:sz w:val="20"/>
          <w:szCs w:val="20"/>
        </w:rPr>
        <w:t>Jakarta :</w:t>
      </w:r>
      <w:proofErr w:type="gramEnd"/>
      <w:r w:rsidRPr="00066ABF">
        <w:rPr>
          <w:sz w:val="20"/>
          <w:szCs w:val="20"/>
        </w:rPr>
        <w:t xml:space="preserve"> PT. Indeks.</w:t>
      </w:r>
    </w:p>
    <w:p w14:paraId="01A4D41F" w14:textId="2B54C63F" w:rsidR="009D36DF" w:rsidRDefault="009D36DF" w:rsidP="00C62C58">
      <w:pPr>
        <w:pStyle w:val="FootnoteText"/>
        <w:jc w:val="both"/>
      </w:pPr>
    </w:p>
  </w:footnote>
  <w:footnote w:id="39">
    <w:p w14:paraId="4CD559E4" w14:textId="77777777" w:rsidR="009D36DF" w:rsidRPr="00D161C3" w:rsidRDefault="009D36DF" w:rsidP="00C27FE3">
      <w:pPr>
        <w:pStyle w:val="FootnoteText"/>
        <w:ind w:firstLine="720"/>
        <w:jc w:val="both"/>
      </w:pPr>
      <w:r>
        <w:rPr>
          <w:rStyle w:val="FootnoteReference"/>
        </w:rPr>
        <w:footnoteRef/>
      </w:r>
      <w:r>
        <w:t xml:space="preserve"> </w:t>
      </w:r>
      <w:r w:rsidRPr="00D161C3">
        <w:t>TafsirWeb, Surat Al-jatsiyah ayat 18, https://tafsirweb.com/9510-surat-al-jatsiyah-ayat-18.html</w:t>
      </w:r>
    </w:p>
  </w:footnote>
  <w:footnote w:id="40">
    <w:p w14:paraId="2FE65C4A" w14:textId="77777777" w:rsidR="009D36DF" w:rsidRPr="00D161C3" w:rsidRDefault="009D36DF" w:rsidP="00C27FE3">
      <w:pPr>
        <w:spacing w:after="0" w:line="240" w:lineRule="auto"/>
        <w:ind w:firstLine="720"/>
        <w:jc w:val="both"/>
        <w:rPr>
          <w:sz w:val="20"/>
          <w:szCs w:val="20"/>
        </w:rPr>
      </w:pPr>
      <w:r w:rsidRPr="00D161C3">
        <w:rPr>
          <w:rStyle w:val="FootnoteReference"/>
          <w:sz w:val="20"/>
          <w:szCs w:val="20"/>
        </w:rPr>
        <w:footnoteRef/>
      </w:r>
      <w:r w:rsidRPr="00D161C3">
        <w:rPr>
          <w:sz w:val="20"/>
          <w:szCs w:val="20"/>
        </w:rPr>
        <w:t xml:space="preserve"> Dyah Setyaningsih, E., &amp; Marwansyah, S. (2019). SYI’AR IQTISHADI The Effect of Halal Certification and Halal Awareness through Interest in Decisions on Buying Halal Food Products (Vol. 3, Issue 1).</w:t>
      </w:r>
    </w:p>
  </w:footnote>
  <w:footnote w:id="41">
    <w:p w14:paraId="336F6245" w14:textId="77777777" w:rsidR="009D36DF" w:rsidRPr="00D161C3" w:rsidRDefault="009D36DF" w:rsidP="00C27FE3">
      <w:pPr>
        <w:spacing w:after="0" w:line="240" w:lineRule="auto"/>
        <w:ind w:firstLine="720"/>
        <w:jc w:val="both"/>
        <w:rPr>
          <w:sz w:val="20"/>
          <w:szCs w:val="20"/>
        </w:rPr>
      </w:pPr>
      <w:r w:rsidRPr="00D161C3">
        <w:rPr>
          <w:rStyle w:val="FootnoteReference"/>
          <w:sz w:val="20"/>
          <w:szCs w:val="20"/>
        </w:rPr>
        <w:footnoteRef/>
      </w:r>
      <w:r w:rsidRPr="00D161C3">
        <w:rPr>
          <w:sz w:val="20"/>
          <w:szCs w:val="20"/>
        </w:rPr>
        <w:t xml:space="preserve"> Septiani, D., &amp; Ridlwan, A. A. (2020). The Effects of Halal Certification and Halal Awareness on Purchase Intention of Halal Food Products in Indonesia. </w:t>
      </w:r>
      <w:r w:rsidRPr="00D161C3">
        <w:rPr>
          <w:i/>
          <w:iCs/>
          <w:sz w:val="20"/>
          <w:szCs w:val="20"/>
        </w:rPr>
        <w:t>2</w:t>
      </w:r>
      <w:r w:rsidRPr="00D161C3">
        <w:rPr>
          <w:sz w:val="20"/>
          <w:szCs w:val="20"/>
        </w:rPr>
        <w:t xml:space="preserve">(2), 55–60. </w:t>
      </w:r>
    </w:p>
  </w:footnote>
  <w:footnote w:id="42">
    <w:p w14:paraId="5319AD4F" w14:textId="77777777" w:rsidR="009D36DF" w:rsidRPr="00D161C3" w:rsidRDefault="009D36DF" w:rsidP="00C27FE3">
      <w:pPr>
        <w:spacing w:after="0" w:line="240" w:lineRule="auto"/>
        <w:ind w:firstLine="720"/>
        <w:jc w:val="both"/>
        <w:rPr>
          <w:sz w:val="20"/>
          <w:szCs w:val="20"/>
        </w:rPr>
      </w:pPr>
      <w:r w:rsidRPr="00D161C3">
        <w:rPr>
          <w:rStyle w:val="FootnoteReference"/>
          <w:sz w:val="20"/>
          <w:szCs w:val="20"/>
        </w:rPr>
        <w:footnoteRef/>
      </w:r>
      <w:r w:rsidRPr="00D161C3">
        <w:rPr>
          <w:sz w:val="20"/>
          <w:szCs w:val="20"/>
        </w:rPr>
        <w:t xml:space="preserve"> Wahyu Widyaningrum, P. Pengaruh Label Halal, Kesadaran Halal, Iklan, dan Celebrity Endorser terhadap Minat Pembelian kosmetik melalui variabel Persepsi sebagai mediasi (Studi Pada Civitas Akademika Universitas Muhammadiyah Ponorogo). Vol.2(2)</w:t>
      </w:r>
    </w:p>
    <w:p w14:paraId="1B1A8B0A" w14:textId="77777777" w:rsidR="009D36DF" w:rsidRDefault="009D36DF" w:rsidP="00147345">
      <w:pPr>
        <w:pStyle w:val="FootnoteText"/>
        <w:ind w:firstLine="720"/>
      </w:pPr>
    </w:p>
  </w:footnote>
  <w:footnote w:id="43">
    <w:p w14:paraId="6454C237" w14:textId="77777777" w:rsidR="009D36DF" w:rsidRPr="00D161C3" w:rsidRDefault="009D36DF" w:rsidP="00C27FE3">
      <w:pPr>
        <w:spacing w:after="0" w:line="240" w:lineRule="auto"/>
        <w:ind w:firstLine="720"/>
        <w:jc w:val="both"/>
        <w:rPr>
          <w:sz w:val="20"/>
          <w:szCs w:val="20"/>
        </w:rPr>
      </w:pPr>
      <w:r>
        <w:rPr>
          <w:rStyle w:val="FootnoteReference"/>
        </w:rPr>
        <w:footnoteRef/>
      </w:r>
      <w:r>
        <w:t xml:space="preserve"> </w:t>
      </w:r>
      <w:r w:rsidRPr="00D161C3">
        <w:rPr>
          <w:sz w:val="20"/>
          <w:szCs w:val="20"/>
        </w:rPr>
        <w:t xml:space="preserve">Afendi, A. (2020). The Effect of Halal Certification, Halal Awareness and Product Knowledge on Purchase Decisions for Halal Fashion Products. Vol. </w:t>
      </w:r>
      <w:r w:rsidRPr="00D161C3">
        <w:rPr>
          <w:i/>
          <w:iCs/>
          <w:sz w:val="20"/>
          <w:szCs w:val="20"/>
        </w:rPr>
        <w:t>2</w:t>
      </w:r>
      <w:r w:rsidRPr="00D161C3">
        <w:rPr>
          <w:sz w:val="20"/>
          <w:szCs w:val="20"/>
        </w:rPr>
        <w:t xml:space="preserve">(2), 145–154. </w:t>
      </w:r>
    </w:p>
  </w:footnote>
  <w:footnote w:id="44">
    <w:p w14:paraId="22ABB20A" w14:textId="77777777" w:rsidR="009D36DF" w:rsidRPr="00D161C3" w:rsidRDefault="009D36DF" w:rsidP="00C27FE3">
      <w:pPr>
        <w:spacing w:after="0" w:line="240" w:lineRule="auto"/>
        <w:ind w:firstLine="720"/>
        <w:jc w:val="both"/>
        <w:rPr>
          <w:sz w:val="20"/>
          <w:szCs w:val="20"/>
        </w:rPr>
      </w:pPr>
      <w:r w:rsidRPr="00D161C3">
        <w:rPr>
          <w:rStyle w:val="FootnoteReference"/>
          <w:sz w:val="20"/>
          <w:szCs w:val="20"/>
        </w:rPr>
        <w:footnoteRef/>
      </w:r>
      <w:r w:rsidRPr="00D161C3">
        <w:rPr>
          <w:sz w:val="20"/>
          <w:szCs w:val="20"/>
        </w:rPr>
        <w:t xml:space="preserve"> Khasanah Miftakhul (2020). Peranan Media Sosial Sebagai Halal dalam Membangun Kesadaran </w:t>
      </w:r>
      <w:proofErr w:type="gramStart"/>
      <w:r w:rsidRPr="00D161C3">
        <w:rPr>
          <w:sz w:val="20"/>
          <w:szCs w:val="20"/>
        </w:rPr>
        <w:t>Halal:Studi</w:t>
      </w:r>
      <w:proofErr w:type="gramEnd"/>
      <w:r w:rsidRPr="00D161C3">
        <w:rPr>
          <w:sz w:val="20"/>
          <w:szCs w:val="20"/>
        </w:rPr>
        <w:t xml:space="preserve"> Netnografi</w:t>
      </w:r>
    </w:p>
    <w:p w14:paraId="2FD9FF5A" w14:textId="77777777" w:rsidR="009D36DF" w:rsidRDefault="009D36DF" w:rsidP="00147345">
      <w:pPr>
        <w:pStyle w:val="FootnoteText"/>
        <w:ind w:firstLine="720"/>
      </w:pPr>
    </w:p>
  </w:footnote>
  <w:footnote w:id="45">
    <w:p w14:paraId="5925F1BE" w14:textId="77777777" w:rsidR="009D36DF" w:rsidRPr="00334C98" w:rsidRDefault="009D36DF" w:rsidP="00147345">
      <w:pPr>
        <w:spacing w:after="0" w:line="240" w:lineRule="auto"/>
        <w:ind w:firstLine="720"/>
        <w:jc w:val="left"/>
        <w:rPr>
          <w:sz w:val="20"/>
          <w:szCs w:val="20"/>
        </w:rPr>
      </w:pPr>
      <w:r>
        <w:rPr>
          <w:rStyle w:val="FootnoteReference"/>
        </w:rPr>
        <w:footnoteRef/>
      </w:r>
      <w:r>
        <w:t xml:space="preserve"> </w:t>
      </w:r>
      <w:r w:rsidRPr="00334C98">
        <w:rPr>
          <w:sz w:val="20"/>
          <w:szCs w:val="20"/>
        </w:rPr>
        <w:t xml:space="preserve">Nurhayati, T., &amp; Hendar. (2019). Personal Intrinsic Religiosity and Product Knowledge on Halal Product Purchase Intention: Role </w:t>
      </w:r>
      <w:proofErr w:type="gramStart"/>
      <w:r w:rsidRPr="00334C98">
        <w:rPr>
          <w:sz w:val="20"/>
          <w:szCs w:val="20"/>
        </w:rPr>
        <w:t>Of</w:t>
      </w:r>
      <w:proofErr w:type="gramEnd"/>
      <w:r w:rsidRPr="00334C98">
        <w:rPr>
          <w:sz w:val="20"/>
          <w:szCs w:val="20"/>
        </w:rPr>
        <w:t xml:space="preserve"> Halal Product Awareness.Journal of Islamic Marketing, 11(09), 603–620.</w:t>
      </w:r>
    </w:p>
  </w:footnote>
  <w:footnote w:id="46">
    <w:p w14:paraId="1FB7DBE5" w14:textId="77777777" w:rsidR="009D36DF" w:rsidRPr="00334C98" w:rsidRDefault="009D36DF" w:rsidP="00147345">
      <w:pPr>
        <w:spacing w:after="0" w:line="240" w:lineRule="auto"/>
        <w:ind w:firstLine="720"/>
        <w:jc w:val="left"/>
        <w:rPr>
          <w:sz w:val="20"/>
          <w:szCs w:val="20"/>
        </w:rPr>
      </w:pPr>
      <w:r w:rsidRPr="00334C98">
        <w:rPr>
          <w:rStyle w:val="FootnoteReference"/>
          <w:sz w:val="20"/>
          <w:szCs w:val="20"/>
        </w:rPr>
        <w:footnoteRef/>
      </w:r>
      <w:r w:rsidRPr="00334C98">
        <w:rPr>
          <w:sz w:val="20"/>
          <w:szCs w:val="20"/>
        </w:rPr>
        <w:t xml:space="preserve"> Najwah, J., &amp; Chasanah, A. N. (n.d.). Pengaruh Viral Marketing, Online Consumer Reviews, Harga, dan Brand Ambassador Terhadap Keputusan Pembelian Secara Online di Tokopedia. Vol.5(2) 1-13.</w:t>
      </w:r>
    </w:p>
  </w:footnote>
  <w:footnote w:id="47">
    <w:p w14:paraId="7FC88E2F" w14:textId="264DF86F" w:rsidR="009D36DF" w:rsidRPr="00C27FE3" w:rsidRDefault="009D36DF" w:rsidP="00C27FE3">
      <w:pPr>
        <w:spacing w:after="0" w:line="240" w:lineRule="auto"/>
        <w:ind w:firstLine="720"/>
        <w:jc w:val="both"/>
        <w:rPr>
          <w:sz w:val="20"/>
          <w:szCs w:val="20"/>
        </w:rPr>
      </w:pPr>
      <w:r w:rsidRPr="00334C98">
        <w:rPr>
          <w:rStyle w:val="FootnoteReference"/>
          <w:sz w:val="20"/>
          <w:szCs w:val="20"/>
        </w:rPr>
        <w:footnoteRef/>
      </w:r>
      <w:r w:rsidRPr="00334C98">
        <w:rPr>
          <w:sz w:val="20"/>
          <w:szCs w:val="20"/>
        </w:rPr>
        <w:t xml:space="preserve"> Herawati., Putra. A. </w:t>
      </w:r>
      <w:proofErr w:type="gramStart"/>
      <w:r w:rsidRPr="00334C98">
        <w:rPr>
          <w:sz w:val="20"/>
          <w:szCs w:val="20"/>
        </w:rPr>
        <w:t>S.(</w:t>
      </w:r>
      <w:proofErr w:type="gramEnd"/>
      <w:r w:rsidRPr="00334C98">
        <w:rPr>
          <w:sz w:val="20"/>
          <w:szCs w:val="20"/>
        </w:rPr>
        <w:t>2023). Pengaruh Brand Ambassador dan Brand Image Terhadap Keputusan Pembelian Azarine Cosmetic</w:t>
      </w:r>
    </w:p>
  </w:footnote>
  <w:footnote w:id="48">
    <w:p w14:paraId="4C03A82B" w14:textId="77777777" w:rsidR="009D36DF" w:rsidRPr="00334C98" w:rsidRDefault="009D36DF" w:rsidP="00C27FE3">
      <w:pPr>
        <w:spacing w:after="0" w:line="240" w:lineRule="auto"/>
        <w:ind w:firstLine="720"/>
        <w:jc w:val="both"/>
        <w:rPr>
          <w:sz w:val="20"/>
          <w:szCs w:val="20"/>
        </w:rPr>
      </w:pPr>
      <w:r>
        <w:rPr>
          <w:rStyle w:val="FootnoteReference"/>
        </w:rPr>
        <w:footnoteRef/>
      </w:r>
      <w:r>
        <w:t xml:space="preserve"> </w:t>
      </w:r>
      <w:r w:rsidRPr="00334C98">
        <w:rPr>
          <w:sz w:val="20"/>
          <w:szCs w:val="20"/>
        </w:rPr>
        <w:t xml:space="preserve">Nazmi, H. (2021). Keputusan pembelian furing prima pada pt. biru indokon. </w:t>
      </w:r>
      <w:r w:rsidRPr="00334C98">
        <w:rPr>
          <w:i/>
          <w:iCs/>
          <w:sz w:val="20"/>
          <w:szCs w:val="20"/>
        </w:rPr>
        <w:t>Vol.6</w:t>
      </w:r>
      <w:r w:rsidRPr="00334C98">
        <w:rPr>
          <w:sz w:val="20"/>
          <w:szCs w:val="20"/>
        </w:rPr>
        <w:t>(1).</w:t>
      </w:r>
    </w:p>
  </w:footnote>
  <w:footnote w:id="49">
    <w:p w14:paraId="435766A4" w14:textId="77777777" w:rsidR="009D36DF" w:rsidRPr="00334C98" w:rsidRDefault="009D36DF" w:rsidP="00C27FE3">
      <w:pPr>
        <w:spacing w:after="0" w:line="240" w:lineRule="auto"/>
        <w:ind w:firstLine="720"/>
        <w:jc w:val="both"/>
        <w:rPr>
          <w:sz w:val="20"/>
          <w:szCs w:val="20"/>
        </w:rPr>
      </w:pPr>
      <w:r w:rsidRPr="00334C98">
        <w:rPr>
          <w:rStyle w:val="FootnoteReference"/>
          <w:sz w:val="20"/>
          <w:szCs w:val="20"/>
        </w:rPr>
        <w:footnoteRef/>
      </w:r>
      <w:r w:rsidRPr="00334C98">
        <w:rPr>
          <w:sz w:val="20"/>
          <w:szCs w:val="20"/>
        </w:rPr>
        <w:t xml:space="preserve"> Enisa, D., Riyono, R., &amp; Ristanto, </w:t>
      </w:r>
      <w:proofErr w:type="gramStart"/>
      <w:r w:rsidRPr="00334C98">
        <w:rPr>
          <w:sz w:val="20"/>
          <w:szCs w:val="20"/>
        </w:rPr>
        <w:t>H.(</w:t>
      </w:r>
      <w:proofErr w:type="gramEnd"/>
      <w:r w:rsidRPr="00334C98">
        <w:rPr>
          <w:sz w:val="20"/>
          <w:szCs w:val="20"/>
        </w:rPr>
        <w:t>2024). Pengaruh Promosi dan Brand Ambassador terhadap Keputusan Pembelian Konsumen Tokopedia (Studi pada Mahasiswa Institut Teknologi dan Bisnis Semarang Kampus II). Vol.9(1)</w:t>
      </w:r>
    </w:p>
    <w:p w14:paraId="0B09866F" w14:textId="77777777" w:rsidR="009D36DF" w:rsidRDefault="009D36DF" w:rsidP="00147345">
      <w:pPr>
        <w:pStyle w:val="FootnoteText"/>
        <w:ind w:firstLine="720"/>
      </w:pPr>
    </w:p>
  </w:footnote>
  <w:footnote w:id="50">
    <w:p w14:paraId="07771689" w14:textId="77777777" w:rsidR="009D36DF" w:rsidRPr="00334C98" w:rsidRDefault="009D36DF" w:rsidP="00C27FE3">
      <w:pPr>
        <w:spacing w:after="0" w:line="240" w:lineRule="auto"/>
        <w:ind w:firstLine="720"/>
        <w:jc w:val="both"/>
        <w:rPr>
          <w:sz w:val="20"/>
          <w:szCs w:val="20"/>
        </w:rPr>
      </w:pPr>
      <w:r>
        <w:rPr>
          <w:rStyle w:val="FootnoteReference"/>
        </w:rPr>
        <w:footnoteRef/>
      </w:r>
      <w:r>
        <w:t xml:space="preserve"> </w:t>
      </w:r>
      <w:r w:rsidRPr="00334C98">
        <w:rPr>
          <w:sz w:val="20"/>
          <w:szCs w:val="20"/>
        </w:rPr>
        <w:t>Amalia Probosini, D., Hidayat, N., &amp; Yusuf, M. (2021). Pengaruh Promosi dan Brand Ambassador terhadap Keputusan Pembelian Pengguna Market Place X dengan Brand Image sebagai Variabel Intervening (Vol. 2, Issue 2).</w:t>
      </w:r>
    </w:p>
  </w:footnote>
  <w:footnote w:id="51">
    <w:p w14:paraId="7EA840CF" w14:textId="77777777" w:rsidR="009D36DF" w:rsidRPr="004449A0" w:rsidRDefault="009D36DF" w:rsidP="00C27FE3">
      <w:pPr>
        <w:spacing w:after="0" w:line="240" w:lineRule="auto"/>
        <w:ind w:firstLine="720"/>
        <w:jc w:val="both"/>
        <w:rPr>
          <w:sz w:val="20"/>
          <w:szCs w:val="20"/>
        </w:rPr>
      </w:pPr>
      <w:r w:rsidRPr="00334C98">
        <w:rPr>
          <w:rStyle w:val="FootnoteReference"/>
          <w:sz w:val="20"/>
          <w:szCs w:val="20"/>
        </w:rPr>
        <w:footnoteRef/>
      </w:r>
      <w:r w:rsidRPr="00334C98">
        <w:rPr>
          <w:sz w:val="20"/>
          <w:szCs w:val="20"/>
        </w:rPr>
        <w:t xml:space="preserve"> Nursyawal, A. H., Listyaningrum, R. S., &amp; Amelianawati, M. (n.d.). Kajian Pengaruh Kesadaran Halal dan Label Halal terhadap Keputusan Pembelian Bubble Tea pada Mahasiswa Universitas Muhammadiyah Bandung. Vol.9(1) </w:t>
      </w:r>
    </w:p>
  </w:footnote>
  <w:footnote w:id="52">
    <w:p w14:paraId="17CB4A80" w14:textId="77777777" w:rsidR="009D36DF" w:rsidRPr="00334C98" w:rsidRDefault="009D36DF" w:rsidP="00C27FE3">
      <w:pPr>
        <w:spacing w:after="0" w:line="240" w:lineRule="auto"/>
        <w:ind w:firstLine="720"/>
        <w:jc w:val="both"/>
        <w:rPr>
          <w:sz w:val="20"/>
          <w:szCs w:val="20"/>
        </w:rPr>
      </w:pPr>
      <w:r w:rsidRPr="00334C98">
        <w:rPr>
          <w:rStyle w:val="FootnoteReference"/>
          <w:sz w:val="20"/>
          <w:szCs w:val="20"/>
        </w:rPr>
        <w:footnoteRef/>
      </w:r>
      <w:r w:rsidRPr="00334C98">
        <w:rPr>
          <w:sz w:val="20"/>
          <w:szCs w:val="20"/>
        </w:rPr>
        <w:t xml:space="preserve"> Syabita </w:t>
      </w:r>
      <w:proofErr w:type="gramStart"/>
      <w:r w:rsidRPr="00334C98">
        <w:rPr>
          <w:sz w:val="20"/>
          <w:szCs w:val="20"/>
        </w:rPr>
        <w:t>Ivanisa.(</w:t>
      </w:r>
      <w:proofErr w:type="gramEnd"/>
      <w:r w:rsidRPr="00334C98">
        <w:rPr>
          <w:sz w:val="20"/>
          <w:szCs w:val="20"/>
        </w:rPr>
        <w:t xml:space="preserve">2023). Pengaruh Halal Awareness Terhadap Keputusan Pembelian Halal Meat di Kota Padang. Vol.8(2) </w:t>
      </w:r>
    </w:p>
  </w:footnote>
  <w:footnote w:id="53">
    <w:p w14:paraId="6CF5C95E" w14:textId="77777777" w:rsidR="009D36DF" w:rsidRPr="00334C98" w:rsidRDefault="009D36DF" w:rsidP="00C27FE3">
      <w:pPr>
        <w:spacing w:after="0" w:line="240" w:lineRule="auto"/>
        <w:ind w:firstLine="720"/>
        <w:jc w:val="both"/>
        <w:rPr>
          <w:sz w:val="20"/>
          <w:szCs w:val="20"/>
        </w:rPr>
      </w:pPr>
      <w:r w:rsidRPr="00334C98">
        <w:rPr>
          <w:rStyle w:val="FootnoteReference"/>
          <w:sz w:val="20"/>
          <w:szCs w:val="20"/>
        </w:rPr>
        <w:footnoteRef/>
      </w:r>
      <w:r w:rsidRPr="00334C98">
        <w:rPr>
          <w:sz w:val="20"/>
          <w:szCs w:val="20"/>
        </w:rPr>
        <w:t xml:space="preserve"> Dewi, </w:t>
      </w:r>
      <w:proofErr w:type="gramStart"/>
      <w:r w:rsidRPr="00334C98">
        <w:rPr>
          <w:sz w:val="20"/>
          <w:szCs w:val="20"/>
        </w:rPr>
        <w:t>S,R.</w:t>
      </w:r>
      <w:proofErr w:type="gramEnd"/>
      <w:r w:rsidRPr="00334C98">
        <w:rPr>
          <w:sz w:val="20"/>
          <w:szCs w:val="20"/>
        </w:rPr>
        <w:t>, Gunanto, E. Y. A. (2020). Analisis peran e-wom, halal awareness, marketing influencer dan lifestyle dalam keputusan pembelian produk makanan impor dalam kemasan Vol.24(2)</w:t>
      </w:r>
    </w:p>
  </w:footnote>
  <w:footnote w:id="54">
    <w:p w14:paraId="5E2A0EAD" w14:textId="4AEE6E73" w:rsidR="009D36DF" w:rsidRPr="00DB374A" w:rsidRDefault="009D36DF" w:rsidP="00DB374A">
      <w:pPr>
        <w:spacing w:line="240" w:lineRule="auto"/>
        <w:ind w:left="720" w:hanging="720"/>
        <w:jc w:val="both"/>
        <w:rPr>
          <w:sz w:val="20"/>
          <w:szCs w:val="20"/>
        </w:rPr>
      </w:pPr>
      <w:r>
        <w:rPr>
          <w:rStyle w:val="FootnoteReference"/>
        </w:rPr>
        <w:footnoteRef/>
      </w:r>
      <w:r>
        <w:t xml:space="preserve"> </w:t>
      </w:r>
      <w:r w:rsidRPr="00DB374A">
        <w:rPr>
          <w:sz w:val="20"/>
          <w:szCs w:val="20"/>
        </w:rPr>
        <w:t xml:space="preserve">Pratiwi, P., Falahi, </w:t>
      </w:r>
      <w:proofErr w:type="gramStart"/>
      <w:r w:rsidRPr="00DB374A">
        <w:rPr>
          <w:sz w:val="20"/>
          <w:szCs w:val="20"/>
        </w:rPr>
        <w:t>A.(</w:t>
      </w:r>
      <w:proofErr w:type="gramEnd"/>
      <w:r w:rsidRPr="00DB374A">
        <w:rPr>
          <w:sz w:val="20"/>
          <w:szCs w:val="20"/>
        </w:rPr>
        <w:t>2023). Pengaruh Sertifikasi Halal Dan Kesadaran Halal Terhadap Keputusan Pembelian Produk Kosmetik Wardah Di Desa Bangun Rejo Tanjung Morawa.Vol.10(1)</w:t>
      </w:r>
    </w:p>
  </w:footnote>
  <w:footnote w:id="55">
    <w:p w14:paraId="7E8DEFC4" w14:textId="103BBF1F" w:rsidR="009D36DF" w:rsidRPr="00990D9A" w:rsidRDefault="009D36DF" w:rsidP="00DB374A">
      <w:pPr>
        <w:spacing w:after="0" w:line="240" w:lineRule="auto"/>
        <w:ind w:firstLine="720"/>
        <w:jc w:val="both"/>
        <w:rPr>
          <w:sz w:val="20"/>
          <w:szCs w:val="20"/>
        </w:rPr>
      </w:pPr>
      <w:r w:rsidRPr="00990D9A">
        <w:rPr>
          <w:rStyle w:val="FootnoteReference"/>
          <w:sz w:val="20"/>
          <w:szCs w:val="20"/>
        </w:rPr>
        <w:footnoteRef/>
      </w:r>
      <w:r w:rsidRPr="00990D9A">
        <w:rPr>
          <w:sz w:val="20"/>
          <w:szCs w:val="20"/>
        </w:rPr>
        <w:t xml:space="preserve"> Pratama, C. A., Rakhman, </w:t>
      </w:r>
      <w:proofErr w:type="gramStart"/>
      <w:r w:rsidRPr="00990D9A">
        <w:rPr>
          <w:sz w:val="20"/>
          <w:szCs w:val="20"/>
        </w:rPr>
        <w:t>A.(</w:t>
      </w:r>
      <w:proofErr w:type="gramEnd"/>
      <w:r w:rsidRPr="00990D9A">
        <w:rPr>
          <w:sz w:val="20"/>
          <w:szCs w:val="20"/>
        </w:rPr>
        <w:t>2022). Pengaruh brand ambassador, kepuasan pelanggan dan brand awareness terhadap keputusan pembelian produk acne care scarlett whitening di kelapa gading, jakarta utara. Vol.11(2)</w:t>
      </w:r>
    </w:p>
    <w:p w14:paraId="488A8CB6" w14:textId="20127136" w:rsidR="009D36DF" w:rsidRDefault="009D36DF">
      <w:pPr>
        <w:pStyle w:val="FootnoteText"/>
      </w:pPr>
    </w:p>
  </w:footnote>
  <w:footnote w:id="56">
    <w:p w14:paraId="31413EAF" w14:textId="77777777" w:rsidR="009D36DF" w:rsidRPr="00C27FE3" w:rsidRDefault="009D36DF" w:rsidP="00F36C94">
      <w:pPr>
        <w:spacing w:after="0" w:line="240" w:lineRule="auto"/>
        <w:ind w:firstLine="720"/>
        <w:jc w:val="both"/>
        <w:rPr>
          <w:sz w:val="20"/>
          <w:szCs w:val="20"/>
        </w:rPr>
      </w:pPr>
      <w:r w:rsidRPr="00334C98">
        <w:rPr>
          <w:rStyle w:val="FootnoteReference"/>
          <w:sz w:val="20"/>
          <w:szCs w:val="20"/>
        </w:rPr>
        <w:footnoteRef/>
      </w:r>
      <w:r w:rsidRPr="00334C98">
        <w:rPr>
          <w:sz w:val="20"/>
          <w:szCs w:val="20"/>
        </w:rPr>
        <w:t xml:space="preserve"> </w:t>
      </w:r>
      <w:r w:rsidRPr="00334C98">
        <w:rPr>
          <w:rStyle w:val="sw"/>
          <w:bCs/>
          <w:sz w:val="20"/>
          <w:szCs w:val="20"/>
          <w:shd w:val="clear" w:color="auto" w:fill="FFFFFF"/>
        </w:rPr>
        <w:t xml:space="preserve">Osak dan </w:t>
      </w:r>
      <w:proofErr w:type="gramStart"/>
      <w:r w:rsidRPr="00334C98">
        <w:rPr>
          <w:rStyle w:val="sw"/>
          <w:bCs/>
          <w:sz w:val="20"/>
          <w:szCs w:val="20"/>
          <w:shd w:val="clear" w:color="auto" w:fill="FFFFFF"/>
        </w:rPr>
        <w:t>Pashabiru,(</w:t>
      </w:r>
      <w:proofErr w:type="gramEnd"/>
      <w:r w:rsidRPr="00334C98">
        <w:rPr>
          <w:rStyle w:val="sw"/>
          <w:bCs/>
          <w:sz w:val="20"/>
          <w:szCs w:val="20"/>
          <w:shd w:val="clear" w:color="auto" w:fill="FFFFFF"/>
        </w:rPr>
        <w:t>2020). Pengaruh Brand Ambassador fan Tagline Terhadap Keputusan Pembelian Online Dengan Mediasi Brand Awareness.Vol.9</w:t>
      </w:r>
    </w:p>
  </w:footnote>
  <w:footnote w:id="57">
    <w:p w14:paraId="2F0E8DCD" w14:textId="77777777" w:rsidR="009D36DF" w:rsidRPr="00294AB8" w:rsidRDefault="009D36DF" w:rsidP="00F36C94">
      <w:pPr>
        <w:spacing w:after="0" w:line="240" w:lineRule="auto"/>
        <w:ind w:firstLine="720"/>
        <w:jc w:val="both"/>
        <w:rPr>
          <w:sz w:val="20"/>
          <w:szCs w:val="20"/>
        </w:rPr>
      </w:pPr>
      <w:r>
        <w:rPr>
          <w:rStyle w:val="FootnoteReference"/>
        </w:rPr>
        <w:footnoteRef/>
      </w:r>
      <w:r>
        <w:t xml:space="preserve"> </w:t>
      </w:r>
      <w:r w:rsidRPr="00294AB8">
        <w:rPr>
          <w:sz w:val="20"/>
          <w:szCs w:val="20"/>
        </w:rPr>
        <w:t xml:space="preserve">Sterie, W. G., Massie, J. D., &amp; Soepono, </w:t>
      </w:r>
      <w:proofErr w:type="gramStart"/>
      <w:r w:rsidRPr="00294AB8">
        <w:rPr>
          <w:sz w:val="20"/>
          <w:szCs w:val="20"/>
        </w:rPr>
        <w:t>D.(</w:t>
      </w:r>
      <w:proofErr w:type="gramEnd"/>
      <w:r w:rsidRPr="00294AB8">
        <w:rPr>
          <w:sz w:val="20"/>
          <w:szCs w:val="20"/>
        </w:rPr>
        <w:t>2019). Pengaruh brand ambassador dan brand image terhadap keputusan pembelian produk pt. telesindo shop sebagai distributor utama telkomsel di manado. Vol.7(3)</w:t>
      </w:r>
    </w:p>
  </w:footnote>
  <w:footnote w:id="58">
    <w:p w14:paraId="5C62BD39" w14:textId="77777777" w:rsidR="009D36DF" w:rsidRPr="00294AB8" w:rsidRDefault="009D36DF" w:rsidP="00F36C94">
      <w:pPr>
        <w:spacing w:after="0" w:line="240" w:lineRule="auto"/>
        <w:ind w:firstLine="720"/>
        <w:jc w:val="both"/>
        <w:rPr>
          <w:sz w:val="20"/>
          <w:szCs w:val="20"/>
        </w:rPr>
      </w:pPr>
      <w:r w:rsidRPr="00294AB8">
        <w:rPr>
          <w:rStyle w:val="FootnoteReference"/>
          <w:sz w:val="20"/>
          <w:szCs w:val="20"/>
        </w:rPr>
        <w:footnoteRef/>
      </w:r>
      <w:r w:rsidRPr="00294AB8">
        <w:rPr>
          <w:sz w:val="20"/>
          <w:szCs w:val="20"/>
        </w:rPr>
        <w:t xml:space="preserve"> Setia Amelia, &amp; Jamiati KN. (2023). Pengaruh Promosi Penjualan H&amp;M terhadap Keputusan Pembelian Konsumen. (4), 239–249.</w:t>
      </w:r>
    </w:p>
  </w:footnote>
  <w:footnote w:id="59">
    <w:p w14:paraId="5302260C" w14:textId="77777777" w:rsidR="009D36DF" w:rsidRPr="00294AB8" w:rsidRDefault="009D36DF" w:rsidP="00F36C94">
      <w:pPr>
        <w:spacing w:after="0" w:line="240" w:lineRule="auto"/>
        <w:ind w:firstLine="720"/>
        <w:jc w:val="both"/>
        <w:rPr>
          <w:sz w:val="20"/>
          <w:szCs w:val="20"/>
        </w:rPr>
      </w:pPr>
      <w:r w:rsidRPr="00294AB8">
        <w:rPr>
          <w:rStyle w:val="FootnoteReference"/>
          <w:sz w:val="20"/>
          <w:szCs w:val="20"/>
        </w:rPr>
        <w:footnoteRef/>
      </w:r>
      <w:r w:rsidRPr="00294AB8">
        <w:rPr>
          <w:sz w:val="20"/>
          <w:szCs w:val="20"/>
        </w:rPr>
        <w:t xml:space="preserve"> Mas'adi, M. </w:t>
      </w:r>
      <w:proofErr w:type="gramStart"/>
      <w:r w:rsidRPr="00294AB8">
        <w:rPr>
          <w:sz w:val="20"/>
          <w:szCs w:val="20"/>
        </w:rPr>
        <w:t>Nurhadi,A.</w:t>
      </w:r>
      <w:proofErr w:type="gramEnd"/>
      <w:r w:rsidRPr="00294AB8">
        <w:rPr>
          <w:sz w:val="20"/>
          <w:szCs w:val="20"/>
        </w:rPr>
        <w:t xml:space="preserve">,(2023). Pengaruh Promosi Penjualan dan Store Atmosphere terhadap Keputusan Pembelian di Toko Alfamart Serpong. </w:t>
      </w:r>
      <w:r w:rsidRPr="00294AB8">
        <w:rPr>
          <w:i/>
          <w:iCs/>
          <w:sz w:val="20"/>
          <w:szCs w:val="20"/>
        </w:rPr>
        <w:t>1</w:t>
      </w:r>
      <w:r w:rsidRPr="00294AB8">
        <w:rPr>
          <w:sz w:val="20"/>
          <w:szCs w:val="20"/>
        </w:rPr>
        <w:t xml:space="preserve">(2), 192–190. </w:t>
      </w:r>
    </w:p>
    <w:p w14:paraId="147A7B3F" w14:textId="77777777" w:rsidR="009D36DF" w:rsidRDefault="009D36DF" w:rsidP="00F36C94">
      <w:pPr>
        <w:pStyle w:val="FootnoteText"/>
        <w:ind w:firstLine="720"/>
      </w:pPr>
    </w:p>
  </w:footnote>
  <w:footnote w:id="60">
    <w:p w14:paraId="39D6CE0B" w14:textId="77777777" w:rsidR="009D36DF" w:rsidRPr="00294AB8" w:rsidRDefault="009D36DF" w:rsidP="00F36C94">
      <w:pPr>
        <w:spacing w:after="0" w:line="240" w:lineRule="auto"/>
        <w:ind w:firstLine="720"/>
        <w:jc w:val="both"/>
        <w:rPr>
          <w:sz w:val="20"/>
          <w:szCs w:val="20"/>
        </w:rPr>
      </w:pPr>
      <w:r w:rsidRPr="00294AB8">
        <w:rPr>
          <w:rStyle w:val="FootnoteReference"/>
          <w:sz w:val="20"/>
          <w:szCs w:val="20"/>
        </w:rPr>
        <w:footnoteRef/>
      </w:r>
      <w:r w:rsidRPr="00294AB8">
        <w:rPr>
          <w:sz w:val="20"/>
          <w:szCs w:val="20"/>
        </w:rPr>
        <w:t xml:space="preserve"> Vizano, N. A., Khamaludin, K., &amp; Fahlevi, M. (2021). The Effect of Halal Awareness on Purchase Intention of Halal Food: A Case Study in Indonesia. </w:t>
      </w:r>
      <w:r w:rsidRPr="00294AB8">
        <w:rPr>
          <w:i/>
          <w:iCs/>
          <w:sz w:val="20"/>
          <w:szCs w:val="20"/>
        </w:rPr>
        <w:t>8</w:t>
      </w:r>
      <w:r w:rsidRPr="00294AB8">
        <w:rPr>
          <w:sz w:val="20"/>
          <w:szCs w:val="20"/>
        </w:rPr>
        <w:t xml:space="preserve">(4), 441–453. </w:t>
      </w:r>
    </w:p>
  </w:footnote>
  <w:footnote w:id="61">
    <w:p w14:paraId="00AB51A5" w14:textId="77777777" w:rsidR="009D36DF" w:rsidRPr="00294AB8" w:rsidRDefault="009D36DF" w:rsidP="00F36C94">
      <w:pPr>
        <w:spacing w:after="0" w:line="240" w:lineRule="auto"/>
        <w:ind w:firstLine="720"/>
        <w:jc w:val="both"/>
        <w:rPr>
          <w:sz w:val="20"/>
          <w:szCs w:val="20"/>
        </w:rPr>
      </w:pPr>
      <w:r w:rsidRPr="00294AB8">
        <w:rPr>
          <w:rStyle w:val="FootnoteReference"/>
          <w:sz w:val="20"/>
          <w:szCs w:val="20"/>
        </w:rPr>
        <w:footnoteRef/>
      </w:r>
      <w:r w:rsidRPr="00294AB8">
        <w:rPr>
          <w:sz w:val="20"/>
          <w:szCs w:val="20"/>
        </w:rPr>
        <w:t xml:space="preserve"> Pratiwi, P., Falahi, </w:t>
      </w:r>
      <w:proofErr w:type="gramStart"/>
      <w:r w:rsidRPr="00294AB8">
        <w:rPr>
          <w:sz w:val="20"/>
          <w:szCs w:val="20"/>
        </w:rPr>
        <w:t>A.(</w:t>
      </w:r>
      <w:proofErr w:type="gramEnd"/>
      <w:r w:rsidRPr="00294AB8">
        <w:rPr>
          <w:sz w:val="20"/>
          <w:szCs w:val="20"/>
        </w:rPr>
        <w:t>2023). Pengaruh Sertifikasi Halal Dan Kesadaran Halal Terhadap Keputusan Pembelian Produk Kosmetik Wardah Di Desa Bangun Rejo Tanjung Morawa.Vol.10(1)</w:t>
      </w:r>
    </w:p>
  </w:footnote>
  <w:footnote w:id="62">
    <w:p w14:paraId="6D542813" w14:textId="77777777" w:rsidR="009D36DF" w:rsidRPr="00846270" w:rsidRDefault="009D36DF" w:rsidP="00C27FE3">
      <w:pPr>
        <w:spacing w:after="0" w:line="240" w:lineRule="auto"/>
        <w:ind w:firstLine="720"/>
        <w:jc w:val="both"/>
        <w:rPr>
          <w:sz w:val="20"/>
          <w:szCs w:val="20"/>
        </w:rPr>
      </w:pPr>
      <w:r w:rsidRPr="00846270">
        <w:rPr>
          <w:rStyle w:val="FootnoteReference"/>
          <w:sz w:val="20"/>
          <w:szCs w:val="20"/>
        </w:rPr>
        <w:footnoteRef/>
      </w:r>
      <w:r w:rsidRPr="00846270">
        <w:rPr>
          <w:sz w:val="20"/>
          <w:szCs w:val="20"/>
        </w:rPr>
        <w:t xml:space="preserve"> Syahrum dan Salim, Metodologi Penelitian Kuantitatif, (Bandung: Citapustaka Media, 2012), h.40</w:t>
      </w:r>
    </w:p>
  </w:footnote>
  <w:footnote w:id="63">
    <w:p w14:paraId="509241A2" w14:textId="77777777" w:rsidR="009D36DF" w:rsidRPr="00846270" w:rsidRDefault="009D36DF" w:rsidP="00C27FE3">
      <w:pPr>
        <w:spacing w:after="0" w:line="240" w:lineRule="auto"/>
        <w:ind w:firstLine="720"/>
        <w:jc w:val="both"/>
        <w:rPr>
          <w:sz w:val="20"/>
          <w:szCs w:val="20"/>
        </w:rPr>
      </w:pPr>
      <w:r w:rsidRPr="00846270">
        <w:rPr>
          <w:rStyle w:val="FootnoteReference"/>
          <w:sz w:val="20"/>
          <w:szCs w:val="20"/>
        </w:rPr>
        <w:footnoteRef/>
      </w:r>
      <w:r w:rsidRPr="00846270">
        <w:rPr>
          <w:sz w:val="20"/>
          <w:szCs w:val="20"/>
        </w:rPr>
        <w:t xml:space="preserve"> Sandu Siyoto dan Ali Sodik,"Dasar Metodologi Penelitian", </w:t>
      </w:r>
      <w:proofErr w:type="gramStart"/>
      <w:r w:rsidRPr="00846270">
        <w:rPr>
          <w:sz w:val="20"/>
          <w:szCs w:val="20"/>
        </w:rPr>
        <w:t>Sleman :aliterasi</w:t>
      </w:r>
      <w:proofErr w:type="gramEnd"/>
      <w:r w:rsidRPr="00846270">
        <w:rPr>
          <w:sz w:val="20"/>
          <w:szCs w:val="20"/>
        </w:rPr>
        <w:t xml:space="preserve"> Media Publishing,2015, hal.67</w:t>
      </w:r>
    </w:p>
  </w:footnote>
  <w:footnote w:id="64">
    <w:p w14:paraId="15ECD0E0" w14:textId="77777777" w:rsidR="009D36DF" w:rsidRPr="0028073A" w:rsidRDefault="009D36DF" w:rsidP="00C27FE3">
      <w:pPr>
        <w:spacing w:after="0" w:line="240" w:lineRule="auto"/>
        <w:ind w:firstLine="720"/>
        <w:jc w:val="both"/>
        <w:rPr>
          <w:sz w:val="20"/>
          <w:szCs w:val="20"/>
        </w:rPr>
      </w:pPr>
      <w:r w:rsidRPr="00846270">
        <w:rPr>
          <w:rStyle w:val="FootnoteReference"/>
          <w:sz w:val="20"/>
          <w:szCs w:val="20"/>
        </w:rPr>
        <w:footnoteRef/>
      </w:r>
      <w:r w:rsidRPr="00846270">
        <w:rPr>
          <w:sz w:val="20"/>
          <w:szCs w:val="20"/>
        </w:rPr>
        <w:t xml:space="preserve"> Sugiyono. 2007. Metode Penelitian Administasi. Bandung: Alfabeta</w:t>
      </w:r>
    </w:p>
  </w:footnote>
  <w:footnote w:id="65">
    <w:p w14:paraId="3915DFDE" w14:textId="77777777" w:rsidR="009D36DF" w:rsidRPr="0028073A" w:rsidRDefault="009D36DF" w:rsidP="00C27FE3">
      <w:pPr>
        <w:spacing w:after="0" w:line="240" w:lineRule="auto"/>
        <w:ind w:firstLine="720"/>
        <w:jc w:val="both"/>
        <w:rPr>
          <w:sz w:val="20"/>
          <w:szCs w:val="20"/>
        </w:rPr>
      </w:pPr>
      <w:r>
        <w:rPr>
          <w:rStyle w:val="FootnoteReference"/>
        </w:rPr>
        <w:footnoteRef/>
      </w:r>
      <w:r>
        <w:t xml:space="preserve"> </w:t>
      </w:r>
      <w:r w:rsidRPr="00846270">
        <w:rPr>
          <w:sz w:val="20"/>
          <w:szCs w:val="20"/>
        </w:rPr>
        <w:t xml:space="preserve">Amin, N, F., Garancang, S., Abunawas, </w:t>
      </w:r>
      <w:proofErr w:type="gramStart"/>
      <w:r w:rsidRPr="00846270">
        <w:rPr>
          <w:sz w:val="20"/>
          <w:szCs w:val="20"/>
        </w:rPr>
        <w:t>K.,(</w:t>
      </w:r>
      <w:proofErr w:type="gramEnd"/>
      <w:r w:rsidRPr="00846270">
        <w:rPr>
          <w:sz w:val="20"/>
          <w:szCs w:val="20"/>
        </w:rPr>
        <w:t>2023). Konsep Umum Populasi dan Sampel dalam Penelitia</w:t>
      </w:r>
    </w:p>
  </w:footnote>
  <w:footnote w:id="66">
    <w:p w14:paraId="173A0DDC" w14:textId="77777777" w:rsidR="009D36DF" w:rsidRPr="006B7CA9" w:rsidRDefault="009D36DF" w:rsidP="00C27FE3">
      <w:pPr>
        <w:spacing w:after="0" w:line="240" w:lineRule="auto"/>
        <w:ind w:firstLine="720"/>
        <w:jc w:val="both"/>
        <w:rPr>
          <w:sz w:val="20"/>
          <w:szCs w:val="20"/>
        </w:rPr>
      </w:pPr>
      <w:r>
        <w:rPr>
          <w:rStyle w:val="FootnoteReference"/>
        </w:rPr>
        <w:footnoteRef/>
      </w:r>
      <w:r>
        <w:t xml:space="preserve"> </w:t>
      </w:r>
      <w:r w:rsidRPr="006B7CA9">
        <w:rPr>
          <w:sz w:val="20"/>
          <w:szCs w:val="20"/>
        </w:rPr>
        <w:t>Caniago, A., &amp; Rustanto, A. E. (n.d.). Pengaruh Kualitas Pelayanan Terhadap Minat Beli Konsumen Pada UMKM di Jakarta (Studi Kasus Pembelian Melalui Shopee). (Vol. 5).</w:t>
      </w:r>
    </w:p>
  </w:footnote>
  <w:footnote w:id="67">
    <w:p w14:paraId="29326BF8" w14:textId="77777777" w:rsidR="009D36DF" w:rsidRPr="006B7CA9" w:rsidRDefault="009D36DF" w:rsidP="00C27FE3">
      <w:pPr>
        <w:spacing w:after="0" w:line="240" w:lineRule="auto"/>
        <w:ind w:firstLine="720"/>
        <w:jc w:val="both"/>
        <w:rPr>
          <w:sz w:val="20"/>
          <w:szCs w:val="20"/>
        </w:rPr>
      </w:pPr>
      <w:r w:rsidRPr="006B7CA9">
        <w:rPr>
          <w:rStyle w:val="FootnoteReference"/>
          <w:sz w:val="20"/>
          <w:szCs w:val="20"/>
        </w:rPr>
        <w:footnoteRef/>
      </w:r>
      <w:r w:rsidRPr="006B7CA9">
        <w:rPr>
          <w:sz w:val="20"/>
          <w:szCs w:val="20"/>
        </w:rPr>
        <w:t xml:space="preserve"> Nurrudin. (2018). Pengaruh Relationship Marketing, Citra Perusahaan dan Kepuasan Terhadap Loyalitas Nasabah (Studi Pada Bank Rakyat Indonesia Syariah Kantor Cabang Semarang</w:t>
      </w:r>
      <w:proofErr w:type="gramStart"/>
      <w:r w:rsidRPr="006B7CA9">
        <w:rPr>
          <w:sz w:val="20"/>
          <w:szCs w:val="20"/>
        </w:rPr>
        <w:t>).Vol.</w:t>
      </w:r>
      <w:proofErr w:type="gramEnd"/>
      <w:r w:rsidRPr="006B7CA9">
        <w:rPr>
          <w:sz w:val="20"/>
          <w:szCs w:val="20"/>
        </w:rPr>
        <w:t>10(1) hal.28</w:t>
      </w:r>
    </w:p>
    <w:p w14:paraId="0E64C1AB" w14:textId="77777777" w:rsidR="009D36DF" w:rsidRPr="002742B3" w:rsidRDefault="009D36DF" w:rsidP="00C27FE3">
      <w:pPr>
        <w:spacing w:after="0" w:line="240" w:lineRule="auto"/>
        <w:ind w:firstLine="720"/>
        <w:jc w:val="both"/>
      </w:pPr>
    </w:p>
    <w:p w14:paraId="4A6675EB" w14:textId="77777777" w:rsidR="009D36DF" w:rsidRDefault="009D36DF" w:rsidP="00147345">
      <w:pPr>
        <w:pStyle w:val="FootnoteText"/>
        <w:ind w:firstLine="720"/>
      </w:pPr>
    </w:p>
  </w:footnote>
  <w:footnote w:id="68">
    <w:p w14:paraId="11CFB33D" w14:textId="4AF439D6" w:rsidR="009D36DF" w:rsidRPr="00AC1319" w:rsidRDefault="009D36DF" w:rsidP="00AC1319">
      <w:pPr>
        <w:spacing w:after="0" w:line="240" w:lineRule="auto"/>
        <w:ind w:firstLine="720"/>
        <w:jc w:val="both"/>
        <w:rPr>
          <w:sz w:val="20"/>
          <w:szCs w:val="20"/>
        </w:rPr>
      </w:pPr>
      <w:r>
        <w:rPr>
          <w:rStyle w:val="FootnoteReference"/>
        </w:rPr>
        <w:footnoteRef/>
      </w:r>
      <w:r>
        <w:t xml:space="preserve"> </w:t>
      </w:r>
      <w:r w:rsidRPr="00732FA7">
        <w:rPr>
          <w:sz w:val="20"/>
          <w:szCs w:val="20"/>
        </w:rPr>
        <w:t>Lailiya, N. (2020). Pengaruh brand ambassador dan kepercayaan terhadap keputusan pembelian di tokopedia (Vol. 2, Issue 2).</w:t>
      </w:r>
    </w:p>
  </w:footnote>
  <w:footnote w:id="69">
    <w:p w14:paraId="3FB58063" w14:textId="6671C794" w:rsidR="009D36DF" w:rsidRDefault="009D36DF" w:rsidP="00DB374A">
      <w:pPr>
        <w:pStyle w:val="FootnoteText"/>
        <w:jc w:val="both"/>
      </w:pPr>
      <w:r>
        <w:rPr>
          <w:rStyle w:val="FootnoteReference"/>
        </w:rPr>
        <w:footnoteRef/>
      </w:r>
      <w:r>
        <w:t xml:space="preserve"> </w:t>
      </w:r>
      <w:proofErr w:type="gramStart"/>
      <w:r w:rsidRPr="00066ABF">
        <w:t>Kotler,P.</w:t>
      </w:r>
      <w:proofErr w:type="gramEnd"/>
      <w:r w:rsidRPr="00066ABF">
        <w:t xml:space="preserve">, &amp; Keller, 2007. Manajemen Pemasaran, jilid 1, Edisi Kedua Belas, </w:t>
      </w:r>
      <w:proofErr w:type="gramStart"/>
      <w:r w:rsidRPr="00066ABF">
        <w:t>Jakarta :</w:t>
      </w:r>
      <w:proofErr w:type="gramEnd"/>
      <w:r w:rsidRPr="00066ABF">
        <w:t xml:space="preserve"> PT. Indeks</w:t>
      </w:r>
    </w:p>
  </w:footnote>
  <w:footnote w:id="70">
    <w:p w14:paraId="04142F8F" w14:textId="2B6E7EA3" w:rsidR="009D36DF" w:rsidRDefault="009D36DF" w:rsidP="00DB374A">
      <w:pPr>
        <w:pStyle w:val="FootnoteText"/>
        <w:jc w:val="both"/>
      </w:pPr>
      <w:r>
        <w:rPr>
          <w:rStyle w:val="FootnoteReference"/>
        </w:rPr>
        <w:footnoteRef/>
      </w:r>
      <w:r>
        <w:t xml:space="preserve"> </w:t>
      </w:r>
      <w:r w:rsidRPr="00D161C3">
        <w:t xml:space="preserve">Afendi, A. (2020). The Effect of Halal Certification, Halal Awareness and Product Knowledge on Purchase Decisions for Halal Fashion Products. Vol. </w:t>
      </w:r>
      <w:r w:rsidRPr="00D161C3">
        <w:rPr>
          <w:i/>
          <w:iCs/>
        </w:rPr>
        <w:t>2</w:t>
      </w:r>
      <w:r w:rsidRPr="00D161C3">
        <w:t>(2), 145–154</w:t>
      </w:r>
    </w:p>
  </w:footnote>
  <w:footnote w:id="71">
    <w:p w14:paraId="02EF511E" w14:textId="77777777" w:rsidR="009D36DF" w:rsidRPr="00FA2016" w:rsidRDefault="009D36DF" w:rsidP="00DB374A">
      <w:pPr>
        <w:spacing w:after="0" w:line="240" w:lineRule="auto"/>
        <w:ind w:firstLine="720"/>
        <w:jc w:val="both"/>
        <w:rPr>
          <w:sz w:val="20"/>
          <w:szCs w:val="20"/>
        </w:rPr>
      </w:pPr>
      <w:r>
        <w:rPr>
          <w:rStyle w:val="FootnoteReference"/>
        </w:rPr>
        <w:footnoteRef/>
      </w:r>
      <w:r>
        <w:t xml:space="preserve"> </w:t>
      </w:r>
      <w:r w:rsidRPr="00FA2016">
        <w:rPr>
          <w:sz w:val="20"/>
          <w:szCs w:val="20"/>
        </w:rPr>
        <w:t xml:space="preserve">Tranggono, D., Nidita, A., &amp; Juwito, </w:t>
      </w:r>
      <w:proofErr w:type="gramStart"/>
      <w:r w:rsidRPr="00FA2016">
        <w:rPr>
          <w:sz w:val="20"/>
          <w:szCs w:val="20"/>
        </w:rPr>
        <w:t>P.(</w:t>
      </w:r>
      <w:proofErr w:type="gramEnd"/>
      <w:r w:rsidRPr="00FA2016">
        <w:rPr>
          <w:sz w:val="20"/>
          <w:szCs w:val="20"/>
        </w:rPr>
        <w:t>2020). Pengaruh terpaan iklan nacific di instagram terhadap keputusan pembelian produk nacific pada followers akun @Nacificofficial.id. Vol.10(2)</w:t>
      </w:r>
    </w:p>
    <w:p w14:paraId="69EB9625" w14:textId="2E6F67D6" w:rsidR="009D36DF" w:rsidRDefault="009D36DF">
      <w:pPr>
        <w:pStyle w:val="FootnoteText"/>
      </w:pPr>
    </w:p>
  </w:footnote>
  <w:footnote w:id="72">
    <w:p w14:paraId="57C68612" w14:textId="77777777" w:rsidR="009D36DF" w:rsidRPr="00E9204B" w:rsidRDefault="009D36DF" w:rsidP="00C27FE3">
      <w:pPr>
        <w:spacing w:after="0" w:line="240" w:lineRule="auto"/>
        <w:ind w:firstLine="720"/>
        <w:jc w:val="both"/>
        <w:rPr>
          <w:sz w:val="20"/>
          <w:szCs w:val="20"/>
        </w:rPr>
      </w:pPr>
      <w:r w:rsidRPr="00E9204B">
        <w:rPr>
          <w:rStyle w:val="FootnoteReference"/>
          <w:sz w:val="20"/>
          <w:szCs w:val="20"/>
        </w:rPr>
        <w:footnoteRef/>
      </w:r>
      <w:r w:rsidRPr="00E9204B">
        <w:rPr>
          <w:sz w:val="20"/>
          <w:szCs w:val="20"/>
        </w:rPr>
        <w:t xml:space="preserve"> Budi Darma,"Statistik Penelitian Menggunakan SPSS", DKI Jakarta: hal.7</w:t>
      </w:r>
    </w:p>
  </w:footnote>
  <w:footnote w:id="73">
    <w:p w14:paraId="7612483D" w14:textId="77777777" w:rsidR="009D36DF" w:rsidRPr="00E9204B" w:rsidRDefault="009D36DF" w:rsidP="00C27FE3">
      <w:pPr>
        <w:spacing w:after="0" w:line="240" w:lineRule="auto"/>
        <w:ind w:firstLine="720"/>
        <w:jc w:val="both"/>
        <w:rPr>
          <w:sz w:val="20"/>
          <w:szCs w:val="20"/>
        </w:rPr>
      </w:pPr>
      <w:r w:rsidRPr="00E9204B">
        <w:rPr>
          <w:rStyle w:val="FootnoteReference"/>
          <w:sz w:val="20"/>
          <w:szCs w:val="20"/>
        </w:rPr>
        <w:footnoteRef/>
      </w:r>
      <w:r w:rsidRPr="00E9204B">
        <w:rPr>
          <w:sz w:val="20"/>
          <w:szCs w:val="20"/>
        </w:rPr>
        <w:t xml:space="preserve"> Slamet Riyanto dan Aglis Andhika Hatmawan,"Metode Penelitian Kuantitatif Penelitian di Bidang Manajemen, Teknik, Pendidikan dan Eksperimen", Sleman:2020, hal.75</w:t>
      </w:r>
    </w:p>
  </w:footnote>
  <w:footnote w:id="74">
    <w:p w14:paraId="366A34FC" w14:textId="77777777" w:rsidR="009D36DF" w:rsidRPr="0005720A" w:rsidRDefault="009D36DF" w:rsidP="00C27FE3">
      <w:pPr>
        <w:spacing w:after="0" w:line="240" w:lineRule="auto"/>
        <w:ind w:firstLine="720"/>
        <w:jc w:val="both"/>
        <w:rPr>
          <w:rFonts w:eastAsia="Times New Roman"/>
          <w:color w:val="000000"/>
          <w:sz w:val="20"/>
          <w:szCs w:val="20"/>
          <w:lang w:val="en-ID" w:eastAsia="en-ID"/>
        </w:rPr>
      </w:pPr>
      <w:r w:rsidRPr="0005720A">
        <w:rPr>
          <w:rStyle w:val="FootnoteReference"/>
          <w:sz w:val="20"/>
          <w:szCs w:val="20"/>
        </w:rPr>
        <w:footnoteRef/>
      </w:r>
      <w:r w:rsidRPr="0005720A">
        <w:rPr>
          <w:sz w:val="20"/>
          <w:szCs w:val="20"/>
        </w:rPr>
        <w:t xml:space="preserve"> </w:t>
      </w:r>
      <w:r w:rsidRPr="0005720A">
        <w:rPr>
          <w:rFonts w:eastAsia="Times New Roman"/>
          <w:color w:val="000000"/>
          <w:sz w:val="20"/>
          <w:szCs w:val="20"/>
          <w:lang w:val="en-ID" w:eastAsia="en-ID"/>
        </w:rPr>
        <w:t xml:space="preserve">Asfihan, A. (2021). Uji Asumsi Klasik: Jenis-jenis Uji Asumsi Klasik. </w:t>
      </w:r>
    </w:p>
  </w:footnote>
  <w:footnote w:id="75">
    <w:p w14:paraId="237F85E2" w14:textId="77777777" w:rsidR="009D36DF" w:rsidRPr="00E9204B" w:rsidRDefault="009D36DF" w:rsidP="00C27FE3">
      <w:pPr>
        <w:spacing w:after="0" w:line="240" w:lineRule="auto"/>
        <w:ind w:firstLine="720"/>
        <w:jc w:val="both"/>
        <w:rPr>
          <w:sz w:val="20"/>
          <w:szCs w:val="20"/>
        </w:rPr>
      </w:pPr>
      <w:r w:rsidRPr="00E9204B">
        <w:rPr>
          <w:rStyle w:val="FootnoteReference"/>
          <w:sz w:val="20"/>
          <w:szCs w:val="20"/>
        </w:rPr>
        <w:footnoteRef/>
      </w:r>
      <w:r w:rsidRPr="00E9204B">
        <w:rPr>
          <w:sz w:val="20"/>
          <w:szCs w:val="20"/>
        </w:rPr>
        <w:t xml:space="preserve"> Rahmawati, V., &amp; Mildawati, T.(2020). Pengaruh Size, Leverage, Profitability, Dan Capital Intensity Ratio Terhadap Effective Tax Rate (Etr). Jurnal Riset Keuangan Dan Akuntansi, 5(2), 1–19.</w:t>
      </w:r>
    </w:p>
    <w:p w14:paraId="6E3FFCE0" w14:textId="77777777" w:rsidR="009D36DF" w:rsidRDefault="009D36DF" w:rsidP="00147345">
      <w:pPr>
        <w:pStyle w:val="FootnoteText"/>
        <w:ind w:firstLine="720"/>
      </w:pPr>
    </w:p>
  </w:footnote>
  <w:footnote w:id="76">
    <w:p w14:paraId="27D50C0C" w14:textId="77777777" w:rsidR="009D36DF" w:rsidRPr="00E9204B" w:rsidRDefault="009D36DF" w:rsidP="00C27FE3">
      <w:pPr>
        <w:spacing w:after="0" w:line="240" w:lineRule="auto"/>
        <w:ind w:firstLine="720"/>
        <w:jc w:val="both"/>
        <w:rPr>
          <w:sz w:val="20"/>
          <w:szCs w:val="20"/>
        </w:rPr>
      </w:pPr>
      <w:r>
        <w:rPr>
          <w:rStyle w:val="FootnoteReference"/>
        </w:rPr>
        <w:footnoteRef/>
      </w:r>
      <w:r>
        <w:t xml:space="preserve"> </w:t>
      </w:r>
      <w:r w:rsidRPr="00E9204B">
        <w:rPr>
          <w:sz w:val="20"/>
          <w:szCs w:val="20"/>
        </w:rPr>
        <w:t>Ayundari, M.(2020). Pengaruh Corporate Governance dan Kompensasi Eksekutif terhadap Agresivitas Pajak. i–118.</w:t>
      </w:r>
    </w:p>
  </w:footnote>
  <w:footnote w:id="77">
    <w:p w14:paraId="333BE6C7" w14:textId="77777777" w:rsidR="009D36DF" w:rsidRPr="00E9204B" w:rsidRDefault="009D36DF" w:rsidP="00C27FE3">
      <w:pPr>
        <w:spacing w:after="0" w:line="240" w:lineRule="auto"/>
        <w:ind w:firstLine="720"/>
        <w:jc w:val="both"/>
        <w:rPr>
          <w:sz w:val="20"/>
          <w:szCs w:val="20"/>
        </w:rPr>
      </w:pPr>
      <w:r w:rsidRPr="00E9204B">
        <w:rPr>
          <w:rStyle w:val="FootnoteReference"/>
          <w:sz w:val="20"/>
          <w:szCs w:val="20"/>
        </w:rPr>
        <w:footnoteRef/>
      </w:r>
      <w:r w:rsidRPr="00E9204B">
        <w:rPr>
          <w:sz w:val="20"/>
          <w:szCs w:val="20"/>
        </w:rPr>
        <w:t xml:space="preserve"> Sugiyono. (2015). Metode Penelitian Metode Penelitian. Metode Penelitian Kualitatif, 17, 43. Bandung: Alfabeta.</w:t>
      </w:r>
    </w:p>
    <w:p w14:paraId="1C111F89" w14:textId="77777777" w:rsidR="009D36DF" w:rsidRDefault="009D36DF" w:rsidP="00147345">
      <w:pPr>
        <w:pStyle w:val="FootnoteText"/>
        <w:ind w:firstLine="720"/>
      </w:pPr>
    </w:p>
  </w:footnote>
  <w:footnote w:id="78">
    <w:p w14:paraId="57F389EF" w14:textId="77777777" w:rsidR="009D36DF" w:rsidRPr="00184FEF" w:rsidRDefault="009D36DF" w:rsidP="00C27FE3">
      <w:pPr>
        <w:spacing w:after="0" w:line="240" w:lineRule="auto"/>
        <w:ind w:firstLine="720"/>
        <w:jc w:val="both"/>
        <w:rPr>
          <w:sz w:val="20"/>
          <w:szCs w:val="20"/>
        </w:rPr>
      </w:pPr>
      <w:r>
        <w:rPr>
          <w:rStyle w:val="FootnoteReference"/>
        </w:rPr>
        <w:footnoteRef/>
      </w:r>
      <w:r>
        <w:t xml:space="preserve"> </w:t>
      </w:r>
      <w:r w:rsidRPr="00184FEF">
        <w:rPr>
          <w:sz w:val="20"/>
          <w:szCs w:val="20"/>
        </w:rPr>
        <w:t>Ghozali, I. (2013). Aplikasi Analisis Multivariate dengan Program IBM SPSS 21 Update PLS Regresi. Semarang: Badan Penerbit Universitas Diponegoro.</w:t>
      </w:r>
    </w:p>
  </w:footnote>
  <w:footnote w:id="79">
    <w:p w14:paraId="34FF7462" w14:textId="77777777" w:rsidR="009D36DF" w:rsidRPr="00184FEF" w:rsidRDefault="009D36DF" w:rsidP="00C27FE3">
      <w:pPr>
        <w:spacing w:after="0" w:line="240" w:lineRule="auto"/>
        <w:ind w:firstLine="720"/>
        <w:jc w:val="both"/>
        <w:rPr>
          <w:sz w:val="20"/>
          <w:szCs w:val="20"/>
        </w:rPr>
      </w:pPr>
      <w:r w:rsidRPr="00184FEF">
        <w:rPr>
          <w:rStyle w:val="FootnoteReference"/>
          <w:sz w:val="20"/>
          <w:szCs w:val="20"/>
        </w:rPr>
        <w:footnoteRef/>
      </w:r>
      <w:r w:rsidRPr="00184FEF">
        <w:rPr>
          <w:sz w:val="20"/>
          <w:szCs w:val="20"/>
        </w:rPr>
        <w:t xml:space="preserve"> Ghozali, I. (2018). Aplikasi Analisis Multivariate dengan Program IBM SPSS 25. Semarang: Badan Penerbit Universitas Diponegoro.</w:t>
      </w:r>
    </w:p>
  </w:footnote>
  <w:footnote w:id="80">
    <w:p w14:paraId="4720B648" w14:textId="77777777" w:rsidR="009D36DF" w:rsidRPr="00184FEF" w:rsidRDefault="009D36DF" w:rsidP="00C27FE3">
      <w:pPr>
        <w:spacing w:after="0" w:line="240" w:lineRule="auto"/>
        <w:ind w:firstLine="720"/>
        <w:jc w:val="both"/>
        <w:rPr>
          <w:sz w:val="20"/>
          <w:szCs w:val="20"/>
        </w:rPr>
      </w:pPr>
      <w:r w:rsidRPr="00184FEF">
        <w:rPr>
          <w:rStyle w:val="FootnoteReference"/>
          <w:sz w:val="20"/>
          <w:szCs w:val="20"/>
        </w:rPr>
        <w:footnoteRef/>
      </w:r>
      <w:r w:rsidRPr="00184FEF">
        <w:rPr>
          <w:sz w:val="20"/>
          <w:szCs w:val="20"/>
        </w:rPr>
        <w:t xml:space="preserve"> Sugiyono. (2015). Metode Penelitian Metode Penelitian. Metode Penelitian Kualitatif, 17, 43. Bandung: Alfabeta.</w:t>
      </w:r>
    </w:p>
    <w:p w14:paraId="4CFDCA76" w14:textId="77777777" w:rsidR="009D36DF" w:rsidRDefault="009D36DF" w:rsidP="00147345">
      <w:pPr>
        <w:pStyle w:val="FootnoteText"/>
        <w:ind w:firstLine="720"/>
      </w:pPr>
    </w:p>
  </w:footnote>
  <w:footnote w:id="81">
    <w:p w14:paraId="3F4CF6B2" w14:textId="77777777" w:rsidR="009D36DF" w:rsidRPr="00990D9A" w:rsidRDefault="009D36DF" w:rsidP="00C27FE3">
      <w:pPr>
        <w:spacing w:after="0" w:line="240" w:lineRule="auto"/>
        <w:ind w:firstLine="720"/>
        <w:jc w:val="both"/>
        <w:rPr>
          <w:sz w:val="20"/>
          <w:szCs w:val="20"/>
        </w:rPr>
      </w:pPr>
      <w:r>
        <w:rPr>
          <w:rStyle w:val="FootnoteReference"/>
        </w:rPr>
        <w:footnoteRef/>
      </w:r>
      <w:r>
        <w:t xml:space="preserve"> </w:t>
      </w:r>
      <w:r w:rsidRPr="00184FEF">
        <w:rPr>
          <w:sz w:val="20"/>
          <w:szCs w:val="20"/>
        </w:rPr>
        <w:t>Ghozali, I. (2018). Aplikasi Analisis Multivariate dengan Program IBM SPSS 25. Semarang: Badan Penerbit Universitas Diponegoro.</w:t>
      </w:r>
    </w:p>
  </w:footnote>
  <w:footnote w:id="82">
    <w:p w14:paraId="06A0DEBD" w14:textId="77777777" w:rsidR="009D36DF" w:rsidRPr="00184FEF" w:rsidRDefault="009D36DF" w:rsidP="00C27FE3">
      <w:pPr>
        <w:spacing w:after="0" w:line="240" w:lineRule="auto"/>
        <w:ind w:firstLine="720"/>
        <w:jc w:val="both"/>
        <w:rPr>
          <w:sz w:val="20"/>
          <w:szCs w:val="20"/>
        </w:rPr>
      </w:pPr>
      <w:r>
        <w:rPr>
          <w:rStyle w:val="FootnoteReference"/>
        </w:rPr>
        <w:footnoteRef/>
      </w:r>
      <w:r>
        <w:t xml:space="preserve"> </w:t>
      </w:r>
      <w:r w:rsidRPr="00184FEF">
        <w:rPr>
          <w:sz w:val="20"/>
          <w:szCs w:val="20"/>
        </w:rPr>
        <w:t>Ghozali, I. (2016). Aplikasi Analisis Multivariate Dengan Program IBM SPSS 23 (8th ed.). Semarang: Badan Penerbit Universitas Diponegoro.</w:t>
      </w:r>
    </w:p>
    <w:p w14:paraId="648DA47E" w14:textId="191C2534" w:rsidR="009D36DF" w:rsidRDefault="009D36DF" w:rsidP="00147345">
      <w:pPr>
        <w:pStyle w:val="FootnoteText"/>
        <w:ind w:firstLine="720"/>
      </w:pPr>
    </w:p>
    <w:p w14:paraId="67CC0B63" w14:textId="77777777" w:rsidR="009D36DF" w:rsidRDefault="009D36DF" w:rsidP="00147345">
      <w:pPr>
        <w:pStyle w:val="FootnoteText"/>
        <w:ind w:firstLine="72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7920"/>
    <w:multiLevelType w:val="hybridMultilevel"/>
    <w:tmpl w:val="2F1CAA3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5460210"/>
    <w:multiLevelType w:val="multilevel"/>
    <w:tmpl w:val="054602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750CFB"/>
    <w:multiLevelType w:val="hybridMultilevel"/>
    <w:tmpl w:val="51966BF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EE04860"/>
    <w:multiLevelType w:val="hybridMultilevel"/>
    <w:tmpl w:val="98D0D83C"/>
    <w:lvl w:ilvl="0" w:tplc="138C23A6">
      <w:start w:val="1"/>
      <w:numFmt w:val="lowerLetter"/>
      <w:lvlText w:val="%1."/>
      <w:lvlJc w:val="left"/>
      <w:pPr>
        <w:ind w:left="288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1A05CF6"/>
    <w:multiLevelType w:val="hybridMultilevel"/>
    <w:tmpl w:val="2D5A2E74"/>
    <w:lvl w:ilvl="0" w:tplc="BE684C94">
      <w:start w:val="1"/>
      <w:numFmt w:val="lowerLetter"/>
      <w:lvlText w:val="%1."/>
      <w:lvlJc w:val="left"/>
      <w:pPr>
        <w:ind w:left="360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20C0E0D"/>
    <w:multiLevelType w:val="hybridMultilevel"/>
    <w:tmpl w:val="F8D0FC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9D71470"/>
    <w:multiLevelType w:val="hybridMultilevel"/>
    <w:tmpl w:val="7B26F69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A3F24DF"/>
    <w:multiLevelType w:val="hybridMultilevel"/>
    <w:tmpl w:val="699C0B8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B356750"/>
    <w:multiLevelType w:val="hybridMultilevel"/>
    <w:tmpl w:val="529A4F8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B7A54C7"/>
    <w:multiLevelType w:val="multilevel"/>
    <w:tmpl w:val="1B7A54C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B900E6"/>
    <w:multiLevelType w:val="multilevel"/>
    <w:tmpl w:val="1DB900E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BF877F8"/>
    <w:multiLevelType w:val="hybridMultilevel"/>
    <w:tmpl w:val="7412394A"/>
    <w:lvl w:ilvl="0" w:tplc="C5E0CB48">
      <w:start w:val="1"/>
      <w:numFmt w:val="lowerLetter"/>
      <w:lvlText w:val="%1."/>
      <w:lvlJc w:val="left"/>
      <w:pPr>
        <w:ind w:left="72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CC714AA"/>
    <w:multiLevelType w:val="multilevel"/>
    <w:tmpl w:val="2CC714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D35E88"/>
    <w:multiLevelType w:val="hybridMultilevel"/>
    <w:tmpl w:val="AC0CD024"/>
    <w:lvl w:ilvl="0" w:tplc="F3FA4AA0">
      <w:start w:val="1"/>
      <w:numFmt w:val="lowerLetter"/>
      <w:lvlText w:val="%1."/>
      <w:lvlJc w:val="left"/>
      <w:pPr>
        <w:ind w:left="36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D1F3382"/>
    <w:multiLevelType w:val="hybridMultilevel"/>
    <w:tmpl w:val="7C24D63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09622F9"/>
    <w:multiLevelType w:val="multilevel"/>
    <w:tmpl w:val="309622F9"/>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6" w15:restartNumberingAfterBreak="0">
    <w:nsid w:val="334C2342"/>
    <w:multiLevelType w:val="multilevel"/>
    <w:tmpl w:val="9FE6A6BE"/>
    <w:lvl w:ilvl="0">
      <w:start w:val="1"/>
      <w:numFmt w:val="upp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36F87B6E"/>
    <w:multiLevelType w:val="hybridMultilevel"/>
    <w:tmpl w:val="1BCCB342"/>
    <w:lvl w:ilvl="0" w:tplc="0B8C4A36">
      <w:start w:val="1"/>
      <w:numFmt w:val="lowerLetter"/>
      <w:lvlText w:val="%1."/>
      <w:lvlJc w:val="left"/>
      <w:pPr>
        <w:ind w:left="43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96D559A"/>
    <w:multiLevelType w:val="multilevel"/>
    <w:tmpl w:val="73FE52C6"/>
    <w:lvl w:ilvl="0">
      <w:numFmt w:val="bullet"/>
      <w:lvlText w:val="-"/>
      <w:lvlJc w:val="left"/>
      <w:pPr>
        <w:ind w:left="720" w:hanging="360"/>
      </w:pPr>
      <w:rPr>
        <w:rFonts w:ascii="Times New Roman" w:eastAsia="Times New Roman" w:hAnsi="Times New Roman" w:cs="Times New Roman"/>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CD1DBE"/>
    <w:multiLevelType w:val="multilevel"/>
    <w:tmpl w:val="5D865D7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3B4B6B90"/>
    <w:multiLevelType w:val="multilevel"/>
    <w:tmpl w:val="EC3ECCCC"/>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D38547C"/>
    <w:multiLevelType w:val="hybridMultilevel"/>
    <w:tmpl w:val="D7440C48"/>
    <w:lvl w:ilvl="0" w:tplc="32C29A82">
      <w:start w:val="1"/>
      <w:numFmt w:val="lowerLetter"/>
      <w:lvlText w:val="%1."/>
      <w:lvlJc w:val="left"/>
      <w:pPr>
        <w:ind w:left="648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DCF6043"/>
    <w:multiLevelType w:val="hybridMultilevel"/>
    <w:tmpl w:val="5680E196"/>
    <w:lvl w:ilvl="0" w:tplc="E38CF750">
      <w:start w:val="1"/>
      <w:numFmt w:val="lowerLetter"/>
      <w:lvlText w:val="%1."/>
      <w:lvlJc w:val="left"/>
      <w:pPr>
        <w:ind w:left="504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046724A"/>
    <w:multiLevelType w:val="multilevel"/>
    <w:tmpl w:val="4046724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261456A"/>
    <w:multiLevelType w:val="hybridMultilevel"/>
    <w:tmpl w:val="7FD80048"/>
    <w:lvl w:ilvl="0" w:tplc="75D4A71E">
      <w:start w:val="1"/>
      <w:numFmt w:val="decimal"/>
      <w:lvlText w:val="%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A567B5C"/>
    <w:multiLevelType w:val="hybridMultilevel"/>
    <w:tmpl w:val="79F057F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C884A9C"/>
    <w:multiLevelType w:val="multilevel"/>
    <w:tmpl w:val="4C884A9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91171C"/>
    <w:multiLevelType w:val="hybridMultilevel"/>
    <w:tmpl w:val="6FD0F7BC"/>
    <w:lvl w:ilvl="0" w:tplc="9E1281E8">
      <w:start w:val="1"/>
      <w:numFmt w:val="lowerLetter"/>
      <w:lvlText w:val="%1."/>
      <w:lvlJc w:val="left"/>
      <w:pPr>
        <w:ind w:left="144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9AF4DDF"/>
    <w:multiLevelType w:val="hybridMultilevel"/>
    <w:tmpl w:val="4184BE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D875E48"/>
    <w:multiLevelType w:val="multilevel"/>
    <w:tmpl w:val="5D875E48"/>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5E1056B2"/>
    <w:multiLevelType w:val="hybridMultilevel"/>
    <w:tmpl w:val="8A6CF610"/>
    <w:lvl w:ilvl="0" w:tplc="1C7C19F0">
      <w:start w:val="1"/>
      <w:numFmt w:val="lowerLetter"/>
      <w:lvlText w:val="%1."/>
      <w:lvlJc w:val="left"/>
      <w:pPr>
        <w:ind w:left="576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E702AB1"/>
    <w:multiLevelType w:val="hybridMultilevel"/>
    <w:tmpl w:val="138C5C0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2" w15:restartNumberingAfterBreak="0">
    <w:nsid w:val="60C125A6"/>
    <w:multiLevelType w:val="multilevel"/>
    <w:tmpl w:val="60C125A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6619271B"/>
    <w:multiLevelType w:val="hybridMultilevel"/>
    <w:tmpl w:val="D03414AE"/>
    <w:lvl w:ilvl="0" w:tplc="801400E8">
      <w:start w:val="1"/>
      <w:numFmt w:val="lowerLetter"/>
      <w:lvlText w:val="%1."/>
      <w:lvlJc w:val="left"/>
      <w:pPr>
        <w:ind w:left="720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650667B"/>
    <w:multiLevelType w:val="hybridMultilevel"/>
    <w:tmpl w:val="8FB20582"/>
    <w:lvl w:ilvl="0" w:tplc="F6469CD8">
      <w:start w:val="1"/>
      <w:numFmt w:val="lowerLetter"/>
      <w:lvlText w:val="%1."/>
      <w:lvlJc w:val="left"/>
      <w:pPr>
        <w:ind w:left="216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7B84B45"/>
    <w:multiLevelType w:val="hybridMultilevel"/>
    <w:tmpl w:val="9104E3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C652D72"/>
    <w:multiLevelType w:val="multilevel"/>
    <w:tmpl w:val="48623E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CAF4A40"/>
    <w:multiLevelType w:val="hybridMultilevel"/>
    <w:tmpl w:val="565809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E157AA0"/>
    <w:multiLevelType w:val="hybridMultilevel"/>
    <w:tmpl w:val="31805B72"/>
    <w:lvl w:ilvl="0" w:tplc="75D4A71E">
      <w:start w:val="1"/>
      <w:numFmt w:val="decimal"/>
      <w:lvlText w:val="%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0971FA4"/>
    <w:multiLevelType w:val="hybridMultilevel"/>
    <w:tmpl w:val="2FF63D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4565102"/>
    <w:multiLevelType w:val="multilevel"/>
    <w:tmpl w:val="7456510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F9B2729"/>
    <w:multiLevelType w:val="hybridMultilevel"/>
    <w:tmpl w:val="1F0C842C"/>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num w:numId="1">
    <w:abstractNumId w:val="12"/>
  </w:num>
  <w:num w:numId="2">
    <w:abstractNumId w:val="20"/>
  </w:num>
  <w:num w:numId="3">
    <w:abstractNumId w:val="29"/>
  </w:num>
  <w:num w:numId="4">
    <w:abstractNumId w:val="10"/>
  </w:num>
  <w:num w:numId="5">
    <w:abstractNumId w:val="1"/>
  </w:num>
  <w:num w:numId="6">
    <w:abstractNumId w:val="15"/>
  </w:num>
  <w:num w:numId="7">
    <w:abstractNumId w:val="40"/>
  </w:num>
  <w:num w:numId="8">
    <w:abstractNumId w:val="9"/>
  </w:num>
  <w:num w:numId="9">
    <w:abstractNumId w:val="23"/>
  </w:num>
  <w:num w:numId="10">
    <w:abstractNumId w:val="26"/>
  </w:num>
  <w:num w:numId="11">
    <w:abstractNumId w:val="32"/>
  </w:num>
  <w:num w:numId="12">
    <w:abstractNumId w:val="39"/>
  </w:num>
  <w:num w:numId="13">
    <w:abstractNumId w:val="31"/>
  </w:num>
  <w:num w:numId="14">
    <w:abstractNumId w:val="8"/>
  </w:num>
  <w:num w:numId="15">
    <w:abstractNumId w:val="2"/>
  </w:num>
  <w:num w:numId="16">
    <w:abstractNumId w:val="37"/>
  </w:num>
  <w:num w:numId="17">
    <w:abstractNumId w:val="14"/>
  </w:num>
  <w:num w:numId="18">
    <w:abstractNumId w:val="25"/>
  </w:num>
  <w:num w:numId="19">
    <w:abstractNumId w:val="6"/>
  </w:num>
  <w:num w:numId="20">
    <w:abstractNumId w:val="24"/>
  </w:num>
  <w:num w:numId="21">
    <w:abstractNumId w:val="38"/>
  </w:num>
  <w:num w:numId="22">
    <w:abstractNumId w:val="5"/>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7"/>
  </w:num>
  <w:num w:numId="29">
    <w:abstractNumId w:val="41"/>
  </w:num>
  <w:num w:numId="30">
    <w:abstractNumId w:val="35"/>
  </w:num>
  <w:num w:numId="31">
    <w:abstractNumId w:val="28"/>
  </w:num>
  <w:num w:numId="32">
    <w:abstractNumId w:val="27"/>
  </w:num>
  <w:num w:numId="33">
    <w:abstractNumId w:val="34"/>
  </w:num>
  <w:num w:numId="34">
    <w:abstractNumId w:val="3"/>
  </w:num>
  <w:num w:numId="35">
    <w:abstractNumId w:val="4"/>
  </w:num>
  <w:num w:numId="36">
    <w:abstractNumId w:val="13"/>
  </w:num>
  <w:num w:numId="37">
    <w:abstractNumId w:val="17"/>
  </w:num>
  <w:num w:numId="38">
    <w:abstractNumId w:val="22"/>
  </w:num>
  <w:num w:numId="39">
    <w:abstractNumId w:val="30"/>
  </w:num>
  <w:num w:numId="40">
    <w:abstractNumId w:val="21"/>
  </w:num>
  <w:num w:numId="41">
    <w:abstractNumId w:val="33"/>
  </w:num>
  <w:num w:numId="42">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CCF"/>
    <w:rsid w:val="0000687E"/>
    <w:rsid w:val="0002085F"/>
    <w:rsid w:val="00033573"/>
    <w:rsid w:val="000359B5"/>
    <w:rsid w:val="00037983"/>
    <w:rsid w:val="000462FE"/>
    <w:rsid w:val="0005720A"/>
    <w:rsid w:val="00066ABF"/>
    <w:rsid w:val="00071D57"/>
    <w:rsid w:val="000962B5"/>
    <w:rsid w:val="000B091E"/>
    <w:rsid w:val="000C2FA6"/>
    <w:rsid w:val="0010053A"/>
    <w:rsid w:val="00101FCE"/>
    <w:rsid w:val="00110889"/>
    <w:rsid w:val="00130559"/>
    <w:rsid w:val="00130C54"/>
    <w:rsid w:val="00147345"/>
    <w:rsid w:val="0016606B"/>
    <w:rsid w:val="001712CF"/>
    <w:rsid w:val="0018318C"/>
    <w:rsid w:val="00184FEF"/>
    <w:rsid w:val="00190404"/>
    <w:rsid w:val="001A051D"/>
    <w:rsid w:val="001A7868"/>
    <w:rsid w:val="001B2244"/>
    <w:rsid w:val="001C7853"/>
    <w:rsid w:val="001D7E79"/>
    <w:rsid w:val="001E594C"/>
    <w:rsid w:val="001F5354"/>
    <w:rsid w:val="00202C50"/>
    <w:rsid w:val="00205050"/>
    <w:rsid w:val="00220B05"/>
    <w:rsid w:val="00234115"/>
    <w:rsid w:val="002742B3"/>
    <w:rsid w:val="0028073A"/>
    <w:rsid w:val="00294AB8"/>
    <w:rsid w:val="002A4147"/>
    <w:rsid w:val="002C557A"/>
    <w:rsid w:val="002D4ACA"/>
    <w:rsid w:val="002E1114"/>
    <w:rsid w:val="002E3194"/>
    <w:rsid w:val="002E3730"/>
    <w:rsid w:val="002E4271"/>
    <w:rsid w:val="002F576B"/>
    <w:rsid w:val="00304285"/>
    <w:rsid w:val="00306C9D"/>
    <w:rsid w:val="0031485C"/>
    <w:rsid w:val="00322B4D"/>
    <w:rsid w:val="00330631"/>
    <w:rsid w:val="003337CA"/>
    <w:rsid w:val="00334C98"/>
    <w:rsid w:val="003413CE"/>
    <w:rsid w:val="00343573"/>
    <w:rsid w:val="00350985"/>
    <w:rsid w:val="003654C1"/>
    <w:rsid w:val="0038119B"/>
    <w:rsid w:val="0038146A"/>
    <w:rsid w:val="003935CD"/>
    <w:rsid w:val="00397D71"/>
    <w:rsid w:val="003A74C4"/>
    <w:rsid w:val="003A7F28"/>
    <w:rsid w:val="003B09FE"/>
    <w:rsid w:val="003C1D38"/>
    <w:rsid w:val="003D2DC2"/>
    <w:rsid w:val="003E2819"/>
    <w:rsid w:val="004003BF"/>
    <w:rsid w:val="00400C05"/>
    <w:rsid w:val="004041C8"/>
    <w:rsid w:val="00406681"/>
    <w:rsid w:val="00407802"/>
    <w:rsid w:val="00410B3A"/>
    <w:rsid w:val="00425B36"/>
    <w:rsid w:val="00437D03"/>
    <w:rsid w:val="00440076"/>
    <w:rsid w:val="00442E99"/>
    <w:rsid w:val="00444433"/>
    <w:rsid w:val="004449A0"/>
    <w:rsid w:val="00446386"/>
    <w:rsid w:val="00462FD8"/>
    <w:rsid w:val="004736D8"/>
    <w:rsid w:val="004B6E3C"/>
    <w:rsid w:val="004C4168"/>
    <w:rsid w:val="004D059E"/>
    <w:rsid w:val="004D0635"/>
    <w:rsid w:val="004F24F7"/>
    <w:rsid w:val="005016DD"/>
    <w:rsid w:val="005164AA"/>
    <w:rsid w:val="00523E76"/>
    <w:rsid w:val="00531D70"/>
    <w:rsid w:val="00532158"/>
    <w:rsid w:val="00544252"/>
    <w:rsid w:val="005451CB"/>
    <w:rsid w:val="0056779C"/>
    <w:rsid w:val="0056796B"/>
    <w:rsid w:val="0057401A"/>
    <w:rsid w:val="00587D47"/>
    <w:rsid w:val="005928DD"/>
    <w:rsid w:val="005B07EC"/>
    <w:rsid w:val="005B6C10"/>
    <w:rsid w:val="005C2161"/>
    <w:rsid w:val="005C4C4F"/>
    <w:rsid w:val="005C69FB"/>
    <w:rsid w:val="005E3021"/>
    <w:rsid w:val="005F079F"/>
    <w:rsid w:val="005F33CE"/>
    <w:rsid w:val="005F5F00"/>
    <w:rsid w:val="00614CCE"/>
    <w:rsid w:val="006152DE"/>
    <w:rsid w:val="00617834"/>
    <w:rsid w:val="006240CA"/>
    <w:rsid w:val="00632976"/>
    <w:rsid w:val="00636A00"/>
    <w:rsid w:val="00683CE6"/>
    <w:rsid w:val="006846EB"/>
    <w:rsid w:val="006918E1"/>
    <w:rsid w:val="006B7CA9"/>
    <w:rsid w:val="006E7350"/>
    <w:rsid w:val="006F0B5C"/>
    <w:rsid w:val="006F2593"/>
    <w:rsid w:val="006F45BB"/>
    <w:rsid w:val="007015FD"/>
    <w:rsid w:val="00701FF5"/>
    <w:rsid w:val="007054E5"/>
    <w:rsid w:val="0071603F"/>
    <w:rsid w:val="007179E6"/>
    <w:rsid w:val="00717A4E"/>
    <w:rsid w:val="00724A38"/>
    <w:rsid w:val="00732FA7"/>
    <w:rsid w:val="0073314F"/>
    <w:rsid w:val="0073790A"/>
    <w:rsid w:val="00741D43"/>
    <w:rsid w:val="00742261"/>
    <w:rsid w:val="007438E1"/>
    <w:rsid w:val="007544A4"/>
    <w:rsid w:val="00755BCA"/>
    <w:rsid w:val="00760CCF"/>
    <w:rsid w:val="00795A37"/>
    <w:rsid w:val="007A22DE"/>
    <w:rsid w:val="007A671A"/>
    <w:rsid w:val="007B0FC0"/>
    <w:rsid w:val="007C3C9E"/>
    <w:rsid w:val="007D78E0"/>
    <w:rsid w:val="007E54F8"/>
    <w:rsid w:val="007F59D3"/>
    <w:rsid w:val="007F64EB"/>
    <w:rsid w:val="00804C17"/>
    <w:rsid w:val="00806EE5"/>
    <w:rsid w:val="0081383A"/>
    <w:rsid w:val="008161AE"/>
    <w:rsid w:val="00820711"/>
    <w:rsid w:val="00842105"/>
    <w:rsid w:val="00846270"/>
    <w:rsid w:val="00856C8F"/>
    <w:rsid w:val="00867847"/>
    <w:rsid w:val="0087225D"/>
    <w:rsid w:val="00872930"/>
    <w:rsid w:val="00873522"/>
    <w:rsid w:val="00897676"/>
    <w:rsid w:val="008B730F"/>
    <w:rsid w:val="008C7F9F"/>
    <w:rsid w:val="008F4543"/>
    <w:rsid w:val="009129AF"/>
    <w:rsid w:val="00921281"/>
    <w:rsid w:val="00924BDD"/>
    <w:rsid w:val="009347D3"/>
    <w:rsid w:val="00944DCB"/>
    <w:rsid w:val="00955448"/>
    <w:rsid w:val="00955777"/>
    <w:rsid w:val="00956E36"/>
    <w:rsid w:val="00961FC4"/>
    <w:rsid w:val="0096662D"/>
    <w:rsid w:val="00976BE3"/>
    <w:rsid w:val="009842BC"/>
    <w:rsid w:val="00990D9A"/>
    <w:rsid w:val="00993706"/>
    <w:rsid w:val="009A4FE6"/>
    <w:rsid w:val="009C54B5"/>
    <w:rsid w:val="009D36DF"/>
    <w:rsid w:val="009D59A8"/>
    <w:rsid w:val="00A10982"/>
    <w:rsid w:val="00A11277"/>
    <w:rsid w:val="00A52A69"/>
    <w:rsid w:val="00A76235"/>
    <w:rsid w:val="00A80DF0"/>
    <w:rsid w:val="00A83777"/>
    <w:rsid w:val="00A96D2F"/>
    <w:rsid w:val="00AA4BA5"/>
    <w:rsid w:val="00AB5BCC"/>
    <w:rsid w:val="00AC1319"/>
    <w:rsid w:val="00AC7059"/>
    <w:rsid w:val="00AD5092"/>
    <w:rsid w:val="00AE0FE8"/>
    <w:rsid w:val="00AE660E"/>
    <w:rsid w:val="00AF038A"/>
    <w:rsid w:val="00AF140C"/>
    <w:rsid w:val="00AF6D1A"/>
    <w:rsid w:val="00B25429"/>
    <w:rsid w:val="00B269C6"/>
    <w:rsid w:val="00B30C8F"/>
    <w:rsid w:val="00B35C11"/>
    <w:rsid w:val="00B423A8"/>
    <w:rsid w:val="00B5014A"/>
    <w:rsid w:val="00B624AA"/>
    <w:rsid w:val="00B72B3C"/>
    <w:rsid w:val="00B74B25"/>
    <w:rsid w:val="00B8559D"/>
    <w:rsid w:val="00BA05BF"/>
    <w:rsid w:val="00BA32C0"/>
    <w:rsid w:val="00BB5578"/>
    <w:rsid w:val="00BC4ED5"/>
    <w:rsid w:val="00BC5DF3"/>
    <w:rsid w:val="00BD678E"/>
    <w:rsid w:val="00BE3E3B"/>
    <w:rsid w:val="00BE4ADD"/>
    <w:rsid w:val="00BE770F"/>
    <w:rsid w:val="00BF052D"/>
    <w:rsid w:val="00C018D9"/>
    <w:rsid w:val="00C1206E"/>
    <w:rsid w:val="00C128DE"/>
    <w:rsid w:val="00C16C1B"/>
    <w:rsid w:val="00C25368"/>
    <w:rsid w:val="00C26768"/>
    <w:rsid w:val="00C27FE3"/>
    <w:rsid w:val="00C32B50"/>
    <w:rsid w:val="00C565A4"/>
    <w:rsid w:val="00C62C58"/>
    <w:rsid w:val="00C67113"/>
    <w:rsid w:val="00C733A2"/>
    <w:rsid w:val="00C75C2D"/>
    <w:rsid w:val="00C941E2"/>
    <w:rsid w:val="00CB5292"/>
    <w:rsid w:val="00CB5316"/>
    <w:rsid w:val="00CC0DB5"/>
    <w:rsid w:val="00CC21C8"/>
    <w:rsid w:val="00CD3509"/>
    <w:rsid w:val="00CE1B28"/>
    <w:rsid w:val="00CE7FDB"/>
    <w:rsid w:val="00CF4F90"/>
    <w:rsid w:val="00CF631F"/>
    <w:rsid w:val="00D01ACB"/>
    <w:rsid w:val="00D15D3E"/>
    <w:rsid w:val="00D161C3"/>
    <w:rsid w:val="00D22415"/>
    <w:rsid w:val="00D33A0E"/>
    <w:rsid w:val="00D43D92"/>
    <w:rsid w:val="00D604E8"/>
    <w:rsid w:val="00D632C4"/>
    <w:rsid w:val="00D7020E"/>
    <w:rsid w:val="00D72737"/>
    <w:rsid w:val="00D76685"/>
    <w:rsid w:val="00D92B6F"/>
    <w:rsid w:val="00D93B7E"/>
    <w:rsid w:val="00DA0B62"/>
    <w:rsid w:val="00DA267A"/>
    <w:rsid w:val="00DB374A"/>
    <w:rsid w:val="00DF18AB"/>
    <w:rsid w:val="00E11795"/>
    <w:rsid w:val="00E17657"/>
    <w:rsid w:val="00E278A1"/>
    <w:rsid w:val="00E42134"/>
    <w:rsid w:val="00E43AAC"/>
    <w:rsid w:val="00E56D35"/>
    <w:rsid w:val="00E57B0F"/>
    <w:rsid w:val="00E8077E"/>
    <w:rsid w:val="00E84239"/>
    <w:rsid w:val="00E9204B"/>
    <w:rsid w:val="00ED18D7"/>
    <w:rsid w:val="00ED22FF"/>
    <w:rsid w:val="00EE1C6F"/>
    <w:rsid w:val="00EE665A"/>
    <w:rsid w:val="00EE7F85"/>
    <w:rsid w:val="00EF1560"/>
    <w:rsid w:val="00EF1893"/>
    <w:rsid w:val="00EF5126"/>
    <w:rsid w:val="00EF5266"/>
    <w:rsid w:val="00EF7096"/>
    <w:rsid w:val="00F00473"/>
    <w:rsid w:val="00F035D4"/>
    <w:rsid w:val="00F07B3E"/>
    <w:rsid w:val="00F12083"/>
    <w:rsid w:val="00F1358F"/>
    <w:rsid w:val="00F16697"/>
    <w:rsid w:val="00F2746C"/>
    <w:rsid w:val="00F27C27"/>
    <w:rsid w:val="00F36C94"/>
    <w:rsid w:val="00F43ECA"/>
    <w:rsid w:val="00F51933"/>
    <w:rsid w:val="00F5353D"/>
    <w:rsid w:val="00F57E86"/>
    <w:rsid w:val="00F647C5"/>
    <w:rsid w:val="00F956AE"/>
    <w:rsid w:val="00FA2016"/>
    <w:rsid w:val="00FA7CF5"/>
    <w:rsid w:val="00FC0FEA"/>
    <w:rsid w:val="00FC5580"/>
    <w:rsid w:val="00FF0F64"/>
    <w:rsid w:val="00FF25A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B1559"/>
  <w15:chartTrackingRefBased/>
  <w15:docId w15:val="{B1FBB46C-87D7-452C-9AF1-6D8CCD5D7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utoRedefine/>
    <w:qFormat/>
    <w:rsid w:val="00D15D3E"/>
    <w:pPr>
      <w:spacing w:line="360" w:lineRule="auto"/>
      <w:jc w:val="center"/>
    </w:pPr>
    <w:rPr>
      <w:rFonts w:ascii="Times New Roman" w:hAnsi="Times New Roman" w:cs="Times New Roman"/>
      <w:lang w:val="en-US" w:eastAsia="zh-CN"/>
    </w:rPr>
  </w:style>
  <w:style w:type="paragraph" w:styleId="Heading1">
    <w:name w:val="heading 1"/>
    <w:basedOn w:val="Normal"/>
    <w:link w:val="Heading1Char"/>
    <w:uiPriority w:val="1"/>
    <w:qFormat/>
    <w:rsid w:val="007054E5"/>
    <w:pPr>
      <w:outlineLvl w:val="0"/>
    </w:pPr>
    <w:rPr>
      <w:b/>
      <w:sz w:val="24"/>
      <w:szCs w:val="24"/>
    </w:rPr>
  </w:style>
  <w:style w:type="paragraph" w:styleId="Heading2">
    <w:name w:val="heading 2"/>
    <w:basedOn w:val="Normal"/>
    <w:next w:val="Normal"/>
    <w:link w:val="Heading2Char"/>
    <w:uiPriority w:val="9"/>
    <w:unhideWhenUsed/>
    <w:qFormat/>
    <w:rsid w:val="007054E5"/>
    <w:pPr>
      <w:jc w:val="both"/>
      <w:outlineLvl w:val="1"/>
    </w:pPr>
    <w:rPr>
      <w:b/>
      <w:sz w:val="24"/>
      <w:szCs w:val="24"/>
    </w:rPr>
  </w:style>
  <w:style w:type="paragraph" w:styleId="Heading3">
    <w:name w:val="heading 3"/>
    <w:basedOn w:val="Normal"/>
    <w:next w:val="Normal"/>
    <w:link w:val="Heading3Char"/>
    <w:uiPriority w:val="9"/>
    <w:unhideWhenUsed/>
    <w:qFormat/>
    <w:rsid w:val="007054E5"/>
    <w:pPr>
      <w:jc w:val="both"/>
      <w:outlineLvl w:val="2"/>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CCF"/>
    <w:pPr>
      <w:ind w:left="720"/>
      <w:contextualSpacing/>
    </w:pPr>
  </w:style>
  <w:style w:type="character" w:styleId="FootnoteReference">
    <w:name w:val="footnote reference"/>
    <w:autoRedefine/>
    <w:uiPriority w:val="99"/>
    <w:semiHidden/>
    <w:unhideWhenUsed/>
    <w:qFormat/>
    <w:rsid w:val="00DF18AB"/>
    <w:rPr>
      <w:vertAlign w:val="superscript"/>
    </w:rPr>
  </w:style>
  <w:style w:type="character" w:customStyle="1" w:styleId="sw">
    <w:name w:val="sw"/>
    <w:basedOn w:val="DefaultParagraphFont"/>
    <w:qFormat/>
    <w:rsid w:val="00DF18AB"/>
  </w:style>
  <w:style w:type="table" w:styleId="TableGrid">
    <w:name w:val="Table Grid"/>
    <w:basedOn w:val="TableNormal"/>
    <w:uiPriority w:val="39"/>
    <w:rsid w:val="00C73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97D71"/>
    <w:rPr>
      <w:color w:val="808080"/>
    </w:rPr>
  </w:style>
  <w:style w:type="paragraph" w:styleId="FootnoteText">
    <w:name w:val="footnote text"/>
    <w:basedOn w:val="Normal"/>
    <w:link w:val="FootnoteTextChar"/>
    <w:uiPriority w:val="99"/>
    <w:unhideWhenUsed/>
    <w:rsid w:val="00C75C2D"/>
    <w:pPr>
      <w:spacing w:after="0" w:line="240" w:lineRule="auto"/>
    </w:pPr>
    <w:rPr>
      <w:sz w:val="20"/>
      <w:szCs w:val="20"/>
    </w:rPr>
  </w:style>
  <w:style w:type="character" w:customStyle="1" w:styleId="FootnoteTextChar">
    <w:name w:val="Footnote Text Char"/>
    <w:basedOn w:val="DefaultParagraphFont"/>
    <w:link w:val="FootnoteText"/>
    <w:uiPriority w:val="99"/>
    <w:rsid w:val="00C75C2D"/>
    <w:rPr>
      <w:rFonts w:ascii="Times New Roman" w:hAnsi="Times New Roman" w:cs="Times New Roman"/>
      <w:sz w:val="20"/>
      <w:szCs w:val="20"/>
      <w:lang w:val="en-US" w:eastAsia="zh-CN"/>
    </w:rPr>
  </w:style>
  <w:style w:type="character" w:customStyle="1" w:styleId="Heading1Char">
    <w:name w:val="Heading 1 Char"/>
    <w:basedOn w:val="DefaultParagraphFont"/>
    <w:link w:val="Heading1"/>
    <w:uiPriority w:val="1"/>
    <w:rsid w:val="007054E5"/>
    <w:rPr>
      <w:rFonts w:ascii="Times New Roman" w:hAnsi="Times New Roman" w:cs="Times New Roman"/>
      <w:b/>
      <w:sz w:val="24"/>
      <w:szCs w:val="24"/>
      <w:lang w:val="en-US" w:eastAsia="zh-CN"/>
    </w:rPr>
  </w:style>
  <w:style w:type="paragraph" w:styleId="BodyText">
    <w:name w:val="Body Text"/>
    <w:basedOn w:val="Normal"/>
    <w:link w:val="BodyTextChar"/>
    <w:uiPriority w:val="1"/>
    <w:qFormat/>
    <w:rsid w:val="00444433"/>
    <w:pPr>
      <w:widowControl w:val="0"/>
      <w:autoSpaceDE w:val="0"/>
      <w:autoSpaceDN w:val="0"/>
      <w:spacing w:after="0" w:line="240" w:lineRule="auto"/>
      <w:jc w:val="left"/>
    </w:pPr>
    <w:rPr>
      <w:rFonts w:eastAsia="Times New Roman"/>
      <w:sz w:val="24"/>
      <w:szCs w:val="24"/>
      <w:lang w:val="id" w:eastAsia="en-US"/>
    </w:rPr>
  </w:style>
  <w:style w:type="character" w:customStyle="1" w:styleId="BodyTextChar">
    <w:name w:val="Body Text Char"/>
    <w:basedOn w:val="DefaultParagraphFont"/>
    <w:link w:val="BodyText"/>
    <w:uiPriority w:val="1"/>
    <w:rsid w:val="00444433"/>
    <w:rPr>
      <w:rFonts w:ascii="Times New Roman" w:eastAsia="Times New Roman" w:hAnsi="Times New Roman" w:cs="Times New Roman"/>
      <w:sz w:val="24"/>
      <w:szCs w:val="24"/>
      <w:lang w:val="id"/>
    </w:rPr>
  </w:style>
  <w:style w:type="paragraph" w:customStyle="1" w:styleId="TableParagraph">
    <w:name w:val="Table Paragraph"/>
    <w:basedOn w:val="Normal"/>
    <w:autoRedefine/>
    <w:qFormat/>
    <w:rsid w:val="00444433"/>
    <w:pPr>
      <w:widowControl w:val="0"/>
      <w:autoSpaceDE w:val="0"/>
      <w:autoSpaceDN w:val="0"/>
      <w:spacing w:after="0"/>
    </w:pPr>
    <w:rPr>
      <w:rFonts w:eastAsia="Times New Roman"/>
      <w:lang w:val="id" w:eastAsia="en-US"/>
    </w:rPr>
  </w:style>
  <w:style w:type="character" w:customStyle="1" w:styleId="Heading3Char">
    <w:name w:val="Heading 3 Char"/>
    <w:basedOn w:val="DefaultParagraphFont"/>
    <w:link w:val="Heading3"/>
    <w:uiPriority w:val="9"/>
    <w:rsid w:val="007054E5"/>
    <w:rPr>
      <w:rFonts w:ascii="Times New Roman" w:hAnsi="Times New Roman" w:cs="Times New Roman"/>
      <w:b/>
      <w:sz w:val="24"/>
      <w:szCs w:val="24"/>
      <w:lang w:val="en-US" w:eastAsia="zh-CN"/>
    </w:rPr>
  </w:style>
  <w:style w:type="character" w:customStyle="1" w:styleId="Heading2Char">
    <w:name w:val="Heading 2 Char"/>
    <w:basedOn w:val="DefaultParagraphFont"/>
    <w:link w:val="Heading2"/>
    <w:uiPriority w:val="9"/>
    <w:rsid w:val="007054E5"/>
    <w:rPr>
      <w:rFonts w:ascii="Times New Roman" w:hAnsi="Times New Roman" w:cs="Times New Roman"/>
      <w:b/>
      <w:sz w:val="24"/>
      <w:szCs w:val="24"/>
      <w:lang w:val="en-US" w:eastAsia="zh-CN"/>
    </w:rPr>
  </w:style>
  <w:style w:type="paragraph" w:styleId="TOCHeading">
    <w:name w:val="TOC Heading"/>
    <w:basedOn w:val="Heading1"/>
    <w:next w:val="Normal"/>
    <w:uiPriority w:val="39"/>
    <w:unhideWhenUsed/>
    <w:qFormat/>
    <w:rsid w:val="00AD5092"/>
    <w:pPr>
      <w:keepNext/>
      <w:keepLines/>
      <w:spacing w:before="240" w:line="259" w:lineRule="auto"/>
      <w:jc w:val="left"/>
      <w:outlineLvl w:val="9"/>
    </w:pPr>
    <w:rPr>
      <w:rFonts w:asciiTheme="majorHAnsi" w:eastAsiaTheme="majorEastAsia" w:hAnsiTheme="majorHAnsi" w:cstheme="majorBidi"/>
      <w:b w:val="0"/>
      <w:bCs/>
      <w:color w:val="2F5496" w:themeColor="accent1" w:themeShade="BF"/>
      <w:sz w:val="32"/>
      <w:szCs w:val="32"/>
    </w:rPr>
  </w:style>
  <w:style w:type="paragraph" w:styleId="TOC1">
    <w:name w:val="toc 1"/>
    <w:basedOn w:val="Normal"/>
    <w:next w:val="Normal"/>
    <w:autoRedefine/>
    <w:uiPriority w:val="39"/>
    <w:unhideWhenUsed/>
    <w:rsid w:val="00AE660E"/>
    <w:pPr>
      <w:tabs>
        <w:tab w:val="right" w:leader="dot" w:pos="9344"/>
      </w:tabs>
      <w:spacing w:after="100"/>
    </w:pPr>
    <w:rPr>
      <w:b/>
      <w:bCs/>
      <w:noProof/>
    </w:rPr>
  </w:style>
  <w:style w:type="paragraph" w:styleId="TOC2">
    <w:name w:val="toc 2"/>
    <w:basedOn w:val="Normal"/>
    <w:next w:val="Normal"/>
    <w:autoRedefine/>
    <w:uiPriority w:val="39"/>
    <w:unhideWhenUsed/>
    <w:rsid w:val="00AD5092"/>
    <w:pPr>
      <w:spacing w:after="100"/>
      <w:ind w:left="220"/>
    </w:pPr>
  </w:style>
  <w:style w:type="paragraph" w:styleId="TOC3">
    <w:name w:val="toc 3"/>
    <w:basedOn w:val="Normal"/>
    <w:next w:val="Normal"/>
    <w:autoRedefine/>
    <w:uiPriority w:val="39"/>
    <w:unhideWhenUsed/>
    <w:rsid w:val="007F64EB"/>
    <w:pPr>
      <w:tabs>
        <w:tab w:val="left" w:pos="1320"/>
        <w:tab w:val="right" w:leader="dot" w:pos="9344"/>
      </w:tabs>
      <w:spacing w:after="100"/>
      <w:ind w:left="440"/>
      <w:jc w:val="both"/>
    </w:pPr>
    <w:rPr>
      <w:noProof/>
      <w:sz w:val="24"/>
      <w:szCs w:val="24"/>
    </w:rPr>
  </w:style>
  <w:style w:type="character" w:styleId="Hyperlink">
    <w:name w:val="Hyperlink"/>
    <w:basedOn w:val="DefaultParagraphFont"/>
    <w:uiPriority w:val="99"/>
    <w:unhideWhenUsed/>
    <w:rsid w:val="00AD5092"/>
    <w:rPr>
      <w:color w:val="0563C1" w:themeColor="hyperlink"/>
      <w:u w:val="single"/>
    </w:rPr>
  </w:style>
  <w:style w:type="paragraph" w:styleId="Header">
    <w:name w:val="header"/>
    <w:basedOn w:val="Normal"/>
    <w:link w:val="HeaderChar"/>
    <w:uiPriority w:val="99"/>
    <w:unhideWhenUsed/>
    <w:rsid w:val="009347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47D3"/>
    <w:rPr>
      <w:rFonts w:ascii="Times New Roman" w:hAnsi="Times New Roman" w:cs="Times New Roman"/>
      <w:lang w:val="en-US" w:eastAsia="zh-CN"/>
    </w:rPr>
  </w:style>
  <w:style w:type="paragraph" w:styleId="Footer">
    <w:name w:val="footer"/>
    <w:basedOn w:val="Normal"/>
    <w:link w:val="FooterChar"/>
    <w:uiPriority w:val="99"/>
    <w:unhideWhenUsed/>
    <w:rsid w:val="009347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47D3"/>
    <w:rPr>
      <w:rFonts w:ascii="Times New Roman" w:hAnsi="Times New Roman" w:cs="Times New Roman"/>
      <w:lang w:val="en-US" w:eastAsia="zh-CN"/>
    </w:rPr>
  </w:style>
  <w:style w:type="character" w:styleId="UnresolvedMention">
    <w:name w:val="Unresolved Mention"/>
    <w:basedOn w:val="DefaultParagraphFont"/>
    <w:uiPriority w:val="99"/>
    <w:semiHidden/>
    <w:unhideWhenUsed/>
    <w:rsid w:val="003C1D38"/>
    <w:rPr>
      <w:color w:val="605E5C"/>
      <w:shd w:val="clear" w:color="auto" w:fill="E1DFDD"/>
    </w:rPr>
  </w:style>
  <w:style w:type="paragraph" w:styleId="Caption">
    <w:name w:val="caption"/>
    <w:basedOn w:val="Normal"/>
    <w:next w:val="Normal"/>
    <w:uiPriority w:val="35"/>
    <w:unhideWhenUsed/>
    <w:qFormat/>
    <w:rsid w:val="003B09F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33573"/>
    <w:pPr>
      <w:spacing w:after="0"/>
      <w:jc w:val="left"/>
    </w:pPr>
    <w:rPr>
      <w:rFonts w:asciiTheme="minorHAnsi" w:hAnsiTheme="minorHAnsi" w:cstheme="minorHAnsi"/>
      <w:i/>
      <w:iCs/>
      <w:sz w:val="20"/>
      <w:szCs w:val="20"/>
    </w:rPr>
  </w:style>
  <w:style w:type="table" w:customStyle="1" w:styleId="TableGrid0">
    <w:name w:val="TableGrid"/>
    <w:rsid w:val="00EF1893"/>
    <w:pPr>
      <w:spacing w:after="0" w:line="240" w:lineRule="auto"/>
    </w:pPr>
    <w:rPr>
      <w:rFonts w:eastAsiaTheme="minorEastAsia"/>
      <w:lang w:eastAsia="en-ID"/>
    </w:rPr>
    <w:tblPr>
      <w:tblCellMar>
        <w:top w:w="0" w:type="dxa"/>
        <w:left w:w="0" w:type="dxa"/>
        <w:bottom w:w="0" w:type="dxa"/>
        <w:right w:w="0" w:type="dxa"/>
      </w:tblCellMar>
    </w:tblPr>
  </w:style>
  <w:style w:type="paragraph" w:styleId="Title">
    <w:name w:val="Title"/>
    <w:basedOn w:val="Normal"/>
    <w:link w:val="TitleChar"/>
    <w:uiPriority w:val="10"/>
    <w:qFormat/>
    <w:rsid w:val="00A10982"/>
    <w:pPr>
      <w:widowControl w:val="0"/>
      <w:autoSpaceDE w:val="0"/>
      <w:autoSpaceDN w:val="0"/>
      <w:spacing w:before="4" w:after="0" w:line="240" w:lineRule="auto"/>
      <w:jc w:val="left"/>
    </w:pPr>
    <w:rPr>
      <w:rFonts w:eastAsia="Times New Roman"/>
      <w:lang w:eastAsia="en-US"/>
    </w:rPr>
  </w:style>
  <w:style w:type="character" w:customStyle="1" w:styleId="TitleChar">
    <w:name w:val="Title Char"/>
    <w:basedOn w:val="DefaultParagraphFont"/>
    <w:link w:val="Title"/>
    <w:uiPriority w:val="10"/>
    <w:rsid w:val="00A10982"/>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94812">
      <w:bodyDiv w:val="1"/>
      <w:marLeft w:val="0"/>
      <w:marRight w:val="0"/>
      <w:marTop w:val="0"/>
      <w:marBottom w:val="0"/>
      <w:divBdr>
        <w:top w:val="none" w:sz="0" w:space="0" w:color="auto"/>
        <w:left w:val="none" w:sz="0" w:space="0" w:color="auto"/>
        <w:bottom w:val="none" w:sz="0" w:space="0" w:color="auto"/>
        <w:right w:val="none" w:sz="0" w:space="0" w:color="auto"/>
      </w:divBdr>
    </w:div>
    <w:div w:id="81920627">
      <w:bodyDiv w:val="1"/>
      <w:marLeft w:val="0"/>
      <w:marRight w:val="0"/>
      <w:marTop w:val="0"/>
      <w:marBottom w:val="0"/>
      <w:divBdr>
        <w:top w:val="none" w:sz="0" w:space="0" w:color="auto"/>
        <w:left w:val="none" w:sz="0" w:space="0" w:color="auto"/>
        <w:bottom w:val="none" w:sz="0" w:space="0" w:color="auto"/>
        <w:right w:val="none" w:sz="0" w:space="0" w:color="auto"/>
      </w:divBdr>
    </w:div>
    <w:div w:id="160463750">
      <w:bodyDiv w:val="1"/>
      <w:marLeft w:val="0"/>
      <w:marRight w:val="0"/>
      <w:marTop w:val="0"/>
      <w:marBottom w:val="0"/>
      <w:divBdr>
        <w:top w:val="none" w:sz="0" w:space="0" w:color="auto"/>
        <w:left w:val="none" w:sz="0" w:space="0" w:color="auto"/>
        <w:bottom w:val="none" w:sz="0" w:space="0" w:color="auto"/>
        <w:right w:val="none" w:sz="0" w:space="0" w:color="auto"/>
      </w:divBdr>
    </w:div>
    <w:div w:id="167016640">
      <w:bodyDiv w:val="1"/>
      <w:marLeft w:val="0"/>
      <w:marRight w:val="0"/>
      <w:marTop w:val="0"/>
      <w:marBottom w:val="0"/>
      <w:divBdr>
        <w:top w:val="none" w:sz="0" w:space="0" w:color="auto"/>
        <w:left w:val="none" w:sz="0" w:space="0" w:color="auto"/>
        <w:bottom w:val="none" w:sz="0" w:space="0" w:color="auto"/>
        <w:right w:val="none" w:sz="0" w:space="0" w:color="auto"/>
      </w:divBdr>
    </w:div>
    <w:div w:id="179248408">
      <w:bodyDiv w:val="1"/>
      <w:marLeft w:val="0"/>
      <w:marRight w:val="0"/>
      <w:marTop w:val="0"/>
      <w:marBottom w:val="0"/>
      <w:divBdr>
        <w:top w:val="none" w:sz="0" w:space="0" w:color="auto"/>
        <w:left w:val="none" w:sz="0" w:space="0" w:color="auto"/>
        <w:bottom w:val="none" w:sz="0" w:space="0" w:color="auto"/>
        <w:right w:val="none" w:sz="0" w:space="0" w:color="auto"/>
      </w:divBdr>
    </w:div>
    <w:div w:id="181674038">
      <w:bodyDiv w:val="1"/>
      <w:marLeft w:val="0"/>
      <w:marRight w:val="0"/>
      <w:marTop w:val="0"/>
      <w:marBottom w:val="0"/>
      <w:divBdr>
        <w:top w:val="none" w:sz="0" w:space="0" w:color="auto"/>
        <w:left w:val="none" w:sz="0" w:space="0" w:color="auto"/>
        <w:bottom w:val="none" w:sz="0" w:space="0" w:color="auto"/>
        <w:right w:val="none" w:sz="0" w:space="0" w:color="auto"/>
      </w:divBdr>
    </w:div>
    <w:div w:id="185096196">
      <w:bodyDiv w:val="1"/>
      <w:marLeft w:val="0"/>
      <w:marRight w:val="0"/>
      <w:marTop w:val="0"/>
      <w:marBottom w:val="0"/>
      <w:divBdr>
        <w:top w:val="none" w:sz="0" w:space="0" w:color="auto"/>
        <w:left w:val="none" w:sz="0" w:space="0" w:color="auto"/>
        <w:bottom w:val="none" w:sz="0" w:space="0" w:color="auto"/>
        <w:right w:val="none" w:sz="0" w:space="0" w:color="auto"/>
      </w:divBdr>
      <w:divsChild>
        <w:div w:id="500660221">
          <w:marLeft w:val="480"/>
          <w:marRight w:val="0"/>
          <w:marTop w:val="0"/>
          <w:marBottom w:val="0"/>
          <w:divBdr>
            <w:top w:val="none" w:sz="0" w:space="0" w:color="auto"/>
            <w:left w:val="none" w:sz="0" w:space="0" w:color="auto"/>
            <w:bottom w:val="none" w:sz="0" w:space="0" w:color="auto"/>
            <w:right w:val="none" w:sz="0" w:space="0" w:color="auto"/>
          </w:divBdr>
        </w:div>
        <w:div w:id="1056667003">
          <w:marLeft w:val="480"/>
          <w:marRight w:val="0"/>
          <w:marTop w:val="0"/>
          <w:marBottom w:val="0"/>
          <w:divBdr>
            <w:top w:val="none" w:sz="0" w:space="0" w:color="auto"/>
            <w:left w:val="none" w:sz="0" w:space="0" w:color="auto"/>
            <w:bottom w:val="none" w:sz="0" w:space="0" w:color="auto"/>
            <w:right w:val="none" w:sz="0" w:space="0" w:color="auto"/>
          </w:divBdr>
        </w:div>
        <w:div w:id="487482600">
          <w:marLeft w:val="480"/>
          <w:marRight w:val="0"/>
          <w:marTop w:val="0"/>
          <w:marBottom w:val="0"/>
          <w:divBdr>
            <w:top w:val="none" w:sz="0" w:space="0" w:color="auto"/>
            <w:left w:val="none" w:sz="0" w:space="0" w:color="auto"/>
            <w:bottom w:val="none" w:sz="0" w:space="0" w:color="auto"/>
            <w:right w:val="none" w:sz="0" w:space="0" w:color="auto"/>
          </w:divBdr>
        </w:div>
        <w:div w:id="1203011478">
          <w:marLeft w:val="480"/>
          <w:marRight w:val="0"/>
          <w:marTop w:val="0"/>
          <w:marBottom w:val="0"/>
          <w:divBdr>
            <w:top w:val="none" w:sz="0" w:space="0" w:color="auto"/>
            <w:left w:val="none" w:sz="0" w:space="0" w:color="auto"/>
            <w:bottom w:val="none" w:sz="0" w:space="0" w:color="auto"/>
            <w:right w:val="none" w:sz="0" w:space="0" w:color="auto"/>
          </w:divBdr>
        </w:div>
        <w:div w:id="1094090726">
          <w:marLeft w:val="480"/>
          <w:marRight w:val="0"/>
          <w:marTop w:val="0"/>
          <w:marBottom w:val="0"/>
          <w:divBdr>
            <w:top w:val="none" w:sz="0" w:space="0" w:color="auto"/>
            <w:left w:val="none" w:sz="0" w:space="0" w:color="auto"/>
            <w:bottom w:val="none" w:sz="0" w:space="0" w:color="auto"/>
            <w:right w:val="none" w:sz="0" w:space="0" w:color="auto"/>
          </w:divBdr>
        </w:div>
        <w:div w:id="1114445722">
          <w:marLeft w:val="480"/>
          <w:marRight w:val="0"/>
          <w:marTop w:val="0"/>
          <w:marBottom w:val="0"/>
          <w:divBdr>
            <w:top w:val="none" w:sz="0" w:space="0" w:color="auto"/>
            <w:left w:val="none" w:sz="0" w:space="0" w:color="auto"/>
            <w:bottom w:val="none" w:sz="0" w:space="0" w:color="auto"/>
            <w:right w:val="none" w:sz="0" w:space="0" w:color="auto"/>
          </w:divBdr>
        </w:div>
        <w:div w:id="1992977751">
          <w:marLeft w:val="480"/>
          <w:marRight w:val="0"/>
          <w:marTop w:val="0"/>
          <w:marBottom w:val="0"/>
          <w:divBdr>
            <w:top w:val="none" w:sz="0" w:space="0" w:color="auto"/>
            <w:left w:val="none" w:sz="0" w:space="0" w:color="auto"/>
            <w:bottom w:val="none" w:sz="0" w:space="0" w:color="auto"/>
            <w:right w:val="none" w:sz="0" w:space="0" w:color="auto"/>
          </w:divBdr>
        </w:div>
        <w:div w:id="1257329833">
          <w:marLeft w:val="480"/>
          <w:marRight w:val="0"/>
          <w:marTop w:val="0"/>
          <w:marBottom w:val="0"/>
          <w:divBdr>
            <w:top w:val="none" w:sz="0" w:space="0" w:color="auto"/>
            <w:left w:val="none" w:sz="0" w:space="0" w:color="auto"/>
            <w:bottom w:val="none" w:sz="0" w:space="0" w:color="auto"/>
            <w:right w:val="none" w:sz="0" w:space="0" w:color="auto"/>
          </w:divBdr>
        </w:div>
      </w:divsChild>
    </w:div>
    <w:div w:id="280696626">
      <w:bodyDiv w:val="1"/>
      <w:marLeft w:val="0"/>
      <w:marRight w:val="0"/>
      <w:marTop w:val="0"/>
      <w:marBottom w:val="0"/>
      <w:divBdr>
        <w:top w:val="none" w:sz="0" w:space="0" w:color="auto"/>
        <w:left w:val="none" w:sz="0" w:space="0" w:color="auto"/>
        <w:bottom w:val="none" w:sz="0" w:space="0" w:color="auto"/>
        <w:right w:val="none" w:sz="0" w:space="0" w:color="auto"/>
      </w:divBdr>
    </w:div>
    <w:div w:id="312372469">
      <w:bodyDiv w:val="1"/>
      <w:marLeft w:val="0"/>
      <w:marRight w:val="0"/>
      <w:marTop w:val="0"/>
      <w:marBottom w:val="0"/>
      <w:divBdr>
        <w:top w:val="none" w:sz="0" w:space="0" w:color="auto"/>
        <w:left w:val="none" w:sz="0" w:space="0" w:color="auto"/>
        <w:bottom w:val="none" w:sz="0" w:space="0" w:color="auto"/>
        <w:right w:val="none" w:sz="0" w:space="0" w:color="auto"/>
      </w:divBdr>
    </w:div>
    <w:div w:id="329407466">
      <w:bodyDiv w:val="1"/>
      <w:marLeft w:val="0"/>
      <w:marRight w:val="0"/>
      <w:marTop w:val="0"/>
      <w:marBottom w:val="0"/>
      <w:divBdr>
        <w:top w:val="none" w:sz="0" w:space="0" w:color="auto"/>
        <w:left w:val="none" w:sz="0" w:space="0" w:color="auto"/>
        <w:bottom w:val="none" w:sz="0" w:space="0" w:color="auto"/>
        <w:right w:val="none" w:sz="0" w:space="0" w:color="auto"/>
      </w:divBdr>
    </w:div>
    <w:div w:id="385881460">
      <w:bodyDiv w:val="1"/>
      <w:marLeft w:val="0"/>
      <w:marRight w:val="0"/>
      <w:marTop w:val="0"/>
      <w:marBottom w:val="0"/>
      <w:divBdr>
        <w:top w:val="none" w:sz="0" w:space="0" w:color="auto"/>
        <w:left w:val="none" w:sz="0" w:space="0" w:color="auto"/>
        <w:bottom w:val="none" w:sz="0" w:space="0" w:color="auto"/>
        <w:right w:val="none" w:sz="0" w:space="0" w:color="auto"/>
      </w:divBdr>
    </w:div>
    <w:div w:id="386344702">
      <w:bodyDiv w:val="1"/>
      <w:marLeft w:val="0"/>
      <w:marRight w:val="0"/>
      <w:marTop w:val="0"/>
      <w:marBottom w:val="0"/>
      <w:divBdr>
        <w:top w:val="none" w:sz="0" w:space="0" w:color="auto"/>
        <w:left w:val="none" w:sz="0" w:space="0" w:color="auto"/>
        <w:bottom w:val="none" w:sz="0" w:space="0" w:color="auto"/>
        <w:right w:val="none" w:sz="0" w:space="0" w:color="auto"/>
      </w:divBdr>
      <w:divsChild>
        <w:div w:id="2047293581">
          <w:marLeft w:val="480"/>
          <w:marRight w:val="0"/>
          <w:marTop w:val="0"/>
          <w:marBottom w:val="0"/>
          <w:divBdr>
            <w:top w:val="none" w:sz="0" w:space="0" w:color="auto"/>
            <w:left w:val="none" w:sz="0" w:space="0" w:color="auto"/>
            <w:bottom w:val="none" w:sz="0" w:space="0" w:color="auto"/>
            <w:right w:val="none" w:sz="0" w:space="0" w:color="auto"/>
          </w:divBdr>
        </w:div>
        <w:div w:id="238910532">
          <w:marLeft w:val="480"/>
          <w:marRight w:val="0"/>
          <w:marTop w:val="0"/>
          <w:marBottom w:val="0"/>
          <w:divBdr>
            <w:top w:val="none" w:sz="0" w:space="0" w:color="auto"/>
            <w:left w:val="none" w:sz="0" w:space="0" w:color="auto"/>
            <w:bottom w:val="none" w:sz="0" w:space="0" w:color="auto"/>
            <w:right w:val="none" w:sz="0" w:space="0" w:color="auto"/>
          </w:divBdr>
        </w:div>
        <w:div w:id="1484156962">
          <w:marLeft w:val="480"/>
          <w:marRight w:val="0"/>
          <w:marTop w:val="0"/>
          <w:marBottom w:val="0"/>
          <w:divBdr>
            <w:top w:val="none" w:sz="0" w:space="0" w:color="auto"/>
            <w:left w:val="none" w:sz="0" w:space="0" w:color="auto"/>
            <w:bottom w:val="none" w:sz="0" w:space="0" w:color="auto"/>
            <w:right w:val="none" w:sz="0" w:space="0" w:color="auto"/>
          </w:divBdr>
        </w:div>
        <w:div w:id="1911383067">
          <w:marLeft w:val="480"/>
          <w:marRight w:val="0"/>
          <w:marTop w:val="0"/>
          <w:marBottom w:val="0"/>
          <w:divBdr>
            <w:top w:val="none" w:sz="0" w:space="0" w:color="auto"/>
            <w:left w:val="none" w:sz="0" w:space="0" w:color="auto"/>
            <w:bottom w:val="none" w:sz="0" w:space="0" w:color="auto"/>
            <w:right w:val="none" w:sz="0" w:space="0" w:color="auto"/>
          </w:divBdr>
        </w:div>
        <w:div w:id="55132984">
          <w:marLeft w:val="480"/>
          <w:marRight w:val="0"/>
          <w:marTop w:val="0"/>
          <w:marBottom w:val="0"/>
          <w:divBdr>
            <w:top w:val="none" w:sz="0" w:space="0" w:color="auto"/>
            <w:left w:val="none" w:sz="0" w:space="0" w:color="auto"/>
            <w:bottom w:val="none" w:sz="0" w:space="0" w:color="auto"/>
            <w:right w:val="none" w:sz="0" w:space="0" w:color="auto"/>
          </w:divBdr>
        </w:div>
        <w:div w:id="1560166515">
          <w:marLeft w:val="480"/>
          <w:marRight w:val="0"/>
          <w:marTop w:val="0"/>
          <w:marBottom w:val="0"/>
          <w:divBdr>
            <w:top w:val="none" w:sz="0" w:space="0" w:color="auto"/>
            <w:left w:val="none" w:sz="0" w:space="0" w:color="auto"/>
            <w:bottom w:val="none" w:sz="0" w:space="0" w:color="auto"/>
            <w:right w:val="none" w:sz="0" w:space="0" w:color="auto"/>
          </w:divBdr>
        </w:div>
        <w:div w:id="638072038">
          <w:marLeft w:val="480"/>
          <w:marRight w:val="0"/>
          <w:marTop w:val="0"/>
          <w:marBottom w:val="0"/>
          <w:divBdr>
            <w:top w:val="none" w:sz="0" w:space="0" w:color="auto"/>
            <w:left w:val="none" w:sz="0" w:space="0" w:color="auto"/>
            <w:bottom w:val="none" w:sz="0" w:space="0" w:color="auto"/>
            <w:right w:val="none" w:sz="0" w:space="0" w:color="auto"/>
          </w:divBdr>
        </w:div>
        <w:div w:id="1695039269">
          <w:marLeft w:val="480"/>
          <w:marRight w:val="0"/>
          <w:marTop w:val="0"/>
          <w:marBottom w:val="0"/>
          <w:divBdr>
            <w:top w:val="none" w:sz="0" w:space="0" w:color="auto"/>
            <w:left w:val="none" w:sz="0" w:space="0" w:color="auto"/>
            <w:bottom w:val="none" w:sz="0" w:space="0" w:color="auto"/>
            <w:right w:val="none" w:sz="0" w:space="0" w:color="auto"/>
          </w:divBdr>
        </w:div>
      </w:divsChild>
    </w:div>
    <w:div w:id="503520641">
      <w:bodyDiv w:val="1"/>
      <w:marLeft w:val="0"/>
      <w:marRight w:val="0"/>
      <w:marTop w:val="0"/>
      <w:marBottom w:val="0"/>
      <w:divBdr>
        <w:top w:val="none" w:sz="0" w:space="0" w:color="auto"/>
        <w:left w:val="none" w:sz="0" w:space="0" w:color="auto"/>
        <w:bottom w:val="none" w:sz="0" w:space="0" w:color="auto"/>
        <w:right w:val="none" w:sz="0" w:space="0" w:color="auto"/>
      </w:divBdr>
      <w:divsChild>
        <w:div w:id="994643619">
          <w:marLeft w:val="480"/>
          <w:marRight w:val="0"/>
          <w:marTop w:val="0"/>
          <w:marBottom w:val="0"/>
          <w:divBdr>
            <w:top w:val="none" w:sz="0" w:space="0" w:color="auto"/>
            <w:left w:val="none" w:sz="0" w:space="0" w:color="auto"/>
            <w:bottom w:val="none" w:sz="0" w:space="0" w:color="auto"/>
            <w:right w:val="none" w:sz="0" w:space="0" w:color="auto"/>
          </w:divBdr>
        </w:div>
        <w:div w:id="186138060">
          <w:marLeft w:val="480"/>
          <w:marRight w:val="0"/>
          <w:marTop w:val="0"/>
          <w:marBottom w:val="0"/>
          <w:divBdr>
            <w:top w:val="none" w:sz="0" w:space="0" w:color="auto"/>
            <w:left w:val="none" w:sz="0" w:space="0" w:color="auto"/>
            <w:bottom w:val="none" w:sz="0" w:space="0" w:color="auto"/>
            <w:right w:val="none" w:sz="0" w:space="0" w:color="auto"/>
          </w:divBdr>
        </w:div>
        <w:div w:id="1559240144">
          <w:marLeft w:val="480"/>
          <w:marRight w:val="0"/>
          <w:marTop w:val="0"/>
          <w:marBottom w:val="0"/>
          <w:divBdr>
            <w:top w:val="none" w:sz="0" w:space="0" w:color="auto"/>
            <w:left w:val="none" w:sz="0" w:space="0" w:color="auto"/>
            <w:bottom w:val="none" w:sz="0" w:space="0" w:color="auto"/>
            <w:right w:val="none" w:sz="0" w:space="0" w:color="auto"/>
          </w:divBdr>
        </w:div>
        <w:div w:id="1474323712">
          <w:marLeft w:val="480"/>
          <w:marRight w:val="0"/>
          <w:marTop w:val="0"/>
          <w:marBottom w:val="0"/>
          <w:divBdr>
            <w:top w:val="none" w:sz="0" w:space="0" w:color="auto"/>
            <w:left w:val="none" w:sz="0" w:space="0" w:color="auto"/>
            <w:bottom w:val="none" w:sz="0" w:space="0" w:color="auto"/>
            <w:right w:val="none" w:sz="0" w:space="0" w:color="auto"/>
          </w:divBdr>
        </w:div>
        <w:div w:id="1389917506">
          <w:marLeft w:val="480"/>
          <w:marRight w:val="0"/>
          <w:marTop w:val="0"/>
          <w:marBottom w:val="0"/>
          <w:divBdr>
            <w:top w:val="none" w:sz="0" w:space="0" w:color="auto"/>
            <w:left w:val="none" w:sz="0" w:space="0" w:color="auto"/>
            <w:bottom w:val="none" w:sz="0" w:space="0" w:color="auto"/>
            <w:right w:val="none" w:sz="0" w:space="0" w:color="auto"/>
          </w:divBdr>
        </w:div>
        <w:div w:id="2144156313">
          <w:marLeft w:val="480"/>
          <w:marRight w:val="0"/>
          <w:marTop w:val="0"/>
          <w:marBottom w:val="0"/>
          <w:divBdr>
            <w:top w:val="none" w:sz="0" w:space="0" w:color="auto"/>
            <w:left w:val="none" w:sz="0" w:space="0" w:color="auto"/>
            <w:bottom w:val="none" w:sz="0" w:space="0" w:color="auto"/>
            <w:right w:val="none" w:sz="0" w:space="0" w:color="auto"/>
          </w:divBdr>
        </w:div>
        <w:div w:id="146211500">
          <w:marLeft w:val="480"/>
          <w:marRight w:val="0"/>
          <w:marTop w:val="0"/>
          <w:marBottom w:val="0"/>
          <w:divBdr>
            <w:top w:val="none" w:sz="0" w:space="0" w:color="auto"/>
            <w:left w:val="none" w:sz="0" w:space="0" w:color="auto"/>
            <w:bottom w:val="none" w:sz="0" w:space="0" w:color="auto"/>
            <w:right w:val="none" w:sz="0" w:space="0" w:color="auto"/>
          </w:divBdr>
        </w:div>
        <w:div w:id="70855033">
          <w:marLeft w:val="480"/>
          <w:marRight w:val="0"/>
          <w:marTop w:val="0"/>
          <w:marBottom w:val="0"/>
          <w:divBdr>
            <w:top w:val="none" w:sz="0" w:space="0" w:color="auto"/>
            <w:left w:val="none" w:sz="0" w:space="0" w:color="auto"/>
            <w:bottom w:val="none" w:sz="0" w:space="0" w:color="auto"/>
            <w:right w:val="none" w:sz="0" w:space="0" w:color="auto"/>
          </w:divBdr>
        </w:div>
      </w:divsChild>
    </w:div>
    <w:div w:id="562371647">
      <w:bodyDiv w:val="1"/>
      <w:marLeft w:val="0"/>
      <w:marRight w:val="0"/>
      <w:marTop w:val="0"/>
      <w:marBottom w:val="0"/>
      <w:divBdr>
        <w:top w:val="none" w:sz="0" w:space="0" w:color="auto"/>
        <w:left w:val="none" w:sz="0" w:space="0" w:color="auto"/>
        <w:bottom w:val="none" w:sz="0" w:space="0" w:color="auto"/>
        <w:right w:val="none" w:sz="0" w:space="0" w:color="auto"/>
      </w:divBdr>
    </w:div>
    <w:div w:id="619192649">
      <w:bodyDiv w:val="1"/>
      <w:marLeft w:val="0"/>
      <w:marRight w:val="0"/>
      <w:marTop w:val="0"/>
      <w:marBottom w:val="0"/>
      <w:divBdr>
        <w:top w:val="none" w:sz="0" w:space="0" w:color="auto"/>
        <w:left w:val="none" w:sz="0" w:space="0" w:color="auto"/>
        <w:bottom w:val="none" w:sz="0" w:space="0" w:color="auto"/>
        <w:right w:val="none" w:sz="0" w:space="0" w:color="auto"/>
      </w:divBdr>
      <w:divsChild>
        <w:div w:id="1677924036">
          <w:marLeft w:val="480"/>
          <w:marRight w:val="0"/>
          <w:marTop w:val="0"/>
          <w:marBottom w:val="0"/>
          <w:divBdr>
            <w:top w:val="none" w:sz="0" w:space="0" w:color="auto"/>
            <w:left w:val="none" w:sz="0" w:space="0" w:color="auto"/>
            <w:bottom w:val="none" w:sz="0" w:space="0" w:color="auto"/>
            <w:right w:val="none" w:sz="0" w:space="0" w:color="auto"/>
          </w:divBdr>
        </w:div>
        <w:div w:id="1631785936">
          <w:marLeft w:val="480"/>
          <w:marRight w:val="0"/>
          <w:marTop w:val="0"/>
          <w:marBottom w:val="0"/>
          <w:divBdr>
            <w:top w:val="none" w:sz="0" w:space="0" w:color="auto"/>
            <w:left w:val="none" w:sz="0" w:space="0" w:color="auto"/>
            <w:bottom w:val="none" w:sz="0" w:space="0" w:color="auto"/>
            <w:right w:val="none" w:sz="0" w:space="0" w:color="auto"/>
          </w:divBdr>
        </w:div>
        <w:div w:id="425997619">
          <w:marLeft w:val="480"/>
          <w:marRight w:val="0"/>
          <w:marTop w:val="0"/>
          <w:marBottom w:val="0"/>
          <w:divBdr>
            <w:top w:val="none" w:sz="0" w:space="0" w:color="auto"/>
            <w:left w:val="none" w:sz="0" w:space="0" w:color="auto"/>
            <w:bottom w:val="none" w:sz="0" w:space="0" w:color="auto"/>
            <w:right w:val="none" w:sz="0" w:space="0" w:color="auto"/>
          </w:divBdr>
        </w:div>
        <w:div w:id="214854055">
          <w:marLeft w:val="480"/>
          <w:marRight w:val="0"/>
          <w:marTop w:val="0"/>
          <w:marBottom w:val="0"/>
          <w:divBdr>
            <w:top w:val="none" w:sz="0" w:space="0" w:color="auto"/>
            <w:left w:val="none" w:sz="0" w:space="0" w:color="auto"/>
            <w:bottom w:val="none" w:sz="0" w:space="0" w:color="auto"/>
            <w:right w:val="none" w:sz="0" w:space="0" w:color="auto"/>
          </w:divBdr>
        </w:div>
        <w:div w:id="1658265461">
          <w:marLeft w:val="480"/>
          <w:marRight w:val="0"/>
          <w:marTop w:val="0"/>
          <w:marBottom w:val="0"/>
          <w:divBdr>
            <w:top w:val="none" w:sz="0" w:space="0" w:color="auto"/>
            <w:left w:val="none" w:sz="0" w:space="0" w:color="auto"/>
            <w:bottom w:val="none" w:sz="0" w:space="0" w:color="auto"/>
            <w:right w:val="none" w:sz="0" w:space="0" w:color="auto"/>
          </w:divBdr>
        </w:div>
        <w:div w:id="1742750717">
          <w:marLeft w:val="480"/>
          <w:marRight w:val="0"/>
          <w:marTop w:val="0"/>
          <w:marBottom w:val="0"/>
          <w:divBdr>
            <w:top w:val="none" w:sz="0" w:space="0" w:color="auto"/>
            <w:left w:val="none" w:sz="0" w:space="0" w:color="auto"/>
            <w:bottom w:val="none" w:sz="0" w:space="0" w:color="auto"/>
            <w:right w:val="none" w:sz="0" w:space="0" w:color="auto"/>
          </w:divBdr>
        </w:div>
        <w:div w:id="1604920064">
          <w:marLeft w:val="480"/>
          <w:marRight w:val="0"/>
          <w:marTop w:val="0"/>
          <w:marBottom w:val="0"/>
          <w:divBdr>
            <w:top w:val="none" w:sz="0" w:space="0" w:color="auto"/>
            <w:left w:val="none" w:sz="0" w:space="0" w:color="auto"/>
            <w:bottom w:val="none" w:sz="0" w:space="0" w:color="auto"/>
            <w:right w:val="none" w:sz="0" w:space="0" w:color="auto"/>
          </w:divBdr>
        </w:div>
        <w:div w:id="1048844681">
          <w:marLeft w:val="480"/>
          <w:marRight w:val="0"/>
          <w:marTop w:val="0"/>
          <w:marBottom w:val="0"/>
          <w:divBdr>
            <w:top w:val="none" w:sz="0" w:space="0" w:color="auto"/>
            <w:left w:val="none" w:sz="0" w:space="0" w:color="auto"/>
            <w:bottom w:val="none" w:sz="0" w:space="0" w:color="auto"/>
            <w:right w:val="none" w:sz="0" w:space="0" w:color="auto"/>
          </w:divBdr>
        </w:div>
      </w:divsChild>
    </w:div>
    <w:div w:id="625699956">
      <w:bodyDiv w:val="1"/>
      <w:marLeft w:val="0"/>
      <w:marRight w:val="0"/>
      <w:marTop w:val="0"/>
      <w:marBottom w:val="0"/>
      <w:divBdr>
        <w:top w:val="none" w:sz="0" w:space="0" w:color="auto"/>
        <w:left w:val="none" w:sz="0" w:space="0" w:color="auto"/>
        <w:bottom w:val="none" w:sz="0" w:space="0" w:color="auto"/>
        <w:right w:val="none" w:sz="0" w:space="0" w:color="auto"/>
      </w:divBdr>
      <w:divsChild>
        <w:div w:id="1560941703">
          <w:marLeft w:val="480"/>
          <w:marRight w:val="0"/>
          <w:marTop w:val="0"/>
          <w:marBottom w:val="0"/>
          <w:divBdr>
            <w:top w:val="none" w:sz="0" w:space="0" w:color="auto"/>
            <w:left w:val="none" w:sz="0" w:space="0" w:color="auto"/>
            <w:bottom w:val="none" w:sz="0" w:space="0" w:color="auto"/>
            <w:right w:val="none" w:sz="0" w:space="0" w:color="auto"/>
          </w:divBdr>
        </w:div>
        <w:div w:id="2065905580">
          <w:marLeft w:val="480"/>
          <w:marRight w:val="0"/>
          <w:marTop w:val="0"/>
          <w:marBottom w:val="0"/>
          <w:divBdr>
            <w:top w:val="none" w:sz="0" w:space="0" w:color="auto"/>
            <w:left w:val="none" w:sz="0" w:space="0" w:color="auto"/>
            <w:bottom w:val="none" w:sz="0" w:space="0" w:color="auto"/>
            <w:right w:val="none" w:sz="0" w:space="0" w:color="auto"/>
          </w:divBdr>
        </w:div>
        <w:div w:id="1481920990">
          <w:marLeft w:val="480"/>
          <w:marRight w:val="0"/>
          <w:marTop w:val="0"/>
          <w:marBottom w:val="0"/>
          <w:divBdr>
            <w:top w:val="none" w:sz="0" w:space="0" w:color="auto"/>
            <w:left w:val="none" w:sz="0" w:space="0" w:color="auto"/>
            <w:bottom w:val="none" w:sz="0" w:space="0" w:color="auto"/>
            <w:right w:val="none" w:sz="0" w:space="0" w:color="auto"/>
          </w:divBdr>
        </w:div>
        <w:div w:id="1413313860">
          <w:marLeft w:val="480"/>
          <w:marRight w:val="0"/>
          <w:marTop w:val="0"/>
          <w:marBottom w:val="0"/>
          <w:divBdr>
            <w:top w:val="none" w:sz="0" w:space="0" w:color="auto"/>
            <w:left w:val="none" w:sz="0" w:space="0" w:color="auto"/>
            <w:bottom w:val="none" w:sz="0" w:space="0" w:color="auto"/>
            <w:right w:val="none" w:sz="0" w:space="0" w:color="auto"/>
          </w:divBdr>
        </w:div>
        <w:div w:id="1570799056">
          <w:marLeft w:val="480"/>
          <w:marRight w:val="0"/>
          <w:marTop w:val="0"/>
          <w:marBottom w:val="0"/>
          <w:divBdr>
            <w:top w:val="none" w:sz="0" w:space="0" w:color="auto"/>
            <w:left w:val="none" w:sz="0" w:space="0" w:color="auto"/>
            <w:bottom w:val="none" w:sz="0" w:space="0" w:color="auto"/>
            <w:right w:val="none" w:sz="0" w:space="0" w:color="auto"/>
          </w:divBdr>
        </w:div>
        <w:div w:id="1195194566">
          <w:marLeft w:val="480"/>
          <w:marRight w:val="0"/>
          <w:marTop w:val="0"/>
          <w:marBottom w:val="0"/>
          <w:divBdr>
            <w:top w:val="none" w:sz="0" w:space="0" w:color="auto"/>
            <w:left w:val="none" w:sz="0" w:space="0" w:color="auto"/>
            <w:bottom w:val="none" w:sz="0" w:space="0" w:color="auto"/>
            <w:right w:val="none" w:sz="0" w:space="0" w:color="auto"/>
          </w:divBdr>
        </w:div>
        <w:div w:id="406390308">
          <w:marLeft w:val="480"/>
          <w:marRight w:val="0"/>
          <w:marTop w:val="0"/>
          <w:marBottom w:val="0"/>
          <w:divBdr>
            <w:top w:val="none" w:sz="0" w:space="0" w:color="auto"/>
            <w:left w:val="none" w:sz="0" w:space="0" w:color="auto"/>
            <w:bottom w:val="none" w:sz="0" w:space="0" w:color="auto"/>
            <w:right w:val="none" w:sz="0" w:space="0" w:color="auto"/>
          </w:divBdr>
        </w:div>
        <w:div w:id="383220285">
          <w:marLeft w:val="480"/>
          <w:marRight w:val="0"/>
          <w:marTop w:val="0"/>
          <w:marBottom w:val="0"/>
          <w:divBdr>
            <w:top w:val="none" w:sz="0" w:space="0" w:color="auto"/>
            <w:left w:val="none" w:sz="0" w:space="0" w:color="auto"/>
            <w:bottom w:val="none" w:sz="0" w:space="0" w:color="auto"/>
            <w:right w:val="none" w:sz="0" w:space="0" w:color="auto"/>
          </w:divBdr>
        </w:div>
      </w:divsChild>
    </w:div>
    <w:div w:id="680351787">
      <w:bodyDiv w:val="1"/>
      <w:marLeft w:val="0"/>
      <w:marRight w:val="0"/>
      <w:marTop w:val="0"/>
      <w:marBottom w:val="0"/>
      <w:divBdr>
        <w:top w:val="none" w:sz="0" w:space="0" w:color="auto"/>
        <w:left w:val="none" w:sz="0" w:space="0" w:color="auto"/>
        <w:bottom w:val="none" w:sz="0" w:space="0" w:color="auto"/>
        <w:right w:val="none" w:sz="0" w:space="0" w:color="auto"/>
      </w:divBdr>
    </w:div>
    <w:div w:id="817575613">
      <w:bodyDiv w:val="1"/>
      <w:marLeft w:val="0"/>
      <w:marRight w:val="0"/>
      <w:marTop w:val="0"/>
      <w:marBottom w:val="0"/>
      <w:divBdr>
        <w:top w:val="none" w:sz="0" w:space="0" w:color="auto"/>
        <w:left w:val="none" w:sz="0" w:space="0" w:color="auto"/>
        <w:bottom w:val="none" w:sz="0" w:space="0" w:color="auto"/>
        <w:right w:val="none" w:sz="0" w:space="0" w:color="auto"/>
      </w:divBdr>
      <w:divsChild>
        <w:div w:id="1643730494">
          <w:marLeft w:val="0"/>
          <w:marRight w:val="0"/>
          <w:marTop w:val="0"/>
          <w:marBottom w:val="0"/>
          <w:divBdr>
            <w:top w:val="none" w:sz="0" w:space="0" w:color="auto"/>
            <w:left w:val="none" w:sz="0" w:space="0" w:color="auto"/>
            <w:bottom w:val="none" w:sz="0" w:space="0" w:color="auto"/>
            <w:right w:val="none" w:sz="0" w:space="0" w:color="auto"/>
          </w:divBdr>
        </w:div>
        <w:div w:id="449472440">
          <w:marLeft w:val="0"/>
          <w:marRight w:val="0"/>
          <w:marTop w:val="0"/>
          <w:marBottom w:val="0"/>
          <w:divBdr>
            <w:top w:val="none" w:sz="0" w:space="0" w:color="auto"/>
            <w:left w:val="none" w:sz="0" w:space="0" w:color="auto"/>
            <w:bottom w:val="none" w:sz="0" w:space="0" w:color="auto"/>
            <w:right w:val="none" w:sz="0" w:space="0" w:color="auto"/>
          </w:divBdr>
        </w:div>
        <w:div w:id="767506658">
          <w:marLeft w:val="0"/>
          <w:marRight w:val="0"/>
          <w:marTop w:val="0"/>
          <w:marBottom w:val="0"/>
          <w:divBdr>
            <w:top w:val="none" w:sz="0" w:space="0" w:color="auto"/>
            <w:left w:val="none" w:sz="0" w:space="0" w:color="auto"/>
            <w:bottom w:val="none" w:sz="0" w:space="0" w:color="auto"/>
            <w:right w:val="none" w:sz="0" w:space="0" w:color="auto"/>
          </w:divBdr>
        </w:div>
        <w:div w:id="1644699661">
          <w:marLeft w:val="0"/>
          <w:marRight w:val="0"/>
          <w:marTop w:val="0"/>
          <w:marBottom w:val="0"/>
          <w:divBdr>
            <w:top w:val="none" w:sz="0" w:space="0" w:color="auto"/>
            <w:left w:val="none" w:sz="0" w:space="0" w:color="auto"/>
            <w:bottom w:val="none" w:sz="0" w:space="0" w:color="auto"/>
            <w:right w:val="none" w:sz="0" w:space="0" w:color="auto"/>
          </w:divBdr>
        </w:div>
        <w:div w:id="567420841">
          <w:marLeft w:val="0"/>
          <w:marRight w:val="0"/>
          <w:marTop w:val="0"/>
          <w:marBottom w:val="0"/>
          <w:divBdr>
            <w:top w:val="none" w:sz="0" w:space="0" w:color="auto"/>
            <w:left w:val="none" w:sz="0" w:space="0" w:color="auto"/>
            <w:bottom w:val="none" w:sz="0" w:space="0" w:color="auto"/>
            <w:right w:val="none" w:sz="0" w:space="0" w:color="auto"/>
          </w:divBdr>
        </w:div>
        <w:div w:id="95028457">
          <w:marLeft w:val="0"/>
          <w:marRight w:val="0"/>
          <w:marTop w:val="0"/>
          <w:marBottom w:val="0"/>
          <w:divBdr>
            <w:top w:val="none" w:sz="0" w:space="0" w:color="auto"/>
            <w:left w:val="none" w:sz="0" w:space="0" w:color="auto"/>
            <w:bottom w:val="none" w:sz="0" w:space="0" w:color="auto"/>
            <w:right w:val="none" w:sz="0" w:space="0" w:color="auto"/>
          </w:divBdr>
        </w:div>
        <w:div w:id="1899323657">
          <w:marLeft w:val="0"/>
          <w:marRight w:val="0"/>
          <w:marTop w:val="0"/>
          <w:marBottom w:val="0"/>
          <w:divBdr>
            <w:top w:val="none" w:sz="0" w:space="0" w:color="auto"/>
            <w:left w:val="none" w:sz="0" w:space="0" w:color="auto"/>
            <w:bottom w:val="none" w:sz="0" w:space="0" w:color="auto"/>
            <w:right w:val="none" w:sz="0" w:space="0" w:color="auto"/>
          </w:divBdr>
        </w:div>
        <w:div w:id="729957758">
          <w:marLeft w:val="0"/>
          <w:marRight w:val="0"/>
          <w:marTop w:val="0"/>
          <w:marBottom w:val="0"/>
          <w:divBdr>
            <w:top w:val="none" w:sz="0" w:space="0" w:color="auto"/>
            <w:left w:val="none" w:sz="0" w:space="0" w:color="auto"/>
            <w:bottom w:val="none" w:sz="0" w:space="0" w:color="auto"/>
            <w:right w:val="none" w:sz="0" w:space="0" w:color="auto"/>
          </w:divBdr>
        </w:div>
        <w:div w:id="15933590">
          <w:marLeft w:val="0"/>
          <w:marRight w:val="0"/>
          <w:marTop w:val="0"/>
          <w:marBottom w:val="0"/>
          <w:divBdr>
            <w:top w:val="none" w:sz="0" w:space="0" w:color="auto"/>
            <w:left w:val="none" w:sz="0" w:space="0" w:color="auto"/>
            <w:bottom w:val="none" w:sz="0" w:space="0" w:color="auto"/>
            <w:right w:val="none" w:sz="0" w:space="0" w:color="auto"/>
          </w:divBdr>
        </w:div>
        <w:div w:id="587538015">
          <w:marLeft w:val="0"/>
          <w:marRight w:val="0"/>
          <w:marTop w:val="0"/>
          <w:marBottom w:val="0"/>
          <w:divBdr>
            <w:top w:val="none" w:sz="0" w:space="0" w:color="auto"/>
            <w:left w:val="none" w:sz="0" w:space="0" w:color="auto"/>
            <w:bottom w:val="none" w:sz="0" w:space="0" w:color="auto"/>
            <w:right w:val="none" w:sz="0" w:space="0" w:color="auto"/>
          </w:divBdr>
        </w:div>
      </w:divsChild>
    </w:div>
    <w:div w:id="867639100">
      <w:bodyDiv w:val="1"/>
      <w:marLeft w:val="0"/>
      <w:marRight w:val="0"/>
      <w:marTop w:val="0"/>
      <w:marBottom w:val="0"/>
      <w:divBdr>
        <w:top w:val="none" w:sz="0" w:space="0" w:color="auto"/>
        <w:left w:val="none" w:sz="0" w:space="0" w:color="auto"/>
        <w:bottom w:val="none" w:sz="0" w:space="0" w:color="auto"/>
        <w:right w:val="none" w:sz="0" w:space="0" w:color="auto"/>
      </w:divBdr>
    </w:div>
    <w:div w:id="1053965608">
      <w:bodyDiv w:val="1"/>
      <w:marLeft w:val="0"/>
      <w:marRight w:val="0"/>
      <w:marTop w:val="0"/>
      <w:marBottom w:val="0"/>
      <w:divBdr>
        <w:top w:val="none" w:sz="0" w:space="0" w:color="auto"/>
        <w:left w:val="none" w:sz="0" w:space="0" w:color="auto"/>
        <w:bottom w:val="none" w:sz="0" w:space="0" w:color="auto"/>
        <w:right w:val="none" w:sz="0" w:space="0" w:color="auto"/>
      </w:divBdr>
    </w:div>
    <w:div w:id="1128814044">
      <w:bodyDiv w:val="1"/>
      <w:marLeft w:val="0"/>
      <w:marRight w:val="0"/>
      <w:marTop w:val="0"/>
      <w:marBottom w:val="0"/>
      <w:divBdr>
        <w:top w:val="none" w:sz="0" w:space="0" w:color="auto"/>
        <w:left w:val="none" w:sz="0" w:space="0" w:color="auto"/>
        <w:bottom w:val="none" w:sz="0" w:space="0" w:color="auto"/>
        <w:right w:val="none" w:sz="0" w:space="0" w:color="auto"/>
      </w:divBdr>
    </w:div>
    <w:div w:id="1131050781">
      <w:bodyDiv w:val="1"/>
      <w:marLeft w:val="0"/>
      <w:marRight w:val="0"/>
      <w:marTop w:val="0"/>
      <w:marBottom w:val="0"/>
      <w:divBdr>
        <w:top w:val="none" w:sz="0" w:space="0" w:color="auto"/>
        <w:left w:val="none" w:sz="0" w:space="0" w:color="auto"/>
        <w:bottom w:val="none" w:sz="0" w:space="0" w:color="auto"/>
        <w:right w:val="none" w:sz="0" w:space="0" w:color="auto"/>
      </w:divBdr>
    </w:div>
    <w:div w:id="1142192593">
      <w:bodyDiv w:val="1"/>
      <w:marLeft w:val="0"/>
      <w:marRight w:val="0"/>
      <w:marTop w:val="0"/>
      <w:marBottom w:val="0"/>
      <w:divBdr>
        <w:top w:val="none" w:sz="0" w:space="0" w:color="auto"/>
        <w:left w:val="none" w:sz="0" w:space="0" w:color="auto"/>
        <w:bottom w:val="none" w:sz="0" w:space="0" w:color="auto"/>
        <w:right w:val="none" w:sz="0" w:space="0" w:color="auto"/>
      </w:divBdr>
    </w:div>
    <w:div w:id="1254162519">
      <w:bodyDiv w:val="1"/>
      <w:marLeft w:val="0"/>
      <w:marRight w:val="0"/>
      <w:marTop w:val="0"/>
      <w:marBottom w:val="0"/>
      <w:divBdr>
        <w:top w:val="none" w:sz="0" w:space="0" w:color="auto"/>
        <w:left w:val="none" w:sz="0" w:space="0" w:color="auto"/>
        <w:bottom w:val="none" w:sz="0" w:space="0" w:color="auto"/>
        <w:right w:val="none" w:sz="0" w:space="0" w:color="auto"/>
      </w:divBdr>
      <w:divsChild>
        <w:div w:id="16733590">
          <w:marLeft w:val="480"/>
          <w:marRight w:val="0"/>
          <w:marTop w:val="0"/>
          <w:marBottom w:val="0"/>
          <w:divBdr>
            <w:top w:val="none" w:sz="0" w:space="0" w:color="auto"/>
            <w:left w:val="none" w:sz="0" w:space="0" w:color="auto"/>
            <w:bottom w:val="none" w:sz="0" w:space="0" w:color="auto"/>
            <w:right w:val="none" w:sz="0" w:space="0" w:color="auto"/>
          </w:divBdr>
        </w:div>
        <w:div w:id="144931345">
          <w:marLeft w:val="480"/>
          <w:marRight w:val="0"/>
          <w:marTop w:val="0"/>
          <w:marBottom w:val="0"/>
          <w:divBdr>
            <w:top w:val="none" w:sz="0" w:space="0" w:color="auto"/>
            <w:left w:val="none" w:sz="0" w:space="0" w:color="auto"/>
            <w:bottom w:val="none" w:sz="0" w:space="0" w:color="auto"/>
            <w:right w:val="none" w:sz="0" w:space="0" w:color="auto"/>
          </w:divBdr>
        </w:div>
        <w:div w:id="2053964387">
          <w:marLeft w:val="480"/>
          <w:marRight w:val="0"/>
          <w:marTop w:val="0"/>
          <w:marBottom w:val="0"/>
          <w:divBdr>
            <w:top w:val="none" w:sz="0" w:space="0" w:color="auto"/>
            <w:left w:val="none" w:sz="0" w:space="0" w:color="auto"/>
            <w:bottom w:val="none" w:sz="0" w:space="0" w:color="auto"/>
            <w:right w:val="none" w:sz="0" w:space="0" w:color="auto"/>
          </w:divBdr>
        </w:div>
        <w:div w:id="473909673">
          <w:marLeft w:val="480"/>
          <w:marRight w:val="0"/>
          <w:marTop w:val="0"/>
          <w:marBottom w:val="0"/>
          <w:divBdr>
            <w:top w:val="none" w:sz="0" w:space="0" w:color="auto"/>
            <w:left w:val="none" w:sz="0" w:space="0" w:color="auto"/>
            <w:bottom w:val="none" w:sz="0" w:space="0" w:color="auto"/>
            <w:right w:val="none" w:sz="0" w:space="0" w:color="auto"/>
          </w:divBdr>
        </w:div>
        <w:div w:id="145780167">
          <w:marLeft w:val="480"/>
          <w:marRight w:val="0"/>
          <w:marTop w:val="0"/>
          <w:marBottom w:val="0"/>
          <w:divBdr>
            <w:top w:val="none" w:sz="0" w:space="0" w:color="auto"/>
            <w:left w:val="none" w:sz="0" w:space="0" w:color="auto"/>
            <w:bottom w:val="none" w:sz="0" w:space="0" w:color="auto"/>
            <w:right w:val="none" w:sz="0" w:space="0" w:color="auto"/>
          </w:divBdr>
        </w:div>
        <w:div w:id="293020558">
          <w:marLeft w:val="480"/>
          <w:marRight w:val="0"/>
          <w:marTop w:val="0"/>
          <w:marBottom w:val="0"/>
          <w:divBdr>
            <w:top w:val="none" w:sz="0" w:space="0" w:color="auto"/>
            <w:left w:val="none" w:sz="0" w:space="0" w:color="auto"/>
            <w:bottom w:val="none" w:sz="0" w:space="0" w:color="auto"/>
            <w:right w:val="none" w:sz="0" w:space="0" w:color="auto"/>
          </w:divBdr>
        </w:div>
        <w:div w:id="2125079255">
          <w:marLeft w:val="480"/>
          <w:marRight w:val="0"/>
          <w:marTop w:val="0"/>
          <w:marBottom w:val="0"/>
          <w:divBdr>
            <w:top w:val="none" w:sz="0" w:space="0" w:color="auto"/>
            <w:left w:val="none" w:sz="0" w:space="0" w:color="auto"/>
            <w:bottom w:val="none" w:sz="0" w:space="0" w:color="auto"/>
            <w:right w:val="none" w:sz="0" w:space="0" w:color="auto"/>
          </w:divBdr>
        </w:div>
        <w:div w:id="754208452">
          <w:marLeft w:val="480"/>
          <w:marRight w:val="0"/>
          <w:marTop w:val="0"/>
          <w:marBottom w:val="0"/>
          <w:divBdr>
            <w:top w:val="none" w:sz="0" w:space="0" w:color="auto"/>
            <w:left w:val="none" w:sz="0" w:space="0" w:color="auto"/>
            <w:bottom w:val="none" w:sz="0" w:space="0" w:color="auto"/>
            <w:right w:val="none" w:sz="0" w:space="0" w:color="auto"/>
          </w:divBdr>
        </w:div>
      </w:divsChild>
    </w:div>
    <w:div w:id="1330980822">
      <w:bodyDiv w:val="1"/>
      <w:marLeft w:val="0"/>
      <w:marRight w:val="0"/>
      <w:marTop w:val="0"/>
      <w:marBottom w:val="0"/>
      <w:divBdr>
        <w:top w:val="none" w:sz="0" w:space="0" w:color="auto"/>
        <w:left w:val="none" w:sz="0" w:space="0" w:color="auto"/>
        <w:bottom w:val="none" w:sz="0" w:space="0" w:color="auto"/>
        <w:right w:val="none" w:sz="0" w:space="0" w:color="auto"/>
      </w:divBdr>
    </w:div>
    <w:div w:id="1480919037">
      <w:bodyDiv w:val="1"/>
      <w:marLeft w:val="0"/>
      <w:marRight w:val="0"/>
      <w:marTop w:val="0"/>
      <w:marBottom w:val="0"/>
      <w:divBdr>
        <w:top w:val="none" w:sz="0" w:space="0" w:color="auto"/>
        <w:left w:val="none" w:sz="0" w:space="0" w:color="auto"/>
        <w:bottom w:val="none" w:sz="0" w:space="0" w:color="auto"/>
        <w:right w:val="none" w:sz="0" w:space="0" w:color="auto"/>
      </w:divBdr>
    </w:div>
    <w:div w:id="1505244468">
      <w:bodyDiv w:val="1"/>
      <w:marLeft w:val="0"/>
      <w:marRight w:val="0"/>
      <w:marTop w:val="0"/>
      <w:marBottom w:val="0"/>
      <w:divBdr>
        <w:top w:val="none" w:sz="0" w:space="0" w:color="auto"/>
        <w:left w:val="none" w:sz="0" w:space="0" w:color="auto"/>
        <w:bottom w:val="none" w:sz="0" w:space="0" w:color="auto"/>
        <w:right w:val="none" w:sz="0" w:space="0" w:color="auto"/>
      </w:divBdr>
      <w:divsChild>
        <w:div w:id="1478762998">
          <w:marLeft w:val="480"/>
          <w:marRight w:val="0"/>
          <w:marTop w:val="0"/>
          <w:marBottom w:val="0"/>
          <w:divBdr>
            <w:top w:val="none" w:sz="0" w:space="0" w:color="auto"/>
            <w:left w:val="none" w:sz="0" w:space="0" w:color="auto"/>
            <w:bottom w:val="none" w:sz="0" w:space="0" w:color="auto"/>
            <w:right w:val="none" w:sz="0" w:space="0" w:color="auto"/>
          </w:divBdr>
        </w:div>
        <w:div w:id="1524441096">
          <w:marLeft w:val="480"/>
          <w:marRight w:val="0"/>
          <w:marTop w:val="0"/>
          <w:marBottom w:val="0"/>
          <w:divBdr>
            <w:top w:val="none" w:sz="0" w:space="0" w:color="auto"/>
            <w:left w:val="none" w:sz="0" w:space="0" w:color="auto"/>
            <w:bottom w:val="none" w:sz="0" w:space="0" w:color="auto"/>
            <w:right w:val="none" w:sz="0" w:space="0" w:color="auto"/>
          </w:divBdr>
        </w:div>
        <w:div w:id="1480029209">
          <w:marLeft w:val="480"/>
          <w:marRight w:val="0"/>
          <w:marTop w:val="0"/>
          <w:marBottom w:val="0"/>
          <w:divBdr>
            <w:top w:val="none" w:sz="0" w:space="0" w:color="auto"/>
            <w:left w:val="none" w:sz="0" w:space="0" w:color="auto"/>
            <w:bottom w:val="none" w:sz="0" w:space="0" w:color="auto"/>
            <w:right w:val="none" w:sz="0" w:space="0" w:color="auto"/>
          </w:divBdr>
        </w:div>
        <w:div w:id="322700733">
          <w:marLeft w:val="480"/>
          <w:marRight w:val="0"/>
          <w:marTop w:val="0"/>
          <w:marBottom w:val="0"/>
          <w:divBdr>
            <w:top w:val="none" w:sz="0" w:space="0" w:color="auto"/>
            <w:left w:val="none" w:sz="0" w:space="0" w:color="auto"/>
            <w:bottom w:val="none" w:sz="0" w:space="0" w:color="auto"/>
            <w:right w:val="none" w:sz="0" w:space="0" w:color="auto"/>
          </w:divBdr>
        </w:div>
        <w:div w:id="985276279">
          <w:marLeft w:val="480"/>
          <w:marRight w:val="0"/>
          <w:marTop w:val="0"/>
          <w:marBottom w:val="0"/>
          <w:divBdr>
            <w:top w:val="none" w:sz="0" w:space="0" w:color="auto"/>
            <w:left w:val="none" w:sz="0" w:space="0" w:color="auto"/>
            <w:bottom w:val="none" w:sz="0" w:space="0" w:color="auto"/>
            <w:right w:val="none" w:sz="0" w:space="0" w:color="auto"/>
          </w:divBdr>
        </w:div>
        <w:div w:id="477650183">
          <w:marLeft w:val="480"/>
          <w:marRight w:val="0"/>
          <w:marTop w:val="0"/>
          <w:marBottom w:val="0"/>
          <w:divBdr>
            <w:top w:val="none" w:sz="0" w:space="0" w:color="auto"/>
            <w:left w:val="none" w:sz="0" w:space="0" w:color="auto"/>
            <w:bottom w:val="none" w:sz="0" w:space="0" w:color="auto"/>
            <w:right w:val="none" w:sz="0" w:space="0" w:color="auto"/>
          </w:divBdr>
        </w:div>
        <w:div w:id="1962027786">
          <w:marLeft w:val="480"/>
          <w:marRight w:val="0"/>
          <w:marTop w:val="0"/>
          <w:marBottom w:val="0"/>
          <w:divBdr>
            <w:top w:val="none" w:sz="0" w:space="0" w:color="auto"/>
            <w:left w:val="none" w:sz="0" w:space="0" w:color="auto"/>
            <w:bottom w:val="none" w:sz="0" w:space="0" w:color="auto"/>
            <w:right w:val="none" w:sz="0" w:space="0" w:color="auto"/>
          </w:divBdr>
        </w:div>
        <w:div w:id="759331824">
          <w:marLeft w:val="480"/>
          <w:marRight w:val="0"/>
          <w:marTop w:val="0"/>
          <w:marBottom w:val="0"/>
          <w:divBdr>
            <w:top w:val="none" w:sz="0" w:space="0" w:color="auto"/>
            <w:left w:val="none" w:sz="0" w:space="0" w:color="auto"/>
            <w:bottom w:val="none" w:sz="0" w:space="0" w:color="auto"/>
            <w:right w:val="none" w:sz="0" w:space="0" w:color="auto"/>
          </w:divBdr>
        </w:div>
      </w:divsChild>
    </w:div>
    <w:div w:id="1627422082">
      <w:bodyDiv w:val="1"/>
      <w:marLeft w:val="0"/>
      <w:marRight w:val="0"/>
      <w:marTop w:val="0"/>
      <w:marBottom w:val="0"/>
      <w:divBdr>
        <w:top w:val="none" w:sz="0" w:space="0" w:color="auto"/>
        <w:left w:val="none" w:sz="0" w:space="0" w:color="auto"/>
        <w:bottom w:val="none" w:sz="0" w:space="0" w:color="auto"/>
        <w:right w:val="none" w:sz="0" w:space="0" w:color="auto"/>
      </w:divBdr>
      <w:divsChild>
        <w:div w:id="1712145275">
          <w:marLeft w:val="0"/>
          <w:marRight w:val="0"/>
          <w:marTop w:val="0"/>
          <w:marBottom w:val="0"/>
          <w:divBdr>
            <w:top w:val="none" w:sz="0" w:space="0" w:color="auto"/>
            <w:left w:val="none" w:sz="0" w:space="0" w:color="auto"/>
            <w:bottom w:val="none" w:sz="0" w:space="0" w:color="auto"/>
            <w:right w:val="none" w:sz="0" w:space="0" w:color="auto"/>
          </w:divBdr>
        </w:div>
        <w:div w:id="1549800151">
          <w:marLeft w:val="0"/>
          <w:marRight w:val="0"/>
          <w:marTop w:val="0"/>
          <w:marBottom w:val="0"/>
          <w:divBdr>
            <w:top w:val="none" w:sz="0" w:space="0" w:color="auto"/>
            <w:left w:val="none" w:sz="0" w:space="0" w:color="auto"/>
            <w:bottom w:val="none" w:sz="0" w:space="0" w:color="auto"/>
            <w:right w:val="none" w:sz="0" w:space="0" w:color="auto"/>
          </w:divBdr>
        </w:div>
        <w:div w:id="1310551703">
          <w:marLeft w:val="0"/>
          <w:marRight w:val="0"/>
          <w:marTop w:val="0"/>
          <w:marBottom w:val="0"/>
          <w:divBdr>
            <w:top w:val="none" w:sz="0" w:space="0" w:color="auto"/>
            <w:left w:val="none" w:sz="0" w:space="0" w:color="auto"/>
            <w:bottom w:val="none" w:sz="0" w:space="0" w:color="auto"/>
            <w:right w:val="none" w:sz="0" w:space="0" w:color="auto"/>
          </w:divBdr>
        </w:div>
      </w:divsChild>
    </w:div>
    <w:div w:id="1675063033">
      <w:bodyDiv w:val="1"/>
      <w:marLeft w:val="0"/>
      <w:marRight w:val="0"/>
      <w:marTop w:val="0"/>
      <w:marBottom w:val="0"/>
      <w:divBdr>
        <w:top w:val="none" w:sz="0" w:space="0" w:color="auto"/>
        <w:left w:val="none" w:sz="0" w:space="0" w:color="auto"/>
        <w:bottom w:val="none" w:sz="0" w:space="0" w:color="auto"/>
        <w:right w:val="none" w:sz="0" w:space="0" w:color="auto"/>
      </w:divBdr>
    </w:div>
    <w:div w:id="1740055998">
      <w:bodyDiv w:val="1"/>
      <w:marLeft w:val="0"/>
      <w:marRight w:val="0"/>
      <w:marTop w:val="0"/>
      <w:marBottom w:val="0"/>
      <w:divBdr>
        <w:top w:val="none" w:sz="0" w:space="0" w:color="auto"/>
        <w:left w:val="none" w:sz="0" w:space="0" w:color="auto"/>
        <w:bottom w:val="none" w:sz="0" w:space="0" w:color="auto"/>
        <w:right w:val="none" w:sz="0" w:space="0" w:color="auto"/>
      </w:divBdr>
      <w:divsChild>
        <w:div w:id="2130397782">
          <w:marLeft w:val="0"/>
          <w:marRight w:val="0"/>
          <w:marTop w:val="0"/>
          <w:marBottom w:val="0"/>
          <w:divBdr>
            <w:top w:val="none" w:sz="0" w:space="0" w:color="auto"/>
            <w:left w:val="none" w:sz="0" w:space="0" w:color="auto"/>
            <w:bottom w:val="none" w:sz="0" w:space="0" w:color="auto"/>
            <w:right w:val="none" w:sz="0" w:space="0" w:color="auto"/>
          </w:divBdr>
        </w:div>
        <w:div w:id="1558511755">
          <w:marLeft w:val="0"/>
          <w:marRight w:val="0"/>
          <w:marTop w:val="0"/>
          <w:marBottom w:val="0"/>
          <w:divBdr>
            <w:top w:val="none" w:sz="0" w:space="0" w:color="auto"/>
            <w:left w:val="none" w:sz="0" w:space="0" w:color="auto"/>
            <w:bottom w:val="none" w:sz="0" w:space="0" w:color="auto"/>
            <w:right w:val="none" w:sz="0" w:space="0" w:color="auto"/>
          </w:divBdr>
        </w:div>
        <w:div w:id="1495338562">
          <w:marLeft w:val="0"/>
          <w:marRight w:val="0"/>
          <w:marTop w:val="0"/>
          <w:marBottom w:val="0"/>
          <w:divBdr>
            <w:top w:val="none" w:sz="0" w:space="0" w:color="auto"/>
            <w:left w:val="none" w:sz="0" w:space="0" w:color="auto"/>
            <w:bottom w:val="none" w:sz="0" w:space="0" w:color="auto"/>
            <w:right w:val="none" w:sz="0" w:space="0" w:color="auto"/>
          </w:divBdr>
        </w:div>
      </w:divsChild>
    </w:div>
    <w:div w:id="1778795933">
      <w:bodyDiv w:val="1"/>
      <w:marLeft w:val="0"/>
      <w:marRight w:val="0"/>
      <w:marTop w:val="0"/>
      <w:marBottom w:val="0"/>
      <w:divBdr>
        <w:top w:val="none" w:sz="0" w:space="0" w:color="auto"/>
        <w:left w:val="none" w:sz="0" w:space="0" w:color="auto"/>
        <w:bottom w:val="none" w:sz="0" w:space="0" w:color="auto"/>
        <w:right w:val="none" w:sz="0" w:space="0" w:color="auto"/>
      </w:divBdr>
      <w:divsChild>
        <w:div w:id="1706562602">
          <w:marLeft w:val="480"/>
          <w:marRight w:val="0"/>
          <w:marTop w:val="0"/>
          <w:marBottom w:val="0"/>
          <w:divBdr>
            <w:top w:val="none" w:sz="0" w:space="0" w:color="auto"/>
            <w:left w:val="none" w:sz="0" w:space="0" w:color="auto"/>
            <w:bottom w:val="none" w:sz="0" w:space="0" w:color="auto"/>
            <w:right w:val="none" w:sz="0" w:space="0" w:color="auto"/>
          </w:divBdr>
        </w:div>
        <w:div w:id="567307697">
          <w:marLeft w:val="480"/>
          <w:marRight w:val="0"/>
          <w:marTop w:val="0"/>
          <w:marBottom w:val="0"/>
          <w:divBdr>
            <w:top w:val="none" w:sz="0" w:space="0" w:color="auto"/>
            <w:left w:val="none" w:sz="0" w:space="0" w:color="auto"/>
            <w:bottom w:val="none" w:sz="0" w:space="0" w:color="auto"/>
            <w:right w:val="none" w:sz="0" w:space="0" w:color="auto"/>
          </w:divBdr>
        </w:div>
        <w:div w:id="904680028">
          <w:marLeft w:val="480"/>
          <w:marRight w:val="0"/>
          <w:marTop w:val="0"/>
          <w:marBottom w:val="0"/>
          <w:divBdr>
            <w:top w:val="none" w:sz="0" w:space="0" w:color="auto"/>
            <w:left w:val="none" w:sz="0" w:space="0" w:color="auto"/>
            <w:bottom w:val="none" w:sz="0" w:space="0" w:color="auto"/>
            <w:right w:val="none" w:sz="0" w:space="0" w:color="auto"/>
          </w:divBdr>
        </w:div>
        <w:div w:id="561451563">
          <w:marLeft w:val="480"/>
          <w:marRight w:val="0"/>
          <w:marTop w:val="0"/>
          <w:marBottom w:val="0"/>
          <w:divBdr>
            <w:top w:val="none" w:sz="0" w:space="0" w:color="auto"/>
            <w:left w:val="none" w:sz="0" w:space="0" w:color="auto"/>
            <w:bottom w:val="none" w:sz="0" w:space="0" w:color="auto"/>
            <w:right w:val="none" w:sz="0" w:space="0" w:color="auto"/>
          </w:divBdr>
        </w:div>
        <w:div w:id="1976134588">
          <w:marLeft w:val="480"/>
          <w:marRight w:val="0"/>
          <w:marTop w:val="0"/>
          <w:marBottom w:val="0"/>
          <w:divBdr>
            <w:top w:val="none" w:sz="0" w:space="0" w:color="auto"/>
            <w:left w:val="none" w:sz="0" w:space="0" w:color="auto"/>
            <w:bottom w:val="none" w:sz="0" w:space="0" w:color="auto"/>
            <w:right w:val="none" w:sz="0" w:space="0" w:color="auto"/>
          </w:divBdr>
        </w:div>
        <w:div w:id="613097501">
          <w:marLeft w:val="480"/>
          <w:marRight w:val="0"/>
          <w:marTop w:val="0"/>
          <w:marBottom w:val="0"/>
          <w:divBdr>
            <w:top w:val="none" w:sz="0" w:space="0" w:color="auto"/>
            <w:left w:val="none" w:sz="0" w:space="0" w:color="auto"/>
            <w:bottom w:val="none" w:sz="0" w:space="0" w:color="auto"/>
            <w:right w:val="none" w:sz="0" w:space="0" w:color="auto"/>
          </w:divBdr>
        </w:div>
        <w:div w:id="159852792">
          <w:marLeft w:val="480"/>
          <w:marRight w:val="0"/>
          <w:marTop w:val="0"/>
          <w:marBottom w:val="0"/>
          <w:divBdr>
            <w:top w:val="none" w:sz="0" w:space="0" w:color="auto"/>
            <w:left w:val="none" w:sz="0" w:space="0" w:color="auto"/>
            <w:bottom w:val="none" w:sz="0" w:space="0" w:color="auto"/>
            <w:right w:val="none" w:sz="0" w:space="0" w:color="auto"/>
          </w:divBdr>
        </w:div>
        <w:div w:id="1005668910">
          <w:marLeft w:val="480"/>
          <w:marRight w:val="0"/>
          <w:marTop w:val="0"/>
          <w:marBottom w:val="0"/>
          <w:divBdr>
            <w:top w:val="none" w:sz="0" w:space="0" w:color="auto"/>
            <w:left w:val="none" w:sz="0" w:space="0" w:color="auto"/>
            <w:bottom w:val="none" w:sz="0" w:space="0" w:color="auto"/>
            <w:right w:val="none" w:sz="0" w:space="0" w:color="auto"/>
          </w:divBdr>
        </w:div>
      </w:divsChild>
    </w:div>
    <w:div w:id="1857425735">
      <w:bodyDiv w:val="1"/>
      <w:marLeft w:val="0"/>
      <w:marRight w:val="0"/>
      <w:marTop w:val="0"/>
      <w:marBottom w:val="0"/>
      <w:divBdr>
        <w:top w:val="none" w:sz="0" w:space="0" w:color="auto"/>
        <w:left w:val="none" w:sz="0" w:space="0" w:color="auto"/>
        <w:bottom w:val="none" w:sz="0" w:space="0" w:color="auto"/>
        <w:right w:val="none" w:sz="0" w:space="0" w:color="auto"/>
      </w:divBdr>
    </w:div>
    <w:div w:id="2001929541">
      <w:bodyDiv w:val="1"/>
      <w:marLeft w:val="0"/>
      <w:marRight w:val="0"/>
      <w:marTop w:val="0"/>
      <w:marBottom w:val="0"/>
      <w:divBdr>
        <w:top w:val="none" w:sz="0" w:space="0" w:color="auto"/>
        <w:left w:val="none" w:sz="0" w:space="0" w:color="auto"/>
        <w:bottom w:val="none" w:sz="0" w:space="0" w:color="auto"/>
        <w:right w:val="none" w:sz="0" w:space="0" w:color="auto"/>
      </w:divBdr>
    </w:div>
    <w:div w:id="2004778186">
      <w:bodyDiv w:val="1"/>
      <w:marLeft w:val="0"/>
      <w:marRight w:val="0"/>
      <w:marTop w:val="0"/>
      <w:marBottom w:val="0"/>
      <w:divBdr>
        <w:top w:val="none" w:sz="0" w:space="0" w:color="auto"/>
        <w:left w:val="none" w:sz="0" w:space="0" w:color="auto"/>
        <w:bottom w:val="none" w:sz="0" w:space="0" w:color="auto"/>
        <w:right w:val="none" w:sz="0" w:space="0" w:color="auto"/>
      </w:divBdr>
    </w:div>
    <w:div w:id="202154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7.png"/><Relationship Id="rId11" Type="http://schemas.openxmlformats.org/officeDocument/2006/relationships/hyperlink" Target="https://v3.camscanner.com/user/download"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mailto:idaalmaidah03@gmail.com" TargetMode="External"/><Relationship Id="rId20" Type="http://schemas.openxmlformats.org/officeDocument/2006/relationships/image" Target="media/image8.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E3CE72CAF0F4932AD8C6595EECEABD6"/>
        <w:category>
          <w:name w:val="General"/>
          <w:gallery w:val="placeholder"/>
        </w:category>
        <w:types>
          <w:type w:val="bbPlcHdr"/>
        </w:types>
        <w:behaviors>
          <w:behavior w:val="content"/>
        </w:behaviors>
        <w:guid w:val="{19F0E763-CABE-4B46-9229-9A79327D469C}"/>
      </w:docPartPr>
      <w:docPartBody>
        <w:p w:rsidR="00BA797B" w:rsidRDefault="00D2548E" w:rsidP="00D2548E">
          <w:pPr>
            <w:pStyle w:val="4E3CE72CAF0F4932AD8C6595EECEABD6"/>
          </w:pPr>
          <w:r>
            <w:rPr>
              <w:rStyle w:val="PlaceholderText"/>
            </w:rPr>
            <w:t>Click or tap here to enter text.</w:t>
          </w:r>
        </w:p>
      </w:docPartBody>
    </w:docPart>
    <w:docPart>
      <w:docPartPr>
        <w:name w:val="8047FED0E71C40C0A25C0858A99C8DFE"/>
        <w:category>
          <w:name w:val="General"/>
          <w:gallery w:val="placeholder"/>
        </w:category>
        <w:types>
          <w:type w:val="bbPlcHdr"/>
        </w:types>
        <w:behaviors>
          <w:behavior w:val="content"/>
        </w:behaviors>
        <w:guid w:val="{1B3A8BC6-AE00-4F9F-BA4C-673117236E24}"/>
      </w:docPartPr>
      <w:docPartBody>
        <w:p w:rsidR="00BA797B" w:rsidRDefault="00D2548E" w:rsidP="00D2548E">
          <w:pPr>
            <w:pStyle w:val="8047FED0E71C40C0A25C0858A99C8DFE"/>
          </w:pPr>
          <w:r>
            <w:rPr>
              <w:rStyle w:val="PlaceholderText"/>
            </w:rPr>
            <w:t>Click or tap here to enter text.</w:t>
          </w:r>
        </w:p>
      </w:docPartBody>
    </w:docPart>
    <w:docPart>
      <w:docPartPr>
        <w:name w:val="2D6364DF3BD6417E9652F915C7837B9D"/>
        <w:category>
          <w:name w:val="General"/>
          <w:gallery w:val="placeholder"/>
        </w:category>
        <w:types>
          <w:type w:val="bbPlcHdr"/>
        </w:types>
        <w:behaviors>
          <w:behavior w:val="content"/>
        </w:behaviors>
        <w:guid w:val="{79044D5F-9767-45FE-AD9C-645AFAA1E84A}"/>
      </w:docPartPr>
      <w:docPartBody>
        <w:p w:rsidR="00BA797B" w:rsidRDefault="00D2548E" w:rsidP="00D2548E">
          <w:pPr>
            <w:pStyle w:val="2D6364DF3BD6417E9652F915C7837B9D"/>
          </w:pPr>
          <w:r>
            <w:rPr>
              <w:rStyle w:val="PlaceholderText"/>
            </w:rPr>
            <w:t>Click or tap here to enter text.</w:t>
          </w:r>
        </w:p>
      </w:docPartBody>
    </w:docPart>
    <w:docPart>
      <w:docPartPr>
        <w:name w:val="D0D7350CF09C497DBAC48B6690C80E79"/>
        <w:category>
          <w:name w:val="General"/>
          <w:gallery w:val="placeholder"/>
        </w:category>
        <w:types>
          <w:type w:val="bbPlcHdr"/>
        </w:types>
        <w:behaviors>
          <w:behavior w:val="content"/>
        </w:behaviors>
        <w:guid w:val="{20C29CFF-D2CE-4C1E-AEE5-638E26A9754F}"/>
      </w:docPartPr>
      <w:docPartBody>
        <w:p w:rsidR="00BA797B" w:rsidRDefault="00D2548E" w:rsidP="00D2548E">
          <w:pPr>
            <w:pStyle w:val="D0D7350CF09C497DBAC48B6690C80E79"/>
          </w:pPr>
          <w:r>
            <w:rPr>
              <w:rStyle w:val="PlaceholderText"/>
            </w:rPr>
            <w:t>Click or tap here to enter text.</w:t>
          </w:r>
        </w:p>
      </w:docPartBody>
    </w:docPart>
    <w:docPart>
      <w:docPartPr>
        <w:name w:val="5FC1AF4995514FBE8DC7099388CD1A5D"/>
        <w:category>
          <w:name w:val="General"/>
          <w:gallery w:val="placeholder"/>
        </w:category>
        <w:types>
          <w:type w:val="bbPlcHdr"/>
        </w:types>
        <w:behaviors>
          <w:behavior w:val="content"/>
        </w:behaviors>
        <w:guid w:val="{898D715D-2DEC-4D7E-B574-17597BE48267}"/>
      </w:docPartPr>
      <w:docPartBody>
        <w:p w:rsidR="00BA797B" w:rsidRDefault="00D2548E" w:rsidP="00D2548E">
          <w:pPr>
            <w:pStyle w:val="5FC1AF4995514FBE8DC7099388CD1A5D"/>
          </w:pPr>
          <w:r>
            <w:rPr>
              <w:rStyle w:val="PlaceholderText"/>
            </w:rPr>
            <w:t>Click or tap here to enter text.</w:t>
          </w:r>
        </w:p>
      </w:docPartBody>
    </w:docPart>
    <w:docPart>
      <w:docPartPr>
        <w:name w:val="0FE8C65504D84F55868F29671711403E"/>
        <w:category>
          <w:name w:val="General"/>
          <w:gallery w:val="placeholder"/>
        </w:category>
        <w:types>
          <w:type w:val="bbPlcHdr"/>
        </w:types>
        <w:behaviors>
          <w:behavior w:val="content"/>
        </w:behaviors>
        <w:guid w:val="{A8E6CA00-325A-4C2D-923D-213231C3A3D8}"/>
      </w:docPartPr>
      <w:docPartBody>
        <w:p w:rsidR="00BA797B" w:rsidRDefault="00D2548E" w:rsidP="00D2548E">
          <w:pPr>
            <w:pStyle w:val="0FE8C65504D84F55868F29671711403E"/>
          </w:pPr>
          <w:r>
            <w:rPr>
              <w:rStyle w:val="PlaceholderText"/>
            </w:rPr>
            <w:t>Click or tap here to enter text.</w:t>
          </w:r>
        </w:p>
      </w:docPartBody>
    </w:docPart>
    <w:docPart>
      <w:docPartPr>
        <w:name w:val="17C11EC954B24C47A5EE49086F5BD0BE"/>
        <w:category>
          <w:name w:val="General"/>
          <w:gallery w:val="placeholder"/>
        </w:category>
        <w:types>
          <w:type w:val="bbPlcHdr"/>
        </w:types>
        <w:behaviors>
          <w:behavior w:val="content"/>
        </w:behaviors>
        <w:guid w:val="{44F19109-5952-46D3-9D16-A57DA16359A3}"/>
      </w:docPartPr>
      <w:docPartBody>
        <w:p w:rsidR="00BA797B" w:rsidRDefault="00D2548E" w:rsidP="00D2548E">
          <w:pPr>
            <w:pStyle w:val="17C11EC954B24C47A5EE49086F5BD0BE"/>
          </w:pPr>
          <w:r>
            <w:rPr>
              <w:rStyle w:val="PlaceholderText"/>
            </w:rPr>
            <w:t>Click or tap here to enter text.</w:t>
          </w:r>
        </w:p>
      </w:docPartBody>
    </w:docPart>
    <w:docPart>
      <w:docPartPr>
        <w:name w:val="7092C1E9ED7E470EA335671981DC7A48"/>
        <w:category>
          <w:name w:val="General"/>
          <w:gallery w:val="placeholder"/>
        </w:category>
        <w:types>
          <w:type w:val="bbPlcHdr"/>
        </w:types>
        <w:behaviors>
          <w:behavior w:val="content"/>
        </w:behaviors>
        <w:guid w:val="{71411814-243C-4C3A-AC76-E1251B49AFF0}"/>
      </w:docPartPr>
      <w:docPartBody>
        <w:p w:rsidR="00BA797B" w:rsidRDefault="00D2548E" w:rsidP="00D2548E">
          <w:pPr>
            <w:pStyle w:val="7092C1E9ED7E470EA335671981DC7A48"/>
          </w:pPr>
          <w:r>
            <w:rPr>
              <w:rStyle w:val="PlaceholderText"/>
            </w:rPr>
            <w:t>Click or tap here to enter text.</w:t>
          </w:r>
        </w:p>
      </w:docPartBody>
    </w:docPart>
    <w:docPart>
      <w:docPartPr>
        <w:name w:val="90E58993AE244603B95A8201B1566DE3"/>
        <w:category>
          <w:name w:val="General"/>
          <w:gallery w:val="placeholder"/>
        </w:category>
        <w:types>
          <w:type w:val="bbPlcHdr"/>
        </w:types>
        <w:behaviors>
          <w:behavior w:val="content"/>
        </w:behaviors>
        <w:guid w:val="{14D9E802-45E3-49F4-ADB2-28D993C3ABA2}"/>
      </w:docPartPr>
      <w:docPartBody>
        <w:p w:rsidR="0057678E" w:rsidRDefault="0057678E" w:rsidP="0057678E">
          <w:pPr>
            <w:pStyle w:val="90E58993AE244603B95A8201B1566DE3"/>
          </w:pPr>
          <w:r>
            <w:rPr>
              <w:rStyle w:val="PlaceholderText"/>
            </w:rPr>
            <w:t>Click or tap here to enter text.</w:t>
          </w:r>
        </w:p>
      </w:docPartBody>
    </w:docPart>
    <w:docPart>
      <w:docPartPr>
        <w:name w:val="8F2C17C80C284B7890A78D1C8775C5D5"/>
        <w:category>
          <w:name w:val="General"/>
          <w:gallery w:val="placeholder"/>
        </w:category>
        <w:types>
          <w:type w:val="bbPlcHdr"/>
        </w:types>
        <w:behaviors>
          <w:behavior w:val="content"/>
        </w:behaviors>
        <w:guid w:val="{5E87CB03-AF95-487E-925F-1197451FE46D}"/>
      </w:docPartPr>
      <w:docPartBody>
        <w:p w:rsidR="0057678E" w:rsidRDefault="0057678E" w:rsidP="0057678E">
          <w:pPr>
            <w:pStyle w:val="8F2C17C80C284B7890A78D1C8775C5D5"/>
          </w:pPr>
          <w:r>
            <w:rPr>
              <w:rStyle w:val="PlaceholderText"/>
            </w:rPr>
            <w:t>Click or tap here to enter text.</w:t>
          </w:r>
        </w:p>
      </w:docPartBody>
    </w:docPart>
    <w:docPart>
      <w:docPartPr>
        <w:name w:val="FA75767049DA49ED8B4A13320FC1B5DE"/>
        <w:category>
          <w:name w:val="General"/>
          <w:gallery w:val="placeholder"/>
        </w:category>
        <w:types>
          <w:type w:val="bbPlcHdr"/>
        </w:types>
        <w:behaviors>
          <w:behavior w:val="content"/>
        </w:behaviors>
        <w:guid w:val="{DF41C4C3-1DD2-431A-87F1-C8A522436842}"/>
      </w:docPartPr>
      <w:docPartBody>
        <w:p w:rsidR="0057678E" w:rsidRDefault="0057678E" w:rsidP="0057678E">
          <w:pPr>
            <w:pStyle w:val="FA75767049DA49ED8B4A13320FC1B5DE"/>
          </w:pPr>
          <w:r>
            <w:rPr>
              <w:rStyle w:val="PlaceholderText"/>
            </w:rPr>
            <w:t>Click or tap here to enter text.</w:t>
          </w:r>
        </w:p>
      </w:docPartBody>
    </w:docPart>
    <w:docPart>
      <w:docPartPr>
        <w:name w:val="BF503C3725784B1681C918E9D15A8551"/>
        <w:category>
          <w:name w:val="General"/>
          <w:gallery w:val="placeholder"/>
        </w:category>
        <w:types>
          <w:type w:val="bbPlcHdr"/>
        </w:types>
        <w:behaviors>
          <w:behavior w:val="content"/>
        </w:behaviors>
        <w:guid w:val="{D9010C94-9D53-4643-989B-2BF9D8EED1FF}"/>
      </w:docPartPr>
      <w:docPartBody>
        <w:p w:rsidR="0057678E" w:rsidRDefault="0057678E" w:rsidP="0057678E">
          <w:pPr>
            <w:pStyle w:val="BF503C3725784B1681C918E9D15A8551"/>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docs-Roboto">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48E"/>
    <w:rsid w:val="000234CF"/>
    <w:rsid w:val="000F681D"/>
    <w:rsid w:val="00105FF8"/>
    <w:rsid w:val="00122D63"/>
    <w:rsid w:val="00177C2D"/>
    <w:rsid w:val="0022220B"/>
    <w:rsid w:val="002478CD"/>
    <w:rsid w:val="00263973"/>
    <w:rsid w:val="00283691"/>
    <w:rsid w:val="002F48FC"/>
    <w:rsid w:val="003F4A04"/>
    <w:rsid w:val="00401CCE"/>
    <w:rsid w:val="0042256A"/>
    <w:rsid w:val="004358AD"/>
    <w:rsid w:val="004A67ED"/>
    <w:rsid w:val="00504245"/>
    <w:rsid w:val="0057678E"/>
    <w:rsid w:val="00587D47"/>
    <w:rsid w:val="006050FC"/>
    <w:rsid w:val="006F6EC3"/>
    <w:rsid w:val="00740477"/>
    <w:rsid w:val="0077717E"/>
    <w:rsid w:val="00806F79"/>
    <w:rsid w:val="0086768E"/>
    <w:rsid w:val="008C4050"/>
    <w:rsid w:val="00920F98"/>
    <w:rsid w:val="00A23B03"/>
    <w:rsid w:val="00BA07AD"/>
    <w:rsid w:val="00BA797B"/>
    <w:rsid w:val="00BC03E7"/>
    <w:rsid w:val="00C57185"/>
    <w:rsid w:val="00CF319B"/>
    <w:rsid w:val="00D2548E"/>
    <w:rsid w:val="00D646FA"/>
    <w:rsid w:val="00D77099"/>
    <w:rsid w:val="00E0543C"/>
    <w:rsid w:val="00E71E38"/>
    <w:rsid w:val="00EE188A"/>
    <w:rsid w:val="00EE1C6F"/>
    <w:rsid w:val="00F01AFA"/>
    <w:rsid w:val="00F17E9E"/>
    <w:rsid w:val="00F21C2F"/>
    <w:rsid w:val="00F8032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678E"/>
    <w:rPr>
      <w:color w:val="808080"/>
    </w:rPr>
  </w:style>
  <w:style w:type="paragraph" w:customStyle="1" w:styleId="4E3CE72CAF0F4932AD8C6595EECEABD6">
    <w:name w:val="4E3CE72CAF0F4932AD8C6595EECEABD6"/>
    <w:rsid w:val="00D2548E"/>
  </w:style>
  <w:style w:type="paragraph" w:customStyle="1" w:styleId="8047FED0E71C40C0A25C0858A99C8DFE">
    <w:name w:val="8047FED0E71C40C0A25C0858A99C8DFE"/>
    <w:rsid w:val="00D2548E"/>
  </w:style>
  <w:style w:type="paragraph" w:customStyle="1" w:styleId="2D6364DF3BD6417E9652F915C7837B9D">
    <w:name w:val="2D6364DF3BD6417E9652F915C7837B9D"/>
    <w:rsid w:val="00D2548E"/>
  </w:style>
  <w:style w:type="paragraph" w:customStyle="1" w:styleId="D0D7350CF09C497DBAC48B6690C80E79">
    <w:name w:val="D0D7350CF09C497DBAC48B6690C80E79"/>
    <w:rsid w:val="00D2548E"/>
  </w:style>
  <w:style w:type="paragraph" w:customStyle="1" w:styleId="5FC1AF4995514FBE8DC7099388CD1A5D">
    <w:name w:val="5FC1AF4995514FBE8DC7099388CD1A5D"/>
    <w:rsid w:val="00D2548E"/>
  </w:style>
  <w:style w:type="paragraph" w:customStyle="1" w:styleId="0FE8C65504D84F55868F29671711403E">
    <w:name w:val="0FE8C65504D84F55868F29671711403E"/>
    <w:rsid w:val="00D2548E"/>
  </w:style>
  <w:style w:type="paragraph" w:customStyle="1" w:styleId="17C11EC954B24C47A5EE49086F5BD0BE">
    <w:name w:val="17C11EC954B24C47A5EE49086F5BD0BE"/>
    <w:rsid w:val="00D2548E"/>
  </w:style>
  <w:style w:type="paragraph" w:customStyle="1" w:styleId="7092C1E9ED7E470EA335671981DC7A48">
    <w:name w:val="7092C1E9ED7E470EA335671981DC7A48"/>
    <w:rsid w:val="00D2548E"/>
  </w:style>
  <w:style w:type="paragraph" w:customStyle="1" w:styleId="90E58993AE244603B95A8201B1566DE3">
    <w:name w:val="90E58993AE244603B95A8201B1566DE3"/>
    <w:rsid w:val="0057678E"/>
  </w:style>
  <w:style w:type="paragraph" w:customStyle="1" w:styleId="8F2C17C80C284B7890A78D1C8775C5D5">
    <w:name w:val="8F2C17C80C284B7890A78D1C8775C5D5"/>
    <w:rsid w:val="0057678E"/>
  </w:style>
  <w:style w:type="paragraph" w:customStyle="1" w:styleId="FA75767049DA49ED8B4A13320FC1B5DE">
    <w:name w:val="FA75767049DA49ED8B4A13320FC1B5DE"/>
    <w:rsid w:val="0057678E"/>
  </w:style>
  <w:style w:type="paragraph" w:customStyle="1" w:styleId="BF503C3725784B1681C918E9D15A8551">
    <w:name w:val="BF503C3725784B1681C918E9D15A8551"/>
    <w:rsid w:val="0057678E"/>
  </w:style>
  <w:style w:type="paragraph" w:customStyle="1" w:styleId="09CA9CBAAF194DAF8F202530856E014B">
    <w:name w:val="09CA9CBAAF194DAF8F202530856E014B"/>
    <w:rsid w:val="003F4A04"/>
  </w:style>
  <w:style w:type="paragraph" w:customStyle="1" w:styleId="DAF193B9696147B5A2DB67F6BAF2747A">
    <w:name w:val="DAF193B9696147B5A2DB67F6BAF2747A"/>
    <w:rsid w:val="003F4A04"/>
  </w:style>
  <w:style w:type="paragraph" w:customStyle="1" w:styleId="56C3AAE737774E5A9965D9F978A70D11">
    <w:name w:val="56C3AAE737774E5A9965D9F978A70D11"/>
    <w:rsid w:val="003F4A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7487A3-A652-4926-92A6-553C21665CCE}">
  <we:reference id="wa104382081" version="1.55.1.0" store="en-US" storeType="OMEX"/>
  <we:alternateReferences>
    <we:reference id="wa104382081" version="1.55.1.0" store=""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ffe34a8f-543d-4a9d-a8b0-b7884972af93&quot;,&quot;properties&quot;:{&quot;noteIndex&quot;:0},&quot;isEdited&quot;:false,&quot;manualOverride&quot;:{&quot;isManuallyOverridden&quot;:true,&quot;citeprocText&quot;:&quot;(&lt;i&gt;Pengaruh Positif BA&lt;/i&gt;, n.d.)&quot;,&quot;manualOverrideText&quot;:&quot;Cindy &amp; Abdulah&quot;},&quot;citationTag&quot;:&quot;MENDELEY_CITATION_v3_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&quot;,&quot;citationItems&quot;:[{&quot;id&quot;:&quot;65613fb7-99eb-3b5f-ae5e-ee08c7691884&quot;,&quot;itemData&quot;:{&quot;type&quot;:&quot;article-journal&quot;,&quot;id&quot;:&quot;65613fb7-99eb-3b5f-ae5e-ee08c7691884&quot;,&quot;title&quot;:&quot;pengaruh positif BA&quot;,&quot;container-title-short&quot;:&quot;&quot;},&quot;isTemporary&quot;:false}]},{&quot;citationID&quot;:&quot;MENDELEY_CITATION_aab848e0-d844-4e68-a541-a1e343770e8c&quot;,&quot;properties&quot;:{&quot;noteIndex&quot;:0},&quot;isEdited&quot;:false,&quot;manualOverride&quot;:{&quot;isManuallyOverridden&quot;:true,&quot;citeprocText&quot;:&quot;(&lt;i&gt;13+Nurul+aisyah&lt;/i&gt;, n.d.)&quot;,&quot;manualOverrideText&quot;:&quot;Aisyah Nurul&quot;},&quot;citationTag&quot;:&quot;MENDELEY_CITATION_v3_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&quot;,&quot;citationItems&quot;:[{&quot;id&quot;:&quot;474f5e23-82e4-3157-a668-d92611a6d7fd&quot;,&quot;itemData&quot;:{&quot;type&quot;:&quot;article-journal&quot;,&quot;id&quot;:&quot;474f5e23-82e4-3157-a668-d92611a6d7fd&quot;,&quot;title&quot;:&quot;13+Nurul+aisyah&quot;,&quot;container-title-short&quot;:&quot;&quot;},&quot;isTemporary&quot;:false}]},{&quot;citationID&quot;:&quot;MENDELEY_CITATION_37a82744-9f95-4f63-98c3-652260f1d408&quot;,&quot;properties&quot;:{&quot;noteIndex&quot;:0},&quot;isEdited&quot;:false,&quot;manualOverride&quot;:{&quot;isManuallyOverridden&quot;:true,&quot;citeprocText&quot;:&quot;(Clara et al., 2022)&quot;,&quot;manualOverrideText&quot;:&quot;Clara, dkk&quot;},&quot;citationTag&quot;:&quot;MENDELEY_CITATION_v3_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&quot;,&quot;citationItems&quot;:[{&quot;id&quot;:&quot;63b8d59f-d7d5-3cc6-a147-a10cf66610d2&quot;,&quot;itemData&quot;:{&quot;type&quot;:&quot;report&quot;,&quot;id&quot;:&quot;63b8d59f-d7d5-3cc6-a147-a10cf66610d2&quot;,&quot;title&quot;:&quot;Pengaruh Promosi Penjualan Terhadap Keputusan Pembelian pada Kedai Ingat Kopi Kota Sorong&quot;,&quot;author&quot;:[{&quot;family&quot;:&quot;Clara&quot;,&quot;given&quot;:&quot;Novia&quot;,&quot;parse-names&quot;:false,&quot;dropping-particle&quot;:&quot;&quot;,&quot;non-dropping-particle&quot;:&quot;&quot;},{&quot;family&quot;:&quot;Lucky&quot;,&quot;given&quot;:&quot;Gultom&quot;,&quot;parse-names&quot;:false,&quot;dropping-particle&quot;:&quot;&quot;,&quot;non-dropping-particle&quot;:&quot;&quot;},{&quot;family&quot;:&quot;Tamengkel&quot;,&quot;given&quot;:&quot;F&quot;,&quot;parse-names&quot;:false,&quot;dropping-particle&quot;:&quot;&quot;,&quot;non-dropping-particle&quot;:&quot;&quot;},{&quot;family&quot;:&quot;Yolly&quot;,&quot;given&quot;:&quot;Aneke&quot;,&quot;parse-names&quot;:false,&quot;dropping-particle&quot;:&quot;&quot;,&quot;non-dropping-particle&quot;:&quot;&quot;},{&quot;family&quot;:&quot;Jurusan&quot;,&quot;given&quot;:&quot;Punuindoong&quot;,&quot;parse-names&quot;:false,&quot;dropping-particle&quot;:&quot;&quot;,&quot;non-dropping-particle&quot;:&quot;&quot;},{&quot;family&quot;:&quot;Administrasi&quot;,&quot;given&quot;:&quot;Ilmu&quot;,&quot;parse-names&quot;:false,&quot;dropping-particle&quot;:&quot;&quot;,&quot;non-dropping-particle&quot;:&quot;&quot;},{&quot;family&quot;:&quot;Bisnis&quot;,&quot;given&quot;:&quot;Administrasi&quot;,&quot;parse-names&quot;:false,&quot;dropping-particle&quot;:&quot;&quot;,&quot;non-dropping-particle&quot;:&quot;&quot;}],&quot;issued&quot;:{&quot;date-parts&quot;:[[2022]]},&quot;abstract&quot;:&quot;This research aims to find out the effect of sales promotion on purchasing decisions at Coffee Recall stores in the city of Sorong. The study used a quantitative approach, with a sample of 100 respondents. The sampling technique in this study uses accidental sampling techniques. The data collected in the study used questionnaires with Google Form media. Analytical techniques used in research use simple regression analysis. Data that has been qualified for analysis, processed using the help of the SPSS 21 program. From the results of statistical testing, it was found that sales promotions affect purchasing decisions at Coffee Recall stores in the city of Sorong. The results of the study obtained signification values it can be concluded that the variable of sales promotion has a significant effect on the variables of purchasing decisions at the Coffee Remember store in the city of Sorong.&quot;,&quot;issue&quot;:&quot;4&quot;,&quot;volume&quot;:&quot;3&quot;,&quot;container-title-short&quot;:&quot;&quot;},&quot;isTemporary&quot;:false}]},{&quot;citationID&quot;:&quot;MENDELEY_CITATION_f2905e4e-9375-4e9d-ac2b-ace2ca49bacd&quot;,&quot;properties&quot;:{&quot;noteIndex&quot;:0},&quot;isEdited&quot;:false,&quot;manualOverride&quot;:{&quot;isManuallyOverridden&quot;:true,&quot;citeprocText&quot;:&quot;(THE INFLUENCE OF SALES PROMOTION ON DECISIONS TO PURCHASE INDIHOME PRODUCTS IN 2020 (CASE STUDY: TELKOM CIJAWURA), n.d.)&quot;,&quot;manualOverrideText&quot;:&quot;Robi &amp; Harrie&quot;},&quot;citationTag&quot;:&quot;MENDELEY_CITATION_v3_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&quot;,&quot;citationItems&quot;:[{&quot;id&quot;:&quot;9a2fab40-1656-3e7f-851b-1a0a5da0ee28&quot;,&quot;itemData&quot;:{&quot;type&quot;:&quot;report&quot;,&quot;id&quot;:&quot;9a2fab40-1656-3e7f-851b-1a0a5da0ee28&quot;,&quot;title&quot;:&quot;THE INFLUENCE OF SALES PROMOTION ON DECISIONS TO PURCHASE INDIHOME PRODUCTS IN 2020 (CASE STUDY: TELKOM CIJAWURA)&quot;,&quot;container-title-short&quot;:&quot;&quot;},&quot;isTemporary&quot;:false}]},{&quot;citationID&quot;:&quot;MENDELEY_CITATION_8eb49a69-de1b-4c8d-9f08-c66206f02deb&quot;,&quot;properties&quot;:{&quot;noteIndex&quot;:0},&quot;isEdited&quot;:false,&quot;manualOverride&quot;:{&quot;isManuallyOverridden&quot;:true,&quot;citeprocText&quot;:&quot;(Bisnis et al., n.d.)&quot;,&quot;manualOverrideText&quot;:&quot;Ivana &amp; Dilla&quot;},&quot;citationTag&quot;:&quot;MENDELEY_CITATION_v3_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&quot;,&quot;citationItems&quot;:[{&quot;id&quot;:&quot;f80ff9fc-9a66-3993-87eb-529d56c7cc9a&quot;,&quot;itemData&quot;:{&quot;type&quot;:&quot;report&quot;,&quot;id&quot;:&quot;f80ff9fc-9a66-3993-87eb-529d56c7cc9a&quot;,&quot;title&quot;:&quot;ASSET: JURNAL MANAJEMEN&quot;,&quot;author&quot;:[{&quot;family&quot;:&quot;Bisnis&quot;,&quot;given&quot;:&quot;Dan&quot;,&quot;parse-names&quot;:false,&quot;dropping-particle&quot;:&quot;&quot;,&quot;non-dropping-particle&quot;:&quot;&quot;},{&quot;family&quot;:&quot;Produk&quot;,&quot;given&quot;:&quot;Kualitas&quot;,&quot;parse-names&quot;:false,&quot;dropping-particle&quot;:&quot;&quot;,&quot;non-dropping-particle&quot;:&quot;&quot;},{&quot;family&quot;:&quot;Pelayanan&quot;,&quot;given&quot;:&quot;Kualitas&quot;,&quot;parse-names&quot;:false,&quot;dropping-particle&quot;:&quot;&quot;,&quot;non-dropping-particle&quot;:&quot;&quot;},{&quot;family&quot;:&quot;Promosi Penjualan Terhadap Keputusan Pembelian Konsumen di Matahari Plaza Ambarrukmo Yogyakarta Yang Dimediasi Oleh Kepuasan Konsumen Ivana Tita Dianamurti&quot;,&quot;given&quot;:&quot;dan&quot;,&quot;parse-names&quot;:false,&quot;dropping-particle&quot;:&quot;&quot;,&quot;non-dropping-particle&quot;:&quot;&quot;},{&quot;family&quot;:&quot;Damayanti&quot;,&quot;given&quot;:&quot;Dila&quot;,&quot;parse-names&quot;:false,&quot;dropping-particle&quot;:&quot;&quot;,&quot;non-dropping-particle&quot;:&quot;&quot;},{&quot;family&quot;:&quot;Sekolah Tinggi Ilmu Ekomi Widya Wiwaha Yogyakarta&quot;,&quot;given&quot;:&quot;ab&quot;,&quot;parse-names&quot;:false,&quot;dropping-particle&quot;:&quot;&quot;,&quot;non-dropping-particle&quot;:&quot;&quot;},{&quot;family&quot;:&quot;Lowanu Sorosutan VI&quot;,&quot;given&quot;:&quot;Jl UH&quot;,&quot;parse-names&quot;:false,&quot;dropping-particle&quot;:&quot;&quot;,&quot;non-dropping-particle&quot;:&quot;&quot;}],&quot;container-title-short&quot;:&quot;&quot;},&quot;isTemporary&quot;:false}]},{&quot;citationID&quot;:&quot;MENDELEY_CITATION_29d8845e-d748-411e-8cf0-8ca8b39b431e&quot;,&quot;properties&quot;:{&quot;noteIndex&quot;:0},&quot;isEdited&quot;:false,&quot;manualOverride&quot;:{&quot;isManuallyOverridden&quot;:true,&quot;citeprocText&quot;:&quot;(Kasus et al., n.d.)&quot;,&quot;manualOverrideText&quot;:&quot;Pratiwi, dkk&quot;},&quot;citationTag&quot;:&quot;MENDELEY_CITATION_v3_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&quot;,&quot;citationItems&quot;:[{&quot;id&quot;:&quot;33f02037-54fd-308f-950d-46e65e973a5f&quot;,&quot;itemData&quot;:{&quot;type&quot;:&quot;report&quot;,&quot;id&quot;:&quot;33f02037-54fd-308f-950d-46e65e973a5f&quot;,&quot;title&quot;:&quot;A Study Case of the Effect of Halal Logo and Halal Awareness on Purchasing Decisions of Beef Meatballs in Ciawi-Bogor&quot;,&quot;author&quot;:[{&quot;family&quot;:&quot;Kasus&quot;,&quot;given&quot;:&quot;Studi&quot;,&quot;parse-names&quot;:false,&quot;dropping-particle&quot;:&quot;&quot;,&quot;non-dropping-particle&quot;:&quot;&quot;},{&quot;family&quot;:&quot;Logo&quot;,&quot;given&quot;:&quot;Pengaruh&quot;,&quot;parse-names&quot;:false,&quot;dropping-particle&quot;:&quot;&quot;,&quot;non-dropping-particle&quot;:&quot;&quot;},{&quot;family&quot;:&quot;Studi&quot;,&quot;given&quot;:&quot;Halal&quot;,&quot;parse-names&quot;:false,&quot;dropping-particle&quot;:&quot;&quot;,&quot;non-dropping-particle&quot;:&quot;&quot;},{&quot;family&quot;:&quot;Pengaruh&quot;,&quot;given&quot;:&quot;Kasus&quot;,&quot;parse-names&quot;:false,&quot;dropping-particle&quot;:&quot;&quot;,&quot;non-dropping-particle&quot;:&quot;&quot;},{&quot;family&quot;:&quot;Halal&quot;,&quot;given&quot;:&quot;Logo&quot;,&quot;parse-names&quot;:false,&quot;dropping-particle&quot;:&quot;&quot;,&quot;non-dropping-particle&quot;:&quot;&quot;},{&quot;family&quot;:&quot;Halal&quot;,&quot;given&quot;:&quot;Kesadaran&quot;,&quot;parse-names&quot;:false,&quot;dropping-particle&quot;:&quot;&quot;,&quot;non-dropping-particle&quot;:&quot;&quot;},{&quot;family&quot;:&quot;Pembelian&quot;,&quot;given&quot;:&quot;Keputusan&quot;,&quot;parse-names&quot;:false,&quot;dropping-particle&quot;:&quot;&quot;,&quot;non-dropping-particle&quot;:&quot;&quot;},{&quot;family&quot;:&quot;Sapi&quot;,&quot;given&quot;:&quot;Bakso&quot;,&quot;parse-names&quot;:false,&quot;dropping-particle&quot;:&quot;&quot;,&quot;non-dropping-particle&quot;:&quot;&quot;},{&quot;family&quot;:&quot;Ciawi -Bogor&quot;,&quot;given&quot;:&quot;Di&quot;,&quot;parse-names&quot;:false,&quot;dropping-particle&quot;:&quot;&quot;,&quot;non-dropping-particle&quot;:&quot;&quot;},{&quot;family&quot;:&quot;Hapsari&quot;,&quot;given&quot;:&quot;Distya Riski&quot;,&quot;parse-names&quot;:false,&quot;dropping-particle&quot;:&quot;&quot;,&quot;non-dropping-particle&quot;:&quot;&quot;},{&quot;family&quot;:&quot;Kusumaningrum&quot;,&quot;given&quot;:&quot;Intan&quot;,&quot;parse-names&quot;:false,&quot;dropping-particle&quot;:&quot;&quot;,&quot;non-dropping-particle&quot;:&quot;&quot;},{&quot;family&quot;:&quot;Aminah&quot;,&quot;given&quot;:&quot;Siti&quot;,&quot;parse-names&quot;:false,&quot;dropping-particle&quot;:&quot;&quot;,&quot;non-dropping-particle&quot;:&quot;&quot;},{&quot;family&quot;:&quot;Puspitasari&quot;,&quot;given&quot;:&quot;Dewi&quot;,&quot;parse-names&quot;:false,&quot;dropping-particle&quot;:&quot;&quot;,&quot;non-dropping-particle&quot;:&quot;&quot;}],&quot;abstract&quot;:&quot;This study aims to determine the effect of halal logos and halal awareness on purchasing decisions using survei methods, a questionnaire, to Muslim communities in the sub-district. Ciawi-Bogor. Samples taken Ciawi sub-district by using purposive sampling method. The analysis technique is multiple regression analysis. From the results of the study found that: (1) Halal logo had a positive effect on purchasing decisions with a regression value 0.472 and alpha 0.001. (2) Halal awareness had a positive relation on purchasing decisions with a regression value 0.469 and alpha 0.000. (3) Halal logo and halal awareness had a positive relation on purchasing decisions with alpha of 0,000, less than 0.05 (p &lt;0.05). The regression equation obtained Y = 20.269 + 0.472X1 + 0.469X2. In the second phase of the research, the result showed the sample did not contain borax and formalin.&quot;,&quot;container-title-short&quot;:&quot;&quot;},&quot;isTemporary&quot;:false}]},{&quot;citationID&quot;:&quot;MENDELEY_CITATION_2a2527fa-1e32-40e5-954c-ec1308198ef8&quot;,&quot;properties&quot;:{&quot;noteIndex&quot;:0},&quot;isEdited&quot;:false,&quot;manualOverride&quot;:{&quot;isManuallyOverridden&quot;:true,&quot;citeprocText&quot;:&quot;(&lt;i&gt;422-Article Text-1651-2-10-20230731&lt;/i&gt;, n.d.)&quot;,&quot;manualOverrideText&quot;:&quot;Moza Salsabila&quot;},&quot;citationTag&quot;:&quot;MENDELEY_CITATION_v3_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&quot;,&quot;citationItems&quot;:[{&quot;id&quot;:&quot;9e13d594-8890-30b0-aa9d-ccf62e672b80&quot;,&quot;itemData&quot;:{&quot;type&quot;:&quot;article-journal&quot;,&quot;id&quot;:&quot;9e13d594-8890-30b0-aa9d-ccf62e672b80&quot;,&quot;title&quot;:&quot;422-Article Text-1651-2-10-20230731&quot;,&quot;container-title-short&quot;:&quot;&quot;},&quot;isTemporary&quot;:false}]},{&quot;citationID&quot;:&quot;MENDELEY_CITATION_84d32c1e-5bfd-496d-bb0b-cc90f0558712&quot;,&quot;properties&quot;:{&quot;noteIndex&quot;:0},&quot;isEdited&quot;:false,&quot;manualOverride&quot;:{&quot;isManuallyOverridden&quot;:true,&quot;citeprocText&quot;:&quot;(Esa et al., 2021)&quot;,&quot;manualOverrideText&quot;:&quot;Esa, dkk&quot;},&quot;citationTag&quot;:&quot;MENDELEY_CITATION_v3_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&quot;,&quot;citationItems&quot;:[{&quot;id&quot;:&quot;a831c37f-068e-3d8c-89f9-f6cc2c4a299b&quot;,&quot;itemData&quot;:{&quot;type&quot;:&quot;article-journal&quot;,&quot;id&quot;:&quot;a831c37f-068e-3d8c-89f9-f6cc2c4a299b&quot;,&quot;title&quot;:&quot;Pengaruh Faktor Kesadaran Halal, Harga, Pelayanan dan Religiusitas Terhadap Keputusan Pembelian Orichick di Kota Semarang&quot;,&quot;author&quot;:[{&quot;family&quot;:&quot;Esa&quot;,&quot;given&quot;:&quot;Iqbal&quot;,&quot;parse-names&quot;:false,&quot;dropping-particle&quot;:&quot;&quot;,&quot;non-dropping-particle&quot;:&quot;&quot;},{&quot;family&quot;:&quot;Masud&quot;,&quot;given&quot;:&quot;Fuad&quot;,&quot;parse-names&quot;:false,&quot;dropping-particle&quot;:&quot;&quot;,&quot;non-dropping-particle&quot;:&quot;&quot;},{&quot;family&quot;:&quot;Yusuf Agung Gunanto&quot;,&quot;given&quot;:&quot;Edy&quot;,&quot;parse-names&quot;:false,&quot;dropping-particle&quot;:&quot;&quot;,&quot;non-dropping-particle&quot;:&quot;&quot;}],&quot;container-title&quot;:&quot;Ad-Deenar: Jurnal Ekonomi dan Bisnis Islam&quot;,&quot;DOI&quot;:&quot;10.30868/ad.v5i02.1316&quot;,&quot;ISSN&quot;:&quot;2356-1866&quot;,&quot;issued&quot;:{&quot;date-parts&quot;:[[2021,10,29]]},&quot;page&quot;:&quot;283&quot;,&quot;abstract&quot;:&quot;… Rachmawati, D., Shukri, S., Azam, SMF, &amp; Khatibi, A. (2019). Factors influencing customers' purchase decision of residential property in Selangor, Malaysia … Muqtasid: Jurnal Ekonomi Dan Perbankan Syariah, 9(1), 1. https://doi.org/10.18326/muqtasid.v9i1.1-13 …&quot;,&quot;publisher&quot;:&quot;Al Hidayah Press&quot;,&quot;issue&quot;:&quot;02&quot;,&quot;volume&quot;:&quot;5&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4B08E-89BA-4E1E-BE36-CCC3567FC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20768</Words>
  <Characters>118378</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A409</dc:creator>
  <cp:keywords/>
  <dc:description/>
  <cp:lastModifiedBy>Asus A409</cp:lastModifiedBy>
  <cp:revision>4</cp:revision>
  <cp:lastPrinted>2025-01-02T03:56:00Z</cp:lastPrinted>
  <dcterms:created xsi:type="dcterms:W3CDTF">2025-01-02T03:36:00Z</dcterms:created>
  <dcterms:modified xsi:type="dcterms:W3CDTF">2025-01-02T04:57:00Z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http://www.zotero.org/styles/modern-humanities-research-association</vt:lpwstr>
  </property>
  <property fmtid="{D5CDD505-2E9C-101B-9397-08002B2CF9AE}" pid="24" name="Mendeley Unique User Id_1">
    <vt:lpwstr>ec65c608-114a-3fa3-a924-0933375d981d</vt:lpwstr>
  </property>
</Properties>
</file>