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28125" w14:textId="3176DCB5" w:rsidR="00472A0E" w:rsidRDefault="00DB13F4" w:rsidP="00DB13F4">
      <w:pPr>
        <w:spacing w:line="360" w:lineRule="auto"/>
        <w:jc w:val="center"/>
        <w:rPr>
          <w:rFonts w:ascii="Times New Roman" w:hAnsi="Times New Roman" w:cs="Times New Roman"/>
          <w:b/>
          <w:bCs/>
          <w:sz w:val="24"/>
          <w:szCs w:val="24"/>
        </w:rPr>
      </w:pPr>
      <w:r w:rsidRPr="00DB13F4">
        <w:rPr>
          <w:rFonts w:ascii="Times New Roman" w:hAnsi="Times New Roman" w:cs="Times New Roman"/>
          <w:b/>
          <w:bCs/>
          <w:sz w:val="24"/>
          <w:szCs w:val="24"/>
        </w:rPr>
        <w:t>PENGARUH LITERASI KEUANGAN</w:t>
      </w:r>
      <w:r w:rsidR="009902F4">
        <w:rPr>
          <w:rFonts w:ascii="Times New Roman" w:hAnsi="Times New Roman" w:cs="Times New Roman"/>
          <w:b/>
          <w:bCs/>
          <w:sz w:val="24"/>
          <w:szCs w:val="24"/>
        </w:rPr>
        <w:t xml:space="preserve">, </w:t>
      </w:r>
      <w:r w:rsidRPr="00DB13F4">
        <w:rPr>
          <w:rFonts w:ascii="Times New Roman" w:hAnsi="Times New Roman" w:cs="Times New Roman"/>
          <w:b/>
          <w:bCs/>
          <w:sz w:val="24"/>
          <w:szCs w:val="24"/>
        </w:rPr>
        <w:t>GAYA HIDUP HEDONISME</w:t>
      </w:r>
      <w:r w:rsidR="00A716FA">
        <w:rPr>
          <w:rFonts w:ascii="Times New Roman" w:hAnsi="Times New Roman" w:cs="Times New Roman"/>
          <w:b/>
          <w:bCs/>
          <w:sz w:val="24"/>
          <w:szCs w:val="24"/>
        </w:rPr>
        <w:t>,</w:t>
      </w:r>
      <w:r w:rsidRPr="00DB13F4">
        <w:rPr>
          <w:rFonts w:ascii="Times New Roman" w:hAnsi="Times New Roman" w:cs="Times New Roman"/>
          <w:b/>
          <w:bCs/>
          <w:sz w:val="24"/>
          <w:szCs w:val="24"/>
        </w:rPr>
        <w:t xml:space="preserve"> PENDAPATAN</w:t>
      </w:r>
      <w:r w:rsidR="00A716FA">
        <w:rPr>
          <w:rFonts w:ascii="Times New Roman" w:hAnsi="Times New Roman" w:cs="Times New Roman"/>
          <w:b/>
          <w:bCs/>
          <w:sz w:val="24"/>
          <w:szCs w:val="24"/>
        </w:rPr>
        <w:t>,</w:t>
      </w:r>
      <w:r w:rsidRPr="00DB13F4">
        <w:rPr>
          <w:rFonts w:ascii="Times New Roman" w:hAnsi="Times New Roman" w:cs="Times New Roman"/>
          <w:b/>
          <w:bCs/>
          <w:sz w:val="24"/>
          <w:szCs w:val="24"/>
        </w:rPr>
        <w:t xml:space="preserve"> TERHADAP PENGELOLAAN KEUANGAN MAHASISWA UIN WALISOMGO SEMARANG</w:t>
      </w:r>
    </w:p>
    <w:p w14:paraId="07012CC8" w14:textId="77777777" w:rsidR="00DB13F4" w:rsidRDefault="00DB13F4" w:rsidP="00DB13F4">
      <w:pPr>
        <w:spacing w:line="360" w:lineRule="auto"/>
        <w:jc w:val="center"/>
        <w:rPr>
          <w:rFonts w:ascii="Times New Roman" w:hAnsi="Times New Roman" w:cs="Times New Roman"/>
          <w:sz w:val="24"/>
          <w:szCs w:val="24"/>
        </w:rPr>
      </w:pPr>
      <w:r>
        <w:rPr>
          <w:rFonts w:ascii="Times New Roman" w:hAnsi="Times New Roman" w:cs="Times New Roman"/>
          <w:sz w:val="24"/>
          <w:szCs w:val="24"/>
        </w:rPr>
        <w:t>( Studi Kasus Pada Mahasiswa Fakultas Ekonomi dan Bisnis Islam Jurusan Manajemen angkatan 2020 – 2023)</w:t>
      </w:r>
    </w:p>
    <w:p w14:paraId="531F9AF2" w14:textId="2EF5626B" w:rsidR="00DB13F4" w:rsidRPr="002A2171" w:rsidRDefault="00DB13F4" w:rsidP="00961B70">
      <w:pPr>
        <w:spacing w:line="360" w:lineRule="auto"/>
        <w:jc w:val="center"/>
        <w:rPr>
          <w:rFonts w:ascii="Times New Roman" w:hAnsi="Times New Roman" w:cs="Times New Roman"/>
          <w:b/>
          <w:bCs/>
          <w:sz w:val="24"/>
          <w:szCs w:val="24"/>
        </w:rPr>
      </w:pPr>
      <w:r w:rsidRPr="002A2171">
        <w:rPr>
          <w:rFonts w:ascii="Times New Roman" w:hAnsi="Times New Roman" w:cs="Times New Roman"/>
          <w:b/>
          <w:bCs/>
          <w:sz w:val="24"/>
          <w:szCs w:val="24"/>
        </w:rPr>
        <w:t>SKRIPSI</w:t>
      </w:r>
    </w:p>
    <w:p w14:paraId="7E8808C8" w14:textId="77777777" w:rsidR="00DB13F4" w:rsidRDefault="00DB13F4" w:rsidP="00DB13F4">
      <w:pPr>
        <w:spacing w:line="360" w:lineRule="auto"/>
        <w:jc w:val="center"/>
        <w:rPr>
          <w:rFonts w:ascii="Times New Roman" w:hAnsi="Times New Roman" w:cs="Times New Roman"/>
          <w:sz w:val="24"/>
          <w:szCs w:val="24"/>
        </w:rPr>
      </w:pPr>
      <w:r>
        <w:rPr>
          <w:rFonts w:ascii="Times New Roman" w:hAnsi="Times New Roman" w:cs="Times New Roman"/>
          <w:sz w:val="24"/>
          <w:szCs w:val="24"/>
        </w:rPr>
        <w:t>Disusun Untuk Memenuhi Tugas dan Melengkapi Syarat</w:t>
      </w:r>
    </w:p>
    <w:p w14:paraId="43C5DCD0" w14:textId="77777777" w:rsidR="00DB13F4" w:rsidRDefault="00DB13F4" w:rsidP="00DB13F4">
      <w:pPr>
        <w:spacing w:line="360" w:lineRule="auto"/>
        <w:jc w:val="center"/>
        <w:rPr>
          <w:rFonts w:ascii="Times New Roman" w:hAnsi="Times New Roman" w:cs="Times New Roman"/>
          <w:sz w:val="24"/>
          <w:szCs w:val="24"/>
        </w:rPr>
      </w:pPr>
      <w:r>
        <w:rPr>
          <w:rFonts w:ascii="Times New Roman" w:hAnsi="Times New Roman" w:cs="Times New Roman"/>
          <w:sz w:val="24"/>
          <w:szCs w:val="24"/>
        </w:rPr>
        <w:t>Guna memperoleh Gelar Sarjana Strata S.1</w:t>
      </w:r>
    </w:p>
    <w:p w14:paraId="18B4F0A8" w14:textId="77777777" w:rsidR="00DB13F4" w:rsidRDefault="00DB13F4" w:rsidP="00DB13F4">
      <w:pPr>
        <w:spacing w:line="360" w:lineRule="auto"/>
        <w:jc w:val="center"/>
        <w:rPr>
          <w:rFonts w:ascii="Times New Roman" w:hAnsi="Times New Roman" w:cs="Times New Roman"/>
          <w:sz w:val="24"/>
          <w:szCs w:val="24"/>
        </w:rPr>
      </w:pPr>
      <w:r>
        <w:rPr>
          <w:rFonts w:ascii="Times New Roman" w:hAnsi="Times New Roman" w:cs="Times New Roman"/>
          <w:sz w:val="24"/>
          <w:szCs w:val="24"/>
        </w:rPr>
        <w:t>Dalam Ilmu Manajemen</w:t>
      </w:r>
    </w:p>
    <w:p w14:paraId="70810F61" w14:textId="77777777" w:rsidR="00DB13F4" w:rsidRDefault="00DB13F4" w:rsidP="00DB13F4">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F7E977" wp14:editId="45C46E72">
            <wp:extent cx="2525395" cy="2609850"/>
            <wp:effectExtent l="0" t="0" r="0" b="0"/>
            <wp:docPr id="1453269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69342" name="Picture 1453269342"/>
                    <pic:cNvPicPr/>
                  </pic:nvPicPr>
                  <pic:blipFill>
                    <a:blip r:embed="rId8">
                      <a:extLst>
                        <a:ext uri="{28A0092B-C50C-407E-A947-70E740481C1C}">
                          <a14:useLocalDpi xmlns:a14="http://schemas.microsoft.com/office/drawing/2010/main" val="0"/>
                        </a:ext>
                      </a:extLst>
                    </a:blip>
                    <a:stretch>
                      <a:fillRect/>
                    </a:stretch>
                  </pic:blipFill>
                  <pic:spPr>
                    <a:xfrm>
                      <a:off x="0" y="0"/>
                      <a:ext cx="2529332" cy="2613919"/>
                    </a:xfrm>
                    <a:prstGeom prst="rect">
                      <a:avLst/>
                    </a:prstGeom>
                  </pic:spPr>
                </pic:pic>
              </a:graphicData>
            </a:graphic>
          </wp:inline>
        </w:drawing>
      </w:r>
    </w:p>
    <w:p w14:paraId="2237FED7" w14:textId="77777777" w:rsidR="00DB13F4" w:rsidRPr="00DB13F4" w:rsidRDefault="00DB13F4" w:rsidP="00DB13F4">
      <w:pPr>
        <w:spacing w:line="360" w:lineRule="auto"/>
        <w:jc w:val="center"/>
        <w:rPr>
          <w:rFonts w:ascii="Times New Roman" w:hAnsi="Times New Roman" w:cs="Times New Roman"/>
          <w:b/>
          <w:bCs/>
          <w:sz w:val="24"/>
          <w:szCs w:val="24"/>
        </w:rPr>
      </w:pPr>
      <w:r w:rsidRPr="00DB13F4">
        <w:rPr>
          <w:rFonts w:ascii="Times New Roman" w:hAnsi="Times New Roman" w:cs="Times New Roman"/>
          <w:b/>
          <w:bCs/>
          <w:sz w:val="24"/>
          <w:szCs w:val="24"/>
        </w:rPr>
        <w:t>Oleh:</w:t>
      </w:r>
    </w:p>
    <w:p w14:paraId="593848A8" w14:textId="77777777" w:rsidR="00DB13F4" w:rsidRPr="00DB13F4" w:rsidRDefault="00DB13F4" w:rsidP="00DB13F4">
      <w:pPr>
        <w:spacing w:line="360" w:lineRule="auto"/>
        <w:jc w:val="center"/>
        <w:rPr>
          <w:rFonts w:ascii="Times New Roman" w:hAnsi="Times New Roman" w:cs="Times New Roman"/>
          <w:b/>
          <w:bCs/>
          <w:sz w:val="24"/>
          <w:szCs w:val="24"/>
          <w:u w:val="single"/>
        </w:rPr>
      </w:pPr>
      <w:r w:rsidRPr="00DB13F4">
        <w:rPr>
          <w:rFonts w:ascii="Times New Roman" w:hAnsi="Times New Roman" w:cs="Times New Roman"/>
          <w:b/>
          <w:bCs/>
          <w:sz w:val="24"/>
          <w:szCs w:val="24"/>
          <w:u w:val="single"/>
        </w:rPr>
        <w:t>TASYA FIRDA ALIYANI</w:t>
      </w:r>
    </w:p>
    <w:p w14:paraId="5F484AF7" w14:textId="77777777" w:rsidR="00DB13F4" w:rsidRDefault="00DB13F4" w:rsidP="00DB13F4">
      <w:pPr>
        <w:spacing w:line="360" w:lineRule="auto"/>
        <w:jc w:val="center"/>
        <w:rPr>
          <w:rFonts w:ascii="Times New Roman" w:hAnsi="Times New Roman" w:cs="Times New Roman"/>
          <w:b/>
          <w:bCs/>
          <w:sz w:val="24"/>
          <w:szCs w:val="24"/>
        </w:rPr>
      </w:pPr>
      <w:r w:rsidRPr="00DB13F4">
        <w:rPr>
          <w:rFonts w:ascii="Times New Roman" w:hAnsi="Times New Roman" w:cs="Times New Roman"/>
          <w:b/>
          <w:bCs/>
          <w:sz w:val="24"/>
          <w:szCs w:val="24"/>
        </w:rPr>
        <w:t>2005056040</w:t>
      </w:r>
    </w:p>
    <w:p w14:paraId="7370E22F" w14:textId="77777777" w:rsidR="00DB13F4" w:rsidRDefault="00DB13F4" w:rsidP="00DB13F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JURUSAN MANAJEMEN</w:t>
      </w:r>
    </w:p>
    <w:p w14:paraId="4CA219F6" w14:textId="77777777" w:rsidR="00DB13F4" w:rsidRDefault="00DB13F4" w:rsidP="00DB13F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FAKULTAS EKONOMI DAN BISNIS ISLAM</w:t>
      </w:r>
    </w:p>
    <w:p w14:paraId="01CAD9FF" w14:textId="77777777" w:rsidR="00DB13F4" w:rsidRDefault="00DB13F4" w:rsidP="00DB13F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UNIVERSITAS ISLAM NEGERI WALISONGO SEMARANG</w:t>
      </w:r>
    </w:p>
    <w:p w14:paraId="5E19C721" w14:textId="77777777" w:rsidR="00DB13F4" w:rsidRDefault="00DB13F4" w:rsidP="00DB13F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2024</w:t>
      </w:r>
    </w:p>
    <w:p w14:paraId="1DF91F60" w14:textId="77777777" w:rsidR="00DB13F4" w:rsidRDefault="00DB13F4" w:rsidP="00DB13F4">
      <w:pPr>
        <w:spacing w:line="360" w:lineRule="auto"/>
        <w:jc w:val="center"/>
        <w:rPr>
          <w:rFonts w:ascii="Times New Roman" w:hAnsi="Times New Roman" w:cs="Times New Roman"/>
          <w:b/>
          <w:bCs/>
          <w:sz w:val="24"/>
          <w:szCs w:val="24"/>
        </w:rPr>
      </w:pPr>
    </w:p>
    <w:p w14:paraId="79355CF2" w14:textId="77777777" w:rsidR="00E072F6" w:rsidRDefault="00E072F6" w:rsidP="00DB13F4">
      <w:pPr>
        <w:spacing w:line="360" w:lineRule="auto"/>
        <w:jc w:val="center"/>
        <w:rPr>
          <w:rFonts w:ascii="Times New Roman" w:hAnsi="Times New Roman" w:cs="Times New Roman"/>
          <w:b/>
          <w:bCs/>
          <w:sz w:val="24"/>
          <w:szCs w:val="24"/>
        </w:rPr>
        <w:sectPr w:rsidR="00E072F6" w:rsidSect="00E072F6">
          <w:footerReference w:type="default" r:id="rId9"/>
          <w:pgSz w:w="11906" w:h="16838"/>
          <w:pgMar w:top="1440" w:right="1440" w:bottom="1440" w:left="1440" w:header="708" w:footer="708" w:gutter="0"/>
          <w:pgNumType w:fmt="lowerRoman" w:start="1"/>
          <w:cols w:space="708"/>
          <w:titlePg/>
          <w:docGrid w:linePitch="360"/>
        </w:sectPr>
      </w:pPr>
    </w:p>
    <w:p w14:paraId="0F3B9D2A" w14:textId="77777777" w:rsidR="00DB13F4" w:rsidRPr="001D6FCB" w:rsidRDefault="00DB13F4" w:rsidP="001D6FCB">
      <w:pPr>
        <w:pStyle w:val="Heading1"/>
        <w:jc w:val="center"/>
        <w:rPr>
          <w:rFonts w:ascii="Times New Roman" w:hAnsi="Times New Roman" w:cs="Times New Roman"/>
          <w:b/>
          <w:bCs/>
          <w:color w:val="auto"/>
          <w:sz w:val="24"/>
          <w:szCs w:val="24"/>
        </w:rPr>
      </w:pPr>
      <w:bookmarkStart w:id="0" w:name="_Toc179354003"/>
      <w:r w:rsidRPr="001D6FCB">
        <w:rPr>
          <w:rFonts w:ascii="Times New Roman" w:hAnsi="Times New Roman" w:cs="Times New Roman"/>
          <w:b/>
          <w:bCs/>
          <w:color w:val="auto"/>
          <w:sz w:val="24"/>
          <w:szCs w:val="24"/>
        </w:rPr>
        <w:lastRenderedPageBreak/>
        <w:t>PERSETUJUAN PEMBIMBING</w:t>
      </w:r>
      <w:bookmarkEnd w:id="0"/>
    </w:p>
    <w:p w14:paraId="07705B7B" w14:textId="2B435939" w:rsidR="00BA7F93" w:rsidRPr="009902F4" w:rsidRDefault="00E072F6" w:rsidP="009902F4">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9E35E54" wp14:editId="52A6B1B4">
            <wp:extent cx="5731510" cy="8184515"/>
            <wp:effectExtent l="0" t="0" r="2540" b="6985"/>
            <wp:docPr id="11105299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29964" name="Picture 1110529964"/>
                    <pic:cNvPicPr/>
                  </pic:nvPicPr>
                  <pic:blipFill>
                    <a:blip r:embed="rId10">
                      <a:extLst>
                        <a:ext uri="{28A0092B-C50C-407E-A947-70E740481C1C}">
                          <a14:useLocalDpi xmlns:a14="http://schemas.microsoft.com/office/drawing/2010/main" val="0"/>
                        </a:ext>
                      </a:extLst>
                    </a:blip>
                    <a:stretch>
                      <a:fillRect/>
                    </a:stretch>
                  </pic:blipFill>
                  <pic:spPr>
                    <a:xfrm>
                      <a:off x="0" y="0"/>
                      <a:ext cx="5731510" cy="8184515"/>
                    </a:xfrm>
                    <a:prstGeom prst="rect">
                      <a:avLst/>
                    </a:prstGeom>
                  </pic:spPr>
                </pic:pic>
              </a:graphicData>
            </a:graphic>
          </wp:inline>
        </w:drawing>
      </w:r>
      <w:r w:rsidR="00DB13F4">
        <w:rPr>
          <w:rFonts w:ascii="Times New Roman" w:hAnsi="Times New Roman" w:cs="Times New Roman"/>
          <w:b/>
          <w:bCs/>
          <w:sz w:val="24"/>
          <w:szCs w:val="24"/>
        </w:rPr>
        <w:br w:type="page"/>
      </w:r>
      <w:bookmarkStart w:id="1" w:name="_Toc179354004"/>
    </w:p>
    <w:p w14:paraId="42E90E2C" w14:textId="18859F38" w:rsidR="00BA7F93" w:rsidRDefault="00BA7F93" w:rsidP="00333472">
      <w:pPr>
        <w:pStyle w:val="Heading1"/>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PENGESAHAN</w:t>
      </w:r>
    </w:p>
    <w:p w14:paraId="5D2988C6" w14:textId="22C2655E" w:rsidR="00BA7F93" w:rsidRDefault="009902F4" w:rsidP="00333472">
      <w:pPr>
        <w:pStyle w:val="Heading1"/>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24"/>
          <w:szCs w:val="24"/>
        </w:rPr>
        <w:drawing>
          <wp:inline distT="0" distB="0" distL="0" distR="0" wp14:anchorId="16B78365" wp14:editId="6529B053">
            <wp:extent cx="5138384" cy="7448550"/>
            <wp:effectExtent l="0" t="0" r="5715" b="0"/>
            <wp:docPr id="18378496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49690" name="Picture 18378496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40438" cy="7451528"/>
                    </a:xfrm>
                    <a:prstGeom prst="rect">
                      <a:avLst/>
                    </a:prstGeom>
                  </pic:spPr>
                </pic:pic>
              </a:graphicData>
            </a:graphic>
          </wp:inline>
        </w:drawing>
      </w:r>
    </w:p>
    <w:p w14:paraId="114A3CA4" w14:textId="77777777" w:rsidR="00BA7F93" w:rsidRDefault="00BA7F93" w:rsidP="00333472">
      <w:pPr>
        <w:pStyle w:val="Heading1"/>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657583" w14:textId="77777777" w:rsidR="00BA7F93" w:rsidRDefault="00BA7F93" w:rsidP="00333472">
      <w:pPr>
        <w:pStyle w:val="Heading1"/>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B5D6BC" w14:textId="51C29C66" w:rsidR="00BA7F93" w:rsidRDefault="00BA7F93">
      <w:pPr>
        <w:rPr>
          <w:rFonts w:ascii="Times New Roman" w:eastAsiaTheme="majorEastAs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7807F3" w14:textId="77777777" w:rsidR="00BA7F93" w:rsidRDefault="00BA7F93" w:rsidP="00BA7F93">
      <w:pPr>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MOTTO</w:t>
      </w:r>
    </w:p>
    <w:p w14:paraId="005FF3AA" w14:textId="4D01DF28" w:rsidR="00646C5D" w:rsidRDefault="00646C5D" w:rsidP="00646C5D">
      <w:pPr>
        <w:jc w:val="cente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46C5D">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Sesungguhnya bersama k</w:t>
      </w:r>
      <w: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646C5D">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sulitan</w:t>
      </w:r>
      <w: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itu ada kemudahan, maka apabila kamu telah selesai  (dari suatu urusan), tetaplah bekerja keras (untuk urusan yang lain).”</w:t>
      </w:r>
    </w:p>
    <w:p w14:paraId="34E77AAB" w14:textId="3C492610" w:rsidR="00646C5D" w:rsidRDefault="00646C5D" w:rsidP="00646C5D">
      <w:pPr>
        <w:jc w:val="cente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QS. Al Insyirah : 6-7</w:t>
      </w:r>
    </w:p>
    <w:p w14:paraId="74F0CAC3" w14:textId="77777777" w:rsidR="00646C5D" w:rsidRDefault="00646C5D" w:rsidP="00646C5D">
      <w:pPr>
        <w:jc w:val="cente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083E81" w14:textId="5ADCD739" w:rsidR="00ED7016" w:rsidRDefault="00ED7016" w:rsidP="00646C5D">
      <w:pPr>
        <w:jc w:val="cente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“Rasakanlah setiap proses yang kamu tempuh dalam hidupmu, sehingga kamu tau betapa hebatnya dirimu sudah berjuang sampai detik ini”</w:t>
      </w:r>
    </w:p>
    <w:p w14:paraId="6D5167D3" w14:textId="77777777" w:rsidR="00ED7016" w:rsidRDefault="00ED7016" w:rsidP="00646C5D">
      <w:pPr>
        <w:jc w:val="cente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DA4795" w14:textId="04DC0654" w:rsidR="00ED7016" w:rsidRDefault="00ED7016" w:rsidP="00646C5D">
      <w:pPr>
        <w:jc w:val="cente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“Kesuksesan dan kebahagiaan terletak pada diri sendiri. Tetaplah berbahagia karena kebahagiaanmu dan kamu yang akan membentuk karakter kuat untuk melawan kesulitan”</w:t>
      </w:r>
    </w:p>
    <w:p w14:paraId="7201FEF0" w14:textId="11ADD206" w:rsidR="00ED7016" w:rsidRDefault="00ED7016" w:rsidP="00646C5D">
      <w:pPr>
        <w:jc w:val="cente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(Helen Keller)</w:t>
      </w:r>
    </w:p>
    <w:p w14:paraId="638E6D20" w14:textId="77777777" w:rsidR="00646C5D" w:rsidRPr="00646C5D" w:rsidRDefault="00646C5D" w:rsidP="00646C5D">
      <w:pP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05B951" w14:textId="458FADA1" w:rsidR="00BA7F93" w:rsidRDefault="00BA7F93">
      <w:pP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3FD90B53" w14:textId="77777777" w:rsidR="00BA7F93" w:rsidRDefault="00BA7F93" w:rsidP="00BA7F93">
      <w:pPr>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PERSEMBAHAN</w:t>
      </w:r>
    </w:p>
    <w:p w14:paraId="3C94235B" w14:textId="77777777" w:rsidR="00D13253" w:rsidRDefault="00D13253" w:rsidP="00D13253">
      <w:pPr>
        <w:shd w:val="clear" w:color="auto" w:fill="FFFFFF"/>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Alhamdulilah puja dan puji Syukur penulis panjatkan kehadirat Allah SWT yang telah memberikan Rahmat dan hidayah-Nya sehingga penulis mampu menyelesaikan Skripsi ini dengan baik dan penuh rasa Syukur. Shalawat serta salam tidak lupa penulis sampaikan kepada junjungan kita Nabi Muhammad SAW yang kita tunggu-tunggu syafaatnya di yaumul akhir. Dengan penuh rasa Syukur, maka penulis mempersembahkan skripsi ini kepada:</w:t>
      </w:r>
    </w:p>
    <w:p w14:paraId="1A1D28BC" w14:textId="60E7F318" w:rsidR="00D13253" w:rsidRDefault="006A5B1A" w:rsidP="00D13253">
      <w:pPr>
        <w:numPr>
          <w:ilvl w:val="0"/>
          <w:numId w:val="44"/>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Cinta Pertama, Panutanku. </w:t>
      </w:r>
      <w:r w:rsidR="00D13253">
        <w:rPr>
          <w:rFonts w:ascii="Times New Roman" w:eastAsia="Times New Roman" w:hAnsi="Times New Roman" w:cs="Times New Roman"/>
          <w:color w:val="000000"/>
          <w:sz w:val="24"/>
          <w:szCs w:val="24"/>
        </w:rPr>
        <w:t xml:space="preserve">Kepada lelaki kuat yang bercita-cita menyekolahkan putrinya sampai sarjana, ayahku. </w:t>
      </w:r>
      <w:r>
        <w:rPr>
          <w:rFonts w:ascii="Times New Roman" w:eastAsia="Times New Roman" w:hAnsi="Times New Roman" w:cs="Times New Roman"/>
          <w:color w:val="000000"/>
          <w:sz w:val="24"/>
          <w:szCs w:val="24"/>
        </w:rPr>
        <w:t>Nursidik</w:t>
      </w:r>
      <w:r w:rsidR="00D13253">
        <w:rPr>
          <w:rFonts w:ascii="Times New Roman" w:eastAsia="Times New Roman" w:hAnsi="Times New Roman" w:cs="Times New Roman"/>
          <w:color w:val="000000"/>
          <w:sz w:val="24"/>
          <w:szCs w:val="24"/>
        </w:rPr>
        <w:t xml:space="preserve"> Namanya. Beliau yang telah menjadi panutan bagi saya agar tidak berputus asa menjalani hidup. Segala impianmu telah saya wujudkan satu-persatu. Seluruh kebaikan mu sampai saat ini memberikan kontribusi nyata hingga skripsi ini selesai.</w:t>
      </w:r>
      <w:r>
        <w:rPr>
          <w:rFonts w:ascii="Times New Roman" w:eastAsia="Times New Roman" w:hAnsi="Times New Roman" w:cs="Times New Roman"/>
          <w:color w:val="000000"/>
          <w:sz w:val="24"/>
          <w:szCs w:val="24"/>
        </w:rPr>
        <w:t xml:space="preserve"> Terimakasih telah menjadi pahlawan untuk anak perempuan yang cengeng ini.</w:t>
      </w:r>
    </w:p>
    <w:p w14:paraId="6BB0837E" w14:textId="317E239D" w:rsidR="00D13253" w:rsidRDefault="006A5B1A" w:rsidP="00D13253">
      <w:pPr>
        <w:numPr>
          <w:ilvl w:val="0"/>
          <w:numId w:val="44"/>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Pintu Syurgaku,</w:t>
      </w:r>
      <w:r w:rsidR="00D13253">
        <w:rPr>
          <w:rFonts w:ascii="Times New Roman" w:eastAsia="Times New Roman" w:hAnsi="Times New Roman" w:cs="Times New Roman"/>
          <w:color w:val="000000"/>
          <w:sz w:val="24"/>
          <w:szCs w:val="24"/>
        </w:rPr>
        <w:t xml:space="preserve"> Ibu</w:t>
      </w:r>
      <w:r>
        <w:rPr>
          <w:rFonts w:ascii="Times New Roman" w:eastAsia="Times New Roman" w:hAnsi="Times New Roman" w:cs="Times New Roman"/>
          <w:color w:val="000000"/>
          <w:sz w:val="24"/>
          <w:szCs w:val="24"/>
        </w:rPr>
        <w:t>nda</w:t>
      </w:r>
      <w:r w:rsidR="00D132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Sueni</w:t>
      </w:r>
      <w:r w:rsidR="00D13253">
        <w:rPr>
          <w:rFonts w:ascii="Times New Roman" w:eastAsia="Times New Roman" w:hAnsi="Times New Roman" w:cs="Times New Roman"/>
          <w:color w:val="000000"/>
          <w:sz w:val="24"/>
          <w:szCs w:val="24"/>
        </w:rPr>
        <w:t>, seseorang yang biasa saya sebut Ibu. Terimakasih telah melahirkan, merawat, dan membesarkan saya dengan penuh cinta</w:t>
      </w:r>
      <w:r>
        <w:rPr>
          <w:rFonts w:ascii="Times New Roman" w:eastAsia="Times New Roman" w:hAnsi="Times New Roman" w:cs="Times New Roman"/>
          <w:color w:val="000000"/>
          <w:sz w:val="24"/>
          <w:szCs w:val="24"/>
        </w:rPr>
        <w:t xml:space="preserve"> dan kasih saya</w:t>
      </w:r>
      <w:r w:rsidR="00D13253">
        <w:rPr>
          <w:rFonts w:ascii="Times New Roman" w:eastAsia="Times New Roman" w:hAnsi="Times New Roman" w:cs="Times New Roman"/>
          <w:color w:val="000000"/>
          <w:sz w:val="24"/>
          <w:szCs w:val="24"/>
        </w:rPr>
        <w:t xml:space="preserve"> hingga akhirnya saya bisa tumbuh dewasa dan bisa berada di posisi </w:t>
      </w:r>
      <w:r>
        <w:rPr>
          <w:rFonts w:ascii="Times New Roman" w:eastAsia="Times New Roman" w:hAnsi="Times New Roman" w:cs="Times New Roman"/>
          <w:color w:val="000000"/>
          <w:sz w:val="24"/>
          <w:szCs w:val="24"/>
        </w:rPr>
        <w:t xml:space="preserve">seperti saat </w:t>
      </w:r>
      <w:r w:rsidR="00D13253">
        <w:rPr>
          <w:rFonts w:ascii="Times New Roman" w:eastAsia="Times New Roman" w:hAnsi="Times New Roman" w:cs="Times New Roman"/>
          <w:color w:val="000000"/>
          <w:sz w:val="24"/>
          <w:szCs w:val="24"/>
        </w:rPr>
        <w:t>ini. Terimakasih untuk semua doa dan dukungannya, semoga ibu sehat selalu dan hiduplah lebih lama lagi. Ibu harus selalu ada disetiap perjalanan dan pencapaian hidup saya</w:t>
      </w:r>
      <w:r>
        <w:rPr>
          <w:rFonts w:ascii="Times New Roman" w:eastAsia="Times New Roman" w:hAnsi="Times New Roman" w:cs="Times New Roman"/>
          <w:color w:val="000000"/>
          <w:sz w:val="24"/>
          <w:szCs w:val="24"/>
        </w:rPr>
        <w:t xml:space="preserve"> hingga sukses dan bisa membahagiakanmu dengan penuh kasih sayang</w:t>
      </w:r>
      <w:r w:rsidR="00D13253">
        <w:rPr>
          <w:rFonts w:ascii="Times New Roman" w:eastAsia="Times New Roman" w:hAnsi="Times New Roman" w:cs="Times New Roman"/>
          <w:color w:val="000000"/>
          <w:sz w:val="24"/>
          <w:szCs w:val="24"/>
        </w:rPr>
        <w:t xml:space="preserve">. </w:t>
      </w:r>
      <w:r w:rsidR="00D13253">
        <w:rPr>
          <w:rFonts w:ascii="Times New Roman" w:eastAsia="Times New Roman" w:hAnsi="Times New Roman" w:cs="Times New Roman"/>
          <w:i/>
          <w:color w:val="000000"/>
          <w:sz w:val="24"/>
          <w:szCs w:val="24"/>
        </w:rPr>
        <w:t>Love you more.</w:t>
      </w:r>
      <w:r w:rsidR="00D13253">
        <w:rPr>
          <w:rFonts w:ascii="Times New Roman" w:eastAsia="Times New Roman" w:hAnsi="Times New Roman" w:cs="Times New Roman"/>
          <w:color w:val="000000"/>
          <w:sz w:val="24"/>
          <w:szCs w:val="24"/>
        </w:rPr>
        <w:t xml:space="preserve"> </w:t>
      </w:r>
    </w:p>
    <w:p w14:paraId="6DB178C0" w14:textId="46851A24" w:rsidR="00D13253" w:rsidRDefault="00D13253" w:rsidP="00D13253">
      <w:pPr>
        <w:numPr>
          <w:ilvl w:val="0"/>
          <w:numId w:val="44"/>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Kepada kakak</w:t>
      </w:r>
      <w:r w:rsidR="006A5B1A">
        <w:rPr>
          <w:rFonts w:ascii="Times New Roman" w:eastAsia="Times New Roman" w:hAnsi="Times New Roman" w:cs="Times New Roman"/>
          <w:color w:val="000000"/>
          <w:sz w:val="24"/>
          <w:szCs w:val="24"/>
        </w:rPr>
        <w:t xml:space="preserve"> dan adikku tercinta Rizki Maulana dan Sahwa Adnan Musodik</w:t>
      </w:r>
      <w:r>
        <w:rPr>
          <w:rFonts w:ascii="Times New Roman" w:eastAsia="Times New Roman" w:hAnsi="Times New Roman" w:cs="Times New Roman"/>
          <w:color w:val="000000"/>
          <w:sz w:val="24"/>
          <w:szCs w:val="24"/>
        </w:rPr>
        <w:t>. Terimakasih telah menjadi penyemangat bagi saya lewat celotehan, tingkah lakunya dan selalu memberikan dukungan serta doa. Semoga kita semua menjadi anak yang membanggakan kedua orang tua.</w:t>
      </w:r>
    </w:p>
    <w:p w14:paraId="2C3F957F" w14:textId="39D3C3A2" w:rsidR="006A5B1A" w:rsidRDefault="006A5B1A" w:rsidP="00D13253">
      <w:pPr>
        <w:numPr>
          <w:ilvl w:val="0"/>
          <w:numId w:val="44"/>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Kepada kakek dan nenekku tercinta, Terimakasih telah memabntu membesarkan dan merawat dengan penuh kasih sayang selayaknya anak sendiri. Terimakasih untuk cinta kasihnya selama ini. Semoga nenek dan kakek bisa hidup lebih lama, selalu diberi kesehatan dan panjang umur. Tanpamu aku tidak bisa mencurahkan keluh kesahku selama ini. Nenekku harus selalu ada disetiap perjalananku hingga aku sukses nanti dan bisa membahagianmu. </w:t>
      </w:r>
      <w:r w:rsidRPr="006A5B1A">
        <w:rPr>
          <w:rFonts w:ascii="Times New Roman" w:eastAsia="Times New Roman" w:hAnsi="Times New Roman" w:cs="Times New Roman"/>
          <w:i/>
          <w:iCs/>
          <w:color w:val="000000"/>
          <w:sz w:val="24"/>
          <w:szCs w:val="24"/>
        </w:rPr>
        <w:t>Love tou more.</w:t>
      </w:r>
    </w:p>
    <w:p w14:paraId="4C7240E1" w14:textId="44F31CD0" w:rsidR="00D13253" w:rsidRDefault="00D13253" w:rsidP="00D13253">
      <w:pPr>
        <w:numPr>
          <w:ilvl w:val="0"/>
          <w:numId w:val="44"/>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Kepada sahabatku, </w:t>
      </w:r>
      <w:r w:rsidR="006A5B1A">
        <w:rPr>
          <w:rFonts w:ascii="Times New Roman" w:eastAsia="Times New Roman" w:hAnsi="Times New Roman" w:cs="Times New Roman"/>
          <w:color w:val="000000"/>
          <w:sz w:val="24"/>
          <w:szCs w:val="24"/>
        </w:rPr>
        <w:t xml:space="preserve">Deviyana Putri Susilowati dan Sania Tiara Putri </w:t>
      </w:r>
      <w:r>
        <w:rPr>
          <w:rFonts w:ascii="Times New Roman" w:eastAsia="Times New Roman" w:hAnsi="Times New Roman" w:cs="Times New Roman"/>
          <w:color w:val="000000"/>
          <w:sz w:val="24"/>
          <w:szCs w:val="24"/>
        </w:rPr>
        <w:t xml:space="preserve">. Terimakasih telah menemani saya sejauh ini, telah memberikan semangat, dukungan. Semoga kita menjadi orang sukses bersahabat sampai tua nanti, Aamiin. </w:t>
      </w:r>
    </w:p>
    <w:p w14:paraId="562FDD91" w14:textId="70DA5779" w:rsidR="00D13253" w:rsidRDefault="00D13253" w:rsidP="00D13253">
      <w:pPr>
        <w:numPr>
          <w:ilvl w:val="0"/>
          <w:numId w:val="44"/>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7229C2">
        <w:rPr>
          <w:rFonts w:ascii="Times New Roman" w:eastAsia="Times New Roman" w:hAnsi="Times New Roman" w:cs="Times New Roman"/>
          <w:color w:val="000000"/>
          <w:sz w:val="24"/>
          <w:szCs w:val="24"/>
        </w:rPr>
        <w:t xml:space="preserve">Kepada teman-teman seperjuangan dari semester satu sampai detik ini, </w:t>
      </w:r>
      <w:r w:rsidR="006A5B1A">
        <w:rPr>
          <w:rFonts w:ascii="Times New Roman" w:eastAsia="Times New Roman" w:hAnsi="Times New Roman" w:cs="Times New Roman"/>
          <w:color w:val="000000"/>
          <w:sz w:val="24"/>
          <w:szCs w:val="24"/>
        </w:rPr>
        <w:t xml:space="preserve">Frisda Hikmanul Choiriyah, Siti Sofiatussaadah, Mutiara Ain Nina, Mahadewi Widowati </w:t>
      </w:r>
      <w:r w:rsidR="006A5B1A">
        <w:rPr>
          <w:rFonts w:ascii="Times New Roman" w:eastAsia="Times New Roman" w:hAnsi="Times New Roman" w:cs="Times New Roman"/>
          <w:color w:val="000000"/>
          <w:sz w:val="24"/>
          <w:szCs w:val="24"/>
        </w:rPr>
        <w:lastRenderedPageBreak/>
        <w:t>Utami dan Saskia Bintang Ningtyas</w:t>
      </w:r>
      <w:r w:rsidRPr="007229C2">
        <w:rPr>
          <w:rFonts w:ascii="Times New Roman" w:eastAsia="Times New Roman" w:hAnsi="Times New Roman" w:cs="Times New Roman"/>
          <w:color w:val="000000"/>
          <w:sz w:val="24"/>
          <w:szCs w:val="24"/>
        </w:rPr>
        <w:t>. Terimakasih selalu menemani saya dalam</w:t>
      </w:r>
      <w:r>
        <w:rPr>
          <w:rFonts w:ascii="Times New Roman" w:eastAsia="Times New Roman" w:hAnsi="Times New Roman" w:cs="Times New Roman"/>
          <w:color w:val="000000"/>
          <w:sz w:val="24"/>
          <w:szCs w:val="24"/>
        </w:rPr>
        <w:t xml:space="preserve"> mengerjakan skripsi, telah memberikan semangat sehingga membuat motivasi dalam mengerjakan penelitian ini. </w:t>
      </w:r>
    </w:p>
    <w:p w14:paraId="0553D7C0" w14:textId="31447847" w:rsidR="00D13253" w:rsidRDefault="00D13253" w:rsidP="00D13253">
      <w:pPr>
        <w:numPr>
          <w:ilvl w:val="0"/>
          <w:numId w:val="44"/>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Kepada </w:t>
      </w:r>
      <w:r w:rsidR="006A5B1A">
        <w:rPr>
          <w:rFonts w:ascii="Times New Roman" w:eastAsia="Times New Roman" w:hAnsi="Times New Roman" w:cs="Times New Roman"/>
          <w:color w:val="000000"/>
          <w:sz w:val="24"/>
          <w:szCs w:val="24"/>
        </w:rPr>
        <w:t xml:space="preserve">seseorang yang tak kalah penting kehadirannya, </w:t>
      </w:r>
      <w:r>
        <w:rPr>
          <w:rFonts w:ascii="Times New Roman" w:eastAsia="Times New Roman" w:hAnsi="Times New Roman" w:cs="Times New Roman"/>
          <w:color w:val="000000"/>
          <w:sz w:val="24"/>
          <w:szCs w:val="24"/>
        </w:rPr>
        <w:t xml:space="preserve">lelaki pemilik </w:t>
      </w:r>
      <w:r w:rsidR="006A5B1A">
        <w:rPr>
          <w:rFonts w:ascii="Times New Roman" w:eastAsia="Times New Roman" w:hAnsi="Times New Roman" w:cs="Times New Roman"/>
          <w:color w:val="000000"/>
          <w:sz w:val="24"/>
          <w:szCs w:val="24"/>
        </w:rPr>
        <w:t>tanggal lahir 21.08.2002 bernama Muhammad Eghi Muwafiq</w:t>
      </w:r>
      <w:r>
        <w:rPr>
          <w:rFonts w:ascii="Times New Roman" w:eastAsia="Times New Roman" w:hAnsi="Times New Roman" w:cs="Times New Roman"/>
          <w:color w:val="000000"/>
          <w:sz w:val="24"/>
          <w:szCs w:val="24"/>
        </w:rPr>
        <w:t xml:space="preserve"> yang selalu menjadi </w:t>
      </w:r>
      <w:r w:rsidRPr="006B4AA7">
        <w:rPr>
          <w:rFonts w:ascii="Times New Roman" w:eastAsia="Times New Roman" w:hAnsi="Times New Roman" w:cs="Times New Roman"/>
          <w:i/>
          <w:iCs/>
          <w:color w:val="000000"/>
          <w:sz w:val="24"/>
          <w:szCs w:val="24"/>
        </w:rPr>
        <w:t>support system</w:t>
      </w:r>
      <w:r>
        <w:rPr>
          <w:rFonts w:ascii="Times New Roman" w:eastAsia="Times New Roman" w:hAnsi="Times New Roman" w:cs="Times New Roman"/>
          <w:color w:val="000000"/>
          <w:sz w:val="24"/>
          <w:szCs w:val="24"/>
        </w:rPr>
        <w:t xml:space="preserve"> penulis pada hari yang tidak mudah selama prosess pengerjaan skripsi. Terimakasih </w:t>
      </w:r>
      <w:r w:rsidR="00204752">
        <w:rPr>
          <w:rFonts w:ascii="Times New Roman" w:eastAsia="Times New Roman" w:hAnsi="Times New Roman" w:cs="Times New Roman"/>
          <w:color w:val="000000"/>
          <w:sz w:val="24"/>
          <w:szCs w:val="24"/>
        </w:rPr>
        <w:t xml:space="preserve">berkontribusi dan </w:t>
      </w:r>
      <w:r>
        <w:rPr>
          <w:rFonts w:ascii="Times New Roman" w:eastAsia="Times New Roman" w:hAnsi="Times New Roman" w:cs="Times New Roman"/>
          <w:color w:val="000000"/>
          <w:sz w:val="24"/>
          <w:szCs w:val="24"/>
        </w:rPr>
        <w:t>telah mendengarkan keluh kesah, memberikan dukungan, semangat dan senantiasa sabar menghadapi saya, terimakasih telah menjadi bagian perjalanan saya hingga penyusunan skripsi in</w:t>
      </w:r>
      <w:r w:rsidR="006A5B1A">
        <w:rPr>
          <w:rFonts w:ascii="Times New Roman" w:eastAsia="Times New Roman" w:hAnsi="Times New Roman" w:cs="Times New Roman"/>
          <w:color w:val="000000"/>
          <w:sz w:val="24"/>
          <w:szCs w:val="24"/>
        </w:rPr>
        <w:t>i hingga selesai</w:t>
      </w:r>
      <w:r>
        <w:rPr>
          <w:rFonts w:ascii="Times New Roman" w:eastAsia="Times New Roman" w:hAnsi="Times New Roman" w:cs="Times New Roman"/>
          <w:color w:val="000000"/>
          <w:sz w:val="24"/>
          <w:szCs w:val="24"/>
        </w:rPr>
        <w:t xml:space="preserve">. </w:t>
      </w:r>
      <w:r w:rsidR="006A5B1A">
        <w:rPr>
          <w:rFonts w:ascii="Times New Roman" w:eastAsia="Times New Roman" w:hAnsi="Times New Roman" w:cs="Times New Roman"/>
          <w:color w:val="000000"/>
          <w:sz w:val="24"/>
          <w:szCs w:val="24"/>
        </w:rPr>
        <w:t>Terimakasih telah menjadi bagian dari hidup saya, harapan saya semoga kita bisa sukses bersama.. Aminnn.</w:t>
      </w:r>
    </w:p>
    <w:p w14:paraId="7C888C94" w14:textId="29AC7871" w:rsidR="00D13253" w:rsidRDefault="00D13253" w:rsidP="00D13253">
      <w:pPr>
        <w:numPr>
          <w:ilvl w:val="0"/>
          <w:numId w:val="44"/>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Terakhir, terimakasih untuk diri sendiri karena telah mampu berusaha keras dan berjuang sejauh ini. Mampu mengendalikan diri dari berbagai tekanan diluar keadaan dan tak pernah menyerah sesulit apapun proses penyusunan skripsi, hal ini merupakan pencapaian yang patut di banggakan untuk diri sendiri.</w:t>
      </w:r>
      <w:r w:rsidR="006A5B1A">
        <w:rPr>
          <w:rFonts w:ascii="Times New Roman" w:eastAsia="Times New Roman" w:hAnsi="Times New Roman" w:cs="Times New Roman"/>
          <w:color w:val="000000"/>
          <w:sz w:val="24"/>
          <w:szCs w:val="24"/>
        </w:rPr>
        <w:t>Terimakasih sudah bertahan sejauh ini walaupun dengan tangisan sampai akhirnya bisa bertahan sampai selesai.</w:t>
      </w:r>
    </w:p>
    <w:p w14:paraId="47650E15" w14:textId="77777777" w:rsidR="00BA7F93" w:rsidRDefault="00BA7F93">
      <w:pP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6BC77E4B" w14:textId="77777777" w:rsidR="00BA7F93" w:rsidRDefault="00BA7F93" w:rsidP="00BA7F93">
      <w:pPr>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DEKLARASI</w:t>
      </w:r>
    </w:p>
    <w:p w14:paraId="4C06687C" w14:textId="6ED73E4C" w:rsidR="006A5B1A" w:rsidRDefault="00A513A8" w:rsidP="006A5B1A">
      <w:pP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27DEB3C" wp14:editId="6698385A">
            <wp:extent cx="5281245" cy="7402286"/>
            <wp:effectExtent l="0" t="0" r="0" b="8255"/>
            <wp:docPr id="10257817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781755" name="Picture 10257817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85128" cy="7407729"/>
                    </a:xfrm>
                    <a:prstGeom prst="rect">
                      <a:avLst/>
                    </a:prstGeom>
                  </pic:spPr>
                </pic:pic>
              </a:graphicData>
            </a:graphic>
          </wp:inline>
        </w:drawing>
      </w:r>
    </w:p>
    <w:p w14:paraId="7454B386" w14:textId="43526C02" w:rsidR="00BA7F93" w:rsidRDefault="00BA7F93" w:rsidP="006A5B1A">
      <w:pPr>
        <w:jc w:val="both"/>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C286F6" w14:textId="77777777" w:rsidR="006A5B1A" w:rsidRDefault="006A5B1A" w:rsidP="006A5B1A">
      <w:pPr>
        <w:jc w:val="both"/>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16FD4D" w14:textId="77777777" w:rsidR="006A5B1A" w:rsidRPr="006A5B1A" w:rsidRDefault="006A5B1A" w:rsidP="006A5B1A">
      <w:pPr>
        <w:jc w:val="both"/>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286B78" w14:textId="67A95A2A" w:rsidR="00BA7F93" w:rsidRDefault="00BA7F93" w:rsidP="00BA7F93">
      <w:pPr>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PEDOMAN TRANSLITERASI HURUF ARAB DAN LATIN</w:t>
      </w:r>
    </w:p>
    <w:p w14:paraId="20AFC5AB" w14:textId="77777777" w:rsidR="00BA7F93" w:rsidRDefault="00BA7F93" w:rsidP="00BA7F9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Secara umum, transliterasi penting dalam makalah, karena banyak istilah Arab, nama orang, judul buku, nama institusi, dan lain-lain, yang aslinya ditulis dalam aksara Arab perlu ditranskripsikan ke dalam makalah. huruf latin. Untuk menjamin konsistensi, sebaiknya tetapkan kebijakan transliterasi sebagai berikut:</w:t>
      </w:r>
    </w:p>
    <w:p w14:paraId="123EFA41" w14:textId="77777777" w:rsidR="00BA7F93" w:rsidRDefault="00BA7F93" w:rsidP="00BA7F93">
      <w:pPr>
        <w:numPr>
          <w:ilvl w:val="0"/>
          <w:numId w:val="40"/>
        </w:numPr>
        <w:pBdr>
          <w:top w:val="nil"/>
          <w:left w:val="nil"/>
          <w:bottom w:val="nil"/>
          <w:right w:val="nil"/>
          <w:between w:val="nil"/>
        </w:pBdr>
        <w:spacing w:after="0" w:line="360" w:lineRule="auto"/>
        <w:ind w:left="426"/>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 xml:space="preserve">Konsonan </w:t>
      </w:r>
    </w:p>
    <w:p w14:paraId="15134DE2" w14:textId="77777777" w:rsidR="00BA7F93" w:rsidRDefault="00BA7F93" w:rsidP="00BA7F93">
      <w:pPr>
        <w:pBdr>
          <w:top w:val="nil"/>
          <w:left w:val="nil"/>
          <w:bottom w:val="nil"/>
          <w:right w:val="nil"/>
          <w:between w:val="nil"/>
        </w:pBdr>
        <w:spacing w:line="360" w:lineRule="auto"/>
        <w:ind w:left="426" w:firstLine="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Fonem konsonan Arab yang diwakili oleh huruf-huruf dalam sistem penulisan Arab. Dalam transliterasi ini ada benda yang dilambangkan dengan huruf, ada benda yang dilambangkan dengan huruf, dan ada benda yang dilambangkan dengan huruf dan sekaligus huruf. Di bawah ini daftar huruf Arab yang berkaitan dan transliterasi Latinnya:</w:t>
      </w:r>
    </w:p>
    <w:p w14:paraId="3C38F27F" w14:textId="77777777" w:rsidR="00BA7F93" w:rsidRDefault="00BA7F93" w:rsidP="00BA7F93">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4"/>
          <w:szCs w:val="24"/>
        </w:rPr>
      </w:pPr>
    </w:p>
    <w:tbl>
      <w:tblPr>
        <w:tblW w:w="7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7"/>
        <w:gridCol w:w="1128"/>
        <w:gridCol w:w="2268"/>
        <w:gridCol w:w="3112"/>
      </w:tblGrid>
      <w:tr w:rsidR="006A5B1A" w14:paraId="081A5898" w14:textId="77777777" w:rsidTr="00535050">
        <w:trPr>
          <w:trHeight w:val="754"/>
          <w:jc w:val="center"/>
        </w:trPr>
        <w:tc>
          <w:tcPr>
            <w:tcW w:w="857" w:type="dxa"/>
            <w:vAlign w:val="center"/>
          </w:tcPr>
          <w:p w14:paraId="2308BF5F" w14:textId="77777777" w:rsidR="006A5B1A" w:rsidRDefault="006A5B1A" w:rsidP="0053505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Huruf Arab</w:t>
            </w:r>
          </w:p>
        </w:tc>
        <w:tc>
          <w:tcPr>
            <w:tcW w:w="1128" w:type="dxa"/>
            <w:vAlign w:val="center"/>
          </w:tcPr>
          <w:p w14:paraId="21A272C2" w14:textId="77777777" w:rsidR="006A5B1A" w:rsidRDefault="006A5B1A" w:rsidP="0053505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Nama</w:t>
            </w:r>
          </w:p>
        </w:tc>
        <w:tc>
          <w:tcPr>
            <w:tcW w:w="2268" w:type="dxa"/>
            <w:vAlign w:val="center"/>
          </w:tcPr>
          <w:p w14:paraId="70194EBF" w14:textId="77777777" w:rsidR="006A5B1A" w:rsidRDefault="006A5B1A" w:rsidP="0053505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Huruf Latin</w:t>
            </w:r>
          </w:p>
        </w:tc>
        <w:tc>
          <w:tcPr>
            <w:tcW w:w="3112" w:type="dxa"/>
            <w:vAlign w:val="center"/>
          </w:tcPr>
          <w:p w14:paraId="15EEE02A" w14:textId="77777777" w:rsidR="006A5B1A" w:rsidRDefault="006A5B1A" w:rsidP="0053505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Nama</w:t>
            </w:r>
          </w:p>
        </w:tc>
      </w:tr>
      <w:tr w:rsidR="006A5B1A" w14:paraId="18A4B4C4" w14:textId="77777777" w:rsidTr="00535050">
        <w:trPr>
          <w:jc w:val="center"/>
        </w:trPr>
        <w:tc>
          <w:tcPr>
            <w:tcW w:w="857" w:type="dxa"/>
          </w:tcPr>
          <w:p w14:paraId="75C56E92"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ا</w:t>
            </w:r>
          </w:p>
        </w:tc>
        <w:tc>
          <w:tcPr>
            <w:tcW w:w="1128" w:type="dxa"/>
          </w:tcPr>
          <w:p w14:paraId="322FCF73"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Alif</w:t>
            </w:r>
          </w:p>
        </w:tc>
        <w:tc>
          <w:tcPr>
            <w:tcW w:w="2268" w:type="dxa"/>
          </w:tcPr>
          <w:p w14:paraId="6F3644B8"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Tidak dilambangkan</w:t>
            </w:r>
          </w:p>
        </w:tc>
        <w:tc>
          <w:tcPr>
            <w:tcW w:w="3112" w:type="dxa"/>
          </w:tcPr>
          <w:p w14:paraId="0FF72DCC"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Tidak dilambangkan</w:t>
            </w:r>
          </w:p>
        </w:tc>
      </w:tr>
      <w:tr w:rsidR="006A5B1A" w14:paraId="2BDFA26C" w14:textId="77777777" w:rsidTr="00535050">
        <w:trPr>
          <w:jc w:val="center"/>
        </w:trPr>
        <w:tc>
          <w:tcPr>
            <w:tcW w:w="857" w:type="dxa"/>
          </w:tcPr>
          <w:p w14:paraId="01B78BE3"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ب</w:t>
            </w:r>
          </w:p>
        </w:tc>
        <w:tc>
          <w:tcPr>
            <w:tcW w:w="1128" w:type="dxa"/>
          </w:tcPr>
          <w:p w14:paraId="797E3E48"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w:t>
            </w:r>
          </w:p>
        </w:tc>
        <w:tc>
          <w:tcPr>
            <w:tcW w:w="2268" w:type="dxa"/>
          </w:tcPr>
          <w:p w14:paraId="7B28408C"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3112" w:type="dxa"/>
          </w:tcPr>
          <w:p w14:paraId="52413D75"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w:t>
            </w:r>
          </w:p>
        </w:tc>
      </w:tr>
      <w:tr w:rsidR="006A5B1A" w14:paraId="4E7D14A8" w14:textId="77777777" w:rsidTr="00535050">
        <w:trPr>
          <w:jc w:val="center"/>
        </w:trPr>
        <w:tc>
          <w:tcPr>
            <w:tcW w:w="857" w:type="dxa"/>
          </w:tcPr>
          <w:p w14:paraId="3D66D8CF"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ت</w:t>
            </w:r>
          </w:p>
        </w:tc>
        <w:tc>
          <w:tcPr>
            <w:tcW w:w="1128" w:type="dxa"/>
          </w:tcPr>
          <w:p w14:paraId="2D98534B"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2268" w:type="dxa"/>
          </w:tcPr>
          <w:p w14:paraId="47C032C5"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3112" w:type="dxa"/>
          </w:tcPr>
          <w:p w14:paraId="33689731"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r>
      <w:tr w:rsidR="006A5B1A" w14:paraId="5A9F26D0" w14:textId="77777777" w:rsidTr="00535050">
        <w:trPr>
          <w:jc w:val="center"/>
        </w:trPr>
        <w:tc>
          <w:tcPr>
            <w:tcW w:w="857" w:type="dxa"/>
          </w:tcPr>
          <w:p w14:paraId="2F8E536A"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ث</w:t>
            </w:r>
          </w:p>
        </w:tc>
        <w:tc>
          <w:tcPr>
            <w:tcW w:w="1128" w:type="dxa"/>
          </w:tcPr>
          <w:p w14:paraId="0222CFF2"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Ṡa</w:t>
            </w:r>
          </w:p>
        </w:tc>
        <w:tc>
          <w:tcPr>
            <w:tcW w:w="2268" w:type="dxa"/>
          </w:tcPr>
          <w:p w14:paraId="0C902081"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ṡ</w:t>
            </w:r>
          </w:p>
        </w:tc>
        <w:tc>
          <w:tcPr>
            <w:tcW w:w="3112" w:type="dxa"/>
          </w:tcPr>
          <w:p w14:paraId="103BA114"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 (dengan titik di atas)</w:t>
            </w:r>
          </w:p>
        </w:tc>
      </w:tr>
      <w:tr w:rsidR="006A5B1A" w14:paraId="2986C0A5" w14:textId="77777777" w:rsidTr="00535050">
        <w:trPr>
          <w:jc w:val="center"/>
        </w:trPr>
        <w:tc>
          <w:tcPr>
            <w:tcW w:w="857" w:type="dxa"/>
          </w:tcPr>
          <w:p w14:paraId="26A0F11D"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ج</w:t>
            </w:r>
          </w:p>
        </w:tc>
        <w:tc>
          <w:tcPr>
            <w:tcW w:w="1128" w:type="dxa"/>
          </w:tcPr>
          <w:p w14:paraId="074EA4C7"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Jim</w:t>
            </w:r>
          </w:p>
        </w:tc>
        <w:tc>
          <w:tcPr>
            <w:tcW w:w="2268" w:type="dxa"/>
          </w:tcPr>
          <w:p w14:paraId="6F142574"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c>
          <w:tcPr>
            <w:tcW w:w="3112" w:type="dxa"/>
          </w:tcPr>
          <w:p w14:paraId="72EDD810"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Je</w:t>
            </w:r>
          </w:p>
        </w:tc>
      </w:tr>
      <w:tr w:rsidR="006A5B1A" w14:paraId="6F04D2C0" w14:textId="77777777" w:rsidTr="00535050">
        <w:trPr>
          <w:jc w:val="center"/>
        </w:trPr>
        <w:tc>
          <w:tcPr>
            <w:tcW w:w="857" w:type="dxa"/>
          </w:tcPr>
          <w:p w14:paraId="319943E6"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ح</w:t>
            </w:r>
          </w:p>
        </w:tc>
        <w:tc>
          <w:tcPr>
            <w:tcW w:w="1128" w:type="dxa"/>
          </w:tcPr>
          <w:p w14:paraId="5FCE8CBE"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Ḥa</w:t>
            </w:r>
          </w:p>
        </w:tc>
        <w:tc>
          <w:tcPr>
            <w:tcW w:w="2268" w:type="dxa"/>
          </w:tcPr>
          <w:p w14:paraId="11FA4C16"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ḥ</w:t>
            </w:r>
          </w:p>
        </w:tc>
        <w:tc>
          <w:tcPr>
            <w:tcW w:w="3112" w:type="dxa"/>
          </w:tcPr>
          <w:p w14:paraId="4A45B385"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 (dengan titik di bawah)</w:t>
            </w:r>
          </w:p>
        </w:tc>
      </w:tr>
      <w:tr w:rsidR="006A5B1A" w14:paraId="3BE64907" w14:textId="77777777" w:rsidTr="00535050">
        <w:trPr>
          <w:jc w:val="center"/>
        </w:trPr>
        <w:tc>
          <w:tcPr>
            <w:tcW w:w="857" w:type="dxa"/>
          </w:tcPr>
          <w:p w14:paraId="2715FCFF"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خ</w:t>
            </w:r>
          </w:p>
        </w:tc>
        <w:tc>
          <w:tcPr>
            <w:tcW w:w="1128" w:type="dxa"/>
          </w:tcPr>
          <w:p w14:paraId="1197962F"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Kha</w:t>
            </w:r>
          </w:p>
        </w:tc>
        <w:tc>
          <w:tcPr>
            <w:tcW w:w="2268" w:type="dxa"/>
          </w:tcPr>
          <w:p w14:paraId="7F6950DA"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Kh</w:t>
            </w:r>
          </w:p>
        </w:tc>
        <w:tc>
          <w:tcPr>
            <w:tcW w:w="3112" w:type="dxa"/>
          </w:tcPr>
          <w:p w14:paraId="064FBBDA"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 dan ha</w:t>
            </w:r>
          </w:p>
        </w:tc>
      </w:tr>
      <w:tr w:rsidR="006A5B1A" w14:paraId="60C5B8C8" w14:textId="77777777" w:rsidTr="00535050">
        <w:trPr>
          <w:jc w:val="center"/>
        </w:trPr>
        <w:tc>
          <w:tcPr>
            <w:tcW w:w="857" w:type="dxa"/>
          </w:tcPr>
          <w:p w14:paraId="0C8C592E"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د</w:t>
            </w:r>
          </w:p>
        </w:tc>
        <w:tc>
          <w:tcPr>
            <w:tcW w:w="1128" w:type="dxa"/>
          </w:tcPr>
          <w:p w14:paraId="7F45DFB2"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Dal</w:t>
            </w:r>
          </w:p>
        </w:tc>
        <w:tc>
          <w:tcPr>
            <w:tcW w:w="2268" w:type="dxa"/>
          </w:tcPr>
          <w:p w14:paraId="36A3B364"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3112" w:type="dxa"/>
          </w:tcPr>
          <w:p w14:paraId="4125C364"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w:t>
            </w:r>
          </w:p>
        </w:tc>
      </w:tr>
      <w:tr w:rsidR="006A5B1A" w14:paraId="13AD5C51" w14:textId="77777777" w:rsidTr="00535050">
        <w:trPr>
          <w:jc w:val="center"/>
        </w:trPr>
        <w:tc>
          <w:tcPr>
            <w:tcW w:w="857" w:type="dxa"/>
          </w:tcPr>
          <w:p w14:paraId="1C4EA840"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ذ</w:t>
            </w:r>
          </w:p>
        </w:tc>
        <w:tc>
          <w:tcPr>
            <w:tcW w:w="1128" w:type="dxa"/>
          </w:tcPr>
          <w:p w14:paraId="10995FB1"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Żal</w:t>
            </w:r>
          </w:p>
        </w:tc>
        <w:tc>
          <w:tcPr>
            <w:tcW w:w="2268" w:type="dxa"/>
          </w:tcPr>
          <w:p w14:paraId="66F8C4DE"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Ż</w:t>
            </w:r>
          </w:p>
        </w:tc>
        <w:tc>
          <w:tcPr>
            <w:tcW w:w="3112" w:type="dxa"/>
          </w:tcPr>
          <w:p w14:paraId="70A561FF"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Zet (dengan titik di atas)</w:t>
            </w:r>
          </w:p>
        </w:tc>
      </w:tr>
      <w:tr w:rsidR="006A5B1A" w14:paraId="0256DDCC" w14:textId="77777777" w:rsidTr="00535050">
        <w:trPr>
          <w:jc w:val="center"/>
        </w:trPr>
        <w:tc>
          <w:tcPr>
            <w:tcW w:w="857" w:type="dxa"/>
          </w:tcPr>
          <w:p w14:paraId="7CBB3975"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ر</w:t>
            </w:r>
          </w:p>
        </w:tc>
        <w:tc>
          <w:tcPr>
            <w:tcW w:w="1128" w:type="dxa"/>
          </w:tcPr>
          <w:p w14:paraId="359839E3"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w:t>
            </w:r>
          </w:p>
        </w:tc>
        <w:tc>
          <w:tcPr>
            <w:tcW w:w="2268" w:type="dxa"/>
          </w:tcPr>
          <w:p w14:paraId="2BF18106"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3112" w:type="dxa"/>
          </w:tcPr>
          <w:p w14:paraId="6AEF8890"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er</w:t>
            </w:r>
          </w:p>
        </w:tc>
      </w:tr>
      <w:tr w:rsidR="006A5B1A" w14:paraId="6057575E" w14:textId="77777777" w:rsidTr="00535050">
        <w:trPr>
          <w:jc w:val="center"/>
        </w:trPr>
        <w:tc>
          <w:tcPr>
            <w:tcW w:w="857" w:type="dxa"/>
          </w:tcPr>
          <w:p w14:paraId="59879AB9"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ز</w:t>
            </w:r>
          </w:p>
        </w:tc>
        <w:tc>
          <w:tcPr>
            <w:tcW w:w="1128" w:type="dxa"/>
          </w:tcPr>
          <w:p w14:paraId="42478D37"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Zai</w:t>
            </w:r>
          </w:p>
        </w:tc>
        <w:tc>
          <w:tcPr>
            <w:tcW w:w="2268" w:type="dxa"/>
          </w:tcPr>
          <w:p w14:paraId="4E0157F0" w14:textId="51FB0396" w:rsidR="006A5B1A" w:rsidRDefault="00C4350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112" w:type="dxa"/>
          </w:tcPr>
          <w:p w14:paraId="24976DAD"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zet</w:t>
            </w:r>
          </w:p>
        </w:tc>
      </w:tr>
      <w:tr w:rsidR="006A5B1A" w14:paraId="0DD0A834" w14:textId="77777777" w:rsidTr="00535050">
        <w:trPr>
          <w:jc w:val="center"/>
        </w:trPr>
        <w:tc>
          <w:tcPr>
            <w:tcW w:w="857" w:type="dxa"/>
          </w:tcPr>
          <w:p w14:paraId="11BFA2F8"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س</w:t>
            </w:r>
          </w:p>
        </w:tc>
        <w:tc>
          <w:tcPr>
            <w:tcW w:w="1128" w:type="dxa"/>
          </w:tcPr>
          <w:p w14:paraId="7FDBB432"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Sin</w:t>
            </w:r>
          </w:p>
        </w:tc>
        <w:tc>
          <w:tcPr>
            <w:tcW w:w="2268" w:type="dxa"/>
          </w:tcPr>
          <w:p w14:paraId="2A9CD388" w14:textId="2099BA3A" w:rsidR="006A5B1A" w:rsidRDefault="00C4350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3112" w:type="dxa"/>
          </w:tcPr>
          <w:p w14:paraId="5D6BDB80"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w:t>
            </w:r>
          </w:p>
        </w:tc>
      </w:tr>
      <w:tr w:rsidR="006A5B1A" w14:paraId="6C9EC27F" w14:textId="77777777" w:rsidTr="00535050">
        <w:trPr>
          <w:jc w:val="center"/>
        </w:trPr>
        <w:tc>
          <w:tcPr>
            <w:tcW w:w="857" w:type="dxa"/>
          </w:tcPr>
          <w:p w14:paraId="18D1792F"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ش</w:t>
            </w:r>
          </w:p>
        </w:tc>
        <w:tc>
          <w:tcPr>
            <w:tcW w:w="1128" w:type="dxa"/>
          </w:tcPr>
          <w:p w14:paraId="3722AC95"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Syin</w:t>
            </w:r>
          </w:p>
        </w:tc>
        <w:tc>
          <w:tcPr>
            <w:tcW w:w="2268" w:type="dxa"/>
          </w:tcPr>
          <w:p w14:paraId="4843A5EC" w14:textId="7EBB0863" w:rsidR="006A5B1A" w:rsidRDefault="00C4350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6A5B1A">
              <w:rPr>
                <w:rFonts w:ascii="Times New Roman" w:eastAsia="Times New Roman" w:hAnsi="Times New Roman" w:cs="Times New Roman"/>
                <w:sz w:val="24"/>
                <w:szCs w:val="24"/>
              </w:rPr>
              <w:t>y</w:t>
            </w:r>
          </w:p>
        </w:tc>
        <w:tc>
          <w:tcPr>
            <w:tcW w:w="3112" w:type="dxa"/>
          </w:tcPr>
          <w:p w14:paraId="664127BF"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 dan ye</w:t>
            </w:r>
          </w:p>
        </w:tc>
      </w:tr>
      <w:tr w:rsidR="006A5B1A" w14:paraId="0E408D0D" w14:textId="77777777" w:rsidTr="00535050">
        <w:trPr>
          <w:jc w:val="center"/>
        </w:trPr>
        <w:tc>
          <w:tcPr>
            <w:tcW w:w="857" w:type="dxa"/>
          </w:tcPr>
          <w:p w14:paraId="2198627F"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lastRenderedPageBreak/>
              <w:t>ص</w:t>
            </w:r>
          </w:p>
        </w:tc>
        <w:tc>
          <w:tcPr>
            <w:tcW w:w="1128" w:type="dxa"/>
          </w:tcPr>
          <w:p w14:paraId="6E076C63"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Ṣad</w:t>
            </w:r>
          </w:p>
        </w:tc>
        <w:tc>
          <w:tcPr>
            <w:tcW w:w="2268" w:type="dxa"/>
          </w:tcPr>
          <w:p w14:paraId="2DD61265"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ṣ</w:t>
            </w:r>
          </w:p>
        </w:tc>
        <w:tc>
          <w:tcPr>
            <w:tcW w:w="3112" w:type="dxa"/>
          </w:tcPr>
          <w:p w14:paraId="088C6D0F"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 (dengan titik di bawah)</w:t>
            </w:r>
          </w:p>
        </w:tc>
      </w:tr>
      <w:tr w:rsidR="006A5B1A" w14:paraId="7BF37702" w14:textId="77777777" w:rsidTr="00535050">
        <w:trPr>
          <w:jc w:val="center"/>
        </w:trPr>
        <w:tc>
          <w:tcPr>
            <w:tcW w:w="857" w:type="dxa"/>
          </w:tcPr>
          <w:p w14:paraId="5D6FF2D4"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ض</w:t>
            </w:r>
          </w:p>
        </w:tc>
        <w:tc>
          <w:tcPr>
            <w:tcW w:w="1128" w:type="dxa"/>
          </w:tcPr>
          <w:p w14:paraId="2AC39751"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Ḍad</w:t>
            </w:r>
          </w:p>
        </w:tc>
        <w:tc>
          <w:tcPr>
            <w:tcW w:w="2268" w:type="dxa"/>
          </w:tcPr>
          <w:p w14:paraId="2C90D246"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ḍ</w:t>
            </w:r>
          </w:p>
        </w:tc>
        <w:tc>
          <w:tcPr>
            <w:tcW w:w="3112" w:type="dxa"/>
          </w:tcPr>
          <w:p w14:paraId="4ADF84B8"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 (dengan titik di bawah)</w:t>
            </w:r>
          </w:p>
        </w:tc>
      </w:tr>
      <w:tr w:rsidR="006A5B1A" w14:paraId="45A8DD23" w14:textId="77777777" w:rsidTr="00535050">
        <w:trPr>
          <w:jc w:val="center"/>
        </w:trPr>
        <w:tc>
          <w:tcPr>
            <w:tcW w:w="857" w:type="dxa"/>
          </w:tcPr>
          <w:p w14:paraId="462984B5"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ط</w:t>
            </w:r>
          </w:p>
        </w:tc>
        <w:tc>
          <w:tcPr>
            <w:tcW w:w="1128" w:type="dxa"/>
          </w:tcPr>
          <w:p w14:paraId="41D4ECB2"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Ṭa</w:t>
            </w:r>
          </w:p>
        </w:tc>
        <w:tc>
          <w:tcPr>
            <w:tcW w:w="2268" w:type="dxa"/>
          </w:tcPr>
          <w:p w14:paraId="20893372"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ṭ</w:t>
            </w:r>
          </w:p>
        </w:tc>
        <w:tc>
          <w:tcPr>
            <w:tcW w:w="3112" w:type="dxa"/>
          </w:tcPr>
          <w:p w14:paraId="4A875A88"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 (dengan titik di bawah)</w:t>
            </w:r>
          </w:p>
        </w:tc>
      </w:tr>
      <w:tr w:rsidR="006A5B1A" w14:paraId="37767F3A" w14:textId="77777777" w:rsidTr="00535050">
        <w:trPr>
          <w:jc w:val="center"/>
        </w:trPr>
        <w:tc>
          <w:tcPr>
            <w:tcW w:w="857" w:type="dxa"/>
          </w:tcPr>
          <w:p w14:paraId="7A38575C"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ظ</w:t>
            </w:r>
          </w:p>
        </w:tc>
        <w:tc>
          <w:tcPr>
            <w:tcW w:w="1128" w:type="dxa"/>
          </w:tcPr>
          <w:p w14:paraId="5E7C67D8"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Ẓa</w:t>
            </w:r>
          </w:p>
        </w:tc>
        <w:tc>
          <w:tcPr>
            <w:tcW w:w="2268" w:type="dxa"/>
          </w:tcPr>
          <w:p w14:paraId="65A8BA62"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ẓ</w:t>
            </w:r>
          </w:p>
        </w:tc>
        <w:tc>
          <w:tcPr>
            <w:tcW w:w="3112" w:type="dxa"/>
          </w:tcPr>
          <w:p w14:paraId="1503378B"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zet (dengan titik di bawah)</w:t>
            </w:r>
          </w:p>
        </w:tc>
      </w:tr>
      <w:tr w:rsidR="006A5B1A" w14:paraId="588CC004" w14:textId="77777777" w:rsidTr="00535050">
        <w:trPr>
          <w:jc w:val="center"/>
        </w:trPr>
        <w:tc>
          <w:tcPr>
            <w:tcW w:w="857" w:type="dxa"/>
          </w:tcPr>
          <w:p w14:paraId="57FBA298"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ع</w:t>
            </w:r>
          </w:p>
        </w:tc>
        <w:tc>
          <w:tcPr>
            <w:tcW w:w="1128" w:type="dxa"/>
          </w:tcPr>
          <w:p w14:paraId="6B9988D8"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`ain</w:t>
            </w:r>
          </w:p>
        </w:tc>
        <w:tc>
          <w:tcPr>
            <w:tcW w:w="2268" w:type="dxa"/>
          </w:tcPr>
          <w:p w14:paraId="7C23A852"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12" w:type="dxa"/>
          </w:tcPr>
          <w:p w14:paraId="7EFD5AAE"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koma terbalik (di atas)</w:t>
            </w:r>
          </w:p>
        </w:tc>
      </w:tr>
      <w:tr w:rsidR="006A5B1A" w14:paraId="7A92963D" w14:textId="77777777" w:rsidTr="00535050">
        <w:trPr>
          <w:jc w:val="center"/>
        </w:trPr>
        <w:tc>
          <w:tcPr>
            <w:tcW w:w="857" w:type="dxa"/>
          </w:tcPr>
          <w:p w14:paraId="2AAF4E91"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غ</w:t>
            </w:r>
          </w:p>
        </w:tc>
        <w:tc>
          <w:tcPr>
            <w:tcW w:w="1128" w:type="dxa"/>
          </w:tcPr>
          <w:p w14:paraId="2265E6D8"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Gain</w:t>
            </w:r>
          </w:p>
        </w:tc>
        <w:tc>
          <w:tcPr>
            <w:tcW w:w="2268" w:type="dxa"/>
          </w:tcPr>
          <w:p w14:paraId="3A55C1F6" w14:textId="219321F1" w:rsidR="006A5B1A" w:rsidRDefault="00C4350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3112" w:type="dxa"/>
          </w:tcPr>
          <w:p w14:paraId="06FEDDE0"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w:t>
            </w:r>
          </w:p>
        </w:tc>
      </w:tr>
      <w:tr w:rsidR="006A5B1A" w14:paraId="6EB745C0" w14:textId="77777777" w:rsidTr="00535050">
        <w:trPr>
          <w:jc w:val="center"/>
        </w:trPr>
        <w:tc>
          <w:tcPr>
            <w:tcW w:w="857" w:type="dxa"/>
          </w:tcPr>
          <w:p w14:paraId="649AA761"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ف</w:t>
            </w:r>
          </w:p>
        </w:tc>
        <w:tc>
          <w:tcPr>
            <w:tcW w:w="1128" w:type="dxa"/>
          </w:tcPr>
          <w:p w14:paraId="1C1432F2"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w:t>
            </w:r>
          </w:p>
        </w:tc>
        <w:tc>
          <w:tcPr>
            <w:tcW w:w="2268" w:type="dxa"/>
          </w:tcPr>
          <w:p w14:paraId="4DF3274F" w14:textId="59076DCE" w:rsidR="006A5B1A" w:rsidRDefault="00C4350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3112" w:type="dxa"/>
          </w:tcPr>
          <w:p w14:paraId="0437E0CA"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ef</w:t>
            </w:r>
          </w:p>
        </w:tc>
      </w:tr>
      <w:tr w:rsidR="006A5B1A" w14:paraId="295273BD" w14:textId="77777777" w:rsidTr="00535050">
        <w:trPr>
          <w:jc w:val="center"/>
        </w:trPr>
        <w:tc>
          <w:tcPr>
            <w:tcW w:w="857" w:type="dxa"/>
          </w:tcPr>
          <w:p w14:paraId="07FBC293"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ق</w:t>
            </w:r>
          </w:p>
        </w:tc>
        <w:tc>
          <w:tcPr>
            <w:tcW w:w="1128" w:type="dxa"/>
          </w:tcPr>
          <w:p w14:paraId="60644390"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Qaf</w:t>
            </w:r>
          </w:p>
        </w:tc>
        <w:tc>
          <w:tcPr>
            <w:tcW w:w="2268" w:type="dxa"/>
          </w:tcPr>
          <w:p w14:paraId="0180D411" w14:textId="2D21C5F6" w:rsidR="006A5B1A" w:rsidRDefault="00C4350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3112" w:type="dxa"/>
          </w:tcPr>
          <w:p w14:paraId="4654411B"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ki</w:t>
            </w:r>
          </w:p>
        </w:tc>
      </w:tr>
      <w:tr w:rsidR="006A5B1A" w14:paraId="582785C2" w14:textId="77777777" w:rsidTr="00535050">
        <w:trPr>
          <w:jc w:val="center"/>
        </w:trPr>
        <w:tc>
          <w:tcPr>
            <w:tcW w:w="857" w:type="dxa"/>
          </w:tcPr>
          <w:p w14:paraId="5B2EF12D"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ك</w:t>
            </w:r>
          </w:p>
        </w:tc>
        <w:tc>
          <w:tcPr>
            <w:tcW w:w="1128" w:type="dxa"/>
          </w:tcPr>
          <w:p w14:paraId="32E72B2F"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Kaf</w:t>
            </w:r>
          </w:p>
        </w:tc>
        <w:tc>
          <w:tcPr>
            <w:tcW w:w="2268" w:type="dxa"/>
          </w:tcPr>
          <w:p w14:paraId="697069C3" w14:textId="32A274B3" w:rsidR="006A5B1A" w:rsidRDefault="00C4350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3112" w:type="dxa"/>
          </w:tcPr>
          <w:p w14:paraId="189646D1"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w:t>
            </w:r>
          </w:p>
        </w:tc>
      </w:tr>
      <w:tr w:rsidR="006A5B1A" w14:paraId="300E4B5F" w14:textId="77777777" w:rsidTr="00535050">
        <w:trPr>
          <w:jc w:val="center"/>
        </w:trPr>
        <w:tc>
          <w:tcPr>
            <w:tcW w:w="857" w:type="dxa"/>
          </w:tcPr>
          <w:p w14:paraId="7F434867"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ل</w:t>
            </w:r>
          </w:p>
        </w:tc>
        <w:tc>
          <w:tcPr>
            <w:tcW w:w="1128" w:type="dxa"/>
          </w:tcPr>
          <w:p w14:paraId="533D8AF5"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Lam</w:t>
            </w:r>
          </w:p>
        </w:tc>
        <w:tc>
          <w:tcPr>
            <w:tcW w:w="2268" w:type="dxa"/>
          </w:tcPr>
          <w:p w14:paraId="7B08B670" w14:textId="1781DB25" w:rsidR="006A5B1A" w:rsidRDefault="00C4350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3112" w:type="dxa"/>
          </w:tcPr>
          <w:p w14:paraId="184BD3F0"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w:t>
            </w:r>
          </w:p>
        </w:tc>
      </w:tr>
      <w:tr w:rsidR="006A5B1A" w14:paraId="4894733F" w14:textId="77777777" w:rsidTr="00535050">
        <w:trPr>
          <w:jc w:val="center"/>
        </w:trPr>
        <w:tc>
          <w:tcPr>
            <w:tcW w:w="857" w:type="dxa"/>
          </w:tcPr>
          <w:p w14:paraId="2F6E434B"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م</w:t>
            </w:r>
          </w:p>
        </w:tc>
        <w:tc>
          <w:tcPr>
            <w:tcW w:w="1128" w:type="dxa"/>
          </w:tcPr>
          <w:p w14:paraId="34186E89"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Mim</w:t>
            </w:r>
          </w:p>
        </w:tc>
        <w:tc>
          <w:tcPr>
            <w:tcW w:w="2268" w:type="dxa"/>
          </w:tcPr>
          <w:p w14:paraId="285552E4" w14:textId="60494F4A" w:rsidR="006A5B1A" w:rsidRDefault="00C4350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3112" w:type="dxa"/>
          </w:tcPr>
          <w:p w14:paraId="6C59B57D"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w:t>
            </w:r>
          </w:p>
        </w:tc>
      </w:tr>
      <w:tr w:rsidR="006A5B1A" w14:paraId="60D21A15" w14:textId="77777777" w:rsidTr="00535050">
        <w:trPr>
          <w:jc w:val="center"/>
        </w:trPr>
        <w:tc>
          <w:tcPr>
            <w:tcW w:w="857" w:type="dxa"/>
          </w:tcPr>
          <w:p w14:paraId="02161507"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ن</w:t>
            </w:r>
          </w:p>
        </w:tc>
        <w:tc>
          <w:tcPr>
            <w:tcW w:w="1128" w:type="dxa"/>
          </w:tcPr>
          <w:p w14:paraId="2431588E"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Nun</w:t>
            </w:r>
          </w:p>
        </w:tc>
        <w:tc>
          <w:tcPr>
            <w:tcW w:w="2268" w:type="dxa"/>
          </w:tcPr>
          <w:p w14:paraId="141EFD1B" w14:textId="2CBE2677" w:rsidR="006A5B1A" w:rsidRDefault="00C4350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3112" w:type="dxa"/>
          </w:tcPr>
          <w:p w14:paraId="03E0C429"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w:t>
            </w:r>
          </w:p>
        </w:tc>
      </w:tr>
      <w:tr w:rsidR="006A5B1A" w14:paraId="099300D6" w14:textId="77777777" w:rsidTr="00535050">
        <w:trPr>
          <w:jc w:val="center"/>
        </w:trPr>
        <w:tc>
          <w:tcPr>
            <w:tcW w:w="857" w:type="dxa"/>
          </w:tcPr>
          <w:p w14:paraId="773F7284"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و</w:t>
            </w:r>
          </w:p>
        </w:tc>
        <w:tc>
          <w:tcPr>
            <w:tcW w:w="1128" w:type="dxa"/>
          </w:tcPr>
          <w:p w14:paraId="58191874"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Wau</w:t>
            </w:r>
          </w:p>
        </w:tc>
        <w:tc>
          <w:tcPr>
            <w:tcW w:w="2268" w:type="dxa"/>
          </w:tcPr>
          <w:p w14:paraId="55CC0690" w14:textId="5C0B20F1" w:rsidR="006A5B1A" w:rsidRDefault="00C4350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w:t>
            </w:r>
          </w:p>
        </w:tc>
        <w:tc>
          <w:tcPr>
            <w:tcW w:w="3112" w:type="dxa"/>
          </w:tcPr>
          <w:p w14:paraId="0F2495C9"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we</w:t>
            </w:r>
          </w:p>
        </w:tc>
      </w:tr>
      <w:tr w:rsidR="006A5B1A" w14:paraId="3BA52AED" w14:textId="77777777" w:rsidTr="00535050">
        <w:trPr>
          <w:jc w:val="center"/>
        </w:trPr>
        <w:tc>
          <w:tcPr>
            <w:tcW w:w="857" w:type="dxa"/>
          </w:tcPr>
          <w:p w14:paraId="6793C9C9"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ﮬ</w:t>
            </w:r>
          </w:p>
        </w:tc>
        <w:tc>
          <w:tcPr>
            <w:tcW w:w="1128" w:type="dxa"/>
          </w:tcPr>
          <w:p w14:paraId="2BB11F21"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w:t>
            </w:r>
          </w:p>
        </w:tc>
        <w:tc>
          <w:tcPr>
            <w:tcW w:w="2268" w:type="dxa"/>
          </w:tcPr>
          <w:p w14:paraId="4503F92C" w14:textId="1BAC6BD9" w:rsidR="006A5B1A" w:rsidRDefault="00C4350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3112" w:type="dxa"/>
          </w:tcPr>
          <w:p w14:paraId="447AF210"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w:t>
            </w:r>
          </w:p>
        </w:tc>
      </w:tr>
      <w:tr w:rsidR="006A5B1A" w14:paraId="65269A05" w14:textId="77777777" w:rsidTr="00535050">
        <w:trPr>
          <w:jc w:val="center"/>
        </w:trPr>
        <w:tc>
          <w:tcPr>
            <w:tcW w:w="857" w:type="dxa"/>
          </w:tcPr>
          <w:p w14:paraId="4A6C9B24"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ء</w:t>
            </w:r>
          </w:p>
        </w:tc>
        <w:tc>
          <w:tcPr>
            <w:tcW w:w="1128" w:type="dxa"/>
          </w:tcPr>
          <w:p w14:paraId="43889423"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Hamzah</w:t>
            </w:r>
          </w:p>
        </w:tc>
        <w:tc>
          <w:tcPr>
            <w:tcW w:w="2268" w:type="dxa"/>
          </w:tcPr>
          <w:p w14:paraId="69A7D74F"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12" w:type="dxa"/>
          </w:tcPr>
          <w:p w14:paraId="66FBCE4F"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apostrof</w:t>
            </w:r>
          </w:p>
        </w:tc>
      </w:tr>
      <w:tr w:rsidR="006A5B1A" w14:paraId="507BCE70" w14:textId="77777777" w:rsidTr="00535050">
        <w:trPr>
          <w:jc w:val="center"/>
        </w:trPr>
        <w:tc>
          <w:tcPr>
            <w:tcW w:w="857" w:type="dxa"/>
          </w:tcPr>
          <w:p w14:paraId="14EF8C2F"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ي</w:t>
            </w:r>
          </w:p>
        </w:tc>
        <w:tc>
          <w:tcPr>
            <w:tcW w:w="1128" w:type="dxa"/>
          </w:tcPr>
          <w:p w14:paraId="44E19CCC"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Ya</w:t>
            </w:r>
          </w:p>
        </w:tc>
        <w:tc>
          <w:tcPr>
            <w:tcW w:w="2268" w:type="dxa"/>
          </w:tcPr>
          <w:p w14:paraId="1E492104" w14:textId="0D3A6C19" w:rsidR="006A5B1A" w:rsidRDefault="00C4350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3112" w:type="dxa"/>
          </w:tcPr>
          <w:p w14:paraId="7684674C"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ye</w:t>
            </w:r>
          </w:p>
        </w:tc>
      </w:tr>
    </w:tbl>
    <w:p w14:paraId="39E3740F" w14:textId="17547449" w:rsidR="006A5B1A" w:rsidRPr="006A5B1A" w:rsidRDefault="006A5B1A" w:rsidP="006A5B1A">
      <w:pPr>
        <w:pStyle w:val="ListParagraph"/>
        <w:numPr>
          <w:ilvl w:val="0"/>
          <w:numId w:val="40"/>
        </w:numPr>
        <w:pBdr>
          <w:top w:val="nil"/>
          <w:left w:val="nil"/>
          <w:bottom w:val="nil"/>
          <w:right w:val="nil"/>
          <w:between w:val="nil"/>
        </w:pBdr>
        <w:shd w:val="clear" w:color="auto" w:fill="FFFFFF"/>
        <w:spacing w:after="0" w:line="360" w:lineRule="auto"/>
        <w:rPr>
          <w:rFonts w:ascii="Times New Roman" w:eastAsia="Times New Roman" w:hAnsi="Times New Roman" w:cs="Times New Roman"/>
          <w:b/>
          <w:color w:val="000000"/>
        </w:rPr>
      </w:pPr>
      <w:r w:rsidRPr="006A5B1A">
        <w:rPr>
          <w:rFonts w:ascii="Times New Roman" w:eastAsia="Times New Roman" w:hAnsi="Times New Roman" w:cs="Times New Roman"/>
          <w:b/>
          <w:color w:val="000000"/>
          <w:sz w:val="24"/>
          <w:szCs w:val="24"/>
        </w:rPr>
        <w:t>Vokal</w:t>
      </w:r>
    </w:p>
    <w:p w14:paraId="65E83B57" w14:textId="77777777" w:rsidR="006A5B1A" w:rsidRDefault="006A5B1A" w:rsidP="006A5B1A">
      <w:pPr>
        <w:pBdr>
          <w:top w:val="nil"/>
          <w:left w:val="nil"/>
          <w:bottom w:val="nil"/>
          <w:right w:val="nil"/>
          <w:between w:val="nil"/>
        </w:pBdr>
        <w:shd w:val="clear" w:color="auto" w:fill="FFFFFF"/>
        <w:spacing w:after="0" w:line="360" w:lineRule="auto"/>
        <w:ind w:left="426" w:firstLine="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Vokal adalah tata urutan bahasa Arab yakni seperti Bahasa Indonesia, yang terdiri dari sebuah vokal tunggal atau monoflong dan juga vokal rangk</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p atau diftong.</w:t>
      </w:r>
    </w:p>
    <w:p w14:paraId="193954EB" w14:textId="77777777" w:rsidR="006A5B1A" w:rsidRDefault="006A5B1A" w:rsidP="006A5B1A">
      <w:pPr>
        <w:pBdr>
          <w:top w:val="nil"/>
          <w:left w:val="nil"/>
          <w:bottom w:val="nil"/>
          <w:right w:val="nil"/>
          <w:between w:val="nil"/>
        </w:pBdr>
        <w:shd w:val="clear" w:color="auto" w:fill="FFFFFF"/>
        <w:spacing w:after="0" w:line="360" w:lineRule="auto"/>
        <w:ind w:left="426" w:firstLine="294"/>
        <w:jc w:val="both"/>
        <w:rPr>
          <w:rFonts w:ascii="Times New Roman" w:eastAsia="Times New Roman" w:hAnsi="Times New Roman" w:cs="Times New Roman"/>
          <w:color w:val="000000"/>
          <w:sz w:val="24"/>
          <w:szCs w:val="24"/>
        </w:rPr>
      </w:pPr>
    </w:p>
    <w:p w14:paraId="477B8CD1" w14:textId="77777777" w:rsidR="006A5B1A" w:rsidRDefault="006A5B1A" w:rsidP="006A5B1A">
      <w:pPr>
        <w:numPr>
          <w:ilvl w:val="0"/>
          <w:numId w:val="40"/>
        </w:numPr>
        <w:pBdr>
          <w:top w:val="nil"/>
          <w:left w:val="nil"/>
          <w:bottom w:val="nil"/>
          <w:right w:val="nil"/>
          <w:between w:val="nil"/>
        </w:pBdr>
        <w:shd w:val="clear" w:color="auto" w:fill="FFFFFF"/>
        <w:spacing w:after="0" w:line="360" w:lineRule="auto"/>
        <w:ind w:left="426"/>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 xml:space="preserve">Vokal Tunggal </w:t>
      </w:r>
    </w:p>
    <w:p w14:paraId="69D618C5" w14:textId="77777777" w:rsidR="006A5B1A" w:rsidRDefault="006A5B1A" w:rsidP="006A5B1A">
      <w:pPr>
        <w:pBdr>
          <w:top w:val="nil"/>
          <w:left w:val="nil"/>
          <w:bottom w:val="nil"/>
          <w:right w:val="nil"/>
          <w:between w:val="nil"/>
        </w:pBdr>
        <w:shd w:val="clear" w:color="auto" w:fill="FFFFFF"/>
        <w:spacing w:line="360" w:lineRule="auto"/>
        <w:ind w:left="426" w:firstLine="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Vokal tunggal adalah vokal bahasa Arab yang dimana dilambangkan dengan tanda atau harakat transliterasinya seperti dibawah ini :</w:t>
      </w:r>
    </w:p>
    <w:tbl>
      <w:tblPr>
        <w:tblW w:w="73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1875"/>
        <w:gridCol w:w="1875"/>
        <w:gridCol w:w="1875"/>
      </w:tblGrid>
      <w:tr w:rsidR="006A5B1A" w14:paraId="441A6938" w14:textId="77777777" w:rsidTr="00535050">
        <w:tc>
          <w:tcPr>
            <w:tcW w:w="1740" w:type="dxa"/>
          </w:tcPr>
          <w:p w14:paraId="55813E84" w14:textId="77777777" w:rsidR="006A5B1A" w:rsidRDefault="006A5B1A" w:rsidP="0053505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Huruf Arab</w:t>
            </w:r>
          </w:p>
        </w:tc>
        <w:tc>
          <w:tcPr>
            <w:tcW w:w="1875" w:type="dxa"/>
          </w:tcPr>
          <w:p w14:paraId="5A483EF2" w14:textId="77777777" w:rsidR="006A5B1A" w:rsidRDefault="006A5B1A" w:rsidP="0053505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Nama</w:t>
            </w:r>
          </w:p>
        </w:tc>
        <w:tc>
          <w:tcPr>
            <w:tcW w:w="1875" w:type="dxa"/>
          </w:tcPr>
          <w:p w14:paraId="20A3A075" w14:textId="77777777" w:rsidR="006A5B1A" w:rsidRDefault="006A5B1A" w:rsidP="0053505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Huruf Latin</w:t>
            </w:r>
          </w:p>
        </w:tc>
        <w:tc>
          <w:tcPr>
            <w:tcW w:w="1875" w:type="dxa"/>
          </w:tcPr>
          <w:p w14:paraId="404F7A7A" w14:textId="77777777" w:rsidR="006A5B1A" w:rsidRDefault="006A5B1A" w:rsidP="0053505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Nama</w:t>
            </w:r>
          </w:p>
        </w:tc>
      </w:tr>
      <w:tr w:rsidR="006A5B1A" w14:paraId="69B3729E" w14:textId="77777777" w:rsidTr="00535050">
        <w:tc>
          <w:tcPr>
            <w:tcW w:w="1740" w:type="dxa"/>
          </w:tcPr>
          <w:p w14:paraId="44436D73" w14:textId="77777777" w:rsidR="006A5B1A" w:rsidRDefault="006A5B1A" w:rsidP="0053505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ﹷ</w:t>
            </w:r>
          </w:p>
        </w:tc>
        <w:tc>
          <w:tcPr>
            <w:tcW w:w="1875" w:type="dxa"/>
          </w:tcPr>
          <w:p w14:paraId="69CAA207" w14:textId="77777777" w:rsidR="006A5B1A" w:rsidRDefault="006A5B1A" w:rsidP="0053505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Fathah</w:t>
            </w:r>
          </w:p>
        </w:tc>
        <w:tc>
          <w:tcPr>
            <w:tcW w:w="1875" w:type="dxa"/>
          </w:tcPr>
          <w:p w14:paraId="1DB6CACD" w14:textId="576774AB" w:rsidR="006A5B1A" w:rsidRDefault="00ED7016" w:rsidP="0053505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1875" w:type="dxa"/>
          </w:tcPr>
          <w:p w14:paraId="088ECF4D" w14:textId="77777777" w:rsidR="006A5B1A" w:rsidRDefault="006A5B1A" w:rsidP="0053505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6A5B1A" w14:paraId="53D1F7A0" w14:textId="77777777" w:rsidTr="00535050">
        <w:tc>
          <w:tcPr>
            <w:tcW w:w="1740" w:type="dxa"/>
          </w:tcPr>
          <w:p w14:paraId="244119B3" w14:textId="77777777" w:rsidR="006A5B1A" w:rsidRDefault="006A5B1A" w:rsidP="0053505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lastRenderedPageBreak/>
              <w:t>ﹻ</w:t>
            </w:r>
          </w:p>
        </w:tc>
        <w:tc>
          <w:tcPr>
            <w:tcW w:w="1875" w:type="dxa"/>
          </w:tcPr>
          <w:p w14:paraId="7083BCFE" w14:textId="77777777" w:rsidR="006A5B1A" w:rsidRDefault="006A5B1A" w:rsidP="0053505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Kasrah</w:t>
            </w:r>
          </w:p>
        </w:tc>
        <w:tc>
          <w:tcPr>
            <w:tcW w:w="1875" w:type="dxa"/>
          </w:tcPr>
          <w:p w14:paraId="08F65BBB" w14:textId="3BBD6F81" w:rsidR="006A5B1A" w:rsidRDefault="00ED7016" w:rsidP="0053505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p>
        </w:tc>
        <w:tc>
          <w:tcPr>
            <w:tcW w:w="1875" w:type="dxa"/>
          </w:tcPr>
          <w:p w14:paraId="6E29C75C" w14:textId="77777777" w:rsidR="006A5B1A" w:rsidRDefault="006A5B1A" w:rsidP="0053505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p>
        </w:tc>
      </w:tr>
      <w:tr w:rsidR="006A5B1A" w14:paraId="70276856" w14:textId="77777777" w:rsidTr="00535050">
        <w:tc>
          <w:tcPr>
            <w:tcW w:w="1740" w:type="dxa"/>
          </w:tcPr>
          <w:p w14:paraId="3915A1D9" w14:textId="77777777" w:rsidR="006A5B1A" w:rsidRDefault="006A5B1A" w:rsidP="0053505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ﹹ</w:t>
            </w:r>
          </w:p>
        </w:tc>
        <w:tc>
          <w:tcPr>
            <w:tcW w:w="1875" w:type="dxa"/>
          </w:tcPr>
          <w:p w14:paraId="0DEECAD1" w14:textId="77777777" w:rsidR="006A5B1A" w:rsidRDefault="006A5B1A" w:rsidP="0053505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Dammah</w:t>
            </w:r>
          </w:p>
        </w:tc>
        <w:tc>
          <w:tcPr>
            <w:tcW w:w="1875" w:type="dxa"/>
          </w:tcPr>
          <w:p w14:paraId="1CE76442" w14:textId="4FC62EC9" w:rsidR="006A5B1A" w:rsidRDefault="00ED7016" w:rsidP="0053505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w:t>
            </w:r>
          </w:p>
        </w:tc>
        <w:tc>
          <w:tcPr>
            <w:tcW w:w="1875" w:type="dxa"/>
          </w:tcPr>
          <w:p w14:paraId="73FDF185" w14:textId="77777777" w:rsidR="006A5B1A" w:rsidRDefault="006A5B1A" w:rsidP="0053505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w:t>
            </w:r>
          </w:p>
        </w:tc>
      </w:tr>
    </w:tbl>
    <w:p w14:paraId="32DA902C" w14:textId="77777777" w:rsidR="006A5B1A" w:rsidRDefault="006A5B1A" w:rsidP="006A5B1A">
      <w:pPr>
        <w:pBdr>
          <w:top w:val="nil"/>
          <w:left w:val="nil"/>
          <w:bottom w:val="nil"/>
          <w:right w:val="nil"/>
          <w:between w:val="nil"/>
        </w:pBdr>
        <w:shd w:val="clear" w:color="auto" w:fill="FFFFFF"/>
        <w:spacing w:line="360" w:lineRule="auto"/>
        <w:ind w:left="426" w:firstLine="294"/>
        <w:jc w:val="both"/>
        <w:rPr>
          <w:rFonts w:ascii="Times New Roman" w:eastAsia="Times New Roman" w:hAnsi="Times New Roman" w:cs="Times New Roman"/>
          <w:color w:val="000000"/>
          <w:sz w:val="24"/>
          <w:szCs w:val="24"/>
        </w:rPr>
      </w:pPr>
    </w:p>
    <w:p w14:paraId="05D9B53D" w14:textId="77777777" w:rsidR="006A5B1A" w:rsidRPr="007229C2" w:rsidRDefault="006A5B1A" w:rsidP="006A5B1A">
      <w:pPr>
        <w:pStyle w:val="ListParagraph"/>
        <w:numPr>
          <w:ilvl w:val="0"/>
          <w:numId w:val="40"/>
        </w:numPr>
        <w:pBdr>
          <w:top w:val="nil"/>
          <w:left w:val="nil"/>
          <w:bottom w:val="nil"/>
          <w:right w:val="nil"/>
          <w:between w:val="nil"/>
        </w:pBdr>
        <w:shd w:val="clear" w:color="auto" w:fill="FFFFFF"/>
        <w:spacing w:after="0" w:line="360" w:lineRule="auto"/>
        <w:ind w:left="426"/>
        <w:jc w:val="both"/>
        <w:rPr>
          <w:rFonts w:ascii="Times New Roman" w:eastAsia="Times New Roman" w:hAnsi="Times New Roman" w:cs="Times New Roman"/>
          <w:b/>
          <w:color w:val="000000"/>
        </w:rPr>
      </w:pPr>
      <w:r w:rsidRPr="007229C2">
        <w:rPr>
          <w:rFonts w:ascii="Times New Roman" w:eastAsia="Times New Roman" w:hAnsi="Times New Roman" w:cs="Times New Roman"/>
          <w:b/>
          <w:color w:val="000000"/>
          <w:sz w:val="24"/>
          <w:szCs w:val="24"/>
        </w:rPr>
        <w:t xml:space="preserve">Vokal Rangkap </w:t>
      </w:r>
    </w:p>
    <w:p w14:paraId="0C0AA30E" w14:textId="77777777" w:rsidR="006A5B1A" w:rsidRDefault="006A5B1A" w:rsidP="006A5B1A">
      <w:pPr>
        <w:pBdr>
          <w:top w:val="nil"/>
          <w:left w:val="nil"/>
          <w:bottom w:val="nil"/>
          <w:right w:val="nil"/>
          <w:between w:val="nil"/>
        </w:pBdr>
        <w:shd w:val="clear" w:color="auto" w:fill="FFFFFF"/>
        <w:spacing w:line="360" w:lineRule="auto"/>
        <w:ind w:left="426" w:firstLine="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Vokal Rangkap adalah vokal bahasa Arab yang dilambangkan dengan lambang berupa gabungan harakat dan huruf , untuk transliterasinya seperti dibawah ini :</w:t>
      </w:r>
    </w:p>
    <w:tbl>
      <w:tblPr>
        <w:tblW w:w="73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2339"/>
        <w:gridCol w:w="1875"/>
        <w:gridCol w:w="1875"/>
      </w:tblGrid>
      <w:tr w:rsidR="006A5B1A" w14:paraId="3C934BE7" w14:textId="77777777" w:rsidTr="00535050">
        <w:tc>
          <w:tcPr>
            <w:tcW w:w="1276" w:type="dxa"/>
            <w:vAlign w:val="center"/>
          </w:tcPr>
          <w:p w14:paraId="0F1E04EA" w14:textId="77777777" w:rsidR="006A5B1A" w:rsidRDefault="006A5B1A" w:rsidP="0053505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Huruf Arab</w:t>
            </w:r>
          </w:p>
        </w:tc>
        <w:tc>
          <w:tcPr>
            <w:tcW w:w="2339" w:type="dxa"/>
            <w:vAlign w:val="center"/>
          </w:tcPr>
          <w:p w14:paraId="0DAF3AA9" w14:textId="77777777" w:rsidR="006A5B1A" w:rsidRDefault="006A5B1A" w:rsidP="0053505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Nama</w:t>
            </w:r>
          </w:p>
        </w:tc>
        <w:tc>
          <w:tcPr>
            <w:tcW w:w="1875" w:type="dxa"/>
            <w:vAlign w:val="center"/>
          </w:tcPr>
          <w:p w14:paraId="166A1AF9" w14:textId="77777777" w:rsidR="006A5B1A" w:rsidRDefault="006A5B1A" w:rsidP="0053505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Huruf Latin</w:t>
            </w:r>
          </w:p>
        </w:tc>
        <w:tc>
          <w:tcPr>
            <w:tcW w:w="1875" w:type="dxa"/>
            <w:vAlign w:val="center"/>
          </w:tcPr>
          <w:p w14:paraId="7F99710F" w14:textId="77777777" w:rsidR="006A5B1A" w:rsidRDefault="006A5B1A" w:rsidP="0053505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Nama</w:t>
            </w:r>
          </w:p>
        </w:tc>
      </w:tr>
      <w:tr w:rsidR="006A5B1A" w14:paraId="5128C9EA" w14:textId="77777777" w:rsidTr="00535050">
        <w:tc>
          <w:tcPr>
            <w:tcW w:w="1276" w:type="dxa"/>
          </w:tcPr>
          <w:p w14:paraId="79D3B5B4" w14:textId="77777777" w:rsidR="006A5B1A" w:rsidRDefault="006A5B1A" w:rsidP="0053505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tl/>
              </w:rPr>
              <w:t>ي</w:t>
            </w:r>
          </w:p>
        </w:tc>
        <w:tc>
          <w:tcPr>
            <w:tcW w:w="2339" w:type="dxa"/>
          </w:tcPr>
          <w:p w14:paraId="49EEC3F5" w14:textId="77777777" w:rsidR="006A5B1A" w:rsidRDefault="006A5B1A" w:rsidP="005350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Fathah dan ya</w:t>
            </w:r>
          </w:p>
        </w:tc>
        <w:tc>
          <w:tcPr>
            <w:tcW w:w="1875" w:type="dxa"/>
          </w:tcPr>
          <w:p w14:paraId="67E07AB9" w14:textId="77777777" w:rsidR="006A5B1A" w:rsidRDefault="006A5B1A" w:rsidP="005350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Ai</w:t>
            </w:r>
          </w:p>
        </w:tc>
        <w:tc>
          <w:tcPr>
            <w:tcW w:w="1875" w:type="dxa"/>
          </w:tcPr>
          <w:p w14:paraId="29D0FA8D" w14:textId="77777777" w:rsidR="006A5B1A" w:rsidRDefault="006A5B1A" w:rsidP="005350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dan i</w:t>
            </w:r>
          </w:p>
        </w:tc>
      </w:tr>
      <w:tr w:rsidR="006A5B1A" w14:paraId="57548852" w14:textId="77777777" w:rsidTr="00535050">
        <w:tc>
          <w:tcPr>
            <w:tcW w:w="1276" w:type="dxa"/>
          </w:tcPr>
          <w:p w14:paraId="24D6F5EB" w14:textId="77777777" w:rsidR="006A5B1A" w:rsidRDefault="006A5B1A" w:rsidP="0053505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tl/>
              </w:rPr>
              <w:t>و</w:t>
            </w:r>
          </w:p>
        </w:tc>
        <w:tc>
          <w:tcPr>
            <w:tcW w:w="2339" w:type="dxa"/>
          </w:tcPr>
          <w:p w14:paraId="65A4FF07" w14:textId="77777777" w:rsidR="006A5B1A" w:rsidRDefault="006A5B1A" w:rsidP="00535050">
            <w:pPr>
              <w:widowControl w:val="0"/>
              <w:pBdr>
                <w:top w:val="nil"/>
                <w:left w:val="nil"/>
                <w:bottom w:val="nil"/>
                <w:right w:val="nil"/>
                <w:between w:val="nil"/>
              </w:pBdr>
              <w:spacing w:line="267" w:lineRule="auto"/>
              <w:ind w:left="21"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Fathah dan</w:t>
            </w:r>
          </w:p>
          <w:p w14:paraId="05D89466" w14:textId="77777777" w:rsidR="006A5B1A" w:rsidRDefault="006A5B1A" w:rsidP="005350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wau</w:t>
            </w:r>
          </w:p>
        </w:tc>
        <w:tc>
          <w:tcPr>
            <w:tcW w:w="1875" w:type="dxa"/>
          </w:tcPr>
          <w:p w14:paraId="60C1D343" w14:textId="77777777" w:rsidR="006A5B1A" w:rsidRDefault="006A5B1A" w:rsidP="005350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w:t>
            </w:r>
          </w:p>
        </w:tc>
        <w:tc>
          <w:tcPr>
            <w:tcW w:w="1875" w:type="dxa"/>
          </w:tcPr>
          <w:p w14:paraId="06D292C0" w14:textId="77777777" w:rsidR="006A5B1A" w:rsidRDefault="006A5B1A" w:rsidP="005350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dan u</w:t>
            </w:r>
          </w:p>
        </w:tc>
      </w:tr>
    </w:tbl>
    <w:p w14:paraId="095261CE" w14:textId="77777777" w:rsidR="00D13253" w:rsidRDefault="00D13253" w:rsidP="00BA7F93">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4"/>
          <w:szCs w:val="24"/>
        </w:rPr>
      </w:pPr>
    </w:p>
    <w:p w14:paraId="7289C62F" w14:textId="77777777" w:rsidR="006A5B1A" w:rsidRPr="007229C2" w:rsidRDefault="006A5B1A" w:rsidP="006A5B1A">
      <w:pPr>
        <w:pStyle w:val="ListParagraph"/>
        <w:numPr>
          <w:ilvl w:val="0"/>
          <w:numId w:val="40"/>
        </w:numPr>
        <w:pBdr>
          <w:top w:val="nil"/>
          <w:left w:val="nil"/>
          <w:bottom w:val="nil"/>
          <w:right w:val="nil"/>
          <w:between w:val="nil"/>
        </w:pBdr>
        <w:shd w:val="clear" w:color="auto" w:fill="FFFFFF"/>
        <w:spacing w:after="0" w:line="360" w:lineRule="auto"/>
        <w:ind w:left="426"/>
        <w:jc w:val="both"/>
        <w:rPr>
          <w:rFonts w:ascii="Times New Roman" w:eastAsia="Times New Roman" w:hAnsi="Times New Roman" w:cs="Times New Roman"/>
          <w:b/>
          <w:color w:val="000000"/>
        </w:rPr>
      </w:pPr>
      <w:r w:rsidRPr="007229C2">
        <w:rPr>
          <w:rFonts w:ascii="Times New Roman" w:eastAsia="Times New Roman" w:hAnsi="Times New Roman" w:cs="Times New Roman"/>
          <w:b/>
          <w:color w:val="000000"/>
          <w:sz w:val="24"/>
          <w:szCs w:val="24"/>
        </w:rPr>
        <w:t>Vokal Panjang (Maddah)</w:t>
      </w:r>
    </w:p>
    <w:p w14:paraId="2A85009F" w14:textId="77777777" w:rsidR="006A5B1A" w:rsidRDefault="006A5B1A" w:rsidP="006A5B1A">
      <w:pPr>
        <w:pBdr>
          <w:top w:val="nil"/>
          <w:left w:val="nil"/>
          <w:bottom w:val="nil"/>
          <w:right w:val="nil"/>
          <w:between w:val="nil"/>
        </w:pBdr>
        <w:shd w:val="clear" w:color="auto" w:fill="FFFFFF"/>
        <w:spacing w:line="360" w:lineRule="auto"/>
        <w:ind w:left="426" w:firstLine="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Vokal panjang atau biasa disebut dengan maddah yang dilambangkan dengan harakat dan huruf transliterasinya yakni:</w:t>
      </w:r>
    </w:p>
    <w:tbl>
      <w:tblPr>
        <w:tblpPr w:leftFromText="180" w:rightFromText="180" w:vertAnchor="text" w:horzAnchor="margin" w:tblpXSpec="center" w:tblpY="31"/>
        <w:tblW w:w="7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2339"/>
        <w:gridCol w:w="1205"/>
        <w:gridCol w:w="2545"/>
      </w:tblGrid>
      <w:tr w:rsidR="006A5B1A" w14:paraId="149233CF" w14:textId="77777777" w:rsidTr="00535050">
        <w:trPr>
          <w:trHeight w:val="653"/>
        </w:trPr>
        <w:tc>
          <w:tcPr>
            <w:tcW w:w="1276" w:type="dxa"/>
            <w:vAlign w:val="center"/>
          </w:tcPr>
          <w:p w14:paraId="4B759DDE" w14:textId="77777777" w:rsidR="006A5B1A" w:rsidRDefault="006A5B1A" w:rsidP="0053505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Huruf Arab</w:t>
            </w:r>
          </w:p>
        </w:tc>
        <w:tc>
          <w:tcPr>
            <w:tcW w:w="2339" w:type="dxa"/>
            <w:vAlign w:val="center"/>
          </w:tcPr>
          <w:p w14:paraId="7A3619C6" w14:textId="77777777" w:rsidR="006A5B1A" w:rsidRDefault="006A5B1A" w:rsidP="0053505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Nama</w:t>
            </w:r>
          </w:p>
        </w:tc>
        <w:tc>
          <w:tcPr>
            <w:tcW w:w="1205" w:type="dxa"/>
            <w:vAlign w:val="center"/>
          </w:tcPr>
          <w:p w14:paraId="0887AFC1" w14:textId="77777777" w:rsidR="006A5B1A" w:rsidRDefault="006A5B1A" w:rsidP="0053505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Huruf Latin</w:t>
            </w:r>
          </w:p>
        </w:tc>
        <w:tc>
          <w:tcPr>
            <w:tcW w:w="2545" w:type="dxa"/>
            <w:vAlign w:val="center"/>
          </w:tcPr>
          <w:p w14:paraId="586E251A" w14:textId="77777777" w:rsidR="006A5B1A" w:rsidRDefault="006A5B1A" w:rsidP="0053505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Nama</w:t>
            </w:r>
          </w:p>
        </w:tc>
      </w:tr>
      <w:tr w:rsidR="006A5B1A" w14:paraId="698C8D30" w14:textId="77777777" w:rsidTr="00535050">
        <w:tc>
          <w:tcPr>
            <w:tcW w:w="1276" w:type="dxa"/>
          </w:tcPr>
          <w:p w14:paraId="47DA4C1D"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tl/>
              </w:rPr>
              <w:t>ا</w:t>
            </w:r>
          </w:p>
        </w:tc>
        <w:tc>
          <w:tcPr>
            <w:tcW w:w="2339" w:type="dxa"/>
          </w:tcPr>
          <w:p w14:paraId="1CA6CC0E"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Fathah dan Alif</w:t>
            </w:r>
          </w:p>
        </w:tc>
        <w:tc>
          <w:tcPr>
            <w:tcW w:w="1205" w:type="dxa"/>
          </w:tcPr>
          <w:p w14:paraId="45EEEE8E"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Ā</w:t>
            </w:r>
          </w:p>
        </w:tc>
        <w:tc>
          <w:tcPr>
            <w:tcW w:w="2545" w:type="dxa"/>
          </w:tcPr>
          <w:p w14:paraId="7A42A3A3"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dan garis di atas</w:t>
            </w:r>
          </w:p>
        </w:tc>
      </w:tr>
      <w:tr w:rsidR="006A5B1A" w14:paraId="23D49270" w14:textId="77777777" w:rsidTr="00535050">
        <w:tc>
          <w:tcPr>
            <w:tcW w:w="1276" w:type="dxa"/>
          </w:tcPr>
          <w:p w14:paraId="501156B5"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ي</w:t>
            </w:r>
            <w:r>
              <w:rPr>
                <w:rFonts w:ascii="Times New Roman" w:eastAsia="Times New Roman" w:hAnsi="Times New Roman" w:cs="Times New Roman"/>
                <w:sz w:val="24"/>
                <w:szCs w:val="24"/>
              </w:rPr>
              <w:t>´</w:t>
            </w:r>
          </w:p>
        </w:tc>
        <w:tc>
          <w:tcPr>
            <w:tcW w:w="2339" w:type="dxa"/>
          </w:tcPr>
          <w:p w14:paraId="443849A7"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Fathah dan ya’</w:t>
            </w:r>
          </w:p>
        </w:tc>
        <w:tc>
          <w:tcPr>
            <w:tcW w:w="1205" w:type="dxa"/>
          </w:tcPr>
          <w:p w14:paraId="3E6E54B9"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Ā</w:t>
            </w:r>
          </w:p>
        </w:tc>
        <w:tc>
          <w:tcPr>
            <w:tcW w:w="2545" w:type="dxa"/>
          </w:tcPr>
          <w:p w14:paraId="29B51ADE"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dan garis di atas</w:t>
            </w:r>
          </w:p>
        </w:tc>
      </w:tr>
      <w:tr w:rsidR="006A5B1A" w14:paraId="6F9A504B" w14:textId="77777777" w:rsidTr="00535050">
        <w:tc>
          <w:tcPr>
            <w:tcW w:w="1276" w:type="dxa"/>
          </w:tcPr>
          <w:p w14:paraId="2D0299B9"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ي</w:t>
            </w:r>
          </w:p>
        </w:tc>
        <w:tc>
          <w:tcPr>
            <w:tcW w:w="2339" w:type="dxa"/>
          </w:tcPr>
          <w:p w14:paraId="57D0092D"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Kasrah dan ya’</w:t>
            </w:r>
          </w:p>
        </w:tc>
        <w:tc>
          <w:tcPr>
            <w:tcW w:w="1205" w:type="dxa"/>
          </w:tcPr>
          <w:p w14:paraId="62FCDB50"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Ī</w:t>
            </w:r>
          </w:p>
        </w:tc>
        <w:tc>
          <w:tcPr>
            <w:tcW w:w="2545" w:type="dxa"/>
          </w:tcPr>
          <w:p w14:paraId="19766F58"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 dan garis di atas</w:t>
            </w:r>
          </w:p>
        </w:tc>
      </w:tr>
      <w:tr w:rsidR="006A5B1A" w14:paraId="77B48F77" w14:textId="77777777" w:rsidTr="00535050">
        <w:tc>
          <w:tcPr>
            <w:tcW w:w="1276" w:type="dxa"/>
          </w:tcPr>
          <w:p w14:paraId="0E073879"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tl/>
              </w:rPr>
              <w:t>و</w:t>
            </w:r>
          </w:p>
        </w:tc>
        <w:tc>
          <w:tcPr>
            <w:tcW w:w="2339" w:type="dxa"/>
          </w:tcPr>
          <w:p w14:paraId="460E2ABC"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Dhammah dan wau</w:t>
            </w:r>
          </w:p>
        </w:tc>
        <w:tc>
          <w:tcPr>
            <w:tcW w:w="1205" w:type="dxa"/>
          </w:tcPr>
          <w:p w14:paraId="288A51A7"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Ū</w:t>
            </w:r>
          </w:p>
        </w:tc>
        <w:tc>
          <w:tcPr>
            <w:tcW w:w="2545" w:type="dxa"/>
          </w:tcPr>
          <w:p w14:paraId="5D6B47F6" w14:textId="77777777" w:rsidR="006A5B1A" w:rsidRDefault="006A5B1A" w:rsidP="0053505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 dan garis di atas</w:t>
            </w:r>
          </w:p>
        </w:tc>
      </w:tr>
    </w:tbl>
    <w:p w14:paraId="741A9F46" w14:textId="738FE67A" w:rsidR="00D13253" w:rsidRDefault="00D13253" w:rsidP="00BA7F93">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4"/>
          <w:szCs w:val="24"/>
        </w:rPr>
      </w:pPr>
    </w:p>
    <w:p w14:paraId="6037BC03" w14:textId="77777777" w:rsidR="00D13253" w:rsidRDefault="00D13253" w:rsidP="00BA7F93">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4"/>
          <w:szCs w:val="24"/>
        </w:rPr>
      </w:pPr>
    </w:p>
    <w:p w14:paraId="62F7994A" w14:textId="77777777" w:rsidR="00D13253" w:rsidRDefault="00D13253" w:rsidP="00BA7F93">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4"/>
          <w:szCs w:val="24"/>
        </w:rPr>
      </w:pPr>
    </w:p>
    <w:p w14:paraId="287AB482" w14:textId="77777777" w:rsidR="00D13253" w:rsidRDefault="00D13253" w:rsidP="00BA7F93">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4"/>
          <w:szCs w:val="24"/>
        </w:rPr>
      </w:pPr>
    </w:p>
    <w:p w14:paraId="6CE13BC5" w14:textId="77777777" w:rsidR="00D13253" w:rsidRDefault="00D13253" w:rsidP="00BA7F93">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4"/>
          <w:szCs w:val="24"/>
        </w:rPr>
      </w:pPr>
    </w:p>
    <w:p w14:paraId="104E82F2" w14:textId="77777777" w:rsidR="00D13253" w:rsidRDefault="00D13253" w:rsidP="00BA7F93">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4"/>
          <w:szCs w:val="24"/>
        </w:rPr>
      </w:pPr>
    </w:p>
    <w:p w14:paraId="29492579" w14:textId="77777777" w:rsidR="00D13253" w:rsidRDefault="00D13253" w:rsidP="00BA7F93">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4"/>
          <w:szCs w:val="24"/>
        </w:rPr>
      </w:pPr>
    </w:p>
    <w:p w14:paraId="61C39451" w14:textId="77777777" w:rsidR="006A5B1A" w:rsidRDefault="006A5B1A" w:rsidP="006A5B1A">
      <w:pPr>
        <w:pBdr>
          <w:top w:val="nil"/>
          <w:left w:val="nil"/>
          <w:bottom w:val="nil"/>
          <w:right w:val="nil"/>
          <w:between w:val="nil"/>
        </w:pBdr>
        <w:shd w:val="clear" w:color="auto" w:fill="FFFFFF"/>
        <w:spacing w:after="0" w:line="36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Contoh: </w:t>
      </w:r>
    </w:p>
    <w:tbl>
      <w:tblPr>
        <w:tblpPr w:leftFromText="180" w:rightFromText="180" w:vertAnchor="text" w:tblpX="435" w:tblpY="177"/>
        <w:tblW w:w="7501" w:type="dxa"/>
        <w:tblBorders>
          <w:top w:val="nil"/>
          <w:left w:val="nil"/>
          <w:bottom w:val="nil"/>
          <w:right w:val="nil"/>
          <w:insideH w:val="nil"/>
          <w:insideV w:val="nil"/>
        </w:tblBorders>
        <w:tblLayout w:type="fixed"/>
        <w:tblLook w:val="0400" w:firstRow="0" w:lastRow="0" w:firstColumn="0" w:lastColumn="0" w:noHBand="0" w:noVBand="1"/>
      </w:tblPr>
      <w:tblGrid>
        <w:gridCol w:w="1980"/>
        <w:gridCol w:w="5521"/>
      </w:tblGrid>
      <w:tr w:rsidR="006A5B1A" w14:paraId="40367A1F" w14:textId="77777777" w:rsidTr="00535050">
        <w:tc>
          <w:tcPr>
            <w:tcW w:w="1980" w:type="dxa"/>
          </w:tcPr>
          <w:p w14:paraId="271DDE44" w14:textId="77777777" w:rsidR="006A5B1A" w:rsidRDefault="006A5B1A" w:rsidP="006A5B1A">
            <w:pPr>
              <w:numPr>
                <w:ilvl w:val="0"/>
                <w:numId w:val="41"/>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sz w:val="24"/>
                <w:szCs w:val="24"/>
                <w:rtl/>
              </w:rPr>
              <w:t>قاَل</w:t>
            </w:r>
          </w:p>
        </w:tc>
        <w:tc>
          <w:tcPr>
            <w:tcW w:w="5521" w:type="dxa"/>
          </w:tcPr>
          <w:p w14:paraId="3FE49BB6" w14:textId="77777777" w:rsidR="006A5B1A" w:rsidRDefault="006A5B1A" w:rsidP="00535050">
            <w:pPr>
              <w:rPr>
                <w:rFonts w:ascii="Times New Roman" w:eastAsia="Times New Roman" w:hAnsi="Times New Roman" w:cs="Times New Roman"/>
                <w:sz w:val="24"/>
                <w:szCs w:val="24"/>
              </w:rPr>
            </w:pPr>
            <w:r>
              <w:rPr>
                <w:rFonts w:ascii="Times New Roman" w:eastAsia="Times New Roman" w:hAnsi="Times New Roman" w:cs="Times New Roman"/>
                <w:sz w:val="24"/>
                <w:szCs w:val="24"/>
              </w:rPr>
              <w:t>Qāla</w:t>
            </w:r>
          </w:p>
        </w:tc>
      </w:tr>
      <w:tr w:rsidR="006A5B1A" w14:paraId="79467C98" w14:textId="77777777" w:rsidTr="00535050">
        <w:tc>
          <w:tcPr>
            <w:tcW w:w="1980" w:type="dxa"/>
          </w:tcPr>
          <w:p w14:paraId="04F7CB69" w14:textId="77777777" w:rsidR="006A5B1A" w:rsidRDefault="006A5B1A" w:rsidP="006A5B1A">
            <w:pPr>
              <w:numPr>
                <w:ilvl w:val="0"/>
                <w:numId w:val="41"/>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sz w:val="24"/>
                <w:szCs w:val="24"/>
                <w:rtl/>
              </w:rPr>
              <w:t>رَمي</w:t>
            </w:r>
            <w:r>
              <w:rPr>
                <w:rFonts w:ascii="Times New Roman" w:eastAsia="Times New Roman" w:hAnsi="Times New Roman" w:cs="Times New Roman"/>
                <w:color w:val="000000"/>
                <w:sz w:val="24"/>
                <w:szCs w:val="24"/>
              </w:rPr>
              <w:t xml:space="preserve">َ  </w:t>
            </w:r>
          </w:p>
        </w:tc>
        <w:tc>
          <w:tcPr>
            <w:tcW w:w="5521" w:type="dxa"/>
          </w:tcPr>
          <w:p w14:paraId="31432DF2" w14:textId="77777777" w:rsidR="006A5B1A" w:rsidRDefault="006A5B1A" w:rsidP="00535050">
            <w:pPr>
              <w:rPr>
                <w:rFonts w:ascii="Times New Roman" w:eastAsia="Times New Roman" w:hAnsi="Times New Roman" w:cs="Times New Roman"/>
                <w:sz w:val="24"/>
                <w:szCs w:val="24"/>
              </w:rPr>
            </w:pPr>
            <w:r>
              <w:rPr>
                <w:rFonts w:ascii="Times New Roman" w:eastAsia="Times New Roman" w:hAnsi="Times New Roman" w:cs="Times New Roman"/>
                <w:sz w:val="24"/>
                <w:szCs w:val="24"/>
              </w:rPr>
              <w:t>Ramā</w:t>
            </w:r>
          </w:p>
        </w:tc>
      </w:tr>
      <w:tr w:rsidR="006A5B1A" w14:paraId="2FA7C530" w14:textId="77777777" w:rsidTr="00535050">
        <w:tc>
          <w:tcPr>
            <w:tcW w:w="1980" w:type="dxa"/>
          </w:tcPr>
          <w:p w14:paraId="2026D1B3" w14:textId="77777777" w:rsidR="006A5B1A" w:rsidRDefault="006A5B1A" w:rsidP="006A5B1A">
            <w:pPr>
              <w:numPr>
                <w:ilvl w:val="0"/>
                <w:numId w:val="41"/>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sz w:val="24"/>
                <w:szCs w:val="24"/>
                <w:rtl/>
              </w:rPr>
              <w:t>قِيْل</w:t>
            </w:r>
            <w:r>
              <w:rPr>
                <w:rFonts w:ascii="Times New Roman" w:eastAsia="Times New Roman" w:hAnsi="Times New Roman" w:cs="Times New Roman"/>
                <w:color w:val="000000"/>
                <w:sz w:val="24"/>
                <w:szCs w:val="24"/>
              </w:rPr>
              <w:t xml:space="preserve">َ  </w:t>
            </w:r>
          </w:p>
        </w:tc>
        <w:tc>
          <w:tcPr>
            <w:tcW w:w="5521" w:type="dxa"/>
          </w:tcPr>
          <w:p w14:paraId="0C478AE2" w14:textId="77777777" w:rsidR="006A5B1A" w:rsidRDefault="006A5B1A" w:rsidP="00535050">
            <w:pPr>
              <w:rPr>
                <w:rFonts w:ascii="Times New Roman" w:eastAsia="Times New Roman" w:hAnsi="Times New Roman" w:cs="Times New Roman"/>
                <w:sz w:val="24"/>
                <w:szCs w:val="24"/>
              </w:rPr>
            </w:pPr>
            <w:r>
              <w:rPr>
                <w:rFonts w:ascii="Times New Roman" w:eastAsia="Times New Roman" w:hAnsi="Times New Roman" w:cs="Times New Roman"/>
                <w:sz w:val="24"/>
                <w:szCs w:val="24"/>
              </w:rPr>
              <w:t>Qīla</w:t>
            </w:r>
          </w:p>
        </w:tc>
      </w:tr>
      <w:tr w:rsidR="006A5B1A" w14:paraId="42C8FD24" w14:textId="77777777" w:rsidTr="00535050">
        <w:tc>
          <w:tcPr>
            <w:tcW w:w="1980" w:type="dxa"/>
          </w:tcPr>
          <w:p w14:paraId="5244880C" w14:textId="77777777" w:rsidR="006A5B1A" w:rsidRDefault="006A5B1A" w:rsidP="006A5B1A">
            <w:pPr>
              <w:numPr>
                <w:ilvl w:val="0"/>
                <w:numId w:val="41"/>
              </w:numPr>
              <w:pBdr>
                <w:top w:val="nil"/>
                <w:left w:val="nil"/>
                <w:bottom w:val="nil"/>
                <w:right w:val="nil"/>
                <w:between w:val="nil"/>
              </w:pBdr>
              <w:spacing w:line="360" w:lineRule="auto"/>
              <w:jc w:val="both"/>
              <w:rPr>
                <w:color w:val="000000"/>
              </w:rPr>
            </w:pPr>
            <w:r>
              <w:rPr>
                <w:rFonts w:ascii="Arial" w:eastAsia="Arial" w:hAnsi="Arial" w:cs="Arial"/>
                <w:color w:val="000000"/>
                <w:rtl/>
              </w:rPr>
              <w:t>يَقوُل</w:t>
            </w:r>
            <w:r>
              <w:rPr>
                <w:rFonts w:ascii="Arial" w:eastAsia="Arial" w:hAnsi="Arial" w:cs="Arial"/>
                <w:color w:val="000000"/>
              </w:rPr>
              <w:t>ُ</w:t>
            </w:r>
          </w:p>
        </w:tc>
        <w:tc>
          <w:tcPr>
            <w:tcW w:w="5521" w:type="dxa"/>
          </w:tcPr>
          <w:p w14:paraId="2A240462" w14:textId="77777777" w:rsidR="006A5B1A" w:rsidRDefault="006A5B1A" w:rsidP="00535050">
            <w:pPr>
              <w:rPr>
                <w:rFonts w:ascii="Times New Roman" w:eastAsia="Times New Roman" w:hAnsi="Times New Roman" w:cs="Times New Roman"/>
                <w:sz w:val="24"/>
                <w:szCs w:val="24"/>
              </w:rPr>
            </w:pPr>
            <w:r>
              <w:rPr>
                <w:rFonts w:ascii="Times New Roman" w:eastAsia="Times New Roman" w:hAnsi="Times New Roman" w:cs="Times New Roman"/>
                <w:sz w:val="24"/>
                <w:szCs w:val="24"/>
              </w:rPr>
              <w:t>Yaqūlu</w:t>
            </w:r>
          </w:p>
        </w:tc>
      </w:tr>
    </w:tbl>
    <w:p w14:paraId="297E63C4" w14:textId="005897C8" w:rsidR="006A5B1A" w:rsidRDefault="006A5B1A" w:rsidP="00BA7F93">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4"/>
          <w:szCs w:val="24"/>
        </w:rPr>
      </w:pPr>
    </w:p>
    <w:p w14:paraId="10D5C92B" w14:textId="77777777" w:rsidR="00D13253" w:rsidRDefault="00D13253" w:rsidP="00BA7F93">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4"/>
          <w:szCs w:val="24"/>
        </w:rPr>
      </w:pPr>
    </w:p>
    <w:p w14:paraId="4EDF3A71" w14:textId="77777777" w:rsidR="00D13253" w:rsidRDefault="00D13253" w:rsidP="00BA7F93">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4"/>
          <w:szCs w:val="24"/>
        </w:rPr>
      </w:pPr>
    </w:p>
    <w:p w14:paraId="609C3BF3" w14:textId="77777777" w:rsidR="00D13253" w:rsidRDefault="00D13253" w:rsidP="00BA7F93">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4"/>
          <w:szCs w:val="24"/>
        </w:rPr>
      </w:pPr>
    </w:p>
    <w:p w14:paraId="04340CF8" w14:textId="77777777" w:rsidR="00D13253" w:rsidRDefault="00D13253" w:rsidP="00BA7F93">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4"/>
          <w:szCs w:val="24"/>
        </w:rPr>
      </w:pPr>
    </w:p>
    <w:p w14:paraId="11CFDBD1" w14:textId="77777777" w:rsidR="00D13253" w:rsidRDefault="00D13253" w:rsidP="00BA7F93">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4"/>
          <w:szCs w:val="24"/>
        </w:rPr>
      </w:pPr>
    </w:p>
    <w:p w14:paraId="59553E1B" w14:textId="77777777" w:rsidR="00D13253" w:rsidRDefault="00D13253" w:rsidP="00BA7F93">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4"/>
          <w:szCs w:val="24"/>
        </w:rPr>
      </w:pPr>
    </w:p>
    <w:p w14:paraId="6D34B2F7" w14:textId="5BAB1054" w:rsidR="006A5B1A" w:rsidRPr="006A5B1A" w:rsidRDefault="006A5B1A" w:rsidP="006A5B1A">
      <w:pPr>
        <w:pStyle w:val="ListParagraph"/>
        <w:numPr>
          <w:ilvl w:val="0"/>
          <w:numId w:val="55"/>
        </w:numPr>
        <w:pBdr>
          <w:top w:val="nil"/>
          <w:left w:val="nil"/>
          <w:bottom w:val="nil"/>
          <w:right w:val="nil"/>
          <w:between w:val="nil"/>
        </w:pBdr>
        <w:shd w:val="clear" w:color="auto" w:fill="FFFFFF"/>
        <w:spacing w:after="0" w:line="360" w:lineRule="auto"/>
        <w:jc w:val="both"/>
        <w:rPr>
          <w:rFonts w:asciiTheme="majorBidi" w:eastAsia="Times New Roman" w:hAnsiTheme="majorBidi" w:cstheme="majorBidi"/>
          <w:b/>
          <w:bCs/>
          <w:color w:val="000000"/>
          <w:sz w:val="24"/>
          <w:szCs w:val="24"/>
        </w:rPr>
      </w:pPr>
      <w:r w:rsidRPr="006A5B1A">
        <w:rPr>
          <w:rFonts w:asciiTheme="majorBidi" w:hAnsiTheme="majorBidi" w:cstheme="majorBidi"/>
          <w:b/>
          <w:bCs/>
          <w:color w:val="000000"/>
          <w:sz w:val="24"/>
          <w:szCs w:val="24"/>
        </w:rPr>
        <w:lastRenderedPageBreak/>
        <w:t xml:space="preserve">Ta’ Marbutah </w:t>
      </w:r>
    </w:p>
    <w:p w14:paraId="19C29D4D" w14:textId="77777777" w:rsidR="006A5B1A" w:rsidRPr="00CD45A0" w:rsidRDefault="006A5B1A" w:rsidP="006A5B1A">
      <w:pPr>
        <w:pBdr>
          <w:top w:val="nil"/>
          <w:left w:val="nil"/>
          <w:bottom w:val="nil"/>
          <w:right w:val="nil"/>
          <w:between w:val="nil"/>
        </w:pBdr>
        <w:shd w:val="clear" w:color="auto" w:fill="FFFFFF"/>
        <w:spacing w:after="0" w:line="360" w:lineRule="auto"/>
        <w:ind w:left="426"/>
        <w:jc w:val="both"/>
        <w:rPr>
          <w:rFonts w:asciiTheme="majorBidi" w:eastAsia="Times New Roman" w:hAnsiTheme="majorBidi" w:cstheme="majorBidi"/>
          <w:b/>
          <w:bCs/>
          <w:color w:val="000000"/>
          <w:sz w:val="24"/>
          <w:szCs w:val="24"/>
        </w:rPr>
      </w:pPr>
      <w:r w:rsidRPr="00CD45A0">
        <w:rPr>
          <w:rFonts w:asciiTheme="majorBidi" w:eastAsia="Times New Roman" w:hAnsiTheme="majorBidi" w:cstheme="majorBidi"/>
          <w:color w:val="000000"/>
          <w:sz w:val="24"/>
          <w:szCs w:val="24"/>
        </w:rPr>
        <w:t>Ada dua transliterasi dari ta' marbutah</w:t>
      </w:r>
      <w:r w:rsidRPr="00CD45A0">
        <w:rPr>
          <w:rFonts w:ascii="Times New Roman" w:eastAsia="Times New Roman" w:hAnsi="Times New Roman" w:cs="Times New Roman"/>
          <w:color w:val="000000"/>
          <w:sz w:val="28"/>
          <w:szCs w:val="28"/>
        </w:rPr>
        <w:t xml:space="preserve"> </w:t>
      </w:r>
      <w:r w:rsidRPr="00CD45A0">
        <w:rPr>
          <w:rFonts w:ascii="Times New Roman" w:eastAsia="Times New Roman" w:hAnsi="Times New Roman" w:cs="Times New Roman"/>
          <w:color w:val="000000"/>
          <w:sz w:val="24"/>
          <w:szCs w:val="24"/>
        </w:rPr>
        <w:t xml:space="preserve">yaitu: </w:t>
      </w:r>
    </w:p>
    <w:p w14:paraId="5A195848" w14:textId="77777777" w:rsidR="006A5B1A" w:rsidRDefault="006A5B1A" w:rsidP="006A5B1A">
      <w:pPr>
        <w:numPr>
          <w:ilvl w:val="0"/>
          <w:numId w:val="42"/>
        </w:numPr>
        <w:pBdr>
          <w:top w:val="nil"/>
          <w:left w:val="nil"/>
          <w:bottom w:val="nil"/>
          <w:right w:val="nil"/>
          <w:between w:val="nil"/>
        </w:pBdr>
        <w:shd w:val="clear" w:color="auto" w:fill="FFFFFF"/>
        <w:spacing w:after="0" w:line="36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 marbutah hidup. Jika ada Ta'marbutah atau Harakat Fathah, Kasrah, Dammah ada, maka transliterasinya adalah 't'.</w:t>
      </w:r>
    </w:p>
    <w:p w14:paraId="195C9CAC" w14:textId="77777777" w:rsidR="006A5B1A" w:rsidRDefault="006A5B1A" w:rsidP="006A5B1A">
      <w:pPr>
        <w:numPr>
          <w:ilvl w:val="0"/>
          <w:numId w:val="42"/>
        </w:numPr>
        <w:pBdr>
          <w:top w:val="nil"/>
          <w:left w:val="nil"/>
          <w:bottom w:val="nil"/>
          <w:right w:val="nil"/>
          <w:between w:val="nil"/>
        </w:pBdr>
        <w:shd w:val="clear" w:color="auto" w:fill="FFFFFF"/>
        <w:spacing w:after="0" w:line="36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 marbutah mati. Ta’ Untuk Ta' marbutah mati, atau sukun Harakat, transliterasinya adalah 'h'.</w:t>
      </w:r>
    </w:p>
    <w:p w14:paraId="10F33626" w14:textId="77777777" w:rsidR="006A5B1A" w:rsidRDefault="006A5B1A" w:rsidP="006A5B1A">
      <w:pPr>
        <w:pBdr>
          <w:top w:val="nil"/>
          <w:left w:val="nil"/>
          <w:bottom w:val="nil"/>
          <w:right w:val="nil"/>
          <w:between w:val="nil"/>
        </w:pBdr>
        <w:shd w:val="clear" w:color="auto" w:fill="FFFFFF"/>
        <w:spacing w:after="0" w:line="36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Apabila kata terakhir ta' marbutah diikuti kata yang menggunakan kata sandang al, dan kedua kata tersebut dibaca terpisah, maka ta' marbutah ditulis dengan huruf 'h'.</w:t>
      </w:r>
    </w:p>
    <w:p w14:paraId="5D71041A" w14:textId="77777777" w:rsidR="006A5B1A" w:rsidRDefault="006A5B1A" w:rsidP="006A5B1A">
      <w:pPr>
        <w:pBdr>
          <w:top w:val="nil"/>
          <w:left w:val="nil"/>
          <w:bottom w:val="nil"/>
          <w:right w:val="nil"/>
          <w:between w:val="nil"/>
        </w:pBdr>
        <w:shd w:val="clear" w:color="auto" w:fill="FFFFFF"/>
        <w:spacing w:line="36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Contoh:</w:t>
      </w:r>
    </w:p>
    <w:tbl>
      <w:tblPr>
        <w:tblW w:w="7366" w:type="dxa"/>
        <w:tblInd w:w="586" w:type="dxa"/>
        <w:tblBorders>
          <w:top w:val="nil"/>
          <w:left w:val="nil"/>
          <w:bottom w:val="nil"/>
          <w:right w:val="nil"/>
          <w:insideH w:val="nil"/>
          <w:insideV w:val="nil"/>
        </w:tblBorders>
        <w:tblLayout w:type="fixed"/>
        <w:tblLook w:val="0400" w:firstRow="0" w:lastRow="0" w:firstColumn="0" w:lastColumn="0" w:noHBand="0" w:noVBand="1"/>
      </w:tblPr>
      <w:tblGrid>
        <w:gridCol w:w="2108"/>
        <w:gridCol w:w="5258"/>
      </w:tblGrid>
      <w:tr w:rsidR="006A5B1A" w14:paraId="2C91FE3D" w14:textId="77777777" w:rsidTr="00535050">
        <w:tc>
          <w:tcPr>
            <w:tcW w:w="2108" w:type="dxa"/>
          </w:tcPr>
          <w:p w14:paraId="53B75168" w14:textId="77777777" w:rsidR="006A5B1A" w:rsidRDefault="006A5B1A" w:rsidP="006A5B1A">
            <w:pPr>
              <w:numPr>
                <w:ilvl w:val="0"/>
                <w:numId w:val="41"/>
              </w:numPr>
              <w:pBdr>
                <w:top w:val="nil"/>
                <w:left w:val="nil"/>
                <w:bottom w:val="nil"/>
                <w:right w:val="nil"/>
                <w:between w:val="nil"/>
              </w:pBdr>
              <w:spacing w:line="360" w:lineRule="auto"/>
              <w:ind w:left="709"/>
              <w:jc w:val="both"/>
              <w:rPr>
                <w:color w:val="000000"/>
              </w:rPr>
            </w:pPr>
            <w:r>
              <w:rPr>
                <w:rFonts w:ascii="Times New Roman" w:eastAsia="Times New Roman" w:hAnsi="Times New Roman" w:cs="Times New Roman"/>
                <w:color w:val="000000"/>
                <w:sz w:val="24"/>
                <w:szCs w:val="24"/>
                <w:rtl/>
              </w:rPr>
              <w:t>رَوْضَةُ الأَطْفاَل</w:t>
            </w:r>
            <w:r>
              <w:rPr>
                <w:rFonts w:ascii="Times New Roman" w:eastAsia="Times New Roman" w:hAnsi="Times New Roman" w:cs="Times New Roman"/>
                <w:color w:val="000000"/>
                <w:sz w:val="24"/>
                <w:szCs w:val="24"/>
              </w:rPr>
              <w:t>ِ</w:t>
            </w:r>
          </w:p>
        </w:tc>
        <w:tc>
          <w:tcPr>
            <w:tcW w:w="5258" w:type="dxa"/>
          </w:tcPr>
          <w:p w14:paraId="3ABAD534" w14:textId="77777777" w:rsidR="006A5B1A" w:rsidRDefault="006A5B1A" w:rsidP="00535050">
            <w:pPr>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Raudah Al-Atfāl / Raudahtul Atfāl</w:t>
            </w:r>
          </w:p>
        </w:tc>
      </w:tr>
      <w:tr w:rsidR="006A5B1A" w14:paraId="7CD31C0C" w14:textId="77777777" w:rsidTr="00535050">
        <w:tc>
          <w:tcPr>
            <w:tcW w:w="2108" w:type="dxa"/>
          </w:tcPr>
          <w:p w14:paraId="77D33589" w14:textId="77777777" w:rsidR="006A5B1A" w:rsidRDefault="006A5B1A" w:rsidP="006A5B1A">
            <w:pPr>
              <w:numPr>
                <w:ilvl w:val="0"/>
                <w:numId w:val="41"/>
              </w:numPr>
              <w:pBdr>
                <w:top w:val="nil"/>
                <w:left w:val="nil"/>
                <w:bottom w:val="nil"/>
                <w:right w:val="nil"/>
                <w:between w:val="nil"/>
              </w:pBdr>
              <w:spacing w:line="360" w:lineRule="auto"/>
              <w:ind w:left="709"/>
              <w:jc w:val="both"/>
              <w:rPr>
                <w:color w:val="000000"/>
              </w:rPr>
            </w:pPr>
            <w:r>
              <w:rPr>
                <w:rFonts w:ascii="Times New Roman" w:eastAsia="Times New Roman" w:hAnsi="Times New Roman" w:cs="Times New Roman"/>
                <w:color w:val="000000"/>
                <w:sz w:val="24"/>
                <w:szCs w:val="24"/>
                <w:rtl/>
              </w:rPr>
              <w:t>الْمَدِيْنَةُ الْمُنَوَّرَة</w:t>
            </w:r>
            <w:r>
              <w:rPr>
                <w:rFonts w:ascii="Times New Roman" w:eastAsia="Times New Roman" w:hAnsi="Times New Roman" w:cs="Times New Roman"/>
                <w:color w:val="000000"/>
                <w:sz w:val="24"/>
                <w:szCs w:val="24"/>
              </w:rPr>
              <w:t>ُ</w:t>
            </w:r>
          </w:p>
        </w:tc>
        <w:tc>
          <w:tcPr>
            <w:tcW w:w="5258" w:type="dxa"/>
          </w:tcPr>
          <w:p w14:paraId="7CB9BEA1" w14:textId="77777777" w:rsidR="006A5B1A" w:rsidRDefault="006A5B1A" w:rsidP="00535050">
            <w:pPr>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Al-MadīNatul Munawwarah</w:t>
            </w:r>
          </w:p>
        </w:tc>
      </w:tr>
      <w:tr w:rsidR="006A5B1A" w14:paraId="065F1208" w14:textId="77777777" w:rsidTr="00535050">
        <w:tc>
          <w:tcPr>
            <w:tcW w:w="2108" w:type="dxa"/>
          </w:tcPr>
          <w:p w14:paraId="49E7F869" w14:textId="77777777" w:rsidR="006A5B1A" w:rsidRDefault="006A5B1A" w:rsidP="006A5B1A">
            <w:pPr>
              <w:numPr>
                <w:ilvl w:val="0"/>
                <w:numId w:val="41"/>
              </w:numPr>
              <w:pBdr>
                <w:top w:val="nil"/>
                <w:left w:val="nil"/>
                <w:bottom w:val="nil"/>
                <w:right w:val="nil"/>
                <w:between w:val="nil"/>
              </w:pBdr>
              <w:spacing w:line="360" w:lineRule="auto"/>
              <w:ind w:left="709"/>
              <w:jc w:val="both"/>
              <w:rPr>
                <w:color w:val="000000"/>
              </w:rPr>
            </w:pPr>
            <w:r>
              <w:rPr>
                <w:rFonts w:ascii="Times New Roman" w:eastAsia="Times New Roman" w:hAnsi="Times New Roman" w:cs="Times New Roman"/>
                <w:color w:val="000000"/>
                <w:sz w:val="24"/>
                <w:szCs w:val="24"/>
                <w:rtl/>
              </w:rPr>
              <w:t>طَلْحَة</w:t>
            </w:r>
            <w:r>
              <w:rPr>
                <w:rFonts w:ascii="Times New Roman" w:eastAsia="Times New Roman" w:hAnsi="Times New Roman" w:cs="Times New Roman"/>
                <w:color w:val="000000"/>
                <w:sz w:val="24"/>
                <w:szCs w:val="24"/>
              </w:rPr>
              <w:t>ْ</w:t>
            </w:r>
          </w:p>
        </w:tc>
        <w:tc>
          <w:tcPr>
            <w:tcW w:w="5258" w:type="dxa"/>
          </w:tcPr>
          <w:p w14:paraId="6331BE51" w14:textId="77777777" w:rsidR="006A5B1A" w:rsidRDefault="006A5B1A" w:rsidP="00535050">
            <w:pPr>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Talhah </w:t>
            </w:r>
          </w:p>
        </w:tc>
      </w:tr>
    </w:tbl>
    <w:p w14:paraId="08435FE7" w14:textId="77777777" w:rsidR="006A5B1A" w:rsidRDefault="006A5B1A" w:rsidP="006A5B1A">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4"/>
          <w:szCs w:val="24"/>
        </w:rPr>
      </w:pPr>
    </w:p>
    <w:p w14:paraId="480E8490" w14:textId="77777777" w:rsidR="00D13253" w:rsidRDefault="00D13253" w:rsidP="00BA7F93">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4"/>
          <w:szCs w:val="24"/>
        </w:rPr>
      </w:pPr>
    </w:p>
    <w:p w14:paraId="57E5194F" w14:textId="77777777" w:rsidR="00D13253" w:rsidRDefault="00D13253" w:rsidP="00BA7F93">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4"/>
          <w:szCs w:val="24"/>
        </w:rPr>
      </w:pPr>
    </w:p>
    <w:p w14:paraId="69869CB3" w14:textId="77777777" w:rsidR="00D13253" w:rsidRDefault="00D13253" w:rsidP="00BA7F93">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4"/>
          <w:szCs w:val="24"/>
        </w:rPr>
      </w:pPr>
    </w:p>
    <w:p w14:paraId="6FD50B34" w14:textId="77777777" w:rsidR="00D13253" w:rsidRDefault="00D13253" w:rsidP="00BA7F93">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4"/>
          <w:szCs w:val="24"/>
        </w:rPr>
      </w:pPr>
    </w:p>
    <w:p w14:paraId="2F3F9636" w14:textId="77777777" w:rsidR="006A5B1A" w:rsidRDefault="006A5B1A"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bookmarkStart w:id="2" w:name="_Hlk185323065"/>
    </w:p>
    <w:p w14:paraId="02F3E421" w14:textId="77777777" w:rsidR="006A5B1A" w:rsidRDefault="006A5B1A"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3D131130" w14:textId="77777777" w:rsidR="006A5B1A" w:rsidRDefault="006A5B1A"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227562BC" w14:textId="77777777" w:rsidR="006A5B1A" w:rsidRDefault="006A5B1A"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600BCDD1" w14:textId="77777777" w:rsidR="006A5B1A" w:rsidRDefault="006A5B1A"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1B48E3F9" w14:textId="77777777" w:rsidR="006A5B1A" w:rsidRDefault="006A5B1A"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02FAC4DA" w14:textId="77777777" w:rsidR="006A5B1A" w:rsidRDefault="006A5B1A"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6C1F42CE" w14:textId="77777777" w:rsidR="006A5B1A" w:rsidRDefault="006A5B1A"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2E556052" w14:textId="77777777" w:rsidR="006A5B1A" w:rsidRDefault="006A5B1A"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335357D9" w14:textId="77777777" w:rsidR="006A5B1A" w:rsidRDefault="006A5B1A"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71E9FC8B" w14:textId="77777777" w:rsidR="006A5B1A" w:rsidRDefault="006A5B1A"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2E5C33FB" w14:textId="77777777" w:rsidR="006A5B1A" w:rsidRDefault="006A5B1A"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7EA22326" w14:textId="77777777" w:rsidR="006A5B1A" w:rsidRDefault="006A5B1A"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77AA0967" w14:textId="77777777" w:rsidR="006A5B1A" w:rsidRDefault="006A5B1A"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437ABCB9" w14:textId="77777777" w:rsidR="006A5B1A" w:rsidRDefault="006A5B1A"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6C3625D9" w14:textId="5A990ECB" w:rsidR="006A5B1A" w:rsidRDefault="00D13253" w:rsidP="00A716FA">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r w:rsidRPr="00D13253">
        <w:rPr>
          <w:rFonts w:ascii="Times New Roman" w:eastAsia="Times New Roman" w:hAnsi="Times New Roman" w:cs="Times New Roman"/>
          <w:b/>
          <w:bCs/>
          <w:color w:val="000000"/>
          <w:sz w:val="24"/>
          <w:szCs w:val="24"/>
        </w:rPr>
        <w:lastRenderedPageBreak/>
        <w:t>ABSTRAK</w:t>
      </w:r>
    </w:p>
    <w:bookmarkEnd w:id="2"/>
    <w:p w14:paraId="4BD1DE13" w14:textId="77777777" w:rsidR="006A5B1A" w:rsidRDefault="006A5B1A" w:rsidP="006A5B1A">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Pengelolaan keuangan adalah kegiatan mengelola keuangan sehari-hari seseorang atau kelompok dengan tujuan untuk menjadi lebih baik. Literasi keuangan dapat membantu meningkatkan keterampilan dalam mengelola keuangan, karena dengan memahami cara mengelola keuangan dapat membantu setiap orang mengatur keuangan mereka dengan memperbiki keuangan dimasa depan terutama bagi mahasiswa. Tujuan dari penelitian ini untuk mengetahui pengaruh literasi keuangan, gaya hidup hedonisme, dan pendapatan terhadap pengelolaan keuangan.</w:t>
      </w:r>
    </w:p>
    <w:p w14:paraId="4D4158F7" w14:textId="77777777" w:rsidR="006A5B1A" w:rsidRDefault="006A5B1A" w:rsidP="006A5B1A">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Jenis penelitian ini adalah penelitian kuantitatif , populasi penelitian ini adalah mahasiswa uin walisongo semarang fakultas ekonomi dan bisnis islam jurusan manajemen angkatan 2020/2023. Teknik pengumpulan data menggunakan kuesioner dengam jumlah sampel sebanyak 100 responde. Analisis data yang digunakan pada penelitian ini menggunakan analisis regresi linear berganda dengan SPSS, yang digunakan untuk mengetahui pengaruh variabel bebas dan variabel terikat.</w:t>
      </w:r>
    </w:p>
    <w:p w14:paraId="5EFEE24E" w14:textId="7D9107E0" w:rsidR="006A5B1A" w:rsidRPr="00AA32A2" w:rsidRDefault="006A5B1A" w:rsidP="006A5B1A">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Hasil penelitian ini menunjukkan bahwa variabel literasi keuangan dan gaya hidup hedonisme berpengaruh positif dan signifikan terhadap pengelolaan keuangan pada mahasiswa. Sedangkan variabel pendapatan  tidak berpengaruh terhadap pengelolaan keuangan mahasiswa.</w:t>
      </w:r>
    </w:p>
    <w:p w14:paraId="5B2EB25B" w14:textId="733CBDB9" w:rsidR="00D13253" w:rsidRPr="006A5B1A" w:rsidRDefault="006A5B1A" w:rsidP="006A5B1A">
      <w:pPr>
        <w:pBdr>
          <w:top w:val="nil"/>
          <w:left w:val="nil"/>
          <w:bottom w:val="nil"/>
          <w:right w:val="nil"/>
          <w:between w:val="nil"/>
        </w:pBdr>
        <w:shd w:val="clear" w:color="auto" w:fill="FFFFFF"/>
        <w:spacing w:after="0" w:line="360" w:lineRule="auto"/>
        <w:rPr>
          <w:rFonts w:ascii="Times New Roman" w:eastAsia="Times New Roman" w:hAnsi="Times New Roman" w:cs="Times New Roman"/>
          <w:b/>
          <w:bCs/>
          <w:i/>
          <w:iCs/>
          <w:color w:val="000000"/>
          <w:sz w:val="24"/>
          <w:szCs w:val="24"/>
        </w:rPr>
      </w:pPr>
      <w:r w:rsidRPr="006A5B1A">
        <w:rPr>
          <w:rFonts w:ascii="Times New Roman" w:hAnsi="Times New Roman" w:cs="Times New Roman"/>
          <w:i/>
          <w:iCs/>
          <w:sz w:val="24"/>
          <w:szCs w:val="24"/>
        </w:rPr>
        <w:t>Kata Kunci : Literasi Keuangan, Gaya hidup hedonisme, pendapatan, pengelolaan keuangan.</w:t>
      </w:r>
    </w:p>
    <w:p w14:paraId="4163F610" w14:textId="77777777" w:rsidR="00D13253" w:rsidRDefault="00D13253"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61437FEA" w14:textId="77777777" w:rsidR="00D13253" w:rsidRDefault="00D13253"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10B63A18" w14:textId="77777777" w:rsidR="00D13253" w:rsidRDefault="00D13253"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4CC54C73" w14:textId="77777777" w:rsidR="00D13253" w:rsidRDefault="00D13253"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13BB6377" w14:textId="77777777" w:rsidR="00D13253" w:rsidRDefault="00D13253"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3222835B" w14:textId="77777777" w:rsidR="00D13253" w:rsidRDefault="00D13253"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75EC7CE6" w14:textId="77777777" w:rsidR="00D13253" w:rsidRDefault="00D13253"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36829B4C" w14:textId="77777777" w:rsidR="00D13253" w:rsidRDefault="00D13253"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68DE15FE" w14:textId="77777777" w:rsidR="00D13253" w:rsidRDefault="00D13253"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04846E2F" w14:textId="77777777" w:rsidR="00D13253" w:rsidRDefault="00D13253"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4009158C" w14:textId="77777777" w:rsidR="00D13253" w:rsidRDefault="00D13253"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5A4926B8" w14:textId="77777777" w:rsidR="006A5B1A" w:rsidRDefault="006A5B1A" w:rsidP="006A5B1A">
      <w:pPr>
        <w:pBdr>
          <w:top w:val="nil"/>
          <w:left w:val="nil"/>
          <w:bottom w:val="nil"/>
          <w:right w:val="nil"/>
          <w:between w:val="nil"/>
        </w:pBdr>
        <w:shd w:val="clear" w:color="auto" w:fill="FFFFFF"/>
        <w:spacing w:after="0" w:line="360" w:lineRule="auto"/>
        <w:rPr>
          <w:rFonts w:ascii="Times New Roman" w:eastAsia="Times New Roman" w:hAnsi="Times New Roman" w:cs="Times New Roman"/>
          <w:b/>
          <w:bCs/>
          <w:color w:val="000000"/>
          <w:sz w:val="24"/>
          <w:szCs w:val="24"/>
        </w:rPr>
      </w:pPr>
    </w:p>
    <w:p w14:paraId="7A2B51FF" w14:textId="77777777" w:rsidR="006A5B1A" w:rsidRDefault="006A5B1A" w:rsidP="006A5B1A">
      <w:pPr>
        <w:pBdr>
          <w:top w:val="nil"/>
          <w:left w:val="nil"/>
          <w:bottom w:val="nil"/>
          <w:right w:val="nil"/>
          <w:between w:val="nil"/>
        </w:pBdr>
        <w:shd w:val="clear" w:color="auto" w:fill="FFFFFF"/>
        <w:spacing w:after="0" w:line="360" w:lineRule="auto"/>
        <w:rPr>
          <w:rFonts w:ascii="Times New Roman" w:eastAsia="Times New Roman" w:hAnsi="Times New Roman" w:cs="Times New Roman"/>
          <w:b/>
          <w:bCs/>
          <w:color w:val="000000"/>
          <w:sz w:val="24"/>
          <w:szCs w:val="24"/>
        </w:rPr>
      </w:pPr>
    </w:p>
    <w:p w14:paraId="6AB4D1A0" w14:textId="77777777" w:rsidR="00A716FA" w:rsidRDefault="00A716FA"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6D72EE27" w14:textId="35DADB58" w:rsidR="006A5B1A" w:rsidRDefault="00D13253" w:rsidP="00A716FA">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ABSTRACK</w:t>
      </w:r>
    </w:p>
    <w:p w14:paraId="6B880E06" w14:textId="77777777" w:rsidR="006A5B1A" w:rsidRPr="006A5B1A" w:rsidRDefault="006A5B1A" w:rsidP="006A5B1A">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i/>
          <w:iCs/>
          <w:color w:val="000000"/>
          <w:sz w:val="24"/>
          <w:szCs w:val="24"/>
        </w:rPr>
      </w:pPr>
      <w:r w:rsidRPr="006A5B1A">
        <w:rPr>
          <w:rFonts w:ascii="Times New Roman" w:eastAsia="Times New Roman" w:hAnsi="Times New Roman" w:cs="Times New Roman"/>
          <w:i/>
          <w:iCs/>
          <w:color w:val="000000"/>
          <w:sz w:val="24"/>
          <w:szCs w:val="24"/>
        </w:rPr>
        <w:t>Financial management is the activity of managing the daily finances of a person or group with the aim of becoming better. Financial literacy can help improve skills in managing finances, because understanding how to manage finances can help everyone manage their finances by improving their finances in the future, especially for students. The aim of this research is to determine the influence of financial literacy, hedonistic lifestyle and income on financial management.</w:t>
      </w:r>
    </w:p>
    <w:p w14:paraId="5D8EFBC8" w14:textId="77777777" w:rsidR="006A5B1A" w:rsidRPr="006A5B1A" w:rsidRDefault="006A5B1A" w:rsidP="006A5B1A">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i/>
          <w:iCs/>
          <w:color w:val="000000"/>
          <w:sz w:val="24"/>
          <w:szCs w:val="24"/>
        </w:rPr>
      </w:pPr>
      <w:r w:rsidRPr="006A5B1A">
        <w:rPr>
          <w:rFonts w:ascii="Times New Roman" w:eastAsia="Times New Roman" w:hAnsi="Times New Roman" w:cs="Times New Roman"/>
          <w:i/>
          <w:iCs/>
          <w:color w:val="000000"/>
          <w:sz w:val="24"/>
          <w:szCs w:val="24"/>
        </w:rPr>
        <w:t>This type of research is quantitative research, the population of this research is students at UIN Walisongo Semarang, Faculty of Islamic Economics and Business, majoring in management, class of 2020/2023. The data collection technique uses a questionnaire with a sample size of 100 respondents. Data analysis used in this research uses multiple linear regression analysis with SPSS, which is used to determine the influence of the independent variable and the dependent variable.</w:t>
      </w:r>
    </w:p>
    <w:p w14:paraId="17442C48" w14:textId="515E0E62" w:rsidR="006A5B1A" w:rsidRPr="006A5B1A" w:rsidRDefault="006A5B1A" w:rsidP="006A5B1A">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i/>
          <w:iCs/>
          <w:color w:val="000000"/>
          <w:sz w:val="24"/>
          <w:szCs w:val="24"/>
        </w:rPr>
      </w:pPr>
      <w:r w:rsidRPr="006A5B1A">
        <w:rPr>
          <w:rFonts w:ascii="Times New Roman" w:eastAsia="Times New Roman" w:hAnsi="Times New Roman" w:cs="Times New Roman"/>
          <w:i/>
          <w:iCs/>
          <w:color w:val="000000"/>
          <w:sz w:val="24"/>
          <w:szCs w:val="24"/>
        </w:rPr>
        <w:t>The results of this research show that the variables of financial literacy and hedonistic lifestyle have a positive and significant effect on financial management among students. Meanwhile, the income variable has no effect on student financial management.</w:t>
      </w:r>
    </w:p>
    <w:p w14:paraId="22838F7D" w14:textId="1434F64C" w:rsidR="006A5B1A" w:rsidRPr="006A5B1A" w:rsidRDefault="006A5B1A" w:rsidP="006A5B1A">
      <w:pPr>
        <w:spacing w:line="360" w:lineRule="auto"/>
        <w:jc w:val="both"/>
        <w:rPr>
          <w:rFonts w:ascii="Times New Roman" w:hAnsi="Times New Roman" w:cs="Times New Roman"/>
          <w:i/>
          <w:iCs/>
          <w:sz w:val="24"/>
          <w:szCs w:val="24"/>
        </w:rPr>
      </w:pPr>
      <w:r w:rsidRPr="006A5B1A">
        <w:rPr>
          <w:rFonts w:ascii="Times New Roman" w:hAnsi="Times New Roman" w:cs="Times New Roman"/>
          <w:i/>
          <w:iCs/>
          <w:sz w:val="24"/>
          <w:szCs w:val="24"/>
          <w:lang w:val="en"/>
        </w:rPr>
        <w:t>Keywords: Financial Literacy, Hedonistic lifestyle, income, financial management</w:t>
      </w:r>
      <w:r>
        <w:rPr>
          <w:rFonts w:ascii="Times New Roman" w:hAnsi="Times New Roman" w:cs="Times New Roman"/>
          <w:i/>
          <w:iCs/>
          <w:sz w:val="24"/>
          <w:szCs w:val="24"/>
          <w:lang w:val="en"/>
        </w:rPr>
        <w:t>.</w:t>
      </w:r>
    </w:p>
    <w:p w14:paraId="2C1E53DA" w14:textId="77777777" w:rsidR="006A5B1A" w:rsidRPr="006A5B1A" w:rsidRDefault="006A5B1A" w:rsidP="006A5B1A">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000000"/>
          <w:sz w:val="24"/>
          <w:szCs w:val="24"/>
        </w:rPr>
      </w:pPr>
    </w:p>
    <w:p w14:paraId="076F952C" w14:textId="77777777" w:rsidR="00D13253" w:rsidRDefault="00D13253"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3371FEED" w14:textId="77777777" w:rsidR="00D13253" w:rsidRDefault="00D13253"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35134857" w14:textId="77777777" w:rsidR="00D13253" w:rsidRDefault="00D13253"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6946DFD2" w14:textId="77777777" w:rsidR="00D13253" w:rsidRDefault="00D13253"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6CB92C79" w14:textId="77777777" w:rsidR="00D13253" w:rsidRDefault="00D13253"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7ABB4329" w14:textId="77777777" w:rsidR="00D13253" w:rsidRDefault="00D13253"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5FF0E035" w14:textId="77777777" w:rsidR="00D13253" w:rsidRDefault="00D13253"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55285C62" w14:textId="77777777" w:rsidR="00D13253" w:rsidRDefault="00D13253"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5A8BD9A1" w14:textId="77777777" w:rsidR="00D13253" w:rsidRDefault="00D13253"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369A6DAA" w14:textId="77777777" w:rsidR="00D13253" w:rsidRDefault="00D13253"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5E1D2F9D" w14:textId="77777777" w:rsidR="00D13253" w:rsidRDefault="00D13253"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611994D6" w14:textId="77777777" w:rsidR="00D13253" w:rsidRDefault="00D13253"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32D1E03B" w14:textId="77777777" w:rsidR="00D13253" w:rsidRDefault="00D13253"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6984BBFE" w14:textId="77777777" w:rsidR="00D13253" w:rsidRDefault="00D13253" w:rsidP="006A5B1A">
      <w:pPr>
        <w:pBdr>
          <w:top w:val="nil"/>
          <w:left w:val="nil"/>
          <w:bottom w:val="nil"/>
          <w:right w:val="nil"/>
          <w:between w:val="nil"/>
        </w:pBdr>
        <w:shd w:val="clear" w:color="auto" w:fill="FFFFFF"/>
        <w:spacing w:after="0" w:line="360" w:lineRule="auto"/>
        <w:rPr>
          <w:rFonts w:ascii="Times New Roman" w:eastAsia="Times New Roman" w:hAnsi="Times New Roman" w:cs="Times New Roman"/>
          <w:b/>
          <w:bCs/>
          <w:color w:val="000000"/>
          <w:sz w:val="24"/>
          <w:szCs w:val="24"/>
        </w:rPr>
      </w:pPr>
    </w:p>
    <w:p w14:paraId="0E997B9F" w14:textId="77777777" w:rsidR="00A716FA" w:rsidRDefault="00A716FA"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6B2F9590" w14:textId="281D7EE2" w:rsidR="00D13253" w:rsidRDefault="00D13253"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KATA PENGANTAR</w:t>
      </w:r>
    </w:p>
    <w:p w14:paraId="703BD24F" w14:textId="77777777" w:rsidR="00DB2FA4" w:rsidRDefault="00DB2FA4" w:rsidP="00D13253">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bCs/>
          <w:color w:val="000000"/>
          <w:sz w:val="24"/>
          <w:szCs w:val="24"/>
        </w:rPr>
      </w:pPr>
    </w:p>
    <w:p w14:paraId="11B5E33F" w14:textId="45A1D934" w:rsidR="00D13253" w:rsidRDefault="00D13253" w:rsidP="00D13253">
      <w:pP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Segala puji bagi Allah SWT yang telah melimpahkan rahmat, nikmah dan hidayah-Nya sehingga penulis dapat menyelesaikan penyusunan skripsi ini dengan judul “PENGARUH LITERASI KEUANGAN</w:t>
      </w:r>
      <w:r w:rsidR="0071119B">
        <w:rPr>
          <w:rFonts w:ascii="Times New Roman" w:eastAsia="Times New Roman" w:hAnsi="Times New Roman" w:cs="Times New Roman"/>
          <w:sz w:val="24"/>
          <w:szCs w:val="24"/>
        </w:rPr>
        <w:t xml:space="preserve">, GAYA HIDUP HEDONISME, PENDAPATAN, TERHADAP PENGELOLAAN KEUANGAN </w:t>
      </w:r>
      <w:r>
        <w:rPr>
          <w:rFonts w:ascii="Times New Roman" w:eastAsia="Times New Roman" w:hAnsi="Times New Roman" w:cs="Times New Roman"/>
          <w:sz w:val="24"/>
          <w:szCs w:val="24"/>
        </w:rPr>
        <w:t xml:space="preserve">(Studi Kasus Pada Mahasiswa </w:t>
      </w:r>
      <w:r w:rsidR="0071119B">
        <w:rPr>
          <w:rFonts w:ascii="Times New Roman" w:eastAsia="Times New Roman" w:hAnsi="Times New Roman" w:cs="Times New Roman"/>
          <w:sz w:val="24"/>
          <w:szCs w:val="24"/>
        </w:rPr>
        <w:t xml:space="preserve">Fakultas Ekonomi dan Bisnis Islam Jurusan Manajemen angkatan 2020-2023). </w:t>
      </w:r>
      <w:r>
        <w:rPr>
          <w:rFonts w:ascii="Times New Roman" w:eastAsia="Times New Roman" w:hAnsi="Times New Roman" w:cs="Times New Roman"/>
          <w:sz w:val="24"/>
          <w:szCs w:val="24"/>
        </w:rPr>
        <w:t>Skripsi ini disusun untuk memenuhi satu syarat guna memperoleh gelar Sarjana Strata Satu (S1) Fakultas Ekonomi dan Bisnis Islam UIN Walisongo Semarang.</w:t>
      </w:r>
    </w:p>
    <w:p w14:paraId="09DBA64E" w14:textId="77777777" w:rsidR="00D13253" w:rsidRDefault="00D13253" w:rsidP="00D13253">
      <w:pP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Penulis menyadari bahwa skripsi ini tidak mungkin terselesaikan tanpa adanya dukungan, bimbingan, dorongan berbagai pihak. Selanjutnya ucapan terimakasih penulis sampaikan kepada:</w:t>
      </w:r>
    </w:p>
    <w:p w14:paraId="4A87BD93" w14:textId="77777777" w:rsidR="00D13253" w:rsidRDefault="00D13253" w:rsidP="00D13253">
      <w:pPr>
        <w:numPr>
          <w:ilvl w:val="0"/>
          <w:numId w:val="45"/>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Bapak Prof. Dr. Nizar, M.Ag. selaku Rektor UIN Walisongo Semarang</w:t>
      </w:r>
    </w:p>
    <w:p w14:paraId="548095EE" w14:textId="77777777" w:rsidR="00D13253" w:rsidRDefault="00D13253" w:rsidP="00D13253">
      <w:pPr>
        <w:numPr>
          <w:ilvl w:val="0"/>
          <w:numId w:val="45"/>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Bapak Dr. H. Nur Fatoni, M.Ag, Selaku Dekan Fakultas Ekonomi dan Bisnis Islam UIN Walisongo Semarang.</w:t>
      </w:r>
    </w:p>
    <w:p w14:paraId="6404AA05" w14:textId="77777777" w:rsidR="00D13253" w:rsidRDefault="00D13253" w:rsidP="00D13253">
      <w:pPr>
        <w:numPr>
          <w:ilvl w:val="0"/>
          <w:numId w:val="45"/>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Bapak Fajar Adhitya, S.Pd., M.M. selaku Kajur Manajemen dan Ibu Farah Amalia, M.M selaku Sekjur Manajemen. </w:t>
      </w:r>
    </w:p>
    <w:p w14:paraId="21FB6480" w14:textId="57717F33" w:rsidR="00D13253" w:rsidRDefault="00D13253" w:rsidP="00D13253">
      <w:pPr>
        <w:numPr>
          <w:ilvl w:val="0"/>
          <w:numId w:val="45"/>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Ibu Dessy Noor</w:t>
      </w:r>
      <w:r w:rsidR="00D06A83">
        <w:rPr>
          <w:rFonts w:ascii="Times New Roman" w:eastAsia="Times New Roman" w:hAnsi="Times New Roman" w:cs="Times New Roman"/>
          <w:color w:val="000000"/>
          <w:sz w:val="24"/>
          <w:szCs w:val="24"/>
        </w:rPr>
        <w:t xml:space="preserve"> Farida</w:t>
      </w:r>
      <w:r>
        <w:rPr>
          <w:rFonts w:ascii="Times New Roman" w:eastAsia="Times New Roman" w:hAnsi="Times New Roman" w:cs="Times New Roman"/>
          <w:color w:val="000000"/>
          <w:sz w:val="24"/>
          <w:szCs w:val="24"/>
        </w:rPr>
        <w:t>, M. Si, AK CA., CRA</w:t>
      </w:r>
      <w:r w:rsidR="00D06A8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Selaku Dosen Pembimbing I yang telah memberikan arahan yang sangat amat banyak, dan sabar membimbing, memberikan masukan, kritikan, saran, evaluasi, motivasi dalam penyempurnaan skripsi penulis.</w:t>
      </w:r>
    </w:p>
    <w:p w14:paraId="444B3E71" w14:textId="77777777" w:rsidR="00D13253" w:rsidRDefault="00D13253" w:rsidP="00D13253">
      <w:pPr>
        <w:numPr>
          <w:ilvl w:val="0"/>
          <w:numId w:val="45"/>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Ibu Firdha Rahmiyati, M.A. selaku Dosen Pembimbing II yang telah sabar memberikan kritikan, masukan, saran, evaluasi, arahan, dan bimbingan dalam penyempurnaan skripsi penulis.</w:t>
      </w:r>
    </w:p>
    <w:p w14:paraId="3EC35D75" w14:textId="37CCF95D" w:rsidR="00DB2FA4" w:rsidRPr="005D670B" w:rsidRDefault="00D13253" w:rsidP="005D670B">
      <w:pPr>
        <w:numPr>
          <w:ilvl w:val="0"/>
          <w:numId w:val="45"/>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Seluruh dosen Fakultas Ekonomi dan Bisnis Islam UIN Walisongo Semarang yang telah mendidik saya sehingga dapat menyelesaikan tugas akhir ini dengan baik. </w:t>
      </w:r>
    </w:p>
    <w:p w14:paraId="50563DCF" w14:textId="3A5089CD" w:rsidR="00D13253" w:rsidRDefault="00D13253" w:rsidP="00DB2FA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Akhir kata, dengan segala kerendahan hati penulis menyadari masih banyak kekurangan dan ketidaksempurnaan dalam penelitian ini, sehingga penulis mengharapkan kritik dan saran yang bersifat membangun untuk memperbaiki skripsi ini.</w:t>
      </w:r>
      <w:r w:rsidR="00DB2F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Semoga skripsi ini bermanfaat baik bagi penulis pribadi maupun bagi pembaca. </w:t>
      </w:r>
    </w:p>
    <w:p w14:paraId="178E0066" w14:textId="77777777" w:rsidR="00D13253" w:rsidRDefault="00D13253" w:rsidP="00D13253">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Terimakasih. </w:t>
      </w:r>
    </w:p>
    <w:p w14:paraId="5BE815B8" w14:textId="77777777" w:rsidR="00DB2FA4" w:rsidRDefault="00DB2FA4" w:rsidP="00D13253">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p>
    <w:p w14:paraId="2774C345" w14:textId="77777777" w:rsidR="00DB2FA4" w:rsidRDefault="00DB2FA4" w:rsidP="00D13253">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p>
    <w:p w14:paraId="57CAF9AF" w14:textId="77777777" w:rsidR="005D670B" w:rsidRDefault="005D670B" w:rsidP="00DB2FA4">
      <w:pPr>
        <w:pBdr>
          <w:top w:val="nil"/>
          <w:left w:val="nil"/>
          <w:bottom w:val="nil"/>
          <w:right w:val="nil"/>
          <w:between w:val="nil"/>
        </w:pBdr>
        <w:shd w:val="clear" w:color="auto" w:fill="FFFFFF"/>
        <w:spacing w:after="0" w:line="360" w:lineRule="auto"/>
        <w:ind w:left="720"/>
        <w:jc w:val="right"/>
        <w:rPr>
          <w:rFonts w:ascii="Times New Roman" w:eastAsia="Times New Roman" w:hAnsi="Times New Roman" w:cs="Times New Roman"/>
          <w:color w:val="000000"/>
          <w:sz w:val="24"/>
          <w:szCs w:val="24"/>
        </w:rPr>
      </w:pPr>
    </w:p>
    <w:p w14:paraId="0D0FFB99" w14:textId="4D873A0E" w:rsidR="00DB2FA4" w:rsidRDefault="00DB2FA4" w:rsidP="00DB2FA4">
      <w:pPr>
        <w:pBdr>
          <w:top w:val="nil"/>
          <w:left w:val="nil"/>
          <w:bottom w:val="nil"/>
          <w:right w:val="nil"/>
          <w:between w:val="nil"/>
        </w:pBdr>
        <w:shd w:val="clear" w:color="auto" w:fill="FFFFFF"/>
        <w:spacing w:after="0" w:line="360" w:lineRule="auto"/>
        <w:ind w:left="7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Semarang, 18 Desember 2024</w:t>
      </w:r>
    </w:p>
    <w:p w14:paraId="2AA703BD" w14:textId="1A6E24AE" w:rsidR="00DB2FA4" w:rsidRDefault="00DB2FA4" w:rsidP="00DB2FA4">
      <w:pPr>
        <w:pBdr>
          <w:top w:val="nil"/>
          <w:left w:val="nil"/>
          <w:bottom w:val="nil"/>
          <w:right w:val="nil"/>
          <w:between w:val="nil"/>
        </w:pBdr>
        <w:shd w:val="clear" w:color="auto" w:fill="FFFFFF"/>
        <w:spacing w:after="0" w:line="360" w:lineRule="auto"/>
        <w:ind w:left="7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Penulis,</w:t>
      </w:r>
    </w:p>
    <w:p w14:paraId="59B86B31" w14:textId="793526E7" w:rsidR="00DB2FA4" w:rsidRDefault="005D670B" w:rsidP="005D670B">
      <w:pPr>
        <w:pBdr>
          <w:top w:val="nil"/>
          <w:left w:val="nil"/>
          <w:bottom w:val="nil"/>
          <w:right w:val="nil"/>
          <w:between w:val="nil"/>
        </w:pBdr>
        <w:shd w:val="clear" w:color="auto" w:fill="FFFFFF"/>
        <w:spacing w:after="0" w:line="360" w:lineRule="auto"/>
        <w:ind w:left="720"/>
        <w:jc w:val="right"/>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9772424" wp14:editId="4E77D53F">
            <wp:extent cx="1762039" cy="924339"/>
            <wp:effectExtent l="0" t="0" r="0" b="9525"/>
            <wp:docPr id="12988850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85054" name="Picture 12988850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3731" cy="977685"/>
                    </a:xfrm>
                    <a:prstGeom prst="rect">
                      <a:avLst/>
                    </a:prstGeom>
                  </pic:spPr>
                </pic:pic>
              </a:graphicData>
            </a:graphic>
          </wp:inline>
        </w:drawing>
      </w:r>
    </w:p>
    <w:p w14:paraId="5F4CCC95" w14:textId="3CC750A8" w:rsidR="00DB2FA4" w:rsidRPr="00DB2FA4" w:rsidRDefault="00DB2FA4" w:rsidP="00DB2FA4">
      <w:pPr>
        <w:pBdr>
          <w:top w:val="nil"/>
          <w:left w:val="nil"/>
          <w:bottom w:val="nil"/>
          <w:right w:val="nil"/>
          <w:between w:val="nil"/>
        </w:pBdr>
        <w:shd w:val="clear" w:color="auto" w:fill="FFFFFF"/>
        <w:spacing w:after="0" w:line="360" w:lineRule="auto"/>
        <w:ind w:left="720"/>
        <w:jc w:val="right"/>
        <w:rPr>
          <w:rFonts w:ascii="Times New Roman" w:eastAsia="Times New Roman" w:hAnsi="Times New Roman" w:cs="Times New Roman"/>
          <w:b/>
          <w:bCs/>
          <w:color w:val="000000"/>
          <w:sz w:val="24"/>
          <w:szCs w:val="24"/>
          <w:u w:val="single"/>
        </w:rPr>
      </w:pPr>
      <w:r w:rsidRPr="00DB2FA4">
        <w:rPr>
          <w:rFonts w:ascii="Times New Roman" w:eastAsia="Times New Roman" w:hAnsi="Times New Roman" w:cs="Times New Roman"/>
          <w:b/>
          <w:bCs/>
          <w:color w:val="000000"/>
          <w:sz w:val="24"/>
          <w:szCs w:val="24"/>
          <w:u w:val="single"/>
        </w:rPr>
        <w:t>Tasya Firda Aliyani</w:t>
      </w:r>
    </w:p>
    <w:p w14:paraId="28F4097D" w14:textId="130428E1" w:rsidR="00DB2FA4" w:rsidRPr="00DB2FA4" w:rsidRDefault="00DB2FA4" w:rsidP="00DB2FA4">
      <w:pPr>
        <w:pBdr>
          <w:top w:val="nil"/>
          <w:left w:val="nil"/>
          <w:bottom w:val="nil"/>
          <w:right w:val="nil"/>
          <w:between w:val="nil"/>
        </w:pBdr>
        <w:shd w:val="clear" w:color="auto" w:fill="FFFFFF"/>
        <w:spacing w:after="0" w:line="360" w:lineRule="auto"/>
        <w:ind w:left="5760" w:firstLine="720"/>
        <w:jc w:val="center"/>
        <w:rPr>
          <w:rFonts w:ascii="Times New Roman" w:eastAsia="Times New Roman" w:hAnsi="Times New Roman" w:cs="Times New Roman"/>
          <w:b/>
          <w:bCs/>
          <w:color w:val="000000"/>
          <w:sz w:val="24"/>
          <w:szCs w:val="24"/>
        </w:rPr>
      </w:pPr>
      <w:r w:rsidRPr="00DB2FA4">
        <w:rPr>
          <w:rFonts w:ascii="Times New Roman" w:eastAsia="Times New Roman" w:hAnsi="Times New Roman" w:cs="Times New Roman"/>
          <w:b/>
          <w:bCs/>
          <w:color w:val="000000"/>
          <w:sz w:val="24"/>
          <w:szCs w:val="24"/>
        </w:rPr>
        <w:t>2005056040</w:t>
      </w:r>
    </w:p>
    <w:p w14:paraId="47EEDFEC" w14:textId="77777777" w:rsidR="00DB2FA4" w:rsidRDefault="00DB2FA4" w:rsidP="00D13253">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p>
    <w:p w14:paraId="5A9C2417" w14:textId="77777777" w:rsidR="00DB2FA4" w:rsidRDefault="00DB2FA4" w:rsidP="00D13253">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p>
    <w:p w14:paraId="2388236C" w14:textId="77777777" w:rsidR="00DB2FA4" w:rsidRDefault="00DB2FA4" w:rsidP="00D13253">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p>
    <w:p w14:paraId="46CF400B" w14:textId="77777777" w:rsidR="00DB2FA4" w:rsidRDefault="00DB2FA4" w:rsidP="00D13253">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p>
    <w:p w14:paraId="32A4186A" w14:textId="2C31E89F" w:rsidR="00D13253" w:rsidRPr="00D13253" w:rsidRDefault="00D13253" w:rsidP="00D13253">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4"/>
          <w:szCs w:val="24"/>
        </w:rPr>
      </w:pPr>
    </w:p>
    <w:p w14:paraId="1D26003A" w14:textId="77777777" w:rsidR="00BA7F93" w:rsidRDefault="00BA7F93" w:rsidP="00BA7F93">
      <w:pP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6C0C35" w14:textId="22EA0380" w:rsidR="00BA7F93" w:rsidRPr="00BA7F93" w:rsidRDefault="00BA7F93" w:rsidP="00BA7F93">
      <w:pP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5D8913D5" w14:textId="49FBD080" w:rsidR="00333472" w:rsidRPr="00333472" w:rsidRDefault="00DB13F4" w:rsidP="00333472">
      <w:pPr>
        <w:pStyle w:val="Heading1"/>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3472">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DAFTAR ISI</w:t>
      </w:r>
      <w:bookmarkEnd w:id="1"/>
    </w:p>
    <w:sdt>
      <w:sdtPr>
        <w:rPr>
          <w:rFonts w:asciiTheme="minorHAnsi" w:eastAsiaTheme="minorHAnsi" w:hAnsiTheme="minorHAnsi" w:cstheme="minorBidi"/>
          <w:color w:val="auto"/>
          <w:kern w:val="2"/>
          <w:sz w:val="22"/>
          <w:szCs w:val="22"/>
          <w:lang w:val="en-ID"/>
          <w14:ligatures w14:val="standardContextual"/>
        </w:rPr>
        <w:id w:val="1032308620"/>
        <w:docPartObj>
          <w:docPartGallery w:val="Table of Contents"/>
          <w:docPartUnique/>
        </w:docPartObj>
      </w:sdtPr>
      <w:sdtEndPr>
        <w:rPr>
          <w:b/>
          <w:bCs/>
          <w:noProof/>
        </w:rPr>
      </w:sdtEndPr>
      <w:sdtContent>
        <w:p w14:paraId="6ECAACD1" w14:textId="77777777" w:rsidR="00333472" w:rsidRDefault="00333472">
          <w:pPr>
            <w:pStyle w:val="TOCHeading"/>
          </w:pPr>
        </w:p>
        <w:p w14:paraId="7054B0FA" w14:textId="536665D2" w:rsidR="00333472" w:rsidRPr="00333472" w:rsidRDefault="00333472" w:rsidP="00333472">
          <w:pPr>
            <w:pStyle w:val="TOC1"/>
            <w:spacing w:line="360" w:lineRule="auto"/>
            <w:rPr>
              <w:rFonts w:ascii="Times New Roman" w:eastAsiaTheme="minorEastAsia" w:hAnsi="Times New Roman" w:cs="Times New Roman"/>
              <w:b w:val="0"/>
              <w:bCs w:val="0"/>
              <w:sz w:val="24"/>
              <w:szCs w:val="24"/>
              <w:lang w:eastAsia="en-ID"/>
            </w:rPr>
          </w:pPr>
          <w:r>
            <w:fldChar w:fldCharType="begin"/>
          </w:r>
          <w:r>
            <w:instrText xml:space="preserve"> TOC \o "1-3" \h \z \u </w:instrText>
          </w:r>
          <w:r>
            <w:fldChar w:fldCharType="separate"/>
          </w:r>
          <w:hyperlink w:anchor="_Toc179354003" w:history="1">
            <w:r w:rsidRPr="00333472">
              <w:rPr>
                <w:rStyle w:val="Hyperlink"/>
                <w:rFonts w:ascii="Times New Roman" w:hAnsi="Times New Roman" w:cs="Times New Roman"/>
                <w:b w:val="0"/>
                <w:bCs w:val="0"/>
                <w:sz w:val="24"/>
                <w:szCs w:val="24"/>
              </w:rPr>
              <w:t>PERSETUJUAN PEMBIMBING</w:t>
            </w:r>
            <w:r w:rsidRPr="00333472">
              <w:rPr>
                <w:rFonts w:ascii="Times New Roman" w:hAnsi="Times New Roman" w:cs="Times New Roman"/>
                <w:b w:val="0"/>
                <w:bCs w:val="0"/>
                <w:webHidden/>
                <w:sz w:val="24"/>
                <w:szCs w:val="24"/>
              </w:rPr>
              <w:tab/>
            </w:r>
            <w:r w:rsidRPr="00333472">
              <w:rPr>
                <w:rFonts w:ascii="Times New Roman" w:hAnsi="Times New Roman" w:cs="Times New Roman"/>
                <w:b w:val="0"/>
                <w:bCs w:val="0"/>
                <w:webHidden/>
                <w:sz w:val="24"/>
                <w:szCs w:val="24"/>
              </w:rPr>
              <w:fldChar w:fldCharType="begin"/>
            </w:r>
            <w:r w:rsidRPr="00333472">
              <w:rPr>
                <w:rFonts w:ascii="Times New Roman" w:hAnsi="Times New Roman" w:cs="Times New Roman"/>
                <w:b w:val="0"/>
                <w:bCs w:val="0"/>
                <w:webHidden/>
                <w:sz w:val="24"/>
                <w:szCs w:val="24"/>
              </w:rPr>
              <w:instrText xml:space="preserve"> PAGEREF _Toc179354003 \h </w:instrText>
            </w:r>
            <w:r w:rsidRPr="00333472">
              <w:rPr>
                <w:rFonts w:ascii="Times New Roman" w:hAnsi="Times New Roman" w:cs="Times New Roman"/>
                <w:b w:val="0"/>
                <w:bCs w:val="0"/>
                <w:webHidden/>
                <w:sz w:val="24"/>
                <w:szCs w:val="24"/>
              </w:rPr>
            </w:r>
            <w:r w:rsidRPr="00333472">
              <w:rPr>
                <w:rFonts w:ascii="Times New Roman" w:hAnsi="Times New Roman" w:cs="Times New Roman"/>
                <w:b w:val="0"/>
                <w:bCs w:val="0"/>
                <w:webHidden/>
                <w:sz w:val="24"/>
                <w:szCs w:val="24"/>
              </w:rPr>
              <w:fldChar w:fldCharType="separate"/>
            </w:r>
            <w:r w:rsidR="00FA1AAC">
              <w:rPr>
                <w:rFonts w:ascii="Times New Roman" w:hAnsi="Times New Roman" w:cs="Times New Roman"/>
                <w:b w:val="0"/>
                <w:bCs w:val="0"/>
                <w:webHidden/>
                <w:sz w:val="24"/>
                <w:szCs w:val="24"/>
              </w:rPr>
              <w:t>i</w:t>
            </w:r>
            <w:r w:rsidRPr="00333472">
              <w:rPr>
                <w:rFonts w:ascii="Times New Roman" w:hAnsi="Times New Roman" w:cs="Times New Roman"/>
                <w:b w:val="0"/>
                <w:bCs w:val="0"/>
                <w:webHidden/>
                <w:sz w:val="24"/>
                <w:szCs w:val="24"/>
              </w:rPr>
              <w:fldChar w:fldCharType="end"/>
            </w:r>
          </w:hyperlink>
        </w:p>
        <w:p w14:paraId="7C166C1D" w14:textId="5D516538" w:rsidR="00333472" w:rsidRPr="00333472" w:rsidRDefault="00333472" w:rsidP="00333472">
          <w:pPr>
            <w:pStyle w:val="TOC1"/>
            <w:spacing w:line="360" w:lineRule="auto"/>
            <w:rPr>
              <w:rFonts w:ascii="Times New Roman" w:eastAsiaTheme="minorEastAsia" w:hAnsi="Times New Roman" w:cs="Times New Roman"/>
              <w:b w:val="0"/>
              <w:bCs w:val="0"/>
              <w:sz w:val="24"/>
              <w:szCs w:val="24"/>
              <w:lang w:eastAsia="en-ID"/>
            </w:rPr>
          </w:pPr>
          <w:hyperlink w:anchor="_Toc179354004" w:history="1">
            <w:r w:rsidRPr="00333472">
              <w:rPr>
                <w:rStyle w:val="Hyperlink"/>
                <w:rFonts w:ascii="Times New Roman" w:hAnsi="Times New Roman" w:cs="Times New Roman"/>
                <w:b w:val="0"/>
                <w:bCs w:val="0"/>
                <w:sz w:val="24"/>
                <w:szCs w:val="24"/>
              </w:rPr>
              <w:t>DAFTAR ISI</w:t>
            </w:r>
            <w:r w:rsidRPr="00333472">
              <w:rPr>
                <w:rFonts w:ascii="Times New Roman" w:hAnsi="Times New Roman" w:cs="Times New Roman"/>
                <w:b w:val="0"/>
                <w:bCs w:val="0"/>
                <w:webHidden/>
                <w:sz w:val="24"/>
                <w:szCs w:val="24"/>
              </w:rPr>
              <w:tab/>
            </w:r>
            <w:r w:rsidRPr="00333472">
              <w:rPr>
                <w:rFonts w:ascii="Times New Roman" w:hAnsi="Times New Roman" w:cs="Times New Roman"/>
                <w:b w:val="0"/>
                <w:bCs w:val="0"/>
                <w:webHidden/>
                <w:sz w:val="24"/>
                <w:szCs w:val="24"/>
              </w:rPr>
              <w:fldChar w:fldCharType="begin"/>
            </w:r>
            <w:r w:rsidRPr="00333472">
              <w:rPr>
                <w:rFonts w:ascii="Times New Roman" w:hAnsi="Times New Roman" w:cs="Times New Roman"/>
                <w:b w:val="0"/>
                <w:bCs w:val="0"/>
                <w:webHidden/>
                <w:sz w:val="24"/>
                <w:szCs w:val="24"/>
              </w:rPr>
              <w:instrText xml:space="preserve"> PAGEREF _Toc179354004 \h </w:instrText>
            </w:r>
            <w:r w:rsidRPr="00333472">
              <w:rPr>
                <w:rFonts w:ascii="Times New Roman" w:hAnsi="Times New Roman" w:cs="Times New Roman"/>
                <w:b w:val="0"/>
                <w:bCs w:val="0"/>
                <w:webHidden/>
                <w:sz w:val="24"/>
                <w:szCs w:val="24"/>
              </w:rPr>
            </w:r>
            <w:r w:rsidRPr="00333472">
              <w:rPr>
                <w:rFonts w:ascii="Times New Roman" w:hAnsi="Times New Roman" w:cs="Times New Roman"/>
                <w:b w:val="0"/>
                <w:bCs w:val="0"/>
                <w:webHidden/>
                <w:sz w:val="24"/>
                <w:szCs w:val="24"/>
              </w:rPr>
              <w:fldChar w:fldCharType="separate"/>
            </w:r>
            <w:r w:rsidR="00FA1AAC">
              <w:rPr>
                <w:rFonts w:ascii="Times New Roman" w:hAnsi="Times New Roman" w:cs="Times New Roman"/>
                <w:b w:val="0"/>
                <w:bCs w:val="0"/>
                <w:webHidden/>
                <w:sz w:val="24"/>
                <w:szCs w:val="24"/>
              </w:rPr>
              <w:t>ii</w:t>
            </w:r>
            <w:r w:rsidRPr="00333472">
              <w:rPr>
                <w:rFonts w:ascii="Times New Roman" w:hAnsi="Times New Roman" w:cs="Times New Roman"/>
                <w:b w:val="0"/>
                <w:bCs w:val="0"/>
                <w:webHidden/>
                <w:sz w:val="24"/>
                <w:szCs w:val="24"/>
              </w:rPr>
              <w:fldChar w:fldCharType="end"/>
            </w:r>
          </w:hyperlink>
        </w:p>
        <w:p w14:paraId="033E9A23" w14:textId="54C87E15" w:rsidR="00333472" w:rsidRPr="00333472" w:rsidRDefault="00333472" w:rsidP="00333472">
          <w:pPr>
            <w:pStyle w:val="TOC1"/>
            <w:spacing w:line="360" w:lineRule="auto"/>
            <w:rPr>
              <w:rFonts w:ascii="Times New Roman" w:eastAsiaTheme="minorEastAsia" w:hAnsi="Times New Roman" w:cs="Times New Roman"/>
              <w:b w:val="0"/>
              <w:bCs w:val="0"/>
              <w:sz w:val="24"/>
              <w:szCs w:val="24"/>
              <w:lang w:eastAsia="en-ID"/>
            </w:rPr>
          </w:pPr>
          <w:hyperlink w:anchor="_Toc179354005" w:history="1">
            <w:r w:rsidRPr="00333472">
              <w:rPr>
                <w:rStyle w:val="Hyperlink"/>
                <w:rFonts w:ascii="Times New Roman" w:hAnsi="Times New Roman" w:cs="Times New Roman"/>
                <w:b w:val="0"/>
                <w:bCs w:val="0"/>
                <w:sz w:val="24"/>
                <w:szCs w:val="24"/>
              </w:rPr>
              <w:t>DAFTAR TABEL</w:t>
            </w:r>
            <w:r w:rsidRPr="00333472">
              <w:rPr>
                <w:rFonts w:ascii="Times New Roman" w:hAnsi="Times New Roman" w:cs="Times New Roman"/>
                <w:b w:val="0"/>
                <w:bCs w:val="0"/>
                <w:webHidden/>
                <w:sz w:val="24"/>
                <w:szCs w:val="24"/>
              </w:rPr>
              <w:tab/>
            </w:r>
            <w:r w:rsidRPr="00333472">
              <w:rPr>
                <w:rFonts w:ascii="Times New Roman" w:hAnsi="Times New Roman" w:cs="Times New Roman"/>
                <w:b w:val="0"/>
                <w:bCs w:val="0"/>
                <w:webHidden/>
                <w:sz w:val="24"/>
                <w:szCs w:val="24"/>
              </w:rPr>
              <w:fldChar w:fldCharType="begin"/>
            </w:r>
            <w:r w:rsidRPr="00333472">
              <w:rPr>
                <w:rFonts w:ascii="Times New Roman" w:hAnsi="Times New Roman" w:cs="Times New Roman"/>
                <w:b w:val="0"/>
                <w:bCs w:val="0"/>
                <w:webHidden/>
                <w:sz w:val="24"/>
                <w:szCs w:val="24"/>
              </w:rPr>
              <w:instrText xml:space="preserve"> PAGEREF _Toc179354005 \h </w:instrText>
            </w:r>
            <w:r w:rsidRPr="00333472">
              <w:rPr>
                <w:rFonts w:ascii="Times New Roman" w:hAnsi="Times New Roman" w:cs="Times New Roman"/>
                <w:b w:val="0"/>
                <w:bCs w:val="0"/>
                <w:webHidden/>
                <w:sz w:val="24"/>
                <w:szCs w:val="24"/>
              </w:rPr>
            </w:r>
            <w:r w:rsidRPr="00333472">
              <w:rPr>
                <w:rFonts w:ascii="Times New Roman" w:hAnsi="Times New Roman" w:cs="Times New Roman"/>
                <w:b w:val="0"/>
                <w:bCs w:val="0"/>
                <w:webHidden/>
                <w:sz w:val="24"/>
                <w:szCs w:val="24"/>
              </w:rPr>
              <w:fldChar w:fldCharType="separate"/>
            </w:r>
            <w:r w:rsidR="00FA1AAC">
              <w:rPr>
                <w:rFonts w:ascii="Times New Roman" w:hAnsi="Times New Roman" w:cs="Times New Roman"/>
                <w:b w:val="0"/>
                <w:bCs w:val="0"/>
                <w:webHidden/>
                <w:sz w:val="24"/>
                <w:szCs w:val="24"/>
              </w:rPr>
              <w:t>xviii</w:t>
            </w:r>
            <w:r w:rsidRPr="00333472">
              <w:rPr>
                <w:rFonts w:ascii="Times New Roman" w:hAnsi="Times New Roman" w:cs="Times New Roman"/>
                <w:b w:val="0"/>
                <w:bCs w:val="0"/>
                <w:webHidden/>
                <w:sz w:val="24"/>
                <w:szCs w:val="24"/>
              </w:rPr>
              <w:fldChar w:fldCharType="end"/>
            </w:r>
          </w:hyperlink>
        </w:p>
        <w:p w14:paraId="13ABDF19" w14:textId="6C77ED61" w:rsidR="00333472" w:rsidRPr="00333472" w:rsidRDefault="00333472" w:rsidP="00333472">
          <w:pPr>
            <w:pStyle w:val="TOC1"/>
            <w:spacing w:line="360" w:lineRule="auto"/>
            <w:rPr>
              <w:rFonts w:ascii="Times New Roman" w:eastAsiaTheme="minorEastAsia" w:hAnsi="Times New Roman" w:cs="Times New Roman"/>
              <w:sz w:val="24"/>
              <w:szCs w:val="24"/>
              <w:lang w:eastAsia="en-ID"/>
            </w:rPr>
          </w:pPr>
          <w:hyperlink w:anchor="_Toc179354006" w:history="1">
            <w:r w:rsidRPr="00333472">
              <w:rPr>
                <w:rStyle w:val="Hyperlink"/>
                <w:rFonts w:ascii="Times New Roman" w:hAnsi="Times New Roman" w:cs="Times New Roman"/>
                <w:b w:val="0"/>
                <w:bCs w:val="0"/>
                <w:sz w:val="24"/>
                <w:szCs w:val="24"/>
              </w:rPr>
              <w:t>DAFTAR GAMBAR</w:t>
            </w:r>
            <w:r w:rsidRPr="00333472">
              <w:rPr>
                <w:rFonts w:ascii="Times New Roman" w:hAnsi="Times New Roman" w:cs="Times New Roman"/>
                <w:b w:val="0"/>
                <w:bCs w:val="0"/>
                <w:webHidden/>
                <w:sz w:val="24"/>
                <w:szCs w:val="24"/>
              </w:rPr>
              <w:tab/>
            </w:r>
            <w:r w:rsidRPr="00333472">
              <w:rPr>
                <w:rFonts w:ascii="Times New Roman" w:hAnsi="Times New Roman" w:cs="Times New Roman"/>
                <w:b w:val="0"/>
                <w:bCs w:val="0"/>
                <w:webHidden/>
                <w:sz w:val="24"/>
                <w:szCs w:val="24"/>
              </w:rPr>
              <w:fldChar w:fldCharType="begin"/>
            </w:r>
            <w:r w:rsidRPr="00333472">
              <w:rPr>
                <w:rFonts w:ascii="Times New Roman" w:hAnsi="Times New Roman" w:cs="Times New Roman"/>
                <w:b w:val="0"/>
                <w:bCs w:val="0"/>
                <w:webHidden/>
                <w:sz w:val="24"/>
                <w:szCs w:val="24"/>
              </w:rPr>
              <w:instrText xml:space="preserve"> PAGEREF _Toc179354006 \h </w:instrText>
            </w:r>
            <w:r w:rsidRPr="00333472">
              <w:rPr>
                <w:rFonts w:ascii="Times New Roman" w:hAnsi="Times New Roman" w:cs="Times New Roman"/>
                <w:b w:val="0"/>
                <w:bCs w:val="0"/>
                <w:webHidden/>
                <w:sz w:val="24"/>
                <w:szCs w:val="24"/>
              </w:rPr>
            </w:r>
            <w:r w:rsidRPr="00333472">
              <w:rPr>
                <w:rFonts w:ascii="Times New Roman" w:hAnsi="Times New Roman" w:cs="Times New Roman"/>
                <w:b w:val="0"/>
                <w:bCs w:val="0"/>
                <w:webHidden/>
                <w:sz w:val="24"/>
                <w:szCs w:val="24"/>
              </w:rPr>
              <w:fldChar w:fldCharType="separate"/>
            </w:r>
            <w:r w:rsidR="00FA1AAC">
              <w:rPr>
                <w:rFonts w:ascii="Times New Roman" w:hAnsi="Times New Roman" w:cs="Times New Roman"/>
                <w:b w:val="0"/>
                <w:bCs w:val="0"/>
                <w:webHidden/>
                <w:sz w:val="24"/>
                <w:szCs w:val="24"/>
              </w:rPr>
              <w:t>xix</w:t>
            </w:r>
            <w:r w:rsidRPr="00333472">
              <w:rPr>
                <w:rFonts w:ascii="Times New Roman" w:hAnsi="Times New Roman" w:cs="Times New Roman"/>
                <w:b w:val="0"/>
                <w:bCs w:val="0"/>
                <w:webHidden/>
                <w:sz w:val="24"/>
                <w:szCs w:val="24"/>
              </w:rPr>
              <w:fldChar w:fldCharType="end"/>
            </w:r>
          </w:hyperlink>
        </w:p>
        <w:p w14:paraId="439A8645" w14:textId="0E0A43AB" w:rsidR="00333472" w:rsidRPr="00333472" w:rsidRDefault="00333472" w:rsidP="00333472">
          <w:pPr>
            <w:pStyle w:val="TOC1"/>
            <w:spacing w:line="360" w:lineRule="auto"/>
            <w:rPr>
              <w:rFonts w:ascii="Times New Roman" w:eastAsiaTheme="minorEastAsia" w:hAnsi="Times New Roman" w:cs="Times New Roman"/>
              <w:sz w:val="24"/>
              <w:szCs w:val="24"/>
              <w:lang w:eastAsia="en-ID"/>
            </w:rPr>
          </w:pPr>
          <w:hyperlink w:anchor="_Toc179354007" w:history="1">
            <w:r w:rsidRPr="00333472">
              <w:rPr>
                <w:rStyle w:val="Hyperlink"/>
                <w:rFonts w:ascii="Times New Roman" w:hAnsi="Times New Roman" w:cs="Times New Roman"/>
                <w:sz w:val="24"/>
                <w:szCs w:val="24"/>
              </w:rPr>
              <w:t>BAB 1 PENDAHULUAN</w:t>
            </w:r>
            <w:r w:rsidRPr="00333472">
              <w:rPr>
                <w:rFonts w:ascii="Times New Roman" w:hAnsi="Times New Roman" w:cs="Times New Roman"/>
                <w:webHidden/>
                <w:sz w:val="24"/>
                <w:szCs w:val="24"/>
              </w:rPr>
              <w:tab/>
            </w:r>
            <w:r w:rsidRPr="00333472">
              <w:rPr>
                <w:rFonts w:ascii="Times New Roman" w:hAnsi="Times New Roman" w:cs="Times New Roman"/>
                <w:webHidden/>
                <w:sz w:val="24"/>
                <w:szCs w:val="24"/>
              </w:rPr>
              <w:fldChar w:fldCharType="begin"/>
            </w:r>
            <w:r w:rsidRPr="00333472">
              <w:rPr>
                <w:rFonts w:ascii="Times New Roman" w:hAnsi="Times New Roman" w:cs="Times New Roman"/>
                <w:webHidden/>
                <w:sz w:val="24"/>
                <w:szCs w:val="24"/>
              </w:rPr>
              <w:instrText xml:space="preserve"> PAGEREF _Toc179354007 \h </w:instrText>
            </w:r>
            <w:r w:rsidRPr="00333472">
              <w:rPr>
                <w:rFonts w:ascii="Times New Roman" w:hAnsi="Times New Roman" w:cs="Times New Roman"/>
                <w:webHidden/>
                <w:sz w:val="24"/>
                <w:szCs w:val="24"/>
              </w:rPr>
            </w:r>
            <w:r w:rsidRPr="00333472">
              <w:rPr>
                <w:rFonts w:ascii="Times New Roman" w:hAnsi="Times New Roman" w:cs="Times New Roman"/>
                <w:webHidden/>
                <w:sz w:val="24"/>
                <w:szCs w:val="24"/>
              </w:rPr>
              <w:fldChar w:fldCharType="separate"/>
            </w:r>
            <w:r w:rsidR="00FA1AAC">
              <w:rPr>
                <w:rFonts w:ascii="Times New Roman" w:hAnsi="Times New Roman" w:cs="Times New Roman"/>
                <w:webHidden/>
                <w:sz w:val="24"/>
                <w:szCs w:val="24"/>
              </w:rPr>
              <w:t>xix</w:t>
            </w:r>
            <w:r w:rsidRPr="00333472">
              <w:rPr>
                <w:rFonts w:ascii="Times New Roman" w:hAnsi="Times New Roman" w:cs="Times New Roman"/>
                <w:webHidden/>
                <w:sz w:val="24"/>
                <w:szCs w:val="24"/>
              </w:rPr>
              <w:fldChar w:fldCharType="end"/>
            </w:r>
          </w:hyperlink>
        </w:p>
        <w:p w14:paraId="1A1DDAC9" w14:textId="3F9119A0" w:rsidR="00333472" w:rsidRPr="00333472" w:rsidRDefault="00333472" w:rsidP="00333472">
          <w:pPr>
            <w:pStyle w:val="TOC2"/>
            <w:tabs>
              <w:tab w:val="right" w:leader="dot" w:pos="9016"/>
            </w:tabs>
            <w:spacing w:line="360" w:lineRule="auto"/>
            <w:rPr>
              <w:rFonts w:ascii="Times New Roman" w:eastAsiaTheme="minorEastAsia" w:hAnsi="Times New Roman" w:cs="Times New Roman"/>
              <w:noProof/>
              <w:sz w:val="24"/>
              <w:szCs w:val="24"/>
              <w:lang w:eastAsia="en-ID"/>
            </w:rPr>
          </w:pPr>
          <w:hyperlink w:anchor="_Toc179354009" w:history="1">
            <w:r w:rsidRPr="00333472">
              <w:rPr>
                <w:rStyle w:val="Hyperlink"/>
                <w:rFonts w:ascii="Times New Roman" w:hAnsi="Times New Roman" w:cs="Times New Roman"/>
                <w:noProof/>
                <w:sz w:val="24"/>
                <w:szCs w:val="24"/>
              </w:rPr>
              <w:t>1.1 Latar Belakang Masalah</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_Toc179354009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1</w:t>
            </w:r>
            <w:r w:rsidRPr="00333472">
              <w:rPr>
                <w:rFonts w:ascii="Times New Roman" w:hAnsi="Times New Roman" w:cs="Times New Roman"/>
                <w:noProof/>
                <w:webHidden/>
                <w:sz w:val="24"/>
                <w:szCs w:val="24"/>
              </w:rPr>
              <w:fldChar w:fldCharType="end"/>
            </w:r>
          </w:hyperlink>
        </w:p>
        <w:p w14:paraId="065F2312" w14:textId="1C43948E" w:rsidR="00333472" w:rsidRPr="00333472" w:rsidRDefault="00333472" w:rsidP="00333472">
          <w:pPr>
            <w:pStyle w:val="TOC2"/>
            <w:tabs>
              <w:tab w:val="right" w:leader="dot" w:pos="9016"/>
            </w:tabs>
            <w:spacing w:line="360" w:lineRule="auto"/>
            <w:rPr>
              <w:rFonts w:ascii="Times New Roman" w:eastAsiaTheme="minorEastAsia" w:hAnsi="Times New Roman" w:cs="Times New Roman"/>
              <w:noProof/>
              <w:sz w:val="24"/>
              <w:szCs w:val="24"/>
              <w:lang w:eastAsia="en-ID"/>
            </w:rPr>
          </w:pPr>
          <w:hyperlink w:anchor="_Toc179354010" w:history="1">
            <w:r w:rsidRPr="00333472">
              <w:rPr>
                <w:rStyle w:val="Hyperlink"/>
                <w:rFonts w:ascii="Times New Roman" w:hAnsi="Times New Roman" w:cs="Times New Roman"/>
                <w:noProof/>
                <w:sz w:val="24"/>
                <w:szCs w:val="24"/>
              </w:rPr>
              <w:t>1.2 Rumusan Masalah</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_Toc179354010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17</w:t>
            </w:r>
            <w:r w:rsidRPr="00333472">
              <w:rPr>
                <w:rFonts w:ascii="Times New Roman" w:hAnsi="Times New Roman" w:cs="Times New Roman"/>
                <w:noProof/>
                <w:webHidden/>
                <w:sz w:val="24"/>
                <w:szCs w:val="24"/>
              </w:rPr>
              <w:fldChar w:fldCharType="end"/>
            </w:r>
          </w:hyperlink>
        </w:p>
        <w:p w14:paraId="0AD1190C" w14:textId="043BAC22" w:rsidR="00333472" w:rsidRPr="00333472" w:rsidRDefault="00333472" w:rsidP="00333472">
          <w:pPr>
            <w:pStyle w:val="TOC2"/>
            <w:tabs>
              <w:tab w:val="right" w:leader="dot" w:pos="9016"/>
            </w:tabs>
            <w:spacing w:line="360" w:lineRule="auto"/>
            <w:rPr>
              <w:rFonts w:ascii="Times New Roman" w:eastAsiaTheme="minorEastAsia" w:hAnsi="Times New Roman" w:cs="Times New Roman"/>
              <w:noProof/>
              <w:sz w:val="24"/>
              <w:szCs w:val="24"/>
              <w:lang w:eastAsia="en-ID"/>
            </w:rPr>
          </w:pPr>
          <w:hyperlink w:anchor="_Toc179354011" w:history="1">
            <w:r w:rsidRPr="00333472">
              <w:rPr>
                <w:rStyle w:val="Hyperlink"/>
                <w:rFonts w:ascii="Times New Roman" w:hAnsi="Times New Roman" w:cs="Times New Roman"/>
                <w:noProof/>
                <w:sz w:val="24"/>
                <w:szCs w:val="24"/>
              </w:rPr>
              <w:t>1.3 Tujuan Masalah</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_Toc179354011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17</w:t>
            </w:r>
            <w:r w:rsidRPr="00333472">
              <w:rPr>
                <w:rFonts w:ascii="Times New Roman" w:hAnsi="Times New Roman" w:cs="Times New Roman"/>
                <w:noProof/>
                <w:webHidden/>
                <w:sz w:val="24"/>
                <w:szCs w:val="24"/>
              </w:rPr>
              <w:fldChar w:fldCharType="end"/>
            </w:r>
          </w:hyperlink>
        </w:p>
        <w:p w14:paraId="12BA9AFB" w14:textId="49FA3D6B" w:rsidR="00333472" w:rsidRPr="00333472" w:rsidRDefault="00333472" w:rsidP="00333472">
          <w:pPr>
            <w:pStyle w:val="TOC2"/>
            <w:tabs>
              <w:tab w:val="right" w:leader="dot" w:pos="9016"/>
            </w:tabs>
            <w:spacing w:line="360" w:lineRule="auto"/>
            <w:rPr>
              <w:rFonts w:ascii="Times New Roman" w:eastAsiaTheme="minorEastAsia" w:hAnsi="Times New Roman" w:cs="Times New Roman"/>
              <w:noProof/>
              <w:sz w:val="24"/>
              <w:szCs w:val="24"/>
              <w:lang w:eastAsia="en-ID"/>
            </w:rPr>
          </w:pPr>
          <w:hyperlink w:anchor="_Toc179354012" w:history="1">
            <w:r w:rsidRPr="00333472">
              <w:rPr>
                <w:rStyle w:val="Hyperlink"/>
                <w:rFonts w:ascii="Times New Roman" w:hAnsi="Times New Roman" w:cs="Times New Roman"/>
                <w:noProof/>
                <w:sz w:val="24"/>
                <w:szCs w:val="24"/>
              </w:rPr>
              <w:t>1.4 Manfaat Penelitian</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_Toc179354012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18</w:t>
            </w:r>
            <w:r w:rsidRPr="00333472">
              <w:rPr>
                <w:rFonts w:ascii="Times New Roman" w:hAnsi="Times New Roman" w:cs="Times New Roman"/>
                <w:noProof/>
                <w:webHidden/>
                <w:sz w:val="24"/>
                <w:szCs w:val="24"/>
              </w:rPr>
              <w:fldChar w:fldCharType="end"/>
            </w:r>
          </w:hyperlink>
        </w:p>
        <w:p w14:paraId="1BD85CD0" w14:textId="1841A7D2" w:rsidR="00333472" w:rsidRPr="00333472" w:rsidRDefault="00333472" w:rsidP="00333472">
          <w:pPr>
            <w:pStyle w:val="TOC2"/>
            <w:tabs>
              <w:tab w:val="right" w:leader="dot" w:pos="9016"/>
            </w:tabs>
            <w:spacing w:line="360" w:lineRule="auto"/>
            <w:rPr>
              <w:rFonts w:ascii="Times New Roman" w:eastAsiaTheme="minorEastAsia" w:hAnsi="Times New Roman" w:cs="Times New Roman"/>
              <w:noProof/>
              <w:sz w:val="24"/>
              <w:szCs w:val="24"/>
              <w:lang w:eastAsia="en-ID"/>
            </w:rPr>
          </w:pPr>
          <w:hyperlink w:anchor="_Toc179354013" w:history="1">
            <w:r w:rsidRPr="00333472">
              <w:rPr>
                <w:rStyle w:val="Hyperlink"/>
                <w:rFonts w:ascii="Times New Roman" w:hAnsi="Times New Roman" w:cs="Times New Roman"/>
                <w:noProof/>
                <w:sz w:val="24"/>
                <w:szCs w:val="24"/>
              </w:rPr>
              <w:t>1.5 Sistematika Penulisan</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_Toc179354013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18</w:t>
            </w:r>
            <w:r w:rsidRPr="00333472">
              <w:rPr>
                <w:rFonts w:ascii="Times New Roman" w:hAnsi="Times New Roman" w:cs="Times New Roman"/>
                <w:noProof/>
                <w:webHidden/>
                <w:sz w:val="24"/>
                <w:szCs w:val="24"/>
              </w:rPr>
              <w:fldChar w:fldCharType="end"/>
            </w:r>
          </w:hyperlink>
        </w:p>
        <w:p w14:paraId="566D51EE" w14:textId="282F2F31" w:rsidR="00333472" w:rsidRPr="00333472" w:rsidRDefault="00333472" w:rsidP="00333472">
          <w:pPr>
            <w:pStyle w:val="TOC1"/>
            <w:spacing w:line="360" w:lineRule="auto"/>
            <w:rPr>
              <w:rFonts w:ascii="Times New Roman" w:eastAsiaTheme="minorEastAsia" w:hAnsi="Times New Roman" w:cs="Times New Roman"/>
              <w:sz w:val="24"/>
              <w:szCs w:val="24"/>
              <w:lang w:eastAsia="en-ID"/>
            </w:rPr>
          </w:pPr>
          <w:hyperlink w:anchor="_Toc179354014" w:history="1">
            <w:r w:rsidRPr="00333472">
              <w:rPr>
                <w:rStyle w:val="Hyperlink"/>
                <w:rFonts w:ascii="Times New Roman" w:hAnsi="Times New Roman" w:cs="Times New Roman"/>
                <w:sz w:val="24"/>
                <w:szCs w:val="24"/>
              </w:rPr>
              <w:t>BAB II TINJAUAN PUSTAKA</w:t>
            </w:r>
            <w:r w:rsidRPr="00333472">
              <w:rPr>
                <w:rFonts w:ascii="Times New Roman" w:hAnsi="Times New Roman" w:cs="Times New Roman"/>
                <w:webHidden/>
                <w:sz w:val="24"/>
                <w:szCs w:val="24"/>
              </w:rPr>
              <w:tab/>
            </w:r>
            <w:r w:rsidRPr="00333472">
              <w:rPr>
                <w:rFonts w:ascii="Times New Roman" w:hAnsi="Times New Roman" w:cs="Times New Roman"/>
                <w:webHidden/>
                <w:sz w:val="24"/>
                <w:szCs w:val="24"/>
              </w:rPr>
              <w:fldChar w:fldCharType="begin"/>
            </w:r>
            <w:r w:rsidRPr="00333472">
              <w:rPr>
                <w:rFonts w:ascii="Times New Roman" w:hAnsi="Times New Roman" w:cs="Times New Roman"/>
                <w:webHidden/>
                <w:sz w:val="24"/>
                <w:szCs w:val="24"/>
              </w:rPr>
              <w:instrText xml:space="preserve"> PAGEREF _Toc179354014 \h </w:instrText>
            </w:r>
            <w:r w:rsidRPr="00333472">
              <w:rPr>
                <w:rFonts w:ascii="Times New Roman" w:hAnsi="Times New Roman" w:cs="Times New Roman"/>
                <w:webHidden/>
                <w:sz w:val="24"/>
                <w:szCs w:val="24"/>
              </w:rPr>
            </w:r>
            <w:r w:rsidRPr="00333472">
              <w:rPr>
                <w:rFonts w:ascii="Times New Roman" w:hAnsi="Times New Roman" w:cs="Times New Roman"/>
                <w:webHidden/>
                <w:sz w:val="24"/>
                <w:szCs w:val="24"/>
              </w:rPr>
              <w:fldChar w:fldCharType="separate"/>
            </w:r>
            <w:r w:rsidR="00FA1AAC">
              <w:rPr>
                <w:rFonts w:ascii="Times New Roman" w:hAnsi="Times New Roman" w:cs="Times New Roman"/>
                <w:webHidden/>
                <w:sz w:val="24"/>
                <w:szCs w:val="24"/>
              </w:rPr>
              <w:t>20</w:t>
            </w:r>
            <w:r w:rsidRPr="00333472">
              <w:rPr>
                <w:rFonts w:ascii="Times New Roman" w:hAnsi="Times New Roman" w:cs="Times New Roman"/>
                <w:webHidden/>
                <w:sz w:val="24"/>
                <w:szCs w:val="24"/>
              </w:rPr>
              <w:fldChar w:fldCharType="end"/>
            </w:r>
          </w:hyperlink>
        </w:p>
        <w:p w14:paraId="3AED0468" w14:textId="629A4F1B" w:rsidR="00333472" w:rsidRPr="00333472" w:rsidRDefault="00333472" w:rsidP="00333472">
          <w:pPr>
            <w:pStyle w:val="TOC2"/>
            <w:tabs>
              <w:tab w:val="right" w:leader="dot" w:pos="9016"/>
            </w:tabs>
            <w:spacing w:line="360" w:lineRule="auto"/>
            <w:rPr>
              <w:rFonts w:ascii="Times New Roman" w:eastAsiaTheme="minorEastAsia" w:hAnsi="Times New Roman" w:cs="Times New Roman"/>
              <w:noProof/>
              <w:sz w:val="24"/>
              <w:szCs w:val="24"/>
              <w:lang w:eastAsia="en-ID"/>
            </w:rPr>
          </w:pPr>
          <w:hyperlink w:anchor="_Toc179354016" w:history="1">
            <w:r w:rsidRPr="00333472">
              <w:rPr>
                <w:rStyle w:val="Hyperlink"/>
                <w:rFonts w:ascii="Times New Roman" w:hAnsi="Times New Roman" w:cs="Times New Roman"/>
                <w:noProof/>
                <w:sz w:val="24"/>
                <w:szCs w:val="24"/>
              </w:rPr>
              <w:t>2.1 Kerangka Teori</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_Toc179354016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20</w:t>
            </w:r>
            <w:r w:rsidRPr="00333472">
              <w:rPr>
                <w:rFonts w:ascii="Times New Roman" w:hAnsi="Times New Roman" w:cs="Times New Roman"/>
                <w:noProof/>
                <w:webHidden/>
                <w:sz w:val="24"/>
                <w:szCs w:val="24"/>
              </w:rPr>
              <w:fldChar w:fldCharType="end"/>
            </w:r>
          </w:hyperlink>
        </w:p>
        <w:p w14:paraId="31CEE7AB" w14:textId="3B93C089" w:rsidR="00333472" w:rsidRPr="00333472" w:rsidRDefault="00333472" w:rsidP="00333472">
          <w:pPr>
            <w:pStyle w:val="TOC3"/>
            <w:tabs>
              <w:tab w:val="right" w:leader="dot" w:pos="9016"/>
            </w:tabs>
            <w:spacing w:line="360" w:lineRule="auto"/>
            <w:rPr>
              <w:rFonts w:ascii="Times New Roman" w:eastAsiaTheme="minorEastAsia" w:hAnsi="Times New Roman" w:cs="Times New Roman"/>
              <w:noProof/>
              <w:sz w:val="24"/>
              <w:szCs w:val="24"/>
              <w:lang w:eastAsia="en-ID"/>
            </w:rPr>
          </w:pPr>
          <w:hyperlink w:anchor="_Toc179354017" w:history="1">
            <w:r w:rsidRPr="00333472">
              <w:rPr>
                <w:rStyle w:val="Hyperlink"/>
                <w:rFonts w:ascii="Times New Roman" w:hAnsi="Times New Roman" w:cs="Times New Roman"/>
                <w:noProof/>
                <w:sz w:val="24"/>
                <w:szCs w:val="24"/>
              </w:rPr>
              <w:t xml:space="preserve">2.1.1 </w:t>
            </w:r>
            <w:r w:rsidRPr="00333472">
              <w:rPr>
                <w:rStyle w:val="Hyperlink"/>
                <w:rFonts w:ascii="Times New Roman" w:hAnsi="Times New Roman" w:cs="Times New Roman"/>
                <w:noProof/>
                <w:sz w:val="24"/>
                <w:szCs w:val="24"/>
                <w:lang w:val="id-ID"/>
              </w:rPr>
              <w:t>Theory Planned of behavior</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_Toc179354017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20</w:t>
            </w:r>
            <w:r w:rsidRPr="00333472">
              <w:rPr>
                <w:rFonts w:ascii="Times New Roman" w:hAnsi="Times New Roman" w:cs="Times New Roman"/>
                <w:noProof/>
                <w:webHidden/>
                <w:sz w:val="24"/>
                <w:szCs w:val="24"/>
              </w:rPr>
              <w:fldChar w:fldCharType="end"/>
            </w:r>
          </w:hyperlink>
        </w:p>
        <w:p w14:paraId="699A5573" w14:textId="0743C5A6" w:rsidR="00333472" w:rsidRPr="00333472" w:rsidRDefault="00333472" w:rsidP="00333472">
          <w:pPr>
            <w:pStyle w:val="TOC2"/>
            <w:tabs>
              <w:tab w:val="right" w:leader="dot" w:pos="9016"/>
            </w:tabs>
            <w:spacing w:line="360" w:lineRule="auto"/>
            <w:rPr>
              <w:rFonts w:ascii="Times New Roman" w:eastAsiaTheme="minorEastAsia" w:hAnsi="Times New Roman" w:cs="Times New Roman"/>
              <w:noProof/>
              <w:sz w:val="24"/>
              <w:szCs w:val="24"/>
              <w:lang w:eastAsia="en-ID"/>
            </w:rPr>
          </w:pPr>
          <w:hyperlink w:anchor="_Toc179354018" w:history="1">
            <w:r w:rsidRPr="00333472">
              <w:rPr>
                <w:rStyle w:val="Hyperlink"/>
                <w:rFonts w:ascii="Times New Roman" w:hAnsi="Times New Roman" w:cs="Times New Roman"/>
                <w:noProof/>
                <w:sz w:val="24"/>
                <w:szCs w:val="24"/>
              </w:rPr>
              <w:t>2.1.2 Definisi Pengelolaan Keuangan</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_Toc179354018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21</w:t>
            </w:r>
            <w:r w:rsidRPr="00333472">
              <w:rPr>
                <w:rFonts w:ascii="Times New Roman" w:hAnsi="Times New Roman" w:cs="Times New Roman"/>
                <w:noProof/>
                <w:webHidden/>
                <w:sz w:val="24"/>
                <w:szCs w:val="24"/>
              </w:rPr>
              <w:fldChar w:fldCharType="end"/>
            </w:r>
          </w:hyperlink>
        </w:p>
        <w:p w14:paraId="60CCFDCF" w14:textId="42E542DB" w:rsidR="00333472" w:rsidRPr="00333472" w:rsidRDefault="00333472" w:rsidP="00333472">
          <w:pPr>
            <w:pStyle w:val="TOC3"/>
            <w:tabs>
              <w:tab w:val="right" w:leader="dot" w:pos="9016"/>
            </w:tabs>
            <w:spacing w:line="360" w:lineRule="auto"/>
            <w:rPr>
              <w:rFonts w:ascii="Times New Roman" w:eastAsiaTheme="minorEastAsia" w:hAnsi="Times New Roman" w:cs="Times New Roman"/>
              <w:noProof/>
              <w:sz w:val="24"/>
              <w:szCs w:val="24"/>
              <w:lang w:eastAsia="en-ID"/>
            </w:rPr>
          </w:pPr>
          <w:hyperlink w:anchor="_Toc179354019" w:history="1">
            <w:r w:rsidRPr="00333472">
              <w:rPr>
                <w:rStyle w:val="Hyperlink"/>
                <w:rFonts w:ascii="Times New Roman" w:hAnsi="Times New Roman" w:cs="Times New Roman"/>
                <w:noProof/>
                <w:sz w:val="24"/>
                <w:szCs w:val="24"/>
              </w:rPr>
              <w:t>2.1.2.1 Faktor-faktor yang mempengaruhi pengelolaan keuangan</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_Toc179354019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23</w:t>
            </w:r>
            <w:r w:rsidRPr="00333472">
              <w:rPr>
                <w:rFonts w:ascii="Times New Roman" w:hAnsi="Times New Roman" w:cs="Times New Roman"/>
                <w:noProof/>
                <w:webHidden/>
                <w:sz w:val="24"/>
                <w:szCs w:val="24"/>
              </w:rPr>
              <w:fldChar w:fldCharType="end"/>
            </w:r>
          </w:hyperlink>
        </w:p>
        <w:p w14:paraId="3331D0A8" w14:textId="465D3C69" w:rsidR="00333472" w:rsidRPr="00333472" w:rsidRDefault="00333472" w:rsidP="00333472">
          <w:pPr>
            <w:pStyle w:val="TOC3"/>
            <w:tabs>
              <w:tab w:val="right" w:leader="dot" w:pos="9016"/>
            </w:tabs>
            <w:spacing w:line="360" w:lineRule="auto"/>
            <w:rPr>
              <w:rFonts w:ascii="Times New Roman" w:eastAsiaTheme="minorEastAsia" w:hAnsi="Times New Roman" w:cs="Times New Roman"/>
              <w:noProof/>
              <w:sz w:val="24"/>
              <w:szCs w:val="24"/>
              <w:lang w:eastAsia="en-ID"/>
            </w:rPr>
          </w:pPr>
          <w:hyperlink w:anchor="_Toc179354020" w:history="1">
            <w:r w:rsidRPr="00333472">
              <w:rPr>
                <w:rStyle w:val="Hyperlink"/>
                <w:rFonts w:ascii="Times New Roman" w:hAnsi="Times New Roman" w:cs="Times New Roman"/>
                <w:noProof/>
                <w:sz w:val="24"/>
                <w:szCs w:val="24"/>
              </w:rPr>
              <w:t>2.1.3.1 Indikator Pengelolaan keuangan</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_Toc179354020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24</w:t>
            </w:r>
            <w:r w:rsidRPr="00333472">
              <w:rPr>
                <w:rFonts w:ascii="Times New Roman" w:hAnsi="Times New Roman" w:cs="Times New Roman"/>
                <w:noProof/>
                <w:webHidden/>
                <w:sz w:val="24"/>
                <w:szCs w:val="24"/>
              </w:rPr>
              <w:fldChar w:fldCharType="end"/>
            </w:r>
          </w:hyperlink>
        </w:p>
        <w:p w14:paraId="191E8A6F" w14:textId="0A529C4F" w:rsidR="00333472" w:rsidRPr="00333472" w:rsidRDefault="00333472" w:rsidP="00333472">
          <w:pPr>
            <w:pStyle w:val="TOC2"/>
            <w:tabs>
              <w:tab w:val="right" w:leader="dot" w:pos="9016"/>
            </w:tabs>
            <w:spacing w:line="360" w:lineRule="auto"/>
            <w:rPr>
              <w:rFonts w:ascii="Times New Roman" w:eastAsiaTheme="minorEastAsia" w:hAnsi="Times New Roman" w:cs="Times New Roman"/>
              <w:noProof/>
              <w:sz w:val="24"/>
              <w:szCs w:val="24"/>
              <w:lang w:eastAsia="en-ID"/>
            </w:rPr>
          </w:pPr>
          <w:hyperlink w:anchor="_Toc179354021" w:history="1">
            <w:r w:rsidRPr="00333472">
              <w:rPr>
                <w:rStyle w:val="Hyperlink"/>
                <w:rFonts w:ascii="Times New Roman" w:hAnsi="Times New Roman" w:cs="Times New Roman"/>
                <w:noProof/>
                <w:sz w:val="24"/>
                <w:szCs w:val="24"/>
                <w:shd w:val="clear" w:color="auto" w:fill="FFFFFF"/>
              </w:rPr>
              <w:t>2.1.3 Literasi Keuangan</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_Toc179354021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25</w:t>
            </w:r>
            <w:r w:rsidRPr="00333472">
              <w:rPr>
                <w:rFonts w:ascii="Times New Roman" w:hAnsi="Times New Roman" w:cs="Times New Roman"/>
                <w:noProof/>
                <w:webHidden/>
                <w:sz w:val="24"/>
                <w:szCs w:val="24"/>
              </w:rPr>
              <w:fldChar w:fldCharType="end"/>
            </w:r>
          </w:hyperlink>
        </w:p>
        <w:p w14:paraId="43B19027" w14:textId="159EACB4" w:rsidR="00333472" w:rsidRPr="00333472" w:rsidRDefault="00333472" w:rsidP="00333472">
          <w:pPr>
            <w:pStyle w:val="TOC3"/>
            <w:tabs>
              <w:tab w:val="right" w:leader="dot" w:pos="9016"/>
            </w:tabs>
            <w:spacing w:line="360" w:lineRule="auto"/>
            <w:rPr>
              <w:rFonts w:ascii="Times New Roman" w:eastAsiaTheme="minorEastAsia" w:hAnsi="Times New Roman" w:cs="Times New Roman"/>
              <w:noProof/>
              <w:sz w:val="24"/>
              <w:szCs w:val="24"/>
              <w:lang w:eastAsia="en-ID"/>
            </w:rPr>
          </w:pPr>
          <w:hyperlink w:anchor="_Toc179354022" w:history="1">
            <w:r w:rsidRPr="00333472">
              <w:rPr>
                <w:rStyle w:val="Hyperlink"/>
                <w:rFonts w:ascii="Times New Roman" w:hAnsi="Times New Roman" w:cs="Times New Roman"/>
                <w:noProof/>
                <w:sz w:val="24"/>
                <w:szCs w:val="24"/>
                <w:shd w:val="clear" w:color="auto" w:fill="FFFFFF"/>
              </w:rPr>
              <w:t>2.1.3.1 Definisi Literasi Keuangan</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_Toc179354022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25</w:t>
            </w:r>
            <w:r w:rsidRPr="00333472">
              <w:rPr>
                <w:rFonts w:ascii="Times New Roman" w:hAnsi="Times New Roman" w:cs="Times New Roman"/>
                <w:noProof/>
                <w:webHidden/>
                <w:sz w:val="24"/>
                <w:szCs w:val="24"/>
              </w:rPr>
              <w:fldChar w:fldCharType="end"/>
            </w:r>
          </w:hyperlink>
        </w:p>
        <w:p w14:paraId="0DF3FB1E" w14:textId="4F9AE3C8" w:rsidR="00333472" w:rsidRPr="00333472" w:rsidRDefault="00333472" w:rsidP="00333472">
          <w:pPr>
            <w:pStyle w:val="TOC3"/>
            <w:tabs>
              <w:tab w:val="right" w:leader="dot" w:pos="9016"/>
            </w:tabs>
            <w:spacing w:line="360" w:lineRule="auto"/>
            <w:rPr>
              <w:rFonts w:ascii="Times New Roman" w:eastAsiaTheme="minorEastAsia" w:hAnsi="Times New Roman" w:cs="Times New Roman"/>
              <w:noProof/>
              <w:sz w:val="24"/>
              <w:szCs w:val="24"/>
              <w:lang w:eastAsia="en-ID"/>
            </w:rPr>
          </w:pPr>
          <w:hyperlink w:anchor="_Toc179354023" w:history="1">
            <w:r w:rsidRPr="00333472">
              <w:rPr>
                <w:rStyle w:val="Hyperlink"/>
                <w:rFonts w:ascii="Times New Roman" w:hAnsi="Times New Roman" w:cs="Times New Roman"/>
                <w:noProof/>
                <w:sz w:val="24"/>
                <w:szCs w:val="24"/>
              </w:rPr>
              <w:t>2.1.3.2 Faktor-faktor yang Mempengaruhi Literasi Keuangan</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_Toc179354023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26</w:t>
            </w:r>
            <w:r w:rsidRPr="00333472">
              <w:rPr>
                <w:rFonts w:ascii="Times New Roman" w:hAnsi="Times New Roman" w:cs="Times New Roman"/>
                <w:noProof/>
                <w:webHidden/>
                <w:sz w:val="24"/>
                <w:szCs w:val="24"/>
              </w:rPr>
              <w:fldChar w:fldCharType="end"/>
            </w:r>
          </w:hyperlink>
        </w:p>
        <w:p w14:paraId="63F5644B" w14:textId="0A85176E" w:rsidR="00333472" w:rsidRPr="00333472" w:rsidRDefault="00333472" w:rsidP="00333472">
          <w:pPr>
            <w:pStyle w:val="TOC3"/>
            <w:tabs>
              <w:tab w:val="right" w:leader="dot" w:pos="9016"/>
            </w:tabs>
            <w:spacing w:line="360" w:lineRule="auto"/>
            <w:rPr>
              <w:rFonts w:ascii="Times New Roman" w:eastAsiaTheme="minorEastAsia" w:hAnsi="Times New Roman" w:cs="Times New Roman"/>
              <w:noProof/>
              <w:sz w:val="24"/>
              <w:szCs w:val="24"/>
              <w:lang w:eastAsia="en-ID"/>
            </w:rPr>
          </w:pPr>
          <w:hyperlink w:anchor="_Toc179354024" w:history="1">
            <w:r w:rsidRPr="00333472">
              <w:rPr>
                <w:rStyle w:val="Hyperlink"/>
                <w:rFonts w:ascii="Times New Roman" w:hAnsi="Times New Roman" w:cs="Times New Roman"/>
                <w:noProof/>
                <w:sz w:val="24"/>
                <w:szCs w:val="24"/>
              </w:rPr>
              <w:t>2.1.3.4 Aspek-aspek yang Mempengaruhi Literasi Keuangan</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_Toc179354024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27</w:t>
            </w:r>
            <w:r w:rsidRPr="00333472">
              <w:rPr>
                <w:rFonts w:ascii="Times New Roman" w:hAnsi="Times New Roman" w:cs="Times New Roman"/>
                <w:noProof/>
                <w:webHidden/>
                <w:sz w:val="24"/>
                <w:szCs w:val="24"/>
              </w:rPr>
              <w:fldChar w:fldCharType="end"/>
            </w:r>
          </w:hyperlink>
        </w:p>
        <w:p w14:paraId="58158C81" w14:textId="7908E6E3" w:rsidR="00333472" w:rsidRPr="00333472" w:rsidRDefault="00333472" w:rsidP="00333472">
          <w:pPr>
            <w:pStyle w:val="TOC3"/>
            <w:tabs>
              <w:tab w:val="right" w:leader="dot" w:pos="9016"/>
            </w:tabs>
            <w:spacing w:line="360" w:lineRule="auto"/>
            <w:rPr>
              <w:rFonts w:ascii="Times New Roman" w:eastAsiaTheme="minorEastAsia" w:hAnsi="Times New Roman" w:cs="Times New Roman"/>
              <w:noProof/>
              <w:sz w:val="24"/>
              <w:szCs w:val="24"/>
              <w:lang w:eastAsia="en-ID"/>
            </w:rPr>
          </w:pPr>
          <w:hyperlink w:anchor="_Toc179354025" w:history="1">
            <w:r w:rsidRPr="00333472">
              <w:rPr>
                <w:rStyle w:val="Hyperlink"/>
                <w:rFonts w:ascii="Times New Roman" w:hAnsi="Times New Roman" w:cs="Times New Roman"/>
                <w:noProof/>
                <w:sz w:val="24"/>
                <w:szCs w:val="24"/>
              </w:rPr>
              <w:t>2.1.3.4 Indikator Literasi Keuangan</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_Toc179354025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28</w:t>
            </w:r>
            <w:r w:rsidRPr="00333472">
              <w:rPr>
                <w:rFonts w:ascii="Times New Roman" w:hAnsi="Times New Roman" w:cs="Times New Roman"/>
                <w:noProof/>
                <w:webHidden/>
                <w:sz w:val="24"/>
                <w:szCs w:val="24"/>
              </w:rPr>
              <w:fldChar w:fldCharType="end"/>
            </w:r>
          </w:hyperlink>
        </w:p>
        <w:p w14:paraId="4DBC02FC" w14:textId="2A837186" w:rsidR="00333472" w:rsidRPr="00333472" w:rsidRDefault="00333472" w:rsidP="00333472">
          <w:pPr>
            <w:pStyle w:val="TOC2"/>
            <w:tabs>
              <w:tab w:val="right" w:leader="dot" w:pos="9016"/>
            </w:tabs>
            <w:spacing w:line="360" w:lineRule="auto"/>
            <w:rPr>
              <w:rFonts w:ascii="Times New Roman" w:eastAsiaTheme="minorEastAsia" w:hAnsi="Times New Roman" w:cs="Times New Roman"/>
              <w:noProof/>
              <w:sz w:val="24"/>
              <w:szCs w:val="24"/>
              <w:lang w:eastAsia="en-ID"/>
            </w:rPr>
          </w:pPr>
          <w:hyperlink w:anchor="_Toc179354026" w:history="1">
            <w:r w:rsidRPr="00333472">
              <w:rPr>
                <w:rStyle w:val="Hyperlink"/>
                <w:rFonts w:ascii="Times New Roman" w:hAnsi="Times New Roman" w:cs="Times New Roman"/>
                <w:noProof/>
                <w:sz w:val="24"/>
                <w:szCs w:val="24"/>
                <w:shd w:val="clear" w:color="auto" w:fill="FFFFFF"/>
              </w:rPr>
              <w:t>2.1.4 Gaya Hidup</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_Toc179354026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28</w:t>
            </w:r>
            <w:r w:rsidRPr="00333472">
              <w:rPr>
                <w:rFonts w:ascii="Times New Roman" w:hAnsi="Times New Roman" w:cs="Times New Roman"/>
                <w:noProof/>
                <w:webHidden/>
                <w:sz w:val="24"/>
                <w:szCs w:val="24"/>
              </w:rPr>
              <w:fldChar w:fldCharType="end"/>
            </w:r>
          </w:hyperlink>
        </w:p>
        <w:p w14:paraId="40CB5A62" w14:textId="119C2B0E" w:rsidR="00333472" w:rsidRPr="00333472" w:rsidRDefault="00333472" w:rsidP="00333472">
          <w:pPr>
            <w:pStyle w:val="TOC3"/>
            <w:tabs>
              <w:tab w:val="right" w:leader="dot" w:pos="9016"/>
            </w:tabs>
            <w:spacing w:line="360" w:lineRule="auto"/>
            <w:rPr>
              <w:rFonts w:ascii="Times New Roman" w:eastAsiaTheme="minorEastAsia" w:hAnsi="Times New Roman" w:cs="Times New Roman"/>
              <w:noProof/>
              <w:sz w:val="24"/>
              <w:szCs w:val="24"/>
              <w:lang w:eastAsia="en-ID"/>
            </w:rPr>
          </w:pPr>
          <w:hyperlink w:anchor="_Toc179354027" w:history="1">
            <w:r w:rsidRPr="00333472">
              <w:rPr>
                <w:rStyle w:val="Hyperlink"/>
                <w:rFonts w:ascii="Times New Roman" w:hAnsi="Times New Roman" w:cs="Times New Roman"/>
                <w:noProof/>
                <w:sz w:val="24"/>
                <w:szCs w:val="24"/>
                <w:shd w:val="clear" w:color="auto" w:fill="FFFFFF"/>
              </w:rPr>
              <w:t>2.2.4.1 Definisi Gaya Hidup Hedonisme</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_Toc179354027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28</w:t>
            </w:r>
            <w:r w:rsidRPr="00333472">
              <w:rPr>
                <w:rFonts w:ascii="Times New Roman" w:hAnsi="Times New Roman" w:cs="Times New Roman"/>
                <w:noProof/>
                <w:webHidden/>
                <w:sz w:val="24"/>
                <w:szCs w:val="24"/>
              </w:rPr>
              <w:fldChar w:fldCharType="end"/>
            </w:r>
          </w:hyperlink>
        </w:p>
        <w:p w14:paraId="54573D76" w14:textId="57DF1132" w:rsidR="00333472" w:rsidRPr="00333472" w:rsidRDefault="00333472" w:rsidP="00333472">
          <w:pPr>
            <w:pStyle w:val="TOC3"/>
            <w:tabs>
              <w:tab w:val="right" w:leader="dot" w:pos="9016"/>
            </w:tabs>
            <w:spacing w:line="360" w:lineRule="auto"/>
            <w:rPr>
              <w:rFonts w:ascii="Times New Roman" w:eastAsiaTheme="minorEastAsia" w:hAnsi="Times New Roman" w:cs="Times New Roman"/>
              <w:noProof/>
              <w:sz w:val="24"/>
              <w:szCs w:val="24"/>
              <w:lang w:eastAsia="en-ID"/>
            </w:rPr>
          </w:pPr>
          <w:hyperlink w:anchor="_Toc179354028" w:history="1">
            <w:r w:rsidRPr="00333472">
              <w:rPr>
                <w:rStyle w:val="Hyperlink"/>
                <w:rFonts w:ascii="Times New Roman" w:eastAsia="Times New Roman" w:hAnsi="Times New Roman" w:cs="Times New Roman"/>
                <w:noProof/>
                <w:sz w:val="24"/>
                <w:szCs w:val="24"/>
                <w:lang w:eastAsia="en-ID"/>
              </w:rPr>
              <w:t>2.1.4.2 Pendekatan Sigmentasi Gaya Hidup Hedonisme</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_Toc179354028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30</w:t>
            </w:r>
            <w:r w:rsidRPr="00333472">
              <w:rPr>
                <w:rFonts w:ascii="Times New Roman" w:hAnsi="Times New Roman" w:cs="Times New Roman"/>
                <w:noProof/>
                <w:webHidden/>
                <w:sz w:val="24"/>
                <w:szCs w:val="24"/>
              </w:rPr>
              <w:fldChar w:fldCharType="end"/>
            </w:r>
          </w:hyperlink>
        </w:p>
        <w:p w14:paraId="31DDCC3B" w14:textId="565FC46F" w:rsidR="00333472" w:rsidRPr="00333472" w:rsidRDefault="00333472" w:rsidP="00333472">
          <w:pPr>
            <w:pStyle w:val="TOC3"/>
            <w:tabs>
              <w:tab w:val="right" w:leader="dot" w:pos="9016"/>
            </w:tabs>
            <w:spacing w:line="360" w:lineRule="auto"/>
            <w:rPr>
              <w:rFonts w:ascii="Times New Roman" w:eastAsiaTheme="minorEastAsia" w:hAnsi="Times New Roman" w:cs="Times New Roman"/>
              <w:noProof/>
              <w:sz w:val="24"/>
              <w:szCs w:val="24"/>
              <w:lang w:eastAsia="en-ID"/>
            </w:rPr>
          </w:pPr>
          <w:hyperlink w:anchor="_Toc179354029" w:history="1">
            <w:r w:rsidRPr="00333472">
              <w:rPr>
                <w:rStyle w:val="Hyperlink"/>
                <w:rFonts w:ascii="Times New Roman" w:eastAsia="Times New Roman" w:hAnsi="Times New Roman" w:cs="Times New Roman"/>
                <w:noProof/>
                <w:sz w:val="24"/>
                <w:szCs w:val="24"/>
                <w:lang w:eastAsia="en-ID"/>
              </w:rPr>
              <w:t>2.1.4.3 Faktor faktor yang mempengaruhi Gaya hidup hedonisme</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_Toc179354029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31</w:t>
            </w:r>
            <w:r w:rsidRPr="00333472">
              <w:rPr>
                <w:rFonts w:ascii="Times New Roman" w:hAnsi="Times New Roman" w:cs="Times New Roman"/>
                <w:noProof/>
                <w:webHidden/>
                <w:sz w:val="24"/>
                <w:szCs w:val="24"/>
              </w:rPr>
              <w:fldChar w:fldCharType="end"/>
            </w:r>
          </w:hyperlink>
        </w:p>
        <w:p w14:paraId="24F0D0A5" w14:textId="19774601" w:rsidR="00333472" w:rsidRPr="00333472" w:rsidRDefault="00333472" w:rsidP="00333472">
          <w:pPr>
            <w:pStyle w:val="TOC2"/>
            <w:tabs>
              <w:tab w:val="right" w:leader="dot" w:pos="9016"/>
            </w:tabs>
            <w:spacing w:line="360" w:lineRule="auto"/>
            <w:rPr>
              <w:rFonts w:ascii="Times New Roman" w:eastAsiaTheme="minorEastAsia" w:hAnsi="Times New Roman" w:cs="Times New Roman"/>
              <w:noProof/>
              <w:sz w:val="24"/>
              <w:szCs w:val="24"/>
              <w:lang w:eastAsia="en-ID"/>
            </w:rPr>
          </w:pPr>
          <w:hyperlink w:anchor="_Toc179354030" w:history="1">
            <w:r w:rsidRPr="00333472">
              <w:rPr>
                <w:rStyle w:val="Hyperlink"/>
                <w:rFonts w:ascii="Times New Roman" w:eastAsia="Times New Roman" w:hAnsi="Times New Roman" w:cs="Times New Roman"/>
                <w:noProof/>
                <w:sz w:val="24"/>
                <w:szCs w:val="24"/>
                <w:lang w:eastAsia="en-ID"/>
              </w:rPr>
              <w:t>2.1.5 Pendapatan</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_Toc179354030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33</w:t>
            </w:r>
            <w:r w:rsidRPr="00333472">
              <w:rPr>
                <w:rFonts w:ascii="Times New Roman" w:hAnsi="Times New Roman" w:cs="Times New Roman"/>
                <w:noProof/>
                <w:webHidden/>
                <w:sz w:val="24"/>
                <w:szCs w:val="24"/>
              </w:rPr>
              <w:fldChar w:fldCharType="end"/>
            </w:r>
          </w:hyperlink>
        </w:p>
        <w:p w14:paraId="45812248" w14:textId="2224C975" w:rsidR="00333472" w:rsidRPr="00333472" w:rsidRDefault="00333472" w:rsidP="00333472">
          <w:pPr>
            <w:pStyle w:val="TOC3"/>
            <w:tabs>
              <w:tab w:val="right" w:leader="dot" w:pos="9016"/>
            </w:tabs>
            <w:spacing w:line="360" w:lineRule="auto"/>
            <w:rPr>
              <w:rFonts w:ascii="Times New Roman" w:eastAsiaTheme="minorEastAsia" w:hAnsi="Times New Roman" w:cs="Times New Roman"/>
              <w:noProof/>
              <w:sz w:val="24"/>
              <w:szCs w:val="24"/>
              <w:lang w:eastAsia="en-ID"/>
            </w:rPr>
          </w:pPr>
          <w:hyperlink w:anchor="_Toc179354031" w:history="1">
            <w:r w:rsidRPr="00333472">
              <w:rPr>
                <w:rStyle w:val="Hyperlink"/>
                <w:rFonts w:ascii="Times New Roman" w:eastAsia="Times New Roman" w:hAnsi="Times New Roman" w:cs="Times New Roman"/>
                <w:noProof/>
                <w:sz w:val="24"/>
                <w:szCs w:val="24"/>
                <w:lang w:eastAsia="en-ID"/>
              </w:rPr>
              <w:t>2.1.5.1 Definisi Pendapatan</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_Toc179354031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33</w:t>
            </w:r>
            <w:r w:rsidRPr="00333472">
              <w:rPr>
                <w:rFonts w:ascii="Times New Roman" w:hAnsi="Times New Roman" w:cs="Times New Roman"/>
                <w:noProof/>
                <w:webHidden/>
                <w:sz w:val="24"/>
                <w:szCs w:val="24"/>
              </w:rPr>
              <w:fldChar w:fldCharType="end"/>
            </w:r>
          </w:hyperlink>
        </w:p>
        <w:p w14:paraId="060D03EB" w14:textId="60398EB9" w:rsidR="00333472" w:rsidRPr="00333472" w:rsidRDefault="00333472" w:rsidP="00333472">
          <w:pPr>
            <w:pStyle w:val="TOC3"/>
            <w:tabs>
              <w:tab w:val="right" w:leader="dot" w:pos="9016"/>
            </w:tabs>
            <w:spacing w:line="360" w:lineRule="auto"/>
            <w:rPr>
              <w:rFonts w:ascii="Times New Roman" w:eastAsiaTheme="minorEastAsia" w:hAnsi="Times New Roman" w:cs="Times New Roman"/>
              <w:noProof/>
              <w:sz w:val="24"/>
              <w:szCs w:val="24"/>
              <w:lang w:eastAsia="en-ID"/>
            </w:rPr>
          </w:pPr>
          <w:hyperlink w:anchor="_Toc179354032" w:history="1">
            <w:r w:rsidRPr="00333472">
              <w:rPr>
                <w:rStyle w:val="Hyperlink"/>
                <w:rFonts w:ascii="Times New Roman" w:hAnsi="Times New Roman" w:cs="Times New Roman"/>
                <w:noProof/>
                <w:sz w:val="24"/>
                <w:szCs w:val="24"/>
              </w:rPr>
              <w:t>2.1.5.2 Indikator Pendapatan</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_Toc179354032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34</w:t>
            </w:r>
            <w:r w:rsidRPr="00333472">
              <w:rPr>
                <w:rFonts w:ascii="Times New Roman" w:hAnsi="Times New Roman" w:cs="Times New Roman"/>
                <w:noProof/>
                <w:webHidden/>
                <w:sz w:val="24"/>
                <w:szCs w:val="24"/>
              </w:rPr>
              <w:fldChar w:fldCharType="end"/>
            </w:r>
          </w:hyperlink>
        </w:p>
        <w:p w14:paraId="3C5C0718" w14:textId="00B7C895" w:rsidR="00333472" w:rsidRPr="00333472" w:rsidRDefault="00333472" w:rsidP="00333472">
          <w:pPr>
            <w:pStyle w:val="TOC2"/>
            <w:tabs>
              <w:tab w:val="right" w:leader="dot" w:pos="9016"/>
            </w:tabs>
            <w:spacing w:line="360" w:lineRule="auto"/>
            <w:rPr>
              <w:rFonts w:ascii="Times New Roman" w:eastAsiaTheme="minorEastAsia" w:hAnsi="Times New Roman" w:cs="Times New Roman"/>
              <w:noProof/>
              <w:sz w:val="24"/>
              <w:szCs w:val="24"/>
              <w:lang w:eastAsia="en-ID"/>
            </w:rPr>
          </w:pPr>
          <w:hyperlink w:anchor="_Toc179354033" w:history="1">
            <w:r w:rsidRPr="00333472">
              <w:rPr>
                <w:rStyle w:val="Hyperlink"/>
                <w:rFonts w:ascii="Times New Roman" w:hAnsi="Times New Roman" w:cs="Times New Roman"/>
                <w:noProof/>
                <w:sz w:val="24"/>
                <w:szCs w:val="24"/>
              </w:rPr>
              <w:t>2.2 Penelitian Terdahulu</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_Toc179354033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35</w:t>
            </w:r>
            <w:r w:rsidRPr="00333472">
              <w:rPr>
                <w:rFonts w:ascii="Times New Roman" w:hAnsi="Times New Roman" w:cs="Times New Roman"/>
                <w:noProof/>
                <w:webHidden/>
                <w:sz w:val="24"/>
                <w:szCs w:val="24"/>
              </w:rPr>
              <w:fldChar w:fldCharType="end"/>
            </w:r>
          </w:hyperlink>
        </w:p>
        <w:p w14:paraId="3188EA74" w14:textId="115722FA" w:rsidR="00333472" w:rsidRPr="00333472" w:rsidRDefault="00333472" w:rsidP="00333472">
          <w:pPr>
            <w:pStyle w:val="TOC2"/>
            <w:tabs>
              <w:tab w:val="right" w:leader="dot" w:pos="9016"/>
            </w:tabs>
            <w:spacing w:line="360" w:lineRule="auto"/>
            <w:rPr>
              <w:rFonts w:ascii="Times New Roman" w:eastAsiaTheme="minorEastAsia" w:hAnsi="Times New Roman" w:cs="Times New Roman"/>
              <w:noProof/>
              <w:sz w:val="24"/>
              <w:szCs w:val="24"/>
              <w:lang w:eastAsia="en-ID"/>
            </w:rPr>
          </w:pPr>
          <w:hyperlink w:anchor="_Toc179354034" w:history="1">
            <w:r w:rsidRPr="00333472">
              <w:rPr>
                <w:rStyle w:val="Hyperlink"/>
                <w:rFonts w:ascii="Times New Roman" w:eastAsia="Times New Roman" w:hAnsi="Times New Roman" w:cs="Times New Roman"/>
                <w:noProof/>
                <w:sz w:val="24"/>
                <w:szCs w:val="24"/>
                <w:lang w:eastAsia="en-ID"/>
              </w:rPr>
              <w:t>2.3 Pengembangan Hipotesis</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_Toc179354034 \h </w:instrText>
            </w:r>
            <w:r w:rsidRPr="00333472">
              <w:rPr>
                <w:rFonts w:ascii="Times New Roman" w:hAnsi="Times New Roman" w:cs="Times New Roman"/>
                <w:noProof/>
                <w:webHidden/>
                <w:sz w:val="24"/>
                <w:szCs w:val="24"/>
              </w:rPr>
              <w:fldChar w:fldCharType="separate"/>
            </w:r>
            <w:r w:rsidR="00FA1AAC">
              <w:rPr>
                <w:rFonts w:ascii="Times New Roman" w:hAnsi="Times New Roman" w:cs="Times New Roman"/>
                <w:b/>
                <w:bCs/>
                <w:noProof/>
                <w:webHidden/>
                <w:sz w:val="24"/>
                <w:szCs w:val="24"/>
                <w:lang w:val="en-US"/>
              </w:rPr>
              <w:t>Error! Bookmark not defined.</w:t>
            </w:r>
            <w:r w:rsidRPr="00333472">
              <w:rPr>
                <w:rFonts w:ascii="Times New Roman" w:hAnsi="Times New Roman" w:cs="Times New Roman"/>
                <w:noProof/>
                <w:webHidden/>
                <w:sz w:val="24"/>
                <w:szCs w:val="24"/>
              </w:rPr>
              <w:fldChar w:fldCharType="end"/>
            </w:r>
          </w:hyperlink>
        </w:p>
        <w:p w14:paraId="6C972999" w14:textId="2FE67C76" w:rsidR="00333472" w:rsidRPr="00333472" w:rsidRDefault="00333472" w:rsidP="00333472">
          <w:pPr>
            <w:pStyle w:val="TOC3"/>
            <w:tabs>
              <w:tab w:val="right" w:leader="dot" w:pos="9016"/>
            </w:tabs>
            <w:spacing w:line="360" w:lineRule="auto"/>
            <w:rPr>
              <w:rFonts w:ascii="Times New Roman" w:eastAsiaTheme="minorEastAsia" w:hAnsi="Times New Roman" w:cs="Times New Roman"/>
              <w:noProof/>
              <w:sz w:val="24"/>
              <w:szCs w:val="24"/>
              <w:lang w:eastAsia="en-ID"/>
            </w:rPr>
          </w:pPr>
          <w:hyperlink w:anchor="_Toc179354035" w:history="1">
            <w:r w:rsidRPr="00333472">
              <w:rPr>
                <w:rStyle w:val="Hyperlink"/>
                <w:rFonts w:ascii="Times New Roman" w:eastAsia="Times New Roman" w:hAnsi="Times New Roman" w:cs="Times New Roman"/>
                <w:noProof/>
                <w:sz w:val="24"/>
                <w:szCs w:val="24"/>
                <w:lang w:eastAsia="en-ID"/>
              </w:rPr>
              <w:t>2.3.1 Pengaruh Literasi Keuangan Terhadap Pengelolaan keuangan</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_Toc179354035 \h </w:instrText>
            </w:r>
            <w:r w:rsidRPr="00333472">
              <w:rPr>
                <w:rFonts w:ascii="Times New Roman" w:hAnsi="Times New Roman" w:cs="Times New Roman"/>
                <w:noProof/>
                <w:webHidden/>
                <w:sz w:val="24"/>
                <w:szCs w:val="24"/>
              </w:rPr>
              <w:fldChar w:fldCharType="separate"/>
            </w:r>
            <w:r w:rsidR="00FA1AAC">
              <w:rPr>
                <w:rFonts w:ascii="Times New Roman" w:hAnsi="Times New Roman" w:cs="Times New Roman"/>
                <w:b/>
                <w:bCs/>
                <w:noProof/>
                <w:webHidden/>
                <w:sz w:val="24"/>
                <w:szCs w:val="24"/>
                <w:lang w:val="en-US"/>
              </w:rPr>
              <w:t>Error! Bookmark not defined.</w:t>
            </w:r>
            <w:r w:rsidRPr="00333472">
              <w:rPr>
                <w:rFonts w:ascii="Times New Roman" w:hAnsi="Times New Roman" w:cs="Times New Roman"/>
                <w:noProof/>
                <w:webHidden/>
                <w:sz w:val="24"/>
                <w:szCs w:val="24"/>
              </w:rPr>
              <w:fldChar w:fldCharType="end"/>
            </w:r>
          </w:hyperlink>
        </w:p>
        <w:p w14:paraId="7E23BB07" w14:textId="35DBAC43" w:rsidR="00333472" w:rsidRPr="00333472" w:rsidRDefault="00333472" w:rsidP="00333472">
          <w:pPr>
            <w:pStyle w:val="TOC3"/>
            <w:tabs>
              <w:tab w:val="right" w:leader="dot" w:pos="9016"/>
            </w:tabs>
            <w:spacing w:line="360" w:lineRule="auto"/>
            <w:rPr>
              <w:rFonts w:ascii="Times New Roman" w:eastAsiaTheme="minorEastAsia" w:hAnsi="Times New Roman" w:cs="Times New Roman"/>
              <w:noProof/>
              <w:sz w:val="24"/>
              <w:szCs w:val="24"/>
              <w:lang w:eastAsia="en-ID"/>
            </w:rPr>
          </w:pPr>
          <w:hyperlink w:anchor="_Toc179354036" w:history="1">
            <w:r w:rsidRPr="00333472">
              <w:rPr>
                <w:rStyle w:val="Hyperlink"/>
                <w:rFonts w:ascii="Times New Roman" w:eastAsia="Times New Roman" w:hAnsi="Times New Roman" w:cs="Times New Roman"/>
                <w:noProof/>
                <w:sz w:val="24"/>
                <w:szCs w:val="24"/>
                <w:lang w:eastAsia="en-ID"/>
              </w:rPr>
              <w:t>2.3.2 Pengaruh Gaya hidup hedonisme terhadap pengelolaan keuangan</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_Toc179354036 \h </w:instrText>
            </w:r>
            <w:r w:rsidRPr="00333472">
              <w:rPr>
                <w:rFonts w:ascii="Times New Roman" w:hAnsi="Times New Roman" w:cs="Times New Roman"/>
                <w:noProof/>
                <w:webHidden/>
                <w:sz w:val="24"/>
                <w:szCs w:val="24"/>
              </w:rPr>
              <w:fldChar w:fldCharType="separate"/>
            </w:r>
            <w:r w:rsidR="00FA1AAC">
              <w:rPr>
                <w:rFonts w:ascii="Times New Roman" w:hAnsi="Times New Roman" w:cs="Times New Roman"/>
                <w:b/>
                <w:bCs/>
                <w:noProof/>
                <w:webHidden/>
                <w:sz w:val="24"/>
                <w:szCs w:val="24"/>
                <w:lang w:val="en-US"/>
              </w:rPr>
              <w:t>Error! Bookmark not defined.</w:t>
            </w:r>
            <w:r w:rsidRPr="00333472">
              <w:rPr>
                <w:rFonts w:ascii="Times New Roman" w:hAnsi="Times New Roman" w:cs="Times New Roman"/>
                <w:noProof/>
                <w:webHidden/>
                <w:sz w:val="24"/>
                <w:szCs w:val="24"/>
              </w:rPr>
              <w:fldChar w:fldCharType="end"/>
            </w:r>
          </w:hyperlink>
        </w:p>
        <w:p w14:paraId="3BCB03D7" w14:textId="7CE3782A" w:rsidR="00333472" w:rsidRPr="00333472" w:rsidRDefault="00333472" w:rsidP="00333472">
          <w:pPr>
            <w:pStyle w:val="TOC3"/>
            <w:tabs>
              <w:tab w:val="right" w:leader="dot" w:pos="9016"/>
            </w:tabs>
            <w:spacing w:line="360" w:lineRule="auto"/>
            <w:rPr>
              <w:rFonts w:ascii="Times New Roman" w:eastAsiaTheme="minorEastAsia" w:hAnsi="Times New Roman" w:cs="Times New Roman"/>
              <w:noProof/>
              <w:sz w:val="24"/>
              <w:szCs w:val="24"/>
              <w:lang w:eastAsia="en-ID"/>
            </w:rPr>
          </w:pPr>
          <w:hyperlink w:anchor="_Toc179354037" w:history="1">
            <w:r w:rsidRPr="00333472">
              <w:rPr>
                <w:rStyle w:val="Hyperlink"/>
                <w:rFonts w:ascii="Times New Roman" w:eastAsia="Times New Roman" w:hAnsi="Times New Roman" w:cs="Times New Roman"/>
                <w:noProof/>
                <w:sz w:val="24"/>
                <w:szCs w:val="24"/>
                <w:lang w:eastAsia="en-ID"/>
              </w:rPr>
              <w:t>2.3.3 Pengaruh Pendapatan terhadap pengelolaan keuangan</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_Toc179354037 \h </w:instrText>
            </w:r>
            <w:r w:rsidRPr="00333472">
              <w:rPr>
                <w:rFonts w:ascii="Times New Roman" w:hAnsi="Times New Roman" w:cs="Times New Roman"/>
                <w:noProof/>
                <w:webHidden/>
                <w:sz w:val="24"/>
                <w:szCs w:val="24"/>
              </w:rPr>
              <w:fldChar w:fldCharType="separate"/>
            </w:r>
            <w:r w:rsidR="00FA1AAC">
              <w:rPr>
                <w:rFonts w:ascii="Times New Roman" w:hAnsi="Times New Roman" w:cs="Times New Roman"/>
                <w:b/>
                <w:bCs/>
                <w:noProof/>
                <w:webHidden/>
                <w:sz w:val="24"/>
                <w:szCs w:val="24"/>
                <w:lang w:val="en-US"/>
              </w:rPr>
              <w:t>Error! Bookmark not defined.</w:t>
            </w:r>
            <w:r w:rsidRPr="00333472">
              <w:rPr>
                <w:rFonts w:ascii="Times New Roman" w:hAnsi="Times New Roman" w:cs="Times New Roman"/>
                <w:noProof/>
                <w:webHidden/>
                <w:sz w:val="24"/>
                <w:szCs w:val="24"/>
              </w:rPr>
              <w:fldChar w:fldCharType="end"/>
            </w:r>
          </w:hyperlink>
        </w:p>
        <w:p w14:paraId="765F122A" w14:textId="51F8B445" w:rsidR="00333472" w:rsidRPr="00333472" w:rsidRDefault="00333472" w:rsidP="00333472">
          <w:pPr>
            <w:pStyle w:val="TOC3"/>
            <w:tabs>
              <w:tab w:val="right" w:leader="dot" w:pos="9016"/>
            </w:tabs>
            <w:spacing w:line="360" w:lineRule="auto"/>
            <w:rPr>
              <w:rFonts w:ascii="Times New Roman" w:eastAsiaTheme="minorEastAsia" w:hAnsi="Times New Roman" w:cs="Times New Roman"/>
              <w:noProof/>
              <w:sz w:val="24"/>
              <w:szCs w:val="24"/>
              <w:lang w:eastAsia="en-ID"/>
            </w:rPr>
          </w:pPr>
          <w:hyperlink w:anchor="_Toc179354038" w:history="1">
            <w:r w:rsidRPr="00333472">
              <w:rPr>
                <w:rStyle w:val="Hyperlink"/>
                <w:rFonts w:ascii="Times New Roman" w:eastAsia="Times New Roman" w:hAnsi="Times New Roman" w:cs="Times New Roman"/>
                <w:noProof/>
                <w:sz w:val="24"/>
                <w:szCs w:val="24"/>
                <w:lang w:eastAsia="en-ID"/>
              </w:rPr>
              <w:t>2.4 Kerangka Pemikiran</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_Toc179354038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40</w:t>
            </w:r>
            <w:r w:rsidRPr="00333472">
              <w:rPr>
                <w:rFonts w:ascii="Times New Roman" w:hAnsi="Times New Roman" w:cs="Times New Roman"/>
                <w:noProof/>
                <w:webHidden/>
                <w:sz w:val="24"/>
                <w:szCs w:val="24"/>
              </w:rPr>
              <w:fldChar w:fldCharType="end"/>
            </w:r>
          </w:hyperlink>
        </w:p>
        <w:p w14:paraId="3848C4E7" w14:textId="296C73E0" w:rsidR="00333472" w:rsidRPr="00333472" w:rsidRDefault="00333472" w:rsidP="00333472">
          <w:pPr>
            <w:pStyle w:val="TOC1"/>
            <w:spacing w:line="360" w:lineRule="auto"/>
            <w:rPr>
              <w:rFonts w:ascii="Times New Roman" w:eastAsiaTheme="minorEastAsia" w:hAnsi="Times New Roman" w:cs="Times New Roman"/>
              <w:sz w:val="24"/>
              <w:szCs w:val="24"/>
              <w:lang w:eastAsia="en-ID"/>
            </w:rPr>
          </w:pPr>
          <w:hyperlink w:anchor="_Toc179354039" w:history="1">
            <w:r w:rsidRPr="00333472">
              <w:rPr>
                <w:rStyle w:val="Hyperlink"/>
                <w:rFonts w:ascii="Times New Roman" w:hAnsi="Times New Roman" w:cs="Times New Roman"/>
                <w:sz w:val="24"/>
                <w:szCs w:val="24"/>
              </w:rPr>
              <w:t>BAB III</w:t>
            </w:r>
            <w:r>
              <w:rPr>
                <w:rStyle w:val="Hyperlink"/>
                <w:rFonts w:ascii="Times New Roman" w:hAnsi="Times New Roman" w:cs="Times New Roman"/>
                <w:sz w:val="24"/>
                <w:szCs w:val="24"/>
              </w:rPr>
              <w:t xml:space="preserve"> METODE PENELITIAN</w:t>
            </w:r>
            <w:r w:rsidRPr="00333472">
              <w:rPr>
                <w:rFonts w:ascii="Times New Roman" w:hAnsi="Times New Roman" w:cs="Times New Roman"/>
                <w:webHidden/>
                <w:sz w:val="24"/>
                <w:szCs w:val="24"/>
              </w:rPr>
              <w:tab/>
            </w:r>
            <w:r w:rsidRPr="00333472">
              <w:rPr>
                <w:rFonts w:ascii="Times New Roman" w:hAnsi="Times New Roman" w:cs="Times New Roman"/>
                <w:webHidden/>
                <w:sz w:val="24"/>
                <w:szCs w:val="24"/>
              </w:rPr>
              <w:fldChar w:fldCharType="begin"/>
            </w:r>
            <w:r w:rsidRPr="00333472">
              <w:rPr>
                <w:rFonts w:ascii="Times New Roman" w:hAnsi="Times New Roman" w:cs="Times New Roman"/>
                <w:webHidden/>
                <w:sz w:val="24"/>
                <w:szCs w:val="24"/>
              </w:rPr>
              <w:instrText xml:space="preserve"> PAGEREF _Toc179354039 \h </w:instrText>
            </w:r>
            <w:r w:rsidRPr="00333472">
              <w:rPr>
                <w:rFonts w:ascii="Times New Roman" w:hAnsi="Times New Roman" w:cs="Times New Roman"/>
                <w:webHidden/>
                <w:sz w:val="24"/>
                <w:szCs w:val="24"/>
              </w:rPr>
            </w:r>
            <w:r w:rsidRPr="00333472">
              <w:rPr>
                <w:rFonts w:ascii="Times New Roman" w:hAnsi="Times New Roman" w:cs="Times New Roman"/>
                <w:webHidden/>
                <w:sz w:val="24"/>
                <w:szCs w:val="24"/>
              </w:rPr>
              <w:fldChar w:fldCharType="separate"/>
            </w:r>
            <w:r w:rsidR="00FA1AAC">
              <w:rPr>
                <w:rFonts w:ascii="Times New Roman" w:hAnsi="Times New Roman" w:cs="Times New Roman"/>
                <w:webHidden/>
                <w:sz w:val="24"/>
                <w:szCs w:val="24"/>
              </w:rPr>
              <w:t>45</w:t>
            </w:r>
            <w:r w:rsidRPr="00333472">
              <w:rPr>
                <w:rFonts w:ascii="Times New Roman" w:hAnsi="Times New Roman" w:cs="Times New Roman"/>
                <w:webHidden/>
                <w:sz w:val="24"/>
                <w:szCs w:val="24"/>
              </w:rPr>
              <w:fldChar w:fldCharType="end"/>
            </w:r>
          </w:hyperlink>
        </w:p>
        <w:p w14:paraId="5AB69E45" w14:textId="42881DA9" w:rsidR="00333472" w:rsidRPr="00333472" w:rsidRDefault="00333472" w:rsidP="00333472">
          <w:pPr>
            <w:pStyle w:val="TOC2"/>
            <w:tabs>
              <w:tab w:val="right" w:leader="dot" w:pos="9016"/>
            </w:tabs>
            <w:spacing w:line="360" w:lineRule="auto"/>
            <w:rPr>
              <w:rFonts w:ascii="Times New Roman" w:eastAsiaTheme="minorEastAsia" w:hAnsi="Times New Roman" w:cs="Times New Roman"/>
              <w:noProof/>
              <w:sz w:val="24"/>
              <w:szCs w:val="24"/>
              <w:lang w:eastAsia="en-ID"/>
            </w:rPr>
          </w:pPr>
          <w:hyperlink w:anchor="_Toc179354041" w:history="1">
            <w:r w:rsidRPr="00333472">
              <w:rPr>
                <w:rStyle w:val="Hyperlink"/>
                <w:rFonts w:ascii="Times New Roman" w:hAnsi="Times New Roman" w:cs="Times New Roman"/>
                <w:noProof/>
                <w:sz w:val="24"/>
                <w:szCs w:val="24"/>
              </w:rPr>
              <w:t>3.1 Jenis Dan Sumber Data</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_Toc179354041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45</w:t>
            </w:r>
            <w:r w:rsidRPr="00333472">
              <w:rPr>
                <w:rFonts w:ascii="Times New Roman" w:hAnsi="Times New Roman" w:cs="Times New Roman"/>
                <w:noProof/>
                <w:webHidden/>
                <w:sz w:val="24"/>
                <w:szCs w:val="24"/>
              </w:rPr>
              <w:fldChar w:fldCharType="end"/>
            </w:r>
          </w:hyperlink>
        </w:p>
        <w:p w14:paraId="2AE29A6E" w14:textId="01BE7865" w:rsidR="00333472" w:rsidRPr="00333472" w:rsidRDefault="00333472" w:rsidP="00333472">
          <w:pPr>
            <w:pStyle w:val="TOC2"/>
            <w:tabs>
              <w:tab w:val="right" w:leader="dot" w:pos="9016"/>
            </w:tabs>
            <w:spacing w:line="360" w:lineRule="auto"/>
            <w:rPr>
              <w:rFonts w:ascii="Times New Roman" w:eastAsiaTheme="minorEastAsia" w:hAnsi="Times New Roman" w:cs="Times New Roman"/>
              <w:noProof/>
              <w:sz w:val="24"/>
              <w:szCs w:val="24"/>
              <w:lang w:eastAsia="en-ID"/>
            </w:rPr>
          </w:pPr>
          <w:hyperlink w:anchor="_Toc179354042" w:history="1">
            <w:r w:rsidRPr="00333472">
              <w:rPr>
                <w:rStyle w:val="Hyperlink"/>
                <w:rFonts w:ascii="Times New Roman" w:hAnsi="Times New Roman" w:cs="Times New Roman"/>
                <w:noProof/>
                <w:sz w:val="24"/>
                <w:szCs w:val="24"/>
              </w:rPr>
              <w:t>3.2 Populasi Dan Sampel</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_Toc179354042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46</w:t>
            </w:r>
            <w:r w:rsidRPr="00333472">
              <w:rPr>
                <w:rFonts w:ascii="Times New Roman" w:hAnsi="Times New Roman" w:cs="Times New Roman"/>
                <w:noProof/>
                <w:webHidden/>
                <w:sz w:val="24"/>
                <w:szCs w:val="24"/>
              </w:rPr>
              <w:fldChar w:fldCharType="end"/>
            </w:r>
          </w:hyperlink>
        </w:p>
        <w:p w14:paraId="524B2DE0" w14:textId="181B9BB3" w:rsidR="00333472" w:rsidRPr="00333472" w:rsidRDefault="00333472" w:rsidP="00333472">
          <w:pPr>
            <w:pStyle w:val="TOC2"/>
            <w:tabs>
              <w:tab w:val="right" w:leader="dot" w:pos="9016"/>
            </w:tabs>
            <w:spacing w:line="360" w:lineRule="auto"/>
            <w:rPr>
              <w:rFonts w:ascii="Times New Roman" w:eastAsiaTheme="minorEastAsia" w:hAnsi="Times New Roman" w:cs="Times New Roman"/>
              <w:noProof/>
              <w:sz w:val="24"/>
              <w:szCs w:val="24"/>
              <w:lang w:eastAsia="en-ID"/>
            </w:rPr>
          </w:pPr>
          <w:hyperlink w:anchor="_Toc179354043" w:history="1">
            <w:r w:rsidRPr="00333472">
              <w:rPr>
                <w:rStyle w:val="Hyperlink"/>
                <w:rFonts w:ascii="Times New Roman" w:hAnsi="Times New Roman" w:cs="Times New Roman"/>
                <w:noProof/>
                <w:sz w:val="24"/>
                <w:szCs w:val="24"/>
              </w:rPr>
              <w:t>3.3 Metode Pengumpulan Data</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_Toc179354043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48</w:t>
            </w:r>
            <w:r w:rsidRPr="00333472">
              <w:rPr>
                <w:rFonts w:ascii="Times New Roman" w:hAnsi="Times New Roman" w:cs="Times New Roman"/>
                <w:noProof/>
                <w:webHidden/>
                <w:sz w:val="24"/>
                <w:szCs w:val="24"/>
              </w:rPr>
              <w:fldChar w:fldCharType="end"/>
            </w:r>
          </w:hyperlink>
        </w:p>
        <w:p w14:paraId="292BC1E5" w14:textId="4B69EED0" w:rsidR="00333472" w:rsidRPr="00333472" w:rsidRDefault="00333472" w:rsidP="00333472">
          <w:pPr>
            <w:pStyle w:val="TOC2"/>
            <w:tabs>
              <w:tab w:val="right" w:leader="dot" w:pos="9016"/>
            </w:tabs>
            <w:spacing w:line="360" w:lineRule="auto"/>
            <w:rPr>
              <w:rFonts w:ascii="Times New Roman" w:eastAsiaTheme="minorEastAsia" w:hAnsi="Times New Roman" w:cs="Times New Roman"/>
              <w:noProof/>
              <w:sz w:val="24"/>
              <w:szCs w:val="24"/>
              <w:lang w:eastAsia="en-ID"/>
            </w:rPr>
          </w:pPr>
          <w:hyperlink w:anchor="_Toc179354044" w:history="1">
            <w:r w:rsidRPr="00333472">
              <w:rPr>
                <w:rStyle w:val="Hyperlink"/>
                <w:rFonts w:ascii="Times New Roman" w:hAnsi="Times New Roman" w:cs="Times New Roman"/>
                <w:noProof/>
                <w:sz w:val="24"/>
                <w:szCs w:val="24"/>
              </w:rPr>
              <w:t>3.4 Definisi Operasional Variabel</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_Toc179354044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48</w:t>
            </w:r>
            <w:r w:rsidRPr="00333472">
              <w:rPr>
                <w:rFonts w:ascii="Times New Roman" w:hAnsi="Times New Roman" w:cs="Times New Roman"/>
                <w:noProof/>
                <w:webHidden/>
                <w:sz w:val="24"/>
                <w:szCs w:val="24"/>
              </w:rPr>
              <w:fldChar w:fldCharType="end"/>
            </w:r>
          </w:hyperlink>
        </w:p>
        <w:p w14:paraId="0EBA27AA" w14:textId="01B3D955" w:rsidR="00333472" w:rsidRPr="00333472" w:rsidRDefault="00333472" w:rsidP="00333472">
          <w:pPr>
            <w:pStyle w:val="TOC3"/>
            <w:tabs>
              <w:tab w:val="right" w:leader="dot" w:pos="9016"/>
            </w:tabs>
            <w:spacing w:line="360" w:lineRule="auto"/>
            <w:rPr>
              <w:rFonts w:ascii="Times New Roman" w:eastAsiaTheme="minorEastAsia" w:hAnsi="Times New Roman" w:cs="Times New Roman"/>
              <w:noProof/>
              <w:sz w:val="24"/>
              <w:szCs w:val="24"/>
              <w:lang w:eastAsia="en-ID"/>
            </w:rPr>
          </w:pPr>
          <w:hyperlink w:anchor="_Toc179354045" w:history="1">
            <w:r w:rsidRPr="00333472">
              <w:rPr>
                <w:rStyle w:val="Hyperlink"/>
                <w:rFonts w:ascii="Times New Roman" w:hAnsi="Times New Roman" w:cs="Times New Roman"/>
                <w:noProof/>
                <w:sz w:val="24"/>
                <w:szCs w:val="24"/>
              </w:rPr>
              <w:t>3.4.1 Variabel Penelitian Dan Pengukuran</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_Toc179354045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51</w:t>
            </w:r>
            <w:r w:rsidRPr="00333472">
              <w:rPr>
                <w:rFonts w:ascii="Times New Roman" w:hAnsi="Times New Roman" w:cs="Times New Roman"/>
                <w:noProof/>
                <w:webHidden/>
                <w:sz w:val="24"/>
                <w:szCs w:val="24"/>
              </w:rPr>
              <w:fldChar w:fldCharType="end"/>
            </w:r>
          </w:hyperlink>
        </w:p>
        <w:p w14:paraId="16906473" w14:textId="3EDB404D" w:rsidR="00333472" w:rsidRPr="00333472" w:rsidRDefault="00333472" w:rsidP="00333472">
          <w:pPr>
            <w:pStyle w:val="TOC2"/>
            <w:tabs>
              <w:tab w:val="right" w:leader="dot" w:pos="9016"/>
            </w:tabs>
            <w:spacing w:line="360" w:lineRule="auto"/>
            <w:rPr>
              <w:rFonts w:ascii="Times New Roman" w:eastAsiaTheme="minorEastAsia" w:hAnsi="Times New Roman" w:cs="Times New Roman"/>
              <w:noProof/>
              <w:sz w:val="24"/>
              <w:szCs w:val="24"/>
              <w:lang w:eastAsia="en-ID"/>
            </w:rPr>
          </w:pPr>
          <w:hyperlink w:anchor="_Toc179354046" w:history="1">
            <w:r w:rsidRPr="00333472">
              <w:rPr>
                <w:rStyle w:val="Hyperlink"/>
                <w:rFonts w:ascii="Times New Roman" w:hAnsi="Times New Roman" w:cs="Times New Roman"/>
                <w:noProof/>
                <w:sz w:val="24"/>
                <w:szCs w:val="24"/>
              </w:rPr>
              <w:t>3.5 Teknik Analisis Data</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_Toc179354046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53</w:t>
            </w:r>
            <w:r w:rsidRPr="00333472">
              <w:rPr>
                <w:rFonts w:ascii="Times New Roman" w:hAnsi="Times New Roman" w:cs="Times New Roman"/>
                <w:noProof/>
                <w:webHidden/>
                <w:sz w:val="24"/>
                <w:szCs w:val="24"/>
              </w:rPr>
              <w:fldChar w:fldCharType="end"/>
            </w:r>
          </w:hyperlink>
        </w:p>
        <w:p w14:paraId="3C6A5264" w14:textId="0A922F11" w:rsidR="00333472" w:rsidRPr="00333472" w:rsidRDefault="00333472" w:rsidP="00333472">
          <w:pPr>
            <w:pStyle w:val="TOC3"/>
            <w:tabs>
              <w:tab w:val="right" w:leader="dot" w:pos="9016"/>
            </w:tabs>
            <w:spacing w:line="360" w:lineRule="auto"/>
            <w:rPr>
              <w:rFonts w:ascii="Times New Roman" w:eastAsiaTheme="minorEastAsia" w:hAnsi="Times New Roman" w:cs="Times New Roman"/>
              <w:noProof/>
              <w:sz w:val="24"/>
              <w:szCs w:val="24"/>
              <w:lang w:eastAsia="en-ID"/>
            </w:rPr>
          </w:pPr>
          <w:hyperlink w:anchor="_Toc179354047" w:history="1">
            <w:r w:rsidRPr="00333472">
              <w:rPr>
                <w:rStyle w:val="Hyperlink"/>
                <w:rFonts w:ascii="Times New Roman" w:hAnsi="Times New Roman" w:cs="Times New Roman"/>
                <w:noProof/>
                <w:sz w:val="24"/>
                <w:szCs w:val="24"/>
              </w:rPr>
              <w:t>3.5.1 Analisis Statistik Deskriptif</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_Toc179354047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53</w:t>
            </w:r>
            <w:r w:rsidRPr="00333472">
              <w:rPr>
                <w:rFonts w:ascii="Times New Roman" w:hAnsi="Times New Roman" w:cs="Times New Roman"/>
                <w:noProof/>
                <w:webHidden/>
                <w:sz w:val="24"/>
                <w:szCs w:val="24"/>
              </w:rPr>
              <w:fldChar w:fldCharType="end"/>
            </w:r>
          </w:hyperlink>
        </w:p>
        <w:p w14:paraId="55E78C29" w14:textId="7BC33683" w:rsidR="00333472" w:rsidRPr="00333472" w:rsidRDefault="00333472" w:rsidP="00333472">
          <w:pPr>
            <w:pStyle w:val="TOC3"/>
            <w:tabs>
              <w:tab w:val="right" w:leader="dot" w:pos="9016"/>
            </w:tabs>
            <w:spacing w:line="360" w:lineRule="auto"/>
            <w:rPr>
              <w:rFonts w:ascii="Times New Roman" w:eastAsiaTheme="minorEastAsia" w:hAnsi="Times New Roman" w:cs="Times New Roman"/>
              <w:noProof/>
              <w:sz w:val="24"/>
              <w:szCs w:val="24"/>
              <w:lang w:eastAsia="en-ID"/>
            </w:rPr>
          </w:pPr>
          <w:hyperlink w:anchor="_Toc179354048" w:history="1">
            <w:r w:rsidRPr="00333472">
              <w:rPr>
                <w:rStyle w:val="Hyperlink"/>
                <w:rFonts w:ascii="Times New Roman" w:hAnsi="Times New Roman" w:cs="Times New Roman"/>
                <w:noProof/>
                <w:sz w:val="24"/>
                <w:szCs w:val="24"/>
              </w:rPr>
              <w:t>3.5.2 Uji Kualitas Data</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_Toc179354048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53</w:t>
            </w:r>
            <w:r w:rsidRPr="00333472">
              <w:rPr>
                <w:rFonts w:ascii="Times New Roman" w:hAnsi="Times New Roman" w:cs="Times New Roman"/>
                <w:noProof/>
                <w:webHidden/>
                <w:sz w:val="24"/>
                <w:szCs w:val="24"/>
              </w:rPr>
              <w:fldChar w:fldCharType="end"/>
            </w:r>
          </w:hyperlink>
        </w:p>
        <w:p w14:paraId="2EF8E5D3" w14:textId="6199714E" w:rsidR="00333472" w:rsidRPr="00333472" w:rsidRDefault="00333472" w:rsidP="00333472">
          <w:pPr>
            <w:pStyle w:val="TOC3"/>
            <w:tabs>
              <w:tab w:val="right" w:leader="dot" w:pos="9016"/>
            </w:tabs>
            <w:spacing w:line="360" w:lineRule="auto"/>
            <w:rPr>
              <w:rFonts w:ascii="Times New Roman" w:eastAsiaTheme="minorEastAsia" w:hAnsi="Times New Roman" w:cs="Times New Roman"/>
              <w:noProof/>
              <w:sz w:val="24"/>
              <w:szCs w:val="24"/>
              <w:lang w:eastAsia="en-ID"/>
            </w:rPr>
          </w:pPr>
          <w:hyperlink w:anchor="_Toc179354049" w:history="1">
            <w:r w:rsidRPr="00333472">
              <w:rPr>
                <w:rStyle w:val="Hyperlink"/>
                <w:rFonts w:ascii="Times New Roman" w:hAnsi="Times New Roman" w:cs="Times New Roman"/>
                <w:noProof/>
                <w:sz w:val="24"/>
                <w:szCs w:val="24"/>
              </w:rPr>
              <w:t>3.5.3 Uji Asumsi Klasik</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_Toc179354049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55</w:t>
            </w:r>
            <w:r w:rsidRPr="00333472">
              <w:rPr>
                <w:rFonts w:ascii="Times New Roman" w:hAnsi="Times New Roman" w:cs="Times New Roman"/>
                <w:noProof/>
                <w:webHidden/>
                <w:sz w:val="24"/>
                <w:szCs w:val="24"/>
              </w:rPr>
              <w:fldChar w:fldCharType="end"/>
            </w:r>
          </w:hyperlink>
        </w:p>
        <w:p w14:paraId="1D959CD5" w14:textId="5126C218" w:rsidR="00333472" w:rsidRPr="00333472" w:rsidRDefault="00333472" w:rsidP="00333472">
          <w:pPr>
            <w:pStyle w:val="TOC3"/>
            <w:tabs>
              <w:tab w:val="right" w:leader="dot" w:pos="9016"/>
            </w:tabs>
            <w:spacing w:line="360" w:lineRule="auto"/>
            <w:rPr>
              <w:rFonts w:ascii="Times New Roman" w:eastAsiaTheme="minorEastAsia" w:hAnsi="Times New Roman" w:cs="Times New Roman"/>
              <w:noProof/>
              <w:sz w:val="24"/>
              <w:szCs w:val="24"/>
              <w:lang w:eastAsia="en-ID"/>
            </w:rPr>
          </w:pPr>
          <w:hyperlink w:anchor="_Toc179354050" w:history="1">
            <w:r w:rsidRPr="00333472">
              <w:rPr>
                <w:rStyle w:val="Hyperlink"/>
                <w:rFonts w:ascii="Times New Roman" w:eastAsia="Times New Roman" w:hAnsi="Times New Roman" w:cs="Times New Roman"/>
                <w:noProof/>
                <w:sz w:val="24"/>
                <w:szCs w:val="24"/>
                <w:lang w:eastAsia="en-ID"/>
              </w:rPr>
              <w:t>3.5.4 Analisis Regresi Linier Berganda</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_Toc179354050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56</w:t>
            </w:r>
            <w:r w:rsidRPr="00333472">
              <w:rPr>
                <w:rFonts w:ascii="Times New Roman" w:hAnsi="Times New Roman" w:cs="Times New Roman"/>
                <w:noProof/>
                <w:webHidden/>
                <w:sz w:val="24"/>
                <w:szCs w:val="24"/>
              </w:rPr>
              <w:fldChar w:fldCharType="end"/>
            </w:r>
          </w:hyperlink>
        </w:p>
        <w:p w14:paraId="0FAE4E4E" w14:textId="76FFF578" w:rsidR="00333472" w:rsidRDefault="00333472" w:rsidP="00333472">
          <w:pPr>
            <w:pStyle w:val="TOC3"/>
            <w:tabs>
              <w:tab w:val="right" w:leader="dot" w:pos="9016"/>
            </w:tabs>
            <w:spacing w:line="360" w:lineRule="auto"/>
            <w:rPr>
              <w:rFonts w:ascii="Times New Roman" w:hAnsi="Times New Roman" w:cs="Times New Roman"/>
              <w:noProof/>
              <w:sz w:val="24"/>
              <w:szCs w:val="24"/>
            </w:rPr>
          </w:pPr>
          <w:hyperlink w:anchor="_Toc179354051" w:history="1">
            <w:r w:rsidRPr="00333472">
              <w:rPr>
                <w:rStyle w:val="Hyperlink"/>
                <w:rFonts w:ascii="Times New Roman" w:eastAsia="Times New Roman" w:hAnsi="Times New Roman" w:cs="Times New Roman"/>
                <w:noProof/>
                <w:sz w:val="24"/>
                <w:szCs w:val="24"/>
                <w:lang w:eastAsia="en-ID"/>
              </w:rPr>
              <w:t>3.5.5 Pengujian Hipotesis</w:t>
            </w:r>
            <w:r w:rsidRPr="00333472">
              <w:rPr>
                <w:rFonts w:ascii="Times New Roman" w:hAnsi="Times New Roman" w:cs="Times New Roman"/>
                <w:noProof/>
                <w:webHidden/>
                <w:sz w:val="24"/>
                <w:szCs w:val="24"/>
              </w:rPr>
              <w:tab/>
            </w:r>
            <w:r w:rsidRPr="00333472">
              <w:rPr>
                <w:rFonts w:ascii="Times New Roman" w:hAnsi="Times New Roman" w:cs="Times New Roman"/>
                <w:noProof/>
                <w:webHidden/>
                <w:sz w:val="24"/>
                <w:szCs w:val="24"/>
              </w:rPr>
              <w:fldChar w:fldCharType="begin"/>
            </w:r>
            <w:r w:rsidRPr="00333472">
              <w:rPr>
                <w:rFonts w:ascii="Times New Roman" w:hAnsi="Times New Roman" w:cs="Times New Roman"/>
                <w:noProof/>
                <w:webHidden/>
                <w:sz w:val="24"/>
                <w:szCs w:val="24"/>
              </w:rPr>
              <w:instrText xml:space="preserve"> PAGEREF _Toc179354051 \h </w:instrText>
            </w:r>
            <w:r w:rsidRPr="00333472">
              <w:rPr>
                <w:rFonts w:ascii="Times New Roman" w:hAnsi="Times New Roman" w:cs="Times New Roman"/>
                <w:noProof/>
                <w:webHidden/>
                <w:sz w:val="24"/>
                <w:szCs w:val="24"/>
              </w:rPr>
            </w:r>
            <w:r w:rsidRPr="00333472">
              <w:rPr>
                <w:rFonts w:ascii="Times New Roman" w:hAnsi="Times New Roman" w:cs="Times New Roman"/>
                <w:noProof/>
                <w:webHidden/>
                <w:sz w:val="24"/>
                <w:szCs w:val="24"/>
              </w:rPr>
              <w:fldChar w:fldCharType="separate"/>
            </w:r>
            <w:r w:rsidR="00FA1AAC">
              <w:rPr>
                <w:rFonts w:ascii="Times New Roman" w:hAnsi="Times New Roman" w:cs="Times New Roman"/>
                <w:noProof/>
                <w:webHidden/>
                <w:sz w:val="24"/>
                <w:szCs w:val="24"/>
              </w:rPr>
              <w:t>57</w:t>
            </w:r>
            <w:r w:rsidRPr="00333472">
              <w:rPr>
                <w:rFonts w:ascii="Times New Roman" w:hAnsi="Times New Roman" w:cs="Times New Roman"/>
                <w:noProof/>
                <w:webHidden/>
                <w:sz w:val="24"/>
                <w:szCs w:val="24"/>
              </w:rPr>
              <w:fldChar w:fldCharType="end"/>
            </w:r>
          </w:hyperlink>
        </w:p>
        <w:p w14:paraId="1C90A18A" w14:textId="2E8F6C45" w:rsidR="00C4350A" w:rsidRDefault="00C4350A" w:rsidP="00C4350A">
          <w:pPr>
            <w:rPr>
              <w:rFonts w:ascii="Times New Roman" w:hAnsi="Times New Roman" w:cs="Times New Roman"/>
              <w:b/>
              <w:bCs/>
              <w:sz w:val="24"/>
              <w:szCs w:val="24"/>
            </w:rPr>
          </w:pPr>
          <w:r w:rsidRPr="00C4350A">
            <w:rPr>
              <w:rFonts w:ascii="Times New Roman" w:hAnsi="Times New Roman" w:cs="Times New Roman"/>
              <w:b/>
              <w:bCs/>
              <w:sz w:val="24"/>
              <w:szCs w:val="24"/>
            </w:rPr>
            <w:t xml:space="preserve">BAB </w:t>
          </w:r>
          <w:r>
            <w:rPr>
              <w:rFonts w:ascii="Times New Roman" w:hAnsi="Times New Roman" w:cs="Times New Roman"/>
              <w:b/>
              <w:bCs/>
              <w:sz w:val="24"/>
              <w:szCs w:val="24"/>
            </w:rPr>
            <w:t>IV HASIL DAN PEMBAHASAN</w:t>
          </w:r>
          <w:r w:rsidR="00C341CE">
            <w:rPr>
              <w:rFonts w:ascii="Times New Roman" w:hAnsi="Times New Roman" w:cs="Times New Roman"/>
              <w:b/>
              <w:bCs/>
              <w:sz w:val="24"/>
              <w:szCs w:val="24"/>
            </w:rPr>
            <w:t>……………………………………………………</w:t>
          </w:r>
          <w:r w:rsidR="00A57CFF">
            <w:rPr>
              <w:rFonts w:ascii="Times New Roman" w:hAnsi="Times New Roman" w:cs="Times New Roman"/>
              <w:b/>
              <w:bCs/>
              <w:sz w:val="24"/>
              <w:szCs w:val="24"/>
            </w:rPr>
            <w:t>80</w:t>
          </w:r>
        </w:p>
        <w:p w14:paraId="1C7D30BE" w14:textId="5A84AA0A" w:rsidR="00C4350A" w:rsidRDefault="00C4350A" w:rsidP="00C4350A">
          <w:pPr>
            <w:rPr>
              <w:rFonts w:ascii="Times New Roman" w:hAnsi="Times New Roman" w:cs="Times New Roman"/>
              <w:sz w:val="24"/>
              <w:szCs w:val="24"/>
            </w:rPr>
          </w:pPr>
          <w:r w:rsidRPr="00C4350A">
            <w:rPr>
              <w:rFonts w:ascii="Times New Roman" w:hAnsi="Times New Roman" w:cs="Times New Roman"/>
              <w:sz w:val="24"/>
              <w:szCs w:val="24"/>
            </w:rPr>
            <w:t xml:space="preserve">4.1 </w:t>
          </w:r>
          <w:r w:rsidR="00D477B9">
            <w:rPr>
              <w:rFonts w:ascii="Times New Roman" w:hAnsi="Times New Roman" w:cs="Times New Roman"/>
              <w:sz w:val="24"/>
              <w:szCs w:val="24"/>
            </w:rPr>
            <w:t xml:space="preserve"> Deskripsi Objek Penelitian</w:t>
          </w:r>
          <w:r w:rsidR="00A57CFF">
            <w:rPr>
              <w:rFonts w:ascii="Times New Roman" w:hAnsi="Times New Roman" w:cs="Times New Roman"/>
              <w:sz w:val="24"/>
              <w:szCs w:val="24"/>
            </w:rPr>
            <w:t>………………………………………………………………80</w:t>
          </w:r>
        </w:p>
        <w:p w14:paraId="04073A30" w14:textId="50AB9B92" w:rsidR="00D477B9" w:rsidRDefault="00D477B9" w:rsidP="00C341CE">
          <w:pPr>
            <w:ind w:firstLine="426"/>
            <w:rPr>
              <w:rFonts w:ascii="Times New Roman" w:hAnsi="Times New Roman" w:cs="Times New Roman"/>
              <w:sz w:val="24"/>
              <w:szCs w:val="24"/>
            </w:rPr>
          </w:pPr>
          <w:r>
            <w:rPr>
              <w:rFonts w:ascii="Times New Roman" w:hAnsi="Times New Roman" w:cs="Times New Roman"/>
              <w:sz w:val="24"/>
              <w:szCs w:val="24"/>
            </w:rPr>
            <w:t>4.1,1 Deskripsi Umum Penelitian</w:t>
          </w:r>
          <w:r w:rsidR="00A57CFF">
            <w:rPr>
              <w:rFonts w:ascii="Times New Roman" w:hAnsi="Times New Roman" w:cs="Times New Roman"/>
              <w:sz w:val="24"/>
              <w:szCs w:val="24"/>
            </w:rPr>
            <w:t>……………………………………………………….80</w:t>
          </w:r>
        </w:p>
        <w:p w14:paraId="18682199" w14:textId="37629375" w:rsidR="00D477B9" w:rsidRDefault="00D477B9" w:rsidP="00C4350A">
          <w:pPr>
            <w:rPr>
              <w:rFonts w:ascii="Times New Roman" w:hAnsi="Times New Roman" w:cs="Times New Roman"/>
              <w:sz w:val="24"/>
              <w:szCs w:val="24"/>
            </w:rPr>
          </w:pPr>
          <w:r>
            <w:rPr>
              <w:rFonts w:ascii="Times New Roman" w:hAnsi="Times New Roman" w:cs="Times New Roman"/>
              <w:sz w:val="24"/>
              <w:szCs w:val="24"/>
            </w:rPr>
            <w:t>4.2 Analisis Deskriptif</w:t>
          </w:r>
          <w:r w:rsidR="00A57CFF">
            <w:rPr>
              <w:rFonts w:ascii="Times New Roman" w:hAnsi="Times New Roman" w:cs="Times New Roman"/>
              <w:sz w:val="24"/>
              <w:szCs w:val="24"/>
            </w:rPr>
            <w:t>……………………………………………………………………….81</w:t>
          </w:r>
        </w:p>
        <w:p w14:paraId="0292B117" w14:textId="702AFC7C" w:rsidR="00D477B9" w:rsidRDefault="00D477B9" w:rsidP="00C341CE">
          <w:pPr>
            <w:ind w:left="567"/>
            <w:rPr>
              <w:rFonts w:ascii="Times New Roman" w:hAnsi="Times New Roman" w:cs="Times New Roman"/>
              <w:sz w:val="24"/>
              <w:szCs w:val="24"/>
            </w:rPr>
          </w:pPr>
          <w:r>
            <w:rPr>
              <w:rFonts w:ascii="Times New Roman" w:hAnsi="Times New Roman" w:cs="Times New Roman"/>
              <w:sz w:val="24"/>
              <w:szCs w:val="24"/>
            </w:rPr>
            <w:lastRenderedPageBreak/>
            <w:t>4.2.1 Deskripsi Data Berdasarkan Jenis Kelamin</w:t>
          </w:r>
          <w:r w:rsidR="00A57CFF">
            <w:rPr>
              <w:rFonts w:ascii="Times New Roman" w:hAnsi="Times New Roman" w:cs="Times New Roman"/>
              <w:sz w:val="24"/>
              <w:szCs w:val="24"/>
            </w:rPr>
            <w:t>……….…………………………….81</w:t>
          </w:r>
        </w:p>
        <w:p w14:paraId="02AC396F" w14:textId="6462BD7E" w:rsidR="00D477B9" w:rsidRDefault="00D477B9" w:rsidP="00C341CE">
          <w:pPr>
            <w:ind w:left="567"/>
            <w:rPr>
              <w:rFonts w:ascii="Times New Roman" w:hAnsi="Times New Roman" w:cs="Times New Roman"/>
              <w:sz w:val="24"/>
              <w:szCs w:val="24"/>
            </w:rPr>
          </w:pPr>
          <w:r>
            <w:rPr>
              <w:rFonts w:ascii="Times New Roman" w:hAnsi="Times New Roman" w:cs="Times New Roman"/>
              <w:sz w:val="24"/>
              <w:szCs w:val="24"/>
            </w:rPr>
            <w:t xml:space="preserve">4.2.2 Deskripsi Data Berdasarkan Usia </w:t>
          </w:r>
          <w:r w:rsidR="00A57CFF">
            <w:rPr>
              <w:rFonts w:ascii="Times New Roman" w:hAnsi="Times New Roman" w:cs="Times New Roman"/>
              <w:sz w:val="24"/>
              <w:szCs w:val="24"/>
            </w:rPr>
            <w:t>……………………………………………….81</w:t>
          </w:r>
        </w:p>
        <w:p w14:paraId="5D5B92A0" w14:textId="419845E4" w:rsidR="00D477B9" w:rsidRDefault="00D477B9" w:rsidP="00C341CE">
          <w:pPr>
            <w:ind w:left="567"/>
            <w:rPr>
              <w:rFonts w:ascii="Times New Roman" w:hAnsi="Times New Roman" w:cs="Times New Roman"/>
              <w:sz w:val="24"/>
              <w:szCs w:val="24"/>
            </w:rPr>
          </w:pPr>
          <w:r>
            <w:rPr>
              <w:rFonts w:ascii="Times New Roman" w:hAnsi="Times New Roman" w:cs="Times New Roman"/>
              <w:sz w:val="24"/>
              <w:szCs w:val="24"/>
            </w:rPr>
            <w:t>4.2.3 Deskripsi Data Berdasarkan Angkatan</w:t>
          </w:r>
          <w:r w:rsidR="00A57CFF">
            <w:rPr>
              <w:rFonts w:ascii="Times New Roman" w:hAnsi="Times New Roman" w:cs="Times New Roman"/>
              <w:sz w:val="24"/>
              <w:szCs w:val="24"/>
            </w:rPr>
            <w:t>…………………………………………..82</w:t>
          </w:r>
        </w:p>
        <w:p w14:paraId="5A76BBFF" w14:textId="02DA1D59" w:rsidR="00D477B9" w:rsidRDefault="00D477B9" w:rsidP="00C4350A">
          <w:pPr>
            <w:rPr>
              <w:rFonts w:ascii="Times New Roman" w:hAnsi="Times New Roman" w:cs="Times New Roman"/>
              <w:sz w:val="24"/>
              <w:szCs w:val="24"/>
            </w:rPr>
          </w:pPr>
          <w:r>
            <w:rPr>
              <w:rFonts w:ascii="Times New Roman" w:hAnsi="Times New Roman" w:cs="Times New Roman"/>
              <w:sz w:val="24"/>
              <w:szCs w:val="24"/>
            </w:rPr>
            <w:t>4.3 Analisis Data</w:t>
          </w:r>
          <w:r w:rsidR="00A57CFF">
            <w:rPr>
              <w:rFonts w:ascii="Times New Roman" w:hAnsi="Times New Roman" w:cs="Times New Roman"/>
              <w:sz w:val="24"/>
              <w:szCs w:val="24"/>
            </w:rPr>
            <w:t>……………………………………………………………………………83</w:t>
          </w:r>
        </w:p>
        <w:p w14:paraId="1897CA0C" w14:textId="1EEC2594" w:rsidR="00D477B9" w:rsidRDefault="00D477B9" w:rsidP="00A57CFF">
          <w:pPr>
            <w:ind w:firstLine="567"/>
            <w:rPr>
              <w:rFonts w:ascii="Times New Roman" w:hAnsi="Times New Roman" w:cs="Times New Roman"/>
              <w:sz w:val="24"/>
              <w:szCs w:val="24"/>
            </w:rPr>
          </w:pPr>
          <w:r>
            <w:rPr>
              <w:rFonts w:ascii="Times New Roman" w:hAnsi="Times New Roman" w:cs="Times New Roman"/>
              <w:sz w:val="24"/>
              <w:szCs w:val="24"/>
            </w:rPr>
            <w:t>4.3.1 Analisis Data Deskriptif</w:t>
          </w:r>
          <w:r w:rsidR="00A57CFF">
            <w:rPr>
              <w:rFonts w:ascii="Times New Roman" w:hAnsi="Times New Roman" w:cs="Times New Roman"/>
              <w:sz w:val="24"/>
              <w:szCs w:val="24"/>
            </w:rPr>
            <w:t>…………………..……………………………………83</w:t>
          </w:r>
        </w:p>
        <w:p w14:paraId="2A3E8A39" w14:textId="5A7BD8F0" w:rsidR="00D477B9" w:rsidRDefault="00C341CE" w:rsidP="00A57CFF">
          <w:pPr>
            <w:ind w:firstLine="567"/>
            <w:rPr>
              <w:rFonts w:ascii="Times New Roman" w:hAnsi="Times New Roman" w:cs="Times New Roman"/>
              <w:sz w:val="24"/>
              <w:szCs w:val="24"/>
            </w:rPr>
          </w:pPr>
          <w:r>
            <w:rPr>
              <w:rFonts w:ascii="Times New Roman" w:hAnsi="Times New Roman" w:cs="Times New Roman"/>
              <w:sz w:val="24"/>
              <w:szCs w:val="24"/>
            </w:rPr>
            <w:t>4.3.1.1 Analisis Deskriptif Variabel Penelitian</w:t>
          </w:r>
          <w:r w:rsidR="00A57CFF">
            <w:rPr>
              <w:rFonts w:ascii="Times New Roman" w:hAnsi="Times New Roman" w:cs="Times New Roman"/>
              <w:sz w:val="24"/>
              <w:szCs w:val="24"/>
            </w:rPr>
            <w:t>……………………………………….83</w:t>
          </w:r>
        </w:p>
        <w:p w14:paraId="4EBA5B21" w14:textId="2F4C5241" w:rsidR="00C341CE" w:rsidRDefault="00C341CE" w:rsidP="00C4350A">
          <w:pPr>
            <w:rPr>
              <w:rFonts w:ascii="Times New Roman" w:hAnsi="Times New Roman" w:cs="Times New Roman"/>
              <w:sz w:val="24"/>
              <w:szCs w:val="24"/>
            </w:rPr>
          </w:pPr>
          <w:r>
            <w:rPr>
              <w:rFonts w:ascii="Times New Roman" w:hAnsi="Times New Roman" w:cs="Times New Roman"/>
              <w:sz w:val="24"/>
              <w:szCs w:val="24"/>
            </w:rPr>
            <w:t>4.2.2 Analisis Data Kuantitatif</w:t>
          </w:r>
          <w:r w:rsidR="00A57CFF">
            <w:rPr>
              <w:rFonts w:ascii="Times New Roman" w:hAnsi="Times New Roman" w:cs="Times New Roman"/>
              <w:sz w:val="24"/>
              <w:szCs w:val="24"/>
            </w:rPr>
            <w:t>………………….…………………………………………..84</w:t>
          </w:r>
        </w:p>
        <w:p w14:paraId="41890E28" w14:textId="2519FCE6" w:rsidR="00C341CE" w:rsidRDefault="00C341CE" w:rsidP="00A57CFF">
          <w:pPr>
            <w:ind w:firstLine="709"/>
            <w:rPr>
              <w:rFonts w:ascii="Times New Roman" w:hAnsi="Times New Roman" w:cs="Times New Roman"/>
              <w:sz w:val="24"/>
              <w:szCs w:val="24"/>
            </w:rPr>
          </w:pPr>
          <w:r>
            <w:rPr>
              <w:rFonts w:ascii="Times New Roman" w:hAnsi="Times New Roman" w:cs="Times New Roman"/>
              <w:sz w:val="24"/>
              <w:szCs w:val="24"/>
            </w:rPr>
            <w:t>4.2.2.1 Uji Validitas dan Reabilitas</w:t>
          </w:r>
          <w:r w:rsidR="00A57CFF">
            <w:rPr>
              <w:rFonts w:ascii="Times New Roman" w:hAnsi="Times New Roman" w:cs="Times New Roman"/>
              <w:sz w:val="24"/>
              <w:szCs w:val="24"/>
            </w:rPr>
            <w:t>…………..……………………………………..84</w:t>
          </w:r>
        </w:p>
        <w:p w14:paraId="791314BD" w14:textId="0B67BD2C" w:rsidR="00C341CE" w:rsidRDefault="00C341CE" w:rsidP="00A57CFF">
          <w:pPr>
            <w:ind w:firstLine="709"/>
            <w:rPr>
              <w:rFonts w:ascii="Times New Roman" w:hAnsi="Times New Roman" w:cs="Times New Roman"/>
              <w:sz w:val="24"/>
              <w:szCs w:val="24"/>
            </w:rPr>
          </w:pPr>
          <w:r>
            <w:rPr>
              <w:rFonts w:ascii="Times New Roman" w:hAnsi="Times New Roman" w:cs="Times New Roman"/>
              <w:sz w:val="24"/>
              <w:szCs w:val="24"/>
            </w:rPr>
            <w:t>4.2.2.1.1 Hasil Uji Validitas</w:t>
          </w:r>
          <w:r w:rsidR="00A57CFF">
            <w:rPr>
              <w:rFonts w:ascii="Times New Roman" w:hAnsi="Times New Roman" w:cs="Times New Roman"/>
              <w:sz w:val="24"/>
              <w:szCs w:val="24"/>
            </w:rPr>
            <w:t>…………………………………………………………84</w:t>
          </w:r>
        </w:p>
        <w:p w14:paraId="579C3BCE" w14:textId="02E4CA6D" w:rsidR="00C341CE" w:rsidRDefault="00C341CE" w:rsidP="00A57CFF">
          <w:pPr>
            <w:ind w:firstLine="709"/>
            <w:rPr>
              <w:rFonts w:ascii="Times New Roman" w:hAnsi="Times New Roman" w:cs="Times New Roman"/>
              <w:sz w:val="24"/>
              <w:szCs w:val="24"/>
            </w:rPr>
          </w:pPr>
          <w:r>
            <w:rPr>
              <w:rFonts w:ascii="Times New Roman" w:hAnsi="Times New Roman" w:cs="Times New Roman"/>
              <w:sz w:val="24"/>
              <w:szCs w:val="24"/>
            </w:rPr>
            <w:t>4.2.2.1.2 Hasil Uji Reliabilitas</w:t>
          </w:r>
          <w:r w:rsidR="00A57CFF">
            <w:rPr>
              <w:rFonts w:ascii="Times New Roman" w:hAnsi="Times New Roman" w:cs="Times New Roman"/>
              <w:sz w:val="24"/>
              <w:szCs w:val="24"/>
            </w:rPr>
            <w:t>………………………………………………………86</w:t>
          </w:r>
        </w:p>
        <w:p w14:paraId="1F8280D3" w14:textId="3A692DCD" w:rsidR="00C341CE" w:rsidRDefault="00C341CE" w:rsidP="00C4350A">
          <w:pPr>
            <w:rPr>
              <w:rFonts w:ascii="Times New Roman" w:hAnsi="Times New Roman" w:cs="Times New Roman"/>
              <w:sz w:val="24"/>
              <w:szCs w:val="24"/>
            </w:rPr>
          </w:pPr>
          <w:r>
            <w:rPr>
              <w:rFonts w:ascii="Times New Roman" w:hAnsi="Times New Roman" w:cs="Times New Roman"/>
              <w:sz w:val="24"/>
              <w:szCs w:val="24"/>
            </w:rPr>
            <w:t>4.3.2 Uji Asumsi Klasik</w:t>
          </w:r>
          <w:r w:rsidR="00A57CFF">
            <w:rPr>
              <w:rFonts w:ascii="Times New Roman" w:hAnsi="Times New Roman" w:cs="Times New Roman"/>
              <w:sz w:val="24"/>
              <w:szCs w:val="24"/>
            </w:rPr>
            <w:t>……………………………………………………………………...86</w:t>
          </w:r>
        </w:p>
        <w:p w14:paraId="263EA82C" w14:textId="0FE656BD" w:rsidR="00C341CE" w:rsidRDefault="00C341CE" w:rsidP="00A57CFF">
          <w:pPr>
            <w:ind w:firstLine="709"/>
            <w:rPr>
              <w:rFonts w:ascii="Times New Roman" w:hAnsi="Times New Roman" w:cs="Times New Roman"/>
              <w:sz w:val="24"/>
              <w:szCs w:val="24"/>
            </w:rPr>
          </w:pPr>
          <w:r>
            <w:rPr>
              <w:rFonts w:ascii="Times New Roman" w:hAnsi="Times New Roman" w:cs="Times New Roman"/>
              <w:sz w:val="24"/>
              <w:szCs w:val="24"/>
            </w:rPr>
            <w:t>4.3.2.1 Uji Normalitas</w:t>
          </w:r>
          <w:r w:rsidR="00A57CFF">
            <w:rPr>
              <w:rFonts w:ascii="Times New Roman" w:hAnsi="Times New Roman" w:cs="Times New Roman"/>
              <w:sz w:val="24"/>
              <w:szCs w:val="24"/>
            </w:rPr>
            <w:t>………………………………………………………………..86</w:t>
          </w:r>
        </w:p>
        <w:p w14:paraId="5475F6FF" w14:textId="1B0B39EE" w:rsidR="00C341CE" w:rsidRDefault="00C341CE" w:rsidP="00A57CFF">
          <w:pPr>
            <w:ind w:firstLine="709"/>
            <w:rPr>
              <w:rFonts w:ascii="Times New Roman" w:hAnsi="Times New Roman" w:cs="Times New Roman"/>
              <w:sz w:val="24"/>
              <w:szCs w:val="24"/>
            </w:rPr>
          </w:pPr>
          <w:r>
            <w:rPr>
              <w:rFonts w:ascii="Times New Roman" w:hAnsi="Times New Roman" w:cs="Times New Roman"/>
              <w:sz w:val="24"/>
              <w:szCs w:val="24"/>
            </w:rPr>
            <w:t>4.3.2.2 Uji Multikolineriaritas</w:t>
          </w:r>
          <w:r w:rsidR="00A57CFF">
            <w:rPr>
              <w:rFonts w:ascii="Times New Roman" w:hAnsi="Times New Roman" w:cs="Times New Roman"/>
              <w:sz w:val="24"/>
              <w:szCs w:val="24"/>
            </w:rPr>
            <w:t>……………………………………………………….88</w:t>
          </w:r>
        </w:p>
        <w:p w14:paraId="58A6F263" w14:textId="27454A38" w:rsidR="00C341CE" w:rsidRDefault="00C341CE" w:rsidP="00A57CFF">
          <w:pPr>
            <w:ind w:firstLine="709"/>
            <w:rPr>
              <w:rFonts w:ascii="Times New Roman" w:hAnsi="Times New Roman" w:cs="Times New Roman"/>
              <w:sz w:val="24"/>
              <w:szCs w:val="24"/>
            </w:rPr>
          </w:pPr>
          <w:r>
            <w:rPr>
              <w:rFonts w:ascii="Times New Roman" w:hAnsi="Times New Roman" w:cs="Times New Roman"/>
              <w:sz w:val="24"/>
              <w:szCs w:val="24"/>
            </w:rPr>
            <w:t>4.3.2.3 Uji Heteroskedatisitas</w:t>
          </w:r>
          <w:r w:rsidR="00A57CFF">
            <w:rPr>
              <w:rFonts w:ascii="Times New Roman" w:hAnsi="Times New Roman" w:cs="Times New Roman"/>
              <w:sz w:val="24"/>
              <w:szCs w:val="24"/>
            </w:rPr>
            <w:t>……………………………………………………….89</w:t>
          </w:r>
        </w:p>
        <w:p w14:paraId="13372D64" w14:textId="20F30750" w:rsidR="00C341CE" w:rsidRDefault="00C341CE" w:rsidP="00C4350A">
          <w:pPr>
            <w:rPr>
              <w:rFonts w:ascii="Times New Roman" w:hAnsi="Times New Roman" w:cs="Times New Roman"/>
              <w:sz w:val="24"/>
              <w:szCs w:val="24"/>
            </w:rPr>
          </w:pPr>
          <w:r>
            <w:rPr>
              <w:rFonts w:ascii="Times New Roman" w:hAnsi="Times New Roman" w:cs="Times New Roman"/>
              <w:sz w:val="24"/>
              <w:szCs w:val="24"/>
            </w:rPr>
            <w:t>4.2.4 Pengujian Hipotesis</w:t>
          </w:r>
          <w:r w:rsidR="00A57CFF">
            <w:rPr>
              <w:rFonts w:ascii="Times New Roman" w:hAnsi="Times New Roman" w:cs="Times New Roman"/>
              <w:sz w:val="24"/>
              <w:szCs w:val="24"/>
            </w:rPr>
            <w:t>……………………………………………………………………90</w:t>
          </w:r>
        </w:p>
        <w:p w14:paraId="4315F479" w14:textId="286B8056" w:rsidR="00C341CE" w:rsidRDefault="00C341CE" w:rsidP="00F1247F">
          <w:pPr>
            <w:ind w:firstLine="709"/>
            <w:rPr>
              <w:rFonts w:ascii="Times New Roman" w:hAnsi="Times New Roman" w:cs="Times New Roman"/>
              <w:sz w:val="24"/>
              <w:szCs w:val="24"/>
            </w:rPr>
          </w:pPr>
          <w:r>
            <w:rPr>
              <w:rFonts w:ascii="Times New Roman" w:hAnsi="Times New Roman" w:cs="Times New Roman"/>
              <w:sz w:val="24"/>
              <w:szCs w:val="24"/>
            </w:rPr>
            <w:t>4.2.4.1 Uji Regresi Linear Berganda</w:t>
          </w:r>
          <w:r w:rsidR="00A57CFF">
            <w:rPr>
              <w:rFonts w:ascii="Times New Roman" w:hAnsi="Times New Roman" w:cs="Times New Roman"/>
              <w:sz w:val="24"/>
              <w:szCs w:val="24"/>
            </w:rPr>
            <w:t>………</w:t>
          </w:r>
          <w:r w:rsidR="00F1247F">
            <w:rPr>
              <w:rFonts w:ascii="Times New Roman" w:hAnsi="Times New Roman" w:cs="Times New Roman"/>
              <w:sz w:val="24"/>
              <w:szCs w:val="24"/>
            </w:rPr>
            <w:t>………………………….</w:t>
          </w:r>
          <w:r w:rsidR="00A57CFF">
            <w:rPr>
              <w:rFonts w:ascii="Times New Roman" w:hAnsi="Times New Roman" w:cs="Times New Roman"/>
              <w:sz w:val="24"/>
              <w:szCs w:val="24"/>
            </w:rPr>
            <w:t>……………..90</w:t>
          </w:r>
        </w:p>
        <w:p w14:paraId="6A3CC73E" w14:textId="65C64437" w:rsidR="00C341CE" w:rsidRDefault="00C341CE" w:rsidP="00F1247F">
          <w:pPr>
            <w:ind w:firstLine="709"/>
            <w:rPr>
              <w:rFonts w:ascii="Times New Roman" w:hAnsi="Times New Roman" w:cs="Times New Roman"/>
              <w:sz w:val="24"/>
              <w:szCs w:val="24"/>
            </w:rPr>
          </w:pPr>
          <w:r>
            <w:rPr>
              <w:rFonts w:ascii="Times New Roman" w:hAnsi="Times New Roman" w:cs="Times New Roman"/>
              <w:sz w:val="24"/>
              <w:szCs w:val="24"/>
            </w:rPr>
            <w:t>4.2.4.2 Uji t</w:t>
          </w:r>
          <w:r w:rsidR="00A57CFF">
            <w:rPr>
              <w:rFonts w:ascii="Times New Roman" w:hAnsi="Times New Roman" w:cs="Times New Roman"/>
              <w:sz w:val="24"/>
              <w:szCs w:val="24"/>
            </w:rPr>
            <w:t>…………………………………</w:t>
          </w:r>
          <w:r w:rsidR="00F1247F">
            <w:rPr>
              <w:rFonts w:ascii="Times New Roman" w:hAnsi="Times New Roman" w:cs="Times New Roman"/>
              <w:sz w:val="24"/>
              <w:szCs w:val="24"/>
            </w:rPr>
            <w:t>…………………</w:t>
          </w:r>
          <w:r w:rsidR="00A57CFF">
            <w:rPr>
              <w:rFonts w:ascii="Times New Roman" w:hAnsi="Times New Roman" w:cs="Times New Roman"/>
              <w:sz w:val="24"/>
              <w:szCs w:val="24"/>
            </w:rPr>
            <w:t>…………………….91</w:t>
          </w:r>
        </w:p>
        <w:p w14:paraId="0D109A5A" w14:textId="2D54DFBA" w:rsidR="00A57CFF" w:rsidRDefault="00A57CFF" w:rsidP="00F1247F">
          <w:pPr>
            <w:ind w:firstLine="709"/>
            <w:rPr>
              <w:rFonts w:ascii="Times New Roman" w:hAnsi="Times New Roman" w:cs="Times New Roman"/>
              <w:sz w:val="24"/>
              <w:szCs w:val="24"/>
            </w:rPr>
          </w:pPr>
          <w:r>
            <w:rPr>
              <w:rFonts w:ascii="Times New Roman" w:hAnsi="Times New Roman" w:cs="Times New Roman"/>
              <w:sz w:val="24"/>
              <w:szCs w:val="24"/>
            </w:rPr>
            <w:t>4.2.4.3 Uji F Simultan</w:t>
          </w:r>
          <w:r w:rsidR="00F1247F">
            <w:rPr>
              <w:rFonts w:ascii="Times New Roman" w:hAnsi="Times New Roman" w:cs="Times New Roman"/>
              <w:sz w:val="24"/>
              <w:szCs w:val="24"/>
            </w:rPr>
            <w:t>……………………………………………………………….93</w:t>
          </w:r>
        </w:p>
        <w:p w14:paraId="4EAC4A88" w14:textId="62B7EC31" w:rsidR="00A57CFF" w:rsidRDefault="00F1247F" w:rsidP="00F1247F">
          <w:pPr>
            <w:ind w:firstLine="709"/>
            <w:rPr>
              <w:rFonts w:ascii="Times New Roman" w:hAnsi="Times New Roman" w:cs="Times New Roman"/>
              <w:sz w:val="24"/>
              <w:szCs w:val="24"/>
            </w:rPr>
          </w:pPr>
          <w:r>
            <w:rPr>
              <w:rFonts w:ascii="Times New Roman" w:hAnsi="Times New Roman" w:cs="Times New Roman"/>
              <w:sz w:val="24"/>
              <w:szCs w:val="24"/>
            </w:rPr>
            <w:t>4.2.4.4 Koefisien Determinasi R</w:t>
          </w:r>
          <w:r>
            <w:rPr>
              <w:rFonts w:ascii="Times New Roman" w:hAnsi="Times New Roman" w:cs="Times New Roman"/>
              <w:sz w:val="24"/>
              <w:szCs w:val="24"/>
              <w:vertAlign w:val="superscript"/>
            </w:rPr>
            <w:t>2</w:t>
          </w:r>
          <w:r>
            <w:rPr>
              <w:rFonts w:ascii="Times New Roman" w:hAnsi="Times New Roman" w:cs="Times New Roman"/>
              <w:sz w:val="24"/>
              <w:szCs w:val="24"/>
            </w:rPr>
            <w:t>……………………………………………………94</w:t>
          </w:r>
        </w:p>
        <w:p w14:paraId="52932529" w14:textId="34E23C8E" w:rsidR="00F1247F" w:rsidRDefault="00F1247F" w:rsidP="00F1247F">
          <w:pPr>
            <w:rPr>
              <w:rFonts w:ascii="Times New Roman" w:hAnsi="Times New Roman" w:cs="Times New Roman"/>
              <w:sz w:val="24"/>
              <w:szCs w:val="24"/>
            </w:rPr>
          </w:pPr>
          <w:r>
            <w:rPr>
              <w:rFonts w:ascii="Times New Roman" w:hAnsi="Times New Roman" w:cs="Times New Roman"/>
              <w:sz w:val="24"/>
              <w:szCs w:val="24"/>
            </w:rPr>
            <w:t>4.4 Pembahasan Hasil Penelitian……………………………………………………………94</w:t>
          </w:r>
        </w:p>
        <w:p w14:paraId="5B7BBA66" w14:textId="2652504D" w:rsidR="00F1247F" w:rsidRDefault="00F1247F" w:rsidP="00F1247F">
          <w:pPr>
            <w:ind w:firstLine="567"/>
            <w:rPr>
              <w:rFonts w:ascii="Times New Roman" w:hAnsi="Times New Roman" w:cs="Times New Roman"/>
              <w:sz w:val="24"/>
              <w:szCs w:val="24"/>
            </w:rPr>
          </w:pPr>
          <w:r>
            <w:rPr>
              <w:rFonts w:ascii="Times New Roman" w:hAnsi="Times New Roman" w:cs="Times New Roman"/>
              <w:sz w:val="24"/>
              <w:szCs w:val="24"/>
            </w:rPr>
            <w:t>4.4.1 Pengaruh Literasi Keuangan Terhadap Pengelolaan Keuangan…….…………..95</w:t>
          </w:r>
        </w:p>
        <w:p w14:paraId="25B8D8D9" w14:textId="4622EFEB" w:rsidR="00F1247F" w:rsidRDefault="00F1247F" w:rsidP="00F1247F">
          <w:pPr>
            <w:ind w:firstLine="567"/>
            <w:rPr>
              <w:rFonts w:ascii="Times New Roman" w:hAnsi="Times New Roman" w:cs="Times New Roman"/>
              <w:sz w:val="24"/>
              <w:szCs w:val="24"/>
            </w:rPr>
          </w:pPr>
          <w:r>
            <w:rPr>
              <w:rFonts w:ascii="Times New Roman" w:hAnsi="Times New Roman" w:cs="Times New Roman"/>
              <w:sz w:val="24"/>
              <w:szCs w:val="24"/>
            </w:rPr>
            <w:t>4.4.2 Pengaruh Gaya Hidup Hedonisme Terhadap Pengelolaan Keuangan…………...96</w:t>
          </w:r>
        </w:p>
        <w:p w14:paraId="348A5455" w14:textId="5CA13757" w:rsidR="00F1247F" w:rsidRDefault="00F1247F" w:rsidP="00F1247F">
          <w:pPr>
            <w:ind w:firstLine="567"/>
            <w:rPr>
              <w:rFonts w:ascii="Times New Roman" w:hAnsi="Times New Roman" w:cs="Times New Roman"/>
              <w:sz w:val="24"/>
              <w:szCs w:val="24"/>
            </w:rPr>
          </w:pPr>
          <w:r>
            <w:rPr>
              <w:rFonts w:ascii="Times New Roman" w:hAnsi="Times New Roman" w:cs="Times New Roman"/>
              <w:sz w:val="24"/>
              <w:szCs w:val="24"/>
            </w:rPr>
            <w:t>4.4.3 Pengaruh Pendapatan Terhadap Pengelolaan Keuangan………………</w:t>
          </w:r>
          <w:r w:rsidR="00345E9A">
            <w:rPr>
              <w:rFonts w:ascii="Times New Roman" w:hAnsi="Times New Roman" w:cs="Times New Roman"/>
              <w:sz w:val="24"/>
              <w:szCs w:val="24"/>
            </w:rPr>
            <w:t>...</w:t>
          </w:r>
          <w:r>
            <w:rPr>
              <w:rFonts w:ascii="Times New Roman" w:hAnsi="Times New Roman" w:cs="Times New Roman"/>
              <w:sz w:val="24"/>
              <w:szCs w:val="24"/>
            </w:rPr>
            <w:t>………97</w:t>
          </w:r>
        </w:p>
        <w:p w14:paraId="29D8D151" w14:textId="0DD68225" w:rsidR="00F1247F" w:rsidRDefault="00F1247F" w:rsidP="00F1247F">
          <w:pPr>
            <w:rPr>
              <w:rFonts w:ascii="Times New Roman" w:hAnsi="Times New Roman" w:cs="Times New Roman"/>
              <w:b/>
              <w:bCs/>
              <w:sz w:val="24"/>
              <w:szCs w:val="24"/>
            </w:rPr>
          </w:pPr>
          <w:r w:rsidRPr="00F1247F">
            <w:rPr>
              <w:rFonts w:ascii="Times New Roman" w:hAnsi="Times New Roman" w:cs="Times New Roman"/>
              <w:b/>
              <w:bCs/>
              <w:sz w:val="24"/>
              <w:szCs w:val="24"/>
            </w:rPr>
            <w:t>BAB V PENUTUP</w:t>
          </w:r>
          <w:r w:rsidR="00345E9A">
            <w:rPr>
              <w:rFonts w:ascii="Times New Roman" w:hAnsi="Times New Roman" w:cs="Times New Roman"/>
              <w:b/>
              <w:bCs/>
              <w:sz w:val="24"/>
              <w:szCs w:val="24"/>
            </w:rPr>
            <w:t>…………………….……………………………………………………99</w:t>
          </w:r>
        </w:p>
        <w:p w14:paraId="4F6EF879" w14:textId="2A93BA0D" w:rsidR="00F1247F" w:rsidRDefault="00F1247F" w:rsidP="00345E9A">
          <w:pPr>
            <w:ind w:firstLine="567"/>
            <w:rPr>
              <w:rFonts w:ascii="Times New Roman" w:hAnsi="Times New Roman" w:cs="Times New Roman"/>
              <w:sz w:val="24"/>
              <w:szCs w:val="24"/>
            </w:rPr>
          </w:pPr>
          <w:r>
            <w:rPr>
              <w:rFonts w:ascii="Times New Roman" w:hAnsi="Times New Roman" w:cs="Times New Roman"/>
              <w:sz w:val="24"/>
              <w:szCs w:val="24"/>
            </w:rPr>
            <w:t>5.1 Kesimpulan</w:t>
          </w:r>
          <w:r w:rsidR="00345E9A">
            <w:rPr>
              <w:rFonts w:ascii="Times New Roman" w:hAnsi="Times New Roman" w:cs="Times New Roman"/>
              <w:sz w:val="24"/>
              <w:szCs w:val="24"/>
            </w:rPr>
            <w:t>……………………………………………………………………….99</w:t>
          </w:r>
        </w:p>
        <w:p w14:paraId="48D88ACA" w14:textId="75A7D4D0" w:rsidR="00F1247F" w:rsidRDefault="00F1247F" w:rsidP="00345E9A">
          <w:pPr>
            <w:ind w:firstLine="567"/>
            <w:rPr>
              <w:rFonts w:ascii="Times New Roman" w:hAnsi="Times New Roman" w:cs="Times New Roman"/>
              <w:sz w:val="24"/>
              <w:szCs w:val="24"/>
            </w:rPr>
          </w:pPr>
          <w:r>
            <w:rPr>
              <w:rFonts w:ascii="Times New Roman" w:hAnsi="Times New Roman" w:cs="Times New Roman"/>
              <w:sz w:val="24"/>
              <w:szCs w:val="24"/>
            </w:rPr>
            <w:t>5.2 Saran</w:t>
          </w:r>
          <w:r w:rsidR="00345E9A">
            <w:rPr>
              <w:rFonts w:ascii="Times New Roman" w:hAnsi="Times New Roman" w:cs="Times New Roman"/>
              <w:sz w:val="24"/>
              <w:szCs w:val="24"/>
            </w:rPr>
            <w:t>……………………………………………………………………………….99</w:t>
          </w:r>
        </w:p>
        <w:p w14:paraId="4E31736A" w14:textId="1F2CEC66" w:rsidR="00F1247F" w:rsidRDefault="00F1247F" w:rsidP="00F1247F">
          <w:pPr>
            <w:rPr>
              <w:rFonts w:ascii="Times New Roman" w:hAnsi="Times New Roman" w:cs="Times New Roman"/>
              <w:sz w:val="24"/>
              <w:szCs w:val="24"/>
            </w:rPr>
          </w:pPr>
          <w:r>
            <w:rPr>
              <w:rFonts w:ascii="Times New Roman" w:hAnsi="Times New Roman" w:cs="Times New Roman"/>
              <w:sz w:val="24"/>
              <w:szCs w:val="24"/>
            </w:rPr>
            <w:t>DAFTAR PUSTAKA</w:t>
          </w:r>
          <w:r w:rsidR="00345E9A">
            <w:rPr>
              <w:rFonts w:ascii="Times New Roman" w:hAnsi="Times New Roman" w:cs="Times New Roman"/>
              <w:sz w:val="24"/>
              <w:szCs w:val="24"/>
            </w:rPr>
            <w:t>……………………………………………………………………….101</w:t>
          </w:r>
        </w:p>
        <w:p w14:paraId="65FA9F99" w14:textId="6E55457A" w:rsidR="00F1247F" w:rsidRDefault="00F1247F" w:rsidP="00F1247F">
          <w:pPr>
            <w:rPr>
              <w:rFonts w:ascii="Times New Roman" w:hAnsi="Times New Roman" w:cs="Times New Roman"/>
              <w:sz w:val="24"/>
              <w:szCs w:val="24"/>
            </w:rPr>
          </w:pPr>
          <w:r>
            <w:rPr>
              <w:rFonts w:ascii="Times New Roman" w:hAnsi="Times New Roman" w:cs="Times New Roman"/>
              <w:sz w:val="24"/>
              <w:szCs w:val="24"/>
            </w:rPr>
            <w:t>LAMPIRAN-LAMPIRAN</w:t>
          </w:r>
          <w:r w:rsidR="00345E9A">
            <w:rPr>
              <w:rFonts w:ascii="Times New Roman" w:hAnsi="Times New Roman" w:cs="Times New Roman"/>
              <w:sz w:val="24"/>
              <w:szCs w:val="24"/>
            </w:rPr>
            <w:t>………………………………………………………………….106</w:t>
          </w:r>
        </w:p>
        <w:p w14:paraId="56B54419" w14:textId="4F728FD5" w:rsidR="00F1247F" w:rsidRPr="00F1247F" w:rsidRDefault="00F1247F" w:rsidP="00F1247F">
          <w:pPr>
            <w:rPr>
              <w:rFonts w:ascii="Times New Roman" w:hAnsi="Times New Roman" w:cs="Times New Roman"/>
              <w:sz w:val="24"/>
              <w:szCs w:val="24"/>
            </w:rPr>
          </w:pPr>
          <w:r>
            <w:rPr>
              <w:rFonts w:ascii="Times New Roman" w:hAnsi="Times New Roman" w:cs="Times New Roman"/>
              <w:sz w:val="24"/>
              <w:szCs w:val="24"/>
            </w:rPr>
            <w:t>DAFTAR RIWAYAT HIDUP</w:t>
          </w:r>
          <w:r w:rsidR="00345E9A">
            <w:rPr>
              <w:rFonts w:ascii="Times New Roman" w:hAnsi="Times New Roman" w:cs="Times New Roman"/>
              <w:sz w:val="24"/>
              <w:szCs w:val="24"/>
            </w:rPr>
            <w:t>………………………………………………………</w:t>
          </w:r>
        </w:p>
        <w:p w14:paraId="2CFEBF48" w14:textId="77777777" w:rsidR="00333472" w:rsidRDefault="00333472">
          <w:r>
            <w:rPr>
              <w:b/>
              <w:bCs/>
              <w:noProof/>
            </w:rPr>
            <w:fldChar w:fldCharType="end"/>
          </w:r>
        </w:p>
      </w:sdtContent>
    </w:sdt>
    <w:p w14:paraId="43FD08CB" w14:textId="77777777" w:rsidR="009D06E3" w:rsidRDefault="009D06E3" w:rsidP="0020354B">
      <w:pPr>
        <w:pStyle w:val="Heading1"/>
      </w:pPr>
    </w:p>
    <w:p w14:paraId="5D473334" w14:textId="77777777" w:rsidR="00333472" w:rsidRDefault="00333472" w:rsidP="00333472">
      <w:pPr>
        <w:pStyle w:val="Heading1"/>
      </w:pPr>
    </w:p>
    <w:p w14:paraId="5EEA1B72" w14:textId="0B08D324" w:rsidR="00333472" w:rsidRDefault="00333472">
      <w:pPr>
        <w:rPr>
          <w:rFonts w:asciiTheme="majorHAnsi" w:eastAsiaTheme="majorEastAsia" w:hAnsiTheme="majorHAnsi" w:cstheme="majorBidi"/>
          <w:color w:val="2F5496" w:themeColor="accent1" w:themeShade="BF"/>
          <w:sz w:val="32"/>
          <w:szCs w:val="32"/>
        </w:rPr>
      </w:pPr>
      <w:bookmarkStart w:id="3" w:name="_Toc179354005"/>
    </w:p>
    <w:p w14:paraId="562BCEBC" w14:textId="77777777" w:rsidR="00DD1885" w:rsidRDefault="00DD1885" w:rsidP="00945F48">
      <w:pPr>
        <w:pStyle w:val="Heading1"/>
        <w:spacing w:line="360" w:lineRule="auto"/>
        <w:jc w:val="center"/>
        <w:rPr>
          <w:rFonts w:ascii="Times New Roman" w:hAnsi="Times New Roman" w:cs="Times New Roman"/>
          <w:b/>
          <w:bCs/>
          <w:color w:val="000000" w:themeColor="text1"/>
          <w:sz w:val="24"/>
          <w:szCs w:val="24"/>
        </w:rPr>
      </w:pPr>
      <w:r w:rsidRPr="00945F48">
        <w:rPr>
          <w:rFonts w:ascii="Times New Roman" w:hAnsi="Times New Roman" w:cs="Times New Roman"/>
          <w:b/>
          <w:bCs/>
          <w:color w:val="000000" w:themeColor="text1"/>
          <w:sz w:val="24"/>
          <w:szCs w:val="24"/>
        </w:rPr>
        <w:t>DAFTAR TABEL</w:t>
      </w:r>
      <w:bookmarkEnd w:id="3"/>
    </w:p>
    <w:p w14:paraId="69A6F8D5" w14:textId="77777777" w:rsidR="00945F48" w:rsidRPr="00945F48" w:rsidRDefault="00945F48" w:rsidP="00945F48"/>
    <w:p w14:paraId="45A4EADB" w14:textId="77777777" w:rsidR="00945F48" w:rsidRDefault="00945F48" w:rsidP="00646C5D">
      <w:pPr>
        <w:spacing w:line="360" w:lineRule="auto"/>
        <w:rPr>
          <w:rFonts w:ascii="Times New Roman" w:hAnsi="Times New Roman" w:cs="Times New Roman"/>
          <w:sz w:val="24"/>
          <w:szCs w:val="24"/>
        </w:rPr>
      </w:pPr>
      <w:r w:rsidRPr="00945F48">
        <w:rPr>
          <w:rFonts w:ascii="Times New Roman" w:hAnsi="Times New Roman" w:cs="Times New Roman"/>
          <w:sz w:val="24"/>
          <w:szCs w:val="24"/>
        </w:rPr>
        <w:t>Tabel 1.1 Data Pendapatan dan Pengeluaran Mahasiswa</w:t>
      </w:r>
    </w:p>
    <w:p w14:paraId="62D2A77A" w14:textId="77777777" w:rsidR="00945F48" w:rsidRDefault="00945F48" w:rsidP="00646C5D">
      <w:pPr>
        <w:spacing w:line="360" w:lineRule="auto"/>
        <w:rPr>
          <w:rFonts w:ascii="Times New Roman" w:hAnsi="Times New Roman" w:cs="Times New Roman"/>
          <w:sz w:val="24"/>
          <w:szCs w:val="24"/>
        </w:rPr>
      </w:pPr>
      <w:r>
        <w:rPr>
          <w:rFonts w:ascii="Times New Roman" w:hAnsi="Times New Roman" w:cs="Times New Roman"/>
          <w:sz w:val="24"/>
          <w:szCs w:val="24"/>
        </w:rPr>
        <w:t>Tabel 1.2 Penelitian Terdahulu</w:t>
      </w:r>
    </w:p>
    <w:p w14:paraId="466FDDF1" w14:textId="77777777" w:rsidR="00945F48" w:rsidRPr="00945F48" w:rsidRDefault="00945F48" w:rsidP="00646C5D">
      <w:pPr>
        <w:spacing w:line="360" w:lineRule="auto"/>
        <w:rPr>
          <w:rFonts w:ascii="Times New Roman" w:hAnsi="Times New Roman" w:cs="Times New Roman"/>
          <w:sz w:val="24"/>
          <w:szCs w:val="24"/>
        </w:rPr>
      </w:pPr>
      <w:r>
        <w:rPr>
          <w:rFonts w:ascii="Times New Roman" w:hAnsi="Times New Roman" w:cs="Times New Roman"/>
          <w:sz w:val="24"/>
          <w:szCs w:val="24"/>
        </w:rPr>
        <w:t>Tabel 3.1 Definisi Operasional</w:t>
      </w:r>
    </w:p>
    <w:p w14:paraId="4CA25299" w14:textId="4C8CC16E" w:rsidR="00DD1885" w:rsidRDefault="00345E9A" w:rsidP="00646C5D">
      <w:pPr>
        <w:rPr>
          <w:rFonts w:ascii="Times New Roman" w:hAnsi="Times New Roman" w:cs="Times New Roman"/>
          <w:sz w:val="24"/>
          <w:szCs w:val="24"/>
        </w:rPr>
      </w:pPr>
      <w:r w:rsidRPr="00345E9A">
        <w:rPr>
          <w:rFonts w:ascii="Times New Roman" w:hAnsi="Times New Roman" w:cs="Times New Roman"/>
          <w:sz w:val="24"/>
          <w:szCs w:val="24"/>
        </w:rPr>
        <w:t xml:space="preserve">Tabel </w:t>
      </w:r>
      <w:r>
        <w:rPr>
          <w:rFonts w:ascii="Times New Roman" w:hAnsi="Times New Roman" w:cs="Times New Roman"/>
          <w:sz w:val="24"/>
          <w:szCs w:val="24"/>
        </w:rPr>
        <w:t>4.1 Distribusi Kuesioner</w:t>
      </w:r>
      <w:r w:rsidR="00A716FA">
        <w:rPr>
          <w:rFonts w:ascii="Times New Roman" w:hAnsi="Times New Roman" w:cs="Times New Roman"/>
          <w:sz w:val="24"/>
          <w:szCs w:val="24"/>
        </w:rPr>
        <w:t>…………………………………………………………..59</w:t>
      </w:r>
    </w:p>
    <w:p w14:paraId="72D36A14" w14:textId="7DBF8DC0" w:rsidR="00345E9A" w:rsidRDefault="00345E9A" w:rsidP="00646C5D">
      <w:pPr>
        <w:rPr>
          <w:rFonts w:ascii="Times New Roman" w:hAnsi="Times New Roman" w:cs="Times New Roman"/>
          <w:sz w:val="24"/>
          <w:szCs w:val="24"/>
        </w:rPr>
      </w:pPr>
      <w:r>
        <w:rPr>
          <w:rFonts w:ascii="Times New Roman" w:hAnsi="Times New Roman" w:cs="Times New Roman"/>
          <w:sz w:val="24"/>
          <w:szCs w:val="24"/>
        </w:rPr>
        <w:t>Tabel 4.2 Data Responden Berdasarkan Jenis Kelamin</w:t>
      </w:r>
      <w:r w:rsidR="00A716FA">
        <w:rPr>
          <w:rFonts w:ascii="Times New Roman" w:hAnsi="Times New Roman" w:cs="Times New Roman"/>
          <w:sz w:val="24"/>
          <w:szCs w:val="24"/>
        </w:rPr>
        <w:t>…………………………………60</w:t>
      </w:r>
    </w:p>
    <w:p w14:paraId="217932DE" w14:textId="570EB632" w:rsidR="00345E9A" w:rsidRDefault="00345E9A" w:rsidP="00646C5D">
      <w:pPr>
        <w:rPr>
          <w:rFonts w:ascii="Times New Roman" w:hAnsi="Times New Roman" w:cs="Times New Roman"/>
          <w:sz w:val="24"/>
          <w:szCs w:val="24"/>
        </w:rPr>
      </w:pPr>
      <w:r>
        <w:rPr>
          <w:rFonts w:ascii="Times New Roman" w:hAnsi="Times New Roman" w:cs="Times New Roman"/>
          <w:sz w:val="24"/>
          <w:szCs w:val="24"/>
        </w:rPr>
        <w:t>Tabel 4.3 Data Responden Berdasarkan Usia</w:t>
      </w:r>
      <w:r w:rsidR="00A716FA">
        <w:rPr>
          <w:rFonts w:ascii="Times New Roman" w:hAnsi="Times New Roman" w:cs="Times New Roman"/>
          <w:sz w:val="24"/>
          <w:szCs w:val="24"/>
        </w:rPr>
        <w:t>……………….…………………………..60</w:t>
      </w:r>
    </w:p>
    <w:p w14:paraId="6530E220" w14:textId="1082948E" w:rsidR="00345E9A" w:rsidRDefault="00345E9A" w:rsidP="00646C5D">
      <w:pPr>
        <w:rPr>
          <w:rFonts w:ascii="Times New Roman" w:hAnsi="Times New Roman" w:cs="Times New Roman"/>
          <w:sz w:val="24"/>
          <w:szCs w:val="24"/>
        </w:rPr>
      </w:pPr>
      <w:r>
        <w:rPr>
          <w:rFonts w:ascii="Times New Roman" w:hAnsi="Times New Roman" w:cs="Times New Roman"/>
          <w:sz w:val="24"/>
          <w:szCs w:val="24"/>
        </w:rPr>
        <w:t>Tabel 4.4 Data Responden Berdasarkan Tahun Angkatan</w:t>
      </w:r>
      <w:r w:rsidR="00A716FA">
        <w:rPr>
          <w:rFonts w:ascii="Times New Roman" w:hAnsi="Times New Roman" w:cs="Times New Roman"/>
          <w:sz w:val="24"/>
          <w:szCs w:val="24"/>
        </w:rPr>
        <w:t>……………………………….61</w:t>
      </w:r>
    </w:p>
    <w:p w14:paraId="191898AD" w14:textId="3D44836F" w:rsidR="00345E9A" w:rsidRDefault="00345E9A" w:rsidP="00646C5D">
      <w:pPr>
        <w:rPr>
          <w:rFonts w:ascii="Times New Roman" w:hAnsi="Times New Roman" w:cs="Times New Roman"/>
          <w:sz w:val="24"/>
          <w:szCs w:val="24"/>
        </w:rPr>
      </w:pPr>
      <w:r>
        <w:rPr>
          <w:rFonts w:ascii="Times New Roman" w:hAnsi="Times New Roman" w:cs="Times New Roman"/>
          <w:sz w:val="24"/>
          <w:szCs w:val="24"/>
        </w:rPr>
        <w:t>Tabel 4.5 Skala Likert</w:t>
      </w:r>
      <w:r w:rsidR="00A716FA">
        <w:rPr>
          <w:rFonts w:ascii="Times New Roman" w:hAnsi="Times New Roman" w:cs="Times New Roman"/>
          <w:sz w:val="24"/>
          <w:szCs w:val="24"/>
        </w:rPr>
        <w:t>……………………………………………………………………62</w:t>
      </w:r>
    </w:p>
    <w:p w14:paraId="20CC65AB" w14:textId="7BBC3907" w:rsidR="00345E9A" w:rsidRDefault="00345E9A" w:rsidP="00646C5D">
      <w:pPr>
        <w:rPr>
          <w:rFonts w:ascii="Times New Roman" w:hAnsi="Times New Roman" w:cs="Times New Roman"/>
          <w:sz w:val="24"/>
          <w:szCs w:val="24"/>
        </w:rPr>
      </w:pPr>
      <w:r>
        <w:rPr>
          <w:rFonts w:ascii="Times New Roman" w:hAnsi="Times New Roman" w:cs="Times New Roman"/>
          <w:sz w:val="24"/>
          <w:szCs w:val="24"/>
        </w:rPr>
        <w:t>Tabel 4.6 Hasil Uji Validitas Variabel Penelitian</w:t>
      </w:r>
      <w:r w:rsidR="00A716FA">
        <w:rPr>
          <w:rFonts w:ascii="Times New Roman" w:hAnsi="Times New Roman" w:cs="Times New Roman"/>
          <w:sz w:val="24"/>
          <w:szCs w:val="24"/>
        </w:rPr>
        <w:t>…………………………………………63</w:t>
      </w:r>
    </w:p>
    <w:p w14:paraId="50A23567" w14:textId="7A76591A" w:rsidR="00345E9A" w:rsidRDefault="00345E9A" w:rsidP="00646C5D">
      <w:pPr>
        <w:rPr>
          <w:rFonts w:ascii="Times New Roman" w:hAnsi="Times New Roman" w:cs="Times New Roman"/>
          <w:sz w:val="24"/>
          <w:szCs w:val="24"/>
        </w:rPr>
      </w:pPr>
      <w:r>
        <w:rPr>
          <w:rFonts w:ascii="Times New Roman" w:hAnsi="Times New Roman" w:cs="Times New Roman"/>
          <w:sz w:val="24"/>
          <w:szCs w:val="24"/>
        </w:rPr>
        <w:t>Tabel 4.7 Hasil Uji Reliabilitas Variabel Penelitian</w:t>
      </w:r>
      <w:r w:rsidR="00A716FA">
        <w:rPr>
          <w:rFonts w:ascii="Times New Roman" w:hAnsi="Times New Roman" w:cs="Times New Roman"/>
          <w:sz w:val="24"/>
          <w:szCs w:val="24"/>
        </w:rPr>
        <w:t>………………………………………65</w:t>
      </w:r>
    </w:p>
    <w:p w14:paraId="13CF59D1" w14:textId="304D6BE8" w:rsidR="00345E9A" w:rsidRDefault="00345E9A" w:rsidP="00646C5D">
      <w:pPr>
        <w:rPr>
          <w:rFonts w:ascii="Times New Roman" w:hAnsi="Times New Roman" w:cs="Times New Roman"/>
          <w:sz w:val="24"/>
          <w:szCs w:val="24"/>
        </w:rPr>
      </w:pPr>
      <w:r>
        <w:rPr>
          <w:rFonts w:ascii="Times New Roman" w:hAnsi="Times New Roman" w:cs="Times New Roman"/>
          <w:sz w:val="24"/>
          <w:szCs w:val="24"/>
        </w:rPr>
        <w:t>Tabel 4.8 Hasil Uji Normalitas</w:t>
      </w:r>
      <w:r w:rsidR="00A716FA">
        <w:rPr>
          <w:rFonts w:ascii="Times New Roman" w:hAnsi="Times New Roman" w:cs="Times New Roman"/>
          <w:sz w:val="24"/>
          <w:szCs w:val="24"/>
        </w:rPr>
        <w:t>…………………………………………………………...66</w:t>
      </w:r>
    </w:p>
    <w:p w14:paraId="1561B0F1" w14:textId="575B553F" w:rsidR="00345E9A" w:rsidRDefault="00345E9A" w:rsidP="00646C5D">
      <w:pPr>
        <w:rPr>
          <w:rFonts w:ascii="Times New Roman" w:hAnsi="Times New Roman" w:cs="Times New Roman"/>
          <w:sz w:val="24"/>
          <w:szCs w:val="24"/>
        </w:rPr>
      </w:pPr>
      <w:r>
        <w:rPr>
          <w:rFonts w:ascii="Times New Roman" w:hAnsi="Times New Roman" w:cs="Times New Roman"/>
          <w:sz w:val="24"/>
          <w:szCs w:val="24"/>
        </w:rPr>
        <w:t>Tabel 4.9 Hasil Uji Multikolonearitas</w:t>
      </w:r>
      <w:r w:rsidR="00A716FA">
        <w:rPr>
          <w:rFonts w:ascii="Times New Roman" w:hAnsi="Times New Roman" w:cs="Times New Roman"/>
          <w:sz w:val="24"/>
          <w:szCs w:val="24"/>
        </w:rPr>
        <w:t>…………………………………………………….67</w:t>
      </w:r>
    </w:p>
    <w:p w14:paraId="34829B7B" w14:textId="128BD077" w:rsidR="00345E9A" w:rsidRDefault="00345E9A" w:rsidP="00646C5D">
      <w:pPr>
        <w:rPr>
          <w:rFonts w:ascii="Times New Roman" w:hAnsi="Times New Roman" w:cs="Times New Roman"/>
          <w:sz w:val="24"/>
          <w:szCs w:val="24"/>
        </w:rPr>
      </w:pPr>
      <w:r>
        <w:rPr>
          <w:rFonts w:ascii="Times New Roman" w:hAnsi="Times New Roman" w:cs="Times New Roman"/>
          <w:sz w:val="24"/>
          <w:szCs w:val="24"/>
        </w:rPr>
        <w:t>Tabel 4.10 Hasil Uji Heteroskedastisitas</w:t>
      </w:r>
      <w:r w:rsidR="00A716FA">
        <w:rPr>
          <w:rFonts w:ascii="Times New Roman" w:hAnsi="Times New Roman" w:cs="Times New Roman"/>
          <w:sz w:val="24"/>
          <w:szCs w:val="24"/>
        </w:rPr>
        <w:t>………………………………………………….68</w:t>
      </w:r>
    </w:p>
    <w:p w14:paraId="6B665505" w14:textId="5056DE89" w:rsidR="00345E9A" w:rsidRDefault="00345E9A" w:rsidP="00646C5D">
      <w:pPr>
        <w:rPr>
          <w:rFonts w:ascii="Times New Roman" w:hAnsi="Times New Roman" w:cs="Times New Roman"/>
          <w:sz w:val="24"/>
          <w:szCs w:val="24"/>
        </w:rPr>
      </w:pPr>
      <w:r>
        <w:rPr>
          <w:rFonts w:ascii="Times New Roman" w:hAnsi="Times New Roman" w:cs="Times New Roman"/>
          <w:sz w:val="24"/>
          <w:szCs w:val="24"/>
        </w:rPr>
        <w:t>Tabel 4.11 Hasil Uji Regresi Linear Berganda</w:t>
      </w:r>
      <w:r w:rsidR="00A716FA">
        <w:rPr>
          <w:rFonts w:ascii="Times New Roman" w:hAnsi="Times New Roman" w:cs="Times New Roman"/>
          <w:sz w:val="24"/>
          <w:szCs w:val="24"/>
        </w:rPr>
        <w:t>……………………………………………69</w:t>
      </w:r>
    </w:p>
    <w:p w14:paraId="4463FC0C" w14:textId="35E78A85" w:rsidR="00345E9A" w:rsidRDefault="00345E9A" w:rsidP="00646C5D">
      <w:pPr>
        <w:rPr>
          <w:rFonts w:ascii="Times New Roman" w:hAnsi="Times New Roman" w:cs="Times New Roman"/>
          <w:sz w:val="24"/>
          <w:szCs w:val="24"/>
        </w:rPr>
      </w:pPr>
      <w:r>
        <w:rPr>
          <w:rFonts w:ascii="Times New Roman" w:hAnsi="Times New Roman" w:cs="Times New Roman"/>
          <w:sz w:val="24"/>
          <w:szCs w:val="24"/>
        </w:rPr>
        <w:t>4.12 Hasil Uji t</w:t>
      </w:r>
      <w:r w:rsidR="00A716FA">
        <w:rPr>
          <w:rFonts w:ascii="Times New Roman" w:hAnsi="Times New Roman" w:cs="Times New Roman"/>
          <w:sz w:val="24"/>
          <w:szCs w:val="24"/>
        </w:rPr>
        <w:t>…………………………………………………………………………….71</w:t>
      </w:r>
    </w:p>
    <w:p w14:paraId="1ACEE2C2" w14:textId="6A374642" w:rsidR="00345E9A" w:rsidRDefault="00345E9A" w:rsidP="00646C5D">
      <w:pPr>
        <w:rPr>
          <w:rFonts w:ascii="Times New Roman" w:hAnsi="Times New Roman" w:cs="Times New Roman"/>
          <w:sz w:val="24"/>
          <w:szCs w:val="24"/>
        </w:rPr>
      </w:pPr>
      <w:r>
        <w:rPr>
          <w:rFonts w:ascii="Times New Roman" w:hAnsi="Times New Roman" w:cs="Times New Roman"/>
          <w:sz w:val="24"/>
          <w:szCs w:val="24"/>
        </w:rPr>
        <w:t>Tabel 4.13 Hasil Uji F simulta</w:t>
      </w:r>
      <w:r w:rsidR="00A716FA">
        <w:rPr>
          <w:rFonts w:ascii="Times New Roman" w:hAnsi="Times New Roman" w:cs="Times New Roman"/>
          <w:sz w:val="24"/>
          <w:szCs w:val="24"/>
        </w:rPr>
        <w:t>n…………………………………………………………..72</w:t>
      </w:r>
    </w:p>
    <w:p w14:paraId="06DCE89A" w14:textId="5D7F0748" w:rsidR="00345E9A" w:rsidRPr="00A716FA" w:rsidRDefault="00345E9A" w:rsidP="00646C5D">
      <w:pPr>
        <w:rPr>
          <w:rFonts w:ascii="Times New Roman" w:hAnsi="Times New Roman" w:cs="Times New Roman"/>
          <w:sz w:val="24"/>
          <w:szCs w:val="24"/>
        </w:rPr>
      </w:pPr>
      <w:r>
        <w:rPr>
          <w:rFonts w:ascii="Times New Roman" w:hAnsi="Times New Roman" w:cs="Times New Roman"/>
          <w:sz w:val="24"/>
          <w:szCs w:val="24"/>
        </w:rPr>
        <w:t>Tabel 4.14 Hasil Uji Koefisien Determinasi R</w:t>
      </w:r>
      <w:r>
        <w:rPr>
          <w:rFonts w:ascii="Times New Roman" w:hAnsi="Times New Roman" w:cs="Times New Roman"/>
          <w:sz w:val="24"/>
          <w:szCs w:val="24"/>
          <w:vertAlign w:val="superscript"/>
        </w:rPr>
        <w:t>2</w:t>
      </w:r>
      <w:r w:rsidR="00A716FA">
        <w:rPr>
          <w:rFonts w:ascii="Times New Roman" w:hAnsi="Times New Roman" w:cs="Times New Roman"/>
          <w:sz w:val="24"/>
          <w:szCs w:val="24"/>
        </w:rPr>
        <w:t>……………………………………………73</w:t>
      </w:r>
    </w:p>
    <w:p w14:paraId="2EA01668" w14:textId="77777777" w:rsidR="00345E9A" w:rsidRDefault="00345E9A" w:rsidP="00345E9A">
      <w:pPr>
        <w:jc w:val="both"/>
        <w:rPr>
          <w:rFonts w:ascii="Times New Roman" w:hAnsi="Times New Roman" w:cs="Times New Roman"/>
          <w:sz w:val="24"/>
          <w:szCs w:val="24"/>
        </w:rPr>
      </w:pPr>
    </w:p>
    <w:p w14:paraId="4D453730" w14:textId="77777777" w:rsidR="00345E9A" w:rsidRDefault="00345E9A" w:rsidP="00345E9A">
      <w:pPr>
        <w:jc w:val="both"/>
        <w:rPr>
          <w:rFonts w:ascii="Times New Roman" w:hAnsi="Times New Roman" w:cs="Times New Roman"/>
          <w:sz w:val="24"/>
          <w:szCs w:val="24"/>
        </w:rPr>
      </w:pPr>
    </w:p>
    <w:p w14:paraId="11C60817" w14:textId="77777777" w:rsidR="00345E9A" w:rsidRDefault="00345E9A" w:rsidP="00345E9A">
      <w:pPr>
        <w:jc w:val="both"/>
        <w:rPr>
          <w:rFonts w:ascii="Times New Roman" w:hAnsi="Times New Roman" w:cs="Times New Roman"/>
          <w:sz w:val="24"/>
          <w:szCs w:val="24"/>
        </w:rPr>
      </w:pPr>
    </w:p>
    <w:p w14:paraId="6DB97F28" w14:textId="77777777" w:rsidR="00345E9A" w:rsidRDefault="00345E9A" w:rsidP="00345E9A">
      <w:pPr>
        <w:jc w:val="both"/>
        <w:rPr>
          <w:rFonts w:ascii="Times New Roman" w:hAnsi="Times New Roman" w:cs="Times New Roman"/>
          <w:sz w:val="24"/>
          <w:szCs w:val="24"/>
        </w:rPr>
      </w:pPr>
    </w:p>
    <w:p w14:paraId="28EF362E" w14:textId="77777777" w:rsidR="00345E9A" w:rsidRDefault="00345E9A" w:rsidP="00345E9A">
      <w:pPr>
        <w:jc w:val="both"/>
        <w:rPr>
          <w:rFonts w:ascii="Times New Roman" w:hAnsi="Times New Roman" w:cs="Times New Roman"/>
          <w:sz w:val="24"/>
          <w:szCs w:val="24"/>
        </w:rPr>
      </w:pPr>
    </w:p>
    <w:p w14:paraId="38893344" w14:textId="77777777" w:rsidR="00345E9A" w:rsidRDefault="00345E9A" w:rsidP="00345E9A">
      <w:pPr>
        <w:jc w:val="both"/>
        <w:rPr>
          <w:rFonts w:ascii="Times New Roman" w:hAnsi="Times New Roman" w:cs="Times New Roman"/>
          <w:sz w:val="24"/>
          <w:szCs w:val="24"/>
        </w:rPr>
      </w:pPr>
    </w:p>
    <w:p w14:paraId="791D71C9" w14:textId="77777777" w:rsidR="00345E9A" w:rsidRDefault="00345E9A" w:rsidP="00345E9A">
      <w:pPr>
        <w:jc w:val="both"/>
        <w:rPr>
          <w:rFonts w:ascii="Times New Roman" w:hAnsi="Times New Roman" w:cs="Times New Roman"/>
          <w:sz w:val="24"/>
          <w:szCs w:val="24"/>
        </w:rPr>
      </w:pPr>
    </w:p>
    <w:p w14:paraId="7A49025E" w14:textId="77777777" w:rsidR="00345E9A" w:rsidRDefault="00345E9A" w:rsidP="00345E9A">
      <w:pPr>
        <w:jc w:val="both"/>
        <w:rPr>
          <w:rFonts w:ascii="Times New Roman" w:hAnsi="Times New Roman" w:cs="Times New Roman"/>
          <w:sz w:val="24"/>
          <w:szCs w:val="24"/>
        </w:rPr>
      </w:pPr>
    </w:p>
    <w:p w14:paraId="3FED0B6F" w14:textId="77777777" w:rsidR="00345E9A" w:rsidRDefault="00345E9A" w:rsidP="00345E9A">
      <w:pPr>
        <w:jc w:val="both"/>
        <w:rPr>
          <w:rFonts w:ascii="Times New Roman" w:hAnsi="Times New Roman" w:cs="Times New Roman"/>
          <w:sz w:val="24"/>
          <w:szCs w:val="24"/>
        </w:rPr>
      </w:pPr>
    </w:p>
    <w:p w14:paraId="4750EF59" w14:textId="77777777" w:rsidR="00345E9A" w:rsidRDefault="00345E9A" w:rsidP="00345E9A">
      <w:pPr>
        <w:jc w:val="both"/>
        <w:rPr>
          <w:rFonts w:ascii="Times New Roman" w:hAnsi="Times New Roman" w:cs="Times New Roman"/>
          <w:sz w:val="24"/>
          <w:szCs w:val="24"/>
        </w:rPr>
      </w:pPr>
    </w:p>
    <w:p w14:paraId="55F8075B" w14:textId="77777777" w:rsidR="00345E9A" w:rsidRPr="00345E9A" w:rsidRDefault="00345E9A" w:rsidP="00345E9A">
      <w:pPr>
        <w:jc w:val="both"/>
        <w:rPr>
          <w:rFonts w:ascii="Times New Roman" w:hAnsi="Times New Roman" w:cs="Times New Roman"/>
          <w:sz w:val="24"/>
          <w:szCs w:val="24"/>
        </w:rPr>
      </w:pPr>
    </w:p>
    <w:p w14:paraId="0A478E94" w14:textId="77777777" w:rsidR="00DD1885" w:rsidRDefault="00DD1885" w:rsidP="00333472">
      <w:pPr>
        <w:pStyle w:val="Heading1"/>
        <w:jc w:val="center"/>
        <w:rPr>
          <w:rFonts w:ascii="Times New Roman" w:hAnsi="Times New Roman" w:cs="Times New Roman"/>
          <w:b/>
          <w:bCs/>
          <w:color w:val="auto"/>
          <w:sz w:val="24"/>
          <w:szCs w:val="24"/>
        </w:rPr>
      </w:pPr>
      <w:bookmarkStart w:id="4" w:name="_Toc179354006"/>
      <w:r w:rsidRPr="00B96FF7">
        <w:rPr>
          <w:rFonts w:ascii="Times New Roman" w:hAnsi="Times New Roman" w:cs="Times New Roman"/>
          <w:b/>
          <w:bCs/>
          <w:color w:val="auto"/>
          <w:sz w:val="24"/>
          <w:szCs w:val="24"/>
        </w:rPr>
        <w:t>DAFTAR GAMBAR</w:t>
      </w:r>
      <w:bookmarkEnd w:id="4"/>
    </w:p>
    <w:p w14:paraId="763572D1" w14:textId="77777777" w:rsidR="00945F48" w:rsidRDefault="00945F48" w:rsidP="00945F48"/>
    <w:p w14:paraId="7B82BED2" w14:textId="542A4B29" w:rsidR="00945F48" w:rsidRPr="00945F48" w:rsidRDefault="00945F48" w:rsidP="00945F48">
      <w:pPr>
        <w:spacing w:line="360" w:lineRule="auto"/>
        <w:jc w:val="both"/>
        <w:rPr>
          <w:rFonts w:ascii="Times New Roman" w:hAnsi="Times New Roman" w:cs="Times New Roman"/>
          <w:sz w:val="24"/>
          <w:szCs w:val="24"/>
        </w:rPr>
      </w:pPr>
      <w:r w:rsidRPr="00945F48">
        <w:rPr>
          <w:rFonts w:ascii="Times New Roman" w:hAnsi="Times New Roman" w:cs="Times New Roman"/>
          <w:sz w:val="24"/>
          <w:szCs w:val="24"/>
        </w:rPr>
        <w:t>Gambar 1.1 Grafik Aplikasi Tentang Pinjaman Online (Pinjol)</w:t>
      </w:r>
      <w:r w:rsidR="00A716FA">
        <w:rPr>
          <w:rFonts w:ascii="Times New Roman" w:hAnsi="Times New Roman" w:cs="Times New Roman"/>
          <w:sz w:val="24"/>
          <w:szCs w:val="24"/>
        </w:rPr>
        <w:t>………………………………4</w:t>
      </w:r>
    </w:p>
    <w:p w14:paraId="61DF8B14" w14:textId="4F527266" w:rsidR="00945F48" w:rsidRPr="00945F48" w:rsidRDefault="00945F48" w:rsidP="00945F48">
      <w:pPr>
        <w:spacing w:line="360" w:lineRule="auto"/>
        <w:ind w:left="1134" w:hanging="1134"/>
        <w:jc w:val="both"/>
        <w:rPr>
          <w:rFonts w:ascii="Times New Roman" w:hAnsi="Times New Roman" w:cs="Times New Roman"/>
          <w:sz w:val="24"/>
          <w:szCs w:val="24"/>
        </w:rPr>
      </w:pPr>
      <w:r w:rsidRPr="00945F48">
        <w:rPr>
          <w:rFonts w:ascii="Times New Roman" w:hAnsi="Times New Roman" w:cs="Times New Roman"/>
          <w:sz w:val="24"/>
          <w:szCs w:val="24"/>
        </w:rPr>
        <w:t>Gambar 1.2 Grafik Gen Z dan Milenial Menjadi Mayoritas Pengguna Pinjaman Online Pada Tahun 2023</w:t>
      </w:r>
      <w:r w:rsidR="00A716FA">
        <w:rPr>
          <w:rFonts w:ascii="Times New Roman" w:hAnsi="Times New Roman" w:cs="Times New Roman"/>
          <w:sz w:val="24"/>
          <w:szCs w:val="24"/>
        </w:rPr>
        <w:t>……………………………………………………………………….5</w:t>
      </w:r>
    </w:p>
    <w:p w14:paraId="0298797D" w14:textId="7D57532C" w:rsidR="00C4350A" w:rsidRPr="00A716FA" w:rsidRDefault="00945F48" w:rsidP="00A716FA">
      <w:pPr>
        <w:spacing w:line="360" w:lineRule="auto"/>
        <w:ind w:left="1134" w:hanging="1134"/>
        <w:jc w:val="both"/>
        <w:rPr>
          <w:rFonts w:ascii="Times New Roman" w:hAnsi="Times New Roman" w:cs="Times New Roman"/>
          <w:sz w:val="24"/>
          <w:szCs w:val="24"/>
        </w:rPr>
        <w:sectPr w:rsidR="00C4350A" w:rsidRPr="00A716FA" w:rsidSect="00C4350A">
          <w:pgSz w:w="11906" w:h="16838"/>
          <w:pgMar w:top="1440" w:right="1440" w:bottom="1440" w:left="1440" w:header="708" w:footer="708" w:gutter="0"/>
          <w:pgNumType w:fmt="lowerRoman" w:start="1"/>
          <w:cols w:space="708"/>
          <w:docGrid w:linePitch="360"/>
        </w:sectPr>
      </w:pPr>
      <w:r w:rsidRPr="00945F48">
        <w:rPr>
          <w:rFonts w:ascii="Times New Roman" w:hAnsi="Times New Roman" w:cs="Times New Roman"/>
          <w:sz w:val="24"/>
          <w:szCs w:val="24"/>
        </w:rPr>
        <w:t>Gambar 2.1 Kerangka Pemikiran</w:t>
      </w:r>
      <w:bookmarkStart w:id="5" w:name="_Toc179354007"/>
      <w:r w:rsidR="00A716FA">
        <w:rPr>
          <w:rFonts w:ascii="Times New Roman" w:hAnsi="Times New Roman" w:cs="Times New Roman"/>
          <w:sz w:val="24"/>
          <w:szCs w:val="24"/>
        </w:rPr>
        <w:t>…………………………………………………………….43</w:t>
      </w:r>
    </w:p>
    <w:p w14:paraId="2F48EBC3" w14:textId="0FC42AC8" w:rsidR="00E072F6" w:rsidRDefault="00DD1885" w:rsidP="005D670B">
      <w:pPr>
        <w:jc w:val="center"/>
        <w:rPr>
          <w:rFonts w:ascii="Times New Roman" w:hAnsi="Times New Roman" w:cs="Times New Roman"/>
          <w:b/>
          <w:bCs/>
          <w:sz w:val="24"/>
          <w:szCs w:val="24"/>
        </w:rPr>
      </w:pPr>
      <w:r w:rsidRPr="00333472">
        <w:rPr>
          <w:rFonts w:ascii="Times New Roman" w:hAnsi="Times New Roman" w:cs="Times New Roman"/>
          <w:b/>
          <w:bCs/>
          <w:sz w:val="24"/>
          <w:szCs w:val="24"/>
        </w:rPr>
        <w:lastRenderedPageBreak/>
        <w:t>BAB 1</w:t>
      </w:r>
      <w:bookmarkEnd w:id="5"/>
    </w:p>
    <w:p w14:paraId="7EE71F67" w14:textId="77777777" w:rsidR="00DD1885" w:rsidRPr="00333472" w:rsidRDefault="00DD1885" w:rsidP="00B96FF7">
      <w:pPr>
        <w:pStyle w:val="Heading1"/>
        <w:spacing w:line="360" w:lineRule="auto"/>
        <w:jc w:val="center"/>
        <w:rPr>
          <w:rFonts w:ascii="Times New Roman" w:hAnsi="Times New Roman" w:cs="Times New Roman"/>
          <w:b/>
          <w:bCs/>
          <w:color w:val="auto"/>
          <w:sz w:val="24"/>
          <w:szCs w:val="24"/>
        </w:rPr>
      </w:pPr>
      <w:bookmarkStart w:id="6" w:name="_Toc179354008"/>
      <w:r w:rsidRPr="00333472">
        <w:rPr>
          <w:rFonts w:ascii="Times New Roman" w:hAnsi="Times New Roman" w:cs="Times New Roman"/>
          <w:b/>
          <w:bCs/>
          <w:color w:val="auto"/>
          <w:sz w:val="24"/>
          <w:szCs w:val="24"/>
        </w:rPr>
        <w:t>PENDAHULUAN</w:t>
      </w:r>
      <w:bookmarkEnd w:id="6"/>
    </w:p>
    <w:p w14:paraId="03ACAAFB" w14:textId="77777777" w:rsidR="00DD1885" w:rsidRDefault="00DD1885" w:rsidP="00B96FF7">
      <w:pPr>
        <w:spacing w:line="360" w:lineRule="auto"/>
        <w:jc w:val="center"/>
        <w:rPr>
          <w:rFonts w:ascii="Times New Roman" w:hAnsi="Times New Roman" w:cs="Times New Roman"/>
          <w:b/>
          <w:bCs/>
          <w:sz w:val="24"/>
          <w:szCs w:val="24"/>
        </w:rPr>
      </w:pPr>
    </w:p>
    <w:p w14:paraId="12281CB4" w14:textId="77777777" w:rsidR="00DD1885" w:rsidRPr="00333472" w:rsidRDefault="00F1532F" w:rsidP="00B96FF7">
      <w:pPr>
        <w:pStyle w:val="Heading2"/>
        <w:spacing w:line="360" w:lineRule="auto"/>
        <w:rPr>
          <w:rFonts w:ascii="Times New Roman" w:hAnsi="Times New Roman" w:cs="Times New Roman"/>
          <w:b/>
          <w:bCs/>
          <w:color w:val="000000" w:themeColor="text1"/>
          <w:sz w:val="24"/>
          <w:szCs w:val="24"/>
        </w:rPr>
      </w:pPr>
      <w:bookmarkStart w:id="7" w:name="_Toc179354009"/>
      <w:r w:rsidRPr="00333472">
        <w:rPr>
          <w:rFonts w:ascii="Times New Roman" w:hAnsi="Times New Roman" w:cs="Times New Roman"/>
          <w:b/>
          <w:bCs/>
          <w:color w:val="000000" w:themeColor="text1"/>
          <w:sz w:val="24"/>
          <w:szCs w:val="24"/>
        </w:rPr>
        <w:t xml:space="preserve">1.1 </w:t>
      </w:r>
      <w:r w:rsidR="00DD1885" w:rsidRPr="00333472">
        <w:rPr>
          <w:rFonts w:ascii="Times New Roman" w:hAnsi="Times New Roman" w:cs="Times New Roman"/>
          <w:b/>
          <w:bCs/>
          <w:color w:val="000000" w:themeColor="text1"/>
          <w:sz w:val="24"/>
          <w:szCs w:val="24"/>
        </w:rPr>
        <w:t>Latar Belakang Masalah</w:t>
      </w:r>
      <w:bookmarkEnd w:id="7"/>
    </w:p>
    <w:p w14:paraId="27E1DDBD" w14:textId="77777777" w:rsidR="00FA686C" w:rsidRDefault="00FA686C" w:rsidP="00B96FF7">
      <w:pPr>
        <w:pStyle w:val="ListParagraph"/>
        <w:spacing w:line="360" w:lineRule="auto"/>
        <w:ind w:left="142" w:firstLine="578"/>
        <w:jc w:val="both"/>
        <w:rPr>
          <w:rFonts w:ascii="Times New Roman" w:eastAsia="Times New Roman" w:hAnsi="Times New Roman" w:cs="Times New Roman"/>
          <w:kern w:val="0"/>
          <w:sz w:val="24"/>
          <w:szCs w:val="24"/>
          <w:lang w:eastAsia="en-ID"/>
          <w14:ligatures w14:val="none"/>
        </w:rPr>
      </w:pPr>
      <w:r>
        <w:rPr>
          <w:rFonts w:ascii="Times New Roman" w:hAnsi="Times New Roman" w:cs="Times New Roman"/>
          <w:sz w:val="24"/>
          <w:szCs w:val="24"/>
        </w:rPr>
        <w:t>Indonesia yang memasuki era</w:t>
      </w:r>
      <w:r w:rsidRPr="00527EEA">
        <w:rPr>
          <w:rFonts w:ascii="Times New Roman" w:hAnsi="Times New Roman" w:cs="Times New Roman"/>
          <w:sz w:val="24"/>
          <w:szCs w:val="24"/>
        </w:rPr>
        <w:t xml:space="preserve"> perkembangan zaman, </w:t>
      </w:r>
      <w:r w:rsidRPr="00527EEA">
        <w:rPr>
          <w:rFonts w:ascii="Times New Roman" w:eastAsia="Times New Roman" w:hAnsi="Times New Roman" w:cs="Times New Roman"/>
          <w:kern w:val="0"/>
          <w:sz w:val="24"/>
          <w:szCs w:val="24"/>
          <w:lang w:eastAsia="en-ID"/>
          <w14:ligatures w14:val="none"/>
        </w:rPr>
        <w:t xml:space="preserve">gaya hidup manusia terus berkembang dan berubah seiring berjalannya waktu. Era globalisasi telah memiliki dampak yang signifikan terhadap kehidupan masyarakat, dengan dampak yang positif maupun negatif. Salah satu teknologi yang berkembang sangat pesat adalah teknologi informasi. </w:t>
      </w:r>
      <w:r>
        <w:rPr>
          <w:rFonts w:ascii="Times New Roman" w:eastAsia="Times New Roman" w:hAnsi="Times New Roman" w:cs="Times New Roman"/>
          <w:kern w:val="0"/>
          <w:sz w:val="24"/>
          <w:szCs w:val="24"/>
          <w:lang w:eastAsia="en-ID"/>
          <w14:ligatures w14:val="none"/>
        </w:rPr>
        <w:t>C</w:t>
      </w:r>
      <w:r w:rsidRPr="00527EEA">
        <w:rPr>
          <w:rFonts w:ascii="Times New Roman" w:eastAsia="Times New Roman" w:hAnsi="Times New Roman" w:cs="Times New Roman"/>
          <w:kern w:val="0"/>
          <w:sz w:val="24"/>
          <w:szCs w:val="24"/>
          <w:lang w:eastAsia="en-ID"/>
          <w14:ligatures w14:val="none"/>
        </w:rPr>
        <w:t>ara hidup ma</w:t>
      </w:r>
      <w:r>
        <w:rPr>
          <w:rFonts w:ascii="Times New Roman" w:eastAsia="Times New Roman" w:hAnsi="Times New Roman" w:cs="Times New Roman"/>
          <w:kern w:val="0"/>
          <w:sz w:val="24"/>
          <w:szCs w:val="24"/>
          <w:lang w:eastAsia="en-ID"/>
          <w14:ligatures w14:val="none"/>
        </w:rPr>
        <w:t xml:space="preserve">nusia </w:t>
      </w:r>
      <w:r w:rsidRPr="00527EEA">
        <w:rPr>
          <w:rFonts w:ascii="Times New Roman" w:eastAsia="Times New Roman" w:hAnsi="Times New Roman" w:cs="Times New Roman"/>
          <w:kern w:val="0"/>
          <w:sz w:val="24"/>
          <w:szCs w:val="24"/>
          <w:lang w:eastAsia="en-ID"/>
          <w14:ligatures w14:val="none"/>
        </w:rPr>
        <w:t xml:space="preserve">modern telah menyebar ke semua orang, termasuk mahasiswa sendiri. </w:t>
      </w:r>
      <w:r>
        <w:rPr>
          <w:rFonts w:ascii="Times New Roman" w:eastAsia="Times New Roman" w:hAnsi="Times New Roman" w:cs="Times New Roman"/>
          <w:kern w:val="0"/>
          <w:sz w:val="24"/>
          <w:szCs w:val="24"/>
          <w:lang w:eastAsia="en-ID"/>
          <w14:ligatures w14:val="none"/>
        </w:rPr>
        <w:t>T</w:t>
      </w:r>
      <w:r w:rsidRPr="00527EEA">
        <w:rPr>
          <w:rFonts w:ascii="Times New Roman" w:eastAsia="Times New Roman" w:hAnsi="Times New Roman" w:cs="Times New Roman"/>
          <w:kern w:val="0"/>
          <w:sz w:val="24"/>
          <w:szCs w:val="24"/>
          <w:lang w:eastAsia="en-ID"/>
          <w14:ligatures w14:val="none"/>
        </w:rPr>
        <w:t xml:space="preserve">idak dapat dipungkiri bahwa gaya hidup mahasiswa masa kini sangat berbeda dengan gaya hidup mahasiswa sebelumnya. </w:t>
      </w:r>
      <w:r>
        <w:rPr>
          <w:rFonts w:ascii="Times New Roman" w:eastAsia="Times New Roman" w:hAnsi="Times New Roman" w:cs="Times New Roman"/>
          <w:kern w:val="0"/>
          <w:sz w:val="24"/>
          <w:szCs w:val="24"/>
          <w:lang w:eastAsia="en-ID"/>
          <w14:ligatures w14:val="none"/>
        </w:rPr>
        <w:t xml:space="preserve">Bahwa </w:t>
      </w:r>
      <w:r w:rsidRPr="004D5B95">
        <w:rPr>
          <w:rFonts w:ascii="Times New Roman" w:eastAsia="Times New Roman" w:hAnsi="Times New Roman" w:cs="Times New Roman"/>
          <w:kern w:val="0"/>
          <w:sz w:val="24"/>
          <w:szCs w:val="24"/>
          <w:lang w:eastAsia="en-ID"/>
          <w14:ligatures w14:val="none"/>
        </w:rPr>
        <w:t>gaya hidup hedonis</w:t>
      </w:r>
      <w:r>
        <w:rPr>
          <w:rFonts w:ascii="Times New Roman" w:eastAsia="Times New Roman" w:hAnsi="Times New Roman" w:cs="Times New Roman"/>
          <w:kern w:val="0"/>
          <w:sz w:val="24"/>
          <w:szCs w:val="24"/>
          <w:lang w:eastAsia="en-ID"/>
          <w14:ligatures w14:val="none"/>
        </w:rPr>
        <w:t xml:space="preserve">me </w:t>
      </w:r>
      <w:r w:rsidRPr="004D5B95">
        <w:rPr>
          <w:rFonts w:ascii="Times New Roman" w:eastAsia="Times New Roman" w:hAnsi="Times New Roman" w:cs="Times New Roman"/>
          <w:kern w:val="0"/>
          <w:sz w:val="24"/>
          <w:szCs w:val="24"/>
          <w:lang w:eastAsia="en-ID"/>
          <w14:ligatures w14:val="none"/>
        </w:rPr>
        <w:t>adalah ketika seseorang melakukan hal-hal untuk mencari kesenangan, menghabiskan waktu di luar rumah untuk bersenang-senang dengan temannya, suka membeli barang yang tidak dibutuhkan, dan selalu ingin menjadi perhatian orang lain.</w:t>
      </w:r>
      <w:r>
        <w:rPr>
          <w:rStyle w:val="FootnoteReference"/>
          <w:rFonts w:ascii="Times New Roman" w:eastAsia="Times New Roman" w:hAnsi="Times New Roman" w:cs="Times New Roman"/>
          <w:kern w:val="0"/>
          <w:sz w:val="24"/>
          <w:szCs w:val="24"/>
          <w:lang w:eastAsia="en-ID"/>
          <w14:ligatures w14:val="none"/>
        </w:rPr>
        <w:footnoteReference w:id="1"/>
      </w:r>
    </w:p>
    <w:p w14:paraId="0C9AE27B" w14:textId="77777777" w:rsidR="00A716FA" w:rsidRPr="00A716FA" w:rsidRDefault="00A716FA" w:rsidP="00A716FA">
      <w:pPr>
        <w:pStyle w:val="ListParagraph"/>
        <w:spacing w:line="360" w:lineRule="auto"/>
        <w:ind w:left="142" w:firstLine="578"/>
        <w:jc w:val="both"/>
        <w:rPr>
          <w:rFonts w:ascii="Times New Roman" w:eastAsia="Times New Roman" w:hAnsi="Times New Roman" w:cs="Times New Roman"/>
          <w:kern w:val="0"/>
          <w:sz w:val="24"/>
          <w:szCs w:val="24"/>
          <w:lang w:eastAsia="en-ID"/>
          <w14:ligatures w14:val="none"/>
        </w:rPr>
      </w:pPr>
      <w:r w:rsidRPr="00A716FA">
        <w:rPr>
          <w:rFonts w:ascii="Times New Roman" w:eastAsia="Times New Roman" w:hAnsi="Times New Roman" w:cs="Times New Roman"/>
          <w:kern w:val="0"/>
          <w:sz w:val="24"/>
          <w:szCs w:val="24"/>
          <w:lang w:eastAsia="en-ID"/>
          <w14:ligatures w14:val="none"/>
        </w:rPr>
        <w:t>Untuk mencapai tujuan di atas, diperlukan pengelolaan keuangan yang efektif.</w:t>
      </w:r>
    </w:p>
    <w:p w14:paraId="1F0465EB" w14:textId="77777777" w:rsidR="00FA686C" w:rsidRDefault="00FA686C" w:rsidP="00A716FA">
      <w:pPr>
        <w:pStyle w:val="ListParagraph"/>
        <w:spacing w:line="360" w:lineRule="auto"/>
        <w:ind w:left="142"/>
        <w:jc w:val="both"/>
        <w:rPr>
          <w:rFonts w:ascii="Times New Roman" w:eastAsia="Times New Roman" w:hAnsi="Times New Roman" w:cs="Times New Roman"/>
          <w:kern w:val="0"/>
          <w:sz w:val="24"/>
          <w:szCs w:val="24"/>
          <w:lang w:eastAsia="en-ID"/>
          <w14:ligatures w14:val="none"/>
        </w:rPr>
      </w:pPr>
      <w:r w:rsidRPr="00FA686C">
        <w:rPr>
          <w:rFonts w:ascii="Times New Roman" w:eastAsia="Times New Roman" w:hAnsi="Times New Roman" w:cs="Times New Roman"/>
          <w:kern w:val="0"/>
          <w:sz w:val="24"/>
          <w:szCs w:val="24"/>
          <w:lang w:eastAsia="en-ID"/>
          <w14:ligatures w14:val="none"/>
        </w:rPr>
        <w:t>Pengelolaan keuangan merupakan kemampuan seorang untuk mengelola, penganggaran, pengecekan keuangan harian.</w:t>
      </w:r>
      <w:r>
        <w:rPr>
          <w:rStyle w:val="FootnoteReference"/>
          <w:rFonts w:ascii="Times New Roman" w:eastAsia="Times New Roman" w:hAnsi="Times New Roman" w:cs="Times New Roman"/>
          <w:kern w:val="0"/>
          <w:sz w:val="24"/>
          <w:szCs w:val="24"/>
          <w:lang w:eastAsia="en-ID"/>
          <w14:ligatures w14:val="none"/>
        </w:rPr>
        <w:footnoteReference w:id="2"/>
      </w:r>
      <w:r w:rsidRPr="00FA686C">
        <w:rPr>
          <w:rFonts w:ascii="Times New Roman" w:eastAsia="Times New Roman" w:hAnsi="Times New Roman" w:cs="Times New Roman"/>
          <w:kern w:val="0"/>
          <w:sz w:val="24"/>
          <w:szCs w:val="24"/>
          <w:lang w:eastAsia="en-ID"/>
          <w14:ligatures w14:val="none"/>
        </w:rPr>
        <w:t xml:space="preserve"> Seseorang yang memiliki pengetahuan keuangan yang baik akan menyadari dan memprioritaskan kebutuhan. Akan tetapi, tidak bisa menjadi seseorang yang memiliki keuangan yang cukup, mungkin akan menghabiskan uang secara berlebihan tanpa memperhitungkan anggaran pengeluaran keuangan karena tertekan oleh gaya hidup lingkungan sekitar. </w:t>
      </w:r>
    </w:p>
    <w:p w14:paraId="0C5E451F" w14:textId="41BD4F15" w:rsidR="00C80849" w:rsidRPr="00A716FA" w:rsidRDefault="00A716FA" w:rsidP="00A716FA">
      <w:pPr>
        <w:pStyle w:val="ListParagraph"/>
        <w:spacing w:line="360" w:lineRule="auto"/>
        <w:ind w:left="142" w:firstLine="578"/>
        <w:jc w:val="both"/>
        <w:rPr>
          <w:rFonts w:ascii="Times New Roman" w:hAnsi="Times New Roman" w:cs="Times New Roman"/>
          <w:sz w:val="24"/>
          <w:szCs w:val="24"/>
        </w:rPr>
      </w:pPr>
      <w:r w:rsidRPr="00A716FA">
        <w:rPr>
          <w:rFonts w:ascii="Times New Roman" w:hAnsi="Times New Roman" w:cs="Times New Roman"/>
          <w:sz w:val="24"/>
          <w:szCs w:val="24"/>
        </w:rPr>
        <w:t>Untuk mencapai tujuan di atas, diperlukan pengelolaan keuangan yang efektif.</w:t>
      </w:r>
      <w:r>
        <w:rPr>
          <w:rFonts w:ascii="Times New Roman" w:hAnsi="Times New Roman" w:cs="Times New Roman"/>
          <w:sz w:val="24"/>
          <w:szCs w:val="24"/>
        </w:rPr>
        <w:t xml:space="preserve"> </w:t>
      </w:r>
      <w:r w:rsidR="00FA686C" w:rsidRPr="00A716FA">
        <w:rPr>
          <w:rFonts w:ascii="Times New Roman" w:hAnsi="Times New Roman" w:cs="Times New Roman"/>
          <w:sz w:val="24"/>
          <w:szCs w:val="24"/>
        </w:rPr>
        <w:t>P</w:t>
      </w:r>
      <w:r w:rsidR="00FA686C" w:rsidRPr="00A716FA">
        <w:rPr>
          <w:rFonts w:ascii="Times New Roman" w:eastAsia="Times New Roman" w:hAnsi="Times New Roman" w:cs="Times New Roman"/>
          <w:kern w:val="0"/>
          <w:sz w:val="24"/>
          <w:szCs w:val="24"/>
          <w:lang w:eastAsia="en-ID"/>
          <w14:ligatures w14:val="none"/>
        </w:rPr>
        <w:t xml:space="preserve">engelolaan keuangan adalah kegiatan mengelola keuangan sehari-hari seseorang atau kelompok dengan tujuan untuk menjadi lebih baik. Untuk mencapai kesejahteraan keuangan, dibutuhkan sikap yang baik dan konsisten dalam mengelola keuangan pribadi anda, sehingga uang dapat digunakan untuk kebutuhan sehari-hari yang bermanfaat dan tidak dihamburkan. </w:t>
      </w:r>
      <w:r w:rsidR="00FA686C" w:rsidRPr="00A716FA">
        <w:rPr>
          <w:rFonts w:ascii="Times New Roman" w:eastAsia="Times New Roman" w:hAnsi="Times New Roman" w:cs="Times New Roman"/>
          <w:kern w:val="0"/>
          <w:sz w:val="24"/>
          <w:szCs w:val="24"/>
          <w:lang w:eastAsia="en-ID"/>
          <w14:ligatures w14:val="none"/>
        </w:rPr>
        <w:lastRenderedPageBreak/>
        <w:t>Karena kebutuhan manusia tidak pernah lepas dari uang, pengelolaan keuangan sangat penting untuk mengatur kehidupan sehari-hari.</w:t>
      </w:r>
    </w:p>
    <w:p w14:paraId="178E5CED" w14:textId="77777777" w:rsidR="00C80849" w:rsidRDefault="00C80849" w:rsidP="00B96FF7">
      <w:pPr>
        <w:pStyle w:val="ListParagraph"/>
        <w:spacing w:line="360" w:lineRule="auto"/>
        <w:ind w:left="360" w:firstLine="360"/>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P</w:t>
      </w:r>
      <w:r w:rsidRPr="00EF2D6B">
        <w:rPr>
          <w:rFonts w:ascii="Times New Roman" w:eastAsia="Times New Roman" w:hAnsi="Times New Roman" w:cs="Times New Roman"/>
          <w:kern w:val="0"/>
          <w:sz w:val="24"/>
          <w:szCs w:val="24"/>
          <w:lang w:eastAsia="en-ID"/>
          <w14:ligatures w14:val="none"/>
        </w:rPr>
        <w:t>entingnya pengelolaan keuangan bagi mahasiswa karena masalah keuangan tidak hanya disebabkan oleh rendahnya pendapatan</w:t>
      </w:r>
      <w:r>
        <w:rPr>
          <w:rFonts w:ascii="Times New Roman" w:eastAsia="Times New Roman" w:hAnsi="Times New Roman" w:cs="Times New Roman"/>
          <w:kern w:val="0"/>
          <w:sz w:val="24"/>
          <w:szCs w:val="24"/>
          <w:lang w:eastAsia="en-ID"/>
          <w14:ligatures w14:val="none"/>
        </w:rPr>
        <w:t>. K</w:t>
      </w:r>
      <w:r w:rsidRPr="00EF2D6B">
        <w:rPr>
          <w:rFonts w:ascii="Times New Roman" w:eastAsia="Times New Roman" w:hAnsi="Times New Roman" w:cs="Times New Roman"/>
          <w:kern w:val="0"/>
          <w:sz w:val="24"/>
          <w:szCs w:val="24"/>
          <w:lang w:eastAsia="en-ID"/>
          <w14:ligatures w14:val="none"/>
        </w:rPr>
        <w:t>esalahan dalam pengelolaan keuangan, seperti salah menggunakan kredit, dan tidak adanya perencanaan, juga dapat menyebabkan masalah keuangan. Setiap orang harus mengelola keuangan mereka secara efektif dan cerdas dalam kehidupan sehari-hari. penting untuk mencapai tujuan keuangan mereka dan tidak terjerat dalam kesulitan keuangan.</w:t>
      </w:r>
      <w:r>
        <w:rPr>
          <w:rFonts w:ascii="Times New Roman" w:eastAsia="Times New Roman" w:hAnsi="Times New Roman" w:cs="Times New Roman"/>
          <w:kern w:val="0"/>
          <w:sz w:val="24"/>
          <w:szCs w:val="24"/>
          <w:lang w:eastAsia="en-ID"/>
          <w14:ligatures w14:val="none"/>
        </w:rPr>
        <w:t xml:space="preserve"> </w:t>
      </w:r>
      <w:r w:rsidRPr="00EF2D6B">
        <w:rPr>
          <w:rFonts w:ascii="Times New Roman" w:eastAsia="Times New Roman" w:hAnsi="Times New Roman" w:cs="Times New Roman"/>
          <w:kern w:val="0"/>
          <w:sz w:val="24"/>
          <w:szCs w:val="24"/>
          <w:lang w:eastAsia="en-ID"/>
          <w14:ligatures w14:val="none"/>
        </w:rPr>
        <w:t>Oleh karena itu, pengelolaan keuangan sangat penting untuk mengelola sumber daya keuangan seseorang agar mereka dapat menyesuaikan pendapatan dan gaya hidup mereka di era modern</w:t>
      </w:r>
      <w:r>
        <w:rPr>
          <w:rFonts w:ascii="Times New Roman" w:eastAsia="Times New Roman" w:hAnsi="Times New Roman" w:cs="Times New Roman"/>
          <w:kern w:val="0"/>
          <w:sz w:val="24"/>
          <w:szCs w:val="24"/>
          <w:lang w:eastAsia="en-ID"/>
          <w14:ligatures w14:val="none"/>
        </w:rPr>
        <w:t>.</w:t>
      </w:r>
    </w:p>
    <w:p w14:paraId="4B8FBF72" w14:textId="6736B4B3" w:rsidR="00C80849" w:rsidRDefault="00C80849" w:rsidP="00B96FF7">
      <w:pPr>
        <w:pStyle w:val="ListParagraph"/>
        <w:spacing w:line="360" w:lineRule="auto"/>
        <w:ind w:left="360" w:firstLine="360"/>
        <w:jc w:val="both"/>
        <w:rPr>
          <w:rFonts w:ascii="Times New Roman" w:hAnsi="Times New Roman" w:cs="Times New Roman"/>
          <w:sz w:val="24"/>
          <w:szCs w:val="24"/>
        </w:rPr>
      </w:pPr>
      <w:r>
        <w:rPr>
          <w:rFonts w:ascii="Times New Roman" w:eastAsia="Times New Roman" w:hAnsi="Times New Roman" w:cs="Times New Roman"/>
          <w:kern w:val="0"/>
          <w:sz w:val="24"/>
          <w:szCs w:val="24"/>
          <w:lang w:eastAsia="en-ID"/>
          <w14:ligatures w14:val="none"/>
        </w:rPr>
        <w:t>Menurut Putri</w:t>
      </w:r>
      <w:r w:rsidR="00A716FA">
        <w:rPr>
          <w:rFonts w:ascii="Times New Roman" w:eastAsia="Times New Roman" w:hAnsi="Times New Roman" w:cs="Times New Roman"/>
          <w:kern w:val="0"/>
          <w:sz w:val="24"/>
          <w:szCs w:val="24"/>
          <w:lang w:eastAsia="en-ID"/>
          <w14:ligatures w14:val="none"/>
        </w:rPr>
        <w:t xml:space="preserve"> </w:t>
      </w:r>
      <w:r w:rsidRPr="00EF2D6B">
        <w:rPr>
          <w:rFonts w:ascii="Times New Roman" w:hAnsi="Times New Roman" w:cs="Times New Roman"/>
          <w:sz w:val="24"/>
          <w:szCs w:val="24"/>
        </w:rPr>
        <w:t>bahwa pengelolaan keuangan merupakan bagian dari kegiatan manajemen keuangan pribadi yang merupakan proses seorang individu memenuhi kebutuhan hidup melalui kegiatan mengelola sumber keuangan secara tersusun dan sistematis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Dalam melakukan pengelolaan keuangan haruslah ada perencanaan keuangan untuk mencapai tujuan, baik tujuan jangka pendek maupun jangka panjang.</w:t>
      </w:r>
      <w:r>
        <w:rPr>
          <w:rStyle w:val="FootnoteReference"/>
          <w:rFonts w:ascii="Times New Roman" w:hAnsi="Times New Roman" w:cs="Times New Roman"/>
          <w:sz w:val="24"/>
          <w:szCs w:val="24"/>
        </w:rPr>
        <w:footnoteReference w:id="4"/>
      </w:r>
    </w:p>
    <w:p w14:paraId="3B47AB0F" w14:textId="1514DDC7" w:rsidR="00333472" w:rsidRPr="005640FD" w:rsidRDefault="00C80849" w:rsidP="005640FD">
      <w:pPr>
        <w:pStyle w:val="ListParagraph"/>
        <w:spacing w:line="360" w:lineRule="auto"/>
        <w:ind w:left="360" w:firstLine="360"/>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Mahasiswa tidak akan terjerat dalam kesulitan keuangan  apabila dapat mencapai tujuan dengan kegiatan pengelolaan keuangan yang tepat. </w:t>
      </w:r>
      <w:r w:rsidRPr="00E07668">
        <w:rPr>
          <w:rFonts w:ascii="Times New Roman" w:eastAsia="Times New Roman" w:hAnsi="Times New Roman" w:cs="Times New Roman"/>
          <w:kern w:val="0"/>
          <w:sz w:val="24"/>
          <w:szCs w:val="24"/>
          <w:lang w:eastAsia="en-ID"/>
          <w14:ligatures w14:val="none"/>
        </w:rPr>
        <w:t xml:space="preserve">bagi mahasiswa sendiri kita harus mengelola keuangan dengan benar dan bijak. untuk membantu mahasiswa mengelola sumber daya keuangan mereka sehingga mereka dapat menyesuaikan diri dengan pendapatan dan gaya hidup mereka di zaman modern. </w:t>
      </w:r>
      <w:r w:rsidRPr="00E574A9">
        <w:rPr>
          <w:rFonts w:ascii="Times New Roman" w:eastAsia="Times New Roman" w:hAnsi="Times New Roman" w:cs="Times New Roman"/>
          <w:kern w:val="0"/>
          <w:sz w:val="24"/>
          <w:szCs w:val="24"/>
          <w:lang w:eastAsia="en-ID"/>
          <w14:ligatures w14:val="none"/>
        </w:rPr>
        <w:t>Tidak hanya rendahnya pendapatan yang dapat menyebabkan masalah keuangan</w:t>
      </w:r>
      <w:r>
        <w:rPr>
          <w:rFonts w:ascii="Times New Roman" w:eastAsia="Times New Roman" w:hAnsi="Times New Roman" w:cs="Times New Roman"/>
          <w:kern w:val="0"/>
          <w:sz w:val="24"/>
          <w:szCs w:val="24"/>
          <w:lang w:eastAsia="en-ID"/>
          <w14:ligatures w14:val="none"/>
        </w:rPr>
        <w:t xml:space="preserve">. </w:t>
      </w:r>
      <w:r w:rsidRPr="00E574A9">
        <w:rPr>
          <w:rFonts w:ascii="Times New Roman" w:eastAsia="Times New Roman" w:hAnsi="Times New Roman" w:cs="Times New Roman"/>
          <w:kern w:val="0"/>
          <w:sz w:val="24"/>
          <w:szCs w:val="24"/>
          <w:lang w:eastAsia="en-ID"/>
          <w14:ligatures w14:val="none"/>
        </w:rPr>
        <w:t>kesalahan dalam pengelolaan keuangan, seperti kesalahan dalam penggunaan kredit, dan tidak adanya perencanaan keuangan, juga dapat menyebabkan masalah keuangan.</w:t>
      </w:r>
      <w:r>
        <w:rPr>
          <w:rFonts w:ascii="Times New Roman" w:eastAsia="Times New Roman" w:hAnsi="Times New Roman" w:cs="Times New Roman"/>
          <w:kern w:val="0"/>
          <w:sz w:val="24"/>
          <w:szCs w:val="24"/>
          <w:lang w:eastAsia="en-ID"/>
          <w14:ligatures w14:val="none"/>
        </w:rPr>
        <w:t xml:space="preserve"> </w:t>
      </w:r>
      <w:r w:rsidRPr="00E574A9">
        <w:rPr>
          <w:rFonts w:ascii="Times New Roman" w:eastAsia="Times New Roman" w:hAnsi="Times New Roman" w:cs="Times New Roman"/>
          <w:kern w:val="0"/>
          <w:sz w:val="24"/>
          <w:szCs w:val="24"/>
          <w:lang w:eastAsia="en-ID"/>
          <w14:ligatures w14:val="none"/>
        </w:rPr>
        <w:t>Apapun pendapatan seseorang, sulit untuk mencapai tujuan keungan jika tidak ada pengelolaan yang baik.</w:t>
      </w:r>
    </w:p>
    <w:p w14:paraId="67CD219F" w14:textId="77777777" w:rsidR="009F3073" w:rsidRDefault="009F3073" w:rsidP="00B96FF7">
      <w:pPr>
        <w:pStyle w:val="ListParagraph"/>
        <w:spacing w:line="360" w:lineRule="auto"/>
        <w:ind w:left="360" w:firstLine="360"/>
        <w:jc w:val="both"/>
        <w:rPr>
          <w:rFonts w:ascii="Times New Roman" w:hAnsi="Times New Roman" w:cs="Times New Roman"/>
          <w:sz w:val="24"/>
          <w:szCs w:val="24"/>
        </w:rPr>
      </w:pPr>
    </w:p>
    <w:p w14:paraId="7D00400A" w14:textId="77777777" w:rsidR="009F3073" w:rsidRDefault="009F3073" w:rsidP="00B96FF7">
      <w:pPr>
        <w:pStyle w:val="ListParagraph"/>
        <w:spacing w:line="360" w:lineRule="auto"/>
        <w:ind w:left="360" w:firstLine="360"/>
        <w:jc w:val="both"/>
        <w:rPr>
          <w:rFonts w:ascii="Times New Roman" w:hAnsi="Times New Roman" w:cs="Times New Roman"/>
          <w:sz w:val="24"/>
          <w:szCs w:val="24"/>
        </w:rPr>
      </w:pPr>
    </w:p>
    <w:p w14:paraId="2B69BEBB" w14:textId="77777777" w:rsidR="009F3073" w:rsidRDefault="009F3073" w:rsidP="00B96FF7">
      <w:pPr>
        <w:pStyle w:val="ListParagraph"/>
        <w:spacing w:line="360" w:lineRule="auto"/>
        <w:ind w:left="360" w:firstLine="360"/>
        <w:jc w:val="both"/>
        <w:rPr>
          <w:rFonts w:ascii="Times New Roman" w:hAnsi="Times New Roman" w:cs="Times New Roman"/>
          <w:sz w:val="24"/>
          <w:szCs w:val="24"/>
        </w:rPr>
      </w:pPr>
    </w:p>
    <w:p w14:paraId="71D460D5" w14:textId="77777777" w:rsidR="009F3073" w:rsidRDefault="009F3073" w:rsidP="00B96FF7">
      <w:pPr>
        <w:pStyle w:val="ListParagraph"/>
        <w:spacing w:line="360" w:lineRule="auto"/>
        <w:ind w:left="360" w:firstLine="360"/>
        <w:jc w:val="both"/>
        <w:rPr>
          <w:rFonts w:ascii="Times New Roman" w:hAnsi="Times New Roman" w:cs="Times New Roman"/>
          <w:sz w:val="24"/>
          <w:szCs w:val="24"/>
        </w:rPr>
      </w:pPr>
    </w:p>
    <w:p w14:paraId="70BC3BE0" w14:textId="77777777" w:rsidR="009F3073" w:rsidRDefault="009F3073" w:rsidP="00B96FF7">
      <w:pPr>
        <w:pStyle w:val="ListParagraph"/>
        <w:spacing w:line="360" w:lineRule="auto"/>
        <w:ind w:left="360" w:firstLine="360"/>
        <w:jc w:val="both"/>
        <w:rPr>
          <w:rFonts w:ascii="Times New Roman" w:hAnsi="Times New Roman" w:cs="Times New Roman"/>
          <w:sz w:val="24"/>
          <w:szCs w:val="24"/>
        </w:rPr>
      </w:pPr>
    </w:p>
    <w:p w14:paraId="477A3CDC" w14:textId="60B8EEAF" w:rsidR="00FA686C" w:rsidRDefault="00C80849" w:rsidP="00B96FF7">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lastRenderedPageBreak/>
        <w:t>Menurut Ida</w:t>
      </w:r>
      <w:r>
        <w:rPr>
          <w:rStyle w:val="FootnoteReference"/>
          <w:rFonts w:ascii="Times New Roman" w:hAnsi="Times New Roman" w:cs="Times New Roman"/>
          <w:sz w:val="24"/>
          <w:szCs w:val="24"/>
        </w:rPr>
        <w:footnoteReference w:id="5"/>
      </w:r>
      <w:r w:rsidRPr="00EF2D6B">
        <w:rPr>
          <w:rFonts w:ascii="Times New Roman" w:hAnsi="Times New Roman" w:cs="Times New Roman"/>
          <w:sz w:val="24"/>
          <w:szCs w:val="24"/>
        </w:rPr>
        <w:t xml:space="preserve"> </w:t>
      </w:r>
      <w:r w:rsidR="00A716FA" w:rsidRPr="00EF2D6B">
        <w:rPr>
          <w:rFonts w:ascii="Times New Roman" w:hAnsi="Times New Roman" w:cs="Times New Roman"/>
          <w:sz w:val="24"/>
          <w:szCs w:val="24"/>
        </w:rPr>
        <w:t xml:space="preserve">menyatakan bahwa pengelolaan </w:t>
      </w:r>
      <w:r w:rsidR="00A716FA">
        <w:rPr>
          <w:rFonts w:ascii="Times New Roman" w:hAnsi="Times New Roman" w:cs="Times New Roman"/>
          <w:sz w:val="24"/>
          <w:szCs w:val="24"/>
        </w:rPr>
        <w:t>ke</w:t>
      </w:r>
      <w:r w:rsidR="00A716FA" w:rsidRPr="00EF2D6B">
        <w:rPr>
          <w:rFonts w:ascii="Times New Roman" w:hAnsi="Times New Roman" w:cs="Times New Roman"/>
          <w:sz w:val="24"/>
          <w:szCs w:val="24"/>
        </w:rPr>
        <w:t>uang</w:t>
      </w:r>
      <w:r w:rsidR="00A716FA">
        <w:rPr>
          <w:rFonts w:ascii="Times New Roman" w:hAnsi="Times New Roman" w:cs="Times New Roman"/>
          <w:sz w:val="24"/>
          <w:szCs w:val="24"/>
        </w:rPr>
        <w:t>an</w:t>
      </w:r>
      <w:r w:rsidR="00A716FA" w:rsidRPr="00EF2D6B">
        <w:rPr>
          <w:rFonts w:ascii="Times New Roman" w:hAnsi="Times New Roman" w:cs="Times New Roman"/>
          <w:sz w:val="24"/>
          <w:szCs w:val="24"/>
        </w:rPr>
        <w:t xml:space="preserve"> adalah proses menguasai menggun</w:t>
      </w:r>
      <w:r w:rsidR="00A716FA">
        <w:rPr>
          <w:rFonts w:ascii="Times New Roman" w:hAnsi="Times New Roman" w:cs="Times New Roman"/>
          <w:sz w:val="24"/>
          <w:szCs w:val="24"/>
        </w:rPr>
        <w:t>a</w:t>
      </w:r>
      <w:r w:rsidR="00A716FA" w:rsidRPr="00EF2D6B">
        <w:rPr>
          <w:rFonts w:ascii="Times New Roman" w:hAnsi="Times New Roman" w:cs="Times New Roman"/>
          <w:sz w:val="24"/>
          <w:szCs w:val="24"/>
        </w:rPr>
        <w:t>kaan asset keuangan</w:t>
      </w:r>
      <w:r w:rsidR="00A716FA">
        <w:rPr>
          <w:rFonts w:ascii="Times New Roman" w:hAnsi="Times New Roman" w:cs="Times New Roman"/>
          <w:sz w:val="24"/>
          <w:szCs w:val="24"/>
        </w:rPr>
        <w:t xml:space="preserve"> yang tersedia. </w:t>
      </w:r>
      <w:r w:rsidRPr="00EF2D6B">
        <w:rPr>
          <w:rFonts w:ascii="Times New Roman" w:hAnsi="Times New Roman" w:cs="Times New Roman"/>
          <w:sz w:val="24"/>
          <w:szCs w:val="24"/>
        </w:rPr>
        <w:t>Dengan pengelolaan keuangan yang baik, maka tidak akan terjebak pada perilaku berkeinginan yang tidak terbatas. Munculnya perilaku pengelolaan keuangan merupakan dampak dari kegiatan seseorang untuk memenuhi kebutuhan hidupnya sesuai dengan tingkat pendapatan yang di peroleh</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
      </w:r>
    </w:p>
    <w:p w14:paraId="377DAFAB" w14:textId="77777777" w:rsidR="00C630A3" w:rsidRDefault="00C630A3" w:rsidP="00B96FF7">
      <w:pPr>
        <w:pStyle w:val="ListParagraph"/>
        <w:spacing w:line="360" w:lineRule="auto"/>
        <w:ind w:left="360" w:firstLine="360"/>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Pengelolaan keuangan memberikan dampak positif bagi masyarakat khususnya bagi mahasiswa dalam mengelola keuangan dengan baik. Tanpa adanya pengelolaan keuangan seseorang tidak bisa bertangung jawab dalam mengalokasikan uang. Mengapa pada setiap individu diperlukan pengelolaan keuangan, karena</w:t>
      </w:r>
      <w:r w:rsidRPr="004C4EFD">
        <w:rPr>
          <w:rFonts w:ascii="Times New Roman" w:eastAsia="Times New Roman" w:hAnsi="Times New Roman" w:cs="Times New Roman"/>
          <w:kern w:val="0"/>
          <w:sz w:val="24"/>
          <w:szCs w:val="24"/>
          <w:lang w:eastAsia="en-ID"/>
          <w14:ligatures w14:val="none"/>
        </w:rPr>
        <w:t xml:space="preserve"> orang</w:t>
      </w:r>
      <w:r>
        <w:rPr>
          <w:rFonts w:ascii="Times New Roman" w:eastAsia="Times New Roman" w:hAnsi="Times New Roman" w:cs="Times New Roman"/>
          <w:kern w:val="0"/>
          <w:sz w:val="24"/>
          <w:szCs w:val="24"/>
          <w:lang w:eastAsia="en-ID"/>
          <w14:ligatures w14:val="none"/>
        </w:rPr>
        <w:t xml:space="preserve"> yang</w:t>
      </w:r>
      <w:r w:rsidRPr="004C4EFD">
        <w:rPr>
          <w:rFonts w:ascii="Times New Roman" w:eastAsia="Times New Roman" w:hAnsi="Times New Roman" w:cs="Times New Roman"/>
          <w:kern w:val="0"/>
          <w:sz w:val="24"/>
          <w:szCs w:val="24"/>
          <w:lang w:eastAsia="en-ID"/>
          <w14:ligatures w14:val="none"/>
        </w:rPr>
        <w:t xml:space="preserve"> harus bekerja untuk mendapatkan uang hampir sama. Kami bekerja sama untuk memastikan bahwa semua orang semakin berkembang dan lebih baik lagi. Pengendalian keuangan tidak hanya menjadi tanggung jawab keluarga atau bagian keuangan bisnis. Sebagai seorang individu, mulai dari anak sekolah, mahasiswa hingga orang tua, penting untuk mengelola keuangan sendiri. Dengan pengelolaan ini, dapat bermanfaat bagi semua orang.</w:t>
      </w:r>
    </w:p>
    <w:p w14:paraId="0123AB12" w14:textId="18AE5530" w:rsidR="005640FD" w:rsidRPr="005640FD" w:rsidRDefault="00C630A3" w:rsidP="005640FD">
      <w:pPr>
        <w:pStyle w:val="ListParagraph"/>
        <w:spacing w:line="360" w:lineRule="auto"/>
        <w:ind w:left="360" w:firstLine="360"/>
        <w:jc w:val="both"/>
        <w:rPr>
          <w:rFonts w:ascii="Times New Roman" w:eastAsia="Times New Roman" w:hAnsi="Times New Roman" w:cs="Times New Roman"/>
          <w:kern w:val="0"/>
          <w:sz w:val="24"/>
          <w:szCs w:val="24"/>
          <w:lang w:eastAsia="en-ID"/>
          <w14:ligatures w14:val="none"/>
        </w:rPr>
      </w:pPr>
      <w:r w:rsidRPr="00500B4C">
        <w:rPr>
          <w:rFonts w:ascii="Times New Roman" w:eastAsia="Times New Roman" w:hAnsi="Times New Roman" w:cs="Times New Roman"/>
          <w:kern w:val="0"/>
          <w:sz w:val="24"/>
          <w:szCs w:val="24"/>
          <w:lang w:eastAsia="en-ID"/>
          <w14:ligatures w14:val="none"/>
        </w:rPr>
        <w:t>Beberapa masalah pengelolaan keuangan di Indonesia termasuk masalah pengeluaran masyarakat dan mahasiswa, seperti pengeluaran berlebihan mahasiswa. Mahasiswa cenderung menghabiskan lebih banyak uang untuk hal-hal konsumtif seperti makan di luar, hiburan, dan fashion. Pengeluaran ini dapat melebihi pendapatan mereka jika tidak direncanakan dengan</w:t>
      </w:r>
      <w:r>
        <w:rPr>
          <w:rFonts w:ascii="Times New Roman" w:eastAsia="Times New Roman" w:hAnsi="Times New Roman" w:cs="Times New Roman"/>
          <w:kern w:val="0"/>
          <w:sz w:val="24"/>
          <w:szCs w:val="24"/>
          <w:lang w:eastAsia="en-ID"/>
          <w14:ligatures w14:val="none"/>
        </w:rPr>
        <w:t xml:space="preserve"> </w:t>
      </w:r>
      <w:r w:rsidRPr="00500B4C">
        <w:rPr>
          <w:rFonts w:ascii="Times New Roman" w:eastAsia="Times New Roman" w:hAnsi="Times New Roman" w:cs="Times New Roman"/>
          <w:kern w:val="0"/>
          <w:sz w:val="24"/>
          <w:szCs w:val="24"/>
          <w:lang w:eastAsia="en-ID"/>
          <w14:ligatures w14:val="none"/>
        </w:rPr>
        <w:t>baik.</w:t>
      </w:r>
      <w:r>
        <w:rPr>
          <w:rFonts w:ascii="Times New Roman" w:eastAsia="Times New Roman" w:hAnsi="Times New Roman" w:cs="Times New Roman"/>
          <w:kern w:val="0"/>
          <w:sz w:val="24"/>
          <w:szCs w:val="24"/>
          <w:lang w:eastAsia="en-ID"/>
          <w14:ligatures w14:val="none"/>
        </w:rPr>
        <w:t xml:space="preserve"> </w:t>
      </w:r>
      <w:r w:rsidRPr="00500B4C">
        <w:rPr>
          <w:rFonts w:ascii="Times New Roman" w:eastAsia="Times New Roman" w:hAnsi="Times New Roman" w:cs="Times New Roman"/>
          <w:kern w:val="0"/>
          <w:sz w:val="24"/>
          <w:szCs w:val="24"/>
          <w:lang w:eastAsia="en-ID"/>
          <w14:ligatures w14:val="none"/>
        </w:rPr>
        <w:t>Keterbatasan Sumber Pendapatan membuat Sebagian besar siswa bergantung pada uang orang tua mereka atau beasiswa. Mereka sering kali kesulitan memenuhi kebutuhan sehari-hari mereka karena keterbatasan ini, terutama di kota-kota besar dengan biaya hidup yang tinggi. Dan salah satunya pinjaman online, kemudahan untuk mendapatkan pinjaman online sering mendorong mahasiswa untuk mengambil pinjaman tanpa memahami risikonya. Banyak dari mereka terjebak dalam utang yang sulit dilunasi dengan bunga tinggi.</w:t>
      </w:r>
    </w:p>
    <w:p w14:paraId="5B0FBC06" w14:textId="77777777" w:rsidR="00C630A3" w:rsidRDefault="00C630A3" w:rsidP="00B96FF7">
      <w:pPr>
        <w:pStyle w:val="ListParagraph"/>
        <w:spacing w:line="360" w:lineRule="auto"/>
        <w:ind w:left="360" w:firstLine="360"/>
        <w:jc w:val="both"/>
        <w:rPr>
          <w:rFonts w:ascii="Times New Roman" w:hAnsi="Times New Roman" w:cs="Times New Roman"/>
          <w:sz w:val="24"/>
          <w:szCs w:val="24"/>
        </w:rPr>
      </w:pPr>
    </w:p>
    <w:p w14:paraId="62801B72" w14:textId="77777777" w:rsidR="009F3073" w:rsidRDefault="009F3073" w:rsidP="00B96FF7">
      <w:pPr>
        <w:pStyle w:val="ListParagraph"/>
        <w:spacing w:line="360" w:lineRule="auto"/>
        <w:ind w:left="360" w:firstLine="360"/>
        <w:jc w:val="center"/>
        <w:rPr>
          <w:rFonts w:ascii="Times New Roman" w:hAnsi="Times New Roman" w:cs="Times New Roman"/>
          <w:b/>
          <w:bCs/>
          <w:sz w:val="24"/>
          <w:szCs w:val="24"/>
        </w:rPr>
      </w:pPr>
    </w:p>
    <w:p w14:paraId="7819AAF8" w14:textId="77777777" w:rsidR="009F3073" w:rsidRDefault="009F3073" w:rsidP="00B96FF7">
      <w:pPr>
        <w:pStyle w:val="ListParagraph"/>
        <w:spacing w:line="360" w:lineRule="auto"/>
        <w:ind w:left="360" w:firstLine="360"/>
        <w:jc w:val="center"/>
        <w:rPr>
          <w:rFonts w:ascii="Times New Roman" w:hAnsi="Times New Roman" w:cs="Times New Roman"/>
          <w:b/>
          <w:bCs/>
          <w:sz w:val="24"/>
          <w:szCs w:val="24"/>
        </w:rPr>
      </w:pPr>
    </w:p>
    <w:p w14:paraId="7F72FC9A" w14:textId="77777777" w:rsidR="009F3073" w:rsidRDefault="009F3073" w:rsidP="00B96FF7">
      <w:pPr>
        <w:pStyle w:val="ListParagraph"/>
        <w:spacing w:line="360" w:lineRule="auto"/>
        <w:ind w:left="360" w:firstLine="360"/>
        <w:jc w:val="center"/>
        <w:rPr>
          <w:rFonts w:ascii="Times New Roman" w:hAnsi="Times New Roman" w:cs="Times New Roman"/>
          <w:b/>
          <w:bCs/>
          <w:sz w:val="24"/>
          <w:szCs w:val="24"/>
        </w:rPr>
      </w:pPr>
    </w:p>
    <w:p w14:paraId="4B54454F" w14:textId="77777777" w:rsidR="009F3073" w:rsidRDefault="009F3073" w:rsidP="00B96FF7">
      <w:pPr>
        <w:pStyle w:val="ListParagraph"/>
        <w:spacing w:line="360" w:lineRule="auto"/>
        <w:ind w:left="360" w:firstLine="360"/>
        <w:jc w:val="center"/>
        <w:rPr>
          <w:rFonts w:ascii="Times New Roman" w:hAnsi="Times New Roman" w:cs="Times New Roman"/>
          <w:b/>
          <w:bCs/>
          <w:sz w:val="24"/>
          <w:szCs w:val="24"/>
        </w:rPr>
      </w:pPr>
    </w:p>
    <w:p w14:paraId="05AD0DBF" w14:textId="79519F2C" w:rsidR="00C630A3" w:rsidRDefault="00C630A3" w:rsidP="00B96FF7">
      <w:pPr>
        <w:pStyle w:val="ListParagraph"/>
        <w:spacing w:line="360" w:lineRule="auto"/>
        <w:ind w:left="360" w:firstLine="360"/>
        <w:jc w:val="center"/>
        <w:rPr>
          <w:rFonts w:ascii="Times New Roman" w:hAnsi="Times New Roman" w:cs="Times New Roman"/>
          <w:b/>
          <w:bCs/>
          <w:sz w:val="24"/>
          <w:szCs w:val="24"/>
        </w:rPr>
      </w:pPr>
      <w:r w:rsidRPr="004E51C4">
        <w:rPr>
          <w:rFonts w:ascii="Times New Roman" w:hAnsi="Times New Roman" w:cs="Times New Roman"/>
          <w:b/>
          <w:bCs/>
          <w:sz w:val="24"/>
          <w:szCs w:val="24"/>
        </w:rPr>
        <w:lastRenderedPageBreak/>
        <w:t xml:space="preserve">Gambar </w:t>
      </w:r>
      <w:r>
        <w:rPr>
          <w:rFonts w:ascii="Times New Roman" w:hAnsi="Times New Roman" w:cs="Times New Roman"/>
          <w:b/>
          <w:bCs/>
          <w:sz w:val="24"/>
          <w:szCs w:val="24"/>
        </w:rPr>
        <w:t>1</w:t>
      </w:r>
      <w:r w:rsidRPr="004E51C4">
        <w:rPr>
          <w:rFonts w:ascii="Times New Roman" w:hAnsi="Times New Roman" w:cs="Times New Roman"/>
          <w:b/>
          <w:bCs/>
          <w:sz w:val="24"/>
          <w:szCs w:val="24"/>
        </w:rPr>
        <w:t>.</w:t>
      </w:r>
      <w:r>
        <w:rPr>
          <w:rFonts w:ascii="Times New Roman" w:hAnsi="Times New Roman" w:cs="Times New Roman"/>
          <w:b/>
          <w:bCs/>
          <w:sz w:val="24"/>
          <w:szCs w:val="24"/>
        </w:rPr>
        <w:t>1</w:t>
      </w:r>
      <w:r w:rsidRPr="004E51C4">
        <w:rPr>
          <w:rFonts w:ascii="Times New Roman" w:hAnsi="Times New Roman" w:cs="Times New Roman"/>
          <w:b/>
          <w:bCs/>
          <w:sz w:val="24"/>
          <w:szCs w:val="24"/>
        </w:rPr>
        <w:t xml:space="preserve"> Grafik Aplikasi tentang pinjaman online</w:t>
      </w:r>
    </w:p>
    <w:p w14:paraId="5AF50A83" w14:textId="77777777" w:rsidR="00B96FF7" w:rsidRPr="004E51C4" w:rsidRDefault="00B96FF7" w:rsidP="00B96FF7">
      <w:pPr>
        <w:pStyle w:val="ListParagraph"/>
        <w:spacing w:line="360" w:lineRule="auto"/>
        <w:ind w:left="360" w:firstLine="360"/>
        <w:jc w:val="center"/>
        <w:rPr>
          <w:rFonts w:ascii="Times New Roman" w:hAnsi="Times New Roman" w:cs="Times New Roman"/>
          <w:b/>
          <w:bCs/>
          <w:sz w:val="24"/>
          <w:szCs w:val="24"/>
        </w:rPr>
      </w:pPr>
    </w:p>
    <w:p w14:paraId="05A1314A" w14:textId="77777777" w:rsidR="00C630A3" w:rsidRDefault="00C630A3" w:rsidP="00B96FF7">
      <w:pPr>
        <w:pStyle w:val="ListParagraph"/>
        <w:spacing w:line="360" w:lineRule="auto"/>
        <w:ind w:left="360" w:firstLine="360"/>
        <w:jc w:val="center"/>
        <w:rPr>
          <w:rFonts w:ascii="Times New Roman" w:hAnsi="Times New Roman" w:cs="Times New Roman"/>
          <w:sz w:val="24"/>
          <w:szCs w:val="24"/>
        </w:rPr>
      </w:pPr>
      <w:r>
        <w:rPr>
          <w:noProof/>
        </w:rPr>
        <w:drawing>
          <wp:inline distT="0" distB="0" distL="0" distR="0" wp14:anchorId="6F4678AE" wp14:editId="36A31D86">
            <wp:extent cx="3038475" cy="1705398"/>
            <wp:effectExtent l="0" t="0" r="0" b="9525"/>
            <wp:docPr id="1049533830" name="Picture 16" descr="Shopee Paylater, Layanan Paylater Paling Banyak Digunakan pad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opee Paylater, Layanan Paylater Paling Banyak Digunakan pada 20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1256" cy="1718184"/>
                    </a:xfrm>
                    <a:prstGeom prst="rect">
                      <a:avLst/>
                    </a:prstGeom>
                    <a:noFill/>
                    <a:ln>
                      <a:noFill/>
                    </a:ln>
                  </pic:spPr>
                </pic:pic>
              </a:graphicData>
            </a:graphic>
          </wp:inline>
        </w:drawing>
      </w:r>
    </w:p>
    <w:p w14:paraId="13EC945D" w14:textId="7658A6A7" w:rsidR="00C630A3" w:rsidRDefault="00C630A3" w:rsidP="00B96FF7">
      <w:pPr>
        <w:pStyle w:val="ListParagraph"/>
        <w:spacing w:line="360" w:lineRule="auto"/>
        <w:ind w:left="360" w:firstLine="360"/>
        <w:jc w:val="center"/>
        <w:rPr>
          <w:rFonts w:ascii="Times New Roman" w:hAnsi="Times New Roman" w:cs="Times New Roman"/>
          <w:i/>
          <w:iCs/>
          <w:sz w:val="24"/>
          <w:szCs w:val="24"/>
        </w:rPr>
      </w:pPr>
      <w:r w:rsidRPr="004E51C4">
        <w:rPr>
          <w:rFonts w:ascii="Times New Roman" w:hAnsi="Times New Roman" w:cs="Times New Roman"/>
          <w:i/>
          <w:iCs/>
          <w:sz w:val="24"/>
          <w:szCs w:val="24"/>
        </w:rPr>
        <w:t>Sumber : Databoks</w:t>
      </w:r>
    </w:p>
    <w:p w14:paraId="6BDB157D" w14:textId="77777777" w:rsidR="00345E9A" w:rsidRDefault="00345E9A" w:rsidP="00345E9A">
      <w:pPr>
        <w:pStyle w:val="ListParagraph"/>
        <w:spacing w:line="360" w:lineRule="auto"/>
        <w:ind w:left="360" w:firstLine="360"/>
        <w:rPr>
          <w:rFonts w:ascii="Times New Roman" w:hAnsi="Times New Roman" w:cs="Times New Roman"/>
          <w:i/>
          <w:iCs/>
          <w:sz w:val="24"/>
          <w:szCs w:val="24"/>
        </w:rPr>
      </w:pPr>
    </w:p>
    <w:p w14:paraId="3F4E9A45" w14:textId="77777777" w:rsidR="00345E9A" w:rsidRPr="004E51C4" w:rsidRDefault="00345E9A" w:rsidP="00345E9A">
      <w:pPr>
        <w:pStyle w:val="ListParagraph"/>
        <w:spacing w:line="360" w:lineRule="auto"/>
        <w:ind w:left="360" w:firstLine="360"/>
        <w:rPr>
          <w:rFonts w:ascii="Times New Roman" w:hAnsi="Times New Roman" w:cs="Times New Roman"/>
          <w:i/>
          <w:iCs/>
          <w:sz w:val="24"/>
          <w:szCs w:val="24"/>
        </w:rPr>
      </w:pPr>
    </w:p>
    <w:p w14:paraId="2C08A90D" w14:textId="2A848BE6" w:rsidR="00BE16DC" w:rsidRPr="005640FD" w:rsidRDefault="00C630A3" w:rsidP="005640FD">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Data diatas menunjukkan shoppe paylatter berada pada tingkat pertama dalam hal pengetahuan masyarakat indonesia bahwa terdapat sistem pembelian dahulu lalu bayar setelahnya. </w:t>
      </w:r>
      <w:r w:rsidRPr="00EA5658">
        <w:rPr>
          <w:rFonts w:ascii="Times New Roman" w:hAnsi="Times New Roman" w:cs="Times New Roman"/>
          <w:sz w:val="24"/>
          <w:szCs w:val="24"/>
        </w:rPr>
        <w:t xml:space="preserve">Masyarakat dan </w:t>
      </w:r>
      <w:r>
        <w:rPr>
          <w:rFonts w:ascii="Times New Roman" w:hAnsi="Times New Roman" w:cs="Times New Roman"/>
          <w:sz w:val="24"/>
          <w:szCs w:val="24"/>
        </w:rPr>
        <w:t>maha</w:t>
      </w:r>
      <w:r w:rsidRPr="00EA5658">
        <w:rPr>
          <w:rFonts w:ascii="Times New Roman" w:hAnsi="Times New Roman" w:cs="Times New Roman"/>
          <w:sz w:val="24"/>
          <w:szCs w:val="24"/>
        </w:rPr>
        <w:t xml:space="preserve">siswa semakin tertarik dengan fitur pembayaran nanti atau paylater. Layanan </w:t>
      </w:r>
      <w:r w:rsidRPr="00C630A3">
        <w:rPr>
          <w:rFonts w:ascii="Times New Roman" w:hAnsi="Times New Roman" w:cs="Times New Roman"/>
          <w:i/>
          <w:iCs/>
          <w:sz w:val="24"/>
          <w:szCs w:val="24"/>
        </w:rPr>
        <w:t>Shopee Paylater</w:t>
      </w:r>
      <w:r w:rsidRPr="00EA5658">
        <w:rPr>
          <w:rFonts w:ascii="Times New Roman" w:hAnsi="Times New Roman" w:cs="Times New Roman"/>
          <w:sz w:val="24"/>
          <w:szCs w:val="24"/>
        </w:rPr>
        <w:t xml:space="preserve"> adalah yang paling populer. Persentasenya 78,4 persen. Bayar nanti yang paling populer adalah Gopay Later. Sebanyak 33,8% orang yang menjawab mengatakan mereka menggunakan fitur paylater di layanan milik Gojek ini, dan yang kedua paling sering adalah Kredivo.</w:t>
      </w:r>
      <w:r>
        <w:rPr>
          <w:rFonts w:ascii="Times New Roman" w:hAnsi="Times New Roman" w:cs="Times New Roman"/>
          <w:sz w:val="24"/>
          <w:szCs w:val="24"/>
        </w:rPr>
        <w:t xml:space="preserve"> </w:t>
      </w:r>
      <w:r w:rsidRPr="00563FFC">
        <w:rPr>
          <w:rFonts w:ascii="Times New Roman" w:hAnsi="Times New Roman" w:cs="Times New Roman"/>
          <w:sz w:val="24"/>
          <w:szCs w:val="24"/>
        </w:rPr>
        <w:t>Selanjutnya, 20,4%</w:t>
      </w:r>
      <w:r>
        <w:rPr>
          <w:rFonts w:ascii="Times New Roman" w:hAnsi="Times New Roman" w:cs="Times New Roman"/>
          <w:sz w:val="24"/>
          <w:szCs w:val="24"/>
        </w:rPr>
        <w:t xml:space="preserve"> </w:t>
      </w:r>
      <w:r w:rsidRPr="00563FFC">
        <w:rPr>
          <w:rFonts w:ascii="Times New Roman" w:hAnsi="Times New Roman" w:cs="Times New Roman"/>
          <w:sz w:val="24"/>
          <w:szCs w:val="24"/>
        </w:rPr>
        <w:t>masyarakat menggunakan fitur paylater di layanan Akulaku, 8,6% menggunakan Traveloka PayLater, dan 3,3% menggunakan Indodana dan Home Credit. Sisanya, 0,4% pengguna menggunakan fitur paylater di layanan lain. Survei dari laporan hasil </w:t>
      </w:r>
      <w:r w:rsidRPr="00C630A3">
        <w:rPr>
          <w:rFonts w:ascii="Times New Roman" w:hAnsi="Times New Roman" w:cs="Times New Roman"/>
          <w:i/>
          <w:iCs/>
          <w:sz w:val="24"/>
          <w:szCs w:val="24"/>
        </w:rPr>
        <w:t>DailySocial Fintech</w:t>
      </w:r>
      <w:r w:rsidRPr="00563FFC">
        <w:rPr>
          <w:rFonts w:ascii="Times New Roman" w:hAnsi="Times New Roman" w:cs="Times New Roman"/>
          <w:sz w:val="24"/>
          <w:szCs w:val="24"/>
        </w:rPr>
        <w:t> 2021, dan data popularitas tersebut selaras dengan tingkat penggunaan oleh masyarakat Indonesia pada tahun 2021 dengan menggunakan dompet digital atau uang elektronik sebagai produk teknologi keuangan.</w:t>
      </w:r>
    </w:p>
    <w:p w14:paraId="2DE98F2E" w14:textId="77777777" w:rsidR="00BE16DC" w:rsidRDefault="00BE16DC" w:rsidP="00B96FF7">
      <w:pPr>
        <w:pStyle w:val="ListParagraph"/>
        <w:spacing w:line="360" w:lineRule="auto"/>
        <w:ind w:left="360" w:firstLine="360"/>
        <w:jc w:val="both"/>
        <w:rPr>
          <w:rFonts w:ascii="Times New Roman" w:hAnsi="Times New Roman" w:cs="Times New Roman"/>
          <w:sz w:val="24"/>
          <w:szCs w:val="24"/>
        </w:rPr>
      </w:pPr>
    </w:p>
    <w:p w14:paraId="7C6E85A6" w14:textId="77777777" w:rsidR="009F3073" w:rsidRDefault="009F3073" w:rsidP="00B96FF7">
      <w:pPr>
        <w:pStyle w:val="ListParagraph"/>
        <w:spacing w:line="360" w:lineRule="auto"/>
        <w:ind w:left="360" w:firstLine="360"/>
        <w:jc w:val="both"/>
        <w:rPr>
          <w:rFonts w:ascii="Times New Roman" w:hAnsi="Times New Roman" w:cs="Times New Roman"/>
          <w:sz w:val="24"/>
          <w:szCs w:val="24"/>
        </w:rPr>
      </w:pPr>
    </w:p>
    <w:p w14:paraId="1C3FA3CE" w14:textId="77777777" w:rsidR="009F3073" w:rsidRDefault="009F3073" w:rsidP="00B96FF7">
      <w:pPr>
        <w:pStyle w:val="ListParagraph"/>
        <w:spacing w:line="360" w:lineRule="auto"/>
        <w:ind w:left="360" w:firstLine="360"/>
        <w:jc w:val="both"/>
        <w:rPr>
          <w:rFonts w:ascii="Times New Roman" w:hAnsi="Times New Roman" w:cs="Times New Roman"/>
          <w:sz w:val="24"/>
          <w:szCs w:val="24"/>
        </w:rPr>
      </w:pPr>
    </w:p>
    <w:p w14:paraId="39D25D9F" w14:textId="77777777" w:rsidR="009F3073" w:rsidRDefault="009F3073" w:rsidP="00B96FF7">
      <w:pPr>
        <w:pStyle w:val="ListParagraph"/>
        <w:spacing w:line="360" w:lineRule="auto"/>
        <w:ind w:left="360" w:firstLine="360"/>
        <w:jc w:val="both"/>
        <w:rPr>
          <w:rFonts w:ascii="Times New Roman" w:hAnsi="Times New Roman" w:cs="Times New Roman"/>
          <w:sz w:val="24"/>
          <w:szCs w:val="24"/>
        </w:rPr>
      </w:pPr>
    </w:p>
    <w:p w14:paraId="7EC83CD5" w14:textId="77777777" w:rsidR="009F3073" w:rsidRDefault="009F3073" w:rsidP="00B96FF7">
      <w:pPr>
        <w:pStyle w:val="ListParagraph"/>
        <w:spacing w:line="360" w:lineRule="auto"/>
        <w:ind w:left="360" w:firstLine="360"/>
        <w:jc w:val="both"/>
        <w:rPr>
          <w:rFonts w:ascii="Times New Roman" w:hAnsi="Times New Roman" w:cs="Times New Roman"/>
          <w:sz w:val="24"/>
          <w:szCs w:val="24"/>
        </w:rPr>
      </w:pPr>
    </w:p>
    <w:p w14:paraId="487AC538" w14:textId="77777777" w:rsidR="009F3073" w:rsidRDefault="009F3073" w:rsidP="00B96FF7">
      <w:pPr>
        <w:pStyle w:val="ListParagraph"/>
        <w:spacing w:line="360" w:lineRule="auto"/>
        <w:ind w:left="360" w:firstLine="360"/>
        <w:jc w:val="both"/>
        <w:rPr>
          <w:rFonts w:ascii="Times New Roman" w:hAnsi="Times New Roman" w:cs="Times New Roman"/>
          <w:sz w:val="24"/>
          <w:szCs w:val="24"/>
        </w:rPr>
      </w:pPr>
    </w:p>
    <w:p w14:paraId="6D9A64C5" w14:textId="77777777" w:rsidR="009F3073" w:rsidRPr="00A716FA" w:rsidRDefault="009F3073" w:rsidP="00A716FA">
      <w:pPr>
        <w:spacing w:line="360" w:lineRule="auto"/>
        <w:jc w:val="both"/>
        <w:rPr>
          <w:rFonts w:ascii="Times New Roman" w:hAnsi="Times New Roman" w:cs="Times New Roman"/>
          <w:sz w:val="24"/>
          <w:szCs w:val="24"/>
        </w:rPr>
      </w:pPr>
    </w:p>
    <w:p w14:paraId="24F9C47C" w14:textId="77777777" w:rsidR="00C630A3" w:rsidRPr="004E51C4" w:rsidRDefault="00C630A3" w:rsidP="00B96FF7">
      <w:pPr>
        <w:pStyle w:val="ListParagraph"/>
        <w:spacing w:line="360" w:lineRule="auto"/>
        <w:ind w:left="360" w:firstLine="360"/>
        <w:jc w:val="center"/>
        <w:rPr>
          <w:rFonts w:ascii="Times New Roman" w:hAnsi="Times New Roman" w:cs="Times New Roman"/>
          <w:b/>
          <w:bCs/>
          <w:sz w:val="24"/>
          <w:szCs w:val="24"/>
        </w:rPr>
      </w:pPr>
      <w:r w:rsidRPr="004E51C4">
        <w:rPr>
          <w:rFonts w:ascii="Times New Roman" w:hAnsi="Times New Roman" w:cs="Times New Roman"/>
          <w:b/>
          <w:bCs/>
          <w:sz w:val="24"/>
          <w:szCs w:val="24"/>
        </w:rPr>
        <w:lastRenderedPageBreak/>
        <w:t>Gambar 2.2 Grafik Gen Z dan Milenial Menjadi Mayoritas Pengguna Pinjaman Online Pada Tahun 2023</w:t>
      </w:r>
    </w:p>
    <w:p w14:paraId="1CF3885D" w14:textId="77777777" w:rsidR="00C630A3" w:rsidRPr="00500B4C" w:rsidRDefault="00C630A3" w:rsidP="00B96FF7">
      <w:pPr>
        <w:pStyle w:val="ListParagraph"/>
        <w:spacing w:line="360" w:lineRule="auto"/>
        <w:ind w:left="360" w:firstLine="360"/>
        <w:jc w:val="both"/>
        <w:rPr>
          <w:rFonts w:ascii="Times New Roman" w:hAnsi="Times New Roman" w:cs="Times New Roman"/>
          <w:sz w:val="24"/>
          <w:szCs w:val="24"/>
        </w:rPr>
      </w:pPr>
    </w:p>
    <w:p w14:paraId="45C31DEB" w14:textId="77777777" w:rsidR="00C630A3" w:rsidRDefault="00C630A3" w:rsidP="00B96FF7">
      <w:pPr>
        <w:pStyle w:val="ListParagraph"/>
        <w:spacing w:line="360" w:lineRule="auto"/>
        <w:ind w:left="360"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D0F880" wp14:editId="31F6D3D7">
            <wp:extent cx="2714625" cy="1906193"/>
            <wp:effectExtent l="0" t="0" r="0" b="0"/>
            <wp:docPr id="12316200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20049" name="Picture 123162004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6896" cy="1921832"/>
                    </a:xfrm>
                    <a:prstGeom prst="rect">
                      <a:avLst/>
                    </a:prstGeom>
                  </pic:spPr>
                </pic:pic>
              </a:graphicData>
            </a:graphic>
          </wp:inline>
        </w:drawing>
      </w:r>
    </w:p>
    <w:p w14:paraId="695F9ACF" w14:textId="77777777" w:rsidR="00C630A3" w:rsidRDefault="00C630A3" w:rsidP="00B96FF7">
      <w:pPr>
        <w:pStyle w:val="ListParagraph"/>
        <w:spacing w:line="360" w:lineRule="auto"/>
        <w:ind w:left="360" w:firstLine="360"/>
        <w:jc w:val="center"/>
        <w:rPr>
          <w:rFonts w:ascii="Times New Roman" w:hAnsi="Times New Roman" w:cs="Times New Roman"/>
          <w:sz w:val="24"/>
          <w:szCs w:val="24"/>
        </w:rPr>
      </w:pPr>
      <w:r>
        <w:rPr>
          <w:rFonts w:ascii="Times New Roman" w:hAnsi="Times New Roman" w:cs="Times New Roman"/>
          <w:sz w:val="24"/>
          <w:szCs w:val="24"/>
        </w:rPr>
        <w:t>Sumber : OJK (Otoritas jasa keuangan)</w:t>
      </w:r>
    </w:p>
    <w:p w14:paraId="13C2DA42" w14:textId="77777777" w:rsidR="00C630A3" w:rsidRPr="0002373D" w:rsidRDefault="00C630A3" w:rsidP="00B96FF7">
      <w:pPr>
        <w:pStyle w:val="ListParagraph"/>
        <w:spacing w:line="360" w:lineRule="auto"/>
        <w:ind w:left="360" w:firstLine="360"/>
        <w:jc w:val="both"/>
        <w:rPr>
          <w:rFonts w:ascii="Times New Roman" w:hAnsi="Times New Roman" w:cs="Times New Roman"/>
          <w:sz w:val="24"/>
          <w:szCs w:val="24"/>
        </w:rPr>
      </w:pPr>
      <w:r w:rsidRPr="00472EE2">
        <w:rPr>
          <w:rFonts w:ascii="Times New Roman" w:hAnsi="Times New Roman" w:cs="Times New Roman"/>
          <w:i/>
          <w:iCs/>
          <w:sz w:val="24"/>
          <w:szCs w:val="24"/>
        </w:rPr>
        <w:t>Aplikasi pinjaman online saat ini sudah menjadi sebuah kebutuhan bagi beberapa orang. Melansir dari data Statistik Fintech Lending Otoritas Jasa Keuangan (OJK), per Juni 2023 nilai pinjaman masyarakat Indonesia ke pinjaman online (pinjol) mencapai ≥Rp47 triliun. Mirisnya lagi, kebanyakan pengguna pinjaman online merupakan generasi muda usia 19-34 tahun yang termasuk ke rentang Genz dan Milenial. Mereka tercatat sebagai penyumbang terbesar penerima pinjol, mencapai Rp26,87 triliun. Pada urutan kedua, rentang usia 35-54 tahun sebagai penerima pinjol sebesar Rp17,9 triliun. Selanjutnya di rentang usia &gt;54 tahun sebesar Rp1,9 triliun. Terakhir, pada rentang usia &lt;19 tahun sebesar Rp168 miliar.</w:t>
      </w:r>
    </w:p>
    <w:p w14:paraId="2C370316" w14:textId="12575826" w:rsidR="009F3073" w:rsidRPr="009F3073" w:rsidRDefault="00C630A3" w:rsidP="009F3073">
      <w:pPr>
        <w:pStyle w:val="ListParagraph"/>
        <w:spacing w:line="360" w:lineRule="auto"/>
        <w:ind w:left="360" w:firstLine="360"/>
        <w:jc w:val="both"/>
        <w:rPr>
          <w:rFonts w:ascii="Times New Roman" w:hAnsi="Times New Roman" w:cs="Times New Roman"/>
          <w:sz w:val="24"/>
          <w:szCs w:val="24"/>
        </w:rPr>
      </w:pPr>
      <w:r w:rsidRPr="00472EE2">
        <w:rPr>
          <w:rFonts w:ascii="Times New Roman" w:hAnsi="Times New Roman" w:cs="Times New Roman"/>
          <w:sz w:val="24"/>
          <w:szCs w:val="24"/>
        </w:rPr>
        <w:t>Selain itu, Gen Z dan Milenial juga menjadi penyumbang kredit macet pinjol terbesar. Kelompok usia yang terdiri dari pekerja dan mahasiswa ini memiliki jumlah niai gagal bayar utang sebesar Rp763,65 miliar. Menurut data Asosiasi Fintech Pendanaan Bersama Indonesia (AFPI) tercatat 60% pengguna pinjol berusia 19-24 tahun menggunakan pinjol bukan untuk memenuhi kebutuhan. Melainkan, untuk memenuhi gaya hidup seperti membeli gadget, pakaian, hingga tiket konser.</w:t>
      </w:r>
      <w:r>
        <w:rPr>
          <w:rStyle w:val="FootnoteReference"/>
          <w:rFonts w:ascii="Times New Roman" w:hAnsi="Times New Roman" w:cs="Times New Roman"/>
          <w:sz w:val="24"/>
          <w:szCs w:val="24"/>
        </w:rPr>
        <w:footnoteReference w:id="7"/>
      </w:r>
    </w:p>
    <w:p w14:paraId="4533A9BC" w14:textId="4420750B" w:rsidR="00C630A3" w:rsidRPr="00500B4C" w:rsidRDefault="00C630A3" w:rsidP="00B96FF7">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Dalam kasus pinjaman online dampak yang akan muncul adalah </w:t>
      </w:r>
      <w:r w:rsidRPr="00603BE2">
        <w:rPr>
          <w:rFonts w:ascii="Times New Roman" w:hAnsi="Times New Roman" w:cs="Times New Roman"/>
          <w:sz w:val="24"/>
          <w:szCs w:val="24"/>
        </w:rPr>
        <w:t xml:space="preserve">jika konsumen tidak dapat membayar tagihan dalam jangka waktu yang ditetapkan. Akibatnya, penagihan diambil alih oleh pihak ketiga, yaitu debt collector. Debt collector biasanya melakukan penagihan langsung ke rumah atau kantor konsumen, sesuai dengan data yang diberikan saat pendaftaran seperti nomor whatshapp, social media dan data diri pribadi konsumen </w:t>
      </w:r>
      <w:r w:rsidRPr="00603BE2">
        <w:rPr>
          <w:rFonts w:ascii="Times New Roman" w:hAnsi="Times New Roman" w:cs="Times New Roman"/>
          <w:sz w:val="24"/>
          <w:szCs w:val="24"/>
        </w:rPr>
        <w:lastRenderedPageBreak/>
        <w:t>tersebut. Dengan tujuan untuk melunasi tagihan, debt</w:t>
      </w:r>
      <w:r>
        <w:rPr>
          <w:rFonts w:ascii="Times New Roman" w:hAnsi="Times New Roman" w:cs="Times New Roman"/>
          <w:sz w:val="24"/>
          <w:szCs w:val="24"/>
        </w:rPr>
        <w:t xml:space="preserve"> </w:t>
      </w:r>
      <w:r w:rsidRPr="00603BE2">
        <w:rPr>
          <w:rFonts w:ascii="Times New Roman" w:hAnsi="Times New Roman" w:cs="Times New Roman"/>
          <w:sz w:val="24"/>
          <w:szCs w:val="24"/>
        </w:rPr>
        <w:t>collector dapat mengakses data pribadi konsumen yang ada di ponsel.</w:t>
      </w:r>
      <w:r>
        <w:rPr>
          <w:rStyle w:val="FootnoteReference"/>
          <w:rFonts w:ascii="Times New Roman" w:hAnsi="Times New Roman" w:cs="Times New Roman"/>
          <w:sz w:val="24"/>
          <w:szCs w:val="24"/>
        </w:rPr>
        <w:footnoteReference w:id="8"/>
      </w:r>
      <w:r w:rsidRPr="00603BE2">
        <w:rPr>
          <w:rFonts w:ascii="Times New Roman" w:hAnsi="Times New Roman" w:cs="Times New Roman"/>
          <w:sz w:val="24"/>
          <w:szCs w:val="24"/>
        </w:rPr>
        <w:t xml:space="preserve"> </w:t>
      </w:r>
    </w:p>
    <w:p w14:paraId="6A03783F" w14:textId="30EB1045" w:rsidR="00B96FF7" w:rsidRDefault="00C630A3" w:rsidP="006B63A9">
      <w:pPr>
        <w:pStyle w:val="ListParagraph"/>
        <w:spacing w:line="360" w:lineRule="auto"/>
        <w:ind w:left="360" w:firstLine="360"/>
        <w:jc w:val="both"/>
        <w:rPr>
          <w:rFonts w:ascii="Times New Roman" w:hAnsi="Times New Roman" w:cs="Times New Roman"/>
          <w:sz w:val="24"/>
          <w:szCs w:val="24"/>
        </w:rPr>
      </w:pPr>
      <w:r w:rsidRPr="003301E3">
        <w:rPr>
          <w:rFonts w:ascii="Times New Roman" w:hAnsi="Times New Roman" w:cs="Times New Roman"/>
          <w:sz w:val="24"/>
          <w:szCs w:val="24"/>
        </w:rPr>
        <w:t>Pentingnya mengelola keuangan suatu individu sangat dibutuhkan guna untuk jaga jaga dalam mengelola uang.</w:t>
      </w:r>
      <w:r>
        <w:rPr>
          <w:rFonts w:ascii="Times New Roman" w:hAnsi="Times New Roman" w:cs="Times New Roman"/>
          <w:sz w:val="24"/>
          <w:szCs w:val="24"/>
        </w:rPr>
        <w:t xml:space="preserve"> </w:t>
      </w:r>
      <w:r w:rsidRPr="00166215">
        <w:rPr>
          <w:rFonts w:ascii="Times New Roman" w:hAnsi="Times New Roman" w:cs="Times New Roman"/>
          <w:sz w:val="24"/>
          <w:szCs w:val="24"/>
        </w:rPr>
        <w:t xml:space="preserve">Karena itu, beberapa faktor utama menyebabkan pengelolaan keuangan mahasiswa saat ini tidak baik. Pertama, kurangnya literasi keuangan mahasiswa, yang menyebabkan mereka tidak memahami konsep dasar pengelolaan uang seperti budgeting dan investasi. Kedua, kemudahan mendapatkan pinjaman online seringkali mendorong mahasiswa untuk konsumtif, mendorong mereka untuk berutang untuk memenuhi gaya hidup yang tidak sesuai dengan kemampuan mereka. </w:t>
      </w:r>
    </w:p>
    <w:p w14:paraId="274A2032" w14:textId="1DB8D901" w:rsidR="009F3073" w:rsidRDefault="00C630A3" w:rsidP="009F3073">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Penelitian terdahulu yang telah meneliti mengenai pengaruh literasi keuangan gaya hidup hedonisme terhadap pengelolaan keuangan seperti: </w:t>
      </w:r>
      <w:r w:rsidRPr="003415F5">
        <w:rPr>
          <w:rFonts w:ascii="Times New Roman" w:hAnsi="Times New Roman" w:cs="Times New Roman"/>
          <w:sz w:val="24"/>
          <w:szCs w:val="24"/>
        </w:rPr>
        <w:t xml:space="preserve">Penelitian terdahulu yang dilakukan oleh </w:t>
      </w:r>
      <w:r>
        <w:rPr>
          <w:rFonts w:ascii="Times New Roman" w:hAnsi="Times New Roman" w:cs="Times New Roman"/>
          <w:sz w:val="24"/>
          <w:szCs w:val="24"/>
        </w:rPr>
        <w:t xml:space="preserve">Desta Ninin (2024) melakukan penelitian menggunakan variabel pengaruh literasi keuangan  dan gaya hidup hedonisme berpengaruh positif signifikan terhadap pengelolaan keuangan. Sedangkan </w:t>
      </w:r>
      <w:r w:rsidRPr="003415F5">
        <w:rPr>
          <w:rFonts w:ascii="Times New Roman" w:hAnsi="Times New Roman" w:cs="Times New Roman"/>
          <w:sz w:val="24"/>
          <w:szCs w:val="24"/>
        </w:rPr>
        <w:t>Gunawan &amp; wimpi (2020) melakukan penelitian menggunakan variabel pengaruh literasi keuangan dan gaya hidup. Dengan hal ini penelitian yang menunjukkan bahwa literasi keuangan tidak berpengaruh signifikan terhadap pengelolaan keuangan, sedangkan gaya hidup berpengaruh positif signifikan terhadap pengelolaan keuangan.</w:t>
      </w:r>
    </w:p>
    <w:p w14:paraId="69751854" w14:textId="3ED53AA7" w:rsidR="00A716FA" w:rsidRDefault="00A716FA" w:rsidP="009F3073">
      <w:pPr>
        <w:pStyle w:val="ListParagraph"/>
        <w:spacing w:line="360" w:lineRule="auto"/>
        <w:ind w:left="360" w:firstLine="360"/>
        <w:jc w:val="both"/>
        <w:rPr>
          <w:rFonts w:ascii="Times New Roman" w:hAnsi="Times New Roman" w:cs="Times New Roman"/>
          <w:sz w:val="24"/>
          <w:szCs w:val="24"/>
        </w:rPr>
      </w:pPr>
      <w:r w:rsidRPr="00EF2D6B">
        <w:rPr>
          <w:rFonts w:ascii="Times New Roman" w:hAnsi="Times New Roman" w:cs="Times New Roman"/>
          <w:sz w:val="24"/>
          <w:szCs w:val="24"/>
        </w:rPr>
        <w:t>Menurut Septiana</w:t>
      </w:r>
      <w:r>
        <w:rPr>
          <w:rFonts w:ascii="Times New Roman" w:hAnsi="Times New Roman" w:cs="Times New Roman"/>
          <w:sz w:val="24"/>
          <w:szCs w:val="24"/>
        </w:rPr>
        <w:t xml:space="preserve">, </w:t>
      </w:r>
      <w:r w:rsidRPr="00EF2D6B">
        <w:rPr>
          <w:rFonts w:ascii="Times New Roman" w:hAnsi="Times New Roman" w:cs="Times New Roman"/>
          <w:sz w:val="24"/>
          <w:szCs w:val="24"/>
        </w:rPr>
        <w:t>2011</w:t>
      </w:r>
      <w:r>
        <w:rPr>
          <w:rStyle w:val="FootnoteReference"/>
          <w:rFonts w:ascii="Times New Roman" w:hAnsi="Times New Roman" w:cs="Times New Roman"/>
          <w:sz w:val="24"/>
          <w:szCs w:val="24"/>
        </w:rPr>
        <w:footnoteReference w:id="9"/>
      </w:r>
      <w:r w:rsidRPr="00EF2D6B">
        <w:rPr>
          <w:rFonts w:ascii="Times New Roman" w:hAnsi="Times New Roman" w:cs="Times New Roman"/>
          <w:sz w:val="24"/>
          <w:szCs w:val="24"/>
        </w:rPr>
        <w:t xml:space="preserve"> mengartikan literasi keuangan sebagai pengetahuan untuk mengelola keuangan </w:t>
      </w:r>
      <w:r w:rsidRPr="006E7928">
        <w:rPr>
          <w:rFonts w:ascii="Times New Roman" w:hAnsi="Times New Roman" w:cs="Times New Roman"/>
          <w:sz w:val="24"/>
          <w:szCs w:val="24"/>
        </w:rPr>
        <w:t>(</w:t>
      </w:r>
      <w:r w:rsidRPr="006E7928">
        <w:rPr>
          <w:rFonts w:ascii="Times New Roman" w:hAnsi="Times New Roman" w:cs="Times New Roman"/>
          <w:i/>
          <w:iCs/>
          <w:sz w:val="24"/>
          <w:szCs w:val="24"/>
        </w:rPr>
        <w:t>financial literacy is money management knowledge</w:t>
      </w:r>
      <w:r w:rsidRPr="00EF2D6B">
        <w:rPr>
          <w:rFonts w:ascii="Times New Roman" w:hAnsi="Times New Roman" w:cs="Times New Roman"/>
          <w:sz w:val="24"/>
          <w:szCs w:val="24"/>
        </w:rPr>
        <w:t>). Literasi keuangan yang baik sangat penting dalam kehidupan sehari-hari, karena dapat membantu seseorang mengelola uang mereka dengan lebih efektif, menghindari utang berlebihan, dan mencapai tujuan keuangan jangka panjang, dan juga</w:t>
      </w:r>
      <w:r w:rsidRPr="00B92A27">
        <w:t xml:space="preserve"> </w:t>
      </w:r>
      <w:r w:rsidRPr="00EF2D6B">
        <w:rPr>
          <w:rFonts w:ascii="Times New Roman" w:hAnsi="Times New Roman" w:cs="Times New Roman"/>
          <w:sz w:val="24"/>
          <w:szCs w:val="24"/>
        </w:rPr>
        <w:t>seseorang akan mempertimbangkan cara mereka menggunakan uangnya jika mereka memiliki pengetahuan keuangan yang baik dan menggunakan uangnya sesuai kebutuhan.</w:t>
      </w:r>
    </w:p>
    <w:p w14:paraId="27E86F61" w14:textId="504ECDF7" w:rsidR="00A716FA" w:rsidRPr="00A716FA" w:rsidRDefault="00A716FA" w:rsidP="00A716FA">
      <w:pPr>
        <w:pStyle w:val="ListParagraph"/>
        <w:spacing w:line="360" w:lineRule="auto"/>
        <w:ind w:left="360" w:firstLine="360"/>
        <w:jc w:val="both"/>
        <w:rPr>
          <w:rFonts w:ascii="Times New Roman" w:hAnsi="Times New Roman" w:cs="Times New Roman"/>
          <w:sz w:val="24"/>
          <w:szCs w:val="24"/>
        </w:rPr>
      </w:pPr>
      <w:r w:rsidRPr="003928B6">
        <w:rPr>
          <w:rFonts w:ascii="Times New Roman" w:hAnsi="Times New Roman" w:cs="Times New Roman"/>
          <w:sz w:val="24"/>
          <w:szCs w:val="24"/>
        </w:rPr>
        <w:t>Literasi keuangan adalah kemampuan seseorang untuk mengelola keuangan mereka</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dengan</w:t>
      </w:r>
      <w:r w:rsidRPr="003928B6">
        <w:rPr>
          <w:rFonts w:ascii="Times New Roman" w:hAnsi="Times New Roman" w:cs="Times New Roman"/>
          <w:spacing w:val="52"/>
          <w:sz w:val="24"/>
          <w:szCs w:val="24"/>
        </w:rPr>
        <w:t xml:space="preserve"> </w:t>
      </w:r>
      <w:r w:rsidRPr="003928B6">
        <w:rPr>
          <w:rFonts w:ascii="Times New Roman" w:hAnsi="Times New Roman" w:cs="Times New Roman"/>
          <w:sz w:val="24"/>
          <w:szCs w:val="24"/>
        </w:rPr>
        <w:t>baik.</w:t>
      </w:r>
      <w:r w:rsidRPr="003928B6">
        <w:rPr>
          <w:rFonts w:ascii="Times New Roman" w:hAnsi="Times New Roman" w:cs="Times New Roman"/>
          <w:spacing w:val="53"/>
          <w:sz w:val="24"/>
          <w:szCs w:val="24"/>
        </w:rPr>
        <w:t xml:space="preserve"> </w:t>
      </w:r>
      <w:r w:rsidRPr="003928B6">
        <w:rPr>
          <w:rFonts w:ascii="Times New Roman" w:hAnsi="Times New Roman" w:cs="Times New Roman"/>
          <w:sz w:val="24"/>
          <w:szCs w:val="24"/>
        </w:rPr>
        <w:t>Seseorang</w:t>
      </w:r>
      <w:r w:rsidRPr="003928B6">
        <w:rPr>
          <w:rFonts w:ascii="Times New Roman" w:hAnsi="Times New Roman" w:cs="Times New Roman"/>
          <w:spacing w:val="55"/>
          <w:sz w:val="24"/>
          <w:szCs w:val="24"/>
        </w:rPr>
        <w:t xml:space="preserve"> </w:t>
      </w:r>
      <w:r w:rsidRPr="003928B6">
        <w:rPr>
          <w:rFonts w:ascii="Times New Roman" w:hAnsi="Times New Roman" w:cs="Times New Roman"/>
          <w:sz w:val="24"/>
          <w:szCs w:val="24"/>
        </w:rPr>
        <w:t>yang</w:t>
      </w:r>
      <w:r w:rsidRPr="003928B6">
        <w:rPr>
          <w:rFonts w:ascii="Times New Roman" w:hAnsi="Times New Roman" w:cs="Times New Roman"/>
          <w:spacing w:val="52"/>
          <w:sz w:val="24"/>
          <w:szCs w:val="24"/>
        </w:rPr>
        <w:t xml:space="preserve"> </w:t>
      </w:r>
      <w:r w:rsidRPr="003928B6">
        <w:rPr>
          <w:rFonts w:ascii="Times New Roman" w:hAnsi="Times New Roman" w:cs="Times New Roman"/>
          <w:sz w:val="24"/>
          <w:szCs w:val="24"/>
        </w:rPr>
        <w:t>mampu</w:t>
      </w:r>
      <w:r w:rsidRPr="003928B6">
        <w:rPr>
          <w:rFonts w:ascii="Times New Roman" w:hAnsi="Times New Roman" w:cs="Times New Roman"/>
          <w:spacing w:val="53"/>
          <w:sz w:val="24"/>
          <w:szCs w:val="24"/>
        </w:rPr>
        <w:t xml:space="preserve"> </w:t>
      </w:r>
      <w:r w:rsidRPr="003928B6">
        <w:rPr>
          <w:rFonts w:ascii="Times New Roman" w:hAnsi="Times New Roman" w:cs="Times New Roman"/>
          <w:sz w:val="24"/>
          <w:szCs w:val="24"/>
        </w:rPr>
        <w:t>mengelola</w:t>
      </w:r>
      <w:r w:rsidRPr="003928B6">
        <w:rPr>
          <w:rFonts w:ascii="Times New Roman" w:hAnsi="Times New Roman" w:cs="Times New Roman"/>
          <w:spacing w:val="52"/>
          <w:sz w:val="24"/>
          <w:szCs w:val="24"/>
        </w:rPr>
        <w:t xml:space="preserve"> </w:t>
      </w:r>
      <w:r w:rsidRPr="003928B6">
        <w:rPr>
          <w:rFonts w:ascii="Times New Roman" w:hAnsi="Times New Roman" w:cs="Times New Roman"/>
          <w:sz w:val="24"/>
          <w:szCs w:val="24"/>
        </w:rPr>
        <w:t>keuangan</w:t>
      </w:r>
      <w:r w:rsidRPr="003928B6">
        <w:rPr>
          <w:rFonts w:ascii="Times New Roman" w:hAnsi="Times New Roman" w:cs="Times New Roman"/>
          <w:spacing w:val="52"/>
          <w:sz w:val="24"/>
          <w:szCs w:val="24"/>
        </w:rPr>
        <w:t xml:space="preserve"> </w:t>
      </w:r>
      <w:r w:rsidRPr="003928B6">
        <w:rPr>
          <w:rFonts w:ascii="Times New Roman" w:hAnsi="Times New Roman" w:cs="Times New Roman"/>
          <w:sz w:val="24"/>
          <w:szCs w:val="24"/>
        </w:rPr>
        <w:t>mereka</w:t>
      </w:r>
      <w:r w:rsidRPr="003928B6">
        <w:rPr>
          <w:rFonts w:ascii="Times New Roman" w:hAnsi="Times New Roman" w:cs="Times New Roman"/>
          <w:spacing w:val="52"/>
          <w:sz w:val="24"/>
          <w:szCs w:val="24"/>
        </w:rPr>
        <w:t xml:space="preserve"> </w:t>
      </w:r>
      <w:r w:rsidRPr="003928B6">
        <w:rPr>
          <w:rFonts w:ascii="Times New Roman" w:hAnsi="Times New Roman" w:cs="Times New Roman"/>
          <w:sz w:val="24"/>
          <w:szCs w:val="24"/>
        </w:rPr>
        <w:t>dengan</w:t>
      </w:r>
      <w:r w:rsidRPr="003928B6">
        <w:rPr>
          <w:rFonts w:ascii="Times New Roman" w:hAnsi="Times New Roman" w:cs="Times New Roman"/>
          <w:spacing w:val="53"/>
          <w:sz w:val="24"/>
          <w:szCs w:val="24"/>
        </w:rPr>
        <w:t xml:space="preserve"> </w:t>
      </w:r>
      <w:r w:rsidRPr="003928B6">
        <w:rPr>
          <w:rFonts w:ascii="Times New Roman" w:hAnsi="Times New Roman" w:cs="Times New Roman"/>
          <w:sz w:val="24"/>
          <w:szCs w:val="24"/>
        </w:rPr>
        <w:t>baik</w:t>
      </w:r>
      <w:r w:rsidRPr="003928B6">
        <w:rPr>
          <w:rFonts w:ascii="Times New Roman" w:hAnsi="Times New Roman" w:cs="Times New Roman"/>
          <w:spacing w:val="53"/>
          <w:sz w:val="24"/>
          <w:szCs w:val="24"/>
        </w:rPr>
        <w:t xml:space="preserve"> </w:t>
      </w:r>
      <w:r w:rsidRPr="003928B6">
        <w:rPr>
          <w:rFonts w:ascii="Times New Roman" w:hAnsi="Times New Roman" w:cs="Times New Roman"/>
          <w:sz w:val="24"/>
          <w:szCs w:val="24"/>
        </w:rPr>
        <w:t>akan</w:t>
      </w:r>
      <w:r w:rsidRPr="003928B6">
        <w:rPr>
          <w:rFonts w:ascii="Times New Roman" w:hAnsi="Times New Roman" w:cs="Times New Roman"/>
          <w:spacing w:val="-58"/>
          <w:sz w:val="24"/>
          <w:szCs w:val="24"/>
        </w:rPr>
        <w:t xml:space="preserve"> </w:t>
      </w:r>
      <w:r w:rsidRPr="003928B6">
        <w:rPr>
          <w:rFonts w:ascii="Times New Roman" w:hAnsi="Times New Roman" w:cs="Times New Roman"/>
          <w:sz w:val="24"/>
          <w:szCs w:val="24"/>
        </w:rPr>
        <w:t>dapat</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melihat</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uang</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dari</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berbagai</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sudut</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pandang</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dan</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tahu</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bagaimana</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mengelola</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 xml:space="preserve">keuangannya. </w:t>
      </w:r>
      <w:r w:rsidRPr="006F28BD">
        <w:rPr>
          <w:rFonts w:ascii="Times New Roman" w:eastAsia="Times New Roman" w:hAnsi="Times New Roman" w:cs="Times New Roman"/>
          <w:kern w:val="0"/>
          <w:sz w:val="24"/>
          <w:szCs w:val="24"/>
          <w:lang w:eastAsia="en-ID"/>
          <w14:ligatures w14:val="none"/>
        </w:rPr>
        <w:t xml:space="preserve">Literasi keuangan yang baik harus mendukung pengelolaan keuangan yang </w:t>
      </w:r>
      <w:r w:rsidRPr="006F28BD">
        <w:rPr>
          <w:rFonts w:ascii="Times New Roman" w:eastAsia="Times New Roman" w:hAnsi="Times New Roman" w:cs="Times New Roman"/>
          <w:kern w:val="0"/>
          <w:sz w:val="24"/>
          <w:szCs w:val="24"/>
          <w:lang w:eastAsia="en-ID"/>
          <w14:ligatures w14:val="none"/>
        </w:rPr>
        <w:lastRenderedPageBreak/>
        <w:t>efektif. tidak peduli seberapa besar pendapatan seseorang, tanpa pengelolaan yang baik akan sulit untuk mencapai tujuan keuangan. sangat penting bagi anak muda untuk belajar tentang keuangan sehingga mereka dapat menggunakan keuangan mereka dengan bijak, bukan hanya untuk memenuhi keinginan mereka.</w:t>
      </w:r>
    </w:p>
    <w:p w14:paraId="5DC949A4" w14:textId="77777777" w:rsidR="00A716FA" w:rsidRDefault="00C630A3" w:rsidP="00A716FA">
      <w:pPr>
        <w:pStyle w:val="ListParagraph"/>
        <w:spacing w:line="360" w:lineRule="auto"/>
        <w:ind w:left="360" w:firstLine="360"/>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Tingkat literasi mengenai p</w:t>
      </w:r>
      <w:r w:rsidRPr="00EF2D6B">
        <w:rPr>
          <w:rFonts w:ascii="Times New Roman" w:eastAsia="Times New Roman" w:hAnsi="Times New Roman" w:cs="Times New Roman"/>
          <w:kern w:val="0"/>
          <w:sz w:val="24"/>
          <w:szCs w:val="24"/>
          <w:lang w:eastAsia="en-ID"/>
          <w14:ligatures w14:val="none"/>
        </w:rPr>
        <w:t>engelolaan keuangan dapat dilihat dari banyaknya generasi muda terutama mahasiswa yang telah mengetahui bahkan menggunakan produk-produk keuangan baik itu produk perbankan, asuransi, maupun investasi dalam kehidupan sehari-hari. Maka dari itu dapat diasumsikan jika mahasiswa memiliki pengetahuan keuangan yang memadai, namun meskipun begitu tidak semua individu memiliki kemampuan manajemen keuangan pribadi yang baik.</w:t>
      </w:r>
      <w:r>
        <w:rPr>
          <w:rStyle w:val="FootnoteReference"/>
          <w:rFonts w:ascii="Times New Roman" w:eastAsia="Times New Roman" w:hAnsi="Times New Roman" w:cs="Times New Roman"/>
          <w:kern w:val="0"/>
          <w:sz w:val="24"/>
          <w:szCs w:val="24"/>
          <w:lang w:eastAsia="en-ID"/>
          <w14:ligatures w14:val="none"/>
        </w:rPr>
        <w:footnoteReference w:id="10"/>
      </w:r>
    </w:p>
    <w:p w14:paraId="0BFD8C29" w14:textId="6F084E82" w:rsidR="00A716FA" w:rsidRDefault="00A716FA" w:rsidP="00A716FA">
      <w:pPr>
        <w:pStyle w:val="ListParagraph"/>
        <w:spacing w:line="360" w:lineRule="auto"/>
        <w:ind w:left="360" w:firstLine="360"/>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Literasi keuangan dapat membantu meningkatkan</w:t>
      </w:r>
      <w:r w:rsidRPr="00FA652E">
        <w:rPr>
          <w:rFonts w:ascii="Times New Roman" w:eastAsia="Times New Roman" w:hAnsi="Times New Roman" w:cs="Times New Roman"/>
          <w:kern w:val="0"/>
          <w:sz w:val="24"/>
          <w:szCs w:val="24"/>
          <w:lang w:eastAsia="en-ID"/>
          <w14:ligatures w14:val="none"/>
        </w:rPr>
        <w:t xml:space="preserve"> keterampilan dalam mengelola keuangan, </w:t>
      </w:r>
      <w:r>
        <w:rPr>
          <w:rFonts w:ascii="Times New Roman" w:eastAsia="Times New Roman" w:hAnsi="Times New Roman" w:cs="Times New Roman"/>
          <w:kern w:val="0"/>
          <w:sz w:val="24"/>
          <w:szCs w:val="24"/>
          <w:lang w:eastAsia="en-ID"/>
          <w14:ligatures w14:val="none"/>
        </w:rPr>
        <w:t>Karena dengan</w:t>
      </w:r>
      <w:r w:rsidRPr="00FA652E">
        <w:rPr>
          <w:rFonts w:ascii="Times New Roman" w:eastAsia="Times New Roman" w:hAnsi="Times New Roman" w:cs="Times New Roman"/>
          <w:kern w:val="0"/>
          <w:sz w:val="24"/>
          <w:szCs w:val="24"/>
          <w:lang w:eastAsia="en-ID"/>
          <w14:ligatures w14:val="none"/>
        </w:rPr>
        <w:t xml:space="preserve"> </w:t>
      </w:r>
      <w:r>
        <w:rPr>
          <w:rFonts w:ascii="Times New Roman" w:eastAsia="Times New Roman" w:hAnsi="Times New Roman" w:cs="Times New Roman"/>
          <w:kern w:val="0"/>
          <w:sz w:val="24"/>
          <w:szCs w:val="24"/>
          <w:lang w:eastAsia="en-ID"/>
          <w14:ligatures w14:val="none"/>
        </w:rPr>
        <w:t>m</w:t>
      </w:r>
      <w:r w:rsidRPr="00FA652E">
        <w:rPr>
          <w:rFonts w:ascii="Times New Roman" w:eastAsia="Times New Roman" w:hAnsi="Times New Roman" w:cs="Times New Roman"/>
          <w:kern w:val="0"/>
          <w:sz w:val="24"/>
          <w:szCs w:val="24"/>
          <w:lang w:eastAsia="en-ID"/>
          <w14:ligatures w14:val="none"/>
        </w:rPr>
        <w:t>emahami cara mengelola keuangan dapat membantu setiap orang mengatur keuangan mereka dan memperbaiki keuangan mereka di masa depan, terutama bagi generasi muda dan khususnya mahasiswa.</w:t>
      </w:r>
      <w:r>
        <w:rPr>
          <w:rFonts w:ascii="Times New Roman" w:eastAsia="Times New Roman" w:hAnsi="Times New Roman" w:cs="Times New Roman"/>
          <w:kern w:val="0"/>
          <w:sz w:val="24"/>
          <w:szCs w:val="24"/>
          <w:lang w:eastAsia="en-ID"/>
          <w14:ligatures w14:val="none"/>
        </w:rPr>
        <w:t xml:space="preserve"> Secara keseluruhan, mengetahui tentang literasi keuangan yang bisa membantu semua masyarakat, termasuk kalangan mahasiswa. Untuk lebih siap menghadapi masalah keuangan dan memanfaatkan peluang, yang bisa meningkatkan keterampilan keuangan mereka masing-masing.</w:t>
      </w:r>
    </w:p>
    <w:p w14:paraId="6C11D766" w14:textId="68A24B21" w:rsidR="00A716FA" w:rsidRPr="00A716FA" w:rsidRDefault="00A716FA" w:rsidP="00A716FA">
      <w:pPr>
        <w:pStyle w:val="ListParagraph"/>
        <w:spacing w:line="360" w:lineRule="auto"/>
        <w:ind w:left="360" w:firstLine="360"/>
        <w:jc w:val="both"/>
        <w:rPr>
          <w:rFonts w:ascii="Times New Roman" w:eastAsia="Times New Roman" w:hAnsi="Times New Roman" w:cs="Times New Roman"/>
          <w:kern w:val="0"/>
          <w:sz w:val="24"/>
          <w:szCs w:val="24"/>
          <w:lang w:eastAsia="en-ID"/>
          <w14:ligatures w14:val="none"/>
        </w:rPr>
      </w:pPr>
      <w:r w:rsidRPr="00A716FA">
        <w:rPr>
          <w:rFonts w:ascii="Times New Roman" w:eastAsia="Times New Roman" w:hAnsi="Times New Roman" w:cs="Times New Roman"/>
          <w:kern w:val="0"/>
          <w:sz w:val="24"/>
          <w:szCs w:val="24"/>
          <w:lang w:eastAsia="en-ID"/>
          <w14:ligatures w14:val="none"/>
        </w:rPr>
        <w:t>Pemahaman mengenai literasi keuangan sangat penting dimiliki oleh setiap individu, termasuk mahasiswa. Mahasiswa adalah generasi penerus bangsa Indonesia, dan mereka harus memiliki pemahaman yang baik tentang keuangan. Mahasiswa dianggap memiliki kecerdasan yang tinggi dan pola pikir yang lebih matang.</w:t>
      </w:r>
    </w:p>
    <w:p w14:paraId="558CD292" w14:textId="5AC68784" w:rsidR="00B73A85" w:rsidRPr="00A716FA" w:rsidRDefault="00BE16DC" w:rsidP="00A716FA">
      <w:pPr>
        <w:pStyle w:val="ListParagraph"/>
        <w:spacing w:line="360" w:lineRule="auto"/>
        <w:ind w:left="360" w:firstLine="360"/>
        <w:jc w:val="both"/>
        <w:rPr>
          <w:rFonts w:ascii="Times New Roman" w:eastAsia="Times New Roman" w:hAnsi="Times New Roman" w:cs="Times New Roman"/>
          <w:kern w:val="0"/>
          <w:sz w:val="24"/>
          <w:szCs w:val="24"/>
          <w:lang w:eastAsia="en-ID"/>
          <w14:ligatures w14:val="none"/>
        </w:rPr>
      </w:pPr>
      <w:r w:rsidRPr="00BE16DC">
        <w:rPr>
          <w:rFonts w:ascii="Times New Roman" w:eastAsia="Times New Roman" w:hAnsi="Times New Roman" w:cs="Times New Roman"/>
          <w:kern w:val="0"/>
          <w:sz w:val="24"/>
          <w:szCs w:val="24"/>
          <w:lang w:eastAsia="en-ID"/>
          <w14:ligatures w14:val="none"/>
        </w:rPr>
        <w:t>Literasi keuangan sangat penting bagi mahasiswa karena membantu mereka mempersiapkan masa depan keuangan yang stabil dan mengelola uang mereka dengan bijak. Mahasiswa sering menghadapi masalah keuangan baru, seperti mengelola uang saku, beasiswa, atau pendapatan dari pekerjaan paruh waktu, sebagai orang yang berada di tahap transisi dari remaja ke dewasa.</w:t>
      </w:r>
      <w:r>
        <w:rPr>
          <w:rFonts w:ascii="Times New Roman" w:eastAsia="Times New Roman" w:hAnsi="Times New Roman" w:cs="Times New Roman"/>
          <w:kern w:val="0"/>
          <w:sz w:val="24"/>
          <w:szCs w:val="24"/>
          <w:lang w:eastAsia="en-ID"/>
          <w14:ligatures w14:val="none"/>
        </w:rPr>
        <w:t xml:space="preserve"> Terdapat </w:t>
      </w:r>
      <w:r w:rsidRPr="00BE16DC">
        <w:rPr>
          <w:rFonts w:ascii="Times New Roman" w:eastAsia="Times New Roman" w:hAnsi="Times New Roman" w:cs="Times New Roman"/>
          <w:kern w:val="0"/>
          <w:sz w:val="24"/>
          <w:szCs w:val="24"/>
          <w:lang w:eastAsia="en-ID"/>
          <w14:ligatures w14:val="none"/>
        </w:rPr>
        <w:t xml:space="preserve">lima domain dari literasi keuangan yaitu; 1). Pengetahuan tentang konsep keuangan, 2). Kemampuan untuk berkomunikasi tentang konsep keuangan, 3). Kemampuan untuk mengelola keuangan pribadi, 4). Kemampuan </w:t>
      </w:r>
      <w:r w:rsidRPr="00BE16DC">
        <w:rPr>
          <w:rFonts w:ascii="Times New Roman" w:eastAsia="Times New Roman" w:hAnsi="Times New Roman" w:cs="Times New Roman"/>
          <w:kern w:val="0"/>
          <w:sz w:val="24"/>
          <w:szCs w:val="24"/>
          <w:lang w:eastAsia="en-ID"/>
          <w14:ligatures w14:val="none"/>
        </w:rPr>
        <w:lastRenderedPageBreak/>
        <w:t>dalam membuat keputusan keuangan, 5). Keyakinan untuk membuat perencanaan keuangan dimasa depan.</w:t>
      </w:r>
      <w:r>
        <w:rPr>
          <w:rStyle w:val="FootnoteReference"/>
          <w:rFonts w:ascii="Times New Roman" w:eastAsia="Times New Roman" w:hAnsi="Times New Roman" w:cs="Times New Roman"/>
          <w:kern w:val="0"/>
          <w:sz w:val="24"/>
          <w:szCs w:val="24"/>
          <w:lang w:eastAsia="en-ID"/>
          <w14:ligatures w14:val="none"/>
        </w:rPr>
        <w:footnoteReference w:id="11"/>
      </w:r>
    </w:p>
    <w:p w14:paraId="7236388D" w14:textId="77777777" w:rsidR="00B73A85" w:rsidRPr="003415F5" w:rsidRDefault="00B73A85" w:rsidP="00B96FF7">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Beberapa penelitian terdahulu yang telah meneliti mengenai pengaruh literasi keuangan gaya hidup hedonisme pendapatan terhadap pengelolaan keuangan mahasiswa seperti: </w:t>
      </w:r>
      <w:r w:rsidRPr="003415F5">
        <w:rPr>
          <w:rFonts w:ascii="Times New Roman" w:hAnsi="Times New Roman" w:cs="Times New Roman"/>
          <w:sz w:val="24"/>
          <w:szCs w:val="24"/>
        </w:rPr>
        <w:t>Penelitian terdahulu yang dilakukan oleh Desta &amp; Emma (2022) melakukan penelitian menggunakan variabel literasi keuangan dan gaya hidup. Dengan hasil penelitian yang membuktikan bahwa literasi keuangan dan gaya hidup berpengaruh positif signifikan terhadap pengelolaan keuangan. Penelitian terdahulu yang dilakukan oleh Dwi luhasasi (2021) menyatakan bahwa variabel literasi keuangan dan gaya hidup berpengaruh posititf signifikan terhadap pengelolaan keuangan.</w:t>
      </w:r>
    </w:p>
    <w:p w14:paraId="25246160" w14:textId="77777777" w:rsidR="00B73A85" w:rsidRDefault="00B73A85" w:rsidP="00B96FF7">
      <w:pPr>
        <w:pStyle w:val="ListParagraph"/>
        <w:spacing w:line="360" w:lineRule="auto"/>
        <w:ind w:left="360" w:firstLine="360"/>
        <w:jc w:val="both"/>
        <w:rPr>
          <w:rFonts w:ascii="Times New Roman" w:hAnsi="Times New Roman" w:cs="Times New Roman"/>
          <w:sz w:val="24"/>
          <w:szCs w:val="24"/>
        </w:rPr>
      </w:pPr>
      <w:r w:rsidRPr="00823B78">
        <w:rPr>
          <w:rFonts w:ascii="Times New Roman" w:hAnsi="Times New Roman" w:cs="Times New Roman"/>
          <w:sz w:val="24"/>
          <w:szCs w:val="24"/>
        </w:rPr>
        <w:t xml:space="preserve">Terdapat banyak penelitian tentang pengelolaan keuangan mahasiswa, dan ada banyak faktor yang mempengaruhinya. Salah satu faktor yang mempengaruhi pengelolaan keuangan mahasiswa adalah gaya hidup hedonisme ( </w:t>
      </w:r>
      <w:r w:rsidRPr="006E7928">
        <w:rPr>
          <w:rFonts w:ascii="Times New Roman" w:hAnsi="Times New Roman" w:cs="Times New Roman"/>
          <w:i/>
          <w:iCs/>
          <w:sz w:val="24"/>
          <w:szCs w:val="24"/>
        </w:rPr>
        <w:t>hedonistic lifestyle</w:t>
      </w:r>
      <w:r w:rsidRPr="00823B78">
        <w:rPr>
          <w:rFonts w:ascii="Times New Roman" w:hAnsi="Times New Roman" w:cs="Times New Roman"/>
          <w:sz w:val="24"/>
          <w:szCs w:val="24"/>
        </w:rPr>
        <w:t xml:space="preserve"> ) gaya hidup yang mengutamakan kesenangan dan kepuasan tanpa batas dan menjadikan kesenangan sebagai tujuan utama dalam hidup.</w:t>
      </w:r>
      <w:r>
        <w:rPr>
          <w:rFonts w:ascii="Times New Roman" w:hAnsi="Times New Roman" w:cs="Times New Roman"/>
          <w:sz w:val="24"/>
          <w:szCs w:val="24"/>
        </w:rPr>
        <w:t xml:space="preserve"> </w:t>
      </w:r>
    </w:p>
    <w:p w14:paraId="7FB865EE" w14:textId="77777777" w:rsidR="00B73A85" w:rsidRDefault="00B73A85" w:rsidP="00B96FF7">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Trimartati, 2014 mengemukakan bahwa </w:t>
      </w:r>
      <w:r w:rsidRPr="000B045F">
        <w:rPr>
          <w:rFonts w:ascii="Times New Roman" w:hAnsi="Times New Roman" w:cs="Times New Roman"/>
          <w:sz w:val="24"/>
          <w:szCs w:val="24"/>
        </w:rPr>
        <w:t>Gaya hidup didefinisikan sebagai "keseluruhan diri seseorang" yang berinteraksi dengan lingkungannya. Gaya hidup dibentuk melalui interaksi sosial dan dinyatakan dalam kegiatan, minat, dan pendapatan seseorang dalam membelanjakan uang dan mengalokasikan waktunya. Gaya hidup adalah cara yang ditempuh seseorang dalam menjalani hidupnya, yang mencakup aktivitas, minat, sikap, konsumsi, dan harapan.</w:t>
      </w:r>
      <w:r>
        <w:rPr>
          <w:rFonts w:ascii="Times New Roman" w:hAnsi="Times New Roman" w:cs="Times New Roman"/>
          <w:sz w:val="24"/>
          <w:szCs w:val="24"/>
        </w:rPr>
        <w:t xml:space="preserve"> </w:t>
      </w:r>
      <w:r w:rsidRPr="00C15B49">
        <w:rPr>
          <w:rFonts w:ascii="Times New Roman" w:hAnsi="Times New Roman" w:cs="Times New Roman"/>
          <w:sz w:val="24"/>
          <w:szCs w:val="24"/>
        </w:rPr>
        <w:t>Selain itu, gaya hidup hedonisme individu menganggap kesenangan dan kenikmatan hidup sebagai tujuan utama dalam hidup seseorang.</w:t>
      </w:r>
      <w:r>
        <w:rPr>
          <w:rStyle w:val="FootnoteReference"/>
          <w:rFonts w:ascii="Times New Roman" w:hAnsi="Times New Roman" w:cs="Times New Roman"/>
          <w:sz w:val="24"/>
          <w:szCs w:val="24"/>
        </w:rPr>
        <w:footnoteReference w:id="12"/>
      </w:r>
    </w:p>
    <w:p w14:paraId="602B554B" w14:textId="77777777" w:rsidR="00B73A85" w:rsidRPr="003E3277" w:rsidRDefault="00B73A85" w:rsidP="00B96FF7">
      <w:pPr>
        <w:pStyle w:val="ListParagraph"/>
        <w:spacing w:line="360" w:lineRule="auto"/>
        <w:ind w:left="360" w:firstLine="360"/>
        <w:jc w:val="both"/>
        <w:rPr>
          <w:rFonts w:ascii="Times New Roman" w:eastAsia="Times New Roman" w:hAnsi="Times New Roman" w:cs="Times New Roman"/>
          <w:kern w:val="0"/>
          <w:sz w:val="24"/>
          <w:szCs w:val="24"/>
          <w:lang w:eastAsia="en-ID"/>
          <w14:ligatures w14:val="none"/>
        </w:rPr>
      </w:pPr>
      <w:r w:rsidRPr="004F5515">
        <w:rPr>
          <w:rFonts w:ascii="Times New Roman" w:hAnsi="Times New Roman" w:cs="Times New Roman"/>
          <w:sz w:val="24"/>
          <w:szCs w:val="24"/>
        </w:rPr>
        <w:t>Menurut Kanserina</w:t>
      </w:r>
      <w:r>
        <w:rPr>
          <w:rFonts w:ascii="Times New Roman" w:hAnsi="Times New Roman" w:cs="Times New Roman"/>
          <w:sz w:val="24"/>
          <w:szCs w:val="24"/>
        </w:rPr>
        <w:t xml:space="preserve"> </w:t>
      </w:r>
      <w:r w:rsidRPr="004F5515">
        <w:rPr>
          <w:rFonts w:ascii="Times New Roman" w:hAnsi="Times New Roman" w:cs="Times New Roman"/>
          <w:sz w:val="24"/>
          <w:szCs w:val="24"/>
        </w:rPr>
        <w:t>(2015) gaya hidup mahasiswa dapat berubah, akan tetapi perubahan ini bukan disebabkan oleh berubahannya kebutuhan. Pada masa puber, bukan lagi orang tua yang menjadi model, melainkan orang-orang yang umumnya sama yang menjadi model utama.</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w:t>
      </w:r>
      <w:r w:rsidRPr="003415F5">
        <w:rPr>
          <w:rFonts w:ascii="Times New Roman" w:eastAsia="Times New Roman" w:hAnsi="Times New Roman" w:cs="Times New Roman"/>
          <w:kern w:val="0"/>
          <w:sz w:val="24"/>
          <w:szCs w:val="24"/>
          <w:lang w:eastAsia="en-ID"/>
          <w14:ligatures w14:val="none"/>
        </w:rPr>
        <w:t xml:space="preserve">Sebagai remaja akhir yang menuju ke masa dewasa, mahasiswa biasanya tertarik untuk menggunakan apa yang digunakan oleh kebanyakan temannya atau orang-orang di lingkungan mereka. gaya hidup yang tinggi juga membuat pengelolaan keuangan menjadi </w:t>
      </w:r>
      <w:r w:rsidRPr="003415F5">
        <w:rPr>
          <w:rFonts w:ascii="Times New Roman" w:eastAsia="Times New Roman" w:hAnsi="Times New Roman" w:cs="Times New Roman"/>
          <w:kern w:val="0"/>
          <w:sz w:val="24"/>
          <w:szCs w:val="24"/>
          <w:lang w:eastAsia="en-ID"/>
          <w14:ligatures w14:val="none"/>
        </w:rPr>
        <w:lastRenderedPageBreak/>
        <w:t xml:space="preserve">cara seorang mahasiswa bersikap baik jika dihadapkan pada pengambilan keputusan keuangan. Mereka yang dapat membuat keputusan keuangan dengan baik tidak akan menghadapi masalah di masa depan. </w:t>
      </w:r>
      <w:r>
        <w:rPr>
          <w:rStyle w:val="FootnoteReference"/>
          <w:rFonts w:ascii="Times New Roman" w:eastAsia="Times New Roman" w:hAnsi="Times New Roman" w:cs="Times New Roman"/>
          <w:kern w:val="0"/>
          <w:sz w:val="24"/>
          <w:szCs w:val="24"/>
          <w:lang w:eastAsia="en-ID"/>
          <w14:ligatures w14:val="none"/>
        </w:rPr>
        <w:footnoteReference w:id="14"/>
      </w:r>
    </w:p>
    <w:p w14:paraId="3F3C3E7B" w14:textId="77777777" w:rsidR="009D4508" w:rsidRDefault="00B73A85" w:rsidP="009D4508">
      <w:pPr>
        <w:pStyle w:val="ListParagraph"/>
        <w:spacing w:line="360" w:lineRule="auto"/>
        <w:ind w:left="360" w:firstLine="360"/>
        <w:jc w:val="both"/>
        <w:rPr>
          <w:rFonts w:ascii="Times New Roman" w:hAnsi="Times New Roman" w:cs="Times New Roman"/>
          <w:sz w:val="24"/>
          <w:szCs w:val="24"/>
        </w:rPr>
      </w:pPr>
      <w:r w:rsidRPr="00823B78">
        <w:rPr>
          <w:rFonts w:ascii="Times New Roman" w:hAnsi="Times New Roman" w:cs="Times New Roman"/>
          <w:sz w:val="24"/>
          <w:szCs w:val="24"/>
        </w:rPr>
        <w:t>Gaya hidup hedonisme terus berubah, termasuk di kalangan mahasiswa, dan memiliki dampak yang signifikan terhadap kehidupan seseorang, baik secara positif maupun negatif. Tidak diragukan lagi, gaya hidup mahasiswa sekarang berbeda dengan zaman dahulu, di mana mahasiswa selalu mengakhiri waktu untuk belajar, sedangkan mahasiswa zaman sekarang lebih sedikit menghabiskan waktu untuk belajar dan memilih untuk mencari kesenangan</w:t>
      </w:r>
      <w:r>
        <w:rPr>
          <w:rFonts w:ascii="Times New Roman" w:hAnsi="Times New Roman" w:cs="Times New Roman"/>
          <w:sz w:val="24"/>
          <w:szCs w:val="24"/>
        </w:rPr>
        <w:t>.</w:t>
      </w:r>
      <w:r w:rsidRPr="009B0F31">
        <w:rPr>
          <w:rFonts w:ascii="Times New Roman" w:eastAsia="Times New Roman" w:hAnsi="Times New Roman" w:cs="Times New Roman"/>
          <w:kern w:val="0"/>
          <w:sz w:val="24"/>
          <w:szCs w:val="24"/>
          <w:lang w:eastAsia="en-ID"/>
          <w14:ligatures w14:val="none"/>
        </w:rPr>
        <w:t xml:space="preserve"> </w:t>
      </w:r>
      <w:r w:rsidRPr="009B0F31">
        <w:rPr>
          <w:rFonts w:ascii="Times New Roman" w:hAnsi="Times New Roman" w:cs="Times New Roman"/>
          <w:sz w:val="24"/>
          <w:szCs w:val="24"/>
        </w:rPr>
        <w:t xml:space="preserve">Karena kebiasaan gaya hidup yang berlebihan, mahasiswa sangat mudah mengeluarkan uang hanya untuk membeli barang yang sebenarnya bukan merupakan kebutuhan tetapi tidak meningkatkan perolehan aset mereka. </w:t>
      </w:r>
    </w:p>
    <w:p w14:paraId="5FF7089D" w14:textId="12401397" w:rsidR="00F678FB" w:rsidRPr="009D4508" w:rsidRDefault="00F678FB" w:rsidP="009D4508">
      <w:pPr>
        <w:pStyle w:val="ListParagraph"/>
        <w:spacing w:line="360" w:lineRule="auto"/>
        <w:ind w:left="360" w:firstLine="360"/>
        <w:jc w:val="both"/>
        <w:rPr>
          <w:rFonts w:ascii="Times New Roman" w:hAnsi="Times New Roman" w:cs="Times New Roman"/>
          <w:sz w:val="24"/>
          <w:szCs w:val="24"/>
        </w:rPr>
      </w:pPr>
      <w:r w:rsidRPr="009D4508">
        <w:rPr>
          <w:rFonts w:ascii="Times New Roman" w:hAnsi="Times New Roman" w:cs="Times New Roman"/>
          <w:sz w:val="24"/>
          <w:szCs w:val="24"/>
        </w:rPr>
        <w:t>Gaya hidup hedonisme merupakan suatu pola hidup seseorang yang melakukan aktivitasnya untuk mencari kesenangan hidup, menghabiskan waktunya di luar rumah untuk bersenang-senang dengan temannya, gemar membeli barang yang tidak dibuuhkan.</w:t>
      </w:r>
      <w:r>
        <w:rPr>
          <w:rStyle w:val="FootnoteReference"/>
          <w:rFonts w:ascii="Times New Roman" w:hAnsi="Times New Roman" w:cs="Times New Roman"/>
          <w:sz w:val="24"/>
          <w:szCs w:val="24"/>
        </w:rPr>
        <w:footnoteReference w:id="15"/>
      </w:r>
      <w:r w:rsidRPr="009D4508">
        <w:rPr>
          <w:rFonts w:ascii="Times New Roman" w:hAnsi="Times New Roman" w:cs="Times New Roman"/>
          <w:sz w:val="24"/>
          <w:szCs w:val="24"/>
        </w:rPr>
        <w:t xml:space="preserve"> </w:t>
      </w:r>
      <w:r w:rsidRPr="009D4508">
        <w:rPr>
          <w:rFonts w:ascii="Times New Roman" w:eastAsia="Times New Roman" w:hAnsi="Times New Roman" w:cs="Times New Roman"/>
          <w:kern w:val="0"/>
          <w:sz w:val="24"/>
          <w:szCs w:val="24"/>
          <w:lang w:eastAsia="en-ID"/>
          <w14:ligatures w14:val="none"/>
        </w:rPr>
        <w:t>Gaya hidup hedonisme terus berubah, termasuk di kalangan mahasiswa, dan memiliki dampak yang signifikan terhadap kehidupan seseorang, baik secara positif maupun negatif. Tidak diragukan lagi, gaya hidup mahasiswa sekarang berbeda dengan zaman dahulu, di mana mahasiswa selalu mengakhiri waktu untuk belajar, sedangkan mahasiswa zaman sekarang lebih sedikit menghabiskan waktu untuk belajar dan memilih untuk mencari kesenangan.</w:t>
      </w:r>
    </w:p>
    <w:p w14:paraId="23126859" w14:textId="77777777" w:rsidR="00F678FB" w:rsidRPr="003E3277" w:rsidRDefault="00F678FB" w:rsidP="00B96FF7">
      <w:pPr>
        <w:pStyle w:val="ListParagraph"/>
        <w:spacing w:line="360" w:lineRule="auto"/>
        <w:ind w:left="360" w:firstLine="360"/>
        <w:jc w:val="both"/>
        <w:rPr>
          <w:rFonts w:ascii="Times New Roman" w:eastAsia="Times New Roman" w:hAnsi="Times New Roman" w:cs="Times New Roman"/>
          <w:kern w:val="0"/>
          <w:sz w:val="24"/>
          <w:szCs w:val="24"/>
          <w:lang w:eastAsia="en-ID"/>
          <w14:ligatures w14:val="none"/>
        </w:rPr>
      </w:pPr>
      <w:r w:rsidRPr="00F00022">
        <w:rPr>
          <w:rFonts w:ascii="Times New Roman" w:eastAsia="Times New Roman" w:hAnsi="Times New Roman" w:cs="Times New Roman"/>
          <w:kern w:val="0"/>
          <w:sz w:val="24"/>
          <w:szCs w:val="24"/>
          <w:lang w:eastAsia="en-ID"/>
          <w14:ligatures w14:val="none"/>
        </w:rPr>
        <w:t>Seseorang yang dapat mengontrol gaya hidupnya pasti tahu bagaimana membuat keputusan yang tepat tentang pengelolaan keuangan dan memprioritaskan kebutuhan daripada keinginan. Perilaku keuangan mahasiswa dipengaruhi oleh gaya hidup mereka sendiri, yang dapat dilihat dari cara mereka mengatur gaya hidup mereka.</w:t>
      </w:r>
      <w:r>
        <w:rPr>
          <w:rFonts w:ascii="Times New Roman" w:eastAsia="Times New Roman" w:hAnsi="Times New Roman" w:cs="Times New Roman"/>
          <w:kern w:val="0"/>
          <w:sz w:val="24"/>
          <w:szCs w:val="24"/>
          <w:lang w:eastAsia="en-ID"/>
          <w14:ligatures w14:val="none"/>
        </w:rPr>
        <w:t xml:space="preserve"> Artinya,</w:t>
      </w:r>
      <w:r w:rsidRPr="00F00022">
        <w:rPr>
          <w:rFonts w:ascii="Times New Roman" w:eastAsia="Times New Roman" w:hAnsi="Times New Roman" w:cs="Times New Roman"/>
          <w:kern w:val="0"/>
          <w:sz w:val="24"/>
          <w:szCs w:val="24"/>
          <w:lang w:eastAsia="en-ID"/>
          <w14:ligatures w14:val="none"/>
        </w:rPr>
        <w:t xml:space="preserve"> pengelolaan keuangan seseorang akan lebih baik jika dia pandai mengatur gaya hidupnya.</w:t>
      </w:r>
    </w:p>
    <w:p w14:paraId="1439D4BC" w14:textId="77777777" w:rsidR="00F678FB" w:rsidRPr="00E34DB7" w:rsidRDefault="00F678FB" w:rsidP="00B96FF7">
      <w:pPr>
        <w:pStyle w:val="ListParagraph"/>
        <w:spacing w:line="360" w:lineRule="auto"/>
        <w:ind w:left="360" w:firstLine="360"/>
        <w:jc w:val="both"/>
        <w:rPr>
          <w:rFonts w:ascii="Times New Roman" w:hAnsi="Times New Roman" w:cs="Times New Roman"/>
          <w:sz w:val="24"/>
          <w:szCs w:val="24"/>
        </w:rPr>
      </w:pPr>
      <w:r w:rsidRPr="00C836C8">
        <w:rPr>
          <w:rFonts w:ascii="Times New Roman" w:hAnsi="Times New Roman" w:cs="Times New Roman"/>
          <w:sz w:val="24"/>
          <w:szCs w:val="24"/>
        </w:rPr>
        <w:t>Dengan gaya hidup yang tinggi, pengelolaan keuangan juga menunjukkan bagaimana seseorang bertindak ketika dihadapkan pada keputusan keuangan. Seseorang yang mampu mengambil keputusan dalam mengelola keuangan mereka akan menghindari masalah di masa depan dan akan memiliki perilaku yang sehat yang memungkinkan mereka menetapkan skala prioritas untuk kebutuhan dan keinginan mereka.</w:t>
      </w:r>
      <w:r>
        <w:rPr>
          <w:rFonts w:ascii="Times New Roman" w:hAnsi="Times New Roman" w:cs="Times New Roman"/>
          <w:sz w:val="24"/>
          <w:szCs w:val="24"/>
        </w:rPr>
        <w:t xml:space="preserve"> </w:t>
      </w:r>
      <w:r w:rsidRPr="00432F3B">
        <w:rPr>
          <w:rFonts w:ascii="Times New Roman" w:hAnsi="Times New Roman" w:cs="Times New Roman"/>
          <w:sz w:val="24"/>
          <w:szCs w:val="24"/>
        </w:rPr>
        <w:t xml:space="preserve">Mahasiswa dapat </w:t>
      </w:r>
      <w:r w:rsidRPr="00432F3B">
        <w:rPr>
          <w:rFonts w:ascii="Times New Roman" w:hAnsi="Times New Roman" w:cs="Times New Roman"/>
          <w:sz w:val="24"/>
          <w:szCs w:val="24"/>
        </w:rPr>
        <w:lastRenderedPageBreak/>
        <w:t>mengubah gaya hidup mereka, tetapi perubahan ini tidak disebabkan oleh perubahan kebutuhan. Pada masa puber, orang-orang yang umumnya sama menjadi model utama, bukan lagi orang tua</w:t>
      </w:r>
      <w:r>
        <w:rPr>
          <w:rFonts w:ascii="Times New Roman" w:hAnsi="Times New Roman" w:cs="Times New Roman"/>
          <w:sz w:val="24"/>
          <w:szCs w:val="24"/>
        </w:rPr>
        <w:t>.</w:t>
      </w:r>
    </w:p>
    <w:p w14:paraId="09A2DED5" w14:textId="77777777" w:rsidR="00F678FB" w:rsidRDefault="00F678FB" w:rsidP="00B96FF7">
      <w:pPr>
        <w:pStyle w:val="ListParagraph"/>
        <w:spacing w:line="360" w:lineRule="auto"/>
        <w:ind w:left="360" w:firstLine="360"/>
        <w:jc w:val="both"/>
        <w:rPr>
          <w:rFonts w:ascii="Times New Roman" w:eastAsia="Times New Roman" w:hAnsi="Times New Roman" w:cs="Times New Roman"/>
          <w:kern w:val="0"/>
          <w:sz w:val="24"/>
          <w:szCs w:val="24"/>
          <w:lang w:eastAsia="en-ID"/>
          <w14:ligatures w14:val="none"/>
        </w:rPr>
      </w:pPr>
      <w:r>
        <w:rPr>
          <w:rFonts w:ascii="Times New Roman" w:hAnsi="Times New Roman" w:cs="Times New Roman"/>
          <w:sz w:val="24"/>
          <w:szCs w:val="24"/>
        </w:rPr>
        <w:t xml:space="preserve">Beberapa penelitian terdahulu yang telah meneliti mengenai pengaruh literasi keuangan gaya hidup hedonisme pendapatan terhadap pengelolaan keuangan mahasiswa seperti: </w:t>
      </w:r>
      <w:r w:rsidRPr="003415F5">
        <w:rPr>
          <w:rFonts w:ascii="Times New Roman" w:hAnsi="Times New Roman" w:cs="Times New Roman"/>
          <w:sz w:val="24"/>
          <w:szCs w:val="24"/>
        </w:rPr>
        <w:t>Penelitian terdahulu yang dilakukan oleh Miftahul jannah (2022) menyatakan bahwa literasi keuangan dan gaya hidup berpengaruh positif signifikan terhadap pengelolaan keuangan.</w:t>
      </w:r>
      <w:r>
        <w:rPr>
          <w:rFonts w:ascii="Times New Roman" w:hAnsi="Times New Roman" w:cs="Times New Roman"/>
          <w:sz w:val="24"/>
          <w:szCs w:val="24"/>
        </w:rPr>
        <w:t xml:space="preserve"> </w:t>
      </w:r>
      <w:r w:rsidRPr="003415F5">
        <w:rPr>
          <w:rFonts w:ascii="Times New Roman" w:hAnsi="Times New Roman" w:cs="Times New Roman"/>
          <w:sz w:val="24"/>
          <w:szCs w:val="24"/>
        </w:rPr>
        <w:t>Nurlelasari (2022) melakukan penelitian menggunakan variabel gaya hidup hedonisme dan pendapatan.</w:t>
      </w:r>
      <w:r>
        <w:rPr>
          <w:rFonts w:ascii="Times New Roman" w:hAnsi="Times New Roman" w:cs="Times New Roman"/>
          <w:sz w:val="24"/>
          <w:szCs w:val="24"/>
        </w:rPr>
        <w:t xml:space="preserve"> </w:t>
      </w:r>
      <w:r w:rsidRPr="00040E41">
        <w:rPr>
          <w:rFonts w:ascii="Times New Roman" w:hAnsi="Times New Roman" w:cs="Times New Roman"/>
          <w:sz w:val="24"/>
          <w:szCs w:val="24"/>
        </w:rPr>
        <w:t xml:space="preserve">Dengan hasil penelitian membuktikan bahwa gaya hidup hedonisme dan pendapatan berpengaruh negatif signifikan terhadap pengelolaan keuangan. Choirunnisa (2022) </w:t>
      </w:r>
      <w:r w:rsidRPr="00040E41">
        <w:rPr>
          <w:rFonts w:ascii="Times New Roman" w:eastAsia="Times New Roman" w:hAnsi="Times New Roman" w:cs="Times New Roman"/>
          <w:kern w:val="0"/>
          <w:sz w:val="24"/>
          <w:szCs w:val="24"/>
          <w:lang w:eastAsia="en-ID"/>
          <w14:ligatures w14:val="none"/>
        </w:rPr>
        <w:t>menunjukkan bahwa gaya hidup hedonisme berpengaruh signifikan terhadap pengelolaan keuangan</w:t>
      </w:r>
      <w:r>
        <w:rPr>
          <w:rFonts w:ascii="Times New Roman" w:eastAsia="Times New Roman" w:hAnsi="Times New Roman" w:cs="Times New Roman"/>
          <w:kern w:val="0"/>
          <w:sz w:val="24"/>
          <w:szCs w:val="24"/>
          <w:lang w:eastAsia="en-ID"/>
          <w14:ligatures w14:val="none"/>
        </w:rPr>
        <w:t>.</w:t>
      </w:r>
    </w:p>
    <w:p w14:paraId="484B3D23" w14:textId="77777777" w:rsidR="00F678FB" w:rsidRDefault="00F678FB" w:rsidP="00B96FF7">
      <w:pPr>
        <w:pStyle w:val="ListParagraph"/>
        <w:spacing w:line="360" w:lineRule="auto"/>
        <w:ind w:left="360" w:firstLine="360"/>
        <w:jc w:val="both"/>
        <w:rPr>
          <w:rFonts w:ascii="Times New Roman" w:hAnsi="Times New Roman" w:cs="Times New Roman"/>
          <w:sz w:val="24"/>
          <w:szCs w:val="24"/>
        </w:rPr>
      </w:pPr>
      <w:r>
        <w:rPr>
          <w:rFonts w:ascii="Times New Roman" w:eastAsia="Times New Roman" w:hAnsi="Times New Roman" w:cs="Times New Roman"/>
          <w:kern w:val="0"/>
          <w:sz w:val="24"/>
          <w:szCs w:val="24"/>
          <w:lang w:eastAsia="en-ID"/>
          <w14:ligatures w14:val="none"/>
        </w:rPr>
        <w:t xml:space="preserve">Variabel selanjutnya yang mempengaruhi pengelolaan keuangan adalah pendapatan. </w:t>
      </w:r>
      <w:r>
        <w:rPr>
          <w:rFonts w:ascii="Times New Roman" w:hAnsi="Times New Roman" w:cs="Times New Roman"/>
          <w:sz w:val="24"/>
          <w:szCs w:val="24"/>
        </w:rPr>
        <w:t>Pendapatan menurut Siregar (2019) adalah pendapatan yang diperoleh dari orang tua atau kirimin, Pendapatan yqng diperoleh dari beasiswa, dan pendapatan yang diperoleh dari hasil kerja part time atau dari hasil kerja sendiri (Uang tambahan).</w:t>
      </w:r>
      <w:r>
        <w:rPr>
          <w:rStyle w:val="FootnoteReference"/>
          <w:rFonts w:ascii="Times New Roman" w:hAnsi="Times New Roman" w:cs="Times New Roman"/>
          <w:sz w:val="24"/>
          <w:szCs w:val="24"/>
        </w:rPr>
        <w:footnoteReference w:id="16"/>
      </w:r>
    </w:p>
    <w:p w14:paraId="72D3B115" w14:textId="77777777" w:rsidR="00F678FB" w:rsidRDefault="00F678FB" w:rsidP="00B96FF7">
      <w:pPr>
        <w:pStyle w:val="ListParagraph"/>
        <w:spacing w:line="360" w:lineRule="auto"/>
        <w:ind w:left="360" w:firstLine="360"/>
        <w:jc w:val="both"/>
        <w:rPr>
          <w:rFonts w:ascii="Times New Roman" w:hAnsi="Times New Roman" w:cs="Times New Roman"/>
          <w:sz w:val="24"/>
          <w:szCs w:val="24"/>
        </w:rPr>
      </w:pPr>
      <w:r w:rsidRPr="00FC3E8A">
        <w:rPr>
          <w:rFonts w:ascii="Times New Roman" w:hAnsi="Times New Roman" w:cs="Times New Roman"/>
          <w:sz w:val="24"/>
          <w:szCs w:val="24"/>
        </w:rPr>
        <w:t>Menurut Anandika,</w:t>
      </w:r>
      <w:r>
        <w:rPr>
          <w:rFonts w:ascii="Times New Roman" w:hAnsi="Times New Roman" w:cs="Times New Roman"/>
          <w:sz w:val="24"/>
          <w:szCs w:val="24"/>
        </w:rPr>
        <w:t xml:space="preserve"> 2020</w:t>
      </w:r>
      <w:r w:rsidRPr="00FC3E8A">
        <w:rPr>
          <w:rFonts w:ascii="Times New Roman" w:hAnsi="Times New Roman" w:cs="Times New Roman"/>
          <w:sz w:val="24"/>
          <w:szCs w:val="24"/>
        </w:rPr>
        <w:t xml:space="preserve"> mengatakan bahwa pendapatan berpengaruh terhadap perilaku pengelolaan keuangan, karena semakin tinggi pendapatan maka semakin bijak dalam berperilaku terhadap penggunaan keuangan dibandingkan dengan seseorang yang berpenghasilan rendah.</w:t>
      </w:r>
      <w:r>
        <w:rPr>
          <w:rStyle w:val="FootnoteReference"/>
          <w:rFonts w:ascii="Times New Roman" w:hAnsi="Times New Roman" w:cs="Times New Roman"/>
          <w:sz w:val="24"/>
          <w:szCs w:val="24"/>
        </w:rPr>
        <w:footnoteReference w:id="17"/>
      </w:r>
    </w:p>
    <w:p w14:paraId="1FF33EB1" w14:textId="32786F5A" w:rsidR="00A716FA" w:rsidRPr="00A716FA" w:rsidRDefault="00A716FA" w:rsidP="00A716FA">
      <w:pPr>
        <w:pStyle w:val="ListParagraph"/>
        <w:spacing w:line="360" w:lineRule="auto"/>
        <w:ind w:left="360" w:firstLine="360"/>
        <w:jc w:val="both"/>
        <w:rPr>
          <w:rFonts w:ascii="Times New Roman" w:eastAsia="Times New Roman" w:hAnsi="Times New Roman" w:cs="Times New Roman"/>
          <w:kern w:val="0"/>
          <w:sz w:val="24"/>
          <w:szCs w:val="24"/>
          <w:lang w:eastAsia="en-ID"/>
          <w14:ligatures w14:val="none"/>
        </w:rPr>
      </w:pPr>
      <w:r w:rsidRPr="004B7C16">
        <w:rPr>
          <w:rFonts w:ascii="Times New Roman" w:eastAsia="Times New Roman" w:hAnsi="Times New Roman" w:cs="Times New Roman"/>
          <w:kern w:val="0"/>
          <w:sz w:val="24"/>
          <w:szCs w:val="24"/>
          <w:lang w:eastAsia="en-ID"/>
          <w14:ligatures w14:val="none"/>
        </w:rPr>
        <w:t>Mahasiswa masih menerima pendapatan dari hasil pemberian orang tua, tetapi pendapatan ini tidak mencukupi untuk memenuhi kebutuhan mereka dan memiliki jumlah uang yang terbatas. Mahasiswa harusnya belajar untuk menjadi mandiri secara finansial dan bertanggung jawab atas keputusan mereka. Seseorang pada dasarnya sudah memperkirakan kebutuhan mereka selama satu bulan. namun, biasanya dana akan habis sebelum waku yang telah ditentukan. Karena kebutuhan mendesak dan pengelolaan keuangan yang buruk.</w:t>
      </w:r>
    </w:p>
    <w:p w14:paraId="2233CD7E" w14:textId="206D8951" w:rsidR="004763AE" w:rsidRPr="004763AE" w:rsidRDefault="004763AE" w:rsidP="004763AE">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Pendapatan mahasiswa indikost bisa berawal dari uang saku yang berasal dari orangtua, dan beasiswa (jika penerima beasiswa). </w:t>
      </w:r>
      <w:r w:rsidRPr="004763AE">
        <w:rPr>
          <w:rFonts w:ascii="Times New Roman" w:hAnsi="Times New Roman" w:cs="Times New Roman"/>
          <w:sz w:val="24"/>
          <w:szCs w:val="24"/>
        </w:rPr>
        <w:t>Yang dimaksud dengan uang saku dari orangtua adalah uang saku yang diberikan kepada mereka setiap bulan atau setiap minggu. Uang saku ini digunakan oleh mahasiswa untuk memenuhi kebutuhan mereka dan membaginya sesuai dengan kebiasaan makan mereka atau tidak. Mahasiswa kost sama dengan mahasiswa pada umumnya; mereka bukan angkatan kerja karena mereka termasuk baik pelajar yang tidak mencari kerja (pengangguran) maupun pelajar yang bekerja, tetapi keduanya tidak memiliki pendapatan permanen sendiri.</w:t>
      </w:r>
      <w:r>
        <w:rPr>
          <w:rStyle w:val="FootnoteReference"/>
          <w:rFonts w:ascii="Times New Roman" w:hAnsi="Times New Roman" w:cs="Times New Roman"/>
          <w:sz w:val="24"/>
          <w:szCs w:val="24"/>
        </w:rPr>
        <w:footnoteReference w:id="18"/>
      </w:r>
    </w:p>
    <w:p w14:paraId="3E3D66FE" w14:textId="77777777" w:rsidR="00F678FB" w:rsidRDefault="00F678FB" w:rsidP="00B96FF7">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Berdasarkan beberapa penjelasan diatas maka pendapatan yang dimaksud adalah pendapatan mahasiswa yang berasal dari orang tua pada setiap bulannya untuk kehidupan sehari-hari selama dikost, atau pendapatan bulanan yang bisa dihasilkan dengan bekerja part time ( pekerjaan yang sifatnya semenntara ) . biasanya kerja part time yang banyak diminati oleh mahasiswa agar ada uang tambahan selain pendapatan yang dikasih orang tuanya.</w:t>
      </w:r>
    </w:p>
    <w:p w14:paraId="35553CD5" w14:textId="7250693D" w:rsidR="00A716FA" w:rsidRDefault="00A716FA" w:rsidP="00B96FF7">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Berikut data pengeluaran mahasiswa berdasarkan pra-survay yang saya ambil sebyak 20 sampel mahasiswa manajmen:</w:t>
      </w:r>
    </w:p>
    <w:tbl>
      <w:tblPr>
        <w:tblStyle w:val="TableGrid"/>
        <w:tblW w:w="0" w:type="auto"/>
        <w:tblInd w:w="360" w:type="dxa"/>
        <w:tblLook w:val="04A0" w:firstRow="1" w:lastRow="0" w:firstColumn="1" w:lastColumn="0" w:noHBand="0" w:noVBand="1"/>
      </w:tblPr>
      <w:tblGrid>
        <w:gridCol w:w="1296"/>
        <w:gridCol w:w="1600"/>
        <w:gridCol w:w="2835"/>
        <w:gridCol w:w="1316"/>
        <w:gridCol w:w="1443"/>
      </w:tblGrid>
      <w:tr w:rsidR="00A716FA" w14:paraId="0F5B6BA7" w14:textId="77777777" w:rsidTr="00A716FA">
        <w:tc>
          <w:tcPr>
            <w:tcW w:w="1296" w:type="dxa"/>
            <w:vMerge w:val="restart"/>
          </w:tcPr>
          <w:p w14:paraId="054F8877" w14:textId="442DF8C9" w:rsidR="00A716FA" w:rsidRDefault="00A716FA" w:rsidP="00B96FF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Nama Mahasiswa</w:t>
            </w:r>
          </w:p>
        </w:tc>
        <w:tc>
          <w:tcPr>
            <w:tcW w:w="1600" w:type="dxa"/>
            <w:vMerge w:val="restart"/>
          </w:tcPr>
          <w:p w14:paraId="5732DEDF" w14:textId="23AC84C7" w:rsidR="00A716FA" w:rsidRDefault="00A716FA" w:rsidP="00B96FF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Kategori</w:t>
            </w:r>
          </w:p>
        </w:tc>
        <w:tc>
          <w:tcPr>
            <w:tcW w:w="2835" w:type="dxa"/>
            <w:vMerge w:val="restart"/>
          </w:tcPr>
          <w:p w14:paraId="559D0034" w14:textId="7EBDEE9F" w:rsidR="00A716FA" w:rsidRDefault="00A716FA" w:rsidP="00B96FF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Deskripsi</w:t>
            </w:r>
          </w:p>
        </w:tc>
        <w:tc>
          <w:tcPr>
            <w:tcW w:w="2759" w:type="dxa"/>
            <w:gridSpan w:val="2"/>
          </w:tcPr>
          <w:p w14:paraId="2675C6E1" w14:textId="69DD4AAE" w:rsidR="00A716FA" w:rsidRDefault="00A716FA" w:rsidP="00B96FF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Jenis</w:t>
            </w:r>
          </w:p>
        </w:tc>
      </w:tr>
      <w:tr w:rsidR="00A716FA" w14:paraId="75B5629E" w14:textId="77777777" w:rsidTr="00A716FA">
        <w:tc>
          <w:tcPr>
            <w:tcW w:w="1296" w:type="dxa"/>
            <w:vMerge/>
          </w:tcPr>
          <w:p w14:paraId="73906D74" w14:textId="77777777" w:rsidR="00A716FA" w:rsidRDefault="00A716FA" w:rsidP="00B96FF7">
            <w:pPr>
              <w:pStyle w:val="ListParagraph"/>
              <w:spacing w:line="360" w:lineRule="auto"/>
              <w:ind w:left="0"/>
              <w:jc w:val="both"/>
              <w:rPr>
                <w:rFonts w:ascii="Times New Roman" w:hAnsi="Times New Roman" w:cs="Times New Roman"/>
                <w:sz w:val="24"/>
                <w:szCs w:val="24"/>
              </w:rPr>
            </w:pPr>
          </w:p>
        </w:tc>
        <w:tc>
          <w:tcPr>
            <w:tcW w:w="1600" w:type="dxa"/>
            <w:vMerge/>
          </w:tcPr>
          <w:p w14:paraId="06C3FFFE" w14:textId="77777777" w:rsidR="00A716FA" w:rsidRDefault="00A716FA" w:rsidP="00B96FF7">
            <w:pPr>
              <w:pStyle w:val="ListParagraph"/>
              <w:spacing w:line="360" w:lineRule="auto"/>
              <w:ind w:left="0"/>
              <w:jc w:val="both"/>
              <w:rPr>
                <w:rFonts w:ascii="Times New Roman" w:hAnsi="Times New Roman" w:cs="Times New Roman"/>
                <w:sz w:val="24"/>
                <w:szCs w:val="24"/>
              </w:rPr>
            </w:pPr>
          </w:p>
        </w:tc>
        <w:tc>
          <w:tcPr>
            <w:tcW w:w="2835" w:type="dxa"/>
            <w:vMerge/>
          </w:tcPr>
          <w:p w14:paraId="284068B3" w14:textId="77777777" w:rsidR="00A716FA" w:rsidRDefault="00A716FA" w:rsidP="00B96FF7">
            <w:pPr>
              <w:pStyle w:val="ListParagraph"/>
              <w:spacing w:line="360" w:lineRule="auto"/>
              <w:ind w:left="0"/>
              <w:jc w:val="both"/>
              <w:rPr>
                <w:rFonts w:ascii="Times New Roman" w:hAnsi="Times New Roman" w:cs="Times New Roman"/>
                <w:sz w:val="24"/>
                <w:szCs w:val="24"/>
              </w:rPr>
            </w:pPr>
          </w:p>
        </w:tc>
        <w:tc>
          <w:tcPr>
            <w:tcW w:w="1316" w:type="dxa"/>
          </w:tcPr>
          <w:p w14:paraId="49FD620F" w14:textId="3E7ACA7A" w:rsidR="00A716FA" w:rsidRDefault="00A716FA" w:rsidP="00B96FF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Pemasukan</w:t>
            </w:r>
          </w:p>
        </w:tc>
        <w:tc>
          <w:tcPr>
            <w:tcW w:w="1443" w:type="dxa"/>
          </w:tcPr>
          <w:p w14:paraId="18A7BAC9" w14:textId="3D1D252C" w:rsidR="00A716FA" w:rsidRDefault="00A716FA" w:rsidP="00B96FF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Pengeluaran</w:t>
            </w:r>
          </w:p>
        </w:tc>
      </w:tr>
      <w:tr w:rsidR="00A716FA" w14:paraId="0632FCA8" w14:textId="77777777" w:rsidTr="00A716FA">
        <w:tc>
          <w:tcPr>
            <w:tcW w:w="1296" w:type="dxa"/>
          </w:tcPr>
          <w:p w14:paraId="5D52E065" w14:textId="6D751E7F" w:rsidR="00A716FA" w:rsidRDefault="00A716FA" w:rsidP="00B96FF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w:t>
            </w:r>
          </w:p>
        </w:tc>
        <w:tc>
          <w:tcPr>
            <w:tcW w:w="1600" w:type="dxa"/>
          </w:tcPr>
          <w:p w14:paraId="4F7774E2" w14:textId="1F943AC5" w:rsidR="00A716FA" w:rsidRDefault="00A716FA" w:rsidP="00B96FF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Uang bulanan yang diterima oleh mahasiswa setiap bulan.</w:t>
            </w:r>
          </w:p>
        </w:tc>
        <w:tc>
          <w:tcPr>
            <w:tcW w:w="2835" w:type="dxa"/>
          </w:tcPr>
          <w:p w14:paraId="0CEDFACD" w14:textId="1864D278" w:rsidR="00A716FA" w:rsidRPr="00A716FA" w:rsidRDefault="00A716FA" w:rsidP="00A716FA">
            <w:pPr>
              <w:rPr>
                <w:rFonts w:ascii="Times New Roman" w:hAnsi="Times New Roman" w:cs="Times New Roman"/>
                <w:sz w:val="24"/>
                <w:szCs w:val="24"/>
              </w:rPr>
            </w:pPr>
            <w:r w:rsidRPr="00A716FA">
              <w:rPr>
                <w:rFonts w:ascii="Times New Roman" w:hAnsi="Times New Roman" w:cs="Times New Roman"/>
                <w:sz w:val="24"/>
                <w:szCs w:val="24"/>
              </w:rPr>
              <w:t>Kost</w:t>
            </w:r>
            <w:r>
              <w:rPr>
                <w:rFonts w:ascii="Times New Roman" w:hAnsi="Times New Roman" w:cs="Times New Roman"/>
                <w:sz w:val="24"/>
                <w:szCs w:val="24"/>
              </w:rPr>
              <w:t xml:space="preserve"> : 400.000,</w:t>
            </w:r>
          </w:p>
          <w:p w14:paraId="20BB3555" w14:textId="6AE503EA" w:rsidR="00A716FA" w:rsidRPr="00A716FA" w:rsidRDefault="00A716FA" w:rsidP="00A716FA">
            <w:pPr>
              <w:rPr>
                <w:rFonts w:ascii="Times New Roman" w:hAnsi="Times New Roman" w:cs="Times New Roman"/>
                <w:sz w:val="24"/>
                <w:szCs w:val="24"/>
              </w:rPr>
            </w:pPr>
            <w:r w:rsidRPr="00A716FA">
              <w:rPr>
                <w:rFonts w:ascii="Times New Roman" w:hAnsi="Times New Roman" w:cs="Times New Roman"/>
                <w:sz w:val="24"/>
                <w:szCs w:val="24"/>
              </w:rPr>
              <w:t>Make up</w:t>
            </w:r>
            <w:r>
              <w:rPr>
                <w:rFonts w:ascii="Times New Roman" w:hAnsi="Times New Roman" w:cs="Times New Roman"/>
                <w:sz w:val="24"/>
                <w:szCs w:val="24"/>
              </w:rPr>
              <w:t xml:space="preserve"> : 200.000,</w:t>
            </w:r>
          </w:p>
          <w:p w14:paraId="48F9D3D2" w14:textId="78BEF58B" w:rsidR="00A716FA" w:rsidRPr="00A716FA" w:rsidRDefault="00A716FA" w:rsidP="00A716FA">
            <w:pPr>
              <w:rPr>
                <w:rFonts w:ascii="Times New Roman" w:hAnsi="Times New Roman" w:cs="Times New Roman"/>
                <w:sz w:val="24"/>
                <w:szCs w:val="24"/>
              </w:rPr>
            </w:pPr>
            <w:r w:rsidRPr="00A716FA">
              <w:rPr>
                <w:rFonts w:ascii="Times New Roman" w:hAnsi="Times New Roman" w:cs="Times New Roman"/>
                <w:sz w:val="24"/>
                <w:szCs w:val="24"/>
              </w:rPr>
              <w:t>Makan dan Jajan</w:t>
            </w:r>
            <w:r>
              <w:rPr>
                <w:rFonts w:ascii="Times New Roman" w:hAnsi="Times New Roman" w:cs="Times New Roman"/>
                <w:sz w:val="24"/>
                <w:szCs w:val="24"/>
              </w:rPr>
              <w:t xml:space="preserve"> : 650.00</w:t>
            </w:r>
          </w:p>
          <w:p w14:paraId="3340063E" w14:textId="5DE5B1CC" w:rsidR="00A716FA" w:rsidRPr="00A716FA" w:rsidRDefault="00A716FA" w:rsidP="00A716FA">
            <w:pPr>
              <w:rPr>
                <w:rFonts w:ascii="Times New Roman" w:hAnsi="Times New Roman" w:cs="Times New Roman"/>
                <w:sz w:val="24"/>
                <w:szCs w:val="24"/>
              </w:rPr>
            </w:pPr>
            <w:r w:rsidRPr="00A716FA">
              <w:rPr>
                <w:rFonts w:ascii="Times New Roman" w:hAnsi="Times New Roman" w:cs="Times New Roman"/>
                <w:sz w:val="24"/>
                <w:szCs w:val="24"/>
              </w:rPr>
              <w:t>Kuota</w:t>
            </w:r>
            <w:r>
              <w:rPr>
                <w:rFonts w:ascii="Times New Roman" w:hAnsi="Times New Roman" w:cs="Times New Roman"/>
                <w:sz w:val="24"/>
                <w:szCs w:val="24"/>
              </w:rPr>
              <w:t xml:space="preserve"> : 100.000,</w:t>
            </w:r>
          </w:p>
          <w:p w14:paraId="3A3C4207" w14:textId="4857754A" w:rsidR="00A716FA" w:rsidRPr="00A716FA" w:rsidRDefault="00A716FA" w:rsidP="00A716FA">
            <w:pPr>
              <w:rPr>
                <w:rFonts w:ascii="Times New Roman" w:hAnsi="Times New Roman" w:cs="Times New Roman"/>
                <w:sz w:val="24"/>
                <w:szCs w:val="24"/>
              </w:rPr>
            </w:pPr>
            <w:r w:rsidRPr="00A716FA">
              <w:rPr>
                <w:rFonts w:ascii="Times New Roman" w:hAnsi="Times New Roman" w:cs="Times New Roman"/>
                <w:sz w:val="24"/>
                <w:szCs w:val="24"/>
              </w:rPr>
              <w:t>Bensin</w:t>
            </w:r>
            <w:r>
              <w:rPr>
                <w:rFonts w:ascii="Times New Roman" w:hAnsi="Times New Roman" w:cs="Times New Roman"/>
                <w:sz w:val="24"/>
                <w:szCs w:val="24"/>
              </w:rPr>
              <w:t xml:space="preserve"> 50.000.</w:t>
            </w:r>
          </w:p>
          <w:p w14:paraId="34BDE7A7" w14:textId="13F0FFDB" w:rsidR="00A716FA" w:rsidRPr="00A716FA" w:rsidRDefault="00A716FA" w:rsidP="00A716FA">
            <w:pPr>
              <w:rPr>
                <w:rFonts w:ascii="Times New Roman" w:hAnsi="Times New Roman" w:cs="Times New Roman"/>
                <w:sz w:val="24"/>
                <w:szCs w:val="24"/>
              </w:rPr>
            </w:pPr>
            <w:r w:rsidRPr="00A716FA">
              <w:rPr>
                <w:rFonts w:ascii="Times New Roman" w:hAnsi="Times New Roman" w:cs="Times New Roman"/>
                <w:sz w:val="24"/>
                <w:szCs w:val="24"/>
              </w:rPr>
              <w:t>Peralatan mandi</w:t>
            </w:r>
            <w:r>
              <w:rPr>
                <w:rFonts w:ascii="Times New Roman" w:hAnsi="Times New Roman" w:cs="Times New Roman"/>
                <w:sz w:val="24"/>
                <w:szCs w:val="24"/>
              </w:rPr>
              <w:t xml:space="preserve"> 50.000,</w:t>
            </w:r>
          </w:p>
          <w:p w14:paraId="746CB4BA" w14:textId="77777777" w:rsidR="00A716FA" w:rsidRPr="00A716FA" w:rsidRDefault="00A716FA" w:rsidP="00A716FA">
            <w:pPr>
              <w:rPr>
                <w:rFonts w:ascii="Times New Roman" w:hAnsi="Times New Roman" w:cs="Times New Roman"/>
                <w:sz w:val="24"/>
                <w:szCs w:val="24"/>
              </w:rPr>
            </w:pPr>
            <w:r w:rsidRPr="00A716FA">
              <w:rPr>
                <w:rFonts w:ascii="Times New Roman" w:hAnsi="Times New Roman" w:cs="Times New Roman"/>
                <w:sz w:val="24"/>
                <w:szCs w:val="24"/>
              </w:rPr>
              <w:t>Tabungan</w:t>
            </w:r>
          </w:p>
          <w:p w14:paraId="34CBD50C" w14:textId="77777777" w:rsidR="00A716FA" w:rsidRDefault="00A716FA" w:rsidP="00B96FF7">
            <w:pPr>
              <w:pStyle w:val="ListParagraph"/>
              <w:spacing w:line="360" w:lineRule="auto"/>
              <w:ind w:left="0"/>
              <w:jc w:val="both"/>
              <w:rPr>
                <w:rFonts w:ascii="Times New Roman" w:hAnsi="Times New Roman" w:cs="Times New Roman"/>
                <w:sz w:val="24"/>
                <w:szCs w:val="24"/>
              </w:rPr>
            </w:pPr>
          </w:p>
        </w:tc>
        <w:tc>
          <w:tcPr>
            <w:tcW w:w="1316" w:type="dxa"/>
          </w:tcPr>
          <w:p w14:paraId="0AB90A20" w14:textId="0EBE7244" w:rsidR="00A716FA" w:rsidRDefault="00A716FA" w:rsidP="00B96FF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1.300.000,</w:t>
            </w:r>
          </w:p>
        </w:tc>
        <w:tc>
          <w:tcPr>
            <w:tcW w:w="1443" w:type="dxa"/>
          </w:tcPr>
          <w:p w14:paraId="3FEC4D36" w14:textId="77777777" w:rsidR="00A716FA" w:rsidRDefault="00A716FA" w:rsidP="00B96FF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1.400,000.</w:t>
            </w:r>
          </w:p>
          <w:p w14:paraId="77C61C27" w14:textId="34C63A16" w:rsidR="00A716FA" w:rsidRDefault="00A716FA" w:rsidP="00B96FF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(dikatakan pengeluaran melebihi batas pemasukan karena kebutuhan mendadak untuk keperluan makan.</w:t>
            </w:r>
          </w:p>
        </w:tc>
      </w:tr>
      <w:tr w:rsidR="00A716FA" w14:paraId="5AEBF5DB" w14:textId="77777777" w:rsidTr="00A716FA">
        <w:tc>
          <w:tcPr>
            <w:tcW w:w="1296" w:type="dxa"/>
          </w:tcPr>
          <w:p w14:paraId="1DA983BA" w14:textId="6355A483" w:rsidR="00A716FA" w:rsidRDefault="00A716FA" w:rsidP="00B96FF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B.</w:t>
            </w:r>
          </w:p>
        </w:tc>
        <w:tc>
          <w:tcPr>
            <w:tcW w:w="1600" w:type="dxa"/>
          </w:tcPr>
          <w:p w14:paraId="0B2F44B9" w14:textId="23A2B9FF" w:rsidR="00A716FA" w:rsidRDefault="00A716FA" w:rsidP="00B96FF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Uang bulanan yang diterima oleh mahasiswa setiap bulan.</w:t>
            </w:r>
          </w:p>
        </w:tc>
        <w:tc>
          <w:tcPr>
            <w:tcW w:w="2835" w:type="dxa"/>
          </w:tcPr>
          <w:p w14:paraId="462031A1" w14:textId="0E94456E" w:rsidR="00A716FA" w:rsidRPr="00A716FA" w:rsidRDefault="00A716FA" w:rsidP="00A716FA">
            <w:pPr>
              <w:rPr>
                <w:rFonts w:ascii="Times New Roman" w:hAnsi="Times New Roman" w:cs="Times New Roman"/>
                <w:sz w:val="24"/>
                <w:szCs w:val="24"/>
              </w:rPr>
            </w:pPr>
            <w:r w:rsidRPr="00A716FA">
              <w:rPr>
                <w:rFonts w:ascii="Times New Roman" w:hAnsi="Times New Roman" w:cs="Times New Roman"/>
                <w:sz w:val="24"/>
                <w:szCs w:val="24"/>
              </w:rPr>
              <w:t>Kost</w:t>
            </w:r>
            <w:r>
              <w:rPr>
                <w:rFonts w:ascii="Times New Roman" w:hAnsi="Times New Roman" w:cs="Times New Roman"/>
                <w:sz w:val="24"/>
                <w:szCs w:val="24"/>
              </w:rPr>
              <w:t xml:space="preserve"> : 450.000,</w:t>
            </w:r>
          </w:p>
          <w:p w14:paraId="5C1CD423" w14:textId="42A93D5C" w:rsidR="00A716FA" w:rsidRPr="00A716FA" w:rsidRDefault="00A716FA" w:rsidP="00A716FA">
            <w:pPr>
              <w:rPr>
                <w:rFonts w:ascii="Times New Roman" w:hAnsi="Times New Roman" w:cs="Times New Roman"/>
                <w:sz w:val="24"/>
                <w:szCs w:val="24"/>
              </w:rPr>
            </w:pPr>
            <w:r w:rsidRPr="00A716FA">
              <w:rPr>
                <w:rFonts w:ascii="Times New Roman" w:hAnsi="Times New Roman" w:cs="Times New Roman"/>
                <w:sz w:val="24"/>
                <w:szCs w:val="24"/>
              </w:rPr>
              <w:t>Make up</w:t>
            </w:r>
            <w:r>
              <w:rPr>
                <w:rFonts w:ascii="Times New Roman" w:hAnsi="Times New Roman" w:cs="Times New Roman"/>
                <w:sz w:val="24"/>
                <w:szCs w:val="24"/>
              </w:rPr>
              <w:t xml:space="preserve"> : 150.000,</w:t>
            </w:r>
          </w:p>
          <w:p w14:paraId="59033D12" w14:textId="1EE65594" w:rsidR="00A716FA" w:rsidRPr="00A716FA" w:rsidRDefault="00A716FA" w:rsidP="00A716FA">
            <w:pPr>
              <w:rPr>
                <w:rFonts w:ascii="Times New Roman" w:hAnsi="Times New Roman" w:cs="Times New Roman"/>
                <w:sz w:val="24"/>
                <w:szCs w:val="24"/>
              </w:rPr>
            </w:pPr>
            <w:r w:rsidRPr="00A716FA">
              <w:rPr>
                <w:rFonts w:ascii="Times New Roman" w:hAnsi="Times New Roman" w:cs="Times New Roman"/>
                <w:sz w:val="24"/>
                <w:szCs w:val="24"/>
              </w:rPr>
              <w:t>Makan dan Jajan</w:t>
            </w:r>
            <w:r>
              <w:rPr>
                <w:rFonts w:ascii="Times New Roman" w:hAnsi="Times New Roman" w:cs="Times New Roman"/>
                <w:sz w:val="24"/>
                <w:szCs w:val="24"/>
              </w:rPr>
              <w:t xml:space="preserve"> : 400.00</w:t>
            </w:r>
          </w:p>
          <w:p w14:paraId="6C4ACD21" w14:textId="031A6C64" w:rsidR="00A716FA" w:rsidRPr="00A716FA" w:rsidRDefault="00A716FA" w:rsidP="00A716FA">
            <w:pPr>
              <w:rPr>
                <w:rFonts w:ascii="Times New Roman" w:hAnsi="Times New Roman" w:cs="Times New Roman"/>
                <w:sz w:val="24"/>
                <w:szCs w:val="24"/>
              </w:rPr>
            </w:pPr>
            <w:r w:rsidRPr="00A716FA">
              <w:rPr>
                <w:rFonts w:ascii="Times New Roman" w:hAnsi="Times New Roman" w:cs="Times New Roman"/>
                <w:sz w:val="24"/>
                <w:szCs w:val="24"/>
              </w:rPr>
              <w:t>Kuota</w:t>
            </w:r>
            <w:r>
              <w:rPr>
                <w:rFonts w:ascii="Times New Roman" w:hAnsi="Times New Roman" w:cs="Times New Roman"/>
                <w:sz w:val="24"/>
                <w:szCs w:val="24"/>
              </w:rPr>
              <w:t xml:space="preserve"> : 50.000,</w:t>
            </w:r>
          </w:p>
          <w:p w14:paraId="0CAC52EB" w14:textId="15DD0D72" w:rsidR="00A716FA" w:rsidRPr="00A716FA" w:rsidRDefault="00A716FA" w:rsidP="00A716FA">
            <w:pPr>
              <w:rPr>
                <w:rFonts w:ascii="Times New Roman" w:hAnsi="Times New Roman" w:cs="Times New Roman"/>
                <w:sz w:val="24"/>
                <w:szCs w:val="24"/>
              </w:rPr>
            </w:pPr>
            <w:r w:rsidRPr="00A716FA">
              <w:rPr>
                <w:rFonts w:ascii="Times New Roman" w:hAnsi="Times New Roman" w:cs="Times New Roman"/>
                <w:sz w:val="24"/>
                <w:szCs w:val="24"/>
              </w:rPr>
              <w:t>Bensin</w:t>
            </w:r>
            <w:r>
              <w:rPr>
                <w:rFonts w:ascii="Times New Roman" w:hAnsi="Times New Roman" w:cs="Times New Roman"/>
                <w:sz w:val="24"/>
                <w:szCs w:val="24"/>
              </w:rPr>
              <w:t xml:space="preserve"> 10.000.</w:t>
            </w:r>
          </w:p>
          <w:p w14:paraId="49F5B273" w14:textId="5C0CC4A7" w:rsidR="00A716FA" w:rsidRPr="00A716FA" w:rsidRDefault="00A716FA" w:rsidP="00A716FA">
            <w:pPr>
              <w:rPr>
                <w:rFonts w:ascii="Times New Roman" w:hAnsi="Times New Roman" w:cs="Times New Roman"/>
                <w:sz w:val="24"/>
                <w:szCs w:val="24"/>
              </w:rPr>
            </w:pPr>
            <w:r w:rsidRPr="00A716FA">
              <w:rPr>
                <w:rFonts w:ascii="Times New Roman" w:hAnsi="Times New Roman" w:cs="Times New Roman"/>
                <w:sz w:val="24"/>
                <w:szCs w:val="24"/>
              </w:rPr>
              <w:t>Peralatan mandi</w:t>
            </w:r>
          </w:p>
          <w:p w14:paraId="71CBBEA4" w14:textId="77777777" w:rsidR="00A716FA" w:rsidRPr="00A716FA" w:rsidRDefault="00A716FA" w:rsidP="00A716FA">
            <w:pPr>
              <w:rPr>
                <w:rFonts w:ascii="Times New Roman" w:hAnsi="Times New Roman" w:cs="Times New Roman"/>
                <w:sz w:val="24"/>
                <w:szCs w:val="24"/>
              </w:rPr>
            </w:pPr>
            <w:r w:rsidRPr="00A716FA">
              <w:rPr>
                <w:rFonts w:ascii="Times New Roman" w:hAnsi="Times New Roman" w:cs="Times New Roman"/>
                <w:sz w:val="24"/>
                <w:szCs w:val="24"/>
              </w:rPr>
              <w:t>Tabungan</w:t>
            </w:r>
          </w:p>
          <w:p w14:paraId="2F6C31FE" w14:textId="08B5EBB5" w:rsidR="00A716FA" w:rsidRDefault="00A716FA" w:rsidP="00B96FF7">
            <w:pPr>
              <w:pStyle w:val="ListParagraph"/>
              <w:spacing w:line="360" w:lineRule="auto"/>
              <w:ind w:left="0"/>
              <w:jc w:val="both"/>
              <w:rPr>
                <w:rFonts w:ascii="Times New Roman" w:hAnsi="Times New Roman" w:cs="Times New Roman"/>
                <w:sz w:val="24"/>
                <w:szCs w:val="24"/>
              </w:rPr>
            </w:pPr>
          </w:p>
        </w:tc>
        <w:tc>
          <w:tcPr>
            <w:tcW w:w="1316" w:type="dxa"/>
          </w:tcPr>
          <w:p w14:paraId="64C6AD5F" w14:textId="4A627F45" w:rsidR="00A716FA" w:rsidRDefault="00A716FA" w:rsidP="00B96FF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900.000,</w:t>
            </w:r>
          </w:p>
        </w:tc>
        <w:tc>
          <w:tcPr>
            <w:tcW w:w="1443" w:type="dxa"/>
          </w:tcPr>
          <w:p w14:paraId="5718450F" w14:textId="77777777" w:rsidR="00A716FA" w:rsidRDefault="00A716FA" w:rsidP="00B96FF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1.150.000,</w:t>
            </w:r>
          </w:p>
          <w:p w14:paraId="34F5F605" w14:textId="1A05639E" w:rsidR="00A716FA" w:rsidRDefault="00A716FA" w:rsidP="00B96FF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(dikatakan pengeluaran melebihi batas pemasukan karena kebutuhan mendadak).</w:t>
            </w:r>
          </w:p>
        </w:tc>
      </w:tr>
    </w:tbl>
    <w:p w14:paraId="2CC9F8B6" w14:textId="37D7009E" w:rsidR="00A716FA" w:rsidRDefault="00A716FA" w:rsidP="00B96FF7">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Berdasarkan tabel diatas menjelaskan bahwa adanya tidak kesimbangan antara pengeluaran dan masukan setiap bulan, dikarenakan adanya pengeluaran yang mendesak untuk kebutuhan sehari hari seperti biaya makan, bensin dan kebutuhan kita yang lainnya. Dibawah ini ada tabel menunjukkan data terperinci tentang pendapatan dan pengeluaran bulanan yang didapatkan oleh orang tua.</w:t>
      </w:r>
    </w:p>
    <w:p w14:paraId="2CC4A726" w14:textId="77777777" w:rsidR="00A716FA" w:rsidRPr="00B96FF7" w:rsidRDefault="00A716FA" w:rsidP="00A716FA">
      <w:pPr>
        <w:spacing w:line="360" w:lineRule="auto"/>
        <w:jc w:val="center"/>
        <w:rPr>
          <w:rFonts w:ascii="Times New Roman" w:hAnsi="Times New Roman" w:cs="Times New Roman"/>
          <w:b/>
          <w:bCs/>
          <w:sz w:val="24"/>
          <w:szCs w:val="24"/>
        </w:rPr>
      </w:pPr>
      <w:r w:rsidRPr="00B96FF7">
        <w:rPr>
          <w:rFonts w:ascii="Times New Roman" w:hAnsi="Times New Roman" w:cs="Times New Roman"/>
          <w:b/>
          <w:bCs/>
          <w:sz w:val="24"/>
          <w:szCs w:val="24"/>
        </w:rPr>
        <w:t>Tabel 1.</w:t>
      </w:r>
      <w:r>
        <w:rPr>
          <w:rFonts w:ascii="Times New Roman" w:hAnsi="Times New Roman" w:cs="Times New Roman"/>
          <w:b/>
          <w:bCs/>
          <w:sz w:val="24"/>
          <w:szCs w:val="24"/>
        </w:rPr>
        <w:t>2</w:t>
      </w:r>
    </w:p>
    <w:p w14:paraId="0F4D2F61" w14:textId="77777777" w:rsidR="00A716FA" w:rsidRPr="007A3F5C" w:rsidRDefault="00A716FA" w:rsidP="00A716FA">
      <w:pPr>
        <w:pStyle w:val="ListParagraph"/>
        <w:spacing w:line="360" w:lineRule="auto"/>
        <w:ind w:left="360" w:firstLine="360"/>
        <w:jc w:val="center"/>
        <w:rPr>
          <w:rFonts w:ascii="Times New Roman" w:hAnsi="Times New Roman" w:cs="Times New Roman"/>
          <w:b/>
          <w:bCs/>
          <w:sz w:val="24"/>
          <w:szCs w:val="24"/>
        </w:rPr>
      </w:pPr>
      <w:r w:rsidRPr="007A3F5C">
        <w:rPr>
          <w:rFonts w:ascii="Times New Roman" w:hAnsi="Times New Roman" w:cs="Times New Roman"/>
          <w:b/>
          <w:bCs/>
          <w:sz w:val="24"/>
          <w:szCs w:val="24"/>
        </w:rPr>
        <w:t>Data Pendapatan dan Pengeluran Mahasiswa UIN Walisongo Semarang</w:t>
      </w:r>
    </w:p>
    <w:tbl>
      <w:tblPr>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6"/>
        <w:gridCol w:w="1647"/>
        <w:gridCol w:w="1136"/>
        <w:gridCol w:w="1560"/>
        <w:gridCol w:w="992"/>
        <w:gridCol w:w="871"/>
      </w:tblGrid>
      <w:tr w:rsidR="00A716FA" w14:paraId="6B0312D2" w14:textId="77777777" w:rsidTr="00145EC5">
        <w:trPr>
          <w:trHeight w:val="827"/>
        </w:trPr>
        <w:tc>
          <w:tcPr>
            <w:tcW w:w="1296" w:type="dxa"/>
          </w:tcPr>
          <w:p w14:paraId="1F1F5629" w14:textId="77777777" w:rsidR="00A716FA" w:rsidRDefault="00A716FA" w:rsidP="00145EC5">
            <w:pPr>
              <w:pStyle w:val="TableParagraph"/>
              <w:spacing w:line="360" w:lineRule="auto"/>
              <w:rPr>
                <w:sz w:val="24"/>
              </w:rPr>
            </w:pPr>
            <w:r>
              <w:rPr>
                <w:sz w:val="24"/>
              </w:rPr>
              <w:t>Nama</w:t>
            </w:r>
          </w:p>
          <w:p w14:paraId="10392609" w14:textId="77777777" w:rsidR="00A716FA" w:rsidRDefault="00A716FA" w:rsidP="00145EC5">
            <w:pPr>
              <w:pStyle w:val="TableParagraph"/>
              <w:spacing w:before="137" w:line="360" w:lineRule="auto"/>
              <w:rPr>
                <w:sz w:val="24"/>
              </w:rPr>
            </w:pPr>
            <w:r>
              <w:rPr>
                <w:sz w:val="24"/>
              </w:rPr>
              <w:t>Mahasiswa</w:t>
            </w:r>
          </w:p>
        </w:tc>
        <w:tc>
          <w:tcPr>
            <w:tcW w:w="1647" w:type="dxa"/>
          </w:tcPr>
          <w:p w14:paraId="7B74D127" w14:textId="77777777" w:rsidR="00A716FA" w:rsidRDefault="00A716FA" w:rsidP="00145EC5">
            <w:pPr>
              <w:pStyle w:val="TableParagraph"/>
              <w:spacing w:line="360" w:lineRule="auto"/>
              <w:rPr>
                <w:sz w:val="24"/>
              </w:rPr>
            </w:pPr>
            <w:r>
              <w:rPr>
                <w:sz w:val="24"/>
              </w:rPr>
              <w:t>Pendapatan</w:t>
            </w:r>
          </w:p>
          <w:p w14:paraId="4B88B39D" w14:textId="77777777" w:rsidR="00A716FA" w:rsidRDefault="00A716FA" w:rsidP="00145EC5">
            <w:pPr>
              <w:pStyle w:val="TableParagraph"/>
              <w:spacing w:before="137" w:line="360" w:lineRule="auto"/>
              <w:rPr>
                <w:sz w:val="24"/>
              </w:rPr>
            </w:pPr>
            <w:r>
              <w:rPr>
                <w:sz w:val="24"/>
              </w:rPr>
              <w:t>(Rp)</w:t>
            </w:r>
          </w:p>
        </w:tc>
        <w:tc>
          <w:tcPr>
            <w:tcW w:w="1136" w:type="dxa"/>
          </w:tcPr>
          <w:p w14:paraId="565F5DFC" w14:textId="77777777" w:rsidR="00A716FA" w:rsidRDefault="00A716FA" w:rsidP="00145EC5">
            <w:pPr>
              <w:pStyle w:val="TableParagraph"/>
              <w:spacing w:line="360" w:lineRule="auto"/>
              <w:rPr>
                <w:sz w:val="24"/>
              </w:rPr>
            </w:pPr>
            <w:r>
              <w:rPr>
                <w:sz w:val="24"/>
              </w:rPr>
              <w:t>Belanja</w:t>
            </w:r>
          </w:p>
        </w:tc>
        <w:tc>
          <w:tcPr>
            <w:tcW w:w="1560" w:type="dxa"/>
          </w:tcPr>
          <w:p w14:paraId="23A55F1F" w14:textId="77777777" w:rsidR="00A716FA" w:rsidRDefault="00A716FA" w:rsidP="00145EC5">
            <w:pPr>
              <w:pStyle w:val="TableParagraph"/>
              <w:spacing w:line="360" w:lineRule="auto"/>
              <w:rPr>
                <w:sz w:val="24"/>
              </w:rPr>
            </w:pPr>
            <w:r>
              <w:rPr>
                <w:sz w:val="24"/>
              </w:rPr>
              <w:t>Pengeluaran</w:t>
            </w:r>
          </w:p>
          <w:p w14:paraId="1A3EE22F" w14:textId="77777777" w:rsidR="00A716FA" w:rsidRDefault="00A716FA" w:rsidP="00145EC5">
            <w:pPr>
              <w:pStyle w:val="TableParagraph"/>
              <w:spacing w:before="137" w:line="360" w:lineRule="auto"/>
              <w:rPr>
                <w:sz w:val="24"/>
              </w:rPr>
            </w:pPr>
            <w:r>
              <w:rPr>
                <w:sz w:val="24"/>
              </w:rPr>
              <w:t>(Rp)</w:t>
            </w:r>
          </w:p>
        </w:tc>
        <w:tc>
          <w:tcPr>
            <w:tcW w:w="992" w:type="dxa"/>
          </w:tcPr>
          <w:p w14:paraId="7977E835" w14:textId="77777777" w:rsidR="00A716FA" w:rsidRDefault="00A716FA" w:rsidP="00145EC5">
            <w:pPr>
              <w:pStyle w:val="TableParagraph"/>
              <w:spacing w:line="360" w:lineRule="auto"/>
              <w:ind w:left="88" w:right="119"/>
              <w:jc w:val="center"/>
              <w:rPr>
                <w:sz w:val="24"/>
              </w:rPr>
            </w:pPr>
            <w:r>
              <w:rPr>
                <w:sz w:val="24"/>
              </w:rPr>
              <w:t>Surplus</w:t>
            </w:r>
          </w:p>
          <w:p w14:paraId="08142FDE" w14:textId="77777777" w:rsidR="00A716FA" w:rsidRDefault="00A716FA" w:rsidP="00145EC5">
            <w:pPr>
              <w:pStyle w:val="TableParagraph"/>
              <w:spacing w:before="137" w:line="360" w:lineRule="auto"/>
              <w:ind w:left="6"/>
              <w:jc w:val="center"/>
              <w:rPr>
                <w:sz w:val="24"/>
              </w:rPr>
            </w:pPr>
            <w:r>
              <w:rPr>
                <w:sz w:val="24"/>
              </w:rPr>
              <w:t>+</w:t>
            </w:r>
          </w:p>
        </w:tc>
        <w:tc>
          <w:tcPr>
            <w:tcW w:w="871" w:type="dxa"/>
          </w:tcPr>
          <w:p w14:paraId="097D1FCF" w14:textId="77777777" w:rsidR="00A716FA" w:rsidRDefault="00A716FA" w:rsidP="00145EC5">
            <w:pPr>
              <w:pStyle w:val="TableParagraph"/>
              <w:spacing w:line="360" w:lineRule="auto"/>
              <w:ind w:left="86" w:right="81"/>
              <w:jc w:val="center"/>
              <w:rPr>
                <w:sz w:val="24"/>
              </w:rPr>
            </w:pPr>
            <w:r>
              <w:rPr>
                <w:sz w:val="24"/>
              </w:rPr>
              <w:t>Defisit</w:t>
            </w:r>
          </w:p>
          <w:p w14:paraId="2039F89B" w14:textId="77777777" w:rsidR="00A716FA" w:rsidRDefault="00A716FA" w:rsidP="00145EC5">
            <w:pPr>
              <w:pStyle w:val="TableParagraph"/>
              <w:spacing w:before="137" w:line="360" w:lineRule="auto"/>
              <w:ind w:left="4"/>
              <w:jc w:val="center"/>
              <w:rPr>
                <w:sz w:val="24"/>
              </w:rPr>
            </w:pPr>
            <w:r>
              <w:rPr>
                <w:w w:val="99"/>
                <w:sz w:val="24"/>
              </w:rPr>
              <w:t>-</w:t>
            </w:r>
          </w:p>
        </w:tc>
      </w:tr>
      <w:tr w:rsidR="00A716FA" w14:paraId="30C10DE2" w14:textId="77777777" w:rsidTr="00145EC5">
        <w:trPr>
          <w:trHeight w:val="412"/>
        </w:trPr>
        <w:tc>
          <w:tcPr>
            <w:tcW w:w="1296" w:type="dxa"/>
          </w:tcPr>
          <w:p w14:paraId="6FF5EB30" w14:textId="77777777" w:rsidR="00A716FA" w:rsidRDefault="00A716FA" w:rsidP="00145EC5">
            <w:pPr>
              <w:pStyle w:val="TableParagraph"/>
              <w:spacing w:line="360" w:lineRule="auto"/>
              <w:rPr>
                <w:sz w:val="24"/>
              </w:rPr>
            </w:pPr>
            <w:r>
              <w:rPr>
                <w:sz w:val="24"/>
              </w:rPr>
              <w:t>A.</w:t>
            </w:r>
          </w:p>
        </w:tc>
        <w:tc>
          <w:tcPr>
            <w:tcW w:w="1647" w:type="dxa"/>
          </w:tcPr>
          <w:p w14:paraId="484C75AA" w14:textId="77777777" w:rsidR="00A716FA" w:rsidRDefault="00A716FA" w:rsidP="00145EC5">
            <w:pPr>
              <w:pStyle w:val="TableParagraph"/>
              <w:spacing w:line="360" w:lineRule="auto"/>
              <w:rPr>
                <w:sz w:val="24"/>
              </w:rPr>
            </w:pPr>
            <w:r>
              <w:rPr>
                <w:sz w:val="24"/>
              </w:rPr>
              <w:t>1.500,000</w:t>
            </w:r>
          </w:p>
        </w:tc>
        <w:tc>
          <w:tcPr>
            <w:tcW w:w="1136" w:type="dxa"/>
          </w:tcPr>
          <w:p w14:paraId="384AE3E2" w14:textId="77777777" w:rsidR="00A716FA" w:rsidRDefault="00A716FA" w:rsidP="00145EC5">
            <w:pPr>
              <w:pStyle w:val="TableParagraph"/>
              <w:spacing w:line="360" w:lineRule="auto"/>
              <w:rPr>
                <w:sz w:val="24"/>
              </w:rPr>
            </w:pPr>
            <w:r>
              <w:rPr>
                <w:sz w:val="24"/>
              </w:rPr>
              <w:t>0,97%</w:t>
            </w:r>
          </w:p>
        </w:tc>
        <w:tc>
          <w:tcPr>
            <w:tcW w:w="1560" w:type="dxa"/>
          </w:tcPr>
          <w:p w14:paraId="2C1528DF" w14:textId="77777777" w:rsidR="00A716FA" w:rsidRDefault="00A716FA" w:rsidP="00145EC5">
            <w:pPr>
              <w:pStyle w:val="TableParagraph"/>
              <w:spacing w:line="360" w:lineRule="auto"/>
              <w:rPr>
                <w:sz w:val="24"/>
              </w:rPr>
            </w:pPr>
            <w:r>
              <w:rPr>
                <w:sz w:val="24"/>
              </w:rPr>
              <w:t>1.400,000</w:t>
            </w:r>
          </w:p>
        </w:tc>
        <w:tc>
          <w:tcPr>
            <w:tcW w:w="992" w:type="dxa"/>
          </w:tcPr>
          <w:p w14:paraId="42CDCFB3" w14:textId="77777777" w:rsidR="00A716FA" w:rsidRDefault="00A716FA" w:rsidP="00145EC5">
            <w:pPr>
              <w:pStyle w:val="TableParagraph"/>
              <w:spacing w:line="360" w:lineRule="auto"/>
              <w:rPr>
                <w:sz w:val="24"/>
              </w:rPr>
            </w:pPr>
            <w:r>
              <w:rPr>
                <w:sz w:val="24"/>
              </w:rPr>
              <w:t>+100</w:t>
            </w:r>
          </w:p>
        </w:tc>
        <w:tc>
          <w:tcPr>
            <w:tcW w:w="871" w:type="dxa"/>
          </w:tcPr>
          <w:p w14:paraId="6CA5D3F3" w14:textId="77777777" w:rsidR="00A716FA" w:rsidRDefault="00A716FA" w:rsidP="00145EC5">
            <w:pPr>
              <w:pStyle w:val="TableParagraph"/>
              <w:spacing w:line="360" w:lineRule="auto"/>
              <w:ind w:left="0"/>
              <w:rPr>
                <w:sz w:val="24"/>
              </w:rPr>
            </w:pPr>
          </w:p>
        </w:tc>
      </w:tr>
      <w:tr w:rsidR="00A716FA" w14:paraId="575DE448" w14:textId="77777777" w:rsidTr="00145EC5">
        <w:trPr>
          <w:trHeight w:val="414"/>
        </w:trPr>
        <w:tc>
          <w:tcPr>
            <w:tcW w:w="1296" w:type="dxa"/>
          </w:tcPr>
          <w:p w14:paraId="793E73A3" w14:textId="77777777" w:rsidR="00A716FA" w:rsidRDefault="00A716FA" w:rsidP="00145EC5">
            <w:pPr>
              <w:pStyle w:val="TableParagraph"/>
              <w:spacing w:before="1" w:line="360" w:lineRule="auto"/>
              <w:rPr>
                <w:sz w:val="24"/>
              </w:rPr>
            </w:pPr>
            <w:r>
              <w:rPr>
                <w:sz w:val="24"/>
              </w:rPr>
              <w:t>B.</w:t>
            </w:r>
          </w:p>
        </w:tc>
        <w:tc>
          <w:tcPr>
            <w:tcW w:w="1647" w:type="dxa"/>
          </w:tcPr>
          <w:p w14:paraId="6BE71A91" w14:textId="77777777" w:rsidR="00A716FA" w:rsidRDefault="00A716FA" w:rsidP="00145EC5">
            <w:pPr>
              <w:pStyle w:val="TableParagraph"/>
              <w:spacing w:before="1" w:line="360" w:lineRule="auto"/>
              <w:rPr>
                <w:sz w:val="24"/>
              </w:rPr>
            </w:pPr>
            <w:r>
              <w:rPr>
                <w:sz w:val="24"/>
              </w:rPr>
              <w:t>900,000</w:t>
            </w:r>
          </w:p>
        </w:tc>
        <w:tc>
          <w:tcPr>
            <w:tcW w:w="1136" w:type="dxa"/>
          </w:tcPr>
          <w:p w14:paraId="1BF30B50" w14:textId="77777777" w:rsidR="00A716FA" w:rsidRDefault="00A716FA" w:rsidP="00145EC5">
            <w:pPr>
              <w:pStyle w:val="TableParagraph"/>
              <w:spacing w:before="1" w:line="360" w:lineRule="auto"/>
              <w:rPr>
                <w:sz w:val="24"/>
              </w:rPr>
            </w:pPr>
            <w:r>
              <w:rPr>
                <w:sz w:val="24"/>
              </w:rPr>
              <w:t>0,98%</w:t>
            </w:r>
          </w:p>
        </w:tc>
        <w:tc>
          <w:tcPr>
            <w:tcW w:w="1560" w:type="dxa"/>
          </w:tcPr>
          <w:p w14:paraId="5605BF6C" w14:textId="77777777" w:rsidR="00A716FA" w:rsidRDefault="00A716FA" w:rsidP="00145EC5">
            <w:pPr>
              <w:pStyle w:val="TableParagraph"/>
              <w:spacing w:before="1" w:line="360" w:lineRule="auto"/>
              <w:rPr>
                <w:sz w:val="24"/>
              </w:rPr>
            </w:pPr>
            <w:r>
              <w:rPr>
                <w:sz w:val="24"/>
              </w:rPr>
              <w:t>1.150,000</w:t>
            </w:r>
          </w:p>
        </w:tc>
        <w:tc>
          <w:tcPr>
            <w:tcW w:w="992" w:type="dxa"/>
          </w:tcPr>
          <w:p w14:paraId="358D7763" w14:textId="77777777" w:rsidR="00A716FA" w:rsidRDefault="00A716FA" w:rsidP="00145EC5">
            <w:pPr>
              <w:pStyle w:val="TableParagraph"/>
              <w:spacing w:line="360" w:lineRule="auto"/>
              <w:ind w:left="0"/>
              <w:rPr>
                <w:sz w:val="24"/>
              </w:rPr>
            </w:pPr>
          </w:p>
        </w:tc>
        <w:tc>
          <w:tcPr>
            <w:tcW w:w="871" w:type="dxa"/>
          </w:tcPr>
          <w:p w14:paraId="0F29F30D" w14:textId="77777777" w:rsidR="00A716FA" w:rsidRDefault="00A716FA" w:rsidP="00145EC5">
            <w:pPr>
              <w:pStyle w:val="TableParagraph"/>
              <w:spacing w:before="1" w:line="360" w:lineRule="auto"/>
              <w:rPr>
                <w:sz w:val="24"/>
              </w:rPr>
            </w:pPr>
            <w:r>
              <w:rPr>
                <w:sz w:val="24"/>
              </w:rPr>
              <w:t>-250</w:t>
            </w:r>
          </w:p>
        </w:tc>
      </w:tr>
      <w:tr w:rsidR="00A716FA" w14:paraId="645A4DF1" w14:textId="77777777" w:rsidTr="00145EC5">
        <w:trPr>
          <w:trHeight w:val="414"/>
        </w:trPr>
        <w:tc>
          <w:tcPr>
            <w:tcW w:w="1296" w:type="dxa"/>
          </w:tcPr>
          <w:p w14:paraId="480B7E97" w14:textId="77777777" w:rsidR="00A716FA" w:rsidRDefault="00A716FA" w:rsidP="00145EC5">
            <w:pPr>
              <w:pStyle w:val="TableParagraph"/>
              <w:spacing w:line="360" w:lineRule="auto"/>
              <w:rPr>
                <w:sz w:val="24"/>
              </w:rPr>
            </w:pPr>
            <w:r>
              <w:rPr>
                <w:sz w:val="24"/>
              </w:rPr>
              <w:t>C.</w:t>
            </w:r>
          </w:p>
        </w:tc>
        <w:tc>
          <w:tcPr>
            <w:tcW w:w="1647" w:type="dxa"/>
          </w:tcPr>
          <w:p w14:paraId="7C0437ED" w14:textId="77777777" w:rsidR="00A716FA" w:rsidRDefault="00A716FA" w:rsidP="00145EC5">
            <w:pPr>
              <w:pStyle w:val="TableParagraph"/>
              <w:spacing w:line="360" w:lineRule="auto"/>
              <w:rPr>
                <w:sz w:val="24"/>
              </w:rPr>
            </w:pPr>
            <w:r>
              <w:rPr>
                <w:sz w:val="24"/>
              </w:rPr>
              <w:t>1.600,000</w:t>
            </w:r>
          </w:p>
        </w:tc>
        <w:tc>
          <w:tcPr>
            <w:tcW w:w="1136" w:type="dxa"/>
          </w:tcPr>
          <w:p w14:paraId="48E26D78" w14:textId="77777777" w:rsidR="00A716FA" w:rsidRDefault="00A716FA" w:rsidP="00145EC5">
            <w:pPr>
              <w:pStyle w:val="TableParagraph"/>
              <w:spacing w:line="360" w:lineRule="auto"/>
              <w:rPr>
                <w:sz w:val="24"/>
              </w:rPr>
            </w:pPr>
            <w:r>
              <w:rPr>
                <w:sz w:val="24"/>
              </w:rPr>
              <w:t>0,99%</w:t>
            </w:r>
          </w:p>
        </w:tc>
        <w:tc>
          <w:tcPr>
            <w:tcW w:w="1560" w:type="dxa"/>
          </w:tcPr>
          <w:p w14:paraId="318E5D80" w14:textId="77777777" w:rsidR="00A716FA" w:rsidRDefault="00A716FA" w:rsidP="00145EC5">
            <w:pPr>
              <w:pStyle w:val="TableParagraph"/>
              <w:spacing w:line="360" w:lineRule="auto"/>
              <w:rPr>
                <w:sz w:val="24"/>
              </w:rPr>
            </w:pPr>
            <w:r>
              <w:rPr>
                <w:sz w:val="24"/>
              </w:rPr>
              <w:t>1.750,000</w:t>
            </w:r>
          </w:p>
        </w:tc>
        <w:tc>
          <w:tcPr>
            <w:tcW w:w="992" w:type="dxa"/>
          </w:tcPr>
          <w:p w14:paraId="3DA5C739" w14:textId="77777777" w:rsidR="00A716FA" w:rsidRDefault="00A716FA" w:rsidP="00145EC5">
            <w:pPr>
              <w:pStyle w:val="TableParagraph"/>
              <w:spacing w:line="360" w:lineRule="auto"/>
              <w:ind w:left="0"/>
              <w:rPr>
                <w:sz w:val="24"/>
              </w:rPr>
            </w:pPr>
          </w:p>
        </w:tc>
        <w:tc>
          <w:tcPr>
            <w:tcW w:w="871" w:type="dxa"/>
          </w:tcPr>
          <w:p w14:paraId="1BD8B9BD" w14:textId="77777777" w:rsidR="00A716FA" w:rsidRDefault="00A716FA" w:rsidP="00145EC5">
            <w:pPr>
              <w:pStyle w:val="TableParagraph"/>
              <w:spacing w:line="360" w:lineRule="auto"/>
              <w:rPr>
                <w:sz w:val="24"/>
              </w:rPr>
            </w:pPr>
            <w:r>
              <w:rPr>
                <w:sz w:val="24"/>
              </w:rPr>
              <w:t>-150</w:t>
            </w:r>
          </w:p>
        </w:tc>
      </w:tr>
      <w:tr w:rsidR="00A716FA" w14:paraId="32755FFA" w14:textId="77777777" w:rsidTr="00145EC5">
        <w:trPr>
          <w:trHeight w:val="412"/>
        </w:trPr>
        <w:tc>
          <w:tcPr>
            <w:tcW w:w="1296" w:type="dxa"/>
          </w:tcPr>
          <w:p w14:paraId="776CFEEC" w14:textId="77777777" w:rsidR="00A716FA" w:rsidRDefault="00A716FA" w:rsidP="00145EC5">
            <w:pPr>
              <w:pStyle w:val="TableParagraph"/>
              <w:spacing w:line="360" w:lineRule="auto"/>
              <w:rPr>
                <w:sz w:val="24"/>
              </w:rPr>
            </w:pPr>
            <w:r>
              <w:rPr>
                <w:sz w:val="24"/>
              </w:rPr>
              <w:t>D.</w:t>
            </w:r>
          </w:p>
        </w:tc>
        <w:tc>
          <w:tcPr>
            <w:tcW w:w="1647" w:type="dxa"/>
          </w:tcPr>
          <w:p w14:paraId="2B7CA4EA" w14:textId="77777777" w:rsidR="00A716FA" w:rsidRDefault="00A716FA" w:rsidP="00145EC5">
            <w:pPr>
              <w:pStyle w:val="TableParagraph"/>
              <w:spacing w:line="360" w:lineRule="auto"/>
              <w:rPr>
                <w:sz w:val="24"/>
              </w:rPr>
            </w:pPr>
            <w:r>
              <w:rPr>
                <w:sz w:val="24"/>
              </w:rPr>
              <w:t>1.400,000</w:t>
            </w:r>
          </w:p>
        </w:tc>
        <w:tc>
          <w:tcPr>
            <w:tcW w:w="1136" w:type="dxa"/>
          </w:tcPr>
          <w:p w14:paraId="67CF5E2D" w14:textId="77777777" w:rsidR="00A716FA" w:rsidRDefault="00A716FA" w:rsidP="00145EC5">
            <w:pPr>
              <w:pStyle w:val="TableParagraph"/>
              <w:spacing w:line="360" w:lineRule="auto"/>
              <w:rPr>
                <w:sz w:val="24"/>
              </w:rPr>
            </w:pPr>
            <w:r>
              <w:rPr>
                <w:sz w:val="24"/>
              </w:rPr>
              <w:t>0,97%</w:t>
            </w:r>
          </w:p>
        </w:tc>
        <w:tc>
          <w:tcPr>
            <w:tcW w:w="1560" w:type="dxa"/>
          </w:tcPr>
          <w:p w14:paraId="195CD4E5" w14:textId="77777777" w:rsidR="00A716FA" w:rsidRDefault="00A716FA" w:rsidP="00145EC5">
            <w:pPr>
              <w:pStyle w:val="TableParagraph"/>
              <w:spacing w:line="360" w:lineRule="auto"/>
              <w:rPr>
                <w:sz w:val="24"/>
              </w:rPr>
            </w:pPr>
            <w:r>
              <w:rPr>
                <w:sz w:val="24"/>
              </w:rPr>
              <w:t>1.300,000</w:t>
            </w:r>
          </w:p>
        </w:tc>
        <w:tc>
          <w:tcPr>
            <w:tcW w:w="992" w:type="dxa"/>
          </w:tcPr>
          <w:p w14:paraId="196001ED" w14:textId="77777777" w:rsidR="00A716FA" w:rsidRDefault="00A716FA" w:rsidP="00145EC5">
            <w:pPr>
              <w:pStyle w:val="TableParagraph"/>
              <w:spacing w:line="360" w:lineRule="auto"/>
              <w:rPr>
                <w:sz w:val="24"/>
              </w:rPr>
            </w:pPr>
            <w:r>
              <w:rPr>
                <w:sz w:val="24"/>
              </w:rPr>
              <w:t>+100</w:t>
            </w:r>
          </w:p>
        </w:tc>
        <w:tc>
          <w:tcPr>
            <w:tcW w:w="871" w:type="dxa"/>
          </w:tcPr>
          <w:p w14:paraId="1336A56F" w14:textId="77777777" w:rsidR="00A716FA" w:rsidRDefault="00A716FA" w:rsidP="00145EC5">
            <w:pPr>
              <w:pStyle w:val="TableParagraph"/>
              <w:spacing w:line="360" w:lineRule="auto"/>
              <w:ind w:left="0"/>
              <w:rPr>
                <w:sz w:val="24"/>
              </w:rPr>
            </w:pPr>
          </w:p>
        </w:tc>
      </w:tr>
      <w:tr w:rsidR="00A716FA" w14:paraId="6E7B3562" w14:textId="77777777" w:rsidTr="00145EC5">
        <w:trPr>
          <w:trHeight w:val="415"/>
        </w:trPr>
        <w:tc>
          <w:tcPr>
            <w:tcW w:w="1296" w:type="dxa"/>
          </w:tcPr>
          <w:p w14:paraId="5BEFCCB1" w14:textId="77777777" w:rsidR="00A716FA" w:rsidRDefault="00A716FA" w:rsidP="00145EC5">
            <w:pPr>
              <w:pStyle w:val="TableParagraph"/>
              <w:spacing w:before="1" w:line="360" w:lineRule="auto"/>
              <w:rPr>
                <w:sz w:val="24"/>
              </w:rPr>
            </w:pPr>
            <w:r>
              <w:rPr>
                <w:sz w:val="24"/>
              </w:rPr>
              <w:t>E.</w:t>
            </w:r>
          </w:p>
        </w:tc>
        <w:tc>
          <w:tcPr>
            <w:tcW w:w="1647" w:type="dxa"/>
          </w:tcPr>
          <w:p w14:paraId="198C7819" w14:textId="77777777" w:rsidR="00A716FA" w:rsidRDefault="00A716FA" w:rsidP="00145EC5">
            <w:pPr>
              <w:pStyle w:val="TableParagraph"/>
              <w:spacing w:before="1" w:line="360" w:lineRule="auto"/>
              <w:rPr>
                <w:sz w:val="24"/>
              </w:rPr>
            </w:pPr>
            <w:r>
              <w:rPr>
                <w:sz w:val="24"/>
              </w:rPr>
              <w:t>1.200,000</w:t>
            </w:r>
          </w:p>
        </w:tc>
        <w:tc>
          <w:tcPr>
            <w:tcW w:w="1136" w:type="dxa"/>
          </w:tcPr>
          <w:p w14:paraId="3CE809BC" w14:textId="77777777" w:rsidR="00A716FA" w:rsidRDefault="00A716FA" w:rsidP="00145EC5">
            <w:pPr>
              <w:pStyle w:val="TableParagraph"/>
              <w:spacing w:before="1" w:line="360" w:lineRule="auto"/>
              <w:rPr>
                <w:sz w:val="24"/>
              </w:rPr>
            </w:pPr>
            <w:r>
              <w:rPr>
                <w:sz w:val="24"/>
              </w:rPr>
              <w:t>0,9%</w:t>
            </w:r>
          </w:p>
        </w:tc>
        <w:tc>
          <w:tcPr>
            <w:tcW w:w="1560" w:type="dxa"/>
          </w:tcPr>
          <w:p w14:paraId="2CCA430C" w14:textId="77777777" w:rsidR="00A716FA" w:rsidRDefault="00A716FA" w:rsidP="00145EC5">
            <w:pPr>
              <w:pStyle w:val="TableParagraph"/>
              <w:spacing w:before="1" w:line="360" w:lineRule="auto"/>
              <w:rPr>
                <w:sz w:val="24"/>
              </w:rPr>
            </w:pPr>
            <w:r>
              <w:rPr>
                <w:sz w:val="24"/>
              </w:rPr>
              <w:t>1.400,000</w:t>
            </w:r>
          </w:p>
        </w:tc>
        <w:tc>
          <w:tcPr>
            <w:tcW w:w="992" w:type="dxa"/>
          </w:tcPr>
          <w:p w14:paraId="667ADD5A" w14:textId="77777777" w:rsidR="00A716FA" w:rsidRDefault="00A716FA" w:rsidP="00145EC5">
            <w:pPr>
              <w:pStyle w:val="TableParagraph"/>
              <w:spacing w:line="360" w:lineRule="auto"/>
              <w:ind w:left="0"/>
              <w:rPr>
                <w:sz w:val="24"/>
              </w:rPr>
            </w:pPr>
          </w:p>
        </w:tc>
        <w:tc>
          <w:tcPr>
            <w:tcW w:w="871" w:type="dxa"/>
          </w:tcPr>
          <w:p w14:paraId="128AB62A" w14:textId="77777777" w:rsidR="00A716FA" w:rsidRDefault="00A716FA" w:rsidP="00145EC5">
            <w:pPr>
              <w:pStyle w:val="TableParagraph"/>
              <w:spacing w:before="1" w:line="360" w:lineRule="auto"/>
              <w:rPr>
                <w:sz w:val="24"/>
              </w:rPr>
            </w:pPr>
            <w:r>
              <w:rPr>
                <w:sz w:val="24"/>
              </w:rPr>
              <w:t>-200</w:t>
            </w:r>
          </w:p>
        </w:tc>
      </w:tr>
      <w:tr w:rsidR="00A716FA" w14:paraId="21730B70" w14:textId="77777777" w:rsidTr="00145EC5">
        <w:trPr>
          <w:trHeight w:val="414"/>
        </w:trPr>
        <w:tc>
          <w:tcPr>
            <w:tcW w:w="1296" w:type="dxa"/>
          </w:tcPr>
          <w:p w14:paraId="07BBDF6D" w14:textId="77777777" w:rsidR="00A716FA" w:rsidRDefault="00A716FA" w:rsidP="00145EC5">
            <w:pPr>
              <w:pStyle w:val="TableParagraph"/>
              <w:spacing w:line="360" w:lineRule="auto"/>
              <w:rPr>
                <w:sz w:val="24"/>
              </w:rPr>
            </w:pPr>
            <w:r>
              <w:rPr>
                <w:w w:val="99"/>
                <w:sz w:val="24"/>
              </w:rPr>
              <w:t>F</w:t>
            </w:r>
          </w:p>
        </w:tc>
        <w:tc>
          <w:tcPr>
            <w:tcW w:w="1647" w:type="dxa"/>
          </w:tcPr>
          <w:p w14:paraId="4D76FE96" w14:textId="77777777" w:rsidR="00A716FA" w:rsidRDefault="00A716FA" w:rsidP="00145EC5">
            <w:pPr>
              <w:pStyle w:val="TableParagraph"/>
              <w:spacing w:line="360" w:lineRule="auto"/>
              <w:rPr>
                <w:sz w:val="24"/>
              </w:rPr>
            </w:pPr>
            <w:r>
              <w:rPr>
                <w:sz w:val="24"/>
              </w:rPr>
              <w:t>700,000</w:t>
            </w:r>
          </w:p>
        </w:tc>
        <w:tc>
          <w:tcPr>
            <w:tcW w:w="1136" w:type="dxa"/>
          </w:tcPr>
          <w:p w14:paraId="69119DDA" w14:textId="77777777" w:rsidR="00A716FA" w:rsidRDefault="00A716FA" w:rsidP="00145EC5">
            <w:pPr>
              <w:pStyle w:val="TableParagraph"/>
              <w:spacing w:line="360" w:lineRule="auto"/>
              <w:rPr>
                <w:sz w:val="24"/>
              </w:rPr>
            </w:pPr>
            <w:r>
              <w:rPr>
                <w:sz w:val="24"/>
              </w:rPr>
              <w:t>0,99%</w:t>
            </w:r>
          </w:p>
        </w:tc>
        <w:tc>
          <w:tcPr>
            <w:tcW w:w="1560" w:type="dxa"/>
          </w:tcPr>
          <w:p w14:paraId="63E19A78" w14:textId="77777777" w:rsidR="00A716FA" w:rsidRDefault="00A716FA" w:rsidP="00145EC5">
            <w:pPr>
              <w:pStyle w:val="TableParagraph"/>
              <w:spacing w:line="360" w:lineRule="auto"/>
              <w:rPr>
                <w:sz w:val="24"/>
              </w:rPr>
            </w:pPr>
            <w:r>
              <w:rPr>
                <w:sz w:val="24"/>
              </w:rPr>
              <w:t>800,000</w:t>
            </w:r>
          </w:p>
        </w:tc>
        <w:tc>
          <w:tcPr>
            <w:tcW w:w="992" w:type="dxa"/>
          </w:tcPr>
          <w:p w14:paraId="60EFEB79" w14:textId="77777777" w:rsidR="00A716FA" w:rsidRDefault="00A716FA" w:rsidP="00145EC5">
            <w:pPr>
              <w:pStyle w:val="TableParagraph"/>
              <w:spacing w:line="360" w:lineRule="auto"/>
              <w:ind w:left="0"/>
              <w:rPr>
                <w:sz w:val="24"/>
              </w:rPr>
            </w:pPr>
          </w:p>
        </w:tc>
        <w:tc>
          <w:tcPr>
            <w:tcW w:w="871" w:type="dxa"/>
          </w:tcPr>
          <w:p w14:paraId="6F2960CA" w14:textId="77777777" w:rsidR="00A716FA" w:rsidRDefault="00A716FA" w:rsidP="00145EC5">
            <w:pPr>
              <w:pStyle w:val="TableParagraph"/>
              <w:spacing w:line="360" w:lineRule="auto"/>
              <w:rPr>
                <w:sz w:val="24"/>
              </w:rPr>
            </w:pPr>
            <w:r>
              <w:rPr>
                <w:sz w:val="24"/>
              </w:rPr>
              <w:t>-100</w:t>
            </w:r>
          </w:p>
        </w:tc>
      </w:tr>
      <w:tr w:rsidR="00A716FA" w14:paraId="13C64EDC" w14:textId="77777777" w:rsidTr="00145EC5">
        <w:trPr>
          <w:trHeight w:val="412"/>
        </w:trPr>
        <w:tc>
          <w:tcPr>
            <w:tcW w:w="1296" w:type="dxa"/>
          </w:tcPr>
          <w:p w14:paraId="558A8A73" w14:textId="77777777" w:rsidR="00A716FA" w:rsidRDefault="00A716FA" w:rsidP="00145EC5">
            <w:pPr>
              <w:pStyle w:val="TableParagraph"/>
              <w:spacing w:line="360" w:lineRule="auto"/>
              <w:rPr>
                <w:sz w:val="24"/>
              </w:rPr>
            </w:pPr>
            <w:r>
              <w:rPr>
                <w:w w:val="99"/>
                <w:sz w:val="24"/>
              </w:rPr>
              <w:t>G</w:t>
            </w:r>
          </w:p>
        </w:tc>
        <w:tc>
          <w:tcPr>
            <w:tcW w:w="1647" w:type="dxa"/>
          </w:tcPr>
          <w:p w14:paraId="3EEE318C" w14:textId="77777777" w:rsidR="00A716FA" w:rsidRDefault="00A716FA" w:rsidP="00145EC5">
            <w:pPr>
              <w:pStyle w:val="TableParagraph"/>
              <w:spacing w:line="360" w:lineRule="auto"/>
              <w:ind w:left="0"/>
              <w:rPr>
                <w:sz w:val="24"/>
              </w:rPr>
            </w:pPr>
            <w:r>
              <w:rPr>
                <w:sz w:val="24"/>
              </w:rPr>
              <w:t xml:space="preserve">  600,000</w:t>
            </w:r>
          </w:p>
        </w:tc>
        <w:tc>
          <w:tcPr>
            <w:tcW w:w="1136" w:type="dxa"/>
          </w:tcPr>
          <w:p w14:paraId="52EFA48B" w14:textId="77777777" w:rsidR="00A716FA" w:rsidRDefault="00A716FA" w:rsidP="00145EC5">
            <w:pPr>
              <w:pStyle w:val="TableParagraph"/>
              <w:spacing w:line="360" w:lineRule="auto"/>
              <w:rPr>
                <w:sz w:val="24"/>
              </w:rPr>
            </w:pPr>
            <w:r>
              <w:rPr>
                <w:sz w:val="24"/>
              </w:rPr>
              <w:t>0,98%</w:t>
            </w:r>
          </w:p>
        </w:tc>
        <w:tc>
          <w:tcPr>
            <w:tcW w:w="1560" w:type="dxa"/>
          </w:tcPr>
          <w:p w14:paraId="4E885CC9" w14:textId="77777777" w:rsidR="00A716FA" w:rsidRDefault="00A716FA" w:rsidP="00145EC5">
            <w:pPr>
              <w:pStyle w:val="TableParagraph"/>
              <w:spacing w:line="360" w:lineRule="auto"/>
              <w:rPr>
                <w:sz w:val="24"/>
              </w:rPr>
            </w:pPr>
            <w:r>
              <w:rPr>
                <w:sz w:val="24"/>
              </w:rPr>
              <w:t>750,000</w:t>
            </w:r>
          </w:p>
        </w:tc>
        <w:tc>
          <w:tcPr>
            <w:tcW w:w="992" w:type="dxa"/>
          </w:tcPr>
          <w:p w14:paraId="605C6143" w14:textId="77777777" w:rsidR="00A716FA" w:rsidRDefault="00A716FA" w:rsidP="00145EC5">
            <w:pPr>
              <w:pStyle w:val="TableParagraph"/>
              <w:spacing w:line="360" w:lineRule="auto"/>
              <w:ind w:left="0"/>
              <w:rPr>
                <w:sz w:val="24"/>
              </w:rPr>
            </w:pPr>
          </w:p>
        </w:tc>
        <w:tc>
          <w:tcPr>
            <w:tcW w:w="871" w:type="dxa"/>
          </w:tcPr>
          <w:p w14:paraId="530C23CD" w14:textId="77777777" w:rsidR="00A716FA" w:rsidRDefault="00A716FA" w:rsidP="00145EC5">
            <w:pPr>
              <w:pStyle w:val="TableParagraph"/>
              <w:spacing w:line="360" w:lineRule="auto"/>
              <w:rPr>
                <w:sz w:val="24"/>
              </w:rPr>
            </w:pPr>
            <w:r>
              <w:rPr>
                <w:sz w:val="24"/>
              </w:rPr>
              <w:t>-150</w:t>
            </w:r>
          </w:p>
        </w:tc>
      </w:tr>
      <w:tr w:rsidR="00A716FA" w14:paraId="545BDD47" w14:textId="77777777" w:rsidTr="00145EC5">
        <w:trPr>
          <w:trHeight w:val="414"/>
        </w:trPr>
        <w:tc>
          <w:tcPr>
            <w:tcW w:w="1296" w:type="dxa"/>
          </w:tcPr>
          <w:p w14:paraId="39CC0A2A" w14:textId="77777777" w:rsidR="00A716FA" w:rsidRDefault="00A716FA" w:rsidP="00145EC5">
            <w:pPr>
              <w:pStyle w:val="TableParagraph"/>
              <w:spacing w:before="1" w:line="360" w:lineRule="auto"/>
              <w:rPr>
                <w:sz w:val="24"/>
              </w:rPr>
            </w:pPr>
            <w:r>
              <w:rPr>
                <w:w w:val="99"/>
                <w:sz w:val="24"/>
              </w:rPr>
              <w:t>H</w:t>
            </w:r>
          </w:p>
        </w:tc>
        <w:tc>
          <w:tcPr>
            <w:tcW w:w="1647" w:type="dxa"/>
          </w:tcPr>
          <w:p w14:paraId="63AEC898" w14:textId="77777777" w:rsidR="00A716FA" w:rsidRDefault="00A716FA" w:rsidP="00145EC5">
            <w:pPr>
              <w:pStyle w:val="TableParagraph"/>
              <w:spacing w:before="1" w:line="360" w:lineRule="auto"/>
              <w:rPr>
                <w:sz w:val="24"/>
              </w:rPr>
            </w:pPr>
            <w:r>
              <w:rPr>
                <w:sz w:val="24"/>
              </w:rPr>
              <w:t>1.000,000</w:t>
            </w:r>
          </w:p>
        </w:tc>
        <w:tc>
          <w:tcPr>
            <w:tcW w:w="1136" w:type="dxa"/>
          </w:tcPr>
          <w:p w14:paraId="4352592B" w14:textId="77777777" w:rsidR="00A716FA" w:rsidRDefault="00A716FA" w:rsidP="00145EC5">
            <w:pPr>
              <w:pStyle w:val="TableParagraph"/>
              <w:spacing w:before="1" w:line="360" w:lineRule="auto"/>
              <w:rPr>
                <w:sz w:val="24"/>
              </w:rPr>
            </w:pPr>
            <w:r>
              <w:rPr>
                <w:sz w:val="24"/>
              </w:rPr>
              <w:t>1%</w:t>
            </w:r>
          </w:p>
        </w:tc>
        <w:tc>
          <w:tcPr>
            <w:tcW w:w="1560" w:type="dxa"/>
          </w:tcPr>
          <w:p w14:paraId="49339A51" w14:textId="77777777" w:rsidR="00A716FA" w:rsidRDefault="00A716FA" w:rsidP="00145EC5">
            <w:pPr>
              <w:pStyle w:val="TableParagraph"/>
              <w:spacing w:before="1" w:line="360" w:lineRule="auto"/>
              <w:rPr>
                <w:sz w:val="24"/>
              </w:rPr>
            </w:pPr>
            <w:r>
              <w:rPr>
                <w:sz w:val="24"/>
              </w:rPr>
              <w:t>1.250,000</w:t>
            </w:r>
          </w:p>
        </w:tc>
        <w:tc>
          <w:tcPr>
            <w:tcW w:w="992" w:type="dxa"/>
          </w:tcPr>
          <w:p w14:paraId="5BB3EB24" w14:textId="77777777" w:rsidR="00A716FA" w:rsidRDefault="00A716FA" w:rsidP="00145EC5">
            <w:pPr>
              <w:pStyle w:val="TableParagraph"/>
              <w:spacing w:line="360" w:lineRule="auto"/>
              <w:ind w:left="0"/>
              <w:rPr>
                <w:sz w:val="24"/>
              </w:rPr>
            </w:pPr>
          </w:p>
        </w:tc>
        <w:tc>
          <w:tcPr>
            <w:tcW w:w="871" w:type="dxa"/>
          </w:tcPr>
          <w:p w14:paraId="2050BC7D" w14:textId="77777777" w:rsidR="00A716FA" w:rsidRDefault="00A716FA" w:rsidP="00145EC5">
            <w:pPr>
              <w:pStyle w:val="TableParagraph"/>
              <w:spacing w:before="1" w:line="360" w:lineRule="auto"/>
              <w:rPr>
                <w:sz w:val="24"/>
              </w:rPr>
            </w:pPr>
            <w:r>
              <w:rPr>
                <w:sz w:val="24"/>
              </w:rPr>
              <w:t>-250</w:t>
            </w:r>
          </w:p>
        </w:tc>
      </w:tr>
      <w:tr w:rsidR="00A716FA" w14:paraId="75BD9ABA" w14:textId="77777777" w:rsidTr="00145EC5">
        <w:trPr>
          <w:trHeight w:val="414"/>
        </w:trPr>
        <w:tc>
          <w:tcPr>
            <w:tcW w:w="1296" w:type="dxa"/>
          </w:tcPr>
          <w:p w14:paraId="6344CCC6" w14:textId="77777777" w:rsidR="00A716FA" w:rsidRDefault="00A716FA" w:rsidP="00145EC5">
            <w:pPr>
              <w:pStyle w:val="TableParagraph"/>
              <w:spacing w:line="360" w:lineRule="auto"/>
              <w:rPr>
                <w:sz w:val="24"/>
              </w:rPr>
            </w:pPr>
            <w:r>
              <w:rPr>
                <w:w w:val="99"/>
                <w:sz w:val="24"/>
              </w:rPr>
              <w:t>I</w:t>
            </w:r>
          </w:p>
        </w:tc>
        <w:tc>
          <w:tcPr>
            <w:tcW w:w="1647" w:type="dxa"/>
          </w:tcPr>
          <w:p w14:paraId="6170BBEB" w14:textId="77777777" w:rsidR="00A716FA" w:rsidRDefault="00A716FA" w:rsidP="00145EC5">
            <w:pPr>
              <w:pStyle w:val="TableParagraph"/>
              <w:spacing w:line="360" w:lineRule="auto"/>
              <w:rPr>
                <w:sz w:val="24"/>
              </w:rPr>
            </w:pPr>
            <w:r>
              <w:rPr>
                <w:sz w:val="24"/>
              </w:rPr>
              <w:t>1.200,000</w:t>
            </w:r>
          </w:p>
        </w:tc>
        <w:tc>
          <w:tcPr>
            <w:tcW w:w="1136" w:type="dxa"/>
          </w:tcPr>
          <w:p w14:paraId="3CE6071B" w14:textId="77777777" w:rsidR="00A716FA" w:rsidRDefault="00A716FA" w:rsidP="00145EC5">
            <w:pPr>
              <w:pStyle w:val="TableParagraph"/>
              <w:spacing w:line="360" w:lineRule="auto"/>
              <w:rPr>
                <w:sz w:val="24"/>
              </w:rPr>
            </w:pPr>
            <w:r>
              <w:rPr>
                <w:sz w:val="24"/>
              </w:rPr>
              <w:t>0,97%</w:t>
            </w:r>
          </w:p>
        </w:tc>
        <w:tc>
          <w:tcPr>
            <w:tcW w:w="1560" w:type="dxa"/>
          </w:tcPr>
          <w:p w14:paraId="5FAB5D64" w14:textId="77777777" w:rsidR="00A716FA" w:rsidRDefault="00A716FA" w:rsidP="00145EC5">
            <w:pPr>
              <w:pStyle w:val="TableParagraph"/>
              <w:spacing w:line="360" w:lineRule="auto"/>
              <w:rPr>
                <w:sz w:val="24"/>
              </w:rPr>
            </w:pPr>
            <w:r>
              <w:rPr>
                <w:sz w:val="24"/>
              </w:rPr>
              <w:t>1.350,000</w:t>
            </w:r>
          </w:p>
        </w:tc>
        <w:tc>
          <w:tcPr>
            <w:tcW w:w="992" w:type="dxa"/>
          </w:tcPr>
          <w:p w14:paraId="4C2AA336" w14:textId="77777777" w:rsidR="00A716FA" w:rsidRDefault="00A716FA" w:rsidP="00145EC5">
            <w:pPr>
              <w:pStyle w:val="TableParagraph"/>
              <w:spacing w:line="360" w:lineRule="auto"/>
              <w:ind w:left="0"/>
              <w:rPr>
                <w:sz w:val="24"/>
              </w:rPr>
            </w:pPr>
          </w:p>
        </w:tc>
        <w:tc>
          <w:tcPr>
            <w:tcW w:w="871" w:type="dxa"/>
          </w:tcPr>
          <w:p w14:paraId="1AC43F50" w14:textId="77777777" w:rsidR="00A716FA" w:rsidRDefault="00A716FA" w:rsidP="00145EC5">
            <w:pPr>
              <w:pStyle w:val="TableParagraph"/>
              <w:spacing w:line="360" w:lineRule="auto"/>
              <w:rPr>
                <w:sz w:val="24"/>
              </w:rPr>
            </w:pPr>
            <w:r>
              <w:rPr>
                <w:sz w:val="24"/>
              </w:rPr>
              <w:t>-150</w:t>
            </w:r>
          </w:p>
        </w:tc>
      </w:tr>
      <w:tr w:rsidR="00A716FA" w14:paraId="18B23C29" w14:textId="77777777" w:rsidTr="00145EC5">
        <w:trPr>
          <w:trHeight w:val="412"/>
        </w:trPr>
        <w:tc>
          <w:tcPr>
            <w:tcW w:w="1296" w:type="dxa"/>
          </w:tcPr>
          <w:p w14:paraId="05E5DA65" w14:textId="77777777" w:rsidR="00A716FA" w:rsidRDefault="00A716FA" w:rsidP="00145EC5">
            <w:pPr>
              <w:pStyle w:val="TableParagraph"/>
              <w:spacing w:line="360" w:lineRule="auto"/>
              <w:rPr>
                <w:sz w:val="24"/>
              </w:rPr>
            </w:pPr>
            <w:r>
              <w:rPr>
                <w:w w:val="99"/>
                <w:sz w:val="24"/>
              </w:rPr>
              <w:t>J</w:t>
            </w:r>
          </w:p>
        </w:tc>
        <w:tc>
          <w:tcPr>
            <w:tcW w:w="1647" w:type="dxa"/>
          </w:tcPr>
          <w:p w14:paraId="5DF7FBE1" w14:textId="77777777" w:rsidR="00A716FA" w:rsidRDefault="00A716FA" w:rsidP="00145EC5">
            <w:pPr>
              <w:pStyle w:val="TableParagraph"/>
              <w:spacing w:line="360" w:lineRule="auto"/>
              <w:rPr>
                <w:sz w:val="24"/>
              </w:rPr>
            </w:pPr>
            <w:r>
              <w:rPr>
                <w:sz w:val="24"/>
              </w:rPr>
              <w:t>1.800,000</w:t>
            </w:r>
          </w:p>
        </w:tc>
        <w:tc>
          <w:tcPr>
            <w:tcW w:w="1136" w:type="dxa"/>
          </w:tcPr>
          <w:p w14:paraId="0D86C081" w14:textId="77777777" w:rsidR="00A716FA" w:rsidRDefault="00A716FA" w:rsidP="00145EC5">
            <w:pPr>
              <w:pStyle w:val="TableParagraph"/>
              <w:spacing w:line="360" w:lineRule="auto"/>
              <w:rPr>
                <w:sz w:val="24"/>
              </w:rPr>
            </w:pPr>
            <w:r>
              <w:rPr>
                <w:sz w:val="24"/>
              </w:rPr>
              <w:t>0,95%</w:t>
            </w:r>
          </w:p>
        </w:tc>
        <w:tc>
          <w:tcPr>
            <w:tcW w:w="1560" w:type="dxa"/>
          </w:tcPr>
          <w:p w14:paraId="0593DF92" w14:textId="77777777" w:rsidR="00A716FA" w:rsidRDefault="00A716FA" w:rsidP="00145EC5">
            <w:pPr>
              <w:pStyle w:val="TableParagraph"/>
              <w:spacing w:line="360" w:lineRule="auto"/>
              <w:rPr>
                <w:sz w:val="24"/>
              </w:rPr>
            </w:pPr>
            <w:r>
              <w:rPr>
                <w:sz w:val="24"/>
              </w:rPr>
              <w:t>1.700,000</w:t>
            </w:r>
          </w:p>
        </w:tc>
        <w:tc>
          <w:tcPr>
            <w:tcW w:w="992" w:type="dxa"/>
          </w:tcPr>
          <w:p w14:paraId="14F49B30" w14:textId="77777777" w:rsidR="00A716FA" w:rsidRDefault="00A716FA" w:rsidP="00145EC5">
            <w:pPr>
              <w:pStyle w:val="TableParagraph"/>
              <w:spacing w:line="360" w:lineRule="auto"/>
              <w:ind w:left="0"/>
              <w:rPr>
                <w:sz w:val="24"/>
              </w:rPr>
            </w:pPr>
          </w:p>
        </w:tc>
        <w:tc>
          <w:tcPr>
            <w:tcW w:w="871" w:type="dxa"/>
          </w:tcPr>
          <w:p w14:paraId="06F24E4B" w14:textId="77777777" w:rsidR="00A716FA" w:rsidRDefault="00A716FA" w:rsidP="00145EC5">
            <w:pPr>
              <w:pStyle w:val="TableParagraph"/>
              <w:spacing w:line="360" w:lineRule="auto"/>
              <w:rPr>
                <w:sz w:val="24"/>
              </w:rPr>
            </w:pPr>
            <w:r>
              <w:rPr>
                <w:sz w:val="24"/>
              </w:rPr>
              <w:t>-100</w:t>
            </w:r>
          </w:p>
        </w:tc>
      </w:tr>
      <w:tr w:rsidR="00A716FA" w14:paraId="0D8D23A1" w14:textId="77777777" w:rsidTr="00145EC5">
        <w:trPr>
          <w:trHeight w:val="414"/>
        </w:trPr>
        <w:tc>
          <w:tcPr>
            <w:tcW w:w="1296" w:type="dxa"/>
          </w:tcPr>
          <w:p w14:paraId="08BAAB1E" w14:textId="77777777" w:rsidR="00A716FA" w:rsidRDefault="00A716FA" w:rsidP="00145EC5">
            <w:pPr>
              <w:pStyle w:val="TableParagraph"/>
              <w:spacing w:line="360" w:lineRule="auto"/>
              <w:rPr>
                <w:sz w:val="24"/>
              </w:rPr>
            </w:pPr>
            <w:r>
              <w:rPr>
                <w:w w:val="99"/>
                <w:sz w:val="24"/>
              </w:rPr>
              <w:t>K</w:t>
            </w:r>
          </w:p>
        </w:tc>
        <w:tc>
          <w:tcPr>
            <w:tcW w:w="1647" w:type="dxa"/>
          </w:tcPr>
          <w:p w14:paraId="7C43568A" w14:textId="77777777" w:rsidR="00A716FA" w:rsidRDefault="00A716FA" w:rsidP="00145EC5">
            <w:pPr>
              <w:pStyle w:val="TableParagraph"/>
              <w:spacing w:line="360" w:lineRule="auto"/>
              <w:rPr>
                <w:sz w:val="24"/>
              </w:rPr>
            </w:pPr>
            <w:r>
              <w:rPr>
                <w:sz w:val="24"/>
              </w:rPr>
              <w:t>2.000.000</w:t>
            </w:r>
          </w:p>
        </w:tc>
        <w:tc>
          <w:tcPr>
            <w:tcW w:w="1136" w:type="dxa"/>
          </w:tcPr>
          <w:p w14:paraId="3E5BF8A0" w14:textId="77777777" w:rsidR="00A716FA" w:rsidRDefault="00A716FA" w:rsidP="00145EC5">
            <w:pPr>
              <w:pStyle w:val="TableParagraph"/>
              <w:spacing w:line="360" w:lineRule="auto"/>
              <w:rPr>
                <w:sz w:val="24"/>
              </w:rPr>
            </w:pPr>
            <w:r>
              <w:rPr>
                <w:sz w:val="24"/>
              </w:rPr>
              <w:t>0,97%</w:t>
            </w:r>
          </w:p>
        </w:tc>
        <w:tc>
          <w:tcPr>
            <w:tcW w:w="1560" w:type="dxa"/>
          </w:tcPr>
          <w:p w14:paraId="695DDBC7" w14:textId="77777777" w:rsidR="00A716FA" w:rsidRDefault="00A716FA" w:rsidP="00145EC5">
            <w:pPr>
              <w:pStyle w:val="TableParagraph"/>
              <w:spacing w:line="360" w:lineRule="auto"/>
              <w:rPr>
                <w:sz w:val="24"/>
              </w:rPr>
            </w:pPr>
            <w:r>
              <w:rPr>
                <w:sz w:val="24"/>
              </w:rPr>
              <w:t>1.800,000</w:t>
            </w:r>
          </w:p>
        </w:tc>
        <w:tc>
          <w:tcPr>
            <w:tcW w:w="992" w:type="dxa"/>
          </w:tcPr>
          <w:p w14:paraId="50C55056" w14:textId="77777777" w:rsidR="00A716FA" w:rsidRDefault="00A716FA" w:rsidP="00145EC5">
            <w:pPr>
              <w:pStyle w:val="TableParagraph"/>
              <w:spacing w:line="360" w:lineRule="auto"/>
              <w:rPr>
                <w:sz w:val="24"/>
              </w:rPr>
            </w:pPr>
            <w:r>
              <w:rPr>
                <w:sz w:val="24"/>
              </w:rPr>
              <w:t>+200</w:t>
            </w:r>
          </w:p>
        </w:tc>
        <w:tc>
          <w:tcPr>
            <w:tcW w:w="871" w:type="dxa"/>
          </w:tcPr>
          <w:p w14:paraId="3CA7D46D" w14:textId="77777777" w:rsidR="00A716FA" w:rsidRDefault="00A716FA" w:rsidP="00145EC5">
            <w:pPr>
              <w:pStyle w:val="TableParagraph"/>
              <w:spacing w:line="360" w:lineRule="auto"/>
              <w:ind w:left="0"/>
              <w:rPr>
                <w:sz w:val="24"/>
              </w:rPr>
            </w:pPr>
          </w:p>
        </w:tc>
      </w:tr>
      <w:tr w:rsidR="00A716FA" w14:paraId="60BB1D8E" w14:textId="77777777" w:rsidTr="00145EC5">
        <w:trPr>
          <w:trHeight w:val="414"/>
        </w:trPr>
        <w:tc>
          <w:tcPr>
            <w:tcW w:w="1296" w:type="dxa"/>
          </w:tcPr>
          <w:p w14:paraId="7A9C9CA5" w14:textId="77777777" w:rsidR="00A716FA" w:rsidRDefault="00A716FA" w:rsidP="00145EC5">
            <w:pPr>
              <w:pStyle w:val="TableParagraph"/>
              <w:spacing w:line="360" w:lineRule="auto"/>
              <w:rPr>
                <w:sz w:val="24"/>
              </w:rPr>
            </w:pPr>
            <w:r>
              <w:rPr>
                <w:sz w:val="24"/>
              </w:rPr>
              <w:t>L</w:t>
            </w:r>
          </w:p>
        </w:tc>
        <w:tc>
          <w:tcPr>
            <w:tcW w:w="1647" w:type="dxa"/>
          </w:tcPr>
          <w:p w14:paraId="653258E1" w14:textId="77777777" w:rsidR="00A716FA" w:rsidRDefault="00A716FA" w:rsidP="00145EC5">
            <w:pPr>
              <w:pStyle w:val="TableParagraph"/>
              <w:spacing w:line="360" w:lineRule="auto"/>
              <w:rPr>
                <w:sz w:val="24"/>
              </w:rPr>
            </w:pPr>
            <w:r>
              <w:rPr>
                <w:sz w:val="24"/>
              </w:rPr>
              <w:t>1.600,000</w:t>
            </w:r>
          </w:p>
        </w:tc>
        <w:tc>
          <w:tcPr>
            <w:tcW w:w="1136" w:type="dxa"/>
          </w:tcPr>
          <w:p w14:paraId="5788A227" w14:textId="77777777" w:rsidR="00A716FA" w:rsidRDefault="00A716FA" w:rsidP="00145EC5">
            <w:pPr>
              <w:pStyle w:val="TableParagraph"/>
              <w:spacing w:line="360" w:lineRule="auto"/>
              <w:rPr>
                <w:sz w:val="24"/>
              </w:rPr>
            </w:pPr>
            <w:r>
              <w:rPr>
                <w:sz w:val="24"/>
              </w:rPr>
              <w:t>0,96%</w:t>
            </w:r>
          </w:p>
        </w:tc>
        <w:tc>
          <w:tcPr>
            <w:tcW w:w="1560" w:type="dxa"/>
          </w:tcPr>
          <w:p w14:paraId="2FC19A05" w14:textId="77777777" w:rsidR="00A716FA" w:rsidRDefault="00A716FA" w:rsidP="00145EC5">
            <w:pPr>
              <w:pStyle w:val="TableParagraph"/>
              <w:spacing w:line="360" w:lineRule="auto"/>
              <w:rPr>
                <w:sz w:val="24"/>
              </w:rPr>
            </w:pPr>
            <w:r>
              <w:rPr>
                <w:sz w:val="24"/>
              </w:rPr>
              <w:t>1.700,000</w:t>
            </w:r>
          </w:p>
        </w:tc>
        <w:tc>
          <w:tcPr>
            <w:tcW w:w="992" w:type="dxa"/>
          </w:tcPr>
          <w:p w14:paraId="313E8237" w14:textId="77777777" w:rsidR="00A716FA" w:rsidRDefault="00A716FA" w:rsidP="00145EC5">
            <w:pPr>
              <w:pStyle w:val="TableParagraph"/>
              <w:spacing w:line="360" w:lineRule="auto"/>
              <w:ind w:left="0"/>
              <w:rPr>
                <w:sz w:val="24"/>
              </w:rPr>
            </w:pPr>
          </w:p>
        </w:tc>
        <w:tc>
          <w:tcPr>
            <w:tcW w:w="871" w:type="dxa"/>
          </w:tcPr>
          <w:p w14:paraId="46164E00" w14:textId="77777777" w:rsidR="00A716FA" w:rsidRDefault="00A716FA" w:rsidP="00145EC5">
            <w:pPr>
              <w:pStyle w:val="TableParagraph"/>
              <w:spacing w:line="360" w:lineRule="auto"/>
              <w:rPr>
                <w:sz w:val="24"/>
              </w:rPr>
            </w:pPr>
            <w:r>
              <w:rPr>
                <w:sz w:val="24"/>
              </w:rPr>
              <w:t>-100</w:t>
            </w:r>
          </w:p>
        </w:tc>
      </w:tr>
      <w:tr w:rsidR="00A716FA" w14:paraId="5C9DA1E1" w14:textId="77777777" w:rsidTr="00145EC5">
        <w:trPr>
          <w:trHeight w:val="412"/>
        </w:trPr>
        <w:tc>
          <w:tcPr>
            <w:tcW w:w="1296" w:type="dxa"/>
          </w:tcPr>
          <w:p w14:paraId="0569BC56" w14:textId="77777777" w:rsidR="00A716FA" w:rsidRDefault="00A716FA" w:rsidP="00145EC5">
            <w:pPr>
              <w:pStyle w:val="TableParagraph"/>
              <w:spacing w:line="360" w:lineRule="auto"/>
              <w:rPr>
                <w:sz w:val="24"/>
              </w:rPr>
            </w:pPr>
            <w:r>
              <w:rPr>
                <w:w w:val="99"/>
                <w:sz w:val="24"/>
              </w:rPr>
              <w:t>M</w:t>
            </w:r>
          </w:p>
        </w:tc>
        <w:tc>
          <w:tcPr>
            <w:tcW w:w="1647" w:type="dxa"/>
          </w:tcPr>
          <w:p w14:paraId="446AEA5C" w14:textId="77777777" w:rsidR="00A716FA" w:rsidRDefault="00A716FA" w:rsidP="00145EC5">
            <w:pPr>
              <w:pStyle w:val="TableParagraph"/>
              <w:spacing w:line="360" w:lineRule="auto"/>
              <w:rPr>
                <w:sz w:val="24"/>
              </w:rPr>
            </w:pPr>
            <w:r>
              <w:rPr>
                <w:sz w:val="24"/>
              </w:rPr>
              <w:t>1.650,000</w:t>
            </w:r>
          </w:p>
        </w:tc>
        <w:tc>
          <w:tcPr>
            <w:tcW w:w="1136" w:type="dxa"/>
          </w:tcPr>
          <w:p w14:paraId="54ADB153" w14:textId="77777777" w:rsidR="00A716FA" w:rsidRDefault="00A716FA" w:rsidP="00145EC5">
            <w:pPr>
              <w:pStyle w:val="TableParagraph"/>
              <w:spacing w:line="360" w:lineRule="auto"/>
              <w:rPr>
                <w:sz w:val="24"/>
              </w:rPr>
            </w:pPr>
            <w:r>
              <w:rPr>
                <w:sz w:val="24"/>
              </w:rPr>
              <w:t>0,97%</w:t>
            </w:r>
          </w:p>
        </w:tc>
        <w:tc>
          <w:tcPr>
            <w:tcW w:w="1560" w:type="dxa"/>
          </w:tcPr>
          <w:p w14:paraId="26789831" w14:textId="77777777" w:rsidR="00A716FA" w:rsidRDefault="00A716FA" w:rsidP="00145EC5">
            <w:pPr>
              <w:pStyle w:val="TableParagraph"/>
              <w:spacing w:line="360" w:lineRule="auto"/>
              <w:rPr>
                <w:sz w:val="24"/>
              </w:rPr>
            </w:pPr>
            <w:r>
              <w:rPr>
                <w:sz w:val="24"/>
              </w:rPr>
              <w:t>1.400,000</w:t>
            </w:r>
          </w:p>
        </w:tc>
        <w:tc>
          <w:tcPr>
            <w:tcW w:w="992" w:type="dxa"/>
          </w:tcPr>
          <w:p w14:paraId="7B735DDF" w14:textId="77777777" w:rsidR="00A716FA" w:rsidRDefault="00A716FA" w:rsidP="00145EC5">
            <w:pPr>
              <w:pStyle w:val="TableParagraph"/>
              <w:spacing w:line="360" w:lineRule="auto"/>
              <w:rPr>
                <w:sz w:val="24"/>
              </w:rPr>
            </w:pPr>
            <w:r>
              <w:rPr>
                <w:sz w:val="24"/>
              </w:rPr>
              <w:t>+250</w:t>
            </w:r>
          </w:p>
        </w:tc>
        <w:tc>
          <w:tcPr>
            <w:tcW w:w="871" w:type="dxa"/>
          </w:tcPr>
          <w:p w14:paraId="13E53E8F" w14:textId="77777777" w:rsidR="00A716FA" w:rsidRDefault="00A716FA" w:rsidP="00145EC5">
            <w:pPr>
              <w:pStyle w:val="TableParagraph"/>
              <w:spacing w:line="360" w:lineRule="auto"/>
              <w:ind w:left="0"/>
              <w:rPr>
                <w:sz w:val="24"/>
              </w:rPr>
            </w:pPr>
          </w:p>
        </w:tc>
      </w:tr>
      <w:tr w:rsidR="00A716FA" w14:paraId="00C7F9EF" w14:textId="77777777" w:rsidTr="00145EC5">
        <w:trPr>
          <w:trHeight w:val="415"/>
        </w:trPr>
        <w:tc>
          <w:tcPr>
            <w:tcW w:w="1296" w:type="dxa"/>
          </w:tcPr>
          <w:p w14:paraId="26581BD7" w14:textId="77777777" w:rsidR="00A716FA" w:rsidRDefault="00A716FA" w:rsidP="00145EC5">
            <w:pPr>
              <w:pStyle w:val="TableParagraph"/>
              <w:spacing w:line="360" w:lineRule="auto"/>
              <w:rPr>
                <w:sz w:val="24"/>
              </w:rPr>
            </w:pPr>
            <w:r>
              <w:rPr>
                <w:w w:val="99"/>
                <w:sz w:val="24"/>
              </w:rPr>
              <w:lastRenderedPageBreak/>
              <w:t>N</w:t>
            </w:r>
          </w:p>
        </w:tc>
        <w:tc>
          <w:tcPr>
            <w:tcW w:w="1647" w:type="dxa"/>
          </w:tcPr>
          <w:p w14:paraId="1D30DE8D" w14:textId="77777777" w:rsidR="00A716FA" w:rsidRDefault="00A716FA" w:rsidP="00145EC5">
            <w:pPr>
              <w:pStyle w:val="TableParagraph"/>
              <w:spacing w:line="360" w:lineRule="auto"/>
              <w:rPr>
                <w:sz w:val="24"/>
              </w:rPr>
            </w:pPr>
            <w:r>
              <w:rPr>
                <w:sz w:val="24"/>
              </w:rPr>
              <w:t>1.300,000</w:t>
            </w:r>
          </w:p>
        </w:tc>
        <w:tc>
          <w:tcPr>
            <w:tcW w:w="1136" w:type="dxa"/>
          </w:tcPr>
          <w:p w14:paraId="76D679B9" w14:textId="77777777" w:rsidR="00A716FA" w:rsidRDefault="00A716FA" w:rsidP="00145EC5">
            <w:pPr>
              <w:pStyle w:val="TableParagraph"/>
              <w:spacing w:line="360" w:lineRule="auto"/>
              <w:rPr>
                <w:sz w:val="24"/>
              </w:rPr>
            </w:pPr>
            <w:r>
              <w:rPr>
                <w:sz w:val="24"/>
              </w:rPr>
              <w:t>0.98%</w:t>
            </w:r>
          </w:p>
        </w:tc>
        <w:tc>
          <w:tcPr>
            <w:tcW w:w="1560" w:type="dxa"/>
          </w:tcPr>
          <w:p w14:paraId="1D089862" w14:textId="77777777" w:rsidR="00A716FA" w:rsidRDefault="00A716FA" w:rsidP="00145EC5">
            <w:pPr>
              <w:pStyle w:val="TableParagraph"/>
              <w:spacing w:line="360" w:lineRule="auto"/>
              <w:rPr>
                <w:sz w:val="24"/>
              </w:rPr>
            </w:pPr>
            <w:r>
              <w:rPr>
                <w:sz w:val="24"/>
              </w:rPr>
              <w:t>1.150,000</w:t>
            </w:r>
          </w:p>
        </w:tc>
        <w:tc>
          <w:tcPr>
            <w:tcW w:w="992" w:type="dxa"/>
          </w:tcPr>
          <w:p w14:paraId="6DCAA9E9" w14:textId="77777777" w:rsidR="00A716FA" w:rsidRDefault="00A716FA" w:rsidP="00145EC5">
            <w:pPr>
              <w:pStyle w:val="TableParagraph"/>
              <w:spacing w:line="360" w:lineRule="auto"/>
              <w:rPr>
                <w:sz w:val="24"/>
              </w:rPr>
            </w:pPr>
            <w:r>
              <w:rPr>
                <w:sz w:val="24"/>
              </w:rPr>
              <w:t>+150</w:t>
            </w:r>
          </w:p>
        </w:tc>
        <w:tc>
          <w:tcPr>
            <w:tcW w:w="871" w:type="dxa"/>
          </w:tcPr>
          <w:p w14:paraId="12E54656" w14:textId="77777777" w:rsidR="00A716FA" w:rsidRDefault="00A716FA" w:rsidP="00145EC5">
            <w:pPr>
              <w:pStyle w:val="TableParagraph"/>
              <w:spacing w:line="360" w:lineRule="auto"/>
              <w:ind w:left="0"/>
              <w:rPr>
                <w:sz w:val="24"/>
              </w:rPr>
            </w:pPr>
          </w:p>
        </w:tc>
      </w:tr>
      <w:tr w:rsidR="00A716FA" w14:paraId="6F906BA8" w14:textId="77777777" w:rsidTr="00145EC5">
        <w:trPr>
          <w:trHeight w:val="414"/>
        </w:trPr>
        <w:tc>
          <w:tcPr>
            <w:tcW w:w="1296" w:type="dxa"/>
          </w:tcPr>
          <w:p w14:paraId="12CBEB24" w14:textId="77777777" w:rsidR="00A716FA" w:rsidRDefault="00A716FA" w:rsidP="00145EC5">
            <w:pPr>
              <w:pStyle w:val="TableParagraph"/>
              <w:spacing w:line="360" w:lineRule="auto"/>
              <w:rPr>
                <w:sz w:val="24"/>
              </w:rPr>
            </w:pPr>
            <w:r>
              <w:rPr>
                <w:w w:val="99"/>
                <w:sz w:val="24"/>
              </w:rPr>
              <w:t>O</w:t>
            </w:r>
          </w:p>
        </w:tc>
        <w:tc>
          <w:tcPr>
            <w:tcW w:w="1647" w:type="dxa"/>
          </w:tcPr>
          <w:p w14:paraId="34088917" w14:textId="77777777" w:rsidR="00A716FA" w:rsidRDefault="00A716FA" w:rsidP="00145EC5">
            <w:pPr>
              <w:pStyle w:val="TableParagraph"/>
              <w:spacing w:line="360" w:lineRule="auto"/>
              <w:rPr>
                <w:sz w:val="24"/>
              </w:rPr>
            </w:pPr>
            <w:r>
              <w:rPr>
                <w:sz w:val="24"/>
              </w:rPr>
              <w:t>1.450,000</w:t>
            </w:r>
          </w:p>
        </w:tc>
        <w:tc>
          <w:tcPr>
            <w:tcW w:w="1136" w:type="dxa"/>
          </w:tcPr>
          <w:p w14:paraId="4680017F" w14:textId="77777777" w:rsidR="00A716FA" w:rsidRDefault="00A716FA" w:rsidP="00145EC5">
            <w:pPr>
              <w:pStyle w:val="TableParagraph"/>
              <w:spacing w:line="360" w:lineRule="auto"/>
              <w:rPr>
                <w:sz w:val="24"/>
              </w:rPr>
            </w:pPr>
            <w:r>
              <w:rPr>
                <w:sz w:val="24"/>
              </w:rPr>
              <w:t>0,97%</w:t>
            </w:r>
          </w:p>
        </w:tc>
        <w:tc>
          <w:tcPr>
            <w:tcW w:w="1560" w:type="dxa"/>
          </w:tcPr>
          <w:p w14:paraId="37C647EE" w14:textId="77777777" w:rsidR="00A716FA" w:rsidRDefault="00A716FA" w:rsidP="00145EC5">
            <w:pPr>
              <w:pStyle w:val="TableParagraph"/>
              <w:spacing w:line="360" w:lineRule="auto"/>
              <w:rPr>
                <w:sz w:val="24"/>
              </w:rPr>
            </w:pPr>
            <w:r>
              <w:rPr>
                <w:sz w:val="24"/>
              </w:rPr>
              <w:t>1.350,000</w:t>
            </w:r>
          </w:p>
        </w:tc>
        <w:tc>
          <w:tcPr>
            <w:tcW w:w="992" w:type="dxa"/>
          </w:tcPr>
          <w:p w14:paraId="4CC24F13" w14:textId="77777777" w:rsidR="00A716FA" w:rsidRDefault="00A716FA" w:rsidP="00145EC5">
            <w:pPr>
              <w:pStyle w:val="TableParagraph"/>
              <w:spacing w:line="360" w:lineRule="auto"/>
              <w:rPr>
                <w:sz w:val="24"/>
              </w:rPr>
            </w:pPr>
            <w:r>
              <w:rPr>
                <w:sz w:val="24"/>
              </w:rPr>
              <w:t>+100</w:t>
            </w:r>
          </w:p>
        </w:tc>
        <w:tc>
          <w:tcPr>
            <w:tcW w:w="871" w:type="dxa"/>
          </w:tcPr>
          <w:p w14:paraId="55606F08" w14:textId="77777777" w:rsidR="00A716FA" w:rsidRDefault="00A716FA" w:rsidP="00145EC5">
            <w:pPr>
              <w:pStyle w:val="TableParagraph"/>
              <w:spacing w:line="360" w:lineRule="auto"/>
              <w:ind w:left="0"/>
              <w:rPr>
                <w:sz w:val="24"/>
              </w:rPr>
            </w:pPr>
          </w:p>
        </w:tc>
      </w:tr>
      <w:tr w:rsidR="00A716FA" w14:paraId="6BF6A2C0" w14:textId="77777777" w:rsidTr="00145EC5">
        <w:trPr>
          <w:trHeight w:val="412"/>
        </w:trPr>
        <w:tc>
          <w:tcPr>
            <w:tcW w:w="1296" w:type="dxa"/>
          </w:tcPr>
          <w:p w14:paraId="127EFF80" w14:textId="77777777" w:rsidR="00A716FA" w:rsidRDefault="00A716FA" w:rsidP="00145EC5">
            <w:pPr>
              <w:pStyle w:val="TableParagraph"/>
              <w:spacing w:line="360" w:lineRule="auto"/>
              <w:rPr>
                <w:sz w:val="24"/>
              </w:rPr>
            </w:pPr>
            <w:r>
              <w:rPr>
                <w:w w:val="99"/>
                <w:sz w:val="24"/>
              </w:rPr>
              <w:t>P</w:t>
            </w:r>
          </w:p>
        </w:tc>
        <w:tc>
          <w:tcPr>
            <w:tcW w:w="1647" w:type="dxa"/>
          </w:tcPr>
          <w:p w14:paraId="2D1C8188" w14:textId="77777777" w:rsidR="00A716FA" w:rsidRDefault="00A716FA" w:rsidP="00145EC5">
            <w:pPr>
              <w:pStyle w:val="TableParagraph"/>
              <w:spacing w:line="360" w:lineRule="auto"/>
              <w:rPr>
                <w:sz w:val="24"/>
              </w:rPr>
            </w:pPr>
            <w:r>
              <w:rPr>
                <w:sz w:val="24"/>
              </w:rPr>
              <w:t>2.150,000</w:t>
            </w:r>
          </w:p>
        </w:tc>
        <w:tc>
          <w:tcPr>
            <w:tcW w:w="1136" w:type="dxa"/>
          </w:tcPr>
          <w:p w14:paraId="39A20271" w14:textId="77777777" w:rsidR="00A716FA" w:rsidRDefault="00A716FA" w:rsidP="00145EC5">
            <w:pPr>
              <w:pStyle w:val="TableParagraph"/>
              <w:spacing w:line="360" w:lineRule="auto"/>
              <w:rPr>
                <w:sz w:val="24"/>
              </w:rPr>
            </w:pPr>
            <w:r>
              <w:rPr>
                <w:sz w:val="24"/>
              </w:rPr>
              <w:t>0,89%</w:t>
            </w:r>
          </w:p>
        </w:tc>
        <w:tc>
          <w:tcPr>
            <w:tcW w:w="1560" w:type="dxa"/>
          </w:tcPr>
          <w:p w14:paraId="17448032" w14:textId="77777777" w:rsidR="00A716FA" w:rsidRDefault="00A716FA" w:rsidP="00145EC5">
            <w:pPr>
              <w:pStyle w:val="TableParagraph"/>
              <w:spacing w:line="360" w:lineRule="auto"/>
              <w:rPr>
                <w:sz w:val="24"/>
              </w:rPr>
            </w:pPr>
            <w:r>
              <w:rPr>
                <w:sz w:val="24"/>
              </w:rPr>
              <w:t>2.350,000</w:t>
            </w:r>
          </w:p>
        </w:tc>
        <w:tc>
          <w:tcPr>
            <w:tcW w:w="992" w:type="dxa"/>
          </w:tcPr>
          <w:p w14:paraId="39F6BB28" w14:textId="77777777" w:rsidR="00A716FA" w:rsidRDefault="00A716FA" w:rsidP="00145EC5">
            <w:pPr>
              <w:pStyle w:val="TableParagraph"/>
              <w:spacing w:line="360" w:lineRule="auto"/>
              <w:ind w:left="0"/>
              <w:rPr>
                <w:sz w:val="24"/>
              </w:rPr>
            </w:pPr>
          </w:p>
        </w:tc>
        <w:tc>
          <w:tcPr>
            <w:tcW w:w="871" w:type="dxa"/>
          </w:tcPr>
          <w:p w14:paraId="4976C1D3" w14:textId="77777777" w:rsidR="00A716FA" w:rsidRDefault="00A716FA" w:rsidP="00145EC5">
            <w:pPr>
              <w:pStyle w:val="TableParagraph"/>
              <w:spacing w:line="360" w:lineRule="auto"/>
              <w:rPr>
                <w:sz w:val="24"/>
              </w:rPr>
            </w:pPr>
            <w:r>
              <w:rPr>
                <w:sz w:val="24"/>
              </w:rPr>
              <w:t>-200</w:t>
            </w:r>
          </w:p>
        </w:tc>
      </w:tr>
      <w:tr w:rsidR="00A716FA" w14:paraId="4BB6D030" w14:textId="77777777" w:rsidTr="00145EC5">
        <w:trPr>
          <w:trHeight w:val="414"/>
        </w:trPr>
        <w:tc>
          <w:tcPr>
            <w:tcW w:w="1296" w:type="dxa"/>
          </w:tcPr>
          <w:p w14:paraId="6FCE9D8D" w14:textId="77777777" w:rsidR="00A716FA" w:rsidRDefault="00A716FA" w:rsidP="00145EC5">
            <w:pPr>
              <w:pStyle w:val="TableParagraph"/>
              <w:spacing w:line="360" w:lineRule="auto"/>
              <w:rPr>
                <w:sz w:val="24"/>
              </w:rPr>
            </w:pPr>
            <w:r>
              <w:rPr>
                <w:w w:val="99"/>
                <w:sz w:val="24"/>
              </w:rPr>
              <w:t>Q</w:t>
            </w:r>
          </w:p>
        </w:tc>
        <w:tc>
          <w:tcPr>
            <w:tcW w:w="1647" w:type="dxa"/>
          </w:tcPr>
          <w:p w14:paraId="647F2986" w14:textId="77777777" w:rsidR="00A716FA" w:rsidRDefault="00A716FA" w:rsidP="00145EC5">
            <w:pPr>
              <w:pStyle w:val="TableParagraph"/>
              <w:spacing w:line="360" w:lineRule="auto"/>
              <w:rPr>
                <w:sz w:val="24"/>
              </w:rPr>
            </w:pPr>
            <w:r>
              <w:rPr>
                <w:sz w:val="24"/>
              </w:rPr>
              <w:t>1.700,000</w:t>
            </w:r>
          </w:p>
        </w:tc>
        <w:tc>
          <w:tcPr>
            <w:tcW w:w="1136" w:type="dxa"/>
          </w:tcPr>
          <w:p w14:paraId="7D68EAE5" w14:textId="77777777" w:rsidR="00A716FA" w:rsidRDefault="00A716FA" w:rsidP="00145EC5">
            <w:pPr>
              <w:pStyle w:val="TableParagraph"/>
              <w:spacing w:line="360" w:lineRule="auto"/>
              <w:rPr>
                <w:sz w:val="24"/>
              </w:rPr>
            </w:pPr>
            <w:r>
              <w:rPr>
                <w:sz w:val="24"/>
              </w:rPr>
              <w:t>0,97%</w:t>
            </w:r>
          </w:p>
        </w:tc>
        <w:tc>
          <w:tcPr>
            <w:tcW w:w="1560" w:type="dxa"/>
          </w:tcPr>
          <w:p w14:paraId="3D083EA4" w14:textId="77777777" w:rsidR="00A716FA" w:rsidRDefault="00A716FA" w:rsidP="00145EC5">
            <w:pPr>
              <w:pStyle w:val="TableParagraph"/>
              <w:spacing w:line="360" w:lineRule="auto"/>
              <w:rPr>
                <w:sz w:val="24"/>
              </w:rPr>
            </w:pPr>
            <w:r>
              <w:rPr>
                <w:sz w:val="24"/>
              </w:rPr>
              <w:t>1.900,000</w:t>
            </w:r>
          </w:p>
        </w:tc>
        <w:tc>
          <w:tcPr>
            <w:tcW w:w="992" w:type="dxa"/>
          </w:tcPr>
          <w:p w14:paraId="0057DF57" w14:textId="77777777" w:rsidR="00A716FA" w:rsidRDefault="00A716FA" w:rsidP="00145EC5">
            <w:pPr>
              <w:pStyle w:val="TableParagraph"/>
              <w:spacing w:line="360" w:lineRule="auto"/>
              <w:ind w:left="0"/>
              <w:rPr>
                <w:sz w:val="24"/>
              </w:rPr>
            </w:pPr>
          </w:p>
        </w:tc>
        <w:tc>
          <w:tcPr>
            <w:tcW w:w="871" w:type="dxa"/>
          </w:tcPr>
          <w:p w14:paraId="461FC434" w14:textId="77777777" w:rsidR="00A716FA" w:rsidRDefault="00A716FA" w:rsidP="00145EC5">
            <w:pPr>
              <w:pStyle w:val="TableParagraph"/>
              <w:spacing w:line="360" w:lineRule="auto"/>
              <w:rPr>
                <w:sz w:val="24"/>
              </w:rPr>
            </w:pPr>
            <w:r>
              <w:rPr>
                <w:sz w:val="24"/>
              </w:rPr>
              <w:t>-200</w:t>
            </w:r>
          </w:p>
        </w:tc>
      </w:tr>
      <w:tr w:rsidR="00A716FA" w14:paraId="2FE6C62B" w14:textId="77777777" w:rsidTr="00145EC5">
        <w:trPr>
          <w:trHeight w:val="414"/>
        </w:trPr>
        <w:tc>
          <w:tcPr>
            <w:tcW w:w="1296" w:type="dxa"/>
          </w:tcPr>
          <w:p w14:paraId="3F5DACBC" w14:textId="77777777" w:rsidR="00A716FA" w:rsidRDefault="00A716FA" w:rsidP="00145EC5">
            <w:pPr>
              <w:pStyle w:val="TableParagraph"/>
              <w:spacing w:line="360" w:lineRule="auto"/>
              <w:rPr>
                <w:sz w:val="24"/>
              </w:rPr>
            </w:pPr>
            <w:r>
              <w:rPr>
                <w:sz w:val="24"/>
              </w:rPr>
              <w:t>R</w:t>
            </w:r>
          </w:p>
        </w:tc>
        <w:tc>
          <w:tcPr>
            <w:tcW w:w="1647" w:type="dxa"/>
          </w:tcPr>
          <w:p w14:paraId="07B88656" w14:textId="77777777" w:rsidR="00A716FA" w:rsidRDefault="00A716FA" w:rsidP="00145EC5">
            <w:pPr>
              <w:pStyle w:val="TableParagraph"/>
              <w:spacing w:line="360" w:lineRule="auto"/>
              <w:rPr>
                <w:sz w:val="24"/>
              </w:rPr>
            </w:pPr>
            <w:r>
              <w:rPr>
                <w:sz w:val="24"/>
              </w:rPr>
              <w:t>1.750,000</w:t>
            </w:r>
          </w:p>
        </w:tc>
        <w:tc>
          <w:tcPr>
            <w:tcW w:w="1136" w:type="dxa"/>
          </w:tcPr>
          <w:p w14:paraId="4D064325" w14:textId="77777777" w:rsidR="00A716FA" w:rsidRDefault="00A716FA" w:rsidP="00145EC5">
            <w:pPr>
              <w:pStyle w:val="TableParagraph"/>
              <w:spacing w:line="360" w:lineRule="auto"/>
              <w:rPr>
                <w:sz w:val="24"/>
              </w:rPr>
            </w:pPr>
            <w:r>
              <w:rPr>
                <w:sz w:val="24"/>
              </w:rPr>
              <w:t>0,99%</w:t>
            </w:r>
          </w:p>
        </w:tc>
        <w:tc>
          <w:tcPr>
            <w:tcW w:w="1560" w:type="dxa"/>
          </w:tcPr>
          <w:p w14:paraId="044ABB3C" w14:textId="77777777" w:rsidR="00A716FA" w:rsidRDefault="00A716FA" w:rsidP="00145EC5">
            <w:pPr>
              <w:pStyle w:val="TableParagraph"/>
              <w:spacing w:line="360" w:lineRule="auto"/>
              <w:rPr>
                <w:sz w:val="24"/>
              </w:rPr>
            </w:pPr>
            <w:r>
              <w:rPr>
                <w:sz w:val="24"/>
              </w:rPr>
              <w:t>1.650,000</w:t>
            </w:r>
          </w:p>
        </w:tc>
        <w:tc>
          <w:tcPr>
            <w:tcW w:w="992" w:type="dxa"/>
          </w:tcPr>
          <w:p w14:paraId="41FDA9A4" w14:textId="77777777" w:rsidR="00A716FA" w:rsidRDefault="00A716FA" w:rsidP="00145EC5">
            <w:pPr>
              <w:pStyle w:val="TableParagraph"/>
              <w:spacing w:line="360" w:lineRule="auto"/>
              <w:ind w:left="0"/>
              <w:rPr>
                <w:sz w:val="24"/>
              </w:rPr>
            </w:pPr>
          </w:p>
        </w:tc>
        <w:tc>
          <w:tcPr>
            <w:tcW w:w="871" w:type="dxa"/>
          </w:tcPr>
          <w:p w14:paraId="3B61BEF0" w14:textId="77777777" w:rsidR="00A716FA" w:rsidRDefault="00A716FA" w:rsidP="00145EC5">
            <w:pPr>
              <w:pStyle w:val="TableParagraph"/>
              <w:spacing w:line="360" w:lineRule="auto"/>
              <w:rPr>
                <w:sz w:val="24"/>
              </w:rPr>
            </w:pPr>
            <w:r>
              <w:rPr>
                <w:sz w:val="24"/>
              </w:rPr>
              <w:t>-100</w:t>
            </w:r>
          </w:p>
        </w:tc>
      </w:tr>
      <w:tr w:rsidR="00A716FA" w14:paraId="2DF3FE49" w14:textId="77777777" w:rsidTr="00145EC5">
        <w:trPr>
          <w:trHeight w:val="412"/>
        </w:trPr>
        <w:tc>
          <w:tcPr>
            <w:tcW w:w="1296" w:type="dxa"/>
          </w:tcPr>
          <w:p w14:paraId="434D3650" w14:textId="77777777" w:rsidR="00A716FA" w:rsidRDefault="00A716FA" w:rsidP="00145EC5">
            <w:pPr>
              <w:pStyle w:val="TableParagraph"/>
              <w:spacing w:line="360" w:lineRule="auto"/>
              <w:rPr>
                <w:sz w:val="24"/>
              </w:rPr>
            </w:pPr>
            <w:r>
              <w:rPr>
                <w:w w:val="99"/>
                <w:sz w:val="24"/>
              </w:rPr>
              <w:t>S</w:t>
            </w:r>
          </w:p>
        </w:tc>
        <w:tc>
          <w:tcPr>
            <w:tcW w:w="1647" w:type="dxa"/>
          </w:tcPr>
          <w:p w14:paraId="04297AFA" w14:textId="77777777" w:rsidR="00A716FA" w:rsidRDefault="00A716FA" w:rsidP="00145EC5">
            <w:pPr>
              <w:pStyle w:val="TableParagraph"/>
              <w:spacing w:line="360" w:lineRule="auto"/>
              <w:rPr>
                <w:sz w:val="24"/>
              </w:rPr>
            </w:pPr>
            <w:r>
              <w:rPr>
                <w:sz w:val="24"/>
              </w:rPr>
              <w:t>2.550,000</w:t>
            </w:r>
          </w:p>
        </w:tc>
        <w:tc>
          <w:tcPr>
            <w:tcW w:w="1136" w:type="dxa"/>
          </w:tcPr>
          <w:p w14:paraId="465F691D" w14:textId="77777777" w:rsidR="00A716FA" w:rsidRDefault="00A716FA" w:rsidP="00145EC5">
            <w:pPr>
              <w:pStyle w:val="TableParagraph"/>
              <w:spacing w:line="360" w:lineRule="auto"/>
              <w:rPr>
                <w:sz w:val="24"/>
              </w:rPr>
            </w:pPr>
            <w:r>
              <w:rPr>
                <w:sz w:val="24"/>
              </w:rPr>
              <w:t>0,98%</w:t>
            </w:r>
          </w:p>
        </w:tc>
        <w:tc>
          <w:tcPr>
            <w:tcW w:w="1560" w:type="dxa"/>
          </w:tcPr>
          <w:p w14:paraId="55506263" w14:textId="77777777" w:rsidR="00A716FA" w:rsidRDefault="00A716FA" w:rsidP="00145EC5">
            <w:pPr>
              <w:pStyle w:val="TableParagraph"/>
              <w:spacing w:line="360" w:lineRule="auto"/>
              <w:rPr>
                <w:sz w:val="24"/>
              </w:rPr>
            </w:pPr>
            <w:r>
              <w:rPr>
                <w:sz w:val="24"/>
              </w:rPr>
              <w:t>2.400,000</w:t>
            </w:r>
          </w:p>
        </w:tc>
        <w:tc>
          <w:tcPr>
            <w:tcW w:w="992" w:type="dxa"/>
          </w:tcPr>
          <w:p w14:paraId="07DB5C8A" w14:textId="77777777" w:rsidR="00A716FA" w:rsidRDefault="00A716FA" w:rsidP="00145EC5">
            <w:pPr>
              <w:pStyle w:val="TableParagraph"/>
              <w:spacing w:line="360" w:lineRule="auto"/>
              <w:rPr>
                <w:sz w:val="24"/>
              </w:rPr>
            </w:pPr>
            <w:r>
              <w:rPr>
                <w:sz w:val="24"/>
              </w:rPr>
              <w:t>+150</w:t>
            </w:r>
          </w:p>
        </w:tc>
        <w:tc>
          <w:tcPr>
            <w:tcW w:w="871" w:type="dxa"/>
          </w:tcPr>
          <w:p w14:paraId="0579D52E" w14:textId="77777777" w:rsidR="00A716FA" w:rsidRDefault="00A716FA" w:rsidP="00145EC5">
            <w:pPr>
              <w:pStyle w:val="TableParagraph"/>
              <w:spacing w:line="360" w:lineRule="auto"/>
              <w:ind w:left="0"/>
              <w:rPr>
                <w:sz w:val="24"/>
              </w:rPr>
            </w:pPr>
          </w:p>
        </w:tc>
      </w:tr>
      <w:tr w:rsidR="00A716FA" w14:paraId="21035D1E" w14:textId="77777777" w:rsidTr="00145EC5">
        <w:trPr>
          <w:trHeight w:val="412"/>
        </w:trPr>
        <w:tc>
          <w:tcPr>
            <w:tcW w:w="1296" w:type="dxa"/>
          </w:tcPr>
          <w:p w14:paraId="046EEF52" w14:textId="77777777" w:rsidR="00A716FA" w:rsidRDefault="00A716FA" w:rsidP="00145EC5">
            <w:pPr>
              <w:pStyle w:val="TableParagraph"/>
              <w:spacing w:line="360" w:lineRule="auto"/>
              <w:rPr>
                <w:w w:val="99"/>
                <w:sz w:val="24"/>
              </w:rPr>
            </w:pPr>
            <w:r>
              <w:rPr>
                <w:w w:val="99"/>
                <w:sz w:val="24"/>
              </w:rPr>
              <w:t>T</w:t>
            </w:r>
          </w:p>
        </w:tc>
        <w:tc>
          <w:tcPr>
            <w:tcW w:w="1647" w:type="dxa"/>
          </w:tcPr>
          <w:p w14:paraId="2EDFC421" w14:textId="77777777" w:rsidR="00A716FA" w:rsidRDefault="00A716FA" w:rsidP="00145EC5">
            <w:pPr>
              <w:pStyle w:val="TableParagraph"/>
              <w:spacing w:line="360" w:lineRule="auto"/>
              <w:rPr>
                <w:sz w:val="24"/>
              </w:rPr>
            </w:pPr>
            <w:r>
              <w:rPr>
                <w:sz w:val="24"/>
              </w:rPr>
              <w:t>1.700,000</w:t>
            </w:r>
          </w:p>
        </w:tc>
        <w:tc>
          <w:tcPr>
            <w:tcW w:w="1136" w:type="dxa"/>
          </w:tcPr>
          <w:p w14:paraId="5973E753" w14:textId="77777777" w:rsidR="00A716FA" w:rsidRDefault="00A716FA" w:rsidP="00145EC5">
            <w:pPr>
              <w:pStyle w:val="TableParagraph"/>
              <w:spacing w:line="360" w:lineRule="auto"/>
              <w:rPr>
                <w:sz w:val="24"/>
              </w:rPr>
            </w:pPr>
            <w:r>
              <w:rPr>
                <w:sz w:val="24"/>
              </w:rPr>
              <w:t>0,98%</w:t>
            </w:r>
          </w:p>
        </w:tc>
        <w:tc>
          <w:tcPr>
            <w:tcW w:w="1560" w:type="dxa"/>
          </w:tcPr>
          <w:p w14:paraId="4E7E43FA" w14:textId="77777777" w:rsidR="00A716FA" w:rsidRDefault="00A716FA" w:rsidP="00145EC5">
            <w:pPr>
              <w:pStyle w:val="TableParagraph"/>
              <w:spacing w:line="360" w:lineRule="auto"/>
              <w:rPr>
                <w:sz w:val="24"/>
              </w:rPr>
            </w:pPr>
            <w:r>
              <w:rPr>
                <w:sz w:val="24"/>
              </w:rPr>
              <w:t>1.550,000</w:t>
            </w:r>
          </w:p>
        </w:tc>
        <w:tc>
          <w:tcPr>
            <w:tcW w:w="992" w:type="dxa"/>
          </w:tcPr>
          <w:p w14:paraId="5D02AC14" w14:textId="77777777" w:rsidR="00A716FA" w:rsidRDefault="00A716FA" w:rsidP="00145EC5">
            <w:pPr>
              <w:pStyle w:val="TableParagraph"/>
              <w:spacing w:line="360" w:lineRule="auto"/>
              <w:rPr>
                <w:sz w:val="24"/>
              </w:rPr>
            </w:pPr>
            <w:r>
              <w:rPr>
                <w:sz w:val="24"/>
              </w:rPr>
              <w:t>+150</w:t>
            </w:r>
          </w:p>
        </w:tc>
        <w:tc>
          <w:tcPr>
            <w:tcW w:w="871" w:type="dxa"/>
          </w:tcPr>
          <w:p w14:paraId="4A906870" w14:textId="77777777" w:rsidR="00A716FA" w:rsidRDefault="00A716FA" w:rsidP="00145EC5">
            <w:pPr>
              <w:pStyle w:val="TableParagraph"/>
              <w:spacing w:line="360" w:lineRule="auto"/>
              <w:ind w:left="0"/>
              <w:rPr>
                <w:sz w:val="24"/>
              </w:rPr>
            </w:pPr>
          </w:p>
        </w:tc>
      </w:tr>
    </w:tbl>
    <w:p w14:paraId="191805DE" w14:textId="77777777" w:rsidR="00A716FA" w:rsidRPr="00F72B90" w:rsidRDefault="00A716FA" w:rsidP="00A716FA">
      <w:pPr>
        <w:pStyle w:val="ListParagraph"/>
        <w:spacing w:line="360" w:lineRule="auto"/>
        <w:ind w:left="360" w:firstLine="360"/>
        <w:jc w:val="center"/>
        <w:rPr>
          <w:i/>
          <w:sz w:val="24"/>
        </w:rPr>
      </w:pPr>
      <w:r>
        <w:rPr>
          <w:i/>
          <w:sz w:val="24"/>
        </w:rPr>
        <w:t>Sumber</w:t>
      </w:r>
      <w:r>
        <w:rPr>
          <w:i/>
          <w:spacing w:val="-1"/>
          <w:sz w:val="24"/>
        </w:rPr>
        <w:t xml:space="preserve"> </w:t>
      </w:r>
      <w:r>
        <w:rPr>
          <w:i/>
          <w:sz w:val="24"/>
        </w:rPr>
        <w:t>:</w:t>
      </w:r>
      <w:r>
        <w:rPr>
          <w:i/>
          <w:spacing w:val="-1"/>
          <w:sz w:val="24"/>
        </w:rPr>
        <w:t xml:space="preserve"> </w:t>
      </w:r>
      <w:r>
        <w:rPr>
          <w:i/>
          <w:sz w:val="24"/>
        </w:rPr>
        <w:t>Hasil Prasurvey</w:t>
      </w:r>
      <w:r>
        <w:rPr>
          <w:i/>
          <w:spacing w:val="-2"/>
          <w:sz w:val="24"/>
        </w:rPr>
        <w:t xml:space="preserve"> </w:t>
      </w:r>
      <w:r>
        <w:rPr>
          <w:i/>
          <w:sz w:val="24"/>
        </w:rPr>
        <w:t>peneliti ke</w:t>
      </w:r>
      <w:r>
        <w:rPr>
          <w:i/>
          <w:spacing w:val="-1"/>
          <w:sz w:val="24"/>
        </w:rPr>
        <w:t xml:space="preserve"> </w:t>
      </w:r>
      <w:r>
        <w:rPr>
          <w:i/>
          <w:sz w:val="24"/>
        </w:rPr>
        <w:t>beberapa</w:t>
      </w:r>
      <w:r>
        <w:rPr>
          <w:i/>
          <w:spacing w:val="-1"/>
          <w:sz w:val="24"/>
        </w:rPr>
        <w:t xml:space="preserve"> </w:t>
      </w:r>
      <w:r>
        <w:rPr>
          <w:i/>
          <w:sz w:val="24"/>
        </w:rPr>
        <w:t>mahasiswa</w:t>
      </w:r>
    </w:p>
    <w:p w14:paraId="757C091B" w14:textId="38664C23" w:rsidR="00A716FA" w:rsidRDefault="00A716FA" w:rsidP="00B96FF7">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Berdasarkan hasil Tabel 1.2 menunjukkan bahwa pengeluaran dan pemasukan mahasiswa dilihat dari total belanja dari uang kost, make up, makan dan jajan, kuota, bensin dan peralatan mandi dibagi total pengeluaran, lalu ha</w:t>
      </w:r>
    </w:p>
    <w:p w14:paraId="1FD29E5E" w14:textId="1D83935E" w:rsidR="00A716FA" w:rsidRDefault="00A716FA" w:rsidP="00B96FF7">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Misalnya :  Kost = 400 : 1.400 = 28% </w:t>
      </w:r>
    </w:p>
    <w:p w14:paraId="0A14E29A" w14:textId="458F2555" w:rsidR="00A716FA" w:rsidRDefault="00A716FA" w:rsidP="00B96FF7">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ab/>
        <w:t xml:space="preserve">      Make up = 200 : 1.400 = 0,14%</w:t>
      </w:r>
    </w:p>
    <w:p w14:paraId="6DA777F9" w14:textId="003E9FA8" w:rsidR="00A716FA" w:rsidRDefault="00A716FA" w:rsidP="00B96FF7">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ab/>
        <w:t xml:space="preserve">     Makan dan jajan =  200 : 1.400 = 0,14%</w:t>
      </w:r>
    </w:p>
    <w:p w14:paraId="6A1DA63F" w14:textId="587236D1" w:rsidR="00A716FA" w:rsidRDefault="00A716FA" w:rsidP="00B96FF7">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ab/>
        <w:t xml:space="preserve">    Kuota = 50 : 1.400 = 0,03%</w:t>
      </w:r>
    </w:p>
    <w:p w14:paraId="7F7EF4F4" w14:textId="507C6CB8" w:rsidR="00A716FA" w:rsidRDefault="00A716FA" w:rsidP="00B96FF7">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ab/>
        <w:t xml:space="preserve">    Bensin  = 50 : 1.400 = 0,03%</w:t>
      </w:r>
    </w:p>
    <w:p w14:paraId="02C75B7A" w14:textId="09D0800A" w:rsidR="00A716FA" w:rsidRDefault="00A716FA" w:rsidP="00B96FF7">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ab/>
        <w:t xml:space="preserve">  Peralatan Mandi =  = 50 : 1.400 = 0,03% t dengan total hasil penjumlahan tersebut menjadi 0,97%.</w:t>
      </w:r>
    </w:p>
    <w:p w14:paraId="1EDD38D3" w14:textId="77777777" w:rsidR="00A716FA" w:rsidRDefault="00A716FA" w:rsidP="00B96FF7">
      <w:pPr>
        <w:pStyle w:val="ListParagraph"/>
        <w:spacing w:line="360" w:lineRule="auto"/>
        <w:ind w:left="360" w:firstLine="360"/>
        <w:jc w:val="both"/>
        <w:rPr>
          <w:rFonts w:ascii="Times New Roman" w:hAnsi="Times New Roman" w:cs="Times New Roman"/>
          <w:sz w:val="24"/>
          <w:szCs w:val="24"/>
        </w:rPr>
      </w:pPr>
    </w:p>
    <w:p w14:paraId="54A4FB8F" w14:textId="77777777" w:rsidR="00F678FB" w:rsidRDefault="00F678FB" w:rsidP="00B96FF7">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Beberapa penelitian terdahulu yang telah meneliti mengenai pengaruh literasi keuangan gaya hidup hedonisme pendapatan terhadap pengelolaan keuangan mahasiswa seperti: </w:t>
      </w:r>
      <w:r w:rsidRPr="003415F5">
        <w:rPr>
          <w:rFonts w:ascii="Times New Roman" w:hAnsi="Times New Roman" w:cs="Times New Roman"/>
          <w:sz w:val="24"/>
          <w:szCs w:val="24"/>
        </w:rPr>
        <w:t>Penelitian terdahulu yang dilakukan oleh Kristina dewi (2021) menyatakan bahwa variabel literasi keuangan gaya hidup hedonisme pendapatan berpengaruh positif signifikan terhadap pengelolaan keuangan.</w:t>
      </w:r>
      <w:r>
        <w:rPr>
          <w:rFonts w:ascii="Times New Roman" w:hAnsi="Times New Roman" w:cs="Times New Roman"/>
          <w:sz w:val="24"/>
          <w:szCs w:val="24"/>
        </w:rPr>
        <w:t xml:space="preserve"> </w:t>
      </w:r>
      <w:r w:rsidRPr="003415F5">
        <w:rPr>
          <w:rFonts w:ascii="Times New Roman" w:hAnsi="Times New Roman" w:cs="Times New Roman"/>
          <w:sz w:val="24"/>
          <w:szCs w:val="24"/>
        </w:rPr>
        <w:t>Muntaharah &amp; Heru (2021) melakukan penelitian menggunakan variabel literasi keuangan pendapatan dan gaya hidup. Dengan hasil penelitian membuktikan bahwa pendapatan berpengaruh positif signifikan terhadap pengelolaan keuangan. Sedangkan literasi keuangan dan gaya hidup tidak berpengaruh signifikan terhadap pengelolaan keuangan.</w:t>
      </w:r>
    </w:p>
    <w:p w14:paraId="58537C42" w14:textId="77777777" w:rsidR="00F678FB" w:rsidRPr="003415F5" w:rsidRDefault="00F678FB" w:rsidP="00B96FF7">
      <w:pPr>
        <w:pStyle w:val="ListParagraph"/>
        <w:spacing w:line="360" w:lineRule="auto"/>
        <w:ind w:left="360" w:firstLine="360"/>
        <w:jc w:val="both"/>
        <w:rPr>
          <w:rFonts w:ascii="Times New Roman" w:hAnsi="Times New Roman" w:cs="Times New Roman"/>
          <w:sz w:val="24"/>
          <w:szCs w:val="24"/>
        </w:rPr>
      </w:pPr>
      <w:r w:rsidRPr="000B045F">
        <w:rPr>
          <w:rFonts w:ascii="Times New Roman" w:hAnsi="Times New Roman" w:cs="Times New Roman"/>
          <w:sz w:val="24"/>
          <w:szCs w:val="24"/>
        </w:rPr>
        <w:t>Para mahasiswa sering mudah membelanjakan uang mereka di awal bulan, ketika mereka menerima uang saku dari orang tua. Namun, ketika uang saku mereka menipis di akhir bulan, para mahasiswa harus pandai mengatur keuangan mereka. Dengan adanya kesulitan keuangan yang dialami mahasiswa, pola perilaku keuangan mereka dipengaruhi secara langsung atau tidak langsung.</w:t>
      </w:r>
      <w:r>
        <w:rPr>
          <w:rFonts w:ascii="Times New Roman" w:hAnsi="Times New Roman" w:cs="Times New Roman"/>
          <w:sz w:val="24"/>
          <w:szCs w:val="24"/>
        </w:rPr>
        <w:t xml:space="preserve"> </w:t>
      </w:r>
      <w:r w:rsidRPr="003415F5">
        <w:rPr>
          <w:rFonts w:ascii="Times New Roman" w:eastAsia="Times New Roman" w:hAnsi="Times New Roman" w:cs="Times New Roman"/>
          <w:kern w:val="0"/>
          <w:sz w:val="24"/>
          <w:szCs w:val="24"/>
          <w:lang w:eastAsia="en-ID"/>
          <w14:ligatures w14:val="none"/>
        </w:rPr>
        <w:t xml:space="preserve">Banyak remaja dan mahasiswa rela mengeluarkan </w:t>
      </w:r>
      <w:r w:rsidRPr="003415F5">
        <w:rPr>
          <w:rFonts w:ascii="Times New Roman" w:eastAsia="Times New Roman" w:hAnsi="Times New Roman" w:cs="Times New Roman"/>
          <w:kern w:val="0"/>
          <w:sz w:val="24"/>
          <w:szCs w:val="24"/>
          <w:lang w:eastAsia="en-ID"/>
          <w14:ligatures w14:val="none"/>
        </w:rPr>
        <w:lastRenderedPageBreak/>
        <w:t>uang sebanyak yang mereka butuhkan untuk membeli barang-barang ini tanpa mempertimbangkan manfaatnya. Mereka lebih cenderung membeli barang karena keinginan dari pada kebutuhan. Hal ini dikarenakan mereka belm mengerti dan belum memahami tentang sejauh mana pengetahuan dan perilaku mahasiswa dalam pengelola keuangan pribadinya (Sholahuddinta &amp; Susanti, 2014)</w:t>
      </w:r>
      <w:r>
        <w:rPr>
          <w:rStyle w:val="FootnoteReference"/>
          <w:rFonts w:ascii="Times New Roman" w:eastAsia="Times New Roman" w:hAnsi="Times New Roman" w:cs="Times New Roman"/>
          <w:kern w:val="0"/>
          <w:sz w:val="24"/>
          <w:szCs w:val="24"/>
          <w:lang w:eastAsia="en-ID"/>
          <w14:ligatures w14:val="none"/>
        </w:rPr>
        <w:footnoteReference w:id="19"/>
      </w:r>
    </w:p>
    <w:p w14:paraId="15D2CB9E" w14:textId="77777777" w:rsidR="00F678FB" w:rsidRPr="003415F5" w:rsidRDefault="00F678FB" w:rsidP="00B96FF7">
      <w:pPr>
        <w:pStyle w:val="ListParagraph"/>
        <w:spacing w:line="360" w:lineRule="auto"/>
        <w:ind w:left="360" w:firstLine="360"/>
        <w:jc w:val="both"/>
        <w:rPr>
          <w:rFonts w:ascii="Times New Roman" w:hAnsi="Times New Roman" w:cs="Times New Roman"/>
          <w:sz w:val="24"/>
          <w:szCs w:val="24"/>
        </w:rPr>
      </w:pPr>
      <w:r w:rsidRPr="000B045F">
        <w:rPr>
          <w:rFonts w:ascii="Times New Roman" w:eastAsia="Times New Roman" w:hAnsi="Times New Roman" w:cs="Times New Roman"/>
          <w:kern w:val="0"/>
          <w:sz w:val="24"/>
          <w:szCs w:val="24"/>
          <w:lang w:eastAsia="en-ID"/>
          <w14:ligatures w14:val="none"/>
        </w:rPr>
        <w:t xml:space="preserve">Menurut Siswoyo (2007: 121) mahasiswa dapat didefinisikan sebagai individu yang sedang menuntut ilmu ditingkat perguruan tinggi, baik negeri maupun swasta atau lembaga lain yang setingkat dengan dengan perguruan tinggi. Mahasiswa dinilai memiliki kecerdasan yang tinggi, kecerdasan berfikir, dan kemampuan untuk mempersiapkan tindakan. </w:t>
      </w:r>
      <w:r>
        <w:rPr>
          <w:rFonts w:ascii="Times New Roman" w:eastAsia="Times New Roman" w:hAnsi="Times New Roman" w:cs="Times New Roman"/>
          <w:kern w:val="0"/>
          <w:sz w:val="24"/>
          <w:szCs w:val="24"/>
          <w:lang w:eastAsia="en-ID"/>
          <w14:ligatures w14:val="none"/>
        </w:rPr>
        <w:t>b</w:t>
      </w:r>
      <w:r w:rsidRPr="000B045F">
        <w:rPr>
          <w:rFonts w:ascii="Times New Roman" w:eastAsia="Times New Roman" w:hAnsi="Times New Roman" w:cs="Times New Roman"/>
          <w:kern w:val="0"/>
          <w:sz w:val="24"/>
          <w:szCs w:val="24"/>
          <w:lang w:eastAsia="en-ID"/>
          <w14:ligatures w14:val="none"/>
        </w:rPr>
        <w:t xml:space="preserve">erfikir kritis, bertindak cepat dan tepat adalah sifat yang mungkin ada pada diri setiap mahasiswa. </w:t>
      </w:r>
      <w:r>
        <w:rPr>
          <w:rFonts w:ascii="Times New Roman" w:eastAsia="Times New Roman" w:hAnsi="Times New Roman" w:cs="Times New Roman"/>
          <w:kern w:val="0"/>
          <w:sz w:val="24"/>
          <w:szCs w:val="24"/>
          <w:lang w:eastAsia="en-ID"/>
          <w14:ligatures w14:val="none"/>
        </w:rPr>
        <w:t>m</w:t>
      </w:r>
      <w:r w:rsidRPr="000B045F">
        <w:rPr>
          <w:rFonts w:ascii="Times New Roman" w:eastAsia="Times New Roman" w:hAnsi="Times New Roman" w:cs="Times New Roman"/>
          <w:kern w:val="0"/>
          <w:sz w:val="24"/>
          <w:szCs w:val="24"/>
          <w:lang w:eastAsia="en-ID"/>
          <w14:ligatures w14:val="none"/>
        </w:rPr>
        <w:t xml:space="preserve">ahasiswa ini adalah salah satu prinsip yang saling melngkapi. </w:t>
      </w:r>
      <w:r>
        <w:rPr>
          <w:rStyle w:val="FootnoteReference"/>
          <w:rFonts w:ascii="Times New Roman" w:eastAsia="Times New Roman" w:hAnsi="Times New Roman" w:cs="Times New Roman"/>
          <w:kern w:val="0"/>
          <w:sz w:val="24"/>
          <w:szCs w:val="24"/>
          <w:lang w:eastAsia="en-ID"/>
          <w14:ligatures w14:val="none"/>
        </w:rPr>
        <w:footnoteReference w:id="20"/>
      </w:r>
    </w:p>
    <w:p w14:paraId="15DD3C5A" w14:textId="00FC9B65" w:rsidR="00F678FB" w:rsidRPr="004763AE" w:rsidRDefault="00F678FB" w:rsidP="004763AE">
      <w:pPr>
        <w:pStyle w:val="ListParagraph"/>
        <w:spacing w:line="360" w:lineRule="auto"/>
        <w:ind w:left="360" w:firstLine="360"/>
        <w:jc w:val="both"/>
        <w:rPr>
          <w:rFonts w:ascii="Times New Roman" w:hAnsi="Times New Roman" w:cs="Times New Roman"/>
          <w:sz w:val="24"/>
          <w:szCs w:val="24"/>
        </w:rPr>
      </w:pPr>
      <w:r w:rsidRPr="000B045F">
        <w:rPr>
          <w:rFonts w:ascii="Times New Roman" w:hAnsi="Times New Roman" w:cs="Times New Roman"/>
          <w:sz w:val="24"/>
          <w:szCs w:val="24"/>
        </w:rPr>
        <w:t xml:space="preserve">Mahasiswa adalah kelompok orang yang memperoleh status karena telah menyelesaikan pendidikan tinggi. </w:t>
      </w:r>
      <w:r>
        <w:rPr>
          <w:rFonts w:ascii="Times New Roman" w:hAnsi="Times New Roman" w:cs="Times New Roman"/>
          <w:sz w:val="24"/>
          <w:szCs w:val="24"/>
        </w:rPr>
        <w:t>m</w:t>
      </w:r>
      <w:r w:rsidRPr="000B045F">
        <w:rPr>
          <w:rFonts w:ascii="Times New Roman" w:hAnsi="Times New Roman" w:cs="Times New Roman"/>
          <w:sz w:val="24"/>
          <w:szCs w:val="24"/>
        </w:rPr>
        <w:t>ahasiswa juga dihadapkan pada berbagai kondisi predikat karena mereka adalah calon intelektual atau intelektual muda di masyarakat</w:t>
      </w:r>
      <w:r w:rsidR="009D4508">
        <w:rPr>
          <w:rFonts w:ascii="Times New Roman" w:hAnsi="Times New Roman" w:cs="Times New Roman"/>
          <w:sz w:val="24"/>
          <w:szCs w:val="24"/>
        </w:rPr>
        <w:t>. K</w:t>
      </w:r>
      <w:r w:rsidRPr="000B045F">
        <w:rPr>
          <w:rFonts w:ascii="Times New Roman" w:hAnsi="Times New Roman" w:cs="Times New Roman"/>
          <w:sz w:val="24"/>
          <w:szCs w:val="24"/>
        </w:rPr>
        <w:t xml:space="preserve">ecerdasan emosional mahasiswa masih rendah, seperti yang ditunjukkan oleh ketidakmampuan mereka untuk mengendalikan diri dengan baik, seperti tidak mampu mengendalikan diri saat bergaul dengan orang lain, dan tidak mampu menghadapi perubahan dengan bijak. </w:t>
      </w:r>
      <w:r>
        <w:rPr>
          <w:rFonts w:ascii="Times New Roman" w:hAnsi="Times New Roman" w:cs="Times New Roman"/>
          <w:sz w:val="24"/>
          <w:szCs w:val="24"/>
        </w:rPr>
        <w:t>y</w:t>
      </w:r>
      <w:r w:rsidRPr="000B045F">
        <w:rPr>
          <w:rFonts w:ascii="Times New Roman" w:hAnsi="Times New Roman" w:cs="Times New Roman"/>
          <w:sz w:val="24"/>
          <w:szCs w:val="24"/>
        </w:rPr>
        <w:t>ang artinya mahasiswa masih dikendalikan oleh ego sendiri dalam mengelola keuangannya sendiri.</w:t>
      </w:r>
      <w:r>
        <w:rPr>
          <w:rStyle w:val="FootnoteReference"/>
          <w:rFonts w:ascii="Times New Roman" w:hAnsi="Times New Roman" w:cs="Times New Roman"/>
          <w:sz w:val="24"/>
          <w:szCs w:val="24"/>
        </w:rPr>
        <w:footnoteReference w:id="21"/>
      </w:r>
    </w:p>
    <w:p w14:paraId="6360F98C" w14:textId="77777777" w:rsidR="00F678FB" w:rsidRPr="003415F5" w:rsidRDefault="00F678FB" w:rsidP="00B96FF7">
      <w:pPr>
        <w:pStyle w:val="ListParagraph"/>
        <w:spacing w:line="360" w:lineRule="auto"/>
        <w:ind w:left="360" w:firstLine="360"/>
        <w:jc w:val="both"/>
        <w:rPr>
          <w:rFonts w:ascii="Times New Roman" w:hAnsi="Times New Roman" w:cs="Times New Roman"/>
          <w:sz w:val="24"/>
          <w:szCs w:val="24"/>
        </w:rPr>
      </w:pPr>
      <w:r w:rsidRPr="00A97B6A">
        <w:rPr>
          <w:rFonts w:ascii="Times New Roman" w:hAnsi="Times New Roman" w:cs="Times New Roman"/>
          <w:sz w:val="24"/>
          <w:szCs w:val="24"/>
        </w:rPr>
        <w:t xml:space="preserve">Fashion menjadi cara untuk mengekspresikan diri seseorang, menurut mahasiswa </w:t>
      </w:r>
      <w:r>
        <w:rPr>
          <w:rFonts w:ascii="Times New Roman" w:hAnsi="Times New Roman" w:cs="Times New Roman"/>
          <w:sz w:val="24"/>
          <w:szCs w:val="24"/>
        </w:rPr>
        <w:t>m</w:t>
      </w:r>
      <w:r w:rsidRPr="00A97B6A">
        <w:rPr>
          <w:rFonts w:ascii="Times New Roman" w:hAnsi="Times New Roman" w:cs="Times New Roman"/>
          <w:sz w:val="24"/>
          <w:szCs w:val="24"/>
        </w:rPr>
        <w:t>anajemen Uin Walisongo semarang. Dalam usia</w:t>
      </w:r>
      <w:r>
        <w:rPr>
          <w:rFonts w:ascii="Times New Roman" w:hAnsi="Times New Roman" w:cs="Times New Roman"/>
          <w:sz w:val="24"/>
          <w:szCs w:val="24"/>
        </w:rPr>
        <w:t xml:space="preserve"> </w:t>
      </w:r>
      <w:r w:rsidRPr="00A97B6A">
        <w:rPr>
          <w:rFonts w:ascii="Times New Roman" w:hAnsi="Times New Roman" w:cs="Times New Roman"/>
          <w:sz w:val="24"/>
          <w:szCs w:val="24"/>
        </w:rPr>
        <w:t>mereka yang sekarang sangat memperhatikan penampilannya agar terlihat sempurna di mata orang lain.</w:t>
      </w:r>
      <w:r>
        <w:rPr>
          <w:rFonts w:ascii="Times New Roman" w:hAnsi="Times New Roman" w:cs="Times New Roman"/>
          <w:sz w:val="24"/>
          <w:szCs w:val="24"/>
        </w:rPr>
        <w:t xml:space="preserve"> </w:t>
      </w:r>
      <w:r w:rsidRPr="00A97B6A">
        <w:rPr>
          <w:rFonts w:ascii="Times New Roman" w:hAnsi="Times New Roman" w:cs="Times New Roman"/>
          <w:sz w:val="24"/>
          <w:szCs w:val="24"/>
        </w:rPr>
        <w:t>Bagi mahasiswa, bukan hanya masalah pakaian; make up juga penting untuk meningkatkan rasa percaya diri mereka dalam berpenampilan.</w:t>
      </w:r>
      <w:r>
        <w:rPr>
          <w:rFonts w:ascii="Times New Roman" w:hAnsi="Times New Roman" w:cs="Times New Roman"/>
          <w:sz w:val="24"/>
          <w:szCs w:val="24"/>
        </w:rPr>
        <w:t xml:space="preserve"> m</w:t>
      </w:r>
      <w:r w:rsidRPr="003415F5">
        <w:rPr>
          <w:rFonts w:ascii="Times New Roman" w:hAnsi="Times New Roman" w:cs="Times New Roman"/>
          <w:sz w:val="24"/>
          <w:szCs w:val="24"/>
        </w:rPr>
        <w:t>ahasiswa sering mudah membelanjakan uang mereka di awal bulan, ketika mereka menerima uang saku dari orang tua. namun, ketika uang saku mereka menipis di akhir bulan, para mahasiswa harus pandai mengatur keuangan mereka. Dengan adanya kesulitan keuangan yang dialami mahasiswa, pola perilaku keuangan mereka dipengaruhi secara langsung atau tidak langsung.</w:t>
      </w:r>
    </w:p>
    <w:p w14:paraId="1A525A2F" w14:textId="77777777" w:rsidR="00F678FB" w:rsidRPr="00A06E00" w:rsidRDefault="00F678FB" w:rsidP="00B96FF7">
      <w:pPr>
        <w:pStyle w:val="ListParagraph"/>
        <w:spacing w:line="360" w:lineRule="auto"/>
        <w:ind w:left="360" w:firstLine="360"/>
        <w:jc w:val="both"/>
        <w:rPr>
          <w:rFonts w:ascii="Times New Roman" w:hAnsi="Times New Roman" w:cs="Times New Roman"/>
          <w:sz w:val="24"/>
          <w:szCs w:val="24"/>
        </w:rPr>
      </w:pPr>
      <w:r w:rsidRPr="00763C54">
        <w:rPr>
          <w:rFonts w:ascii="Times New Roman" w:hAnsi="Times New Roman" w:cs="Times New Roman"/>
          <w:sz w:val="24"/>
          <w:szCs w:val="24"/>
        </w:rPr>
        <w:lastRenderedPageBreak/>
        <w:t>Sebagian besar mahasiswa belajar mengelola keuangan secara mandiri tanpa pengawasan penuh dari orang tua selama waktu mereka di kost untuk belajar dan mempersiapkan masa depan yang lebih baik. karena mereka diharuskan untuk belajar mandi</w:t>
      </w:r>
      <w:r>
        <w:rPr>
          <w:rFonts w:ascii="Times New Roman" w:hAnsi="Times New Roman" w:cs="Times New Roman"/>
          <w:sz w:val="24"/>
          <w:szCs w:val="24"/>
        </w:rPr>
        <w:t>ri</w:t>
      </w:r>
      <w:r w:rsidRPr="00763C54">
        <w:rPr>
          <w:rFonts w:ascii="Times New Roman" w:hAnsi="Times New Roman" w:cs="Times New Roman"/>
          <w:sz w:val="24"/>
          <w:szCs w:val="24"/>
        </w:rPr>
        <w:t xml:space="preserve"> agar bisa mengelola keuangan </w:t>
      </w:r>
      <w:r>
        <w:rPr>
          <w:rFonts w:ascii="Times New Roman" w:hAnsi="Times New Roman" w:cs="Times New Roman"/>
          <w:sz w:val="24"/>
          <w:szCs w:val="24"/>
        </w:rPr>
        <w:t xml:space="preserve">dengan baik </w:t>
      </w:r>
      <w:r w:rsidRPr="00763C54">
        <w:rPr>
          <w:rFonts w:ascii="Times New Roman" w:hAnsi="Times New Roman" w:cs="Times New Roman"/>
          <w:sz w:val="24"/>
          <w:szCs w:val="24"/>
        </w:rPr>
        <w:t>dan bertanggung jawab atas keputusan yang mereka buat</w:t>
      </w:r>
      <w:r>
        <w:rPr>
          <w:rFonts w:ascii="Times New Roman" w:hAnsi="Times New Roman" w:cs="Times New Roman"/>
          <w:sz w:val="24"/>
          <w:szCs w:val="24"/>
        </w:rPr>
        <w:t xml:space="preserve">. </w:t>
      </w:r>
      <w:r w:rsidRPr="00C836C8">
        <w:rPr>
          <w:rFonts w:ascii="Times New Roman" w:hAnsi="Times New Roman" w:cs="Times New Roman"/>
          <w:sz w:val="24"/>
          <w:szCs w:val="24"/>
        </w:rPr>
        <w:t>Diharapkan bahwa taraf kehidupan mahasiswa akan lebih baik dan meningkat dengan pengelolaan keuangan yang tepat dan literasi keuangan yang baik. Ini berlaku untuk setiap tingkat pendapatan, sehingga keamanan finansial akan sulit dicapai tanpa pengelolaan yang tepat.</w:t>
      </w:r>
      <w:r>
        <w:rPr>
          <w:rFonts w:ascii="Times New Roman" w:hAnsi="Times New Roman" w:cs="Times New Roman"/>
          <w:sz w:val="24"/>
          <w:szCs w:val="24"/>
        </w:rPr>
        <w:t xml:space="preserve"> </w:t>
      </w:r>
    </w:p>
    <w:p w14:paraId="645A8D3F" w14:textId="77777777" w:rsidR="00F678FB" w:rsidRDefault="00F678FB" w:rsidP="00B96FF7">
      <w:pPr>
        <w:pStyle w:val="ListParagraph"/>
        <w:spacing w:line="360" w:lineRule="auto"/>
        <w:ind w:left="360" w:firstLine="360"/>
        <w:jc w:val="both"/>
        <w:rPr>
          <w:rFonts w:ascii="Times New Roman" w:hAnsi="Times New Roman" w:cs="Times New Roman"/>
          <w:sz w:val="24"/>
          <w:szCs w:val="24"/>
        </w:rPr>
      </w:pPr>
      <w:r w:rsidRPr="005B2B75">
        <w:rPr>
          <w:rFonts w:ascii="Times New Roman" w:eastAsia="Times New Roman" w:hAnsi="Times New Roman" w:cs="Times New Roman"/>
          <w:kern w:val="0"/>
          <w:sz w:val="24"/>
          <w:szCs w:val="24"/>
          <w:lang w:eastAsia="en-ID"/>
          <w14:ligatures w14:val="none"/>
        </w:rPr>
        <w:t>Kesimpulannya adalah bahwa pemahaman yang baik tentang keuangan yang diperoleh akan mempengaruhi keputusan keuangan seseorang tentang bagaimana mereka membelanjakan uang mereka, serta gaya hidup</w:t>
      </w:r>
      <w:r>
        <w:rPr>
          <w:rFonts w:ascii="Times New Roman" w:eastAsia="Times New Roman" w:hAnsi="Times New Roman" w:cs="Times New Roman"/>
          <w:kern w:val="0"/>
          <w:sz w:val="24"/>
          <w:szCs w:val="24"/>
          <w:lang w:eastAsia="en-ID"/>
          <w14:ligatures w14:val="none"/>
        </w:rPr>
        <w:t xml:space="preserve"> pendapatan</w:t>
      </w:r>
      <w:r w:rsidRPr="005B2B75">
        <w:rPr>
          <w:rFonts w:ascii="Times New Roman" w:eastAsia="Times New Roman" w:hAnsi="Times New Roman" w:cs="Times New Roman"/>
          <w:kern w:val="0"/>
          <w:sz w:val="24"/>
          <w:szCs w:val="24"/>
          <w:lang w:eastAsia="en-ID"/>
          <w14:ligatures w14:val="none"/>
        </w:rPr>
        <w:t xml:space="preserve"> dan perilaku mereka tentang keuangan, sehingga mereka dapat mengatur waktu dan uang mereka dengan cara yang paling efisien. </w:t>
      </w:r>
    </w:p>
    <w:p w14:paraId="00E9915E" w14:textId="77777777" w:rsidR="00F678FB" w:rsidRDefault="00F678FB" w:rsidP="00B96FF7">
      <w:pPr>
        <w:pStyle w:val="ListParagraph"/>
        <w:spacing w:line="360" w:lineRule="auto"/>
        <w:ind w:left="360" w:firstLine="360"/>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Sangat penting u</w:t>
      </w:r>
      <w:r w:rsidRPr="0065745A">
        <w:rPr>
          <w:rFonts w:ascii="Times New Roman" w:eastAsia="Times New Roman" w:hAnsi="Times New Roman" w:cs="Times New Roman"/>
          <w:kern w:val="0"/>
          <w:sz w:val="24"/>
          <w:szCs w:val="24"/>
          <w:lang w:eastAsia="en-ID"/>
          <w14:ligatures w14:val="none"/>
        </w:rPr>
        <w:t xml:space="preserve">ntuk menjadi mahasiswa yang mampu mengatur keuangan mereka sendiri, mengurangi pengeluaran yang berlebihan, dan menjalani kehidupan yang lebih sejahtera di masa mendatang, sangat penting bagi mereka untuk memahami arti literasi keuangan. </w:t>
      </w:r>
      <w:r w:rsidRPr="005B2B75">
        <w:rPr>
          <w:rFonts w:ascii="Times New Roman" w:eastAsia="Times New Roman" w:hAnsi="Times New Roman" w:cs="Times New Roman"/>
          <w:kern w:val="0"/>
          <w:sz w:val="24"/>
          <w:szCs w:val="24"/>
          <w:lang w:eastAsia="en-ID"/>
          <w14:ligatures w14:val="none"/>
        </w:rPr>
        <w:t>Selain itu, seperti yang dijelaskan dalam hasil penelitian sebelumnya, penelitian ini berbeda dari penelitian sebelumnya.</w:t>
      </w:r>
    </w:p>
    <w:p w14:paraId="1B7A70B5" w14:textId="77777777" w:rsidR="00F678FB" w:rsidRPr="000019EC" w:rsidRDefault="00F678FB" w:rsidP="00B96FF7">
      <w:pPr>
        <w:pStyle w:val="ListParagraph"/>
        <w:spacing w:line="360" w:lineRule="auto"/>
        <w:ind w:left="360" w:firstLine="360"/>
        <w:jc w:val="both"/>
        <w:rPr>
          <w:rFonts w:ascii="Times New Roman" w:hAnsi="Times New Roman" w:cs="Times New Roman"/>
          <w:sz w:val="24"/>
          <w:szCs w:val="24"/>
        </w:rPr>
      </w:pPr>
      <w:r>
        <w:rPr>
          <w:rFonts w:ascii="Times New Roman" w:eastAsia="Times New Roman" w:hAnsi="Times New Roman" w:cs="Times New Roman"/>
          <w:kern w:val="0"/>
          <w:sz w:val="24"/>
          <w:szCs w:val="24"/>
          <w:lang w:eastAsia="en-ID"/>
          <w14:ligatures w14:val="none"/>
        </w:rPr>
        <w:t>Dari adanya penelitian ini, masih ditemui gap dai beberapa penelitian terdahulu. Penelitian menurut A. Dewi Kristiana</w:t>
      </w:r>
      <w:r>
        <w:rPr>
          <w:rStyle w:val="FootnoteReference"/>
          <w:rFonts w:ascii="Times New Roman" w:eastAsia="Times New Roman" w:hAnsi="Times New Roman" w:cs="Times New Roman"/>
          <w:kern w:val="0"/>
          <w:sz w:val="24"/>
          <w:szCs w:val="24"/>
          <w:lang w:eastAsia="en-ID"/>
          <w14:ligatures w14:val="none"/>
        </w:rPr>
        <w:footnoteReference w:id="22"/>
      </w:r>
      <w:r>
        <w:rPr>
          <w:rFonts w:ascii="Times New Roman" w:eastAsia="Times New Roman" w:hAnsi="Times New Roman" w:cs="Times New Roman"/>
          <w:kern w:val="0"/>
          <w:sz w:val="24"/>
          <w:szCs w:val="24"/>
          <w:lang w:eastAsia="en-ID"/>
          <w14:ligatures w14:val="none"/>
        </w:rPr>
        <w:t xml:space="preserve"> melakukan penelitian dengan menggunakan variabel literasi keuangan gaya hidup hedonisme dan pendapatan. Dengan hasil membuktikan bahwa Literasi keuangan Gaya hidup hedonisme pendapatan berpengaruh positif signifikan terhadap pengelolaan keuangan. </w:t>
      </w:r>
      <w:r>
        <w:rPr>
          <w:rFonts w:ascii="Times New Roman" w:hAnsi="Times New Roman" w:cs="Times New Roman"/>
          <w:sz w:val="24"/>
          <w:szCs w:val="24"/>
        </w:rPr>
        <w:t xml:space="preserve">Sedangkan </w:t>
      </w:r>
      <w:r w:rsidRPr="003415F5">
        <w:rPr>
          <w:rFonts w:ascii="Times New Roman" w:hAnsi="Times New Roman" w:cs="Times New Roman"/>
          <w:sz w:val="24"/>
          <w:szCs w:val="24"/>
        </w:rPr>
        <w:t>Gunawan &amp; wimpi (2020)</w:t>
      </w:r>
      <w:r w:rsidR="00F72B90">
        <w:rPr>
          <w:rStyle w:val="FootnoteReference"/>
          <w:rFonts w:ascii="Times New Roman" w:hAnsi="Times New Roman" w:cs="Times New Roman"/>
          <w:sz w:val="24"/>
          <w:szCs w:val="24"/>
        </w:rPr>
        <w:footnoteReference w:id="23"/>
      </w:r>
      <w:r w:rsidRPr="003415F5">
        <w:rPr>
          <w:rFonts w:ascii="Times New Roman" w:hAnsi="Times New Roman" w:cs="Times New Roman"/>
          <w:sz w:val="24"/>
          <w:szCs w:val="24"/>
        </w:rPr>
        <w:t xml:space="preserve"> melakukan penelitian menggunakan variabel pengaruh literasi keuangan dan gaya hidup. Dengan hal ini penelitian yang menunjukkan bahwa literasi keuangan tidak berpengaruh signifikan terhadap pengelolaan keuangan, sedangkan gaya hidup berpengaruh positif signifikan terhadap pengelolaan keuangan.</w:t>
      </w:r>
    </w:p>
    <w:p w14:paraId="43429404" w14:textId="77777777" w:rsidR="00A040DC" w:rsidRDefault="00F678FB" w:rsidP="00A040DC">
      <w:pPr>
        <w:pStyle w:val="ListParagraph"/>
        <w:spacing w:line="360" w:lineRule="auto"/>
        <w:ind w:left="360" w:firstLine="360"/>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 S. Nasriah</w:t>
      </w:r>
      <w:r>
        <w:rPr>
          <w:rStyle w:val="FootnoteReference"/>
          <w:rFonts w:ascii="Times New Roman" w:eastAsia="Times New Roman" w:hAnsi="Times New Roman" w:cs="Times New Roman"/>
          <w:kern w:val="0"/>
          <w:sz w:val="24"/>
          <w:szCs w:val="24"/>
          <w:lang w:eastAsia="en-ID"/>
          <w14:ligatures w14:val="none"/>
        </w:rPr>
        <w:footnoteReference w:id="24"/>
      </w:r>
      <w:r>
        <w:rPr>
          <w:rFonts w:ascii="Times New Roman" w:eastAsia="Times New Roman" w:hAnsi="Times New Roman" w:cs="Times New Roman"/>
          <w:kern w:val="0"/>
          <w:sz w:val="24"/>
          <w:szCs w:val="24"/>
          <w:lang w:eastAsia="en-ID"/>
          <w14:ligatures w14:val="none"/>
        </w:rPr>
        <w:t xml:space="preserve"> melakukan penelitian dengan menggunakan variabel literasi keuangan gaya hidup dan hedonisme. Dengan hasil membuktikan bahwa Pengaruh Literasi keuangan </w:t>
      </w:r>
      <w:r>
        <w:rPr>
          <w:rFonts w:ascii="Times New Roman" w:eastAsia="Times New Roman" w:hAnsi="Times New Roman" w:cs="Times New Roman"/>
          <w:kern w:val="0"/>
          <w:sz w:val="24"/>
          <w:szCs w:val="24"/>
          <w:lang w:eastAsia="en-ID"/>
          <w14:ligatures w14:val="none"/>
        </w:rPr>
        <w:lastRenderedPageBreak/>
        <w:t>dan Gaya hidup Hedonisme berpengaruh positif signifikan terhadap Pengelolaan keuangan. Sedangkan menurut Nurlelasari (2022</w:t>
      </w:r>
      <w:r w:rsidR="00F72B90">
        <w:rPr>
          <w:rFonts w:ascii="Times New Roman" w:eastAsia="Times New Roman" w:hAnsi="Times New Roman" w:cs="Times New Roman"/>
          <w:kern w:val="0"/>
          <w:sz w:val="24"/>
          <w:szCs w:val="24"/>
          <w:lang w:eastAsia="en-ID"/>
          <w14:ligatures w14:val="none"/>
        </w:rPr>
        <w:t>)</w:t>
      </w:r>
      <w:r w:rsidR="00F72B90">
        <w:rPr>
          <w:rStyle w:val="FootnoteReference"/>
          <w:rFonts w:ascii="Times New Roman" w:eastAsia="Times New Roman" w:hAnsi="Times New Roman" w:cs="Times New Roman"/>
          <w:kern w:val="0"/>
          <w:sz w:val="24"/>
          <w:szCs w:val="24"/>
          <w:lang w:eastAsia="en-ID"/>
          <w14:ligatures w14:val="none"/>
        </w:rPr>
        <w:footnoteReference w:id="25"/>
      </w:r>
      <w:r>
        <w:rPr>
          <w:rFonts w:ascii="Times New Roman" w:eastAsia="Times New Roman" w:hAnsi="Times New Roman" w:cs="Times New Roman"/>
          <w:kern w:val="0"/>
          <w:sz w:val="24"/>
          <w:szCs w:val="24"/>
          <w:lang w:eastAsia="en-ID"/>
          <w14:ligatures w14:val="none"/>
        </w:rPr>
        <w:t xml:space="preserve"> </w:t>
      </w:r>
      <w:r w:rsidRPr="003415F5">
        <w:rPr>
          <w:rFonts w:ascii="Times New Roman" w:hAnsi="Times New Roman" w:cs="Times New Roman"/>
          <w:sz w:val="24"/>
          <w:szCs w:val="24"/>
        </w:rPr>
        <w:t>melakukan penelitian menggunakan variabel pengaruh literasi keuangan dan gaya hidup.</w:t>
      </w:r>
      <w:r>
        <w:rPr>
          <w:rFonts w:ascii="Times New Roman" w:hAnsi="Times New Roman" w:cs="Times New Roman"/>
          <w:sz w:val="24"/>
          <w:szCs w:val="24"/>
        </w:rPr>
        <w:t xml:space="preserve"> Dengan hasil menyatakan bahwa </w:t>
      </w:r>
      <w:r>
        <w:rPr>
          <w:rFonts w:ascii="Times New Roman" w:eastAsia="Times New Roman" w:hAnsi="Times New Roman" w:cs="Times New Roman"/>
          <w:kern w:val="0"/>
          <w:sz w:val="24"/>
          <w:szCs w:val="24"/>
          <w:lang w:eastAsia="en-ID"/>
          <w14:ligatures w14:val="none"/>
        </w:rPr>
        <w:t>Pengaruh Literasi keuangan Gaya hidup hedonisme berpengaruh negatif signifikan terhadap pengelolaan keuangan.</w:t>
      </w:r>
    </w:p>
    <w:p w14:paraId="6C352EA3" w14:textId="77777777" w:rsidR="00A040DC" w:rsidRDefault="00F678FB" w:rsidP="00A040DC">
      <w:pPr>
        <w:pStyle w:val="ListParagraph"/>
        <w:spacing w:line="360" w:lineRule="auto"/>
        <w:ind w:left="360" w:firstLine="360"/>
        <w:jc w:val="both"/>
        <w:rPr>
          <w:rFonts w:ascii="Times New Roman" w:eastAsia="Times New Roman" w:hAnsi="Times New Roman" w:cs="Times New Roman"/>
          <w:kern w:val="0"/>
          <w:sz w:val="24"/>
          <w:szCs w:val="24"/>
          <w:lang w:eastAsia="en-ID"/>
          <w14:ligatures w14:val="none"/>
        </w:rPr>
      </w:pPr>
      <w:r w:rsidRPr="00A040DC">
        <w:rPr>
          <w:rFonts w:ascii="Times New Roman" w:eastAsia="Times New Roman" w:hAnsi="Times New Roman" w:cs="Times New Roman"/>
          <w:kern w:val="0"/>
          <w:sz w:val="24"/>
          <w:szCs w:val="24"/>
          <w:lang w:eastAsia="en-ID"/>
          <w14:ligatures w14:val="none"/>
        </w:rPr>
        <w:t>M</w:t>
      </w:r>
      <w:r w:rsidR="00F72B90" w:rsidRPr="00A040DC">
        <w:rPr>
          <w:rFonts w:ascii="Times New Roman" w:eastAsia="Times New Roman" w:hAnsi="Times New Roman" w:cs="Times New Roman"/>
          <w:kern w:val="0"/>
          <w:sz w:val="24"/>
          <w:szCs w:val="24"/>
          <w:lang w:eastAsia="en-ID"/>
          <w14:ligatures w14:val="none"/>
        </w:rPr>
        <w:t xml:space="preserve">untaharah &amp; Heru </w:t>
      </w:r>
      <w:r w:rsidRPr="00A040DC">
        <w:rPr>
          <w:rFonts w:ascii="Times New Roman" w:eastAsia="Times New Roman" w:hAnsi="Times New Roman" w:cs="Times New Roman"/>
          <w:kern w:val="0"/>
          <w:sz w:val="24"/>
          <w:szCs w:val="24"/>
          <w:lang w:eastAsia="en-ID"/>
          <w14:ligatures w14:val="none"/>
        </w:rPr>
        <w:t>(202</w:t>
      </w:r>
      <w:r w:rsidR="00F72B90" w:rsidRPr="00A040DC">
        <w:rPr>
          <w:rFonts w:ascii="Times New Roman" w:eastAsia="Times New Roman" w:hAnsi="Times New Roman" w:cs="Times New Roman"/>
          <w:kern w:val="0"/>
          <w:sz w:val="24"/>
          <w:szCs w:val="24"/>
          <w:lang w:eastAsia="en-ID"/>
          <w14:ligatures w14:val="none"/>
        </w:rPr>
        <w:t>1</w:t>
      </w:r>
      <w:r w:rsidRPr="00A040DC">
        <w:rPr>
          <w:rFonts w:ascii="Times New Roman" w:eastAsia="Times New Roman" w:hAnsi="Times New Roman" w:cs="Times New Roman"/>
          <w:kern w:val="0"/>
          <w:sz w:val="24"/>
          <w:szCs w:val="24"/>
          <w:lang w:eastAsia="en-ID"/>
          <w14:ligatures w14:val="none"/>
        </w:rPr>
        <w:t>)</w:t>
      </w:r>
      <w:r w:rsidR="00F72B90">
        <w:rPr>
          <w:rStyle w:val="FootnoteReference"/>
          <w:rFonts w:ascii="Times New Roman" w:eastAsia="Times New Roman" w:hAnsi="Times New Roman" w:cs="Times New Roman"/>
          <w:kern w:val="0"/>
          <w:sz w:val="24"/>
          <w:szCs w:val="24"/>
          <w:lang w:eastAsia="en-ID"/>
          <w14:ligatures w14:val="none"/>
        </w:rPr>
        <w:footnoteReference w:id="26"/>
      </w:r>
      <w:r w:rsidRPr="00A040DC">
        <w:rPr>
          <w:rFonts w:ascii="Times New Roman" w:eastAsia="Times New Roman" w:hAnsi="Times New Roman" w:cs="Times New Roman"/>
          <w:kern w:val="0"/>
          <w:sz w:val="24"/>
          <w:szCs w:val="24"/>
          <w:lang w:eastAsia="en-ID"/>
          <w14:ligatures w14:val="none"/>
        </w:rPr>
        <w:t xml:space="preserve"> melakukan penelitian dengan menggunakan variabel Pengaruh</w:t>
      </w:r>
      <w:r w:rsidR="00F72B90" w:rsidRPr="00A040DC">
        <w:rPr>
          <w:rFonts w:ascii="Times New Roman" w:eastAsia="Times New Roman" w:hAnsi="Times New Roman" w:cs="Times New Roman"/>
          <w:kern w:val="0"/>
          <w:sz w:val="24"/>
          <w:szCs w:val="24"/>
          <w:lang w:eastAsia="en-ID"/>
          <w14:ligatures w14:val="none"/>
        </w:rPr>
        <w:t>Literasi Keuangan</w:t>
      </w:r>
      <w:r w:rsidRPr="00A040DC">
        <w:rPr>
          <w:rFonts w:ascii="Times New Roman" w:eastAsia="Times New Roman" w:hAnsi="Times New Roman" w:cs="Times New Roman"/>
          <w:kern w:val="0"/>
          <w:sz w:val="24"/>
          <w:szCs w:val="24"/>
          <w:lang w:eastAsia="en-ID"/>
          <w14:ligatures w14:val="none"/>
        </w:rPr>
        <w:t xml:space="preserve"> pendapatan dan Gaya Hidup. Dengan Hasil pengaruh pendapatan dan gaya hidup hedonisme berpengaruh positif signifikan terhadap pengelolaan keuangan.</w:t>
      </w:r>
    </w:p>
    <w:p w14:paraId="5FD535E0" w14:textId="77777777" w:rsidR="005F0853" w:rsidRDefault="005F0853" w:rsidP="005F0853">
      <w:pPr>
        <w:pStyle w:val="ListParagraph"/>
        <w:spacing w:line="360" w:lineRule="auto"/>
        <w:ind w:left="360" w:firstLine="360"/>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Alasan untuk melakukan penelitian ini pada angkatan 2020-2023 karena mahasiswa pada usia 18-23 menuju desawa itu sangat mempengaruhi faktor gaya hidup dan mempelajari kondisi mahasiswa saat ini. </w:t>
      </w:r>
      <w:r w:rsidRPr="005F0853">
        <w:rPr>
          <w:rFonts w:ascii="Times New Roman" w:eastAsia="Times New Roman" w:hAnsi="Times New Roman" w:cs="Times New Roman"/>
          <w:kern w:val="0"/>
          <w:sz w:val="24"/>
          <w:szCs w:val="24"/>
          <w:lang w:eastAsia="en-ID"/>
          <w14:ligatures w14:val="none"/>
        </w:rPr>
        <w:t>Memilih sampel mahasiswa Manajemen angkatan 2020–2023 memiliki beberapa alasan kuat, terutama dibandingkan dengan sampel mahasiswa angkatan 2018 atau 2019. Perbedaan tahun ini membawa perubahan sosial, ekonomi, dan teknologi yang dapat berdampak pada pengetahuan keuangan dan pengelolaan keuangan mahasiswa. Mahasiswa angkatan 2020–2023 lebih terpapar pengaruh influencer dan media sosial yang mendorong gaya hidup tertentu, seperti membeli barang mewah atau belanja, yang dapat mempengaruhi perilaku keuangan mereka.</w:t>
      </w:r>
    </w:p>
    <w:p w14:paraId="74E4E120" w14:textId="18A5516A" w:rsidR="005F0853" w:rsidRPr="005F0853" w:rsidRDefault="005F0853" w:rsidP="005F0853">
      <w:pPr>
        <w:pStyle w:val="ListParagraph"/>
        <w:spacing w:line="360" w:lineRule="auto"/>
        <w:ind w:left="360" w:firstLine="360"/>
        <w:jc w:val="both"/>
        <w:rPr>
          <w:rFonts w:ascii="Times New Roman" w:eastAsia="Times New Roman" w:hAnsi="Times New Roman" w:cs="Times New Roman"/>
          <w:kern w:val="0"/>
          <w:sz w:val="24"/>
          <w:szCs w:val="24"/>
          <w:lang w:eastAsia="en-ID"/>
          <w14:ligatures w14:val="none"/>
        </w:rPr>
      </w:pPr>
      <w:r w:rsidRPr="005F0853">
        <w:rPr>
          <w:rFonts w:ascii="Times New Roman" w:eastAsia="Times New Roman" w:hAnsi="Times New Roman" w:cs="Times New Roman"/>
          <w:kern w:val="0"/>
          <w:sz w:val="24"/>
          <w:szCs w:val="24"/>
          <w:lang w:eastAsia="en-ID"/>
          <w14:ligatures w14:val="none"/>
        </w:rPr>
        <w:t>Penggunaan media sosial yang intens dapat mendorong mahasiswa untuk mengutamakan gaya hidup konsumtif atau hedonistik, yang mungkin berdampak pada cara mereka mengelola keuangan pribadi mereka.</w:t>
      </w:r>
      <w:r>
        <w:rPr>
          <w:rFonts w:ascii="Times New Roman" w:eastAsia="Times New Roman" w:hAnsi="Times New Roman" w:cs="Times New Roman"/>
          <w:kern w:val="0"/>
          <w:sz w:val="24"/>
          <w:szCs w:val="24"/>
          <w:lang w:eastAsia="en-ID"/>
          <w14:ligatures w14:val="none"/>
        </w:rPr>
        <w:t xml:space="preserve"> </w:t>
      </w:r>
      <w:r w:rsidRPr="005F0853">
        <w:rPr>
          <w:rFonts w:ascii="Times New Roman" w:eastAsia="Times New Roman" w:hAnsi="Times New Roman" w:cs="Times New Roman"/>
          <w:kern w:val="0"/>
          <w:sz w:val="24"/>
          <w:szCs w:val="24"/>
          <w:lang w:eastAsia="en-ID"/>
          <w14:ligatures w14:val="none"/>
        </w:rPr>
        <w:t>Meskipun mahasiswa tahun 2018 dan 2019 juga terpapar media sosial, pengaruh media sosial terhadap keputusan finansial lebih terasa pada angkatan muda karena mereka lebih terhubung dan terpapar iklan atau promosi gaya hidup dari influencer.</w:t>
      </w:r>
    </w:p>
    <w:p w14:paraId="4F4B08D1" w14:textId="7DBA7344" w:rsidR="00A040DC" w:rsidRDefault="00A040DC" w:rsidP="00A040DC">
      <w:pPr>
        <w:pStyle w:val="ListParagraph"/>
        <w:spacing w:line="360" w:lineRule="auto"/>
        <w:ind w:left="360" w:firstLine="360"/>
        <w:jc w:val="both"/>
        <w:rPr>
          <w:rFonts w:ascii="Times New Roman" w:eastAsia="Times New Roman" w:hAnsi="Times New Roman" w:cs="Times New Roman"/>
          <w:kern w:val="0"/>
          <w:sz w:val="24"/>
          <w:szCs w:val="24"/>
          <w:lang w:eastAsia="en-ID"/>
          <w14:ligatures w14:val="none"/>
        </w:rPr>
      </w:pPr>
      <w:r w:rsidRPr="00A040DC">
        <w:rPr>
          <w:rFonts w:ascii="Times New Roman" w:eastAsia="Times New Roman" w:hAnsi="Times New Roman" w:cs="Times New Roman"/>
          <w:kern w:val="0"/>
          <w:sz w:val="24"/>
          <w:szCs w:val="24"/>
          <w:lang w:eastAsia="en-ID"/>
          <w14:ligatures w14:val="none"/>
        </w:rPr>
        <w:t xml:space="preserve">Tujuan dari penelitian ini adalah untuk mengetahui bagaimana pemahaman dan tindakan gaya hidup mahasiswa mempengaruhi cara mereka mengelola keuangan pribadinya sendiri. tentang penelitian ini cukup penting karena mahasiswa seringkali menghadapi masalah dalam mengelola keuangan mereka. dengan melihat bagaimana literasi keuangan gaya hidup, seperti pengetahuan tentang perencanaan keuangan, </w:t>
      </w:r>
      <w:r w:rsidRPr="00A040DC">
        <w:rPr>
          <w:rFonts w:ascii="Times New Roman" w:eastAsia="Times New Roman" w:hAnsi="Times New Roman" w:cs="Times New Roman"/>
          <w:kern w:val="0"/>
          <w:sz w:val="24"/>
          <w:szCs w:val="24"/>
          <w:lang w:eastAsia="en-ID"/>
          <w14:ligatures w14:val="none"/>
        </w:rPr>
        <w:lastRenderedPageBreak/>
        <w:t>kebiasaan belanja, dan pengelolaan keuangan mahasiswa, berkorelasi satusama lain. Selain itu, penelitian ini dapat memberikan informasi yang berguna tentang cara meningkatkan investasi atau program pendidikan yang dapat meningkatkan keterampilan siswa, mengurangi stres keuangan, dan meningkatkan keuangan mereka agar lebih bisa mengatur keuangan dengan baik</w:t>
      </w:r>
      <w:r>
        <w:rPr>
          <w:rFonts w:ascii="Times New Roman" w:eastAsia="Times New Roman" w:hAnsi="Times New Roman" w:cs="Times New Roman"/>
          <w:kern w:val="0"/>
          <w:sz w:val="24"/>
          <w:szCs w:val="24"/>
          <w:lang w:eastAsia="en-ID"/>
          <w14:ligatures w14:val="none"/>
        </w:rPr>
        <w:t>.</w:t>
      </w:r>
    </w:p>
    <w:p w14:paraId="0C9E1F75" w14:textId="77777777" w:rsidR="00F678FB" w:rsidRPr="00A040DC" w:rsidRDefault="00F678FB" w:rsidP="00A040DC">
      <w:pPr>
        <w:pStyle w:val="ListParagraph"/>
        <w:spacing w:line="360" w:lineRule="auto"/>
        <w:ind w:left="360" w:firstLine="360"/>
        <w:jc w:val="both"/>
        <w:rPr>
          <w:rFonts w:ascii="Times New Roman" w:eastAsia="Times New Roman" w:hAnsi="Times New Roman" w:cs="Times New Roman"/>
          <w:kern w:val="0"/>
          <w:sz w:val="24"/>
          <w:szCs w:val="24"/>
          <w:lang w:eastAsia="en-ID"/>
          <w14:ligatures w14:val="none"/>
        </w:rPr>
      </w:pPr>
      <w:r w:rsidRPr="00A040DC">
        <w:rPr>
          <w:rFonts w:ascii="Times New Roman" w:eastAsia="Times New Roman" w:hAnsi="Times New Roman" w:cs="Times New Roman"/>
          <w:kern w:val="0"/>
          <w:sz w:val="24"/>
          <w:szCs w:val="24"/>
          <w:lang w:eastAsia="en-ID"/>
          <w14:ligatures w14:val="none"/>
        </w:rPr>
        <w:t xml:space="preserve">Penelitian ini akan berlokasi di Fakultas Ekonomi dan Bimbingan Islam UIN Walisongo Semarang angkatan 2020/2023. sehingga mendorong penulis untuk melakukan penelitian lebih lanjut dan menarik dengan judul </w:t>
      </w:r>
      <w:r w:rsidRPr="00A040DC">
        <w:rPr>
          <w:rFonts w:ascii="Times New Roman" w:hAnsi="Times New Roman" w:cs="Times New Roman"/>
          <w:sz w:val="24"/>
          <w:szCs w:val="24"/>
        </w:rPr>
        <w:t xml:space="preserve">“ </w:t>
      </w:r>
      <w:r w:rsidRPr="00A040DC">
        <w:rPr>
          <w:rFonts w:ascii="Times New Roman" w:hAnsi="Times New Roman" w:cs="Times New Roman"/>
          <w:b/>
          <w:bCs/>
          <w:sz w:val="24"/>
          <w:szCs w:val="24"/>
        </w:rPr>
        <w:t>PENGARUH LITERASI KEUANGAN, GAYA HIDUP HEDONISME, DAN PENDAPATAN ORANG TUA TERHADAP PENGELOLAAN KEUANGAN MAHASISWA UIN WALISONGO SEMARANG ‘’ (</w:t>
      </w:r>
      <w:r w:rsidRPr="00A040DC">
        <w:rPr>
          <w:rFonts w:ascii="Times New Roman" w:hAnsi="Times New Roman" w:cs="Times New Roman"/>
          <w:sz w:val="24"/>
          <w:szCs w:val="24"/>
        </w:rPr>
        <w:t xml:space="preserve"> Studi Kasus Pada Mahasiswa UIN Walisongo  Fakultas Ekonomi dan Bisnis Islam Jurusan Manajemen Angkatan 2020 – 2023).</w:t>
      </w:r>
    </w:p>
    <w:p w14:paraId="292983B4" w14:textId="77777777" w:rsidR="00C630A3" w:rsidRPr="00A040DC" w:rsidRDefault="00C630A3" w:rsidP="00A040DC">
      <w:pPr>
        <w:spacing w:line="360" w:lineRule="auto"/>
        <w:jc w:val="both"/>
        <w:rPr>
          <w:rFonts w:ascii="Times New Roman" w:hAnsi="Times New Roman" w:cs="Times New Roman"/>
          <w:b/>
          <w:bCs/>
          <w:sz w:val="24"/>
          <w:szCs w:val="24"/>
        </w:rPr>
      </w:pPr>
    </w:p>
    <w:p w14:paraId="38AE4CB5" w14:textId="77777777" w:rsidR="00DD1885" w:rsidRPr="00C50804" w:rsidRDefault="00F1532F" w:rsidP="00B96FF7">
      <w:pPr>
        <w:pStyle w:val="Heading2"/>
        <w:spacing w:line="360" w:lineRule="auto"/>
        <w:rPr>
          <w:rFonts w:ascii="Times New Roman" w:hAnsi="Times New Roman" w:cs="Times New Roman"/>
          <w:b/>
          <w:bCs/>
          <w:color w:val="auto"/>
          <w:sz w:val="24"/>
          <w:szCs w:val="24"/>
        </w:rPr>
      </w:pPr>
      <w:bookmarkStart w:id="8" w:name="_Toc179354010"/>
      <w:r w:rsidRPr="00C50804">
        <w:rPr>
          <w:rFonts w:ascii="Times New Roman" w:hAnsi="Times New Roman" w:cs="Times New Roman"/>
          <w:b/>
          <w:bCs/>
          <w:color w:val="auto"/>
          <w:sz w:val="24"/>
          <w:szCs w:val="24"/>
        </w:rPr>
        <w:t xml:space="preserve">1.2 </w:t>
      </w:r>
      <w:r w:rsidR="00DD1885" w:rsidRPr="00C50804">
        <w:rPr>
          <w:rFonts w:ascii="Times New Roman" w:hAnsi="Times New Roman" w:cs="Times New Roman"/>
          <w:b/>
          <w:bCs/>
          <w:color w:val="auto"/>
          <w:sz w:val="24"/>
          <w:szCs w:val="24"/>
        </w:rPr>
        <w:t>Rumusan Masalah</w:t>
      </w:r>
      <w:bookmarkEnd w:id="8"/>
    </w:p>
    <w:p w14:paraId="11C19E10" w14:textId="77777777" w:rsidR="00F678FB" w:rsidRDefault="00F678FB" w:rsidP="00B96FF7">
      <w:pPr>
        <w:pStyle w:val="ListParagraph"/>
        <w:spacing w:line="360" w:lineRule="auto"/>
        <w:ind w:left="360" w:firstLine="360"/>
        <w:jc w:val="both"/>
        <w:rPr>
          <w:rFonts w:ascii="Times New Roman" w:hAnsi="Times New Roman" w:cs="Times New Roman"/>
          <w:sz w:val="24"/>
          <w:szCs w:val="24"/>
        </w:rPr>
      </w:pPr>
      <w:r w:rsidRPr="00CA5972">
        <w:rPr>
          <w:rFonts w:ascii="Times New Roman" w:hAnsi="Times New Roman" w:cs="Times New Roman"/>
          <w:sz w:val="24"/>
          <w:szCs w:val="24"/>
        </w:rPr>
        <w:t>Berdasarkan latar belakang yang telah diuraikan, maka rumusan masalah diatas dalam penelitian ini dapat dirumuskan sebagai berikut :</w:t>
      </w:r>
    </w:p>
    <w:p w14:paraId="4BD98B47" w14:textId="66A112DB" w:rsidR="00F678FB" w:rsidRDefault="00F678FB" w:rsidP="00B96FF7">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pengaruh literasi keuangan terhadap pengelolaan keuangan mahasiswa Manajemen U</w:t>
      </w:r>
      <w:r w:rsidR="00A716FA">
        <w:rPr>
          <w:rFonts w:ascii="Times New Roman" w:hAnsi="Times New Roman" w:cs="Times New Roman"/>
          <w:sz w:val="24"/>
          <w:szCs w:val="24"/>
        </w:rPr>
        <w:t>IN</w:t>
      </w:r>
      <w:r>
        <w:rPr>
          <w:rFonts w:ascii="Times New Roman" w:hAnsi="Times New Roman" w:cs="Times New Roman"/>
          <w:sz w:val="24"/>
          <w:szCs w:val="24"/>
        </w:rPr>
        <w:t xml:space="preserve"> Walisongo Semarang ?</w:t>
      </w:r>
    </w:p>
    <w:p w14:paraId="73C0F6DC" w14:textId="4C564BB3" w:rsidR="00F678FB" w:rsidRDefault="00F678FB" w:rsidP="00B96FF7">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pengaruh gaya hidup terhadap pengelolaan keuangan mahasiswa Manajemen U</w:t>
      </w:r>
      <w:r w:rsidR="00A716FA">
        <w:rPr>
          <w:rFonts w:ascii="Times New Roman" w:hAnsi="Times New Roman" w:cs="Times New Roman"/>
          <w:sz w:val="24"/>
          <w:szCs w:val="24"/>
        </w:rPr>
        <w:t>IN</w:t>
      </w:r>
      <w:r>
        <w:rPr>
          <w:rFonts w:ascii="Times New Roman" w:hAnsi="Times New Roman" w:cs="Times New Roman"/>
          <w:sz w:val="24"/>
          <w:szCs w:val="24"/>
        </w:rPr>
        <w:t xml:space="preserve"> Walisongo Semarang ?</w:t>
      </w:r>
    </w:p>
    <w:p w14:paraId="327919A3" w14:textId="7F57227A" w:rsidR="005640FD" w:rsidRDefault="00F678FB" w:rsidP="009D4508">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pengaruh pendapatan</w:t>
      </w:r>
      <w:r w:rsidR="00356499">
        <w:rPr>
          <w:rFonts w:ascii="Times New Roman" w:hAnsi="Times New Roman" w:cs="Times New Roman"/>
          <w:sz w:val="24"/>
          <w:szCs w:val="24"/>
        </w:rPr>
        <w:t xml:space="preserve"> </w:t>
      </w:r>
      <w:r>
        <w:rPr>
          <w:rFonts w:ascii="Times New Roman" w:hAnsi="Times New Roman" w:cs="Times New Roman"/>
          <w:sz w:val="24"/>
          <w:szCs w:val="24"/>
        </w:rPr>
        <w:t>terhadap pengelolaan keuangan mahasiswa U</w:t>
      </w:r>
      <w:r w:rsidR="00A716FA">
        <w:rPr>
          <w:rFonts w:ascii="Times New Roman" w:hAnsi="Times New Roman" w:cs="Times New Roman"/>
          <w:sz w:val="24"/>
          <w:szCs w:val="24"/>
        </w:rPr>
        <w:t xml:space="preserve">IN </w:t>
      </w:r>
      <w:r>
        <w:rPr>
          <w:rFonts w:ascii="Times New Roman" w:hAnsi="Times New Roman" w:cs="Times New Roman"/>
          <w:sz w:val="24"/>
          <w:szCs w:val="24"/>
        </w:rPr>
        <w:t>Walisongo Semarang ?</w:t>
      </w:r>
    </w:p>
    <w:p w14:paraId="4901C380" w14:textId="77777777" w:rsidR="009F3073" w:rsidRPr="009F3073" w:rsidRDefault="009F3073" w:rsidP="009F3073">
      <w:pPr>
        <w:pStyle w:val="ListParagraph"/>
        <w:spacing w:line="360" w:lineRule="auto"/>
        <w:jc w:val="both"/>
        <w:rPr>
          <w:rFonts w:ascii="Times New Roman" w:hAnsi="Times New Roman" w:cs="Times New Roman"/>
          <w:sz w:val="24"/>
          <w:szCs w:val="24"/>
        </w:rPr>
      </w:pPr>
    </w:p>
    <w:p w14:paraId="31E57B06" w14:textId="77777777" w:rsidR="00DD1885" w:rsidRPr="00C50804" w:rsidRDefault="00F1532F" w:rsidP="00B96FF7">
      <w:pPr>
        <w:pStyle w:val="Heading2"/>
        <w:spacing w:line="360" w:lineRule="auto"/>
        <w:rPr>
          <w:rFonts w:ascii="Times New Roman" w:hAnsi="Times New Roman" w:cs="Times New Roman"/>
          <w:b/>
          <w:bCs/>
          <w:color w:val="000000" w:themeColor="text1"/>
          <w:sz w:val="24"/>
          <w:szCs w:val="24"/>
        </w:rPr>
      </w:pPr>
      <w:bookmarkStart w:id="9" w:name="_Toc179354011"/>
      <w:r w:rsidRPr="00C50804">
        <w:rPr>
          <w:rFonts w:ascii="Times New Roman" w:hAnsi="Times New Roman" w:cs="Times New Roman"/>
          <w:b/>
          <w:bCs/>
          <w:color w:val="000000" w:themeColor="text1"/>
          <w:sz w:val="24"/>
          <w:szCs w:val="24"/>
        </w:rPr>
        <w:t xml:space="preserve">1.3 </w:t>
      </w:r>
      <w:r w:rsidR="00DD1885" w:rsidRPr="00C50804">
        <w:rPr>
          <w:rFonts w:ascii="Times New Roman" w:hAnsi="Times New Roman" w:cs="Times New Roman"/>
          <w:b/>
          <w:bCs/>
          <w:color w:val="000000" w:themeColor="text1"/>
          <w:sz w:val="24"/>
          <w:szCs w:val="24"/>
        </w:rPr>
        <w:t>Tujuan Masalah</w:t>
      </w:r>
      <w:bookmarkEnd w:id="9"/>
    </w:p>
    <w:p w14:paraId="4BAD5F6F" w14:textId="77777777" w:rsidR="00F678FB" w:rsidRDefault="00F678FB" w:rsidP="00B96FF7">
      <w:pPr>
        <w:pStyle w:val="ListParagraph"/>
        <w:spacing w:line="360" w:lineRule="auto"/>
        <w:ind w:left="360" w:firstLine="360"/>
        <w:jc w:val="both"/>
        <w:rPr>
          <w:rFonts w:ascii="Times New Roman" w:hAnsi="Times New Roman" w:cs="Times New Roman"/>
          <w:sz w:val="24"/>
          <w:szCs w:val="24"/>
        </w:rPr>
      </w:pPr>
      <w:r w:rsidRPr="00EF2D6B">
        <w:rPr>
          <w:rFonts w:ascii="Times New Roman" w:hAnsi="Times New Roman" w:cs="Times New Roman"/>
          <w:sz w:val="24"/>
          <w:szCs w:val="24"/>
        </w:rPr>
        <w:t>Sesuai dengan rumusan masalah tersebut, maka tujuan dari penelitian ini adalah :</w:t>
      </w:r>
    </w:p>
    <w:p w14:paraId="5532FF63" w14:textId="241B9451" w:rsidR="00F678FB" w:rsidRDefault="00F678FB" w:rsidP="00B96FF7">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Untuk mengetahui pengaruh literasi keuangan terhadap pengelolaan keuangan mahasiswa Manajemen U</w:t>
      </w:r>
      <w:r w:rsidR="00A716FA">
        <w:rPr>
          <w:rFonts w:ascii="Times New Roman" w:hAnsi="Times New Roman" w:cs="Times New Roman"/>
          <w:sz w:val="24"/>
          <w:szCs w:val="24"/>
        </w:rPr>
        <w:t>IN</w:t>
      </w:r>
      <w:r>
        <w:rPr>
          <w:rFonts w:ascii="Times New Roman" w:hAnsi="Times New Roman" w:cs="Times New Roman"/>
          <w:sz w:val="24"/>
          <w:szCs w:val="24"/>
        </w:rPr>
        <w:t xml:space="preserve"> Walisongo Semarang.</w:t>
      </w:r>
    </w:p>
    <w:p w14:paraId="207C5F8B" w14:textId="30691F71" w:rsidR="00F678FB" w:rsidRDefault="00F678FB" w:rsidP="00B96FF7">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Untuk mengetahui pengaruh gaya hidup terhadap pengelolaan keuangan mahasiswa Manajemen U</w:t>
      </w:r>
      <w:r w:rsidR="00A716FA">
        <w:rPr>
          <w:rFonts w:ascii="Times New Roman" w:hAnsi="Times New Roman" w:cs="Times New Roman"/>
          <w:sz w:val="24"/>
          <w:szCs w:val="24"/>
        </w:rPr>
        <w:t>IN</w:t>
      </w:r>
      <w:r>
        <w:rPr>
          <w:rFonts w:ascii="Times New Roman" w:hAnsi="Times New Roman" w:cs="Times New Roman"/>
          <w:sz w:val="24"/>
          <w:szCs w:val="24"/>
        </w:rPr>
        <w:t xml:space="preserve"> Walisongo Semarang.</w:t>
      </w:r>
    </w:p>
    <w:p w14:paraId="5E6A2485" w14:textId="34A03081" w:rsidR="00F678FB" w:rsidRDefault="00F678FB" w:rsidP="00B96FF7">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Untuk m</w:t>
      </w:r>
      <w:r w:rsidRPr="001F2351">
        <w:rPr>
          <w:rFonts w:ascii="Times New Roman" w:hAnsi="Times New Roman" w:cs="Times New Roman"/>
          <w:sz w:val="24"/>
          <w:szCs w:val="24"/>
        </w:rPr>
        <w:t>engetahui pengaruh pendapatan terhadap pengelolaan keuangan mahasiswa U</w:t>
      </w:r>
      <w:r w:rsidR="00A716FA">
        <w:rPr>
          <w:rFonts w:ascii="Times New Roman" w:hAnsi="Times New Roman" w:cs="Times New Roman"/>
          <w:sz w:val="24"/>
          <w:szCs w:val="24"/>
        </w:rPr>
        <w:t xml:space="preserve">IN </w:t>
      </w:r>
      <w:r w:rsidRPr="001F2351">
        <w:rPr>
          <w:rFonts w:ascii="Times New Roman" w:hAnsi="Times New Roman" w:cs="Times New Roman"/>
          <w:sz w:val="24"/>
          <w:szCs w:val="24"/>
        </w:rPr>
        <w:t>Walisongo Semarang.</w:t>
      </w:r>
    </w:p>
    <w:p w14:paraId="2907F808" w14:textId="77777777" w:rsidR="00F678FB" w:rsidRDefault="00F678FB" w:rsidP="00B96FF7">
      <w:pPr>
        <w:pStyle w:val="ListParagraph"/>
        <w:spacing w:line="360" w:lineRule="auto"/>
        <w:ind w:left="360"/>
        <w:rPr>
          <w:rFonts w:ascii="Times New Roman" w:hAnsi="Times New Roman" w:cs="Times New Roman"/>
          <w:b/>
          <w:bCs/>
          <w:sz w:val="24"/>
          <w:szCs w:val="24"/>
        </w:rPr>
      </w:pPr>
    </w:p>
    <w:p w14:paraId="31C30C18" w14:textId="77777777" w:rsidR="00DD1885" w:rsidRPr="00C50804" w:rsidRDefault="00F1532F" w:rsidP="00B96FF7">
      <w:pPr>
        <w:pStyle w:val="Heading2"/>
        <w:spacing w:line="360" w:lineRule="auto"/>
        <w:rPr>
          <w:rFonts w:ascii="Times New Roman" w:hAnsi="Times New Roman" w:cs="Times New Roman"/>
          <w:b/>
          <w:bCs/>
          <w:color w:val="auto"/>
        </w:rPr>
      </w:pPr>
      <w:bookmarkStart w:id="10" w:name="_Toc179354012"/>
      <w:r w:rsidRPr="00C50804">
        <w:rPr>
          <w:rFonts w:ascii="Times New Roman" w:hAnsi="Times New Roman" w:cs="Times New Roman"/>
          <w:b/>
          <w:bCs/>
          <w:color w:val="auto"/>
        </w:rPr>
        <w:lastRenderedPageBreak/>
        <w:t xml:space="preserve">1.4 </w:t>
      </w:r>
      <w:r w:rsidR="00FA686C" w:rsidRPr="00C50804">
        <w:rPr>
          <w:rFonts w:ascii="Times New Roman" w:hAnsi="Times New Roman" w:cs="Times New Roman"/>
          <w:b/>
          <w:bCs/>
          <w:color w:val="auto"/>
        </w:rPr>
        <w:t>Manfaat Penelitian</w:t>
      </w:r>
      <w:bookmarkEnd w:id="10"/>
    </w:p>
    <w:p w14:paraId="22B3CF9C" w14:textId="77777777" w:rsidR="00F678FB" w:rsidRDefault="00F678FB" w:rsidP="00B96FF7">
      <w:pPr>
        <w:pStyle w:val="ListParagraph"/>
        <w:spacing w:line="360" w:lineRule="auto"/>
        <w:ind w:left="360"/>
        <w:jc w:val="both"/>
        <w:rPr>
          <w:rFonts w:ascii="Times New Roman" w:hAnsi="Times New Roman" w:cs="Times New Roman"/>
          <w:sz w:val="24"/>
          <w:szCs w:val="24"/>
        </w:rPr>
      </w:pPr>
      <w:r w:rsidRPr="00EF2D6B">
        <w:rPr>
          <w:rFonts w:ascii="Times New Roman" w:hAnsi="Times New Roman" w:cs="Times New Roman"/>
          <w:sz w:val="24"/>
          <w:szCs w:val="24"/>
        </w:rPr>
        <w:t>Manfaat Penelitian ini adalah :</w:t>
      </w:r>
    </w:p>
    <w:p w14:paraId="673053CF" w14:textId="77777777" w:rsidR="00F678FB" w:rsidRDefault="00F678FB" w:rsidP="00B96FF7">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Manfaat secara teoritis</w:t>
      </w:r>
    </w:p>
    <w:p w14:paraId="440C189F" w14:textId="77777777" w:rsidR="00F678FB" w:rsidRPr="00DA36A0" w:rsidRDefault="00F678FB" w:rsidP="00B96FF7">
      <w:pPr>
        <w:pStyle w:val="ListParagraph"/>
        <w:spacing w:line="360" w:lineRule="auto"/>
        <w:jc w:val="both"/>
        <w:rPr>
          <w:rFonts w:ascii="Times New Roman" w:hAnsi="Times New Roman" w:cs="Times New Roman"/>
          <w:sz w:val="24"/>
          <w:szCs w:val="24"/>
        </w:rPr>
      </w:pPr>
      <w:r w:rsidRPr="00997BE4">
        <w:rPr>
          <w:rFonts w:ascii="Times New Roman" w:hAnsi="Times New Roman" w:cs="Times New Roman"/>
          <w:sz w:val="24"/>
          <w:szCs w:val="24"/>
        </w:rPr>
        <w:t>Secara teoritis, penelitian ini diharapkan dapat memberikan informasi bermanfaat tentang gaya hidup, pendapatan orang tua, literasi keuangan, dan pengelolaan keuangan pribadi, khususnya di kalangan mahasiswa. Penelitian ini juga diharapkan dapat berfungsi sebagai referensi untuk penelitian selanjutnya yang meneliti literasi keuangan (pengetahuan keuangan) dan pengelolaan keuangan pribadi mahasiswa.</w:t>
      </w:r>
    </w:p>
    <w:p w14:paraId="1F195F3C" w14:textId="77777777" w:rsidR="00F678FB" w:rsidRDefault="00F678FB" w:rsidP="00B96FF7">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Manfaat secara praktis</w:t>
      </w:r>
    </w:p>
    <w:p w14:paraId="2B67419D" w14:textId="77777777" w:rsidR="00F678FB" w:rsidRPr="00DA36A0" w:rsidRDefault="00F678FB" w:rsidP="00B96FF7">
      <w:pPr>
        <w:pStyle w:val="ListParagraph"/>
        <w:spacing w:line="360" w:lineRule="auto"/>
        <w:jc w:val="both"/>
        <w:rPr>
          <w:rFonts w:ascii="Times New Roman" w:hAnsi="Times New Roman" w:cs="Times New Roman"/>
          <w:sz w:val="24"/>
          <w:szCs w:val="24"/>
        </w:rPr>
      </w:pPr>
      <w:r w:rsidRPr="00997BE4">
        <w:rPr>
          <w:rFonts w:ascii="Times New Roman" w:hAnsi="Times New Roman" w:cs="Times New Roman"/>
          <w:sz w:val="24"/>
          <w:szCs w:val="24"/>
        </w:rPr>
        <w:t>Diharapkan penelitian ini akan berfungsi sebagai sumber evaluasi terkait peningkatan pengetahuan tentang keuangan dan memberikan pertimbangan tentang keberlanjutan program edukasi keuangan generasi cerdas (edukasi keuangan) yang dipromosikan oleh Otoritas Jasa Keuangan (OJK). Lembaga-lembaga ini berharap dapat memberikan masukan tentang pengetahuan tentang keuangan, gaya hidup, dan pendapatan orang tua, khususnya berkaitan dengan cara siswa mengelola keuangan mereka sendiri.</w:t>
      </w:r>
    </w:p>
    <w:p w14:paraId="334CDC15" w14:textId="77777777" w:rsidR="00F678FB" w:rsidRDefault="00F678FB" w:rsidP="00B96FF7">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Bagi Mahasiswa</w:t>
      </w:r>
    </w:p>
    <w:p w14:paraId="55D0F949" w14:textId="35ECBA7A" w:rsidR="005640FD" w:rsidRDefault="00F678FB" w:rsidP="009F3073">
      <w:pPr>
        <w:pStyle w:val="ListParagraph"/>
        <w:spacing w:line="360" w:lineRule="auto"/>
        <w:jc w:val="both"/>
        <w:rPr>
          <w:rFonts w:ascii="Times New Roman" w:hAnsi="Times New Roman" w:cs="Times New Roman"/>
          <w:sz w:val="24"/>
          <w:szCs w:val="24"/>
        </w:rPr>
      </w:pPr>
      <w:r w:rsidRPr="00997BE4">
        <w:rPr>
          <w:rFonts w:ascii="Times New Roman" w:hAnsi="Times New Roman" w:cs="Times New Roman"/>
          <w:sz w:val="24"/>
          <w:szCs w:val="24"/>
        </w:rPr>
        <w:t xml:space="preserve">Diharapkan penelitian ini dapat membantu mahasiswa memilih tugas untuk mata kuliah manajemen keuangan. </w:t>
      </w:r>
      <w:r>
        <w:rPr>
          <w:rFonts w:ascii="Times New Roman" w:hAnsi="Times New Roman" w:cs="Times New Roman"/>
          <w:sz w:val="24"/>
          <w:szCs w:val="24"/>
        </w:rPr>
        <w:t>s</w:t>
      </w:r>
      <w:r w:rsidRPr="00997BE4">
        <w:rPr>
          <w:rFonts w:ascii="Times New Roman" w:hAnsi="Times New Roman" w:cs="Times New Roman"/>
          <w:sz w:val="24"/>
          <w:szCs w:val="24"/>
        </w:rPr>
        <w:t>elain itu, penelitian ini dapat digunakan sebagai referensi bagi mahasiswa untuk penelitian lanjutan.</w:t>
      </w:r>
    </w:p>
    <w:p w14:paraId="73F7F916" w14:textId="77777777" w:rsidR="009F3073" w:rsidRPr="006A5B1A" w:rsidRDefault="009F3073" w:rsidP="009F3073">
      <w:pPr>
        <w:pStyle w:val="ListParagraph"/>
        <w:spacing w:line="360" w:lineRule="auto"/>
        <w:jc w:val="both"/>
        <w:rPr>
          <w:rFonts w:ascii="Times New Roman" w:hAnsi="Times New Roman" w:cs="Times New Roman"/>
          <w:sz w:val="24"/>
          <w:szCs w:val="24"/>
        </w:rPr>
      </w:pPr>
    </w:p>
    <w:p w14:paraId="78C9B50E" w14:textId="77777777" w:rsidR="00FA686C" w:rsidRPr="00C50804" w:rsidRDefault="00F1532F" w:rsidP="00B96FF7">
      <w:pPr>
        <w:pStyle w:val="Heading2"/>
        <w:spacing w:line="360" w:lineRule="auto"/>
        <w:rPr>
          <w:rFonts w:ascii="Times New Roman" w:hAnsi="Times New Roman" w:cs="Times New Roman"/>
          <w:b/>
          <w:bCs/>
          <w:color w:val="auto"/>
          <w:sz w:val="24"/>
          <w:szCs w:val="24"/>
        </w:rPr>
      </w:pPr>
      <w:bookmarkStart w:id="11" w:name="_Toc179354013"/>
      <w:r w:rsidRPr="00C50804">
        <w:rPr>
          <w:rFonts w:ascii="Times New Roman" w:hAnsi="Times New Roman" w:cs="Times New Roman"/>
          <w:b/>
          <w:bCs/>
          <w:color w:val="auto"/>
          <w:sz w:val="24"/>
          <w:szCs w:val="24"/>
        </w:rPr>
        <w:t xml:space="preserve">1.5 </w:t>
      </w:r>
      <w:r w:rsidR="00FA686C" w:rsidRPr="00C50804">
        <w:rPr>
          <w:rFonts w:ascii="Times New Roman" w:hAnsi="Times New Roman" w:cs="Times New Roman"/>
          <w:b/>
          <w:bCs/>
          <w:color w:val="auto"/>
          <w:sz w:val="24"/>
          <w:szCs w:val="24"/>
        </w:rPr>
        <w:t>Sistematika Penulisan</w:t>
      </w:r>
      <w:bookmarkEnd w:id="11"/>
    </w:p>
    <w:p w14:paraId="6D33E586" w14:textId="77777777" w:rsidR="00F678FB" w:rsidRDefault="00F678FB" w:rsidP="00B96FF7">
      <w:pPr>
        <w:pStyle w:val="ListParagraph"/>
        <w:spacing w:line="360" w:lineRule="auto"/>
        <w:ind w:left="360" w:firstLine="360"/>
        <w:jc w:val="both"/>
        <w:rPr>
          <w:rFonts w:ascii="Times New Roman" w:hAnsi="Times New Roman" w:cs="Times New Roman"/>
          <w:sz w:val="24"/>
          <w:szCs w:val="24"/>
        </w:rPr>
      </w:pPr>
      <w:r w:rsidRPr="00EF2D6B">
        <w:rPr>
          <w:rFonts w:ascii="Times New Roman" w:hAnsi="Times New Roman" w:cs="Times New Roman"/>
          <w:sz w:val="24"/>
          <w:szCs w:val="24"/>
        </w:rPr>
        <w:t>Untuk lebih mempermudah dalam pemahaman penelitian, maka diperlukan untuk sistematika penelitian. Sistematika tersebut secara garis besar dapat dijelaskan sebagai berikut :</w:t>
      </w:r>
    </w:p>
    <w:p w14:paraId="7AF9473A" w14:textId="77777777" w:rsidR="00F678FB" w:rsidRPr="00C15B49" w:rsidRDefault="00F678FB" w:rsidP="00B96FF7">
      <w:pPr>
        <w:pStyle w:val="ListParagraph"/>
        <w:spacing w:line="360" w:lineRule="auto"/>
        <w:ind w:left="360"/>
        <w:jc w:val="both"/>
        <w:rPr>
          <w:rFonts w:ascii="Times New Roman" w:hAnsi="Times New Roman" w:cs="Times New Roman"/>
          <w:sz w:val="24"/>
          <w:szCs w:val="24"/>
        </w:rPr>
      </w:pPr>
      <w:r w:rsidRPr="00A716FA">
        <w:rPr>
          <w:rFonts w:ascii="Times New Roman" w:hAnsi="Times New Roman" w:cs="Times New Roman"/>
          <w:b/>
          <w:bCs/>
          <w:sz w:val="24"/>
          <w:szCs w:val="24"/>
        </w:rPr>
        <w:t>Bab 1</w:t>
      </w:r>
      <w:r w:rsidRPr="00C15B49">
        <w:rPr>
          <w:rFonts w:ascii="Times New Roman" w:hAnsi="Times New Roman" w:cs="Times New Roman"/>
          <w:sz w:val="24"/>
          <w:szCs w:val="24"/>
        </w:rPr>
        <w:t xml:space="preserve"> merupakan pendahuluan yang menjelaskan latar belakang masalah, rumusan masalah, tujuan penelitian, manfaat penelitian, dan sistematika penelitian.</w:t>
      </w:r>
    </w:p>
    <w:p w14:paraId="482E7E85" w14:textId="77777777" w:rsidR="00F678FB" w:rsidRPr="00C15B49" w:rsidRDefault="00F678FB" w:rsidP="00B96FF7">
      <w:pPr>
        <w:pStyle w:val="ListParagraph"/>
        <w:spacing w:line="360" w:lineRule="auto"/>
        <w:ind w:left="360"/>
        <w:jc w:val="both"/>
        <w:rPr>
          <w:rFonts w:ascii="Times New Roman" w:hAnsi="Times New Roman" w:cs="Times New Roman"/>
          <w:sz w:val="24"/>
          <w:szCs w:val="24"/>
        </w:rPr>
      </w:pPr>
      <w:r w:rsidRPr="00A716FA">
        <w:rPr>
          <w:rFonts w:ascii="Times New Roman" w:hAnsi="Times New Roman" w:cs="Times New Roman"/>
          <w:b/>
          <w:bCs/>
          <w:sz w:val="24"/>
          <w:szCs w:val="24"/>
        </w:rPr>
        <w:t>Bab II</w:t>
      </w:r>
      <w:r w:rsidRPr="00C15B49">
        <w:rPr>
          <w:rFonts w:ascii="Times New Roman" w:hAnsi="Times New Roman" w:cs="Times New Roman"/>
          <w:sz w:val="24"/>
          <w:szCs w:val="24"/>
        </w:rPr>
        <w:t xml:space="preserve"> menjelaskan tentang kerangka teori, penelitian terdahulu, kerangka berfikir dan hipotesis. Teori yang menjelaskan tentang teori-teori yang berkaitan dengan penelitian ini, diantaranya yaitu pengelolaan keuangan, literasi keuangan, gaya hidup dan pendapatan.</w:t>
      </w:r>
    </w:p>
    <w:p w14:paraId="3AB8974C" w14:textId="77777777" w:rsidR="00F678FB" w:rsidRDefault="00F678FB" w:rsidP="00B96FF7">
      <w:pPr>
        <w:pStyle w:val="ListParagraph"/>
        <w:spacing w:line="360" w:lineRule="auto"/>
        <w:ind w:left="360"/>
        <w:jc w:val="both"/>
        <w:rPr>
          <w:rFonts w:ascii="Times New Roman" w:hAnsi="Times New Roman" w:cs="Times New Roman"/>
          <w:sz w:val="24"/>
          <w:szCs w:val="24"/>
        </w:rPr>
      </w:pPr>
      <w:r w:rsidRPr="00A716FA">
        <w:rPr>
          <w:rFonts w:ascii="Times New Roman" w:hAnsi="Times New Roman" w:cs="Times New Roman"/>
          <w:b/>
          <w:bCs/>
          <w:sz w:val="24"/>
          <w:szCs w:val="24"/>
        </w:rPr>
        <w:t>Bab III</w:t>
      </w:r>
      <w:r w:rsidRPr="00C15B49">
        <w:rPr>
          <w:rFonts w:ascii="Times New Roman" w:hAnsi="Times New Roman" w:cs="Times New Roman"/>
          <w:sz w:val="24"/>
          <w:szCs w:val="24"/>
        </w:rPr>
        <w:t xml:space="preserve"> menjelaskan tentang metode penelitian yang dipakai dalam penelitian ini, seperti jenis dan sumber data, populasi dan sampel, metode pengumpulan data, variabel-variabel penelitian dan teknis analisis data</w:t>
      </w:r>
      <w:r>
        <w:rPr>
          <w:rFonts w:ascii="Times New Roman" w:hAnsi="Times New Roman" w:cs="Times New Roman"/>
          <w:sz w:val="24"/>
          <w:szCs w:val="24"/>
        </w:rPr>
        <w:t>.</w:t>
      </w:r>
    </w:p>
    <w:p w14:paraId="2D176B8F" w14:textId="3224E8DE" w:rsidR="00A716FA" w:rsidRPr="00A716FA" w:rsidRDefault="00A716FA" w:rsidP="00A716FA">
      <w:pPr>
        <w:pStyle w:val="ListParagraph"/>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BAB IV PEMBAHASAN </w:t>
      </w:r>
      <w:r w:rsidRPr="00A716FA">
        <w:rPr>
          <w:rFonts w:ascii="Times New Roman" w:hAnsi="Times New Roman" w:cs="Times New Roman"/>
          <w:sz w:val="24"/>
          <w:szCs w:val="24"/>
        </w:rPr>
        <w:t>Pada bab ini berisi tentang deskripsi data, analisis data (uji-uji), dan hasil data yang sudah diolah.</w:t>
      </w:r>
    </w:p>
    <w:p w14:paraId="15C7178E" w14:textId="75371746" w:rsidR="00A716FA" w:rsidRPr="00A716FA" w:rsidRDefault="00A716FA" w:rsidP="00B96FF7">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BAB V PENUTUP Bab ini mecakup kesimpulan penelitia, saran dan keterbatasan penelitian.</w:t>
      </w:r>
    </w:p>
    <w:p w14:paraId="5691166D" w14:textId="77777777" w:rsidR="00F678FB"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171628F2" w14:textId="77777777" w:rsidR="00F678FB" w:rsidRPr="00C50804" w:rsidRDefault="00F678FB" w:rsidP="00B96FF7">
      <w:pPr>
        <w:pStyle w:val="Heading1"/>
        <w:spacing w:line="360" w:lineRule="auto"/>
        <w:jc w:val="center"/>
        <w:rPr>
          <w:rFonts w:ascii="Times New Roman" w:hAnsi="Times New Roman" w:cs="Times New Roman"/>
          <w:b/>
          <w:bCs/>
          <w:color w:val="auto"/>
          <w:sz w:val="24"/>
          <w:szCs w:val="24"/>
        </w:rPr>
      </w:pPr>
      <w:bookmarkStart w:id="12" w:name="_Toc179354014"/>
      <w:r w:rsidRPr="00C50804">
        <w:rPr>
          <w:rFonts w:ascii="Times New Roman" w:hAnsi="Times New Roman" w:cs="Times New Roman"/>
          <w:b/>
          <w:bCs/>
          <w:color w:val="auto"/>
          <w:sz w:val="24"/>
          <w:szCs w:val="24"/>
        </w:rPr>
        <w:lastRenderedPageBreak/>
        <w:t>BAB II</w:t>
      </w:r>
      <w:bookmarkEnd w:id="12"/>
    </w:p>
    <w:p w14:paraId="482D7B1E" w14:textId="77777777" w:rsidR="00F678FB" w:rsidRPr="00C50804" w:rsidRDefault="00F678FB" w:rsidP="00B96FF7">
      <w:pPr>
        <w:pStyle w:val="Heading1"/>
        <w:spacing w:line="360" w:lineRule="auto"/>
        <w:jc w:val="center"/>
        <w:rPr>
          <w:rFonts w:ascii="Times New Roman" w:hAnsi="Times New Roman" w:cs="Times New Roman"/>
          <w:b/>
          <w:bCs/>
          <w:color w:val="auto"/>
          <w:sz w:val="24"/>
          <w:szCs w:val="24"/>
        </w:rPr>
      </w:pPr>
      <w:bookmarkStart w:id="13" w:name="_Toc179354015"/>
      <w:r w:rsidRPr="00C50804">
        <w:rPr>
          <w:rFonts w:ascii="Times New Roman" w:hAnsi="Times New Roman" w:cs="Times New Roman"/>
          <w:b/>
          <w:bCs/>
          <w:color w:val="auto"/>
          <w:sz w:val="24"/>
          <w:szCs w:val="24"/>
        </w:rPr>
        <w:t>TINJAUAN PUSTAKA</w:t>
      </w:r>
      <w:bookmarkEnd w:id="13"/>
    </w:p>
    <w:p w14:paraId="13D91860" w14:textId="77777777" w:rsidR="00F678FB" w:rsidRPr="00C50804" w:rsidRDefault="00F678FB" w:rsidP="00B96FF7">
      <w:pPr>
        <w:pStyle w:val="Heading2"/>
        <w:spacing w:line="360" w:lineRule="auto"/>
        <w:rPr>
          <w:rFonts w:ascii="Times New Roman" w:hAnsi="Times New Roman" w:cs="Times New Roman"/>
          <w:b/>
          <w:bCs/>
          <w:sz w:val="24"/>
          <w:szCs w:val="24"/>
        </w:rPr>
      </w:pPr>
      <w:bookmarkStart w:id="14" w:name="_Toc179354016"/>
      <w:bookmarkStart w:id="15" w:name="_Hlk173677180"/>
      <w:r w:rsidRPr="00C50804">
        <w:rPr>
          <w:rFonts w:ascii="Times New Roman" w:hAnsi="Times New Roman" w:cs="Times New Roman"/>
          <w:b/>
          <w:bCs/>
          <w:color w:val="auto"/>
          <w:sz w:val="24"/>
          <w:szCs w:val="24"/>
        </w:rPr>
        <w:t>2.1 Kerangka Teori</w:t>
      </w:r>
      <w:bookmarkEnd w:id="14"/>
    </w:p>
    <w:p w14:paraId="0A88D2A0" w14:textId="77777777" w:rsidR="00F678FB" w:rsidRPr="00C50804" w:rsidRDefault="00F678FB" w:rsidP="00B96FF7">
      <w:pPr>
        <w:pStyle w:val="Heading3"/>
        <w:spacing w:line="360" w:lineRule="auto"/>
        <w:rPr>
          <w:rFonts w:ascii="Times New Roman" w:hAnsi="Times New Roman" w:cs="Times New Roman"/>
          <w:b/>
          <w:bCs/>
          <w:color w:val="000000" w:themeColor="text1"/>
          <w:lang w:val="id-ID"/>
        </w:rPr>
      </w:pPr>
      <w:bookmarkStart w:id="16" w:name="_Toc179354017"/>
      <w:r w:rsidRPr="00C50804">
        <w:rPr>
          <w:rFonts w:ascii="Times New Roman" w:hAnsi="Times New Roman" w:cs="Times New Roman"/>
          <w:b/>
          <w:bCs/>
          <w:color w:val="000000" w:themeColor="text1"/>
        </w:rPr>
        <w:t xml:space="preserve">2.1.1 </w:t>
      </w:r>
      <w:r w:rsidRPr="00FD6705">
        <w:rPr>
          <w:rFonts w:ascii="Times New Roman" w:hAnsi="Times New Roman" w:cs="Times New Roman"/>
          <w:b/>
          <w:bCs/>
          <w:i/>
          <w:iCs/>
          <w:color w:val="000000" w:themeColor="text1"/>
          <w:lang w:val="id-ID"/>
        </w:rPr>
        <w:t>Theory Planned of behavior</w:t>
      </w:r>
      <w:bookmarkEnd w:id="16"/>
    </w:p>
    <w:p w14:paraId="3E04FCFF" w14:textId="77777777" w:rsidR="00F678FB" w:rsidRDefault="00F678FB" w:rsidP="00B96FF7">
      <w:pPr>
        <w:spacing w:line="360" w:lineRule="auto"/>
        <w:ind w:left="284" w:firstLine="850"/>
        <w:jc w:val="both"/>
        <w:rPr>
          <w:rFonts w:ascii="Times New Roman" w:hAnsi="Times New Roman" w:cs="Times New Roman"/>
          <w:sz w:val="24"/>
          <w:szCs w:val="24"/>
          <w:lang w:val="id-ID"/>
        </w:rPr>
      </w:pPr>
      <w:r w:rsidRPr="00616715">
        <w:rPr>
          <w:rFonts w:ascii="Times New Roman" w:hAnsi="Times New Roman" w:cs="Times New Roman"/>
          <w:sz w:val="24"/>
          <w:szCs w:val="24"/>
          <w:lang w:val="id-ID"/>
        </w:rPr>
        <w:t>Niat seseorang memeliki peran penting dalam perilaku yang akan dilakukan, hal ini dijelaskan dalam teori yang membahas hubungan sikap individu dan perilakunya. Teori ini menyatakan bahwa niat individu adalah faktor utama yang menentukan bagaimana seseorang bertindak. Selain itu, teori ini menganggap norma dan sikap subjektif sebagai komponen penting yang mempengaruhi perilaku tersebut</w:t>
      </w:r>
      <w:r>
        <w:rPr>
          <w:rFonts w:ascii="Times New Roman" w:hAnsi="Times New Roman" w:cs="Times New Roman"/>
          <w:sz w:val="24"/>
          <w:szCs w:val="24"/>
          <w:lang w:val="id-ID"/>
        </w:rPr>
        <w:t xml:space="preserve">. </w:t>
      </w:r>
      <w:r w:rsidRPr="00616715">
        <w:rPr>
          <w:rFonts w:ascii="Times New Roman" w:hAnsi="Times New Roman" w:cs="Times New Roman"/>
          <w:sz w:val="24"/>
          <w:szCs w:val="24"/>
          <w:lang w:val="id-ID"/>
        </w:rPr>
        <w:t xml:space="preserve">Dalam </w:t>
      </w:r>
      <w:r w:rsidRPr="00616715">
        <w:rPr>
          <w:rFonts w:ascii="Times New Roman" w:hAnsi="Times New Roman" w:cs="Times New Roman"/>
          <w:i/>
          <w:sz w:val="24"/>
          <w:szCs w:val="24"/>
          <w:lang w:val="id-ID"/>
        </w:rPr>
        <w:t>Menurut Theory of Planned Behavior</w:t>
      </w:r>
      <w:r w:rsidRPr="00616715">
        <w:rPr>
          <w:rFonts w:ascii="Times New Roman" w:hAnsi="Times New Roman" w:cs="Times New Roman"/>
          <w:sz w:val="24"/>
          <w:szCs w:val="24"/>
          <w:lang w:val="id-ID"/>
        </w:rPr>
        <w:t>, persepsi individu terhadap kendali dipengaruhi oleh kemampuan mereka dalam menghadapi tantangan kehidupan sehari-hari. Ini mencakup kemampuan untuk memenuhi kebutuhan sehari-hari serta kemampuan untuk mengambil keputusan yang didasarkan pada pengalaman yang mereka dapatkan dari kehidupan sehari-hari</w:t>
      </w:r>
      <w:r>
        <w:rPr>
          <w:rFonts w:ascii="Times New Roman" w:hAnsi="Times New Roman" w:cs="Times New Roman"/>
          <w:sz w:val="24"/>
          <w:szCs w:val="24"/>
          <w:lang w:val="id-ID"/>
        </w:rPr>
        <w:t>.</w:t>
      </w:r>
    </w:p>
    <w:p w14:paraId="606A974E" w14:textId="77777777" w:rsidR="00F678FB" w:rsidRPr="00DC592A" w:rsidRDefault="00F678FB" w:rsidP="00B96FF7">
      <w:pPr>
        <w:spacing w:line="360" w:lineRule="auto"/>
        <w:ind w:left="284" w:firstLine="850"/>
        <w:jc w:val="both"/>
        <w:rPr>
          <w:rFonts w:ascii="Times New Roman" w:hAnsi="Times New Roman" w:cs="Times New Roman"/>
          <w:sz w:val="24"/>
          <w:szCs w:val="24"/>
        </w:rPr>
      </w:pPr>
      <w:r w:rsidRPr="00DC592A">
        <w:rPr>
          <w:rFonts w:ascii="Times New Roman" w:hAnsi="Times New Roman" w:cs="Times New Roman"/>
          <w:sz w:val="24"/>
          <w:szCs w:val="24"/>
        </w:rPr>
        <w:t xml:space="preserve">Menurut </w:t>
      </w:r>
      <w:r w:rsidRPr="00DC592A">
        <w:rPr>
          <w:rFonts w:ascii="Times New Roman" w:hAnsi="Times New Roman" w:cs="Times New Roman"/>
          <w:i/>
          <w:iCs/>
          <w:sz w:val="24"/>
          <w:szCs w:val="24"/>
        </w:rPr>
        <w:t>Theory of Planned Behavior</w:t>
      </w:r>
      <w:r w:rsidRPr="00DC592A">
        <w:rPr>
          <w:rFonts w:ascii="Times New Roman" w:hAnsi="Times New Roman" w:cs="Times New Roman"/>
          <w:sz w:val="24"/>
          <w:szCs w:val="24"/>
        </w:rPr>
        <w:t xml:space="preserve">, literasi keuangan, sikap keuangan, kepribadian, dan pendapatan berkorelasi dengan perilaku pengelolaan keuangan. Teori ini berfokus pada hubungan antara literasi keuangan dan perilaku pengelolaan keuangan karena seseorang bertindak dengan niat atau tujuan. Hal ini disebabkan oleh informasi, termasuk literasi keuangan (Ajzen, 1991). Menurut </w:t>
      </w:r>
      <w:r w:rsidRPr="00DC592A">
        <w:rPr>
          <w:rFonts w:ascii="Times New Roman" w:hAnsi="Times New Roman" w:cs="Times New Roman"/>
          <w:i/>
          <w:iCs/>
          <w:sz w:val="24"/>
          <w:szCs w:val="24"/>
        </w:rPr>
        <w:t>Theory of Planned Behavior</w:t>
      </w:r>
      <w:r w:rsidRPr="00DC592A">
        <w:rPr>
          <w:rFonts w:ascii="Times New Roman" w:hAnsi="Times New Roman" w:cs="Times New Roman"/>
          <w:sz w:val="24"/>
          <w:szCs w:val="24"/>
        </w:rPr>
        <w:t>, sikap keuangan berhubungan dengan perilaku pengelolaan keuangan, di mana seseorang bertindak karena ada niat atau tujuan di balik tindakannya. Faktor pribadi menentukannya, dan sikap adalah salah satunya (Ajzen, 1991).</w:t>
      </w:r>
      <w:r w:rsidR="00F72B90">
        <w:rPr>
          <w:rStyle w:val="FootnoteReference"/>
          <w:rFonts w:ascii="Times New Roman" w:hAnsi="Times New Roman" w:cs="Times New Roman"/>
          <w:sz w:val="24"/>
          <w:szCs w:val="24"/>
        </w:rPr>
        <w:footnoteReference w:id="27"/>
      </w:r>
    </w:p>
    <w:p w14:paraId="743B6EEA" w14:textId="77777777" w:rsidR="00F678FB" w:rsidRPr="00DC592A" w:rsidRDefault="00F678FB" w:rsidP="00B96FF7">
      <w:pPr>
        <w:spacing w:line="360" w:lineRule="auto"/>
        <w:ind w:left="284" w:firstLine="850"/>
        <w:jc w:val="both"/>
        <w:rPr>
          <w:rFonts w:ascii="Times New Roman" w:hAnsi="Times New Roman" w:cs="Times New Roman"/>
          <w:sz w:val="24"/>
          <w:szCs w:val="24"/>
        </w:rPr>
      </w:pPr>
      <w:r w:rsidRPr="00DC592A">
        <w:rPr>
          <w:rFonts w:ascii="Times New Roman" w:hAnsi="Times New Roman" w:cs="Times New Roman"/>
          <w:sz w:val="24"/>
          <w:szCs w:val="24"/>
        </w:rPr>
        <w:t>Ada tiga konsep yang membentuk teori ini</w:t>
      </w:r>
      <w:r>
        <w:rPr>
          <w:rFonts w:ascii="Times New Roman" w:hAnsi="Times New Roman" w:cs="Times New Roman"/>
          <w:sz w:val="24"/>
          <w:szCs w:val="24"/>
        </w:rPr>
        <w:t xml:space="preserve"> yaitu</w:t>
      </w:r>
      <w:r w:rsidRPr="00DC592A">
        <w:rPr>
          <w:rFonts w:ascii="Times New Roman" w:hAnsi="Times New Roman" w:cs="Times New Roman"/>
          <w:sz w:val="24"/>
          <w:szCs w:val="24"/>
        </w:rPr>
        <w:t xml:space="preserve"> sikap terhadap perilaku, norma subjektif, dan kontrol perilaku yang dirasakan. Tekanan sosial yang berasal dari referensi yang menonjol seperti orang tua, teman, aktivitas, minat, dan opini merupakan sumber tekanan sosial yang dirasakan seseorang untuk menerapkan atau tidak menerapkan perilaku tersebut. Persepsi perilaku merupakan tanggapan seseorang terhadap kemampuan mereka untuk melakukan perilaku tertentu.</w:t>
      </w:r>
      <w:r>
        <w:rPr>
          <w:rFonts w:ascii="Times New Roman" w:hAnsi="Times New Roman" w:cs="Times New Roman"/>
          <w:sz w:val="24"/>
          <w:szCs w:val="24"/>
        </w:rPr>
        <w:t xml:space="preserve"> </w:t>
      </w:r>
      <w:r w:rsidRPr="00DC592A">
        <w:rPr>
          <w:rFonts w:ascii="Times New Roman" w:hAnsi="Times New Roman" w:cs="Times New Roman"/>
          <w:sz w:val="24"/>
          <w:szCs w:val="24"/>
        </w:rPr>
        <w:t xml:space="preserve">Pengaruh pendapatan terhadap perilaku pengelolaan keuangan dibahas dalam </w:t>
      </w:r>
      <w:r w:rsidRPr="00DC592A">
        <w:rPr>
          <w:rFonts w:ascii="Times New Roman" w:hAnsi="Times New Roman" w:cs="Times New Roman"/>
          <w:i/>
          <w:iCs/>
          <w:sz w:val="24"/>
          <w:szCs w:val="24"/>
        </w:rPr>
        <w:t>Theory of Planned Behavior</w:t>
      </w:r>
      <w:r w:rsidRPr="00DC592A">
        <w:rPr>
          <w:rFonts w:ascii="Times New Roman" w:hAnsi="Times New Roman" w:cs="Times New Roman"/>
          <w:sz w:val="24"/>
          <w:szCs w:val="24"/>
        </w:rPr>
        <w:t xml:space="preserve">. Teori ini menjelaskan bagaimana tingkah laku dan keyakinan target individu memengaruhi kontrol kesadaran mereka, bukan </w:t>
      </w:r>
      <w:r w:rsidRPr="00DC592A">
        <w:rPr>
          <w:rFonts w:ascii="Times New Roman" w:hAnsi="Times New Roman" w:cs="Times New Roman"/>
          <w:sz w:val="24"/>
          <w:szCs w:val="24"/>
        </w:rPr>
        <w:lastRenderedPageBreak/>
        <w:t>hanya karena keinginan mereka, tetapi juga karena faktor lain, seperti ketersediaan sumber dan kesempatan untuk menunjukkan perilaku mereka (Ajzen, 1991). Seseorang berperilaku dengan niat dan tujuan untuk melakukan sesuatu. Ini karena pendapatan (Ajzen, 1991).</w:t>
      </w:r>
    </w:p>
    <w:p w14:paraId="271AF035" w14:textId="77777777" w:rsidR="00F678FB" w:rsidRPr="00FD6705" w:rsidRDefault="00F678FB" w:rsidP="00B96FF7">
      <w:pPr>
        <w:pStyle w:val="Heading2"/>
        <w:spacing w:line="360" w:lineRule="auto"/>
        <w:rPr>
          <w:rFonts w:ascii="Times New Roman" w:hAnsi="Times New Roman" w:cs="Times New Roman"/>
          <w:b/>
          <w:bCs/>
          <w:color w:val="auto"/>
          <w:sz w:val="24"/>
          <w:szCs w:val="24"/>
        </w:rPr>
      </w:pPr>
      <w:bookmarkStart w:id="17" w:name="_Toc179354018"/>
      <w:r w:rsidRPr="00FD6705">
        <w:rPr>
          <w:rFonts w:ascii="Times New Roman" w:hAnsi="Times New Roman" w:cs="Times New Roman"/>
          <w:b/>
          <w:bCs/>
          <w:color w:val="auto"/>
          <w:sz w:val="24"/>
          <w:szCs w:val="24"/>
        </w:rPr>
        <w:t>2.1.2 Definisi Pengelolaan Keuangan</w:t>
      </w:r>
      <w:bookmarkEnd w:id="17"/>
    </w:p>
    <w:p w14:paraId="4F7DFBFE" w14:textId="77777777" w:rsidR="00F678FB" w:rsidRDefault="00F678FB" w:rsidP="00B96FF7">
      <w:pPr>
        <w:pStyle w:val="ListParagraph"/>
        <w:spacing w:line="360" w:lineRule="auto"/>
        <w:ind w:left="284" w:firstLine="720"/>
        <w:jc w:val="both"/>
        <w:rPr>
          <w:rFonts w:ascii="Times New Roman" w:hAnsi="Times New Roman" w:cs="Times New Roman"/>
          <w:sz w:val="24"/>
          <w:szCs w:val="24"/>
        </w:rPr>
      </w:pPr>
      <w:bookmarkStart w:id="18" w:name="_Hlk173677229"/>
      <w:bookmarkEnd w:id="15"/>
      <w:r>
        <w:rPr>
          <w:rFonts w:ascii="Times New Roman" w:hAnsi="Times New Roman" w:cs="Times New Roman"/>
          <w:sz w:val="24"/>
          <w:szCs w:val="24"/>
        </w:rPr>
        <w:t xml:space="preserve">Gunawan, 2020 </w:t>
      </w:r>
      <w:r w:rsidRPr="004248B5">
        <w:rPr>
          <w:rFonts w:ascii="Times New Roman" w:hAnsi="Times New Roman" w:cs="Times New Roman"/>
          <w:sz w:val="24"/>
          <w:szCs w:val="24"/>
        </w:rPr>
        <w:t xml:space="preserve">bahwa pengelolaan keuangan </w:t>
      </w:r>
      <w:r>
        <w:rPr>
          <w:rFonts w:ascii="Times New Roman" w:hAnsi="Times New Roman" w:cs="Times New Roman"/>
          <w:sz w:val="24"/>
          <w:szCs w:val="24"/>
        </w:rPr>
        <w:t xml:space="preserve">adalah </w:t>
      </w:r>
      <w:r w:rsidRPr="004248B5">
        <w:rPr>
          <w:rFonts w:ascii="Times New Roman" w:hAnsi="Times New Roman" w:cs="Times New Roman"/>
          <w:sz w:val="24"/>
          <w:szCs w:val="24"/>
        </w:rPr>
        <w:t xml:space="preserve">bagian dari kegiatan manajemen keuangan pribadi yang merupakan proses seorang individu memenuhi kebutuhan hidup melalui kegiatan mengelola sumber keuangan secara tersusun dan sistematis. Pengelolaan keuangan </w:t>
      </w:r>
      <w:r>
        <w:rPr>
          <w:rFonts w:ascii="Times New Roman" w:hAnsi="Times New Roman" w:cs="Times New Roman"/>
          <w:sz w:val="24"/>
          <w:szCs w:val="24"/>
        </w:rPr>
        <w:t xml:space="preserve">merupakan </w:t>
      </w:r>
      <w:r w:rsidRPr="004248B5">
        <w:rPr>
          <w:rFonts w:ascii="Times New Roman" w:hAnsi="Times New Roman" w:cs="Times New Roman"/>
          <w:sz w:val="24"/>
          <w:szCs w:val="24"/>
        </w:rPr>
        <w:t>kemampuan seseorang atau organisasi untuk mengatur, mengelola, merencanakan, dan menyimpan keuangan sehari-hari mereka sehingga mereka dapat memenuhi tujuan keuangan mereka dengan baik. Pengelolaan keuangan yang baik membantu individu atau organisasi mencapai stabilitas keuangan, mengurangi stres yang terkait dengan uang, dan memaksimalkan potensi pertumbuhan ekonomi mereka.dalam melakukan pengelolaan keuangan haruslah ada perencanaan keuangan untuk mencapai tujuan, baik tujuan jangka pendek maupun jangka panjang</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8"/>
      </w:r>
    </w:p>
    <w:p w14:paraId="2F3917D7" w14:textId="77777777" w:rsidR="00F678FB" w:rsidRPr="00313296" w:rsidRDefault="00F678FB" w:rsidP="00B96FF7">
      <w:pPr>
        <w:pStyle w:val="ListParagraph"/>
        <w:spacing w:line="360" w:lineRule="auto"/>
        <w:ind w:left="284" w:firstLine="720"/>
        <w:jc w:val="both"/>
        <w:rPr>
          <w:rFonts w:ascii="Times New Roman" w:hAnsi="Times New Roman" w:cs="Times New Roman"/>
          <w:sz w:val="24"/>
          <w:szCs w:val="24"/>
        </w:rPr>
      </w:pPr>
      <w:r w:rsidRPr="00313296">
        <w:rPr>
          <w:rFonts w:ascii="Times New Roman" w:hAnsi="Times New Roman" w:cs="Times New Roman"/>
          <w:sz w:val="24"/>
          <w:szCs w:val="24"/>
        </w:rPr>
        <w:t>Pengelolaan keuangan adalah kemampuan seseorang atau organisasi untuk mengatur, mengelola, merencanakan, dan menyimpan keuangan sehari-hari mereka sehingga mereka dapat memenuhi tujuan keuangan mereka dengan baik. Pengelolaan keuangan yang baik membantu individu atau organisasi mencapai stabilitas keuangan, mengurangi stres yang terkait dengan uang, dan memaksimalkan potensi pertumbuhan ekonomi mereka.</w:t>
      </w:r>
    </w:p>
    <w:p w14:paraId="3C546168" w14:textId="77777777" w:rsidR="00E072F6" w:rsidRPr="00A040DC" w:rsidRDefault="00F678FB" w:rsidP="00A040DC">
      <w:pPr>
        <w:pStyle w:val="ListParagraph"/>
        <w:spacing w:line="360" w:lineRule="auto"/>
        <w:ind w:left="284" w:firstLine="720"/>
        <w:jc w:val="both"/>
        <w:rPr>
          <w:rFonts w:ascii="Times New Roman" w:hAnsi="Times New Roman" w:cs="Times New Roman"/>
          <w:sz w:val="24"/>
          <w:szCs w:val="24"/>
        </w:rPr>
      </w:pPr>
      <w:r>
        <w:rPr>
          <w:rFonts w:ascii="Times New Roman" w:hAnsi="Times New Roman" w:cs="Times New Roman"/>
          <w:sz w:val="24"/>
          <w:szCs w:val="24"/>
        </w:rPr>
        <w:t>Pengelolaan keuangan menurut Cummins M, Haskel J. H, &amp; Jenskin S</w:t>
      </w:r>
      <w:r w:rsidR="00F72B90">
        <w:rPr>
          <w:rFonts w:ascii="Times New Roman" w:hAnsi="Times New Roman" w:cs="Times New Roman"/>
          <w:sz w:val="24"/>
          <w:szCs w:val="24"/>
        </w:rPr>
        <w:t>,</w:t>
      </w:r>
      <w:r>
        <w:rPr>
          <w:rFonts w:ascii="Times New Roman" w:hAnsi="Times New Roman" w:cs="Times New Roman"/>
          <w:sz w:val="24"/>
          <w:szCs w:val="24"/>
        </w:rPr>
        <w:t xml:space="preserve"> (2009) </w:t>
      </w:r>
      <w:r w:rsidR="00F72B90">
        <w:rPr>
          <w:rStyle w:val="FootnoteReference"/>
          <w:rFonts w:ascii="Times New Roman" w:hAnsi="Times New Roman" w:cs="Times New Roman"/>
          <w:sz w:val="24"/>
          <w:szCs w:val="24"/>
        </w:rPr>
        <w:footnoteReference w:id="29"/>
      </w:r>
      <w:r>
        <w:rPr>
          <w:rFonts w:ascii="Times New Roman" w:hAnsi="Times New Roman" w:cs="Times New Roman"/>
          <w:sz w:val="24"/>
          <w:szCs w:val="24"/>
        </w:rPr>
        <w:t>bahwa kemampuan seseorang untuk mengelola keuangan menjadi salah satu faktor penting untuk mencapai sukses dalam hidup, sehingga pengetahuan akan pengelolaan keuangan yang baik dan benar menjadi penting bagi anggota masyarakat khususnya individu.</w:t>
      </w:r>
      <w:bookmarkEnd w:id="18"/>
      <w:r>
        <w:rPr>
          <w:rFonts w:ascii="Times New Roman" w:hAnsi="Times New Roman" w:cs="Times New Roman"/>
          <w:sz w:val="24"/>
          <w:szCs w:val="24"/>
        </w:rPr>
        <w:t xml:space="preserve"> </w:t>
      </w:r>
      <w:r w:rsidRPr="004248B5">
        <w:rPr>
          <w:rFonts w:ascii="Times New Roman" w:hAnsi="Times New Roman" w:cs="Times New Roman"/>
          <w:sz w:val="24"/>
          <w:szCs w:val="24"/>
        </w:rPr>
        <w:t xml:space="preserve">Sedangkan menurut Desry (dalam Darmawan &amp; Pratiwi, 2020) pengelolaan keuangan diartikan Sebagai teknik untuk mengimbangi gaya hidup konsumtif seseorang dengan gaya hidup produktifnya, contohnya menabung, berbisnis, maupun investasi. Kontrol keuangan juga berarti mengatur, mengorganisasikan, dan mengawasi aktivitas yang </w:t>
      </w:r>
      <w:r w:rsidRPr="004248B5">
        <w:rPr>
          <w:rFonts w:ascii="Times New Roman" w:hAnsi="Times New Roman" w:cs="Times New Roman"/>
          <w:sz w:val="24"/>
          <w:szCs w:val="24"/>
        </w:rPr>
        <w:lastRenderedPageBreak/>
        <w:t>berkaitan dengan keuangan. Tujuan pengelolaan keuangan adalah untuk menghindari situasi yang sulit untuk memenuhi kebutuhan, pengeluaran dan pendapatan.</w:t>
      </w:r>
      <w:r>
        <w:rPr>
          <w:rStyle w:val="FootnoteReference"/>
          <w:rFonts w:ascii="Times New Roman" w:hAnsi="Times New Roman" w:cs="Times New Roman"/>
          <w:sz w:val="24"/>
          <w:szCs w:val="24"/>
        </w:rPr>
        <w:footnoteReference w:id="30"/>
      </w:r>
    </w:p>
    <w:p w14:paraId="0C29A581" w14:textId="77777777" w:rsidR="00F678FB" w:rsidRPr="004248B5" w:rsidRDefault="00F678FB" w:rsidP="00B96FF7">
      <w:pPr>
        <w:pStyle w:val="ListParagraph"/>
        <w:spacing w:line="360" w:lineRule="auto"/>
        <w:ind w:left="284" w:firstLine="720"/>
        <w:jc w:val="both"/>
        <w:rPr>
          <w:rFonts w:ascii="Times New Roman" w:hAnsi="Times New Roman" w:cs="Times New Roman"/>
          <w:sz w:val="24"/>
          <w:szCs w:val="24"/>
        </w:rPr>
      </w:pPr>
      <w:r>
        <w:rPr>
          <w:rFonts w:ascii="Times New Roman" w:hAnsi="Times New Roman" w:cs="Times New Roman"/>
          <w:sz w:val="24"/>
          <w:szCs w:val="24"/>
        </w:rPr>
        <w:t>. Menurut Kristiana, 2021 menyatakan bahwa terdapat hubungan yang signifikan antara pengetahuan keuangan dengan perilaku keuangan dimana semakin tinggi pengetahuan keuangan seseorang yang dimiliki akan cenderung lebih bijak dalam pengelolaan keuangan</w:t>
      </w:r>
      <w:r w:rsidRPr="00CD03A5">
        <w:rPr>
          <w:rFonts w:ascii="Times New Roman" w:hAnsi="Times New Roman" w:cs="Times New Roman"/>
          <w:sz w:val="24"/>
          <w:szCs w:val="24"/>
        </w:rPr>
        <w:t>. Mengetahui bagaimana sistem pengelolaan keuangan yang baik adalah penting sebelum memulai pengelolaan keuangan.</w:t>
      </w:r>
      <w:r>
        <w:rPr>
          <w:rStyle w:val="FootnoteReference"/>
          <w:rFonts w:ascii="Times New Roman" w:hAnsi="Times New Roman" w:cs="Times New Roman"/>
          <w:sz w:val="24"/>
          <w:szCs w:val="24"/>
        </w:rPr>
        <w:footnoteReference w:id="31"/>
      </w:r>
    </w:p>
    <w:p w14:paraId="34BF0DB8" w14:textId="77777777" w:rsidR="00F678FB" w:rsidRDefault="00F678FB" w:rsidP="00B96FF7">
      <w:pPr>
        <w:pStyle w:val="ListParagraph"/>
        <w:spacing w:line="360" w:lineRule="auto"/>
        <w:ind w:left="284" w:firstLine="720"/>
        <w:jc w:val="both"/>
        <w:rPr>
          <w:rFonts w:ascii="Times New Roman" w:hAnsi="Times New Roman" w:cs="Times New Roman"/>
          <w:sz w:val="24"/>
          <w:szCs w:val="24"/>
        </w:rPr>
      </w:pPr>
      <w:r w:rsidRPr="00ED59D2">
        <w:rPr>
          <w:rFonts w:ascii="Times New Roman" w:hAnsi="Times New Roman" w:cs="Times New Roman"/>
          <w:sz w:val="24"/>
          <w:szCs w:val="24"/>
        </w:rPr>
        <w:t xml:space="preserve">Pengelolaan Keuangan adalah cara untuk mencapai tujuan keuangan dimasa depan. Pengelolaan keuangan ini sangat penting untuk menangani masalah keuangan secara individu, keluarga, atau perusahaan. </w:t>
      </w:r>
      <w:r w:rsidR="00F72B90" w:rsidRPr="00F72B90">
        <w:rPr>
          <w:rFonts w:ascii="Times New Roman" w:hAnsi="Times New Roman" w:cs="Times New Roman"/>
          <w:sz w:val="24"/>
          <w:szCs w:val="24"/>
        </w:rPr>
        <w:t>Menurut Devas</w:t>
      </w:r>
      <w:r w:rsidR="00F72B90">
        <w:rPr>
          <w:rFonts w:ascii="Times New Roman" w:hAnsi="Times New Roman" w:cs="Times New Roman"/>
          <w:sz w:val="24"/>
          <w:szCs w:val="24"/>
        </w:rPr>
        <w:t>, 2007</w:t>
      </w:r>
      <w:r w:rsidR="00F72B90">
        <w:rPr>
          <w:rStyle w:val="FootnoteReference"/>
          <w:rFonts w:ascii="Times New Roman" w:hAnsi="Times New Roman" w:cs="Times New Roman"/>
          <w:sz w:val="24"/>
          <w:szCs w:val="24"/>
        </w:rPr>
        <w:footnoteReference w:id="32"/>
      </w:r>
      <w:r w:rsidR="00F72B90">
        <w:rPr>
          <w:rFonts w:ascii="Times New Roman" w:hAnsi="Times New Roman" w:cs="Times New Roman"/>
          <w:sz w:val="24"/>
          <w:szCs w:val="24"/>
        </w:rPr>
        <w:t xml:space="preserve"> </w:t>
      </w:r>
      <w:r w:rsidR="00F72B90" w:rsidRPr="00F72B90">
        <w:rPr>
          <w:rFonts w:ascii="Times New Roman" w:hAnsi="Times New Roman" w:cs="Times New Roman"/>
          <w:sz w:val="24"/>
          <w:szCs w:val="24"/>
        </w:rPr>
        <w:t>financial management berarti mengatur dan mengelola keuangan dengan prinsip-prinsip pengelolaan keuangan selain pengendalian, prinsip tersebut meliputi tanggung jawab (Accountability), kemampuan memenuhi kewajiban keuangan, kejujuran, efektifits dan efisiensi</w:t>
      </w:r>
      <w:r w:rsidR="00F72B90">
        <w:rPr>
          <w:rFonts w:ascii="Times New Roman" w:hAnsi="Times New Roman" w:cs="Times New Roman"/>
          <w:sz w:val="24"/>
          <w:szCs w:val="24"/>
        </w:rPr>
        <w:t xml:space="preserve">. </w:t>
      </w:r>
      <w:r w:rsidRPr="00ED59D2">
        <w:rPr>
          <w:rFonts w:ascii="Times New Roman" w:hAnsi="Times New Roman" w:cs="Times New Roman"/>
          <w:sz w:val="24"/>
          <w:szCs w:val="24"/>
        </w:rPr>
        <w:t>Melakukan riset sederhana atau menemukan kenaikan harga pada beberapa produk dan layanan akan menunjukkan adanya masalah keuangan di masa depan. Misalnya, kebutuhan akan pendidikan, kesehatan, perumahan, bahan pokok, dan kebutuhan lainnya akan terus meningkat dari tahun ke tahun</w:t>
      </w:r>
      <w:r>
        <w:rPr>
          <w:rFonts w:ascii="Times New Roman" w:hAnsi="Times New Roman" w:cs="Times New Roman"/>
          <w:sz w:val="24"/>
          <w:szCs w:val="24"/>
        </w:rPr>
        <w:t xml:space="preserve">. </w:t>
      </w:r>
    </w:p>
    <w:p w14:paraId="207E2D1A" w14:textId="77777777" w:rsidR="00F678FB" w:rsidRDefault="00F678FB" w:rsidP="00B96FF7">
      <w:pPr>
        <w:pStyle w:val="ListParagraph"/>
        <w:spacing w:line="360" w:lineRule="auto"/>
        <w:ind w:left="284" w:firstLine="720"/>
        <w:jc w:val="both"/>
        <w:rPr>
          <w:rFonts w:ascii="Times New Roman" w:hAnsi="Times New Roman" w:cs="Times New Roman"/>
          <w:sz w:val="24"/>
          <w:szCs w:val="24"/>
        </w:rPr>
      </w:pPr>
      <w:r w:rsidRPr="00F9118E">
        <w:rPr>
          <w:rFonts w:ascii="Times New Roman" w:hAnsi="Times New Roman" w:cs="Times New Roman"/>
          <w:sz w:val="24"/>
          <w:szCs w:val="24"/>
        </w:rPr>
        <w:t>Nababan dan sadalia</w:t>
      </w:r>
      <w:r>
        <w:rPr>
          <w:rFonts w:ascii="Times New Roman" w:hAnsi="Times New Roman" w:cs="Times New Roman"/>
          <w:sz w:val="24"/>
          <w:szCs w:val="24"/>
        </w:rPr>
        <w:t xml:space="preserve"> (2012)</w:t>
      </w:r>
      <w:r w:rsidRPr="00F9118E">
        <w:rPr>
          <w:rFonts w:ascii="Times New Roman" w:hAnsi="Times New Roman" w:cs="Times New Roman"/>
          <w:sz w:val="24"/>
          <w:szCs w:val="24"/>
        </w:rPr>
        <w:t xml:space="preserve"> mengemukakan indikator financial behavior atau perilaku keuangan adalah membayar tagihan tepat waktu, membuat anggaran pengeluaran dan belanja, mencatat pengeluaran dan belanja (harian, bulanan dan lain-lain), menyediakan dana untuk pengeluaran tidak terduga dan menabung. </w:t>
      </w:r>
      <w:r>
        <w:rPr>
          <w:rStyle w:val="FootnoteReference"/>
          <w:rFonts w:ascii="Times New Roman" w:hAnsi="Times New Roman" w:cs="Times New Roman"/>
          <w:sz w:val="24"/>
          <w:szCs w:val="24"/>
        </w:rPr>
        <w:footnoteReference w:id="33"/>
      </w:r>
      <w:r w:rsidRPr="00F9118E">
        <w:rPr>
          <w:rFonts w:ascii="Times New Roman" w:hAnsi="Times New Roman" w:cs="Times New Roman"/>
          <w:sz w:val="24"/>
          <w:szCs w:val="24"/>
        </w:rPr>
        <w:t xml:space="preserve"> Arus kas adalah indikator utama kesehatan keuangan seseorang, yang dapat diukur dengan melihat apakah seseorang membayar hutang tepat waktu, melihat bukti pembayaran, dan membuat anggaran dan perencanaan keuangan. Tabungan dianggap sebagai bagian dari pendapatan yang tidak digunakan dalam jangka waktu tertentu karena tidak ada yang tahu apa yang akan terjadi di masa depan</w:t>
      </w:r>
      <w:r>
        <w:rPr>
          <w:rFonts w:ascii="Times New Roman" w:hAnsi="Times New Roman" w:cs="Times New Roman"/>
          <w:sz w:val="24"/>
          <w:szCs w:val="24"/>
        </w:rPr>
        <w:t>.</w:t>
      </w:r>
    </w:p>
    <w:p w14:paraId="23950F72" w14:textId="77777777" w:rsidR="00F678FB" w:rsidRDefault="00F678FB" w:rsidP="00B96FF7">
      <w:pPr>
        <w:pStyle w:val="ListParagraph"/>
        <w:spacing w:line="360" w:lineRule="auto"/>
        <w:ind w:left="284" w:firstLine="720"/>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lastRenderedPageBreak/>
        <w:t xml:space="preserve">Pengelolaan </w:t>
      </w:r>
      <w:r w:rsidRPr="00ED59D2">
        <w:rPr>
          <w:rFonts w:ascii="Times New Roman" w:eastAsia="Times New Roman" w:hAnsi="Times New Roman" w:cs="Times New Roman"/>
          <w:kern w:val="0"/>
          <w:sz w:val="24"/>
          <w:szCs w:val="24"/>
          <w:lang w:eastAsia="en-ID"/>
          <w14:ligatures w14:val="none"/>
        </w:rPr>
        <w:t>keuangan berkaitan dengan tanggung jawab keuangan mengenai bagaimana seseorang mengelola uang mereka dengan baik. Perilaku pengelolaan keuangan berkaitan dengan tanggung jawab keuangan mengenai bagaimana seseorang mengelola uang mereka dengan baik. Menurut Ida &amp; Dwinta (2010) menyatakan bahwa pengelolaan keuangan adalah proses menguasai menggunakan asset keuangan. Dengan adanya pengelolaan keuangan yang baik, maka tidak akan terjebak dalam perilaku yang tidak terbatas.</w:t>
      </w:r>
      <w:r>
        <w:rPr>
          <w:rStyle w:val="FootnoteReference"/>
          <w:rFonts w:ascii="Times New Roman" w:eastAsia="Times New Roman" w:hAnsi="Times New Roman" w:cs="Times New Roman"/>
          <w:kern w:val="0"/>
          <w:sz w:val="24"/>
          <w:szCs w:val="24"/>
          <w:lang w:eastAsia="en-ID"/>
          <w14:ligatures w14:val="none"/>
        </w:rPr>
        <w:footnoteReference w:id="34"/>
      </w:r>
    </w:p>
    <w:p w14:paraId="61A85A37" w14:textId="156E9ECA" w:rsidR="00A716FA" w:rsidRPr="00A716FA" w:rsidRDefault="00A716FA" w:rsidP="00A716FA">
      <w:pPr>
        <w:pStyle w:val="ListParagraph"/>
        <w:spacing w:line="360" w:lineRule="auto"/>
        <w:ind w:left="284" w:firstLine="720"/>
        <w:jc w:val="both"/>
        <w:rPr>
          <w:rFonts w:ascii="Times New Roman" w:eastAsia="Times New Roman" w:hAnsi="Times New Roman" w:cs="Times New Roman"/>
          <w:kern w:val="0"/>
          <w:sz w:val="24"/>
          <w:szCs w:val="24"/>
          <w:lang w:eastAsia="en-ID"/>
          <w14:ligatures w14:val="none"/>
        </w:rPr>
      </w:pPr>
      <w:r w:rsidRPr="00A716FA">
        <w:rPr>
          <w:rFonts w:ascii="Times New Roman" w:eastAsia="Times New Roman" w:hAnsi="Times New Roman" w:cs="Times New Roman"/>
          <w:kern w:val="0"/>
          <w:sz w:val="24"/>
          <w:szCs w:val="24"/>
          <w:lang w:eastAsia="en-ID"/>
          <w14:ligatures w14:val="none"/>
        </w:rPr>
        <w:t>Dalam kehidupan sehari-hari, pengetahuan dan keterampilan keuangan individu sangat penting. Karena pendapatan yang terbatas, mengatur keuangan untuk mencapai tujuan finansial seseorang tidak hanya sulit, tetapi juga sulit bagi mereka yang memiliki penghasilan tinggi. Pengeluaran yang tidak tepat, salah menentukan berapa banyak uang yang harus dihabiskan, atau terlalu banyak menghabiskan uang untuk hal-hal yang tidak menguntungkan adalah beberapa contoh kegagalan dalam mengelola keuangan pribadi bagi mereka yang memiliki penghasilan yang tinggi.1. Jika seseorang memiliki pengetahuan, literasi, dan edukasi tentang keuangan yang relevan dengan tujuan keuangan mereka, mereka akan dapat merencanakan pengelolaan keuangan mereka secara efisien dan efektif untuk mencapai tujuan keuangan mereka sendiri.</w:t>
      </w:r>
      <w:r>
        <w:rPr>
          <w:rStyle w:val="FootnoteReference"/>
          <w:rFonts w:ascii="Times New Roman" w:eastAsia="Times New Roman" w:hAnsi="Times New Roman" w:cs="Times New Roman"/>
          <w:kern w:val="0"/>
          <w:sz w:val="24"/>
          <w:szCs w:val="24"/>
          <w:lang w:eastAsia="en-ID"/>
          <w14:ligatures w14:val="none"/>
        </w:rPr>
        <w:footnoteReference w:id="35"/>
      </w:r>
    </w:p>
    <w:p w14:paraId="2A205499" w14:textId="1E052C00" w:rsidR="00A716FA" w:rsidRPr="000B10EC" w:rsidRDefault="00A716FA" w:rsidP="00B96FF7">
      <w:pPr>
        <w:pStyle w:val="ListParagraph"/>
        <w:spacing w:line="360" w:lineRule="auto"/>
        <w:ind w:left="284" w:firstLine="720"/>
        <w:jc w:val="both"/>
        <w:rPr>
          <w:rFonts w:ascii="Times New Roman" w:eastAsia="Times New Roman" w:hAnsi="Times New Roman" w:cs="Times New Roman"/>
          <w:kern w:val="0"/>
          <w:sz w:val="24"/>
          <w:szCs w:val="24"/>
          <w:lang w:eastAsia="en-ID"/>
          <w14:ligatures w14:val="none"/>
        </w:rPr>
      </w:pPr>
    </w:p>
    <w:p w14:paraId="287E4974" w14:textId="77777777" w:rsidR="00F678FB" w:rsidRPr="00313296" w:rsidRDefault="00F678FB" w:rsidP="00B96FF7">
      <w:pPr>
        <w:pStyle w:val="ListParagraph"/>
        <w:spacing w:line="360" w:lineRule="auto"/>
        <w:ind w:left="284" w:firstLine="720"/>
        <w:jc w:val="both"/>
        <w:rPr>
          <w:rFonts w:ascii="Times New Roman" w:hAnsi="Times New Roman" w:cs="Times New Roman"/>
          <w:sz w:val="24"/>
          <w:szCs w:val="24"/>
        </w:rPr>
      </w:pPr>
      <w:r w:rsidRPr="00F9118E">
        <w:rPr>
          <w:rFonts w:ascii="Times New Roman" w:hAnsi="Times New Roman" w:cs="Times New Roman"/>
          <w:sz w:val="24"/>
          <w:szCs w:val="24"/>
        </w:rPr>
        <w:t>Demikian penulis mengatakan pengelolaan keuangan adalah kemampuan seseorang untuk mengatur, mengelola, merencanakan, dan menyimpan uang mereka setiap hari.</w:t>
      </w:r>
    </w:p>
    <w:p w14:paraId="0FD4B418" w14:textId="77777777" w:rsidR="00F678FB" w:rsidRPr="00FD6705" w:rsidRDefault="00F678FB" w:rsidP="00B96FF7">
      <w:pPr>
        <w:pStyle w:val="Heading3"/>
        <w:spacing w:line="360" w:lineRule="auto"/>
        <w:rPr>
          <w:rFonts w:ascii="Times New Roman" w:hAnsi="Times New Roman" w:cs="Times New Roman"/>
          <w:b/>
          <w:bCs/>
          <w:color w:val="auto"/>
        </w:rPr>
      </w:pPr>
      <w:bookmarkStart w:id="19" w:name="_Toc179354019"/>
      <w:r w:rsidRPr="00FD6705">
        <w:rPr>
          <w:rFonts w:ascii="Times New Roman" w:hAnsi="Times New Roman" w:cs="Times New Roman"/>
          <w:b/>
          <w:bCs/>
          <w:color w:val="auto"/>
        </w:rPr>
        <w:t>2.1.</w:t>
      </w:r>
      <w:r w:rsidR="00617137" w:rsidRPr="00FD6705">
        <w:rPr>
          <w:rFonts w:ascii="Times New Roman" w:hAnsi="Times New Roman" w:cs="Times New Roman"/>
          <w:b/>
          <w:bCs/>
          <w:color w:val="auto"/>
        </w:rPr>
        <w:t>2.1</w:t>
      </w:r>
      <w:r w:rsidRPr="00FD6705">
        <w:rPr>
          <w:rFonts w:ascii="Times New Roman" w:hAnsi="Times New Roman" w:cs="Times New Roman"/>
          <w:b/>
          <w:bCs/>
          <w:color w:val="auto"/>
        </w:rPr>
        <w:t xml:space="preserve"> Faktor-faktor yang mempengaruhi pengelolaan keuangan</w:t>
      </w:r>
      <w:bookmarkEnd w:id="19"/>
    </w:p>
    <w:p w14:paraId="6E0DC519" w14:textId="77777777" w:rsidR="00F678FB" w:rsidRDefault="00F678FB" w:rsidP="00B96FF7">
      <w:pPr>
        <w:spacing w:line="360" w:lineRule="auto"/>
        <w:ind w:left="1134" w:firstLine="567"/>
        <w:jc w:val="both"/>
        <w:rPr>
          <w:rFonts w:ascii="Times New Roman" w:hAnsi="Times New Roman" w:cs="Times New Roman"/>
          <w:sz w:val="24"/>
          <w:szCs w:val="24"/>
        </w:rPr>
      </w:pPr>
      <w:r w:rsidRPr="007C728F">
        <w:rPr>
          <w:rFonts w:ascii="Times New Roman" w:hAnsi="Times New Roman" w:cs="Times New Roman"/>
          <w:sz w:val="24"/>
          <w:szCs w:val="24"/>
        </w:rPr>
        <w:t>M</w:t>
      </w:r>
      <w:r>
        <w:rPr>
          <w:rFonts w:ascii="Times New Roman" w:hAnsi="Times New Roman" w:cs="Times New Roman"/>
          <w:sz w:val="24"/>
          <w:szCs w:val="24"/>
        </w:rPr>
        <w:t>enurut (Ida &amp; Dwinta, 2010) ada beberapa faktor-faktor yang mempengaruhi pengelolaan keuangan yaitu sebagai berikut :</w:t>
      </w:r>
    </w:p>
    <w:p w14:paraId="214F3BC2" w14:textId="77777777" w:rsidR="00F678FB" w:rsidRDefault="00F678FB" w:rsidP="00B96FF7">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Pengetahuan keuangan </w:t>
      </w:r>
    </w:p>
    <w:p w14:paraId="77B435B3" w14:textId="77777777" w:rsidR="00F678FB" w:rsidRDefault="00F678FB" w:rsidP="00B96FF7">
      <w:pPr>
        <w:pStyle w:val="ListParagraph"/>
        <w:spacing w:line="360" w:lineRule="auto"/>
        <w:ind w:left="1778"/>
        <w:jc w:val="both"/>
        <w:rPr>
          <w:rFonts w:ascii="Times New Roman" w:hAnsi="Times New Roman" w:cs="Times New Roman"/>
          <w:sz w:val="24"/>
          <w:szCs w:val="24"/>
        </w:rPr>
      </w:pPr>
      <w:r>
        <w:rPr>
          <w:rFonts w:ascii="Times New Roman" w:hAnsi="Times New Roman" w:cs="Times New Roman"/>
          <w:sz w:val="24"/>
          <w:szCs w:val="24"/>
        </w:rPr>
        <w:t>Pengetahuan mengenai pengelolaan keuangan yang masih kurang menjadi alasan utama mengapa masyarakat gagal mengelola keuangan pribadinya.</w:t>
      </w:r>
    </w:p>
    <w:p w14:paraId="577D0505" w14:textId="77777777" w:rsidR="00F678FB" w:rsidRDefault="00F678FB" w:rsidP="00B96FF7">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Pengalaman keuangan</w:t>
      </w:r>
    </w:p>
    <w:p w14:paraId="7236675B" w14:textId="77777777" w:rsidR="00F678FB" w:rsidRDefault="00F678FB" w:rsidP="00B96FF7">
      <w:pPr>
        <w:pStyle w:val="ListParagraph"/>
        <w:spacing w:line="360" w:lineRule="auto"/>
        <w:ind w:left="1778"/>
        <w:jc w:val="both"/>
        <w:rPr>
          <w:rFonts w:ascii="Times New Roman" w:hAnsi="Times New Roman" w:cs="Times New Roman"/>
          <w:sz w:val="24"/>
          <w:szCs w:val="24"/>
        </w:rPr>
      </w:pPr>
      <w:r>
        <w:rPr>
          <w:rFonts w:ascii="Times New Roman" w:hAnsi="Times New Roman" w:cs="Times New Roman"/>
          <w:sz w:val="24"/>
          <w:szCs w:val="24"/>
        </w:rPr>
        <w:t xml:space="preserve">Pengalaman keuangan adalah kejadian tentang hal yang berhubungan dengan keuangan yang pernah dialami baik yang sudah lama atau yang baru </w:t>
      </w:r>
      <w:r>
        <w:rPr>
          <w:rFonts w:ascii="Times New Roman" w:hAnsi="Times New Roman" w:cs="Times New Roman"/>
          <w:sz w:val="24"/>
          <w:szCs w:val="24"/>
        </w:rPr>
        <w:lastRenderedPageBreak/>
        <w:t>saja terjadi. Dari pengalaman keuangan dapat digunakan untuk modal dalam mengola keuangan.</w:t>
      </w:r>
    </w:p>
    <w:p w14:paraId="2C280665" w14:textId="77777777" w:rsidR="00F678FB" w:rsidRDefault="00F678FB" w:rsidP="00B96FF7">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Sikap keuangan</w:t>
      </w:r>
    </w:p>
    <w:p w14:paraId="168A1FBE" w14:textId="77777777" w:rsidR="00F678FB" w:rsidRPr="001B3B4F" w:rsidRDefault="00F678FB" w:rsidP="00B96FF7">
      <w:pPr>
        <w:pStyle w:val="ListParagraph"/>
        <w:spacing w:line="360" w:lineRule="auto"/>
        <w:ind w:left="1778"/>
        <w:jc w:val="both"/>
        <w:rPr>
          <w:rFonts w:ascii="Times New Roman" w:hAnsi="Times New Roman" w:cs="Times New Roman"/>
          <w:sz w:val="24"/>
          <w:szCs w:val="24"/>
        </w:rPr>
      </w:pPr>
      <w:r w:rsidRPr="00F409CF">
        <w:rPr>
          <w:rFonts w:ascii="Times New Roman" w:hAnsi="Times New Roman" w:cs="Times New Roman"/>
          <w:sz w:val="24"/>
          <w:szCs w:val="24"/>
        </w:rPr>
        <w:t>Menurut Pankow</w:t>
      </w:r>
      <w:r>
        <w:rPr>
          <w:rFonts w:ascii="Times New Roman" w:hAnsi="Times New Roman" w:cs="Times New Roman"/>
          <w:sz w:val="24"/>
          <w:szCs w:val="24"/>
        </w:rPr>
        <w:t xml:space="preserve"> </w:t>
      </w:r>
      <w:r w:rsidRPr="00F409CF">
        <w:rPr>
          <w:rFonts w:ascii="Times New Roman" w:hAnsi="Times New Roman" w:cs="Times New Roman"/>
          <w:sz w:val="24"/>
          <w:szCs w:val="24"/>
        </w:rPr>
        <w:t>sikap keuangan adalah pendapat, pemikiran, dan penilaian seseorang tentang keuangan</w:t>
      </w:r>
      <w:r>
        <w:rPr>
          <w:rFonts w:ascii="Times New Roman" w:hAnsi="Times New Roman" w:cs="Times New Roman"/>
          <w:sz w:val="24"/>
          <w:szCs w:val="24"/>
        </w:rPr>
        <w:t xml:space="preserve">. </w:t>
      </w:r>
      <w:r w:rsidRPr="001B3B4F">
        <w:rPr>
          <w:rFonts w:ascii="Times New Roman" w:hAnsi="Times New Roman" w:cs="Times New Roman"/>
          <w:sz w:val="24"/>
          <w:szCs w:val="24"/>
        </w:rPr>
        <w:t>Sikap keuangan inilah yang akan menentukan kesuksesan dan kegagalan keuangan seseorang.</w:t>
      </w:r>
    </w:p>
    <w:p w14:paraId="4BF087B3" w14:textId="77777777" w:rsidR="00F678FB" w:rsidRDefault="00F678FB" w:rsidP="00B96FF7">
      <w:pPr>
        <w:pStyle w:val="ListParagraph"/>
        <w:spacing w:line="360" w:lineRule="auto"/>
        <w:ind w:left="1778"/>
        <w:jc w:val="both"/>
        <w:rPr>
          <w:rFonts w:ascii="Times New Roman" w:hAnsi="Times New Roman" w:cs="Times New Roman"/>
          <w:sz w:val="24"/>
          <w:szCs w:val="24"/>
        </w:rPr>
      </w:pPr>
      <w:r>
        <w:rPr>
          <w:rFonts w:ascii="Times New Roman" w:hAnsi="Times New Roman" w:cs="Times New Roman"/>
          <w:sz w:val="24"/>
          <w:szCs w:val="24"/>
        </w:rPr>
        <w:t>Sikap keuangan adalah keadaan pikiran, pendapat serta penilaian tentang keuangan. Sikap menunjukkan banyak hal terkait dengan uang, meliputi perlindungan kedudukan sosial dan keputusan individu. Seseorang membangun sikap terhadap uang berdasarkan pengalaman dan keadaan mereka.</w:t>
      </w:r>
    </w:p>
    <w:p w14:paraId="6592C966" w14:textId="77777777" w:rsidR="00E072F6" w:rsidRPr="00F72B90" w:rsidRDefault="00F678FB" w:rsidP="00B96FF7">
      <w:pPr>
        <w:pStyle w:val="ListParagraph"/>
        <w:spacing w:line="360" w:lineRule="auto"/>
        <w:ind w:left="1778"/>
        <w:jc w:val="both"/>
        <w:rPr>
          <w:rFonts w:ascii="Times New Roman" w:hAnsi="Times New Roman" w:cs="Times New Roman"/>
          <w:sz w:val="24"/>
          <w:szCs w:val="24"/>
        </w:rPr>
      </w:pPr>
      <w:r w:rsidRPr="004A52B7">
        <w:rPr>
          <w:rFonts w:ascii="Times New Roman" w:eastAsia="Times New Roman" w:hAnsi="Times New Roman" w:cs="Times New Roman"/>
          <w:kern w:val="0"/>
          <w:sz w:val="24"/>
          <w:szCs w:val="24"/>
          <w:lang w:eastAsia="en-ID"/>
          <w14:ligatures w14:val="none"/>
        </w:rPr>
        <w:t>Sikap keuangan (</w:t>
      </w:r>
      <w:r w:rsidRPr="004A52B7">
        <w:rPr>
          <w:rFonts w:ascii="Times New Roman" w:eastAsia="Times New Roman" w:hAnsi="Times New Roman" w:cs="Times New Roman"/>
          <w:i/>
          <w:iCs/>
          <w:kern w:val="0"/>
          <w:sz w:val="24"/>
          <w:szCs w:val="24"/>
          <w:lang w:eastAsia="en-ID"/>
          <w14:ligatures w14:val="none"/>
        </w:rPr>
        <w:t>Financal attitude</w:t>
      </w:r>
      <w:r w:rsidRPr="004A52B7">
        <w:rPr>
          <w:rFonts w:ascii="Times New Roman" w:eastAsia="Times New Roman" w:hAnsi="Times New Roman" w:cs="Times New Roman"/>
          <w:kern w:val="0"/>
          <w:sz w:val="24"/>
          <w:szCs w:val="24"/>
          <w:lang w:eastAsia="en-ID"/>
          <w14:ligatures w14:val="none"/>
        </w:rPr>
        <w:t xml:space="preserve">) menunjukkan bahwa pengiriman uang saku bulanan atau mingguan santri dan pendapatan orang tua mempengaruhi sikap seseorang terhadap literasi keuangan. Misalnya, santri dengan uang saku sedikit cenderung lebih hati-hati dalam menggunakan uangnya, sementara santri dengan uang saku banyak cenderung lebih boros. </w:t>
      </w:r>
    </w:p>
    <w:p w14:paraId="4B45330F" w14:textId="77777777" w:rsidR="00F678FB" w:rsidRDefault="00F678FB" w:rsidP="00B96FF7">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Tingkat pendidikan</w:t>
      </w:r>
    </w:p>
    <w:p w14:paraId="38C49A98" w14:textId="77777777" w:rsidR="00F678FB" w:rsidRDefault="00F678FB" w:rsidP="00B96FF7">
      <w:pPr>
        <w:pStyle w:val="ListParagraph"/>
        <w:spacing w:line="360" w:lineRule="auto"/>
        <w:ind w:left="1778"/>
        <w:jc w:val="both"/>
        <w:rPr>
          <w:rFonts w:ascii="Times New Roman" w:hAnsi="Times New Roman" w:cs="Times New Roman"/>
          <w:sz w:val="24"/>
          <w:szCs w:val="24"/>
        </w:rPr>
      </w:pPr>
      <w:r>
        <w:rPr>
          <w:rFonts w:ascii="Times New Roman" w:hAnsi="Times New Roman" w:cs="Times New Roman"/>
          <w:sz w:val="24"/>
          <w:szCs w:val="24"/>
        </w:rPr>
        <w:t>Dengan pendidikan formal yang memadai, individu akan lebih muda untuk mengerti dan memahami pengelolaan keuangan yang baik dan dapat lebih bijaksana dalam mengambil keputusan keuangan.</w:t>
      </w:r>
    </w:p>
    <w:p w14:paraId="696B9262" w14:textId="77777777" w:rsidR="00F678FB" w:rsidRPr="00FD6705" w:rsidRDefault="00F678FB" w:rsidP="00B96FF7">
      <w:pPr>
        <w:pStyle w:val="Heading3"/>
        <w:spacing w:line="360" w:lineRule="auto"/>
        <w:rPr>
          <w:rFonts w:ascii="Times New Roman" w:hAnsi="Times New Roman" w:cs="Times New Roman"/>
          <w:b/>
          <w:bCs/>
          <w:color w:val="auto"/>
        </w:rPr>
      </w:pPr>
      <w:bookmarkStart w:id="20" w:name="_Toc179354020"/>
      <w:r w:rsidRPr="00FD6705">
        <w:rPr>
          <w:rFonts w:ascii="Times New Roman" w:hAnsi="Times New Roman" w:cs="Times New Roman"/>
          <w:b/>
          <w:bCs/>
          <w:color w:val="auto"/>
        </w:rPr>
        <w:t>2.1.</w:t>
      </w:r>
      <w:r w:rsidR="00617137" w:rsidRPr="00FD6705">
        <w:rPr>
          <w:rFonts w:ascii="Times New Roman" w:hAnsi="Times New Roman" w:cs="Times New Roman"/>
          <w:b/>
          <w:bCs/>
          <w:color w:val="auto"/>
        </w:rPr>
        <w:t>3.1</w:t>
      </w:r>
      <w:r w:rsidRPr="00FD6705">
        <w:rPr>
          <w:rFonts w:ascii="Times New Roman" w:hAnsi="Times New Roman" w:cs="Times New Roman"/>
          <w:b/>
          <w:bCs/>
          <w:color w:val="auto"/>
        </w:rPr>
        <w:t xml:space="preserve"> Indikator Pengelolaan keuangan</w:t>
      </w:r>
      <w:bookmarkEnd w:id="20"/>
    </w:p>
    <w:p w14:paraId="5EDB9949" w14:textId="77777777" w:rsidR="00F678FB" w:rsidRDefault="00F678FB" w:rsidP="00B96FF7">
      <w:pPr>
        <w:spacing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Menurut (warsono, 2010) adapun indikator pengelolaan keuangan yaitu sebagai beriku:</w:t>
      </w:r>
    </w:p>
    <w:p w14:paraId="29945DA3" w14:textId="77777777" w:rsidR="00F678FB" w:rsidRDefault="00F678FB" w:rsidP="00B96FF7">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Penggunaan dana</w:t>
      </w:r>
    </w:p>
    <w:p w14:paraId="3BD90112" w14:textId="77777777" w:rsidR="00F678FB" w:rsidRDefault="00F678FB" w:rsidP="00B96FF7">
      <w:pPr>
        <w:pStyle w:val="ListParagraph"/>
        <w:spacing w:line="360" w:lineRule="auto"/>
        <w:ind w:left="1494"/>
        <w:jc w:val="both"/>
        <w:rPr>
          <w:rFonts w:ascii="Times New Roman" w:hAnsi="Times New Roman" w:cs="Times New Roman"/>
          <w:sz w:val="24"/>
          <w:szCs w:val="24"/>
        </w:rPr>
      </w:pPr>
      <w:r>
        <w:rPr>
          <w:rFonts w:ascii="Times New Roman" w:hAnsi="Times New Roman" w:cs="Times New Roman"/>
          <w:sz w:val="24"/>
          <w:szCs w:val="24"/>
        </w:rPr>
        <w:t>Cara pengalokasian dana merupakan persoalan agar dapat memenuhi kebutuhan secara benar dan tepat, dari manapun sumber dana yang diperoleh dan dimiliki. Dana dialokasikan harus dilandaskan skala prioritas. Skala prioritas dilihat menurut keperluan yang paling dibutuhkan, tetapi harus tetap diperhatikan presentase pengalokasian dananya agar penggunaan tidak semuanya digunakan untuk konsumsi sehari-hari.</w:t>
      </w:r>
    </w:p>
    <w:p w14:paraId="0F0AD4A0" w14:textId="77777777" w:rsidR="00F678FB" w:rsidRDefault="00F678FB" w:rsidP="00B96FF7">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Penentuan sumber dana</w:t>
      </w:r>
    </w:p>
    <w:p w14:paraId="2D8BC3BC" w14:textId="77777777" w:rsidR="00F678FB" w:rsidRDefault="00F678FB" w:rsidP="00B96FF7">
      <w:pPr>
        <w:pStyle w:val="ListParagraph"/>
        <w:spacing w:line="360" w:lineRule="auto"/>
        <w:ind w:left="1494"/>
        <w:jc w:val="both"/>
        <w:rPr>
          <w:rFonts w:ascii="Times New Roman" w:hAnsi="Times New Roman" w:cs="Times New Roman"/>
          <w:sz w:val="24"/>
          <w:szCs w:val="24"/>
        </w:rPr>
      </w:pPr>
      <w:r>
        <w:rPr>
          <w:rFonts w:ascii="Times New Roman" w:hAnsi="Times New Roman" w:cs="Times New Roman"/>
          <w:sz w:val="24"/>
          <w:szCs w:val="24"/>
        </w:rPr>
        <w:t>S</w:t>
      </w:r>
      <w:r w:rsidRPr="007E1FF6">
        <w:rPr>
          <w:rFonts w:ascii="Times New Roman" w:hAnsi="Times New Roman" w:cs="Times New Roman"/>
          <w:sz w:val="24"/>
          <w:szCs w:val="24"/>
        </w:rPr>
        <w:t xml:space="preserve">umber dana dapat bersumber dari orang tua, beasiswa, ataupun donatur. Selain itu juga individu dapat menentukan sumber dana yang didapat dari mana, </w:t>
      </w:r>
      <w:r w:rsidRPr="007E1FF6">
        <w:rPr>
          <w:rFonts w:ascii="Times New Roman" w:hAnsi="Times New Roman" w:cs="Times New Roman"/>
          <w:sz w:val="24"/>
          <w:szCs w:val="24"/>
        </w:rPr>
        <w:lastRenderedPageBreak/>
        <w:t>dengan mampu menentukan sumber dana maka seseorang dapat tahu cara memberi sumber dana alternatif lain sebagai pemasukan untuk dikelola</w:t>
      </w:r>
      <w:r>
        <w:rPr>
          <w:rFonts w:ascii="Times New Roman" w:hAnsi="Times New Roman" w:cs="Times New Roman"/>
          <w:sz w:val="24"/>
          <w:szCs w:val="24"/>
        </w:rPr>
        <w:t>.</w:t>
      </w:r>
    </w:p>
    <w:p w14:paraId="65E0D351" w14:textId="77777777" w:rsidR="00F678FB" w:rsidRDefault="00F678FB" w:rsidP="00B96FF7">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Manajemen risiko</w:t>
      </w:r>
    </w:p>
    <w:p w14:paraId="7D17CA53" w14:textId="77777777" w:rsidR="00F678FB" w:rsidRDefault="00F678FB" w:rsidP="00B96FF7">
      <w:pPr>
        <w:pStyle w:val="ListParagraph"/>
        <w:spacing w:line="360" w:lineRule="auto"/>
        <w:ind w:left="1494"/>
        <w:jc w:val="both"/>
        <w:rPr>
          <w:rFonts w:ascii="Times New Roman" w:hAnsi="Times New Roman" w:cs="Times New Roman"/>
          <w:sz w:val="24"/>
          <w:szCs w:val="24"/>
        </w:rPr>
      </w:pPr>
      <w:r w:rsidRPr="007E1FF6">
        <w:rPr>
          <w:rFonts w:ascii="Times New Roman" w:hAnsi="Times New Roman" w:cs="Times New Roman"/>
          <w:sz w:val="24"/>
          <w:szCs w:val="24"/>
        </w:rPr>
        <w:t>Seseorang harus memiliki perlindungan (proteksi) yang baik agar dapat mengantisipasi kejadian yang tidak terduga seperti kebutuhan mendesak, sakit dan lain sebagainya. Bisanya seseorang melakukan proteksi dengan cara mengikuti asuransi</w:t>
      </w:r>
      <w:r>
        <w:rPr>
          <w:rFonts w:ascii="Times New Roman" w:hAnsi="Times New Roman" w:cs="Times New Roman"/>
          <w:sz w:val="24"/>
          <w:szCs w:val="24"/>
        </w:rPr>
        <w:t>.</w:t>
      </w:r>
    </w:p>
    <w:p w14:paraId="14B9D4AE" w14:textId="77777777" w:rsidR="00F678FB" w:rsidRDefault="00F678FB" w:rsidP="00B96FF7">
      <w:pPr>
        <w:pStyle w:val="ListParagraph"/>
        <w:spacing w:line="360" w:lineRule="auto"/>
        <w:ind w:left="1494"/>
        <w:jc w:val="both"/>
        <w:rPr>
          <w:rFonts w:ascii="Times New Roman" w:hAnsi="Times New Roman" w:cs="Times New Roman"/>
          <w:sz w:val="24"/>
          <w:szCs w:val="24"/>
        </w:rPr>
      </w:pPr>
      <w:r>
        <w:rPr>
          <w:rFonts w:ascii="Times New Roman" w:hAnsi="Times New Roman" w:cs="Times New Roman"/>
          <w:sz w:val="24"/>
          <w:szCs w:val="24"/>
        </w:rPr>
        <w:t>Y</w:t>
      </w:r>
      <w:r w:rsidRPr="007E1FF6">
        <w:rPr>
          <w:rFonts w:ascii="Times New Roman" w:hAnsi="Times New Roman" w:cs="Times New Roman"/>
          <w:sz w:val="24"/>
          <w:szCs w:val="24"/>
        </w:rPr>
        <w:t>ang dimaksud dengan manajemen resiko adalah pengelolaan terhadap kemungkinan-kemungkinan resiko yang akan dihadapi</w:t>
      </w:r>
    </w:p>
    <w:p w14:paraId="3820DADF" w14:textId="77777777" w:rsidR="00F678FB" w:rsidRDefault="00F678FB" w:rsidP="00B96FF7">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Perencanaan masa depan</w:t>
      </w:r>
    </w:p>
    <w:p w14:paraId="5F7977AC" w14:textId="77777777" w:rsidR="00F678FB" w:rsidRDefault="00F678FB" w:rsidP="00B96FF7">
      <w:pPr>
        <w:pStyle w:val="ListParagraph"/>
        <w:spacing w:line="360" w:lineRule="auto"/>
        <w:ind w:left="1494"/>
        <w:jc w:val="both"/>
        <w:rPr>
          <w:rFonts w:ascii="Times New Roman" w:hAnsi="Times New Roman" w:cs="Times New Roman"/>
          <w:sz w:val="24"/>
          <w:szCs w:val="24"/>
        </w:rPr>
      </w:pPr>
      <w:r w:rsidRPr="007E1FF6">
        <w:rPr>
          <w:rFonts w:ascii="Times New Roman" w:hAnsi="Times New Roman" w:cs="Times New Roman"/>
          <w:sz w:val="24"/>
          <w:szCs w:val="24"/>
        </w:rPr>
        <w:t>Perencanaan masa depan sangat diperlukan karena hal ini akan dituju</w:t>
      </w:r>
      <w:r>
        <w:rPr>
          <w:rFonts w:ascii="Times New Roman" w:hAnsi="Times New Roman" w:cs="Times New Roman"/>
          <w:sz w:val="24"/>
          <w:szCs w:val="24"/>
        </w:rPr>
        <w:t>h</w:t>
      </w:r>
      <w:r w:rsidRPr="007E1FF6">
        <w:rPr>
          <w:rFonts w:ascii="Times New Roman" w:hAnsi="Times New Roman" w:cs="Times New Roman"/>
          <w:sz w:val="24"/>
          <w:szCs w:val="24"/>
        </w:rPr>
        <w:t xml:space="preserve"> oleh setiap individu. Dengan perencanaan ini maka anda dapat menganalisa kemungkinan kebutuhan yang diperlukan dimasa yang akan datang. Dengan mempersiapkan investasi dari saat ini</w:t>
      </w:r>
      <w:r>
        <w:rPr>
          <w:rFonts w:ascii="Times New Roman" w:hAnsi="Times New Roman" w:cs="Times New Roman"/>
          <w:sz w:val="24"/>
          <w:szCs w:val="24"/>
        </w:rPr>
        <w:t>.</w:t>
      </w:r>
    </w:p>
    <w:p w14:paraId="51F0F972" w14:textId="77777777" w:rsidR="00F678FB" w:rsidRDefault="00F678FB" w:rsidP="00B96FF7">
      <w:pPr>
        <w:pStyle w:val="ListParagraph"/>
        <w:spacing w:line="360" w:lineRule="auto"/>
        <w:ind w:left="1134" w:firstLine="644"/>
        <w:jc w:val="both"/>
        <w:rPr>
          <w:rFonts w:ascii="Times New Roman" w:hAnsi="Times New Roman" w:cs="Times New Roman"/>
          <w:sz w:val="24"/>
          <w:szCs w:val="24"/>
        </w:rPr>
      </w:pPr>
      <w:r>
        <w:rPr>
          <w:rFonts w:ascii="Times New Roman" w:hAnsi="Times New Roman" w:cs="Times New Roman"/>
          <w:sz w:val="24"/>
          <w:szCs w:val="24"/>
        </w:rPr>
        <w:t>Landasan mengenai pengelolaan keuangan dalam Al-Qur’an terkandung dalam surah Al-Furqon ayat 67 yang berbunyi :</w:t>
      </w:r>
    </w:p>
    <w:p w14:paraId="249E5CD6" w14:textId="77777777" w:rsidR="00F678FB" w:rsidRDefault="00F678FB" w:rsidP="00B96FF7">
      <w:pPr>
        <w:pStyle w:val="ListParagraph"/>
        <w:spacing w:line="360" w:lineRule="auto"/>
        <w:ind w:left="1418" w:firstLine="2126"/>
        <w:jc w:val="both"/>
        <w:rPr>
          <w:rFonts w:ascii="Times New Roman" w:hAnsi="Times New Roman" w:cs="Times New Roman"/>
          <w:sz w:val="24"/>
          <w:szCs w:val="24"/>
        </w:rPr>
      </w:pPr>
      <w:r>
        <w:rPr>
          <w:rFonts w:ascii="Arial" w:hAnsi="Arial" w:cs="Arial"/>
          <w:color w:val="000000"/>
          <w:sz w:val="30"/>
          <w:szCs w:val="30"/>
          <w:shd w:val="clear" w:color="auto" w:fill="FFFFFF"/>
        </w:rPr>
        <w:t>وَالَّذِيْنَ</w:t>
      </w:r>
      <w:r>
        <w:rPr>
          <w:rFonts w:ascii="PT Serif" w:hAnsi="PT Serif"/>
          <w:color w:val="000000"/>
          <w:sz w:val="30"/>
          <w:szCs w:val="30"/>
          <w:shd w:val="clear" w:color="auto" w:fill="FFFFFF"/>
        </w:rPr>
        <w:t xml:space="preserve"> </w:t>
      </w:r>
      <w:r>
        <w:rPr>
          <w:rFonts w:ascii="Arial" w:hAnsi="Arial" w:cs="Arial"/>
          <w:color w:val="000000"/>
          <w:sz w:val="30"/>
          <w:szCs w:val="30"/>
          <w:shd w:val="clear" w:color="auto" w:fill="FFFFFF"/>
        </w:rPr>
        <w:t>اِذَآ</w:t>
      </w:r>
      <w:r>
        <w:rPr>
          <w:rFonts w:ascii="PT Serif" w:hAnsi="PT Serif"/>
          <w:color w:val="000000"/>
          <w:sz w:val="30"/>
          <w:szCs w:val="30"/>
          <w:shd w:val="clear" w:color="auto" w:fill="FFFFFF"/>
        </w:rPr>
        <w:t xml:space="preserve"> </w:t>
      </w:r>
      <w:r>
        <w:rPr>
          <w:rFonts w:ascii="Arial" w:hAnsi="Arial" w:cs="Arial"/>
          <w:color w:val="000000"/>
          <w:sz w:val="30"/>
          <w:szCs w:val="30"/>
          <w:shd w:val="clear" w:color="auto" w:fill="FFFFFF"/>
        </w:rPr>
        <w:t>اَنْفَقُوْا</w:t>
      </w:r>
      <w:r>
        <w:rPr>
          <w:rFonts w:ascii="PT Serif" w:hAnsi="PT Serif"/>
          <w:color w:val="000000"/>
          <w:sz w:val="30"/>
          <w:szCs w:val="30"/>
          <w:shd w:val="clear" w:color="auto" w:fill="FFFFFF"/>
        </w:rPr>
        <w:t xml:space="preserve"> </w:t>
      </w:r>
      <w:r>
        <w:rPr>
          <w:rFonts w:ascii="Arial" w:hAnsi="Arial" w:cs="Arial"/>
          <w:color w:val="000000"/>
          <w:sz w:val="30"/>
          <w:szCs w:val="30"/>
          <w:shd w:val="clear" w:color="auto" w:fill="FFFFFF"/>
        </w:rPr>
        <w:t>لَمْ</w:t>
      </w:r>
      <w:r>
        <w:rPr>
          <w:rFonts w:ascii="PT Serif" w:hAnsi="PT Serif"/>
          <w:color w:val="000000"/>
          <w:sz w:val="30"/>
          <w:szCs w:val="30"/>
          <w:shd w:val="clear" w:color="auto" w:fill="FFFFFF"/>
        </w:rPr>
        <w:t xml:space="preserve"> </w:t>
      </w:r>
      <w:r>
        <w:rPr>
          <w:rFonts w:ascii="Arial" w:hAnsi="Arial" w:cs="Arial"/>
          <w:color w:val="000000"/>
          <w:sz w:val="30"/>
          <w:szCs w:val="30"/>
          <w:shd w:val="clear" w:color="auto" w:fill="FFFFFF"/>
        </w:rPr>
        <w:t>يُسْرِفُوْا</w:t>
      </w:r>
      <w:r>
        <w:rPr>
          <w:rFonts w:ascii="PT Serif" w:hAnsi="PT Serif"/>
          <w:color w:val="000000"/>
          <w:sz w:val="30"/>
          <w:szCs w:val="30"/>
          <w:shd w:val="clear" w:color="auto" w:fill="FFFFFF"/>
        </w:rPr>
        <w:t xml:space="preserve"> </w:t>
      </w:r>
      <w:r>
        <w:rPr>
          <w:rFonts w:ascii="Arial" w:hAnsi="Arial" w:cs="Arial"/>
          <w:color w:val="000000"/>
          <w:sz w:val="30"/>
          <w:szCs w:val="30"/>
          <w:shd w:val="clear" w:color="auto" w:fill="FFFFFF"/>
        </w:rPr>
        <w:t>وَلَمْ</w:t>
      </w:r>
      <w:r>
        <w:rPr>
          <w:rFonts w:ascii="PT Serif" w:hAnsi="PT Serif"/>
          <w:color w:val="000000"/>
          <w:sz w:val="30"/>
          <w:szCs w:val="30"/>
          <w:shd w:val="clear" w:color="auto" w:fill="FFFFFF"/>
        </w:rPr>
        <w:t xml:space="preserve"> </w:t>
      </w:r>
      <w:r>
        <w:rPr>
          <w:rFonts w:ascii="Arial" w:hAnsi="Arial" w:cs="Arial"/>
          <w:color w:val="000000"/>
          <w:sz w:val="30"/>
          <w:szCs w:val="30"/>
          <w:shd w:val="clear" w:color="auto" w:fill="FFFFFF"/>
        </w:rPr>
        <w:t>يَقْتُرُوْا</w:t>
      </w:r>
      <w:r>
        <w:rPr>
          <w:rFonts w:ascii="PT Serif" w:hAnsi="PT Serif"/>
          <w:color w:val="000000"/>
          <w:sz w:val="30"/>
          <w:szCs w:val="30"/>
          <w:shd w:val="clear" w:color="auto" w:fill="FFFFFF"/>
        </w:rPr>
        <w:t xml:space="preserve"> </w:t>
      </w:r>
      <w:r>
        <w:rPr>
          <w:rFonts w:ascii="Arial" w:hAnsi="Arial" w:cs="Arial"/>
          <w:color w:val="000000"/>
          <w:sz w:val="30"/>
          <w:szCs w:val="30"/>
          <w:shd w:val="clear" w:color="auto" w:fill="FFFFFF"/>
        </w:rPr>
        <w:t>وَكَانَ</w:t>
      </w:r>
      <w:r>
        <w:rPr>
          <w:rFonts w:ascii="PT Serif" w:hAnsi="PT Serif"/>
          <w:color w:val="000000"/>
          <w:sz w:val="30"/>
          <w:szCs w:val="30"/>
          <w:shd w:val="clear" w:color="auto" w:fill="FFFFFF"/>
        </w:rPr>
        <w:t xml:space="preserve"> </w:t>
      </w:r>
      <w:r>
        <w:rPr>
          <w:rFonts w:ascii="Arial" w:hAnsi="Arial" w:cs="Arial"/>
          <w:color w:val="000000"/>
          <w:sz w:val="30"/>
          <w:szCs w:val="30"/>
          <w:shd w:val="clear" w:color="auto" w:fill="FFFFFF"/>
        </w:rPr>
        <w:t>بَيْنَ</w:t>
      </w:r>
      <w:r>
        <w:rPr>
          <w:rFonts w:ascii="PT Serif" w:hAnsi="PT Serif"/>
          <w:color w:val="000000"/>
          <w:sz w:val="30"/>
          <w:szCs w:val="30"/>
          <w:shd w:val="clear" w:color="auto" w:fill="FFFFFF"/>
        </w:rPr>
        <w:t xml:space="preserve"> </w:t>
      </w:r>
      <w:r>
        <w:rPr>
          <w:rFonts w:ascii="Arial" w:hAnsi="Arial" w:cs="Arial"/>
          <w:color w:val="000000"/>
          <w:sz w:val="30"/>
          <w:szCs w:val="30"/>
          <w:shd w:val="clear" w:color="auto" w:fill="FFFFFF"/>
        </w:rPr>
        <w:t>ذٰلِكَ</w:t>
      </w:r>
      <w:r>
        <w:rPr>
          <w:rFonts w:ascii="PT Serif" w:hAnsi="PT Serif"/>
          <w:color w:val="000000"/>
          <w:sz w:val="30"/>
          <w:szCs w:val="30"/>
          <w:shd w:val="clear" w:color="auto" w:fill="FFFFFF"/>
        </w:rPr>
        <w:t xml:space="preserve"> </w:t>
      </w:r>
      <w:r>
        <w:rPr>
          <w:rFonts w:ascii="Arial" w:hAnsi="Arial" w:cs="Arial"/>
          <w:color w:val="000000"/>
          <w:sz w:val="30"/>
          <w:szCs w:val="30"/>
          <w:shd w:val="clear" w:color="auto" w:fill="FFFFFF"/>
        </w:rPr>
        <w:t>قَوَامًا</w:t>
      </w:r>
    </w:p>
    <w:p w14:paraId="6A5C5016" w14:textId="77777777" w:rsidR="00F678FB" w:rsidRPr="00547B73" w:rsidRDefault="00F678FB" w:rsidP="00B96FF7">
      <w:pPr>
        <w:pStyle w:val="ListParagraph"/>
        <w:spacing w:line="360" w:lineRule="auto"/>
        <w:ind w:left="1134" w:firstLine="644"/>
        <w:jc w:val="both"/>
        <w:rPr>
          <w:rFonts w:ascii="Times New Roman" w:hAnsi="Times New Roman" w:cs="Times New Roman"/>
          <w:color w:val="202124"/>
          <w:sz w:val="24"/>
          <w:szCs w:val="24"/>
          <w:shd w:val="clear" w:color="auto" w:fill="FFFFFF"/>
        </w:rPr>
      </w:pPr>
      <w:r>
        <w:rPr>
          <w:rFonts w:ascii="Times New Roman" w:hAnsi="Times New Roman" w:cs="Times New Roman"/>
          <w:sz w:val="24"/>
          <w:szCs w:val="24"/>
        </w:rPr>
        <w:t>Artinya</w:t>
      </w:r>
      <w:r w:rsidRPr="0052318D">
        <w:rPr>
          <w:rFonts w:ascii="Times New Roman" w:hAnsi="Times New Roman" w:cs="Times New Roman"/>
          <w:sz w:val="24"/>
          <w:szCs w:val="24"/>
        </w:rPr>
        <w:t xml:space="preserve">: </w:t>
      </w:r>
      <w:r w:rsidRPr="0052318D">
        <w:rPr>
          <w:rFonts w:ascii="Times New Roman" w:hAnsi="Times New Roman" w:cs="Times New Roman"/>
          <w:color w:val="202124"/>
          <w:sz w:val="24"/>
          <w:szCs w:val="24"/>
          <w:shd w:val="clear" w:color="auto" w:fill="FFFFFF"/>
        </w:rPr>
        <w:t> “Dan orang-orang yang apabila dalam membelanjakan (harta), mereka tidak berlebih-lebihan, dan tidak (pula) kikir, dan adalah (pembelanjaan itu) di tengah-tengah antara yang demikian itu”.</w:t>
      </w:r>
    </w:p>
    <w:p w14:paraId="72794DBB" w14:textId="77777777" w:rsidR="00F678FB" w:rsidRDefault="00F678FB" w:rsidP="00B96FF7">
      <w:pPr>
        <w:pStyle w:val="ListParagraph"/>
        <w:spacing w:line="360" w:lineRule="auto"/>
        <w:ind w:left="1134" w:firstLine="644"/>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Ayat diatas mengajak kaum muslimin </w:t>
      </w:r>
      <w:r w:rsidRPr="004936E7">
        <w:rPr>
          <w:rFonts w:ascii="Times New Roman" w:hAnsi="Times New Roman" w:cs="Times New Roman"/>
          <w:color w:val="202124"/>
          <w:sz w:val="24"/>
          <w:szCs w:val="24"/>
          <w:shd w:val="clear" w:color="auto" w:fill="FFFFFF"/>
        </w:rPr>
        <w:t>agar tidak mengeluarkan uang atau hartanya terlalu banyak untuk hal-hal yang tidak bermanfaat.  belajar menjadi hamba Allah yang tidak kikir terhadap keluarga dan diri sendiri. menggunakan uang atau harta yang diberikan kepada orang tua dengan adil.</w:t>
      </w:r>
    </w:p>
    <w:p w14:paraId="32A7F4CC" w14:textId="77777777" w:rsidR="00F678FB" w:rsidRPr="00FD6705" w:rsidRDefault="00F678FB" w:rsidP="00B96FF7">
      <w:pPr>
        <w:pStyle w:val="Heading2"/>
        <w:spacing w:line="360" w:lineRule="auto"/>
        <w:rPr>
          <w:rFonts w:ascii="Times New Roman" w:hAnsi="Times New Roman" w:cs="Times New Roman"/>
          <w:b/>
          <w:bCs/>
          <w:sz w:val="24"/>
          <w:szCs w:val="24"/>
          <w:shd w:val="clear" w:color="auto" w:fill="FFFFFF"/>
        </w:rPr>
      </w:pPr>
      <w:bookmarkStart w:id="21" w:name="_Toc179354021"/>
      <w:r w:rsidRPr="00FD6705">
        <w:rPr>
          <w:rFonts w:ascii="Times New Roman" w:hAnsi="Times New Roman" w:cs="Times New Roman"/>
          <w:b/>
          <w:bCs/>
          <w:color w:val="auto"/>
          <w:sz w:val="24"/>
          <w:szCs w:val="24"/>
          <w:shd w:val="clear" w:color="auto" w:fill="FFFFFF"/>
        </w:rPr>
        <w:t>2.1.</w:t>
      </w:r>
      <w:r w:rsidR="00F1532F" w:rsidRPr="00FD6705">
        <w:rPr>
          <w:rFonts w:ascii="Times New Roman" w:hAnsi="Times New Roman" w:cs="Times New Roman"/>
          <w:b/>
          <w:bCs/>
          <w:color w:val="auto"/>
          <w:sz w:val="24"/>
          <w:szCs w:val="24"/>
          <w:shd w:val="clear" w:color="auto" w:fill="FFFFFF"/>
        </w:rPr>
        <w:t>3</w:t>
      </w:r>
      <w:r w:rsidRPr="00FD6705">
        <w:rPr>
          <w:rFonts w:ascii="Times New Roman" w:hAnsi="Times New Roman" w:cs="Times New Roman"/>
          <w:b/>
          <w:bCs/>
          <w:color w:val="auto"/>
          <w:sz w:val="24"/>
          <w:szCs w:val="24"/>
          <w:shd w:val="clear" w:color="auto" w:fill="FFFFFF"/>
        </w:rPr>
        <w:t xml:space="preserve"> Literasi Keuangan</w:t>
      </w:r>
      <w:bookmarkEnd w:id="21"/>
    </w:p>
    <w:p w14:paraId="7067054E" w14:textId="77777777" w:rsidR="00F678FB" w:rsidRPr="00FD6705" w:rsidRDefault="00F678FB" w:rsidP="00B96FF7">
      <w:pPr>
        <w:pStyle w:val="Heading3"/>
        <w:spacing w:line="360" w:lineRule="auto"/>
        <w:rPr>
          <w:rFonts w:ascii="Times New Roman" w:hAnsi="Times New Roman" w:cs="Times New Roman"/>
          <w:b/>
          <w:bCs/>
          <w:color w:val="auto"/>
          <w:shd w:val="clear" w:color="auto" w:fill="FFFFFF"/>
        </w:rPr>
      </w:pPr>
      <w:bookmarkStart w:id="22" w:name="_Toc179354022"/>
      <w:r w:rsidRPr="00FD6705">
        <w:rPr>
          <w:rFonts w:ascii="Times New Roman" w:hAnsi="Times New Roman" w:cs="Times New Roman"/>
          <w:b/>
          <w:bCs/>
          <w:color w:val="auto"/>
          <w:shd w:val="clear" w:color="auto" w:fill="FFFFFF"/>
        </w:rPr>
        <w:t>2.1.</w:t>
      </w:r>
      <w:r w:rsidR="00F1532F" w:rsidRPr="00FD6705">
        <w:rPr>
          <w:rFonts w:ascii="Times New Roman" w:hAnsi="Times New Roman" w:cs="Times New Roman"/>
          <w:b/>
          <w:bCs/>
          <w:color w:val="auto"/>
          <w:shd w:val="clear" w:color="auto" w:fill="FFFFFF"/>
        </w:rPr>
        <w:t>3</w:t>
      </w:r>
      <w:r w:rsidRPr="00FD6705">
        <w:rPr>
          <w:rFonts w:ascii="Times New Roman" w:hAnsi="Times New Roman" w:cs="Times New Roman"/>
          <w:b/>
          <w:bCs/>
          <w:color w:val="auto"/>
          <w:shd w:val="clear" w:color="auto" w:fill="FFFFFF"/>
        </w:rPr>
        <w:t>.1 Definisi Literasi Keuangan</w:t>
      </w:r>
      <w:bookmarkEnd w:id="22"/>
    </w:p>
    <w:p w14:paraId="3B438150" w14:textId="77777777" w:rsidR="00F678FB" w:rsidRDefault="00F678FB" w:rsidP="00B96FF7">
      <w:pPr>
        <w:spacing w:line="360" w:lineRule="auto"/>
        <w:ind w:left="720" w:firstLine="720"/>
        <w:jc w:val="both"/>
        <w:rPr>
          <w:rFonts w:ascii="Times New Roman" w:hAnsi="Times New Roman" w:cs="Times New Roman"/>
          <w:color w:val="202124"/>
          <w:sz w:val="24"/>
          <w:szCs w:val="24"/>
          <w:shd w:val="clear" w:color="auto" w:fill="FFFFFF"/>
        </w:rPr>
      </w:pPr>
      <w:r w:rsidRPr="00D77B06">
        <w:rPr>
          <w:rFonts w:ascii="Times New Roman" w:hAnsi="Times New Roman" w:cs="Times New Roman"/>
          <w:sz w:val="24"/>
          <w:szCs w:val="24"/>
        </w:rPr>
        <w:t>Literasi keuangan adalah ketika seseorang memiliki pengetahuan dan pengetahuan tentang cara menggunakan sumber daya yang tersedia untuk mencapai tujuan tertentu. Literasi keuangan juga membantu meningkatkan kualitas pelayanan keuangan dan berkontribusi pada pertumbuhan ekonomi dan pembangunan suatu negara</w:t>
      </w:r>
      <w:r>
        <w:rPr>
          <w:rFonts w:ascii="Times New Roman" w:hAnsi="Times New Roman" w:cs="Times New Roman"/>
          <w:color w:val="202124"/>
          <w:sz w:val="24"/>
          <w:szCs w:val="24"/>
          <w:shd w:val="clear" w:color="auto" w:fill="FFFFFF"/>
        </w:rPr>
        <w:t xml:space="preserve">. </w:t>
      </w:r>
      <w:r w:rsidRPr="00D75B26">
        <w:rPr>
          <w:rFonts w:ascii="Times New Roman" w:hAnsi="Times New Roman" w:cs="Times New Roman"/>
          <w:color w:val="202124"/>
          <w:sz w:val="24"/>
          <w:szCs w:val="24"/>
          <w:shd w:val="clear" w:color="auto" w:fill="FFFFFF"/>
        </w:rPr>
        <w:t xml:space="preserve">Menurut Yushita (2017 :16) literasi keuangan adalah kemampuan yang mencakup untuk membedakan pilihan keuangan, membahas uang dan masalah keuangan tanpa ketidaknyamanan, merencanakan masa depan, dan menanggapi </w:t>
      </w:r>
      <w:r w:rsidRPr="00D75B26">
        <w:rPr>
          <w:rFonts w:ascii="Times New Roman" w:hAnsi="Times New Roman" w:cs="Times New Roman"/>
          <w:color w:val="202124"/>
          <w:sz w:val="24"/>
          <w:szCs w:val="24"/>
          <w:shd w:val="clear" w:color="auto" w:fill="FFFFFF"/>
        </w:rPr>
        <w:lastRenderedPageBreak/>
        <w:t>kompeten untuk peristiwa kehidupan yang mempengaruhi keputusan keuangan sehari-hari, termasuk peristiwa di ekonomi secara umum.</w:t>
      </w:r>
      <w:r>
        <w:rPr>
          <w:rStyle w:val="FootnoteReference"/>
          <w:rFonts w:ascii="Times New Roman" w:hAnsi="Times New Roman" w:cs="Times New Roman"/>
          <w:color w:val="202124"/>
          <w:sz w:val="24"/>
          <w:szCs w:val="24"/>
          <w:shd w:val="clear" w:color="auto" w:fill="FFFFFF"/>
        </w:rPr>
        <w:footnoteReference w:id="36"/>
      </w:r>
    </w:p>
    <w:p w14:paraId="27C4BD32" w14:textId="77777777" w:rsidR="00F678FB" w:rsidRDefault="00F678FB" w:rsidP="00B96FF7">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Pengertian literasi keuangan, menurut (Bhushan &amp; Medury, 2015) yaitu “</w:t>
      </w:r>
      <w:r w:rsidRPr="00270E2C">
        <w:rPr>
          <w:rFonts w:ascii="Times New Roman" w:hAnsi="Times New Roman" w:cs="Times New Roman"/>
          <w:i/>
          <w:iCs/>
          <w:sz w:val="24"/>
          <w:szCs w:val="24"/>
        </w:rPr>
        <w:t>Financial literacy is the ability to make informed judgment and to take effective decisions regarding the use and management of money</w:t>
      </w:r>
      <w:r>
        <w:rPr>
          <w:rFonts w:ascii="Times New Roman" w:hAnsi="Times New Roman" w:cs="Times New Roman"/>
          <w:sz w:val="24"/>
          <w:szCs w:val="24"/>
        </w:rPr>
        <w:t>” yang artinya literasi keuangan adalah kemampuan untuk membuat penilaian informasi dan mengambil keputusan yang efektif tentang penggunaan dan pengelolaan keuangan.</w:t>
      </w:r>
      <w:r>
        <w:rPr>
          <w:rStyle w:val="FootnoteReference"/>
          <w:rFonts w:ascii="Times New Roman" w:hAnsi="Times New Roman" w:cs="Times New Roman"/>
          <w:sz w:val="24"/>
          <w:szCs w:val="24"/>
        </w:rPr>
        <w:footnoteReference w:id="37"/>
      </w:r>
    </w:p>
    <w:p w14:paraId="419AE68E" w14:textId="77777777" w:rsidR="00F678FB" w:rsidRDefault="00F678FB" w:rsidP="00B96FF7">
      <w:pPr>
        <w:spacing w:line="360" w:lineRule="auto"/>
        <w:ind w:left="720" w:firstLine="720"/>
        <w:jc w:val="both"/>
        <w:rPr>
          <w:rFonts w:ascii="Times New Roman" w:hAnsi="Times New Roman" w:cs="Times New Roman"/>
          <w:sz w:val="24"/>
          <w:szCs w:val="24"/>
        </w:rPr>
      </w:pPr>
      <w:r w:rsidRPr="009E38E9">
        <w:rPr>
          <w:rFonts w:ascii="Times New Roman" w:hAnsi="Times New Roman" w:cs="Times New Roman"/>
          <w:sz w:val="24"/>
          <w:szCs w:val="24"/>
        </w:rPr>
        <w:t>Literasi keuangan mengacu pada kemampuan seseorang dalam membuat pilihan keuangan, merencanakan masa depan, dan menyelesaikan masalah-masalah kehidupan sehari-hari, termasuk peristiwa ekonomi.</w:t>
      </w:r>
      <w:r>
        <w:rPr>
          <w:rFonts w:ascii="Times New Roman" w:hAnsi="Times New Roman" w:cs="Times New Roman"/>
          <w:sz w:val="24"/>
          <w:szCs w:val="24"/>
        </w:rPr>
        <w:t xml:space="preserve"> </w:t>
      </w:r>
      <w:r w:rsidRPr="009E38E9">
        <w:rPr>
          <w:rFonts w:ascii="Times New Roman" w:hAnsi="Times New Roman" w:cs="Times New Roman"/>
          <w:sz w:val="24"/>
          <w:szCs w:val="24"/>
        </w:rPr>
        <w:t>Kemampuan seseorang untuk mengolah dan memanfaatkan sumber daya mereka dengan tujuan dikenal sebagai literasi keuangan. Untuk meningkatkan kualitas pelayanan keuangan dan berkontribusi pada pertumbuhan ekonomi dan pembangunan negara, diperlukan literasi keuangan yang baik dan benar.</w:t>
      </w:r>
      <w:r>
        <w:rPr>
          <w:rFonts w:ascii="Times New Roman" w:hAnsi="Times New Roman" w:cs="Times New Roman"/>
          <w:sz w:val="24"/>
          <w:szCs w:val="24"/>
        </w:rPr>
        <w:t xml:space="preserve"> Menurut (Lusardi,2012) menyatakan bahwa literasi keuangan ialah suatu keterampilan yang harus dikuasai oleh setiap individu untuk memperbaiki taraf hidupnya dengan upaya pemahaman terhadap perencanaan dan pengalokasian sumber daya keuangan yang tepat dan efisien.</w:t>
      </w:r>
      <w:r>
        <w:rPr>
          <w:rStyle w:val="FootnoteReference"/>
          <w:rFonts w:ascii="Times New Roman" w:hAnsi="Times New Roman" w:cs="Times New Roman"/>
          <w:sz w:val="24"/>
          <w:szCs w:val="24"/>
        </w:rPr>
        <w:footnoteReference w:id="38"/>
      </w:r>
    </w:p>
    <w:p w14:paraId="6E8BA2AF" w14:textId="77777777" w:rsidR="00F678FB" w:rsidRPr="00FD6705" w:rsidRDefault="00F678FB" w:rsidP="00B96FF7">
      <w:pPr>
        <w:pStyle w:val="Heading3"/>
        <w:spacing w:line="360" w:lineRule="auto"/>
        <w:rPr>
          <w:rFonts w:ascii="Times New Roman" w:hAnsi="Times New Roman" w:cs="Times New Roman"/>
          <w:b/>
          <w:bCs/>
          <w:color w:val="auto"/>
        </w:rPr>
      </w:pPr>
      <w:bookmarkStart w:id="23" w:name="_Toc179354023"/>
      <w:r w:rsidRPr="00FD6705">
        <w:rPr>
          <w:rFonts w:ascii="Times New Roman" w:hAnsi="Times New Roman" w:cs="Times New Roman"/>
          <w:b/>
          <w:bCs/>
          <w:color w:val="auto"/>
        </w:rPr>
        <w:t>2.1.</w:t>
      </w:r>
      <w:r w:rsidR="00F1532F" w:rsidRPr="00FD6705">
        <w:rPr>
          <w:rFonts w:ascii="Times New Roman" w:hAnsi="Times New Roman" w:cs="Times New Roman"/>
          <w:b/>
          <w:bCs/>
          <w:color w:val="auto"/>
        </w:rPr>
        <w:t>3</w:t>
      </w:r>
      <w:r w:rsidRPr="00FD6705">
        <w:rPr>
          <w:rFonts w:ascii="Times New Roman" w:hAnsi="Times New Roman" w:cs="Times New Roman"/>
          <w:b/>
          <w:bCs/>
          <w:color w:val="auto"/>
        </w:rPr>
        <w:t>.</w:t>
      </w:r>
      <w:r w:rsidR="00617137" w:rsidRPr="00FD6705">
        <w:rPr>
          <w:rFonts w:ascii="Times New Roman" w:hAnsi="Times New Roman" w:cs="Times New Roman"/>
          <w:b/>
          <w:bCs/>
          <w:color w:val="auto"/>
        </w:rPr>
        <w:t>2</w:t>
      </w:r>
      <w:r w:rsidRPr="00FD6705">
        <w:rPr>
          <w:rFonts w:ascii="Times New Roman" w:hAnsi="Times New Roman" w:cs="Times New Roman"/>
          <w:b/>
          <w:bCs/>
          <w:color w:val="auto"/>
        </w:rPr>
        <w:t xml:space="preserve"> Faktor-faktor yang Mempengaruhi Literasi Keuangan</w:t>
      </w:r>
      <w:bookmarkEnd w:id="23"/>
    </w:p>
    <w:p w14:paraId="7DED1040" w14:textId="77777777" w:rsidR="00F678FB" w:rsidRPr="00B52E66" w:rsidRDefault="00F678FB" w:rsidP="00B96FF7">
      <w:pPr>
        <w:pStyle w:val="ListParagraph"/>
        <w:spacing w:line="360" w:lineRule="auto"/>
        <w:ind w:left="1286"/>
        <w:jc w:val="both"/>
        <w:rPr>
          <w:rFonts w:ascii="Times New Roman" w:hAnsi="Times New Roman" w:cs="Times New Roman"/>
          <w:b/>
          <w:bCs/>
          <w:sz w:val="24"/>
          <w:szCs w:val="24"/>
        </w:rPr>
      </w:pPr>
      <w:r w:rsidRPr="00B52E66">
        <w:rPr>
          <w:rFonts w:ascii="Times New Roman" w:hAnsi="Times New Roman" w:cs="Times New Roman"/>
          <w:sz w:val="24"/>
          <w:szCs w:val="24"/>
        </w:rPr>
        <w:t>Faktor-faktor yang mempengaruhi literasi keuangan yaitu:</w:t>
      </w:r>
    </w:p>
    <w:p w14:paraId="0A95710C" w14:textId="77777777" w:rsidR="00F678FB" w:rsidRDefault="00F678FB" w:rsidP="00B96FF7">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Menurut Otoritas Jasa Keuangan faktor-faktor yang mempengaruhi literasi keuangan yaitu:</w:t>
      </w:r>
    </w:p>
    <w:p w14:paraId="221E8E56" w14:textId="77777777" w:rsidR="00F678FB" w:rsidRDefault="00F678FB" w:rsidP="00B96FF7">
      <w:pPr>
        <w:pStyle w:val="ListParagraph"/>
        <w:numPr>
          <w:ilvl w:val="0"/>
          <w:numId w:val="8"/>
        </w:numPr>
        <w:spacing w:line="360" w:lineRule="auto"/>
        <w:jc w:val="both"/>
        <w:rPr>
          <w:rFonts w:ascii="Times New Roman" w:hAnsi="Times New Roman" w:cs="Times New Roman"/>
          <w:sz w:val="24"/>
          <w:szCs w:val="24"/>
        </w:rPr>
      </w:pPr>
      <w:r w:rsidRPr="00B52E66">
        <w:rPr>
          <w:rFonts w:ascii="Times New Roman" w:hAnsi="Times New Roman" w:cs="Times New Roman"/>
          <w:sz w:val="24"/>
          <w:szCs w:val="24"/>
        </w:rPr>
        <w:t>Jenis kelamin</w:t>
      </w:r>
    </w:p>
    <w:p w14:paraId="09473CD5" w14:textId="77777777" w:rsidR="00F678FB" w:rsidRDefault="00F678FB" w:rsidP="00B96FF7">
      <w:pPr>
        <w:pStyle w:val="ListParagraph"/>
        <w:numPr>
          <w:ilvl w:val="0"/>
          <w:numId w:val="8"/>
        </w:numPr>
        <w:spacing w:line="360" w:lineRule="auto"/>
        <w:jc w:val="both"/>
        <w:rPr>
          <w:rFonts w:ascii="Times New Roman" w:hAnsi="Times New Roman" w:cs="Times New Roman"/>
          <w:sz w:val="24"/>
          <w:szCs w:val="24"/>
        </w:rPr>
      </w:pPr>
      <w:r w:rsidRPr="00B52E66">
        <w:rPr>
          <w:rFonts w:ascii="Times New Roman" w:hAnsi="Times New Roman" w:cs="Times New Roman"/>
          <w:sz w:val="24"/>
          <w:szCs w:val="24"/>
        </w:rPr>
        <w:t>Tingkat pendidikan</w:t>
      </w:r>
    </w:p>
    <w:p w14:paraId="0CF564B7" w14:textId="77777777" w:rsidR="00F678FB" w:rsidRPr="00B52E66" w:rsidRDefault="00F678FB" w:rsidP="00B96FF7">
      <w:pPr>
        <w:pStyle w:val="ListParagraph"/>
        <w:numPr>
          <w:ilvl w:val="0"/>
          <w:numId w:val="8"/>
        </w:numPr>
        <w:spacing w:line="360" w:lineRule="auto"/>
        <w:jc w:val="both"/>
        <w:rPr>
          <w:rFonts w:ascii="Times New Roman" w:hAnsi="Times New Roman" w:cs="Times New Roman"/>
          <w:sz w:val="24"/>
          <w:szCs w:val="24"/>
        </w:rPr>
      </w:pPr>
      <w:r w:rsidRPr="00B52E66">
        <w:rPr>
          <w:rFonts w:ascii="Times New Roman" w:hAnsi="Times New Roman" w:cs="Times New Roman"/>
          <w:sz w:val="24"/>
          <w:szCs w:val="24"/>
        </w:rPr>
        <w:t>Tingkat pendapatan</w:t>
      </w:r>
    </w:p>
    <w:p w14:paraId="3D256FD6" w14:textId="77777777" w:rsidR="00F678FB" w:rsidRDefault="00F678FB" w:rsidP="00B96FF7">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Menurut Margaretha dan Pambudhi (2015) faktor yang mempengaruhi literasi keuangan yaitu:</w:t>
      </w:r>
    </w:p>
    <w:p w14:paraId="604036C9" w14:textId="77777777" w:rsidR="00F678FB" w:rsidRDefault="00F678FB" w:rsidP="00B96FF7">
      <w:pPr>
        <w:pStyle w:val="ListParagraph"/>
        <w:numPr>
          <w:ilvl w:val="0"/>
          <w:numId w:val="9"/>
        </w:numPr>
        <w:spacing w:line="360" w:lineRule="auto"/>
        <w:jc w:val="both"/>
        <w:rPr>
          <w:rFonts w:ascii="Times New Roman" w:hAnsi="Times New Roman" w:cs="Times New Roman"/>
          <w:sz w:val="24"/>
          <w:szCs w:val="24"/>
        </w:rPr>
      </w:pPr>
      <w:r w:rsidRPr="00B52E66">
        <w:rPr>
          <w:rFonts w:ascii="Times New Roman" w:hAnsi="Times New Roman" w:cs="Times New Roman"/>
          <w:sz w:val="24"/>
          <w:szCs w:val="24"/>
        </w:rPr>
        <w:lastRenderedPageBreak/>
        <w:t>Jenis kelamin</w:t>
      </w:r>
    </w:p>
    <w:p w14:paraId="1A82B941" w14:textId="77777777" w:rsidR="00F678FB" w:rsidRDefault="00F678FB" w:rsidP="00B96FF7">
      <w:pPr>
        <w:pStyle w:val="ListParagraph"/>
        <w:numPr>
          <w:ilvl w:val="0"/>
          <w:numId w:val="9"/>
        </w:numPr>
        <w:spacing w:line="360" w:lineRule="auto"/>
        <w:jc w:val="both"/>
        <w:rPr>
          <w:rFonts w:ascii="Times New Roman" w:hAnsi="Times New Roman" w:cs="Times New Roman"/>
          <w:sz w:val="24"/>
          <w:szCs w:val="24"/>
        </w:rPr>
      </w:pPr>
      <w:r w:rsidRPr="00B52E66">
        <w:rPr>
          <w:rFonts w:ascii="Times New Roman" w:hAnsi="Times New Roman" w:cs="Times New Roman"/>
          <w:sz w:val="24"/>
          <w:szCs w:val="24"/>
        </w:rPr>
        <w:t>IPK</w:t>
      </w:r>
    </w:p>
    <w:p w14:paraId="2409AC3C" w14:textId="77777777" w:rsidR="00F678FB" w:rsidRPr="00B52E66" w:rsidRDefault="00F678FB" w:rsidP="00B96FF7">
      <w:pPr>
        <w:pStyle w:val="ListParagraph"/>
        <w:numPr>
          <w:ilvl w:val="0"/>
          <w:numId w:val="9"/>
        </w:numPr>
        <w:spacing w:line="360" w:lineRule="auto"/>
        <w:jc w:val="both"/>
        <w:rPr>
          <w:rFonts w:ascii="Times New Roman" w:hAnsi="Times New Roman" w:cs="Times New Roman"/>
          <w:sz w:val="24"/>
          <w:szCs w:val="24"/>
        </w:rPr>
      </w:pPr>
      <w:r w:rsidRPr="00B52E66">
        <w:rPr>
          <w:rFonts w:ascii="Times New Roman" w:hAnsi="Times New Roman" w:cs="Times New Roman"/>
          <w:sz w:val="24"/>
          <w:szCs w:val="24"/>
        </w:rPr>
        <w:t>Pendapatan orang tua terhadap tingkat literasi keuangan</w:t>
      </w:r>
    </w:p>
    <w:p w14:paraId="2221476D" w14:textId="77777777" w:rsidR="00F678FB" w:rsidRDefault="00F678FB" w:rsidP="00B96FF7">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Menurut Ansyong dan gyensare (2012) faktor yang mempengaruhi literasi keuangan yaitu:</w:t>
      </w:r>
    </w:p>
    <w:p w14:paraId="71BDDAF7" w14:textId="77777777" w:rsidR="00F678FB" w:rsidRDefault="00F678FB" w:rsidP="00B96FF7">
      <w:pPr>
        <w:pStyle w:val="ListParagraph"/>
        <w:numPr>
          <w:ilvl w:val="0"/>
          <w:numId w:val="10"/>
        </w:numPr>
        <w:spacing w:line="360" w:lineRule="auto"/>
        <w:jc w:val="both"/>
        <w:rPr>
          <w:rFonts w:ascii="Times New Roman" w:hAnsi="Times New Roman" w:cs="Times New Roman"/>
          <w:sz w:val="24"/>
          <w:szCs w:val="24"/>
        </w:rPr>
      </w:pPr>
      <w:r w:rsidRPr="00B52E66">
        <w:rPr>
          <w:rFonts w:ascii="Times New Roman" w:hAnsi="Times New Roman" w:cs="Times New Roman"/>
          <w:sz w:val="24"/>
          <w:szCs w:val="24"/>
        </w:rPr>
        <w:t>Usia</w:t>
      </w:r>
    </w:p>
    <w:p w14:paraId="1B8622AE" w14:textId="77777777" w:rsidR="00F678FB" w:rsidRDefault="00F678FB" w:rsidP="00B96FF7">
      <w:pPr>
        <w:pStyle w:val="ListParagraph"/>
        <w:numPr>
          <w:ilvl w:val="0"/>
          <w:numId w:val="10"/>
        </w:numPr>
        <w:spacing w:line="360" w:lineRule="auto"/>
        <w:jc w:val="both"/>
        <w:rPr>
          <w:rFonts w:ascii="Times New Roman" w:hAnsi="Times New Roman" w:cs="Times New Roman"/>
          <w:sz w:val="24"/>
          <w:szCs w:val="24"/>
        </w:rPr>
      </w:pPr>
      <w:r w:rsidRPr="00B52E66">
        <w:rPr>
          <w:rFonts w:ascii="Times New Roman" w:hAnsi="Times New Roman" w:cs="Times New Roman"/>
          <w:sz w:val="24"/>
          <w:szCs w:val="24"/>
        </w:rPr>
        <w:t>Pengalaman Kerja</w:t>
      </w:r>
    </w:p>
    <w:p w14:paraId="03ED24E3" w14:textId="77777777" w:rsidR="00F678FB" w:rsidRDefault="00F678FB" w:rsidP="00B96FF7">
      <w:pPr>
        <w:pStyle w:val="ListParagraph"/>
        <w:numPr>
          <w:ilvl w:val="0"/>
          <w:numId w:val="10"/>
        </w:numPr>
        <w:spacing w:line="360" w:lineRule="auto"/>
        <w:jc w:val="both"/>
        <w:rPr>
          <w:rFonts w:ascii="Times New Roman" w:hAnsi="Times New Roman" w:cs="Times New Roman"/>
          <w:sz w:val="24"/>
          <w:szCs w:val="24"/>
        </w:rPr>
      </w:pPr>
      <w:r w:rsidRPr="00B52E66">
        <w:rPr>
          <w:rFonts w:ascii="Times New Roman" w:hAnsi="Times New Roman" w:cs="Times New Roman"/>
          <w:sz w:val="24"/>
          <w:szCs w:val="24"/>
        </w:rPr>
        <w:t>Pendidikan ibu</w:t>
      </w:r>
    </w:p>
    <w:p w14:paraId="3BACCA5E" w14:textId="77777777" w:rsidR="00F678FB" w:rsidRPr="00B52E66" w:rsidRDefault="00F678FB" w:rsidP="00B96FF7">
      <w:pPr>
        <w:pStyle w:val="ListParagraph"/>
        <w:numPr>
          <w:ilvl w:val="0"/>
          <w:numId w:val="10"/>
        </w:numPr>
        <w:spacing w:line="360" w:lineRule="auto"/>
        <w:jc w:val="both"/>
        <w:rPr>
          <w:rFonts w:ascii="Times New Roman" w:hAnsi="Times New Roman" w:cs="Times New Roman"/>
          <w:sz w:val="24"/>
          <w:szCs w:val="24"/>
        </w:rPr>
      </w:pPr>
      <w:r w:rsidRPr="00B52E66">
        <w:rPr>
          <w:rFonts w:ascii="Times New Roman" w:hAnsi="Times New Roman" w:cs="Times New Roman"/>
          <w:sz w:val="24"/>
          <w:szCs w:val="24"/>
        </w:rPr>
        <w:t>Jurusan</w:t>
      </w:r>
    </w:p>
    <w:p w14:paraId="6EDC50F0" w14:textId="77777777" w:rsidR="00F678FB" w:rsidRPr="00B52E66" w:rsidRDefault="00F678FB" w:rsidP="00B96FF7">
      <w:pPr>
        <w:pStyle w:val="ListParagraph"/>
        <w:numPr>
          <w:ilvl w:val="0"/>
          <w:numId w:val="7"/>
        </w:numPr>
        <w:spacing w:line="360" w:lineRule="auto"/>
        <w:jc w:val="both"/>
        <w:rPr>
          <w:rFonts w:ascii="Times New Roman" w:hAnsi="Times New Roman" w:cs="Times New Roman"/>
          <w:sz w:val="24"/>
          <w:szCs w:val="24"/>
        </w:rPr>
      </w:pPr>
      <w:r w:rsidRPr="00B52E66">
        <w:rPr>
          <w:rFonts w:ascii="Times New Roman" w:hAnsi="Times New Roman" w:cs="Times New Roman"/>
          <w:sz w:val="24"/>
          <w:szCs w:val="24"/>
        </w:rPr>
        <w:t>Menurut Nababan dan Sadalia (2012) faktor yang mempengaruhi literasi keuangan yaitu:</w:t>
      </w:r>
    </w:p>
    <w:p w14:paraId="1519EA65" w14:textId="77777777" w:rsidR="00F678FB" w:rsidRDefault="00F678FB" w:rsidP="00B96FF7">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Jenis kelamin</w:t>
      </w:r>
    </w:p>
    <w:p w14:paraId="1E41EB0D" w14:textId="77777777" w:rsidR="00F678FB" w:rsidRDefault="00F678FB" w:rsidP="00B96FF7">
      <w:pPr>
        <w:pStyle w:val="ListParagraph"/>
        <w:numPr>
          <w:ilvl w:val="0"/>
          <w:numId w:val="11"/>
        </w:numPr>
        <w:spacing w:line="360" w:lineRule="auto"/>
        <w:jc w:val="both"/>
        <w:rPr>
          <w:rFonts w:ascii="Times New Roman" w:hAnsi="Times New Roman" w:cs="Times New Roman"/>
          <w:sz w:val="24"/>
          <w:szCs w:val="24"/>
        </w:rPr>
      </w:pPr>
      <w:r w:rsidRPr="00B52E66">
        <w:rPr>
          <w:rFonts w:ascii="Times New Roman" w:hAnsi="Times New Roman" w:cs="Times New Roman"/>
          <w:sz w:val="24"/>
          <w:szCs w:val="24"/>
        </w:rPr>
        <w:t>Stanbuk</w:t>
      </w:r>
    </w:p>
    <w:p w14:paraId="61E31AB3" w14:textId="77777777" w:rsidR="00F678FB" w:rsidRDefault="00F678FB" w:rsidP="00B96FF7">
      <w:pPr>
        <w:pStyle w:val="ListParagraph"/>
        <w:numPr>
          <w:ilvl w:val="0"/>
          <w:numId w:val="11"/>
        </w:numPr>
        <w:spacing w:line="360" w:lineRule="auto"/>
        <w:jc w:val="both"/>
        <w:rPr>
          <w:rFonts w:ascii="Times New Roman" w:hAnsi="Times New Roman" w:cs="Times New Roman"/>
          <w:sz w:val="24"/>
          <w:szCs w:val="24"/>
        </w:rPr>
      </w:pPr>
      <w:r w:rsidRPr="00B52E66">
        <w:rPr>
          <w:rFonts w:ascii="Times New Roman" w:hAnsi="Times New Roman" w:cs="Times New Roman"/>
          <w:sz w:val="24"/>
          <w:szCs w:val="24"/>
        </w:rPr>
        <w:t>Tempat tinggal</w:t>
      </w:r>
    </w:p>
    <w:p w14:paraId="60844215" w14:textId="77777777" w:rsidR="00F678FB" w:rsidRPr="00B52E66" w:rsidRDefault="00F678FB" w:rsidP="00B96FF7">
      <w:pPr>
        <w:pStyle w:val="ListParagraph"/>
        <w:numPr>
          <w:ilvl w:val="0"/>
          <w:numId w:val="11"/>
        </w:numPr>
        <w:spacing w:line="360" w:lineRule="auto"/>
        <w:jc w:val="both"/>
        <w:rPr>
          <w:rFonts w:ascii="Times New Roman" w:hAnsi="Times New Roman" w:cs="Times New Roman"/>
          <w:sz w:val="24"/>
          <w:szCs w:val="24"/>
        </w:rPr>
      </w:pPr>
      <w:r w:rsidRPr="00B52E66">
        <w:rPr>
          <w:rFonts w:ascii="Times New Roman" w:hAnsi="Times New Roman" w:cs="Times New Roman"/>
          <w:sz w:val="24"/>
          <w:szCs w:val="24"/>
        </w:rPr>
        <w:t>IPK</w:t>
      </w:r>
    </w:p>
    <w:p w14:paraId="4CE7FF89" w14:textId="77777777" w:rsidR="00F678FB" w:rsidRDefault="00F678FB" w:rsidP="00B96FF7">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Menurut Rita dan Pesudo (2013) faktor yang mempengaruhi literasi keuangan yaitu:</w:t>
      </w:r>
    </w:p>
    <w:p w14:paraId="7B4317C9" w14:textId="77777777" w:rsidR="00F678FB" w:rsidRDefault="00F678FB" w:rsidP="00B96FF7">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Jenis kelamin</w:t>
      </w:r>
    </w:p>
    <w:p w14:paraId="57F4853C" w14:textId="77777777" w:rsidR="00F678FB" w:rsidRDefault="00F678FB" w:rsidP="00B96FF7">
      <w:pPr>
        <w:pStyle w:val="ListParagraph"/>
        <w:numPr>
          <w:ilvl w:val="0"/>
          <w:numId w:val="12"/>
        </w:numPr>
        <w:spacing w:line="360" w:lineRule="auto"/>
        <w:jc w:val="both"/>
        <w:rPr>
          <w:rFonts w:ascii="Times New Roman" w:hAnsi="Times New Roman" w:cs="Times New Roman"/>
          <w:sz w:val="24"/>
          <w:szCs w:val="24"/>
        </w:rPr>
      </w:pPr>
      <w:r w:rsidRPr="00B52E66">
        <w:rPr>
          <w:rFonts w:ascii="Times New Roman" w:hAnsi="Times New Roman" w:cs="Times New Roman"/>
          <w:sz w:val="24"/>
          <w:szCs w:val="24"/>
        </w:rPr>
        <w:t>Fakultas</w:t>
      </w:r>
    </w:p>
    <w:p w14:paraId="5AA83B84" w14:textId="77777777" w:rsidR="00F678FB" w:rsidRPr="00B52E66" w:rsidRDefault="00F678FB" w:rsidP="00B96FF7">
      <w:pPr>
        <w:pStyle w:val="ListParagraph"/>
        <w:numPr>
          <w:ilvl w:val="0"/>
          <w:numId w:val="12"/>
        </w:numPr>
        <w:spacing w:line="360" w:lineRule="auto"/>
        <w:jc w:val="both"/>
        <w:rPr>
          <w:rFonts w:ascii="Times New Roman" w:hAnsi="Times New Roman" w:cs="Times New Roman"/>
          <w:sz w:val="24"/>
          <w:szCs w:val="24"/>
        </w:rPr>
      </w:pPr>
      <w:r w:rsidRPr="00B52E66">
        <w:rPr>
          <w:rFonts w:ascii="Times New Roman" w:hAnsi="Times New Roman" w:cs="Times New Roman"/>
          <w:sz w:val="24"/>
          <w:szCs w:val="24"/>
        </w:rPr>
        <w:t>IPK</w:t>
      </w:r>
    </w:p>
    <w:p w14:paraId="0300264D" w14:textId="77777777" w:rsidR="00F678FB" w:rsidRPr="00FD6705" w:rsidRDefault="00F678FB" w:rsidP="00B96FF7">
      <w:pPr>
        <w:pStyle w:val="Heading3"/>
        <w:spacing w:line="360" w:lineRule="auto"/>
        <w:rPr>
          <w:rFonts w:ascii="Times New Roman" w:hAnsi="Times New Roman" w:cs="Times New Roman"/>
          <w:b/>
          <w:bCs/>
        </w:rPr>
      </w:pPr>
      <w:bookmarkStart w:id="24" w:name="_Toc179354024"/>
      <w:r w:rsidRPr="00FD6705">
        <w:rPr>
          <w:rFonts w:ascii="Times New Roman" w:hAnsi="Times New Roman" w:cs="Times New Roman"/>
          <w:b/>
          <w:bCs/>
          <w:color w:val="000000" w:themeColor="text1"/>
        </w:rPr>
        <w:t>2.1.</w:t>
      </w:r>
      <w:r w:rsidR="00617137" w:rsidRPr="00FD6705">
        <w:rPr>
          <w:rFonts w:ascii="Times New Roman" w:hAnsi="Times New Roman" w:cs="Times New Roman"/>
          <w:b/>
          <w:bCs/>
          <w:color w:val="000000" w:themeColor="text1"/>
        </w:rPr>
        <w:t>3</w:t>
      </w:r>
      <w:r w:rsidRPr="00FD6705">
        <w:rPr>
          <w:rFonts w:ascii="Times New Roman" w:hAnsi="Times New Roman" w:cs="Times New Roman"/>
          <w:b/>
          <w:bCs/>
          <w:color w:val="000000" w:themeColor="text1"/>
        </w:rPr>
        <w:t>.</w:t>
      </w:r>
      <w:r w:rsidR="00617137" w:rsidRPr="00FD6705">
        <w:rPr>
          <w:rFonts w:ascii="Times New Roman" w:hAnsi="Times New Roman" w:cs="Times New Roman"/>
          <w:b/>
          <w:bCs/>
          <w:color w:val="000000" w:themeColor="text1"/>
        </w:rPr>
        <w:t>4</w:t>
      </w:r>
      <w:r w:rsidRPr="00FD6705">
        <w:rPr>
          <w:rFonts w:ascii="Times New Roman" w:hAnsi="Times New Roman" w:cs="Times New Roman"/>
          <w:b/>
          <w:bCs/>
          <w:color w:val="000000" w:themeColor="text1"/>
        </w:rPr>
        <w:t xml:space="preserve"> Aspek-aspek yang Mempengaruhi Literasi Keuangan</w:t>
      </w:r>
      <w:bookmarkEnd w:id="24"/>
    </w:p>
    <w:p w14:paraId="37CA084D" w14:textId="77777777" w:rsidR="00F678FB" w:rsidRDefault="00F678FB" w:rsidP="00B96FF7">
      <w:pPr>
        <w:spacing w:line="360" w:lineRule="auto"/>
        <w:ind w:left="1276" w:firstLine="567"/>
        <w:jc w:val="both"/>
        <w:rPr>
          <w:rFonts w:ascii="Times New Roman" w:hAnsi="Times New Roman" w:cs="Times New Roman"/>
          <w:sz w:val="24"/>
          <w:szCs w:val="24"/>
        </w:rPr>
      </w:pPr>
      <w:r>
        <w:rPr>
          <w:rFonts w:ascii="Times New Roman" w:hAnsi="Times New Roman" w:cs="Times New Roman"/>
          <w:sz w:val="24"/>
          <w:szCs w:val="24"/>
        </w:rPr>
        <w:t>Berdasarkan penelitian-penelitian terdahulu yang dilakukan oleh beberapa peneliti terdahulu terdapat beberapa aspek yang dapat digunakan untuk mengukur literasi keuangan seseorang, yaitu sebagai berikut:</w:t>
      </w:r>
    </w:p>
    <w:p w14:paraId="5CAD51E2" w14:textId="77777777" w:rsidR="00F678FB" w:rsidRDefault="00F678FB" w:rsidP="00B96FF7">
      <w:pPr>
        <w:pStyle w:val="ListParagraph"/>
        <w:numPr>
          <w:ilvl w:val="0"/>
          <w:numId w:val="13"/>
        </w:numPr>
        <w:spacing w:line="360" w:lineRule="auto"/>
        <w:jc w:val="both"/>
        <w:rPr>
          <w:rFonts w:ascii="Times New Roman" w:hAnsi="Times New Roman" w:cs="Times New Roman"/>
          <w:sz w:val="24"/>
          <w:szCs w:val="24"/>
        </w:rPr>
      </w:pPr>
      <w:r w:rsidRPr="00903776">
        <w:rPr>
          <w:rFonts w:ascii="Times New Roman" w:hAnsi="Times New Roman" w:cs="Times New Roman"/>
          <w:sz w:val="24"/>
          <w:szCs w:val="24"/>
        </w:rPr>
        <w:t>Manajemen Keuangan pribadi</w:t>
      </w:r>
    </w:p>
    <w:p w14:paraId="002B28C4" w14:textId="77777777" w:rsidR="00F678FB" w:rsidRDefault="00F678FB" w:rsidP="00B96FF7">
      <w:pPr>
        <w:pStyle w:val="ListParagraph"/>
        <w:spacing w:line="360" w:lineRule="auto"/>
        <w:ind w:left="1636"/>
        <w:jc w:val="both"/>
        <w:rPr>
          <w:rFonts w:ascii="Times New Roman" w:hAnsi="Times New Roman" w:cs="Times New Roman"/>
          <w:sz w:val="24"/>
          <w:szCs w:val="24"/>
        </w:rPr>
      </w:pPr>
      <w:r w:rsidRPr="00903776">
        <w:rPr>
          <w:rFonts w:ascii="Times New Roman" w:hAnsi="Times New Roman" w:cs="Times New Roman"/>
          <w:sz w:val="24"/>
          <w:szCs w:val="24"/>
        </w:rPr>
        <w:t>Manajemen syariah mengacu pada kegiatan manajemen keuangan untuk mencapai tujuan dengan berfokus pada kepatuhan terhadap prinsip-prinsiphukum islam.</w:t>
      </w:r>
    </w:p>
    <w:p w14:paraId="12C79CA1" w14:textId="77777777" w:rsidR="00F678FB" w:rsidRDefault="00F678FB" w:rsidP="00B96FF7">
      <w:pPr>
        <w:pStyle w:val="ListParagraph"/>
        <w:numPr>
          <w:ilvl w:val="0"/>
          <w:numId w:val="13"/>
        </w:numPr>
        <w:spacing w:line="360" w:lineRule="auto"/>
        <w:jc w:val="both"/>
        <w:rPr>
          <w:rFonts w:ascii="Times New Roman" w:hAnsi="Times New Roman" w:cs="Times New Roman"/>
          <w:sz w:val="24"/>
          <w:szCs w:val="24"/>
        </w:rPr>
      </w:pPr>
      <w:r w:rsidRPr="00903776">
        <w:rPr>
          <w:rFonts w:ascii="Times New Roman" w:hAnsi="Times New Roman" w:cs="Times New Roman"/>
          <w:sz w:val="24"/>
          <w:szCs w:val="24"/>
        </w:rPr>
        <w:t>Bentuk simpanan</w:t>
      </w:r>
    </w:p>
    <w:p w14:paraId="0ED09386" w14:textId="77777777" w:rsidR="00F678FB" w:rsidRDefault="00F678FB" w:rsidP="00B96FF7">
      <w:pPr>
        <w:pStyle w:val="ListParagraph"/>
        <w:spacing w:line="360" w:lineRule="auto"/>
        <w:ind w:left="1636"/>
        <w:jc w:val="both"/>
        <w:rPr>
          <w:rFonts w:ascii="Times New Roman" w:hAnsi="Times New Roman" w:cs="Times New Roman"/>
          <w:sz w:val="24"/>
          <w:szCs w:val="24"/>
        </w:rPr>
      </w:pPr>
      <w:r w:rsidRPr="00903776">
        <w:rPr>
          <w:rFonts w:ascii="Times New Roman" w:hAnsi="Times New Roman" w:cs="Times New Roman"/>
          <w:sz w:val="24"/>
          <w:szCs w:val="24"/>
        </w:rPr>
        <w:t>Tabungan dalam islam merupakan hasil atau reaksi dari prinsip-prinsip ekonomi islam dan nilai-nilai moral islam yang menyatakan bahwa manusia harus hidup hemat dan bahwa mereka (diri dan keturunannya) didorong untuk hidup dalam kondisi seperti itu.</w:t>
      </w:r>
    </w:p>
    <w:p w14:paraId="72B84503" w14:textId="77777777" w:rsidR="00F678FB" w:rsidRDefault="00F678FB" w:rsidP="00B96FF7">
      <w:pPr>
        <w:pStyle w:val="ListParagraph"/>
        <w:numPr>
          <w:ilvl w:val="0"/>
          <w:numId w:val="13"/>
        </w:numPr>
        <w:spacing w:line="360" w:lineRule="auto"/>
        <w:jc w:val="both"/>
        <w:rPr>
          <w:rFonts w:ascii="Times New Roman" w:hAnsi="Times New Roman" w:cs="Times New Roman"/>
          <w:sz w:val="24"/>
          <w:szCs w:val="24"/>
        </w:rPr>
      </w:pPr>
      <w:r w:rsidRPr="00903776">
        <w:rPr>
          <w:rFonts w:ascii="Times New Roman" w:hAnsi="Times New Roman" w:cs="Times New Roman"/>
          <w:sz w:val="24"/>
          <w:szCs w:val="24"/>
        </w:rPr>
        <w:lastRenderedPageBreak/>
        <w:t>Asuransi</w:t>
      </w:r>
    </w:p>
    <w:p w14:paraId="223C8579" w14:textId="77777777" w:rsidR="00F678FB" w:rsidRDefault="00F678FB" w:rsidP="00B96FF7">
      <w:pPr>
        <w:pStyle w:val="ListParagraph"/>
        <w:spacing w:line="360" w:lineRule="auto"/>
        <w:ind w:left="1636"/>
        <w:jc w:val="both"/>
        <w:rPr>
          <w:rFonts w:ascii="Times New Roman" w:hAnsi="Times New Roman" w:cs="Times New Roman"/>
          <w:sz w:val="24"/>
          <w:szCs w:val="24"/>
        </w:rPr>
      </w:pPr>
      <w:r w:rsidRPr="00903776">
        <w:rPr>
          <w:rFonts w:ascii="Times New Roman" w:hAnsi="Times New Roman" w:cs="Times New Roman"/>
          <w:sz w:val="24"/>
          <w:szCs w:val="24"/>
        </w:rPr>
        <w:t>Asuransi adalah jaminan atau pertukaran yang diberikan oleh perusahaan asuransi kepada mereka yang bertanggung jawab atas resiko kerugian sebagaimana diterapkan dalam kontrak jika terjadi kebakaran, pencurian, kerusakan, dan lain lain atau sehubungan dengan hilangnya nyawa atau kecelakaan lainnya. Bertanggung jawab untuk membayar premi terjadwal kepada perusahaan asuransi setiap bulannya</w:t>
      </w:r>
    </w:p>
    <w:p w14:paraId="06D948E7" w14:textId="77777777" w:rsidR="00F678FB" w:rsidRDefault="00F678FB" w:rsidP="00B96FF7">
      <w:pPr>
        <w:pStyle w:val="ListParagraph"/>
        <w:numPr>
          <w:ilvl w:val="0"/>
          <w:numId w:val="13"/>
        </w:numPr>
        <w:spacing w:line="360" w:lineRule="auto"/>
        <w:jc w:val="both"/>
        <w:rPr>
          <w:rFonts w:ascii="Times New Roman" w:hAnsi="Times New Roman" w:cs="Times New Roman"/>
          <w:sz w:val="24"/>
          <w:szCs w:val="24"/>
        </w:rPr>
      </w:pPr>
      <w:r w:rsidRPr="00903776">
        <w:rPr>
          <w:rFonts w:ascii="Times New Roman" w:hAnsi="Times New Roman" w:cs="Times New Roman"/>
          <w:sz w:val="24"/>
          <w:szCs w:val="24"/>
        </w:rPr>
        <w:t>Investasi</w:t>
      </w:r>
    </w:p>
    <w:p w14:paraId="58CE8681" w14:textId="77777777" w:rsidR="00F72B90" w:rsidRDefault="00F678FB" w:rsidP="00B96FF7">
      <w:pPr>
        <w:pStyle w:val="ListParagraph"/>
        <w:spacing w:line="360" w:lineRule="auto"/>
        <w:ind w:left="1636"/>
        <w:jc w:val="both"/>
        <w:rPr>
          <w:rFonts w:ascii="Times New Roman" w:hAnsi="Times New Roman" w:cs="Times New Roman"/>
          <w:sz w:val="24"/>
          <w:szCs w:val="24"/>
        </w:rPr>
      </w:pPr>
      <w:r w:rsidRPr="00903776">
        <w:rPr>
          <w:rFonts w:ascii="Times New Roman" w:hAnsi="Times New Roman" w:cs="Times New Roman"/>
          <w:sz w:val="24"/>
          <w:szCs w:val="24"/>
        </w:rPr>
        <w:t>Investasi yang disebut Mudharabah salam istilah hukum Islam adalah penyerahan modal uang kepada orang-orang yang melakukan bisnis investor yang bisa mendapatkan persentase dari keuntungan. Jenis usaha ini mencakup dua pihak, yaitu mereka yang memiliki modal tetapi tidak dapat melakukan bisnis dan mereka yang baik dalam melakukan bisnis tetapi tidak memiliki modal. Kerjasama ini disebut dengan investasi yang saling melengkapi.</w:t>
      </w:r>
    </w:p>
    <w:p w14:paraId="060AF2BC" w14:textId="77777777" w:rsidR="00F72B90" w:rsidRPr="00FD6705" w:rsidRDefault="00F72B90" w:rsidP="00B96FF7">
      <w:pPr>
        <w:pStyle w:val="Heading3"/>
        <w:spacing w:line="360" w:lineRule="auto"/>
        <w:rPr>
          <w:rFonts w:ascii="Times New Roman" w:hAnsi="Times New Roman" w:cs="Times New Roman"/>
          <w:b/>
          <w:bCs/>
        </w:rPr>
      </w:pPr>
      <w:bookmarkStart w:id="25" w:name="_Toc179354025"/>
      <w:r w:rsidRPr="00FD6705">
        <w:rPr>
          <w:rFonts w:ascii="Times New Roman" w:hAnsi="Times New Roman" w:cs="Times New Roman"/>
          <w:b/>
          <w:bCs/>
          <w:color w:val="auto"/>
        </w:rPr>
        <w:t>2.1.</w:t>
      </w:r>
      <w:r w:rsidR="00617137" w:rsidRPr="00FD6705">
        <w:rPr>
          <w:rFonts w:ascii="Times New Roman" w:hAnsi="Times New Roman" w:cs="Times New Roman"/>
          <w:b/>
          <w:bCs/>
          <w:color w:val="auto"/>
        </w:rPr>
        <w:t>3.</w:t>
      </w:r>
      <w:r w:rsidRPr="00FD6705">
        <w:rPr>
          <w:rFonts w:ascii="Times New Roman" w:hAnsi="Times New Roman" w:cs="Times New Roman"/>
          <w:b/>
          <w:bCs/>
          <w:color w:val="auto"/>
        </w:rPr>
        <w:t>4 Indikator Literasi Keuangan</w:t>
      </w:r>
      <w:bookmarkEnd w:id="25"/>
    </w:p>
    <w:p w14:paraId="6D0ED10A" w14:textId="77777777" w:rsidR="00F72B90" w:rsidRDefault="00F72B90" w:rsidP="00B96FF7">
      <w:pPr>
        <w:spacing w:line="360" w:lineRule="auto"/>
        <w:ind w:left="720" w:firstLine="720"/>
        <w:jc w:val="both"/>
        <w:rPr>
          <w:rFonts w:ascii="Times New Roman" w:hAnsi="Times New Roman" w:cs="Times New Roman"/>
          <w:sz w:val="24"/>
          <w:szCs w:val="24"/>
        </w:rPr>
      </w:pPr>
      <w:r w:rsidRPr="00BD475A">
        <w:rPr>
          <w:rFonts w:ascii="Times New Roman" w:hAnsi="Times New Roman" w:cs="Times New Roman"/>
          <w:sz w:val="24"/>
          <w:szCs w:val="24"/>
        </w:rPr>
        <w:t>Menurut</w:t>
      </w:r>
      <w:r>
        <w:rPr>
          <w:rFonts w:ascii="Times New Roman" w:hAnsi="Times New Roman" w:cs="Times New Roman"/>
          <w:sz w:val="24"/>
          <w:szCs w:val="24"/>
        </w:rPr>
        <w:t xml:space="preserve"> Menurut Lusardi, 2012 menyatakan bahwa literasi keuangan ialah suatu keterampilan yang harus dikuasai oleh setiap individu untuk memperbaiki taraf hidupnya dengan upaya pemahaman terhadap perencanaan dan pengalokasian sumber daya keuangan yang tepat dan efisien.</w:t>
      </w:r>
      <w:r>
        <w:rPr>
          <w:rStyle w:val="FootnoteReference"/>
          <w:rFonts w:ascii="Times New Roman" w:hAnsi="Times New Roman" w:cs="Times New Roman"/>
          <w:sz w:val="24"/>
          <w:szCs w:val="24"/>
        </w:rPr>
        <w:footnoteReference w:id="39"/>
      </w:r>
      <w:r>
        <w:rPr>
          <w:rFonts w:ascii="Times New Roman" w:hAnsi="Times New Roman" w:cs="Times New Roman"/>
          <w:sz w:val="24"/>
          <w:szCs w:val="24"/>
        </w:rPr>
        <w:t xml:space="preserve"> Adapun indikator menurut Widiyawati, 2012</w:t>
      </w:r>
      <w:r>
        <w:rPr>
          <w:rStyle w:val="FootnoteReference"/>
          <w:rFonts w:ascii="Times New Roman" w:hAnsi="Times New Roman" w:cs="Times New Roman"/>
          <w:sz w:val="24"/>
          <w:szCs w:val="24"/>
        </w:rPr>
        <w:footnoteReference w:id="40"/>
      </w:r>
      <w:r>
        <w:rPr>
          <w:rFonts w:ascii="Times New Roman" w:hAnsi="Times New Roman" w:cs="Times New Roman"/>
          <w:sz w:val="24"/>
          <w:szCs w:val="24"/>
        </w:rPr>
        <w:t xml:space="preserve"> menyebutkan terdapat berbagai indikator tentang literasi keuangan, diantaranya: 1. Mengenal Sumber-sumber pendapatan, 2. Menjelaskan bagaimana mencapai kesejahteraan dan memenuhi tujuan keuangan, 3. Memahami anggaran menabung, 4. Menganalisis keuntungan dan kerugian berhutang, dan 5. Mampu membuat pencatatan keuangan. </w:t>
      </w:r>
    </w:p>
    <w:p w14:paraId="6C76560E" w14:textId="77777777" w:rsidR="00F72B90" w:rsidRPr="00F72B90" w:rsidRDefault="00F72B90" w:rsidP="00B96FF7">
      <w:pPr>
        <w:spacing w:line="360" w:lineRule="auto"/>
        <w:jc w:val="both"/>
        <w:rPr>
          <w:rFonts w:ascii="Times New Roman" w:hAnsi="Times New Roman" w:cs="Times New Roman"/>
          <w:sz w:val="24"/>
          <w:szCs w:val="24"/>
        </w:rPr>
      </w:pPr>
    </w:p>
    <w:p w14:paraId="12D046CF" w14:textId="174741B6" w:rsidR="00F678FB" w:rsidRPr="00FD6705" w:rsidRDefault="00F678FB" w:rsidP="00B96FF7">
      <w:pPr>
        <w:pStyle w:val="Heading2"/>
        <w:spacing w:line="360" w:lineRule="auto"/>
        <w:rPr>
          <w:rFonts w:ascii="Times New Roman" w:hAnsi="Times New Roman" w:cs="Times New Roman"/>
          <w:b/>
          <w:bCs/>
          <w:sz w:val="24"/>
          <w:szCs w:val="24"/>
          <w:shd w:val="clear" w:color="auto" w:fill="FFFFFF"/>
        </w:rPr>
      </w:pPr>
      <w:bookmarkStart w:id="26" w:name="_Toc179354026"/>
      <w:r w:rsidRPr="00FD6705">
        <w:rPr>
          <w:rFonts w:ascii="Times New Roman" w:hAnsi="Times New Roman" w:cs="Times New Roman"/>
          <w:b/>
          <w:bCs/>
          <w:color w:val="auto"/>
          <w:sz w:val="24"/>
          <w:szCs w:val="24"/>
          <w:shd w:val="clear" w:color="auto" w:fill="FFFFFF"/>
        </w:rPr>
        <w:t>2.1.</w:t>
      </w:r>
      <w:r w:rsidR="00617137" w:rsidRPr="00FD6705">
        <w:rPr>
          <w:rFonts w:ascii="Times New Roman" w:hAnsi="Times New Roman" w:cs="Times New Roman"/>
          <w:b/>
          <w:bCs/>
          <w:color w:val="auto"/>
          <w:sz w:val="24"/>
          <w:szCs w:val="24"/>
          <w:shd w:val="clear" w:color="auto" w:fill="FFFFFF"/>
        </w:rPr>
        <w:t>4</w:t>
      </w:r>
      <w:r w:rsidRPr="00FD6705">
        <w:rPr>
          <w:rFonts w:ascii="Times New Roman" w:hAnsi="Times New Roman" w:cs="Times New Roman"/>
          <w:b/>
          <w:bCs/>
          <w:color w:val="auto"/>
          <w:sz w:val="24"/>
          <w:szCs w:val="24"/>
          <w:shd w:val="clear" w:color="auto" w:fill="FFFFFF"/>
        </w:rPr>
        <w:t xml:space="preserve"> Gaya Hidup</w:t>
      </w:r>
      <w:bookmarkEnd w:id="26"/>
      <w:r w:rsidR="00A716FA">
        <w:rPr>
          <w:rFonts w:ascii="Times New Roman" w:hAnsi="Times New Roman" w:cs="Times New Roman"/>
          <w:b/>
          <w:bCs/>
          <w:color w:val="auto"/>
          <w:sz w:val="24"/>
          <w:szCs w:val="24"/>
          <w:shd w:val="clear" w:color="auto" w:fill="FFFFFF"/>
        </w:rPr>
        <w:t xml:space="preserve"> Hedonisme</w:t>
      </w:r>
    </w:p>
    <w:p w14:paraId="5B392014" w14:textId="77777777" w:rsidR="00F678FB" w:rsidRPr="00FD6705" w:rsidRDefault="00F678FB" w:rsidP="00B96FF7">
      <w:pPr>
        <w:pStyle w:val="Heading3"/>
        <w:spacing w:line="360" w:lineRule="auto"/>
        <w:rPr>
          <w:rFonts w:ascii="Times New Roman" w:hAnsi="Times New Roman" w:cs="Times New Roman"/>
          <w:b/>
          <w:bCs/>
          <w:color w:val="auto"/>
          <w:shd w:val="clear" w:color="auto" w:fill="FFFFFF"/>
        </w:rPr>
      </w:pPr>
      <w:bookmarkStart w:id="27" w:name="_Toc179354027"/>
      <w:r w:rsidRPr="00FD6705">
        <w:rPr>
          <w:rFonts w:ascii="Times New Roman" w:hAnsi="Times New Roman" w:cs="Times New Roman"/>
          <w:b/>
          <w:bCs/>
          <w:color w:val="auto"/>
          <w:shd w:val="clear" w:color="auto" w:fill="FFFFFF"/>
        </w:rPr>
        <w:t>2.2.</w:t>
      </w:r>
      <w:r w:rsidR="00617137" w:rsidRPr="00FD6705">
        <w:rPr>
          <w:rFonts w:ascii="Times New Roman" w:hAnsi="Times New Roman" w:cs="Times New Roman"/>
          <w:b/>
          <w:bCs/>
          <w:color w:val="auto"/>
          <w:shd w:val="clear" w:color="auto" w:fill="FFFFFF"/>
        </w:rPr>
        <w:t>4</w:t>
      </w:r>
      <w:r w:rsidRPr="00FD6705">
        <w:rPr>
          <w:rFonts w:ascii="Times New Roman" w:hAnsi="Times New Roman" w:cs="Times New Roman"/>
          <w:b/>
          <w:bCs/>
          <w:color w:val="auto"/>
          <w:shd w:val="clear" w:color="auto" w:fill="FFFFFF"/>
        </w:rPr>
        <w:t>.1 Definisi Gaya Hidup Hedonisme</w:t>
      </w:r>
      <w:bookmarkEnd w:id="27"/>
    </w:p>
    <w:p w14:paraId="399097E7" w14:textId="77777777" w:rsidR="00F678FB" w:rsidRDefault="00F678FB" w:rsidP="00B96FF7">
      <w:pPr>
        <w:spacing w:line="360" w:lineRule="auto"/>
        <w:ind w:left="720" w:firstLine="720"/>
        <w:jc w:val="both"/>
        <w:rPr>
          <w:rFonts w:ascii="Times New Roman" w:hAnsi="Times New Roman" w:cs="Times New Roman"/>
          <w:sz w:val="24"/>
          <w:szCs w:val="24"/>
        </w:rPr>
      </w:pPr>
      <w:r w:rsidRPr="003928B6">
        <w:rPr>
          <w:rFonts w:ascii="Times New Roman" w:hAnsi="Times New Roman" w:cs="Times New Roman"/>
          <w:sz w:val="24"/>
          <w:szCs w:val="24"/>
        </w:rPr>
        <w:t xml:space="preserve">Selama 1990-an, gaya hidup menjadi lebih populer, dan tampaknya masalah gaya hidup terus menjadi masalah yang tidak bisa dianggap sepele. Tidak dapat </w:t>
      </w:r>
      <w:r w:rsidRPr="003928B6">
        <w:rPr>
          <w:rFonts w:ascii="Times New Roman" w:hAnsi="Times New Roman" w:cs="Times New Roman"/>
          <w:sz w:val="24"/>
          <w:szCs w:val="24"/>
        </w:rPr>
        <w:lastRenderedPageBreak/>
        <w:t>dipungkiri bahwa industri media global dengan modal besar mulai masuk ke tanah air, tentunya akan membawa serbuan gaya hidup melalui industri iklan dan televisi ke rumah kita. Gaya hidup menunjukkan bagaimana seseorang menghabiskan uang dan waktu untuk membeli barang dan jasa yang mereka butuhkan. Gaya hidup menunjukkan bagaimana seseorang mengalokasikan uang dan waktunya untuk menjalani hidupnya. Ini menunjukkan bahwa setiap orang akan mengubah gaya hidup mereka dengan membeli barang dan jasa yang mereka inginkan dan dibutuhkan.</w:t>
      </w:r>
    </w:p>
    <w:p w14:paraId="7B203D53" w14:textId="77777777" w:rsidR="00F678FB" w:rsidRDefault="00F678FB" w:rsidP="00B96FF7">
      <w:pPr>
        <w:spacing w:line="360" w:lineRule="auto"/>
        <w:ind w:left="720" w:firstLine="720"/>
        <w:jc w:val="both"/>
        <w:rPr>
          <w:rFonts w:ascii="Times New Roman" w:eastAsia="Times New Roman" w:hAnsi="Times New Roman" w:cs="Times New Roman"/>
          <w:kern w:val="0"/>
          <w:sz w:val="24"/>
          <w:szCs w:val="24"/>
          <w:lang w:eastAsia="en-ID"/>
          <w14:ligatures w14:val="none"/>
        </w:rPr>
      </w:pPr>
      <w:r w:rsidRPr="003928B6">
        <w:rPr>
          <w:rFonts w:ascii="Times New Roman" w:eastAsia="Times New Roman" w:hAnsi="Times New Roman" w:cs="Times New Roman"/>
          <w:kern w:val="0"/>
          <w:sz w:val="24"/>
          <w:szCs w:val="24"/>
          <w:lang w:eastAsia="en-ID"/>
          <w14:ligatures w14:val="none"/>
        </w:rPr>
        <w:t>Menurut Amstrong (2023) mengatakan bahwa gaya hidup hedonisme adalah suatu pola hidup yang aktivitasnya untuk mencari kesenangan hidup, seperti kesenangan dikeramaian kota, lebih banyak menghabiskan waktu diluar rumah, lebih banyak bermain sendiri maupun dengan satu kelompok, senang membeli barang-barang mahal dan mempunyai keinginan untuk selalu menjadi pusat perhatian banyak orang.</w:t>
      </w:r>
      <w:r>
        <w:rPr>
          <w:rStyle w:val="FootnoteReference"/>
          <w:rFonts w:ascii="Times New Roman" w:eastAsia="Times New Roman" w:hAnsi="Times New Roman" w:cs="Times New Roman"/>
          <w:kern w:val="0"/>
          <w:sz w:val="24"/>
          <w:szCs w:val="24"/>
          <w:lang w:eastAsia="en-ID"/>
          <w14:ligatures w14:val="none"/>
        </w:rPr>
        <w:footnoteReference w:id="41"/>
      </w:r>
    </w:p>
    <w:p w14:paraId="1EDD9323" w14:textId="77777777" w:rsidR="00F678FB" w:rsidRDefault="00F678FB" w:rsidP="00B96FF7">
      <w:pPr>
        <w:spacing w:line="360" w:lineRule="auto"/>
        <w:ind w:left="720" w:firstLine="720"/>
        <w:jc w:val="both"/>
        <w:rPr>
          <w:rFonts w:ascii="Times New Roman" w:eastAsia="Times New Roman" w:hAnsi="Times New Roman" w:cs="Times New Roman"/>
          <w:kern w:val="0"/>
          <w:sz w:val="24"/>
          <w:szCs w:val="24"/>
          <w:lang w:eastAsia="en-ID"/>
          <w14:ligatures w14:val="none"/>
        </w:rPr>
      </w:pPr>
      <w:r w:rsidRPr="003928B6">
        <w:rPr>
          <w:rFonts w:ascii="Times New Roman" w:eastAsia="Times New Roman" w:hAnsi="Times New Roman" w:cs="Times New Roman"/>
          <w:kern w:val="0"/>
          <w:sz w:val="24"/>
          <w:szCs w:val="24"/>
          <w:lang w:eastAsia="en-ID"/>
          <w14:ligatures w14:val="none"/>
        </w:rPr>
        <w:t>Arianty, Jasin, Nasution, &amp; Christiana, (2016) mengemukakan gaya hidup hedonisme memiliki sifat dan karakteristik perilaku atau budaya yang menginginkan keseluruhan kehidupan penuh dengan kesenang-senangan yang bisa dirasakan dan memuaskan keinginan, sehingga tujuan akhir dari kehidupan ini adalah kesenangan. Dalam perkembangannya gaya hidup hedonisme cenderung menyerang remaja, karena pada masa remaja, individu sedang dalam mencari jati diri.</w:t>
      </w:r>
      <w:r>
        <w:rPr>
          <w:rStyle w:val="FootnoteReference"/>
          <w:rFonts w:ascii="Times New Roman" w:eastAsia="Times New Roman" w:hAnsi="Times New Roman" w:cs="Times New Roman"/>
          <w:kern w:val="0"/>
          <w:sz w:val="24"/>
          <w:szCs w:val="24"/>
          <w:lang w:eastAsia="en-ID"/>
          <w14:ligatures w14:val="none"/>
        </w:rPr>
        <w:footnoteReference w:id="42"/>
      </w:r>
    </w:p>
    <w:p w14:paraId="35627477" w14:textId="77777777" w:rsidR="00F678FB" w:rsidRDefault="00F678FB" w:rsidP="00B96FF7">
      <w:pPr>
        <w:spacing w:line="360" w:lineRule="auto"/>
        <w:ind w:left="720" w:firstLine="720"/>
        <w:jc w:val="both"/>
        <w:rPr>
          <w:rFonts w:ascii="Times New Roman" w:eastAsia="Times New Roman" w:hAnsi="Times New Roman" w:cs="Times New Roman"/>
          <w:kern w:val="0"/>
          <w:sz w:val="24"/>
          <w:szCs w:val="24"/>
          <w:lang w:eastAsia="en-ID"/>
          <w14:ligatures w14:val="none"/>
        </w:rPr>
      </w:pPr>
      <w:r w:rsidRPr="003928B6">
        <w:rPr>
          <w:rFonts w:ascii="Times New Roman" w:hAnsi="Times New Roman" w:cs="Times New Roman"/>
          <w:sz w:val="24"/>
          <w:szCs w:val="24"/>
        </w:rPr>
        <w:t>Gaya hidup (life style) berbeda dengan cara hidup (way of life). Gaya hidup berbeda</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dengan</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cara</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hidup.</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Gaya</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hidup</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digambarkan</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melalui</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pakaian,</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makanan,</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dan</w:t>
      </w:r>
      <w:r w:rsidRPr="003928B6">
        <w:rPr>
          <w:rFonts w:ascii="Times New Roman" w:hAnsi="Times New Roman" w:cs="Times New Roman"/>
          <w:spacing w:val="60"/>
          <w:sz w:val="24"/>
          <w:szCs w:val="24"/>
        </w:rPr>
        <w:t xml:space="preserve"> </w:t>
      </w:r>
      <w:r w:rsidRPr="003928B6">
        <w:rPr>
          <w:rFonts w:ascii="Times New Roman" w:hAnsi="Times New Roman" w:cs="Times New Roman"/>
          <w:sz w:val="24"/>
          <w:szCs w:val="24"/>
        </w:rPr>
        <w:t>cara</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bersikap</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atau berperilaku di depan</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orang lain.</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Cara hidup, di</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sisi lain,</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digambarkan</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melalui</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norma,</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ritual,</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pola-pola</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tatanan</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sosial,</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dan</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cara</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berbahasa</w:t>
      </w:r>
      <w:r w:rsidRPr="003928B6">
        <w:rPr>
          <w:rFonts w:ascii="Times New Roman" w:hAnsi="Times New Roman" w:cs="Times New Roman"/>
          <w:spacing w:val="60"/>
          <w:sz w:val="24"/>
          <w:szCs w:val="24"/>
        </w:rPr>
        <w:t xml:space="preserve"> </w:t>
      </w:r>
      <w:r w:rsidRPr="003928B6">
        <w:rPr>
          <w:rFonts w:ascii="Times New Roman" w:hAnsi="Times New Roman" w:cs="Times New Roman"/>
          <w:sz w:val="24"/>
          <w:szCs w:val="24"/>
        </w:rPr>
        <w:t>seseorang.</w:t>
      </w:r>
      <w:r>
        <w:rPr>
          <w:rStyle w:val="FootnoteReference"/>
          <w:rFonts w:ascii="Times New Roman" w:hAnsi="Times New Roman" w:cs="Times New Roman"/>
          <w:sz w:val="24"/>
          <w:szCs w:val="24"/>
        </w:rPr>
        <w:footnoteReference w:id="43"/>
      </w:r>
      <w:r w:rsidRPr="003928B6">
        <w:rPr>
          <w:rFonts w:ascii="Times New Roman" w:hAnsi="Times New Roman" w:cs="Times New Roman"/>
          <w:spacing w:val="60"/>
          <w:sz w:val="24"/>
          <w:szCs w:val="24"/>
        </w:rPr>
        <w:t xml:space="preserve"> </w:t>
      </w:r>
      <w:r w:rsidRPr="003928B6">
        <w:rPr>
          <w:rFonts w:ascii="Times New Roman" w:hAnsi="Times New Roman" w:cs="Times New Roman"/>
          <w:sz w:val="24"/>
          <w:szCs w:val="24"/>
        </w:rPr>
        <w:t>Gaya</w:t>
      </w:r>
      <w:r w:rsidRPr="003928B6">
        <w:rPr>
          <w:rFonts w:ascii="Times New Roman" w:hAnsi="Times New Roman" w:cs="Times New Roman"/>
          <w:spacing w:val="-57"/>
          <w:sz w:val="24"/>
          <w:szCs w:val="24"/>
        </w:rPr>
        <w:t xml:space="preserve"> </w:t>
      </w:r>
      <w:r w:rsidRPr="003928B6">
        <w:rPr>
          <w:rFonts w:ascii="Times New Roman" w:hAnsi="Times New Roman" w:cs="Times New Roman"/>
          <w:sz w:val="24"/>
          <w:szCs w:val="24"/>
        </w:rPr>
        <w:t>hidup</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yang</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sering</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diperbincangkan</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oleh para</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mahasiswa sekarang</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ialah</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pakaian dan</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penampilan menjadi perhatian utama</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bagi mahasiswa. Pakaian dulunya hanya digunakan</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untuk menutupi tubuh atau menutupi aurat, sehingga dapat dimengerti bahwa modelnya</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cukup</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sederhana</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sesuai</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dengan</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standar</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tertentu,</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tetap</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mempertahankan</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aturan</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yang</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membatasi</w:t>
      </w:r>
      <w:r w:rsidRPr="003928B6">
        <w:rPr>
          <w:rFonts w:ascii="Times New Roman" w:hAnsi="Times New Roman" w:cs="Times New Roman"/>
          <w:spacing w:val="-1"/>
          <w:sz w:val="24"/>
          <w:szCs w:val="24"/>
        </w:rPr>
        <w:t xml:space="preserve"> </w:t>
      </w:r>
      <w:r w:rsidRPr="003928B6">
        <w:rPr>
          <w:rFonts w:ascii="Times New Roman" w:hAnsi="Times New Roman" w:cs="Times New Roman"/>
          <w:sz w:val="24"/>
          <w:szCs w:val="24"/>
        </w:rPr>
        <w:t>aurat laki-laki dan perempuan.</w:t>
      </w:r>
    </w:p>
    <w:p w14:paraId="1D1ACF67" w14:textId="77777777" w:rsidR="00F678FB" w:rsidRDefault="00F678FB" w:rsidP="00B96FF7">
      <w:pPr>
        <w:spacing w:line="360" w:lineRule="auto"/>
        <w:ind w:left="720" w:firstLine="720"/>
        <w:jc w:val="both"/>
        <w:rPr>
          <w:rFonts w:ascii="Times New Roman" w:eastAsia="Times New Roman" w:hAnsi="Times New Roman" w:cs="Times New Roman"/>
          <w:kern w:val="0"/>
          <w:sz w:val="24"/>
          <w:szCs w:val="24"/>
          <w:lang w:eastAsia="en-ID"/>
          <w14:ligatures w14:val="none"/>
        </w:rPr>
      </w:pPr>
      <w:r w:rsidRPr="003928B6">
        <w:rPr>
          <w:rFonts w:ascii="Times New Roman" w:eastAsia="Times New Roman" w:hAnsi="Times New Roman" w:cs="Times New Roman"/>
          <w:kern w:val="0"/>
          <w:sz w:val="24"/>
          <w:szCs w:val="24"/>
          <w:lang w:eastAsia="en-ID"/>
          <w14:ligatures w14:val="none"/>
        </w:rPr>
        <w:lastRenderedPageBreak/>
        <w:t>Gaya hidup hedonis</w:t>
      </w:r>
      <w:r>
        <w:rPr>
          <w:rFonts w:ascii="Times New Roman" w:eastAsia="Times New Roman" w:hAnsi="Times New Roman" w:cs="Times New Roman"/>
          <w:kern w:val="0"/>
          <w:sz w:val="24"/>
          <w:szCs w:val="24"/>
          <w:lang w:eastAsia="en-ID"/>
          <w14:ligatures w14:val="none"/>
        </w:rPr>
        <w:t xml:space="preserve">me </w:t>
      </w:r>
      <w:r w:rsidRPr="003928B6">
        <w:rPr>
          <w:rFonts w:ascii="Times New Roman" w:eastAsia="Times New Roman" w:hAnsi="Times New Roman" w:cs="Times New Roman"/>
          <w:kern w:val="0"/>
          <w:sz w:val="24"/>
          <w:szCs w:val="24"/>
          <w:lang w:eastAsia="en-ID"/>
          <w14:ligatures w14:val="none"/>
        </w:rPr>
        <w:t>adalah gaya hidup yang dimiliki oleh orang-orang yang percaya bahwa kepuasan dan kesenangan hidup adalah hasil dari gaya hidup mewah. Suatu hal yang masuk akal dan dapat dicapai dengan berbagai cara. Mereka yang mengikuti  gaya hidup hedonisme biasanya percaya bahwa kesenangan (pleasure) dan kenikmatan materi adalah tujuan utama dari hidup. Mereka membelanjakan uang mereka untuk hal-hal yang tidak penting, seperti berbelanja, nongkrong di kafe dan menonton film, serta aktivitas lainnya yang berfokus pada kesenangan dan kemewahan.</w:t>
      </w:r>
    </w:p>
    <w:p w14:paraId="2893518D" w14:textId="77777777" w:rsidR="00F678FB" w:rsidRDefault="00F678FB" w:rsidP="00B96FF7">
      <w:pPr>
        <w:spacing w:line="360" w:lineRule="auto"/>
        <w:ind w:left="720" w:firstLine="720"/>
        <w:jc w:val="both"/>
        <w:rPr>
          <w:rFonts w:ascii="Times New Roman" w:eastAsia="Times New Roman" w:hAnsi="Times New Roman" w:cs="Times New Roman"/>
          <w:kern w:val="0"/>
          <w:sz w:val="24"/>
          <w:szCs w:val="24"/>
          <w:lang w:eastAsia="en-ID"/>
          <w14:ligatures w14:val="none"/>
        </w:rPr>
      </w:pPr>
      <w:r w:rsidRPr="003928B6">
        <w:rPr>
          <w:rFonts w:ascii="Times New Roman" w:eastAsia="Times New Roman" w:hAnsi="Times New Roman" w:cs="Times New Roman"/>
          <w:kern w:val="0"/>
          <w:sz w:val="24"/>
          <w:szCs w:val="24"/>
          <w:lang w:eastAsia="en-ID"/>
          <w14:ligatures w14:val="none"/>
        </w:rPr>
        <w:t>Menurut Kotler (2002) dalam penelitian susanto menyatakan bahwa gaya hidup adalah pola seseorang di dunia yang ekspresikan dalam aktivitas, minat, dan opininya, dalam arti bahwa secara umum gaya hidup seseorang dapat dilihat dari aktivitas rutin yang dia lakukan, apa yang mereka pikirkan terhadap segala hal disekitarnya dan sebeerapa jauh dia peduli dengan hal itu dan juga apa yang dia pikirkan tentang dirinya sendiri dan juga dunia luar.</w:t>
      </w:r>
      <w:r>
        <w:rPr>
          <w:rStyle w:val="FootnoteReference"/>
          <w:rFonts w:ascii="Times New Roman" w:eastAsia="Times New Roman" w:hAnsi="Times New Roman" w:cs="Times New Roman"/>
          <w:kern w:val="0"/>
          <w:sz w:val="24"/>
          <w:szCs w:val="24"/>
          <w:lang w:eastAsia="en-ID"/>
          <w14:ligatures w14:val="none"/>
        </w:rPr>
        <w:footnoteReference w:id="44"/>
      </w:r>
      <w:r w:rsidRPr="003928B6">
        <w:rPr>
          <w:rFonts w:ascii="Times New Roman" w:eastAsia="Times New Roman" w:hAnsi="Times New Roman" w:cs="Times New Roman"/>
          <w:kern w:val="0"/>
          <w:sz w:val="24"/>
          <w:szCs w:val="24"/>
          <w:lang w:eastAsia="en-ID"/>
          <w14:ligatures w14:val="none"/>
        </w:rPr>
        <w:t xml:space="preserve"> Secara terbatas, "gaya hidup sosiologis" mengacu pada gaya hidup yang dimiliki oleh suatu kelompok tertentu. </w:t>
      </w:r>
    </w:p>
    <w:p w14:paraId="36AC4B5D" w14:textId="77777777" w:rsidR="00F678FB" w:rsidRPr="00FD6705" w:rsidRDefault="00F678FB" w:rsidP="00B96FF7">
      <w:pPr>
        <w:pStyle w:val="Heading3"/>
        <w:spacing w:line="360" w:lineRule="auto"/>
        <w:rPr>
          <w:rFonts w:ascii="Times New Roman" w:eastAsia="Times New Roman" w:hAnsi="Times New Roman" w:cs="Times New Roman"/>
          <w:b/>
          <w:bCs/>
          <w:color w:val="auto"/>
          <w:lang w:eastAsia="en-ID"/>
        </w:rPr>
      </w:pPr>
      <w:bookmarkStart w:id="28" w:name="_Toc179354028"/>
      <w:r w:rsidRPr="00FD6705">
        <w:rPr>
          <w:rFonts w:ascii="Times New Roman" w:eastAsia="Times New Roman" w:hAnsi="Times New Roman" w:cs="Times New Roman"/>
          <w:b/>
          <w:bCs/>
          <w:color w:val="auto"/>
          <w:lang w:eastAsia="en-ID"/>
        </w:rPr>
        <w:t>2.1.</w:t>
      </w:r>
      <w:r w:rsidR="00617137" w:rsidRPr="00FD6705">
        <w:rPr>
          <w:rFonts w:ascii="Times New Roman" w:eastAsia="Times New Roman" w:hAnsi="Times New Roman" w:cs="Times New Roman"/>
          <w:b/>
          <w:bCs/>
          <w:color w:val="auto"/>
          <w:lang w:eastAsia="en-ID"/>
        </w:rPr>
        <w:t>4</w:t>
      </w:r>
      <w:r w:rsidRPr="00FD6705">
        <w:rPr>
          <w:rFonts w:ascii="Times New Roman" w:eastAsia="Times New Roman" w:hAnsi="Times New Roman" w:cs="Times New Roman"/>
          <w:b/>
          <w:bCs/>
          <w:color w:val="auto"/>
          <w:lang w:eastAsia="en-ID"/>
        </w:rPr>
        <w:t>.2 Pendekatan Sigmentasi Gaya Hidup Hedonisme</w:t>
      </w:r>
      <w:bookmarkEnd w:id="28"/>
    </w:p>
    <w:p w14:paraId="0AD41105" w14:textId="77777777" w:rsidR="00F678FB" w:rsidRPr="003928B6" w:rsidRDefault="00F678FB" w:rsidP="00B96FF7">
      <w:pPr>
        <w:spacing w:line="360" w:lineRule="auto"/>
        <w:ind w:left="142" w:firstLine="567"/>
        <w:jc w:val="both"/>
        <w:rPr>
          <w:rFonts w:ascii="Times New Roman" w:hAnsi="Times New Roman" w:cs="Times New Roman"/>
          <w:sz w:val="24"/>
          <w:szCs w:val="24"/>
        </w:rPr>
      </w:pPr>
      <w:r w:rsidRPr="003928B6">
        <w:rPr>
          <w:rFonts w:ascii="Times New Roman" w:hAnsi="Times New Roman" w:cs="Times New Roman"/>
          <w:sz w:val="24"/>
          <w:szCs w:val="24"/>
        </w:rPr>
        <w:t>Salah satu pendekatan segmentasi gaya hidup yang lain adalah VALS (Value and Lifestyle), yang menggunakan berbagai teori, seperti:</w:t>
      </w:r>
    </w:p>
    <w:p w14:paraId="049DA551" w14:textId="77777777" w:rsidR="00F678FB" w:rsidRDefault="00F678FB" w:rsidP="00B96FF7">
      <w:pPr>
        <w:pStyle w:val="ListParagraph"/>
        <w:numPr>
          <w:ilvl w:val="0"/>
          <w:numId w:val="17"/>
        </w:numPr>
        <w:spacing w:line="360" w:lineRule="auto"/>
        <w:jc w:val="both"/>
        <w:rPr>
          <w:rFonts w:ascii="Times New Roman" w:hAnsi="Times New Roman" w:cs="Times New Roman"/>
          <w:sz w:val="24"/>
          <w:szCs w:val="24"/>
        </w:rPr>
      </w:pPr>
      <w:r w:rsidRPr="005F5286">
        <w:rPr>
          <w:rFonts w:ascii="Times New Roman" w:hAnsi="Times New Roman" w:cs="Times New Roman"/>
          <w:sz w:val="24"/>
          <w:szCs w:val="24"/>
        </w:rPr>
        <w:t>Teori dorongan-dorongan kepribadian pertama kali diperkenalkan oleh Riesman, Glazer, dan Denney (1950). Dalam VALS, istilah "dorongan luar" diubah menjadi "dorongan luar".</w:t>
      </w:r>
    </w:p>
    <w:p w14:paraId="2EDBC641" w14:textId="77777777" w:rsidR="00F678FB" w:rsidRDefault="00F678FB" w:rsidP="00B96FF7">
      <w:pPr>
        <w:pStyle w:val="ListParagraph"/>
        <w:numPr>
          <w:ilvl w:val="0"/>
          <w:numId w:val="17"/>
        </w:numPr>
        <w:spacing w:line="360" w:lineRule="auto"/>
        <w:jc w:val="both"/>
        <w:rPr>
          <w:rFonts w:ascii="Times New Roman" w:hAnsi="Times New Roman" w:cs="Times New Roman"/>
          <w:sz w:val="24"/>
          <w:szCs w:val="24"/>
        </w:rPr>
      </w:pPr>
      <w:r w:rsidRPr="005F5286">
        <w:rPr>
          <w:rFonts w:ascii="Times New Roman" w:hAnsi="Times New Roman" w:cs="Times New Roman"/>
          <w:sz w:val="24"/>
          <w:szCs w:val="24"/>
        </w:rPr>
        <w:t xml:space="preserve">Abraham H. Maslow membangun teori hirarki kebutuhan manusia, juga dikenal sebagai </w:t>
      </w:r>
      <w:r>
        <w:rPr>
          <w:rFonts w:ascii="Times New Roman" w:hAnsi="Times New Roman" w:cs="Times New Roman"/>
          <w:sz w:val="24"/>
          <w:szCs w:val="24"/>
        </w:rPr>
        <w:t>(</w:t>
      </w:r>
      <w:r w:rsidRPr="005F5286">
        <w:rPr>
          <w:rFonts w:ascii="Times New Roman" w:hAnsi="Times New Roman" w:cs="Times New Roman"/>
          <w:sz w:val="24"/>
          <w:szCs w:val="24"/>
        </w:rPr>
        <w:t xml:space="preserve">need hierarchy). </w:t>
      </w:r>
      <w:r>
        <w:rPr>
          <w:rFonts w:ascii="Times New Roman" w:hAnsi="Times New Roman" w:cs="Times New Roman"/>
          <w:sz w:val="24"/>
          <w:szCs w:val="24"/>
        </w:rPr>
        <w:t>T</w:t>
      </w:r>
      <w:r w:rsidRPr="005F5286">
        <w:rPr>
          <w:rFonts w:ascii="Times New Roman" w:hAnsi="Times New Roman" w:cs="Times New Roman"/>
          <w:sz w:val="24"/>
          <w:szCs w:val="24"/>
        </w:rPr>
        <w:t>eori ini mengatakan bahwa manusia memiliki lima kebutuhan dasar, yaitu kebutuhan fisik dasar, rasa aman, memiliki, esteem, dan aktualisasi diri. VALS menunjukkan nilai-nilai masyarakat untuk setiap tingkat kebutuhan.</w:t>
      </w:r>
    </w:p>
    <w:p w14:paraId="40517D6F" w14:textId="77777777" w:rsidR="00F678FB" w:rsidRDefault="00F678FB" w:rsidP="00B96FF7">
      <w:pPr>
        <w:spacing w:line="360" w:lineRule="auto"/>
        <w:ind w:left="1286"/>
        <w:jc w:val="both"/>
        <w:rPr>
          <w:rFonts w:ascii="Times New Roman" w:hAnsi="Times New Roman" w:cs="Times New Roman"/>
          <w:sz w:val="24"/>
          <w:szCs w:val="24"/>
        </w:rPr>
      </w:pPr>
      <w:r>
        <w:rPr>
          <w:rFonts w:ascii="Times New Roman" w:hAnsi="Times New Roman" w:cs="Times New Roman"/>
          <w:sz w:val="24"/>
          <w:szCs w:val="24"/>
        </w:rPr>
        <w:t xml:space="preserve">        </w:t>
      </w:r>
      <w:r w:rsidRPr="005F5286">
        <w:rPr>
          <w:rFonts w:ascii="Times New Roman" w:hAnsi="Times New Roman" w:cs="Times New Roman"/>
          <w:sz w:val="24"/>
          <w:szCs w:val="24"/>
        </w:rPr>
        <w:t>Faktor-faktor penting dalam gaya hidup dapat dibagi menjadi dua kategori</w:t>
      </w:r>
      <w:r>
        <w:rPr>
          <w:rFonts w:ascii="Times New Roman" w:hAnsi="Times New Roman" w:cs="Times New Roman"/>
          <w:sz w:val="24"/>
          <w:szCs w:val="24"/>
        </w:rPr>
        <w:t xml:space="preserve"> yaitu </w:t>
      </w:r>
      <w:r w:rsidRPr="005F5286">
        <w:rPr>
          <w:rFonts w:ascii="Times New Roman" w:hAnsi="Times New Roman" w:cs="Times New Roman"/>
          <w:sz w:val="24"/>
          <w:szCs w:val="24"/>
        </w:rPr>
        <w:t xml:space="preserve">demografis dan psikografis. Faktor demografis terdiri dari tingkat </w:t>
      </w:r>
      <w:r w:rsidRPr="005F5286">
        <w:rPr>
          <w:rFonts w:ascii="Times New Roman" w:hAnsi="Times New Roman" w:cs="Times New Roman"/>
          <w:sz w:val="24"/>
          <w:szCs w:val="24"/>
        </w:rPr>
        <w:lastRenderedPageBreak/>
        <w:t>pendidikan, usia, penghasilan, dan jenis kelamin, sedangkan faktor psikografis lebih rumit.</w:t>
      </w:r>
      <w:r>
        <w:rPr>
          <w:rFonts w:ascii="Times New Roman" w:hAnsi="Times New Roman" w:cs="Times New Roman"/>
          <w:sz w:val="24"/>
          <w:szCs w:val="24"/>
        </w:rPr>
        <w:t xml:space="preserve"> </w:t>
      </w:r>
      <w:r w:rsidRPr="005F5286">
        <w:rPr>
          <w:rFonts w:ascii="Times New Roman" w:hAnsi="Times New Roman" w:cs="Times New Roman"/>
          <w:sz w:val="24"/>
          <w:szCs w:val="24"/>
        </w:rPr>
        <w:t>karena indikatornya berasal dari karakteristik pelanggan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5"/>
      </w:r>
    </w:p>
    <w:p w14:paraId="1145F2A7" w14:textId="77777777" w:rsidR="00F72B90" w:rsidRPr="00F72B90" w:rsidRDefault="00F678FB" w:rsidP="00B96FF7">
      <w:pPr>
        <w:spacing w:line="360" w:lineRule="auto"/>
        <w:ind w:left="1286" w:firstLine="154"/>
        <w:jc w:val="both"/>
        <w:rPr>
          <w:rFonts w:ascii="Times New Roman" w:hAnsi="Times New Roman" w:cs="Times New Roman"/>
          <w:sz w:val="24"/>
          <w:szCs w:val="24"/>
        </w:rPr>
      </w:pPr>
      <w:r>
        <w:rPr>
          <w:rFonts w:ascii="Times New Roman" w:hAnsi="Times New Roman" w:cs="Times New Roman"/>
          <w:sz w:val="24"/>
          <w:szCs w:val="24"/>
        </w:rPr>
        <w:t xml:space="preserve">     </w:t>
      </w:r>
      <w:r w:rsidRPr="00E70408">
        <w:rPr>
          <w:rFonts w:ascii="Times New Roman" w:hAnsi="Times New Roman" w:cs="Times New Roman"/>
          <w:sz w:val="24"/>
          <w:szCs w:val="24"/>
        </w:rPr>
        <w:t>Pada dasarnya, gaya hidup adalah cara seseorang menghabiskan waktu dan uang mereka.</w:t>
      </w:r>
      <w:r>
        <w:rPr>
          <w:rFonts w:ascii="Times New Roman" w:hAnsi="Times New Roman" w:cs="Times New Roman"/>
          <w:sz w:val="24"/>
          <w:szCs w:val="24"/>
        </w:rPr>
        <w:t xml:space="preserve"> </w:t>
      </w:r>
      <w:r w:rsidRPr="00E70408">
        <w:rPr>
          <w:rFonts w:ascii="Times New Roman" w:hAnsi="Times New Roman" w:cs="Times New Roman"/>
          <w:sz w:val="24"/>
          <w:szCs w:val="24"/>
        </w:rPr>
        <w:t>Ini menunjukkan bahwa beberapa orang menyukai menghabiskan waktu bersama teman-teman, bepergian dengan keluarga, dan berbelanja untuk menghabiskan waktu dan uang.</w:t>
      </w:r>
      <w:r>
        <w:rPr>
          <w:rFonts w:ascii="Times New Roman" w:hAnsi="Times New Roman" w:cs="Times New Roman"/>
          <w:sz w:val="24"/>
          <w:szCs w:val="24"/>
        </w:rPr>
        <w:t xml:space="preserve"> </w:t>
      </w:r>
      <w:r w:rsidRPr="00E70408">
        <w:rPr>
          <w:rFonts w:ascii="Times New Roman" w:hAnsi="Times New Roman" w:cs="Times New Roman"/>
          <w:sz w:val="24"/>
          <w:szCs w:val="24"/>
        </w:rPr>
        <w:t>Situasi, pengalaman hidup, nilai-nilai, sikap, dan harapan yang dimiliki setiap orang dipengaruhi oleh gaya hidup mereka sendiri, serta kelas sosial, kelompok sosial, keluarga, dan karakteristik pribadi.</w:t>
      </w:r>
    </w:p>
    <w:p w14:paraId="437AB6A7" w14:textId="77777777" w:rsidR="00F678FB" w:rsidRPr="00FD6705" w:rsidRDefault="00F678FB" w:rsidP="00B96FF7">
      <w:pPr>
        <w:pStyle w:val="Heading3"/>
        <w:spacing w:line="360" w:lineRule="auto"/>
        <w:rPr>
          <w:rFonts w:ascii="Times New Roman" w:eastAsia="Times New Roman" w:hAnsi="Times New Roman" w:cs="Times New Roman"/>
          <w:b/>
          <w:bCs/>
          <w:color w:val="000000" w:themeColor="text1"/>
          <w:lang w:eastAsia="en-ID"/>
        </w:rPr>
      </w:pPr>
      <w:bookmarkStart w:id="29" w:name="_Toc179354029"/>
      <w:r w:rsidRPr="00FD6705">
        <w:rPr>
          <w:rFonts w:ascii="Times New Roman" w:eastAsia="Times New Roman" w:hAnsi="Times New Roman" w:cs="Times New Roman"/>
          <w:b/>
          <w:bCs/>
          <w:color w:val="000000" w:themeColor="text1"/>
          <w:lang w:eastAsia="en-ID"/>
        </w:rPr>
        <w:t>2.1.</w:t>
      </w:r>
      <w:r w:rsidR="00617137" w:rsidRPr="00FD6705">
        <w:rPr>
          <w:rFonts w:ascii="Times New Roman" w:eastAsia="Times New Roman" w:hAnsi="Times New Roman" w:cs="Times New Roman"/>
          <w:b/>
          <w:bCs/>
          <w:color w:val="000000" w:themeColor="text1"/>
          <w:lang w:eastAsia="en-ID"/>
        </w:rPr>
        <w:t>4</w:t>
      </w:r>
      <w:r w:rsidRPr="00FD6705">
        <w:rPr>
          <w:rFonts w:ascii="Times New Roman" w:eastAsia="Times New Roman" w:hAnsi="Times New Roman" w:cs="Times New Roman"/>
          <w:b/>
          <w:bCs/>
          <w:color w:val="000000" w:themeColor="text1"/>
          <w:lang w:eastAsia="en-ID"/>
        </w:rPr>
        <w:t>.3 Faktor faktor yang mempengaruhi Gaya hidup hedonisme</w:t>
      </w:r>
      <w:bookmarkEnd w:id="29"/>
    </w:p>
    <w:p w14:paraId="55BDF12B" w14:textId="77777777" w:rsidR="00F678FB" w:rsidRPr="00843060" w:rsidRDefault="00F678FB" w:rsidP="00B96FF7">
      <w:pPr>
        <w:pStyle w:val="ListParagraph"/>
        <w:spacing w:line="360" w:lineRule="auto"/>
        <w:ind w:left="426" w:firstLine="425"/>
        <w:jc w:val="both"/>
        <w:rPr>
          <w:rFonts w:ascii="Times New Roman" w:hAnsi="Times New Roman" w:cs="Times New Roman"/>
          <w:b/>
          <w:bCs/>
          <w:sz w:val="24"/>
          <w:szCs w:val="24"/>
        </w:rPr>
      </w:pPr>
      <w:r w:rsidRPr="00843060">
        <w:rPr>
          <w:rFonts w:ascii="Times New Roman" w:hAnsi="Times New Roman" w:cs="Times New Roman"/>
          <w:sz w:val="24"/>
          <w:szCs w:val="24"/>
        </w:rPr>
        <w:t>Kotler dan Amstrong mengatakan bahwa faktor-faktor yang mempengaruhi gaya hidup seseorang berasal dari dalam (internal) dan dari luar (eksternal). Faktor internal terdiri dari sikap, pengalaman, pengamatan, kepribadian, konsep diri, motif, dan persepsi.</w:t>
      </w:r>
    </w:p>
    <w:p w14:paraId="72D9E9EA" w14:textId="77777777" w:rsidR="00F678FB" w:rsidRDefault="00F678FB" w:rsidP="00B96FF7">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Faktor internal</w:t>
      </w:r>
    </w:p>
    <w:p w14:paraId="2CEFBA68" w14:textId="77777777" w:rsidR="00F678FB" w:rsidRDefault="00F678FB" w:rsidP="00B96FF7">
      <w:pPr>
        <w:pStyle w:val="ListParagraph"/>
        <w:spacing w:line="360" w:lineRule="auto"/>
        <w:ind w:left="1646"/>
        <w:jc w:val="both"/>
        <w:rPr>
          <w:rFonts w:ascii="Times New Roman" w:hAnsi="Times New Roman" w:cs="Times New Roman"/>
          <w:sz w:val="24"/>
          <w:szCs w:val="24"/>
        </w:rPr>
      </w:pPr>
      <w:r w:rsidRPr="00E70408">
        <w:rPr>
          <w:rFonts w:ascii="Times New Roman" w:hAnsi="Times New Roman" w:cs="Times New Roman"/>
          <w:sz w:val="24"/>
          <w:szCs w:val="24"/>
        </w:rPr>
        <w:t>Faktor internal terdiri dari sikap, pengalaman, pengamatan, kepribadian, konsep diri, motif, dan persepdi, yang dijelaskan sebagai berikut:</w:t>
      </w:r>
    </w:p>
    <w:p w14:paraId="03CF0020" w14:textId="77777777" w:rsidR="00F678FB" w:rsidRDefault="00F678FB" w:rsidP="00B96FF7">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Sikap</w:t>
      </w:r>
    </w:p>
    <w:p w14:paraId="37448505" w14:textId="77777777" w:rsidR="00F678FB" w:rsidRDefault="00F678FB" w:rsidP="00B96FF7">
      <w:pPr>
        <w:pStyle w:val="ListParagraph"/>
        <w:spacing w:line="360" w:lineRule="auto"/>
        <w:ind w:left="2006"/>
        <w:jc w:val="both"/>
        <w:rPr>
          <w:rFonts w:ascii="Times New Roman" w:hAnsi="Times New Roman" w:cs="Times New Roman"/>
          <w:sz w:val="24"/>
          <w:szCs w:val="24"/>
        </w:rPr>
      </w:pPr>
      <w:r w:rsidRPr="00B03C91">
        <w:rPr>
          <w:rFonts w:ascii="Times New Roman" w:hAnsi="Times New Roman" w:cs="Times New Roman"/>
          <w:sz w:val="24"/>
          <w:szCs w:val="24"/>
        </w:rPr>
        <w:t>Sikap dapat didefinisikan sebagai cara seseorang memberikan tanggapan terhadap suatu hal sesuai dengan keadaan jiwa dan pikirannya yang dipengaruhi oleh pengalaman dan berpengaruh secara langsung terhadap perilakunya. Tradisi, kebiasaan, kebudayaan, dan lingkungan sosial juga dapat mempengaruhi sikap seseorang, yang mungkin berkaitan dengan bagaimana mahasiswa menjalani gaya hidup mereka di kampus.</w:t>
      </w:r>
    </w:p>
    <w:p w14:paraId="5AAFEFE6" w14:textId="77777777" w:rsidR="00F678FB" w:rsidRDefault="00F678FB" w:rsidP="00B96FF7">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Pengalaman dan pengamatan</w:t>
      </w:r>
    </w:p>
    <w:p w14:paraId="2A9337A7" w14:textId="77777777" w:rsidR="00F678FB" w:rsidRPr="00B03C91" w:rsidRDefault="00F678FB" w:rsidP="00B96FF7">
      <w:pPr>
        <w:pStyle w:val="ListParagraph"/>
        <w:spacing w:line="360" w:lineRule="auto"/>
        <w:ind w:left="2006"/>
        <w:jc w:val="both"/>
        <w:rPr>
          <w:rFonts w:ascii="Times New Roman" w:hAnsi="Times New Roman" w:cs="Times New Roman"/>
          <w:sz w:val="24"/>
          <w:szCs w:val="24"/>
        </w:rPr>
      </w:pPr>
      <w:r w:rsidRPr="00B03C91">
        <w:rPr>
          <w:rFonts w:ascii="Times New Roman" w:hAnsi="Times New Roman" w:cs="Times New Roman"/>
          <w:sz w:val="24"/>
          <w:szCs w:val="24"/>
        </w:rPr>
        <w:t>Pengalaman seseorang dapat mempengaruhi cara mereka melihat sesuatu, yang pada gilirannya membentuk perspektif pribadi mereka tentang hal itu, yang dibentuk oleh semua tindakan yang mereka lakukan di masa lalu. Pengalaman diperoleh melalui belajar dan juga dapat</w:t>
      </w:r>
      <w:r>
        <w:rPr>
          <w:rFonts w:ascii="Times New Roman" w:hAnsi="Times New Roman" w:cs="Times New Roman"/>
          <w:sz w:val="24"/>
          <w:szCs w:val="24"/>
        </w:rPr>
        <w:t xml:space="preserve"> </w:t>
      </w:r>
      <w:r w:rsidRPr="00B03C91">
        <w:rPr>
          <w:rFonts w:ascii="Times New Roman" w:hAnsi="Times New Roman" w:cs="Times New Roman"/>
          <w:sz w:val="24"/>
          <w:szCs w:val="24"/>
        </w:rPr>
        <w:t>diajarkan kepada orang lain dan mempengaruhi gaya hidup mereka. Pengalaman orang lain juga dapat mempengaruhi pendapat mereka, yang pada gilirannya membentuk gaya hidup mereka.</w:t>
      </w:r>
    </w:p>
    <w:p w14:paraId="6CCAC720" w14:textId="77777777" w:rsidR="00F678FB" w:rsidRDefault="00F678FB" w:rsidP="00B96FF7">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Kepribadian</w:t>
      </w:r>
    </w:p>
    <w:p w14:paraId="3A45FF13" w14:textId="77777777" w:rsidR="00F678FB" w:rsidRPr="00B03C91" w:rsidRDefault="00F678FB" w:rsidP="00B96FF7">
      <w:pPr>
        <w:pStyle w:val="ListParagraph"/>
        <w:spacing w:line="360" w:lineRule="auto"/>
        <w:ind w:left="2006"/>
        <w:jc w:val="both"/>
        <w:rPr>
          <w:rFonts w:ascii="Times New Roman" w:hAnsi="Times New Roman" w:cs="Times New Roman"/>
          <w:sz w:val="24"/>
          <w:szCs w:val="24"/>
        </w:rPr>
      </w:pPr>
      <w:r>
        <w:rPr>
          <w:rFonts w:ascii="Times New Roman" w:hAnsi="Times New Roman" w:cs="Times New Roman"/>
          <w:sz w:val="24"/>
          <w:szCs w:val="24"/>
        </w:rPr>
        <w:t xml:space="preserve">Kepribadian adalah konfigurasi karakteristik dan cara berperilaku seseorang yang menentukan perilaku unik mereka. </w:t>
      </w:r>
      <w:r w:rsidRPr="00B03C91">
        <w:rPr>
          <w:rFonts w:ascii="Times New Roman" w:hAnsi="Times New Roman" w:cs="Times New Roman"/>
          <w:sz w:val="24"/>
          <w:szCs w:val="24"/>
        </w:rPr>
        <w:t>Sangat penting untuk melihat bagaimana kepribadian seseorang berubah karena mempengaruhi tindakan pembelian mereka. Sebenarnya, kepribadian adalah keseluruhan tindakan seseorang dalam berbagai situasi daripada atribut fisik. Karakteristik kepribadian, seperti dominasi, agresif, dan percaya diri, dapat memengaruhi perilaku pelanggan terhadap barang tertentu.</w:t>
      </w:r>
    </w:p>
    <w:p w14:paraId="2A575DD6" w14:textId="77777777" w:rsidR="00F678FB" w:rsidRDefault="00F678FB" w:rsidP="00B96FF7">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Konsep diri</w:t>
      </w:r>
    </w:p>
    <w:p w14:paraId="74B79DBA" w14:textId="77777777" w:rsidR="00F678FB" w:rsidRPr="008619D0" w:rsidRDefault="00F678FB" w:rsidP="00B96FF7">
      <w:pPr>
        <w:pStyle w:val="ListParagraph"/>
        <w:spacing w:line="360" w:lineRule="auto"/>
        <w:ind w:left="2006"/>
        <w:jc w:val="both"/>
        <w:rPr>
          <w:rFonts w:ascii="Times New Roman" w:hAnsi="Times New Roman" w:cs="Times New Roman"/>
          <w:sz w:val="24"/>
          <w:szCs w:val="24"/>
        </w:rPr>
      </w:pPr>
      <w:r w:rsidRPr="008619D0">
        <w:rPr>
          <w:rFonts w:ascii="Times New Roman" w:hAnsi="Times New Roman" w:cs="Times New Roman"/>
          <w:sz w:val="24"/>
          <w:szCs w:val="24"/>
        </w:rPr>
        <w:t>Konsep diri adalah komponen lain yang menentukan kepribadian individu. Konsep diri sudah menjadi pendekatan yang dikenal sangat luar untuk menjelaskan bagaimana konsep diri pelanggan berhubungan dengan gambar merek mereka.</w:t>
      </w:r>
    </w:p>
    <w:p w14:paraId="432AD13F" w14:textId="77777777" w:rsidR="00F678FB" w:rsidRPr="008619D0" w:rsidRDefault="00F678FB" w:rsidP="00B96FF7">
      <w:pPr>
        <w:pStyle w:val="ListParagraph"/>
        <w:spacing w:line="360" w:lineRule="auto"/>
        <w:ind w:left="2006"/>
        <w:jc w:val="both"/>
        <w:rPr>
          <w:rFonts w:ascii="Times New Roman" w:hAnsi="Times New Roman" w:cs="Times New Roman"/>
          <w:sz w:val="24"/>
          <w:szCs w:val="24"/>
        </w:rPr>
      </w:pPr>
      <w:r w:rsidRPr="008619D0">
        <w:rPr>
          <w:rFonts w:ascii="Times New Roman" w:hAnsi="Times New Roman" w:cs="Times New Roman"/>
          <w:sz w:val="24"/>
          <w:szCs w:val="24"/>
        </w:rPr>
        <w:t>Bagaimana seseorang melihat dirinya akan mempengaruhi minat mereka terhadap suatu hal. Konsep diri, yang merupakan inti dari pola kepribadian, akan menentukan perilaku seseorang dalam menghadapi masalah dalam hidupnya, karena konsep diri berfungsi sebagai frame of reference yang membentuk perilaku.</w:t>
      </w:r>
    </w:p>
    <w:p w14:paraId="5CAA2E49" w14:textId="77777777" w:rsidR="00F678FB" w:rsidRDefault="00F678FB" w:rsidP="00B96FF7">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Motif</w:t>
      </w:r>
    </w:p>
    <w:p w14:paraId="07BE7C8A" w14:textId="77777777" w:rsidR="00F678FB" w:rsidRPr="00DD6620" w:rsidRDefault="00F678FB" w:rsidP="00B96FF7">
      <w:pPr>
        <w:pStyle w:val="ListParagraph"/>
        <w:spacing w:line="360" w:lineRule="auto"/>
        <w:ind w:left="2006"/>
        <w:jc w:val="both"/>
        <w:rPr>
          <w:rFonts w:ascii="Times New Roman" w:hAnsi="Times New Roman" w:cs="Times New Roman"/>
          <w:sz w:val="24"/>
          <w:szCs w:val="24"/>
        </w:rPr>
      </w:pPr>
      <w:r w:rsidRPr="00DD6620">
        <w:rPr>
          <w:rFonts w:ascii="Times New Roman" w:hAnsi="Times New Roman" w:cs="Times New Roman"/>
          <w:sz w:val="24"/>
          <w:szCs w:val="24"/>
        </w:rPr>
        <w:t>Perilaku individu muncul kaena adanya Kebutuhan untuk merasa aman dan kebutuhan terhadap prestise adalah beberapa contoh motif yang mendasari perilaku individu. Motivasi adalah dorongan dalam diri manusia yang berasal dari kebutuhan yang ingin dipenuhi. Jika seseorang menjalani gaya hidup hedonis, dorongan mereka untuk prestise sangat besar.</w:t>
      </w:r>
    </w:p>
    <w:p w14:paraId="31BC81B1" w14:textId="77777777" w:rsidR="00F678FB" w:rsidRDefault="00F678FB" w:rsidP="00B96FF7">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Persepsi</w:t>
      </w:r>
    </w:p>
    <w:p w14:paraId="27C828B0" w14:textId="77777777" w:rsidR="00F678FB" w:rsidRPr="00DD6620" w:rsidRDefault="00F678FB" w:rsidP="00B96FF7">
      <w:pPr>
        <w:pStyle w:val="ListParagraph"/>
        <w:spacing w:line="360" w:lineRule="auto"/>
        <w:ind w:left="2006"/>
        <w:jc w:val="both"/>
        <w:rPr>
          <w:rFonts w:ascii="Times New Roman" w:hAnsi="Times New Roman" w:cs="Times New Roman"/>
          <w:sz w:val="24"/>
          <w:szCs w:val="24"/>
        </w:rPr>
      </w:pPr>
      <w:r w:rsidRPr="00DD6620">
        <w:rPr>
          <w:rFonts w:ascii="Times New Roman" w:hAnsi="Times New Roman" w:cs="Times New Roman"/>
          <w:sz w:val="24"/>
          <w:szCs w:val="24"/>
        </w:rPr>
        <w:t>Persepsi adalah proses memilih, mengatur, dan menginterpretasikan informasi untuk menghasilkan gambaran yang signifikan tentang dunia di sekitar kita.</w:t>
      </w:r>
    </w:p>
    <w:p w14:paraId="44CDA30E" w14:textId="77777777" w:rsidR="00F678FB" w:rsidRPr="00E70408" w:rsidRDefault="00F678FB" w:rsidP="00B96FF7">
      <w:pPr>
        <w:pStyle w:val="ListParagraph"/>
        <w:spacing w:line="360" w:lineRule="auto"/>
        <w:ind w:left="2006"/>
        <w:jc w:val="both"/>
        <w:rPr>
          <w:rFonts w:ascii="Times New Roman" w:hAnsi="Times New Roman" w:cs="Times New Roman"/>
          <w:sz w:val="24"/>
          <w:szCs w:val="24"/>
        </w:rPr>
      </w:pPr>
    </w:p>
    <w:p w14:paraId="1FF535FE" w14:textId="77777777" w:rsidR="00F678FB" w:rsidRDefault="00F678FB" w:rsidP="00B96FF7">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Faktor Eksternal</w:t>
      </w:r>
    </w:p>
    <w:p w14:paraId="1D2505F3" w14:textId="77777777" w:rsidR="00F678FB" w:rsidRDefault="00F678FB" w:rsidP="00B96FF7">
      <w:pPr>
        <w:pStyle w:val="ListParagraph"/>
        <w:spacing w:line="360" w:lineRule="auto"/>
        <w:ind w:left="1646" w:firstLine="514"/>
        <w:jc w:val="both"/>
        <w:rPr>
          <w:rFonts w:ascii="Times New Roman" w:hAnsi="Times New Roman" w:cs="Times New Roman"/>
          <w:sz w:val="24"/>
          <w:szCs w:val="24"/>
        </w:rPr>
      </w:pPr>
      <w:r w:rsidRPr="00DD6620">
        <w:rPr>
          <w:rFonts w:ascii="Times New Roman" w:hAnsi="Times New Roman" w:cs="Times New Roman"/>
          <w:sz w:val="24"/>
          <w:szCs w:val="24"/>
        </w:rPr>
        <w:t>Faktor-faktor eksternal yang mempengaruhi gaya hidup dijelaskan oleh Nugraheni (2003) sebagai berikut:</w:t>
      </w:r>
    </w:p>
    <w:p w14:paraId="3062095B" w14:textId="77777777" w:rsidR="00F678FB" w:rsidRDefault="00F678FB" w:rsidP="00B96FF7">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Kelompok referensi</w:t>
      </w:r>
    </w:p>
    <w:p w14:paraId="3C0DA5E0" w14:textId="77777777" w:rsidR="00F678FB" w:rsidRPr="00DD6620" w:rsidRDefault="00F678FB" w:rsidP="00B96FF7">
      <w:pPr>
        <w:pStyle w:val="ListParagraph"/>
        <w:spacing w:line="360" w:lineRule="auto"/>
        <w:ind w:left="2061"/>
        <w:jc w:val="both"/>
        <w:rPr>
          <w:rFonts w:ascii="Times New Roman" w:hAnsi="Times New Roman" w:cs="Times New Roman"/>
          <w:sz w:val="24"/>
          <w:szCs w:val="24"/>
        </w:rPr>
      </w:pPr>
      <w:r w:rsidRPr="00DD6620">
        <w:rPr>
          <w:rFonts w:ascii="Times New Roman" w:hAnsi="Times New Roman" w:cs="Times New Roman"/>
          <w:sz w:val="24"/>
          <w:szCs w:val="24"/>
        </w:rPr>
        <w:lastRenderedPageBreak/>
        <w:t>Kelompok referensi adalah kelompok yang</w:t>
      </w:r>
      <w:r>
        <w:rPr>
          <w:rFonts w:ascii="Times New Roman" w:hAnsi="Times New Roman" w:cs="Times New Roman"/>
          <w:sz w:val="24"/>
          <w:szCs w:val="24"/>
        </w:rPr>
        <w:t xml:space="preserve"> </w:t>
      </w:r>
      <w:r w:rsidRPr="00DD6620">
        <w:rPr>
          <w:rFonts w:ascii="Times New Roman" w:hAnsi="Times New Roman" w:cs="Times New Roman"/>
          <w:sz w:val="24"/>
          <w:szCs w:val="24"/>
        </w:rPr>
        <w:t>memberikan pengaruh langsung atau tidak langsung terhadap</w:t>
      </w:r>
      <w:r>
        <w:rPr>
          <w:rFonts w:ascii="Times New Roman" w:hAnsi="Times New Roman" w:cs="Times New Roman"/>
          <w:sz w:val="24"/>
          <w:szCs w:val="24"/>
        </w:rPr>
        <w:t xml:space="preserve"> </w:t>
      </w:r>
      <w:r w:rsidRPr="00DD6620">
        <w:rPr>
          <w:rFonts w:ascii="Times New Roman" w:hAnsi="Times New Roman" w:cs="Times New Roman"/>
          <w:sz w:val="24"/>
          <w:szCs w:val="24"/>
        </w:rPr>
        <w:t>sikap dan perilaku seseorang. Kelompok yang memberikan</w:t>
      </w:r>
      <w:r>
        <w:rPr>
          <w:rFonts w:ascii="Times New Roman" w:hAnsi="Times New Roman" w:cs="Times New Roman"/>
          <w:sz w:val="24"/>
          <w:szCs w:val="24"/>
        </w:rPr>
        <w:t xml:space="preserve"> </w:t>
      </w:r>
      <w:r w:rsidRPr="00DD6620">
        <w:rPr>
          <w:rFonts w:ascii="Times New Roman" w:hAnsi="Times New Roman" w:cs="Times New Roman"/>
          <w:sz w:val="24"/>
          <w:szCs w:val="24"/>
        </w:rPr>
        <w:t>pengaruh langsung adalah kelompok dimana individu tersebut</w:t>
      </w:r>
      <w:r>
        <w:rPr>
          <w:rFonts w:ascii="Times New Roman" w:hAnsi="Times New Roman" w:cs="Times New Roman"/>
          <w:sz w:val="24"/>
          <w:szCs w:val="24"/>
        </w:rPr>
        <w:t xml:space="preserve"> </w:t>
      </w:r>
      <w:r w:rsidRPr="00DD6620">
        <w:rPr>
          <w:rFonts w:ascii="Times New Roman" w:hAnsi="Times New Roman" w:cs="Times New Roman"/>
          <w:sz w:val="24"/>
          <w:szCs w:val="24"/>
        </w:rPr>
        <w:t>menjadi anggotanya dan saling berinteraksi, sedangkan</w:t>
      </w:r>
      <w:r>
        <w:rPr>
          <w:rFonts w:ascii="Times New Roman" w:hAnsi="Times New Roman" w:cs="Times New Roman"/>
          <w:sz w:val="24"/>
          <w:szCs w:val="24"/>
        </w:rPr>
        <w:t xml:space="preserve"> </w:t>
      </w:r>
      <w:r w:rsidRPr="00DD6620">
        <w:rPr>
          <w:rFonts w:ascii="Times New Roman" w:hAnsi="Times New Roman" w:cs="Times New Roman"/>
          <w:sz w:val="24"/>
          <w:szCs w:val="24"/>
        </w:rPr>
        <w:t>kelompok yang memberik pengaruh tidak langsung adalah</w:t>
      </w:r>
      <w:r>
        <w:rPr>
          <w:rFonts w:ascii="Times New Roman" w:hAnsi="Times New Roman" w:cs="Times New Roman"/>
          <w:sz w:val="24"/>
          <w:szCs w:val="24"/>
        </w:rPr>
        <w:t xml:space="preserve"> </w:t>
      </w:r>
      <w:r w:rsidRPr="00DD6620">
        <w:rPr>
          <w:rFonts w:ascii="Times New Roman" w:hAnsi="Times New Roman" w:cs="Times New Roman"/>
          <w:sz w:val="24"/>
          <w:szCs w:val="24"/>
        </w:rPr>
        <w:t>kelompok dimana individu tidak menjadi anggota di dalam</w:t>
      </w:r>
      <w:r>
        <w:rPr>
          <w:rFonts w:ascii="Times New Roman" w:hAnsi="Times New Roman" w:cs="Times New Roman"/>
          <w:sz w:val="24"/>
          <w:szCs w:val="24"/>
        </w:rPr>
        <w:t xml:space="preserve"> </w:t>
      </w:r>
      <w:r w:rsidRPr="00DD6620">
        <w:rPr>
          <w:rFonts w:ascii="Times New Roman" w:hAnsi="Times New Roman" w:cs="Times New Roman"/>
          <w:sz w:val="24"/>
          <w:szCs w:val="24"/>
        </w:rPr>
        <w:t>kelompok tersebut. Pengaruh-pengaruh tersebut akan</w:t>
      </w:r>
      <w:r>
        <w:rPr>
          <w:rFonts w:ascii="Times New Roman" w:hAnsi="Times New Roman" w:cs="Times New Roman"/>
          <w:sz w:val="24"/>
          <w:szCs w:val="24"/>
        </w:rPr>
        <w:t xml:space="preserve"> </w:t>
      </w:r>
      <w:r w:rsidRPr="00DD6620">
        <w:rPr>
          <w:rFonts w:ascii="Times New Roman" w:hAnsi="Times New Roman" w:cs="Times New Roman"/>
          <w:sz w:val="24"/>
          <w:szCs w:val="24"/>
        </w:rPr>
        <w:t>menghadapkan individu pada perilaku dan gaya hidup tertentu.</w:t>
      </w:r>
    </w:p>
    <w:p w14:paraId="72A15697" w14:textId="77777777" w:rsidR="00F678FB" w:rsidRDefault="00F678FB" w:rsidP="00B96FF7">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Keluarga</w:t>
      </w:r>
    </w:p>
    <w:p w14:paraId="3283E55A" w14:textId="77777777" w:rsidR="00F678FB" w:rsidRDefault="00F678FB" w:rsidP="00B96FF7">
      <w:pPr>
        <w:pStyle w:val="ListParagraph"/>
        <w:spacing w:line="360" w:lineRule="auto"/>
        <w:ind w:left="2061"/>
        <w:jc w:val="both"/>
        <w:rPr>
          <w:rFonts w:ascii="Times New Roman" w:hAnsi="Times New Roman" w:cs="Times New Roman"/>
          <w:sz w:val="24"/>
          <w:szCs w:val="24"/>
        </w:rPr>
      </w:pPr>
      <w:r>
        <w:rPr>
          <w:rFonts w:ascii="Times New Roman" w:hAnsi="Times New Roman" w:cs="Times New Roman"/>
          <w:sz w:val="24"/>
          <w:szCs w:val="24"/>
        </w:rPr>
        <w:t>Keluarga adalah wadah yang sangat penting diantara individu dan grup, dan merupakan kelompok sosial yang pertama. Kelurga memegang peranan terbesar dan terlama dalam pembentukan sikap dan perilaku individu.</w:t>
      </w:r>
    </w:p>
    <w:p w14:paraId="09028956" w14:textId="77777777" w:rsidR="00F678FB" w:rsidRDefault="00F678FB" w:rsidP="00B96FF7">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Kelas sosial</w:t>
      </w:r>
    </w:p>
    <w:p w14:paraId="415B6156" w14:textId="01129A07" w:rsidR="00F678FB" w:rsidRPr="00860D2F" w:rsidRDefault="00F678FB" w:rsidP="00B96FF7">
      <w:pPr>
        <w:pStyle w:val="ListParagraph"/>
        <w:spacing w:line="360" w:lineRule="auto"/>
        <w:ind w:left="2061"/>
        <w:jc w:val="both"/>
        <w:rPr>
          <w:rFonts w:ascii="Times New Roman" w:hAnsi="Times New Roman" w:cs="Times New Roman"/>
          <w:sz w:val="24"/>
          <w:szCs w:val="24"/>
        </w:rPr>
      </w:pPr>
      <w:r w:rsidRPr="00860D2F">
        <w:rPr>
          <w:rFonts w:ascii="Times New Roman" w:hAnsi="Times New Roman" w:cs="Times New Roman"/>
          <w:sz w:val="24"/>
          <w:szCs w:val="24"/>
        </w:rPr>
        <w:t xml:space="preserve">Kelas sosial adalah Kelompok yang relatif homogen dan bertahan lama dalam sebuah masyarakat, yang tersusun  dalam sebuah urutan jenjang, dan para anggota dalam setiap jenjang itu memiliki nilai, minat, dan tingkah laku yang sama. </w:t>
      </w:r>
    </w:p>
    <w:p w14:paraId="69B209D0" w14:textId="78F8D146" w:rsidR="00F678FB" w:rsidRDefault="00F678FB" w:rsidP="00B96FF7">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Kebudayaan</w:t>
      </w:r>
    </w:p>
    <w:p w14:paraId="6E2F6E24" w14:textId="77777777" w:rsidR="00F72B90" w:rsidRDefault="00F678FB" w:rsidP="00B96FF7">
      <w:pPr>
        <w:pStyle w:val="ListParagraph"/>
        <w:spacing w:after="0" w:line="360" w:lineRule="auto"/>
        <w:ind w:left="2061"/>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Kebudayaan yang meliputi pengetahuan, kepercayaan, </w:t>
      </w:r>
      <w:r w:rsidRPr="00861584">
        <w:rPr>
          <w:rFonts w:ascii="Times New Roman" w:eastAsia="Times New Roman" w:hAnsi="Times New Roman" w:cs="Times New Roman"/>
          <w:kern w:val="0"/>
          <w:sz w:val="24"/>
          <w:szCs w:val="24"/>
          <w:lang w:eastAsia="en-ID"/>
          <w14:ligatures w14:val="none"/>
        </w:rPr>
        <w:t>kesenian, moral, hukum, adat istiadat</w:t>
      </w:r>
      <w:r>
        <w:rPr>
          <w:rFonts w:ascii="Times New Roman" w:eastAsia="Times New Roman" w:hAnsi="Times New Roman" w:cs="Times New Roman"/>
          <w:kern w:val="0"/>
          <w:sz w:val="24"/>
          <w:szCs w:val="24"/>
          <w:lang w:eastAsia="en-ID"/>
          <w14:ligatures w14:val="none"/>
        </w:rPr>
        <w:t xml:space="preserve"> dan kebiasaan-kebiasaan yang diperoleh individu sebagai anggota masyarakat. Kebudayaan juga terdiri dari segala sesuatu yang dipelajari dari pola-pola perilaku yang normatif, meliputi ciri-ciri pola pikir, merasakan dan bertindak.</w:t>
      </w:r>
      <w:r>
        <w:rPr>
          <w:rStyle w:val="FootnoteReference"/>
          <w:rFonts w:ascii="Times New Roman" w:eastAsia="Times New Roman" w:hAnsi="Times New Roman" w:cs="Times New Roman"/>
          <w:kern w:val="0"/>
          <w:sz w:val="24"/>
          <w:szCs w:val="24"/>
          <w:lang w:eastAsia="en-ID"/>
          <w14:ligatures w14:val="none"/>
        </w:rPr>
        <w:footnoteReference w:id="46"/>
      </w:r>
    </w:p>
    <w:p w14:paraId="2CA14567" w14:textId="77777777" w:rsidR="00F678FB" w:rsidRPr="00FD6705" w:rsidRDefault="00F678FB" w:rsidP="00B96FF7">
      <w:pPr>
        <w:pStyle w:val="Heading2"/>
        <w:spacing w:line="360" w:lineRule="auto"/>
        <w:rPr>
          <w:rFonts w:ascii="Times New Roman" w:eastAsia="Times New Roman" w:hAnsi="Times New Roman" w:cs="Times New Roman"/>
          <w:b/>
          <w:bCs/>
          <w:color w:val="000000" w:themeColor="text1"/>
          <w:sz w:val="24"/>
          <w:szCs w:val="24"/>
          <w:lang w:eastAsia="en-ID"/>
        </w:rPr>
      </w:pPr>
      <w:bookmarkStart w:id="30" w:name="_Toc179354030"/>
      <w:r w:rsidRPr="00FD6705">
        <w:rPr>
          <w:rFonts w:ascii="Times New Roman" w:eastAsia="Times New Roman" w:hAnsi="Times New Roman" w:cs="Times New Roman"/>
          <w:b/>
          <w:bCs/>
          <w:color w:val="000000" w:themeColor="text1"/>
          <w:sz w:val="24"/>
          <w:szCs w:val="24"/>
          <w:lang w:eastAsia="en-ID"/>
        </w:rPr>
        <w:t>2.1.</w:t>
      </w:r>
      <w:r w:rsidR="00617137" w:rsidRPr="00FD6705">
        <w:rPr>
          <w:rFonts w:ascii="Times New Roman" w:eastAsia="Times New Roman" w:hAnsi="Times New Roman" w:cs="Times New Roman"/>
          <w:b/>
          <w:bCs/>
          <w:color w:val="000000" w:themeColor="text1"/>
          <w:sz w:val="24"/>
          <w:szCs w:val="24"/>
          <w:lang w:eastAsia="en-ID"/>
        </w:rPr>
        <w:t>5</w:t>
      </w:r>
      <w:r w:rsidRPr="00FD6705">
        <w:rPr>
          <w:rFonts w:ascii="Times New Roman" w:eastAsia="Times New Roman" w:hAnsi="Times New Roman" w:cs="Times New Roman"/>
          <w:b/>
          <w:bCs/>
          <w:color w:val="000000" w:themeColor="text1"/>
          <w:sz w:val="24"/>
          <w:szCs w:val="24"/>
          <w:lang w:eastAsia="en-ID"/>
        </w:rPr>
        <w:t xml:space="preserve"> Pendapatan</w:t>
      </w:r>
      <w:bookmarkEnd w:id="30"/>
    </w:p>
    <w:p w14:paraId="41F050AB" w14:textId="77777777" w:rsidR="00F678FB" w:rsidRPr="00FD6705" w:rsidRDefault="00F678FB" w:rsidP="00B96FF7">
      <w:pPr>
        <w:pStyle w:val="Heading3"/>
        <w:spacing w:line="360" w:lineRule="auto"/>
        <w:rPr>
          <w:rFonts w:ascii="Times New Roman" w:eastAsia="Times New Roman" w:hAnsi="Times New Roman" w:cs="Times New Roman"/>
          <w:b/>
          <w:bCs/>
          <w:color w:val="000000" w:themeColor="text1"/>
          <w:lang w:eastAsia="en-ID"/>
        </w:rPr>
      </w:pPr>
      <w:bookmarkStart w:id="31" w:name="_Toc179354031"/>
      <w:r w:rsidRPr="00FD6705">
        <w:rPr>
          <w:rFonts w:ascii="Times New Roman" w:eastAsia="Times New Roman" w:hAnsi="Times New Roman" w:cs="Times New Roman"/>
          <w:b/>
          <w:bCs/>
          <w:color w:val="000000" w:themeColor="text1"/>
          <w:lang w:eastAsia="en-ID"/>
        </w:rPr>
        <w:t>2.1.</w:t>
      </w:r>
      <w:r w:rsidR="00617137" w:rsidRPr="00FD6705">
        <w:rPr>
          <w:rFonts w:ascii="Times New Roman" w:eastAsia="Times New Roman" w:hAnsi="Times New Roman" w:cs="Times New Roman"/>
          <w:b/>
          <w:bCs/>
          <w:color w:val="000000" w:themeColor="text1"/>
          <w:lang w:eastAsia="en-ID"/>
        </w:rPr>
        <w:t>5</w:t>
      </w:r>
      <w:r w:rsidRPr="00FD6705">
        <w:rPr>
          <w:rFonts w:ascii="Times New Roman" w:eastAsia="Times New Roman" w:hAnsi="Times New Roman" w:cs="Times New Roman"/>
          <w:b/>
          <w:bCs/>
          <w:color w:val="000000" w:themeColor="text1"/>
          <w:lang w:eastAsia="en-ID"/>
        </w:rPr>
        <w:t>.1 Definisi Pendapatan</w:t>
      </w:r>
      <w:bookmarkEnd w:id="31"/>
    </w:p>
    <w:p w14:paraId="0C3732B1" w14:textId="566A44C9" w:rsidR="00945F48" w:rsidRDefault="00F678FB" w:rsidP="009949BF">
      <w:pPr>
        <w:spacing w:line="360" w:lineRule="auto"/>
        <w:ind w:left="284" w:firstLine="436"/>
        <w:jc w:val="both"/>
        <w:rPr>
          <w:rFonts w:ascii="Times New Roman" w:hAnsi="Times New Roman" w:cs="Times New Roman"/>
          <w:sz w:val="24"/>
          <w:szCs w:val="24"/>
        </w:rPr>
      </w:pPr>
      <w:r w:rsidRPr="003928B6">
        <w:rPr>
          <w:rFonts w:ascii="Times New Roman" w:hAnsi="Times New Roman" w:cs="Times New Roman"/>
          <w:sz w:val="24"/>
          <w:szCs w:val="24"/>
        </w:rPr>
        <w:t xml:space="preserve">Menurut sukirno (2006) pendapatan adalah jumlah penghasilan yang diterima oleh penduduk atas prestasi kerjanya selama satu periode tertentu, baik harian, mingguan, bulanan dan tahunan. Pendapatan seseorang pada dasarnya tergantung dari pekerjaan di bidang jasa atau produksi, serta waktu jam kerja yang dicurahkan, tingkat pendapatan </w:t>
      </w:r>
      <w:r w:rsidRPr="003928B6">
        <w:rPr>
          <w:rFonts w:ascii="Times New Roman" w:hAnsi="Times New Roman" w:cs="Times New Roman"/>
          <w:sz w:val="24"/>
          <w:szCs w:val="24"/>
        </w:rPr>
        <w:lastRenderedPageBreak/>
        <w:t>perjam yaang diterima. Penghasilan individu dihitung dengan mempertimbangkan pendapatan dari semua sumber.</w:t>
      </w:r>
      <w:r>
        <w:rPr>
          <w:rStyle w:val="FootnoteReference"/>
          <w:rFonts w:ascii="Times New Roman" w:hAnsi="Times New Roman" w:cs="Times New Roman"/>
          <w:sz w:val="24"/>
          <w:szCs w:val="24"/>
        </w:rPr>
        <w:footnoteReference w:id="47"/>
      </w:r>
    </w:p>
    <w:p w14:paraId="3CA074F0" w14:textId="040A5E9F" w:rsidR="00F678FB" w:rsidRDefault="00F678FB" w:rsidP="00A716FA">
      <w:pPr>
        <w:spacing w:line="360" w:lineRule="auto"/>
        <w:ind w:left="284" w:firstLine="436"/>
        <w:jc w:val="both"/>
        <w:rPr>
          <w:rFonts w:ascii="Times New Roman" w:hAnsi="Times New Roman" w:cs="Times New Roman"/>
          <w:sz w:val="24"/>
          <w:szCs w:val="24"/>
        </w:rPr>
      </w:pPr>
      <w:r w:rsidRPr="003928B6">
        <w:rPr>
          <w:rFonts w:ascii="Times New Roman" w:hAnsi="Times New Roman" w:cs="Times New Roman"/>
          <w:sz w:val="24"/>
          <w:szCs w:val="24"/>
        </w:rPr>
        <w:t>Pendapatan adalah uang yang dihasilkan oleh masyarakat dari aktivitas sehari-hari, seperti bekerja atau menjual, yang menghasilkan uang dalam jangka waktu bulanan, tahunan, mingguan, atau harian, baik dalam bentuk uang ataupun barang yang dihasilkan dalam jangka waktu tertentu. Kelangsungan hidup manusia sangat dipengaruhi oleh pendapatan; semakin tinggi pendapatan, semakin besar kemampuan orang untuk membiayai semua pengeluaran dan operasi perusahaan. Secara sederhana, keberhasilan manusia dapat dilihat dari peningkatan pendapatan selama suatu waktu dibandingkan dengan waktu sebelumnya.</w:t>
      </w:r>
      <w:r>
        <w:rPr>
          <w:rStyle w:val="FootnoteReference"/>
          <w:rFonts w:ascii="Times New Roman" w:hAnsi="Times New Roman" w:cs="Times New Roman"/>
          <w:sz w:val="24"/>
          <w:szCs w:val="24"/>
        </w:rPr>
        <w:footnoteReference w:id="48"/>
      </w:r>
      <w:r w:rsidR="00A716FA">
        <w:rPr>
          <w:rFonts w:ascii="Times New Roman" w:hAnsi="Times New Roman" w:cs="Times New Roman"/>
          <w:sz w:val="24"/>
          <w:szCs w:val="24"/>
        </w:rPr>
        <w:t xml:space="preserve"> </w:t>
      </w:r>
      <w:r w:rsidR="00A716FA" w:rsidRPr="00A716FA">
        <w:rPr>
          <w:rFonts w:ascii="Times New Roman" w:hAnsi="Times New Roman" w:cs="Times New Roman"/>
          <w:sz w:val="24"/>
          <w:szCs w:val="24"/>
        </w:rPr>
        <w:t>Pendapatan sangat penting untuk pengelolaan keuangan karena uang atau kekayaan yang diperoleh seseorang dari aktivitas yang dilakukan akan digunakan untuk membeli kebutuhan dan barang-barang yang diinginkannya.</w:t>
      </w:r>
      <w:r w:rsidR="00A716FA">
        <w:rPr>
          <w:rStyle w:val="FootnoteReference"/>
          <w:rFonts w:ascii="Times New Roman" w:hAnsi="Times New Roman" w:cs="Times New Roman"/>
          <w:sz w:val="24"/>
          <w:szCs w:val="24"/>
        </w:rPr>
        <w:footnoteReference w:id="49"/>
      </w:r>
    </w:p>
    <w:p w14:paraId="72B2DD59" w14:textId="77777777" w:rsidR="00F678FB" w:rsidRDefault="00F678FB" w:rsidP="00B96FF7">
      <w:pPr>
        <w:spacing w:line="360" w:lineRule="auto"/>
        <w:ind w:left="284" w:firstLine="436"/>
        <w:jc w:val="both"/>
        <w:rPr>
          <w:rFonts w:ascii="Times New Roman" w:hAnsi="Times New Roman" w:cs="Times New Roman"/>
          <w:sz w:val="24"/>
          <w:szCs w:val="24"/>
        </w:rPr>
      </w:pPr>
      <w:r w:rsidRPr="003928B6">
        <w:rPr>
          <w:rFonts w:ascii="Times New Roman" w:hAnsi="Times New Roman" w:cs="Times New Roman"/>
          <w:sz w:val="24"/>
          <w:szCs w:val="24"/>
        </w:rPr>
        <w:t xml:space="preserve">Menurut sumardi (1982) </w:t>
      </w:r>
      <w:r>
        <w:rPr>
          <w:rFonts w:ascii="Times New Roman" w:hAnsi="Times New Roman" w:cs="Times New Roman"/>
          <w:sz w:val="24"/>
          <w:szCs w:val="24"/>
        </w:rPr>
        <w:t xml:space="preserve">mengemukakan bahwa </w:t>
      </w:r>
      <w:r w:rsidRPr="003928B6">
        <w:rPr>
          <w:rFonts w:ascii="Times New Roman" w:hAnsi="Times New Roman" w:cs="Times New Roman"/>
          <w:sz w:val="24"/>
          <w:szCs w:val="24"/>
        </w:rPr>
        <w:t xml:space="preserve">pendapatan merupakan penghasilan berupa uang yang diperoleh dan diberikan kepada subjek ekonomi yang didasarkan atas kemampuannya yang diperoleh dari pekerjaan baik yang diusahakannya atas propesi yang dimiliki yang dimiliki atau usaha perseorangan maupun pendapatan dari kekayaan dan sector </w:t>
      </w:r>
      <w:r w:rsidRPr="003928B6">
        <w:rPr>
          <w:rFonts w:ascii="Times New Roman" w:hAnsi="Times New Roman" w:cs="Times New Roman"/>
          <w:i/>
          <w:iCs/>
          <w:sz w:val="24"/>
          <w:szCs w:val="24"/>
        </w:rPr>
        <w:t>subsistens</w:t>
      </w:r>
      <w:r w:rsidRPr="003928B6">
        <w:rPr>
          <w:rFonts w:ascii="Times New Roman" w:hAnsi="Times New Roman" w:cs="Times New Roman"/>
          <w:sz w:val="24"/>
          <w:szCs w:val="24"/>
        </w:rPr>
        <w:t>.</w:t>
      </w:r>
      <w:r>
        <w:rPr>
          <w:rStyle w:val="FootnoteReference"/>
          <w:rFonts w:ascii="Times New Roman" w:hAnsi="Times New Roman" w:cs="Times New Roman"/>
          <w:sz w:val="24"/>
          <w:szCs w:val="24"/>
        </w:rPr>
        <w:footnoteReference w:id="50"/>
      </w:r>
      <w:r>
        <w:rPr>
          <w:rFonts w:ascii="Times New Roman" w:hAnsi="Times New Roman" w:cs="Times New Roman"/>
          <w:sz w:val="24"/>
          <w:szCs w:val="24"/>
        </w:rPr>
        <w:t xml:space="preserve"> </w:t>
      </w:r>
      <w:r w:rsidRPr="003928B6">
        <w:rPr>
          <w:rFonts w:ascii="Times New Roman" w:hAnsi="Times New Roman" w:cs="Times New Roman"/>
          <w:sz w:val="24"/>
          <w:szCs w:val="24"/>
        </w:rPr>
        <w:t>Pendapatan dapat didefinisikan sebagai total uang yang diterima seseorang atau rumah tangga dalam jangka waktu tertentu (biasanya perbulan). Pendapatan dapat berupa upah atau gaji, gaji dari tenaga kerja, pendapatan dari kekayaan seperti sewa, bunga, dan deviden, serta transfer atau penerimaan dari pemerintah seperti tunggakan sosial (seperti beasiswa) atau asuransi pengangguran.</w:t>
      </w:r>
    </w:p>
    <w:p w14:paraId="52E28815" w14:textId="77777777" w:rsidR="00F678FB" w:rsidRPr="00FD6705" w:rsidRDefault="00F678FB" w:rsidP="00B96FF7">
      <w:pPr>
        <w:pStyle w:val="Heading3"/>
        <w:spacing w:line="360" w:lineRule="auto"/>
        <w:rPr>
          <w:rFonts w:ascii="Times New Roman" w:hAnsi="Times New Roman" w:cs="Times New Roman"/>
          <w:b/>
          <w:bCs/>
          <w:color w:val="auto"/>
        </w:rPr>
      </w:pPr>
      <w:bookmarkStart w:id="32" w:name="_Toc179354032"/>
      <w:r w:rsidRPr="00FD6705">
        <w:rPr>
          <w:rFonts w:ascii="Times New Roman" w:hAnsi="Times New Roman" w:cs="Times New Roman"/>
          <w:b/>
          <w:bCs/>
          <w:color w:val="auto"/>
        </w:rPr>
        <w:t>2.1.</w:t>
      </w:r>
      <w:r w:rsidR="00617137" w:rsidRPr="00FD6705">
        <w:rPr>
          <w:rFonts w:ascii="Times New Roman" w:hAnsi="Times New Roman" w:cs="Times New Roman"/>
          <w:b/>
          <w:bCs/>
          <w:color w:val="auto"/>
        </w:rPr>
        <w:t>5</w:t>
      </w:r>
      <w:r w:rsidRPr="00FD6705">
        <w:rPr>
          <w:rFonts w:ascii="Times New Roman" w:hAnsi="Times New Roman" w:cs="Times New Roman"/>
          <w:b/>
          <w:bCs/>
          <w:color w:val="auto"/>
        </w:rPr>
        <w:t>.2 Indikator Pendapatan</w:t>
      </w:r>
      <w:bookmarkEnd w:id="32"/>
    </w:p>
    <w:p w14:paraId="19B13C68" w14:textId="646196EE" w:rsidR="00945F48" w:rsidRDefault="00F678FB" w:rsidP="009F3073">
      <w:pPr>
        <w:spacing w:line="360" w:lineRule="auto"/>
        <w:ind w:left="284" w:firstLine="567"/>
        <w:jc w:val="both"/>
        <w:rPr>
          <w:rFonts w:ascii="Times New Roman" w:hAnsi="Times New Roman" w:cs="Times New Roman"/>
          <w:sz w:val="24"/>
          <w:szCs w:val="24"/>
        </w:rPr>
      </w:pPr>
      <w:r w:rsidRPr="003928B6">
        <w:rPr>
          <w:rFonts w:ascii="Times New Roman" w:hAnsi="Times New Roman" w:cs="Times New Roman"/>
          <w:sz w:val="24"/>
          <w:szCs w:val="24"/>
        </w:rPr>
        <w:t>Pendapatan menurut Dewanti et al. (2022) merupakan suatu pendapatan yang masih</w:t>
      </w:r>
      <w:r>
        <w:rPr>
          <w:rFonts w:ascii="Times New Roman" w:hAnsi="Times New Roman" w:cs="Times New Roman"/>
          <w:sz w:val="24"/>
          <w:szCs w:val="24"/>
        </w:rPr>
        <w:t xml:space="preserve"> </w:t>
      </w:r>
      <w:r w:rsidRPr="003928B6">
        <w:rPr>
          <w:rFonts w:ascii="Times New Roman" w:hAnsi="Times New Roman" w:cs="Times New Roman"/>
          <w:sz w:val="24"/>
          <w:szCs w:val="24"/>
        </w:rPr>
        <w:t xml:space="preserve">kotor dalam periode secara tertentu yang diperoleh dari upah, gaji, investasi ataupun laba usaha yang dipunyai atau bisa dikatakan sebagai laba sebelum pajak yang digunakan guna mengetahui besaran nilai perolehan dari laba yang kotor seorang individu ketika memperoleh income. Pendapatan secara pribadi merupakan seluruh jenis dari pendapatan </w:t>
      </w:r>
      <w:r w:rsidRPr="003928B6">
        <w:rPr>
          <w:rFonts w:ascii="Times New Roman" w:hAnsi="Times New Roman" w:cs="Times New Roman"/>
          <w:sz w:val="24"/>
          <w:szCs w:val="24"/>
        </w:rPr>
        <w:lastRenderedPageBreak/>
        <w:t>yang diperoleh penduduk negara, yang mencakup pendapatan yang didapat (Lestari &amp; Meidina, 2022).</w:t>
      </w:r>
      <w:r>
        <w:rPr>
          <w:rStyle w:val="FootnoteReference"/>
          <w:rFonts w:ascii="Times New Roman" w:hAnsi="Times New Roman" w:cs="Times New Roman"/>
          <w:sz w:val="24"/>
          <w:szCs w:val="24"/>
        </w:rPr>
        <w:footnoteReference w:id="51"/>
      </w:r>
    </w:p>
    <w:p w14:paraId="3F672597" w14:textId="77777777" w:rsidR="00F678FB" w:rsidRDefault="00F678FB" w:rsidP="00A040DC">
      <w:pPr>
        <w:spacing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Faktor faktor yang mempengaruhi pendapatan mahasiswa yaitu: sumber pendapatan yang berasal dari orang tua, pekerjaan paruh waktu </w:t>
      </w:r>
      <w:r w:rsidRPr="003928B6">
        <w:rPr>
          <w:rFonts w:ascii="Times New Roman" w:hAnsi="Times New Roman" w:cs="Times New Roman"/>
          <w:sz w:val="24"/>
          <w:szCs w:val="24"/>
        </w:rPr>
        <w:t>Pekerjaan paruh waktu: Jenis pekerjaan paruh waktu yang dilakukan oleh mahasiswa, seperti bekerja di toko, kafe, atau freelance, serta jumlah jam kerja yang mereka miliki</w:t>
      </w:r>
      <w:r>
        <w:rPr>
          <w:rFonts w:ascii="Times New Roman" w:hAnsi="Times New Roman" w:cs="Times New Roman"/>
          <w:sz w:val="24"/>
          <w:szCs w:val="24"/>
        </w:rPr>
        <w:t xml:space="preserve">, </w:t>
      </w:r>
      <w:r w:rsidRPr="003928B6">
        <w:rPr>
          <w:rFonts w:ascii="Times New Roman" w:hAnsi="Times New Roman" w:cs="Times New Roman"/>
          <w:sz w:val="24"/>
          <w:szCs w:val="24"/>
        </w:rPr>
        <w:t>Beasiswa dan Bantuan Finansial: jumlah uang yang diberikan oleh pemerintah, dan institusi</w:t>
      </w:r>
      <w:r>
        <w:rPr>
          <w:rFonts w:ascii="Times New Roman" w:hAnsi="Times New Roman" w:cs="Times New Roman"/>
          <w:sz w:val="24"/>
          <w:szCs w:val="24"/>
        </w:rPr>
        <w:t xml:space="preserve"> </w:t>
      </w:r>
      <w:r w:rsidRPr="003928B6">
        <w:rPr>
          <w:rFonts w:ascii="Times New Roman" w:hAnsi="Times New Roman" w:cs="Times New Roman"/>
          <w:sz w:val="24"/>
          <w:szCs w:val="24"/>
        </w:rPr>
        <w:t>pendidikan</w:t>
      </w:r>
      <w:r>
        <w:rPr>
          <w:rFonts w:ascii="Times New Roman" w:hAnsi="Times New Roman" w:cs="Times New Roman"/>
          <w:sz w:val="24"/>
          <w:szCs w:val="24"/>
        </w:rPr>
        <w:t xml:space="preserve">, </w:t>
      </w:r>
      <w:r w:rsidRPr="003928B6">
        <w:rPr>
          <w:rFonts w:ascii="Times New Roman" w:hAnsi="Times New Roman" w:cs="Times New Roman"/>
          <w:sz w:val="24"/>
          <w:szCs w:val="24"/>
        </w:rPr>
        <w:t>Usaha Mandiri: Pendapatan yang dihasilkan dari usaha sampingan atau bisnis kecil yang dimiliki oleh mahasiswa.</w:t>
      </w:r>
      <w:r>
        <w:rPr>
          <w:rFonts w:ascii="Times New Roman" w:hAnsi="Times New Roman" w:cs="Times New Roman"/>
          <w:b/>
          <w:bCs/>
          <w:sz w:val="24"/>
          <w:szCs w:val="24"/>
        </w:rPr>
        <w:t xml:space="preserve"> </w:t>
      </w:r>
      <w:r w:rsidRPr="003928B6">
        <w:rPr>
          <w:rFonts w:ascii="Times New Roman" w:hAnsi="Times New Roman" w:cs="Times New Roman"/>
          <w:sz w:val="24"/>
          <w:szCs w:val="24"/>
        </w:rPr>
        <w:t>Pendapatan mahasiswa adalah total uang yang diterima oleh seorang mahasiswa dari berbagai sumber selama periode tertentu, biasanya satu bulan atau satu tahun. Pendapatan ini dapat berasal dari berbagai sumber dan dapat berbeda tergantung pada keadaan pribadi siswa.</w:t>
      </w:r>
    </w:p>
    <w:p w14:paraId="7319FA74" w14:textId="77777777" w:rsidR="00F678FB" w:rsidRPr="00FD6705" w:rsidRDefault="00F678FB" w:rsidP="00B96FF7">
      <w:pPr>
        <w:pStyle w:val="Heading2"/>
        <w:spacing w:line="360" w:lineRule="auto"/>
        <w:rPr>
          <w:rFonts w:ascii="Times New Roman" w:hAnsi="Times New Roman" w:cs="Times New Roman"/>
          <w:b/>
          <w:bCs/>
          <w:color w:val="auto"/>
          <w:sz w:val="24"/>
          <w:szCs w:val="24"/>
        </w:rPr>
      </w:pPr>
      <w:bookmarkStart w:id="33" w:name="_Toc179354033"/>
      <w:r w:rsidRPr="00FD6705">
        <w:rPr>
          <w:rFonts w:ascii="Times New Roman" w:hAnsi="Times New Roman" w:cs="Times New Roman"/>
          <w:b/>
          <w:bCs/>
          <w:color w:val="auto"/>
          <w:sz w:val="24"/>
          <w:szCs w:val="24"/>
        </w:rPr>
        <w:t>2.2 Penelitian Terdahulu</w:t>
      </w:r>
      <w:bookmarkEnd w:id="33"/>
    </w:p>
    <w:p w14:paraId="46AA23DC" w14:textId="77777777" w:rsidR="00F678FB" w:rsidRDefault="00F678FB" w:rsidP="00B96FF7">
      <w:pPr>
        <w:spacing w:after="0" w:line="360" w:lineRule="auto"/>
        <w:ind w:firstLine="426"/>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Tabel 2.1 berikut menampilkan beberapa sumber referensi yang dijadikan rujukan dalam penelitian ini sebagai berikut:</w:t>
      </w:r>
    </w:p>
    <w:p w14:paraId="082E822C" w14:textId="77777777" w:rsidR="00F678FB" w:rsidRPr="003928B6" w:rsidRDefault="00F678FB" w:rsidP="00B96FF7">
      <w:pPr>
        <w:spacing w:after="0" w:line="360" w:lineRule="auto"/>
        <w:ind w:firstLine="426"/>
        <w:jc w:val="center"/>
        <w:rPr>
          <w:rFonts w:ascii="Times New Roman" w:eastAsia="Times New Roman" w:hAnsi="Times New Roman" w:cs="Times New Roman"/>
          <w:b/>
          <w:bCs/>
          <w:kern w:val="0"/>
          <w:sz w:val="24"/>
          <w:szCs w:val="24"/>
          <w:lang w:eastAsia="en-ID"/>
          <w14:ligatures w14:val="none"/>
        </w:rPr>
      </w:pPr>
      <w:r w:rsidRPr="003928B6">
        <w:rPr>
          <w:rFonts w:ascii="Times New Roman" w:eastAsia="Times New Roman" w:hAnsi="Times New Roman" w:cs="Times New Roman"/>
          <w:b/>
          <w:bCs/>
          <w:kern w:val="0"/>
          <w:sz w:val="24"/>
          <w:szCs w:val="24"/>
          <w:lang w:eastAsia="en-ID"/>
          <w14:ligatures w14:val="none"/>
        </w:rPr>
        <w:t>Tabel 2.1</w:t>
      </w:r>
    </w:p>
    <w:p w14:paraId="7B447DE4" w14:textId="77777777" w:rsidR="00F678FB" w:rsidRDefault="00F678FB" w:rsidP="00B96FF7">
      <w:pPr>
        <w:spacing w:after="0" w:line="360" w:lineRule="auto"/>
        <w:ind w:firstLine="426"/>
        <w:jc w:val="center"/>
        <w:rPr>
          <w:rFonts w:ascii="Times New Roman" w:eastAsia="Times New Roman" w:hAnsi="Times New Roman" w:cs="Times New Roman"/>
          <w:b/>
          <w:bCs/>
          <w:kern w:val="0"/>
          <w:sz w:val="24"/>
          <w:szCs w:val="24"/>
          <w:lang w:eastAsia="en-ID"/>
          <w14:ligatures w14:val="none"/>
        </w:rPr>
      </w:pPr>
      <w:r w:rsidRPr="003928B6">
        <w:rPr>
          <w:rFonts w:ascii="Times New Roman" w:eastAsia="Times New Roman" w:hAnsi="Times New Roman" w:cs="Times New Roman"/>
          <w:b/>
          <w:bCs/>
          <w:kern w:val="0"/>
          <w:sz w:val="24"/>
          <w:szCs w:val="24"/>
          <w:lang w:eastAsia="en-ID"/>
          <w14:ligatures w14:val="none"/>
        </w:rPr>
        <w:t>Penelitian Terdahulu</w:t>
      </w:r>
    </w:p>
    <w:tbl>
      <w:tblPr>
        <w:tblStyle w:val="TableGrid"/>
        <w:tblW w:w="0" w:type="auto"/>
        <w:jc w:val="center"/>
        <w:tblLook w:val="04A0" w:firstRow="1" w:lastRow="0" w:firstColumn="1" w:lastColumn="0" w:noHBand="0" w:noVBand="1"/>
      </w:tblPr>
      <w:tblGrid>
        <w:gridCol w:w="698"/>
        <w:gridCol w:w="2375"/>
        <w:gridCol w:w="2266"/>
        <w:gridCol w:w="1889"/>
        <w:gridCol w:w="1788"/>
      </w:tblGrid>
      <w:tr w:rsidR="00A716FA" w:rsidRPr="00874BF7" w14:paraId="37B30F8B" w14:textId="77777777" w:rsidTr="00356499">
        <w:trPr>
          <w:jc w:val="center"/>
        </w:trPr>
        <w:tc>
          <w:tcPr>
            <w:tcW w:w="704" w:type="dxa"/>
          </w:tcPr>
          <w:p w14:paraId="0D9E7E9B" w14:textId="77777777" w:rsidR="00F678FB" w:rsidRPr="00874BF7" w:rsidRDefault="00F678FB" w:rsidP="00B96FF7">
            <w:pPr>
              <w:spacing w:line="360" w:lineRule="auto"/>
              <w:rPr>
                <w:rFonts w:ascii="Times New Roman" w:hAnsi="Times New Roman" w:cs="Times New Roman"/>
                <w:sz w:val="24"/>
                <w:szCs w:val="24"/>
              </w:rPr>
            </w:pPr>
            <w:r w:rsidRPr="00874BF7">
              <w:rPr>
                <w:rFonts w:ascii="Times New Roman" w:hAnsi="Times New Roman" w:cs="Times New Roman"/>
                <w:sz w:val="24"/>
                <w:szCs w:val="24"/>
              </w:rPr>
              <w:t>NO</w:t>
            </w:r>
          </w:p>
        </w:tc>
        <w:tc>
          <w:tcPr>
            <w:tcW w:w="2410" w:type="dxa"/>
          </w:tcPr>
          <w:p w14:paraId="146BADA5" w14:textId="77777777" w:rsidR="00F678FB" w:rsidRPr="00874BF7" w:rsidRDefault="00F678FB" w:rsidP="00B96FF7">
            <w:pPr>
              <w:spacing w:line="360" w:lineRule="auto"/>
              <w:rPr>
                <w:rFonts w:ascii="Times New Roman" w:hAnsi="Times New Roman" w:cs="Times New Roman"/>
                <w:sz w:val="24"/>
                <w:szCs w:val="24"/>
              </w:rPr>
            </w:pPr>
            <w:r w:rsidRPr="00874BF7">
              <w:rPr>
                <w:rFonts w:ascii="Times New Roman" w:hAnsi="Times New Roman" w:cs="Times New Roman"/>
                <w:sz w:val="24"/>
                <w:szCs w:val="24"/>
              </w:rPr>
              <w:t xml:space="preserve"> Penelitian </w:t>
            </w:r>
            <w:r>
              <w:rPr>
                <w:rFonts w:ascii="Times New Roman" w:hAnsi="Times New Roman" w:cs="Times New Roman"/>
                <w:sz w:val="24"/>
                <w:szCs w:val="24"/>
              </w:rPr>
              <w:t>dan Tahun</w:t>
            </w:r>
          </w:p>
        </w:tc>
        <w:tc>
          <w:tcPr>
            <w:tcW w:w="2295" w:type="dxa"/>
          </w:tcPr>
          <w:p w14:paraId="01F1424D" w14:textId="77777777" w:rsidR="00F678FB" w:rsidRPr="00874BF7" w:rsidRDefault="00F678FB" w:rsidP="00B96FF7">
            <w:pPr>
              <w:spacing w:line="360" w:lineRule="auto"/>
              <w:jc w:val="both"/>
              <w:rPr>
                <w:rFonts w:ascii="Times New Roman" w:hAnsi="Times New Roman" w:cs="Times New Roman"/>
                <w:sz w:val="24"/>
                <w:szCs w:val="24"/>
              </w:rPr>
            </w:pPr>
            <w:r>
              <w:rPr>
                <w:rFonts w:ascii="Times New Roman" w:hAnsi="Times New Roman" w:cs="Times New Roman"/>
                <w:sz w:val="24"/>
                <w:szCs w:val="24"/>
              </w:rPr>
              <w:t>Sampel dan Periode Penelitian</w:t>
            </w:r>
          </w:p>
        </w:tc>
        <w:tc>
          <w:tcPr>
            <w:tcW w:w="1803" w:type="dxa"/>
          </w:tcPr>
          <w:p w14:paraId="1F892FA8" w14:textId="77777777" w:rsidR="00F678FB" w:rsidRPr="00874BF7"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Variabel dan Metode Analisis</w:t>
            </w:r>
          </w:p>
        </w:tc>
        <w:tc>
          <w:tcPr>
            <w:tcW w:w="1804" w:type="dxa"/>
          </w:tcPr>
          <w:p w14:paraId="6CF615E6" w14:textId="77777777" w:rsidR="00F678FB" w:rsidRPr="00874BF7"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Hasil</w:t>
            </w:r>
          </w:p>
        </w:tc>
      </w:tr>
      <w:tr w:rsidR="00A716FA" w:rsidRPr="00874BF7" w14:paraId="7842E0FE" w14:textId="77777777" w:rsidTr="00356499">
        <w:trPr>
          <w:jc w:val="center"/>
        </w:trPr>
        <w:tc>
          <w:tcPr>
            <w:tcW w:w="704" w:type="dxa"/>
          </w:tcPr>
          <w:p w14:paraId="6B680C0E" w14:textId="77777777" w:rsidR="00F678FB" w:rsidRPr="00874BF7"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2410" w:type="dxa"/>
          </w:tcPr>
          <w:p w14:paraId="11A356A5" w14:textId="77777777" w:rsidR="00F678FB" w:rsidRPr="00874BF7"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Y. Rakhmawati et al., (2023)</w:t>
            </w:r>
          </w:p>
        </w:tc>
        <w:tc>
          <w:tcPr>
            <w:tcW w:w="2295" w:type="dxa"/>
          </w:tcPr>
          <w:p w14:paraId="423FBE99" w14:textId="77777777" w:rsidR="00F678FB" w:rsidRDefault="00F678FB" w:rsidP="00B96FF7">
            <w:pPr>
              <w:spacing w:line="360" w:lineRule="auto"/>
              <w:jc w:val="both"/>
              <w:rPr>
                <w:rFonts w:ascii="Times New Roman" w:hAnsi="Times New Roman" w:cs="Times New Roman"/>
                <w:sz w:val="24"/>
                <w:szCs w:val="24"/>
              </w:rPr>
            </w:pPr>
            <w:r w:rsidRPr="00F14D24">
              <w:rPr>
                <w:rFonts w:ascii="Times New Roman" w:hAnsi="Times New Roman" w:cs="Times New Roman"/>
                <w:b/>
                <w:bCs/>
                <w:sz w:val="24"/>
                <w:szCs w:val="24"/>
              </w:rPr>
              <w:t>Sampel:</w:t>
            </w:r>
            <w:r>
              <w:rPr>
                <w:rFonts w:ascii="Times New Roman" w:hAnsi="Times New Roman" w:cs="Times New Roman"/>
                <w:sz w:val="24"/>
                <w:szCs w:val="24"/>
              </w:rPr>
              <w:t xml:space="preserve"> Mahasiswa Rantau Universitas Negeri Gorontalo</w:t>
            </w:r>
          </w:p>
          <w:p w14:paraId="227FD870" w14:textId="77777777" w:rsidR="00F678FB" w:rsidRDefault="00F678FB" w:rsidP="00B96FF7">
            <w:pPr>
              <w:spacing w:line="360" w:lineRule="auto"/>
              <w:jc w:val="both"/>
              <w:rPr>
                <w:rFonts w:ascii="Times New Roman" w:hAnsi="Times New Roman" w:cs="Times New Roman"/>
                <w:sz w:val="24"/>
                <w:szCs w:val="24"/>
              </w:rPr>
            </w:pPr>
            <w:r w:rsidRPr="00F14D24">
              <w:rPr>
                <w:rFonts w:ascii="Times New Roman" w:hAnsi="Times New Roman" w:cs="Times New Roman"/>
                <w:b/>
                <w:bCs/>
                <w:sz w:val="24"/>
                <w:szCs w:val="24"/>
              </w:rPr>
              <w:t>Jumlah Sampel:</w:t>
            </w:r>
            <w:r>
              <w:rPr>
                <w:rFonts w:ascii="Times New Roman" w:hAnsi="Times New Roman" w:cs="Times New Roman"/>
                <w:sz w:val="24"/>
                <w:szCs w:val="24"/>
              </w:rPr>
              <w:t xml:space="preserve"> 30</w:t>
            </w:r>
          </w:p>
          <w:p w14:paraId="1D9F06E6" w14:textId="77777777" w:rsidR="00F678FB" w:rsidRPr="00874BF7" w:rsidRDefault="00F678FB" w:rsidP="00B96FF7">
            <w:pPr>
              <w:spacing w:line="360" w:lineRule="auto"/>
              <w:jc w:val="both"/>
              <w:rPr>
                <w:rFonts w:ascii="Times New Roman" w:hAnsi="Times New Roman" w:cs="Times New Roman"/>
                <w:sz w:val="24"/>
                <w:szCs w:val="24"/>
              </w:rPr>
            </w:pPr>
            <w:r w:rsidRPr="00F14D24">
              <w:rPr>
                <w:rFonts w:ascii="Times New Roman" w:hAnsi="Times New Roman" w:cs="Times New Roman"/>
                <w:b/>
                <w:bCs/>
                <w:sz w:val="24"/>
                <w:szCs w:val="24"/>
              </w:rPr>
              <w:t>Periode Penelitian:</w:t>
            </w:r>
            <w:r>
              <w:rPr>
                <w:rFonts w:ascii="Times New Roman" w:hAnsi="Times New Roman" w:cs="Times New Roman"/>
                <w:sz w:val="24"/>
                <w:szCs w:val="24"/>
              </w:rPr>
              <w:t xml:space="preserve"> 2023</w:t>
            </w:r>
          </w:p>
        </w:tc>
        <w:tc>
          <w:tcPr>
            <w:tcW w:w="1803" w:type="dxa"/>
          </w:tcPr>
          <w:p w14:paraId="78D86098" w14:textId="77777777" w:rsidR="00F678FB"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Independen: Literasi Keuangan</w:t>
            </w:r>
          </w:p>
          <w:p w14:paraId="1FFEAC85" w14:textId="77777777" w:rsidR="00F678FB" w:rsidRDefault="00F678FB" w:rsidP="00B96FF7">
            <w:pPr>
              <w:spacing w:line="360" w:lineRule="auto"/>
              <w:rPr>
                <w:rFonts w:ascii="Times New Roman" w:hAnsi="Times New Roman" w:cs="Times New Roman"/>
                <w:sz w:val="24"/>
                <w:szCs w:val="24"/>
              </w:rPr>
            </w:pPr>
          </w:p>
          <w:p w14:paraId="082D2331" w14:textId="77777777" w:rsidR="00F678FB"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Dependen: Pengelolaan Keuangan</w:t>
            </w:r>
          </w:p>
          <w:p w14:paraId="46ABBD1B" w14:textId="77777777" w:rsidR="00F678FB" w:rsidRDefault="00F678FB" w:rsidP="00B96FF7">
            <w:pPr>
              <w:spacing w:line="360" w:lineRule="auto"/>
              <w:rPr>
                <w:rFonts w:ascii="Times New Roman" w:hAnsi="Times New Roman" w:cs="Times New Roman"/>
                <w:sz w:val="24"/>
                <w:szCs w:val="24"/>
              </w:rPr>
            </w:pPr>
          </w:p>
          <w:p w14:paraId="45829863" w14:textId="77777777" w:rsidR="00F678FB" w:rsidRPr="00B64920"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Metode Analisis: Regresi Linier sederhana</w:t>
            </w:r>
          </w:p>
        </w:tc>
        <w:tc>
          <w:tcPr>
            <w:tcW w:w="1804" w:type="dxa"/>
          </w:tcPr>
          <w:p w14:paraId="3E1CF72A" w14:textId="77777777" w:rsidR="00F678FB" w:rsidRPr="00874BF7"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Literasi Keuangan berpengaruh positif signifikan terhadap pengelolaan keuangan mahasiswa.</w:t>
            </w:r>
          </w:p>
        </w:tc>
      </w:tr>
      <w:tr w:rsidR="00A716FA" w:rsidRPr="00874BF7" w14:paraId="3C3E08E7" w14:textId="77777777" w:rsidTr="00356499">
        <w:trPr>
          <w:jc w:val="center"/>
        </w:trPr>
        <w:tc>
          <w:tcPr>
            <w:tcW w:w="704" w:type="dxa"/>
          </w:tcPr>
          <w:p w14:paraId="38BE6F34" w14:textId="77777777" w:rsidR="00F678FB" w:rsidRPr="00874BF7"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2410" w:type="dxa"/>
          </w:tcPr>
          <w:p w14:paraId="76C3A643" w14:textId="5BA74A49" w:rsidR="00F678FB" w:rsidRPr="00874BF7" w:rsidRDefault="00A716FA" w:rsidP="00B96FF7">
            <w:pPr>
              <w:spacing w:line="360" w:lineRule="auto"/>
              <w:rPr>
                <w:rFonts w:ascii="Times New Roman" w:hAnsi="Times New Roman" w:cs="Times New Roman"/>
                <w:sz w:val="24"/>
                <w:szCs w:val="24"/>
              </w:rPr>
            </w:pPr>
            <w:r>
              <w:rPr>
                <w:rFonts w:ascii="Times New Roman" w:hAnsi="Times New Roman" w:cs="Times New Roman"/>
                <w:sz w:val="24"/>
                <w:szCs w:val="24"/>
              </w:rPr>
              <w:t>Adelia Mega et al., 2024</w:t>
            </w:r>
          </w:p>
        </w:tc>
        <w:tc>
          <w:tcPr>
            <w:tcW w:w="2295" w:type="dxa"/>
          </w:tcPr>
          <w:p w14:paraId="4ACE3E77" w14:textId="77777777" w:rsidR="00F678FB" w:rsidRDefault="00F678FB" w:rsidP="00B96FF7">
            <w:pPr>
              <w:pStyle w:val="ListParagraph"/>
              <w:spacing w:line="360" w:lineRule="auto"/>
              <w:ind w:left="0"/>
              <w:rPr>
                <w:rFonts w:ascii="Times New Roman" w:hAnsi="Times New Roman" w:cs="Times New Roman"/>
                <w:sz w:val="24"/>
                <w:szCs w:val="24"/>
              </w:rPr>
            </w:pPr>
            <w:r>
              <w:rPr>
                <w:rFonts w:ascii="Times New Roman" w:hAnsi="Times New Roman" w:cs="Times New Roman"/>
                <w:b/>
                <w:bCs/>
                <w:sz w:val="24"/>
                <w:szCs w:val="24"/>
              </w:rPr>
              <w:t xml:space="preserve">Sampel : </w:t>
            </w:r>
            <w:r w:rsidRPr="00C25CED">
              <w:rPr>
                <w:rFonts w:ascii="Times New Roman" w:hAnsi="Times New Roman" w:cs="Times New Roman"/>
                <w:sz w:val="24"/>
                <w:szCs w:val="24"/>
              </w:rPr>
              <w:t>Mahasiswa Fakultas dan Bisnis</w:t>
            </w:r>
          </w:p>
          <w:p w14:paraId="653F4B3F" w14:textId="77777777" w:rsidR="00F678FB" w:rsidRPr="00F14D24" w:rsidRDefault="00F678FB" w:rsidP="00B96FF7">
            <w:pPr>
              <w:pStyle w:val="ListParagraph"/>
              <w:spacing w:line="360" w:lineRule="auto"/>
              <w:ind w:left="0"/>
              <w:rPr>
                <w:rFonts w:ascii="Times New Roman" w:hAnsi="Times New Roman" w:cs="Times New Roman"/>
                <w:b/>
                <w:bCs/>
                <w:sz w:val="24"/>
                <w:szCs w:val="24"/>
              </w:rPr>
            </w:pPr>
          </w:p>
          <w:p w14:paraId="48369EEE" w14:textId="77777777" w:rsidR="00F678FB" w:rsidRDefault="00F678FB" w:rsidP="00B96FF7">
            <w:pPr>
              <w:pStyle w:val="ListParagraph"/>
              <w:spacing w:line="360" w:lineRule="auto"/>
              <w:ind w:left="0"/>
              <w:rPr>
                <w:rFonts w:ascii="Times New Roman" w:hAnsi="Times New Roman" w:cs="Times New Roman"/>
                <w:sz w:val="24"/>
                <w:szCs w:val="24"/>
              </w:rPr>
            </w:pPr>
            <w:r w:rsidRPr="00F14D24">
              <w:rPr>
                <w:rFonts w:ascii="Times New Roman" w:hAnsi="Times New Roman" w:cs="Times New Roman"/>
                <w:b/>
                <w:bCs/>
                <w:sz w:val="24"/>
                <w:szCs w:val="24"/>
              </w:rPr>
              <w:t>Jumlah Sampel :</w:t>
            </w:r>
            <w:r>
              <w:rPr>
                <w:rFonts w:ascii="Times New Roman" w:hAnsi="Times New Roman" w:cs="Times New Roman"/>
                <w:sz w:val="24"/>
                <w:szCs w:val="24"/>
              </w:rPr>
              <w:t xml:space="preserve"> 100</w:t>
            </w:r>
          </w:p>
          <w:p w14:paraId="727BF1A4" w14:textId="77777777" w:rsidR="00F678FB" w:rsidRDefault="00F678FB" w:rsidP="00B96FF7">
            <w:pPr>
              <w:pStyle w:val="ListParagraph"/>
              <w:spacing w:line="360" w:lineRule="auto"/>
              <w:ind w:left="0"/>
              <w:rPr>
                <w:rFonts w:ascii="Times New Roman" w:hAnsi="Times New Roman" w:cs="Times New Roman"/>
                <w:sz w:val="24"/>
                <w:szCs w:val="24"/>
              </w:rPr>
            </w:pPr>
          </w:p>
          <w:p w14:paraId="17F210F9" w14:textId="77777777" w:rsidR="00F678FB" w:rsidRPr="00874BF7" w:rsidRDefault="00F678FB" w:rsidP="00B96FF7">
            <w:pPr>
              <w:spacing w:line="360" w:lineRule="auto"/>
              <w:rPr>
                <w:rFonts w:ascii="Times New Roman" w:hAnsi="Times New Roman" w:cs="Times New Roman"/>
                <w:sz w:val="24"/>
                <w:szCs w:val="24"/>
              </w:rPr>
            </w:pPr>
            <w:r w:rsidRPr="00F14D24">
              <w:rPr>
                <w:rFonts w:ascii="Times New Roman" w:hAnsi="Times New Roman" w:cs="Times New Roman"/>
                <w:b/>
                <w:bCs/>
                <w:sz w:val="24"/>
                <w:szCs w:val="24"/>
              </w:rPr>
              <w:t>Periode Penelitian :</w:t>
            </w:r>
            <w:r>
              <w:rPr>
                <w:rFonts w:ascii="Times New Roman" w:hAnsi="Times New Roman" w:cs="Times New Roman"/>
                <w:sz w:val="24"/>
                <w:szCs w:val="24"/>
              </w:rPr>
              <w:t xml:space="preserve"> 2019</w:t>
            </w:r>
          </w:p>
        </w:tc>
        <w:tc>
          <w:tcPr>
            <w:tcW w:w="1803" w:type="dxa"/>
          </w:tcPr>
          <w:p w14:paraId="3C81E59E" w14:textId="77777777" w:rsidR="00F678FB" w:rsidRDefault="00F678FB" w:rsidP="00B96FF7">
            <w:pPr>
              <w:pStyle w:val="ListParagraph"/>
              <w:spacing w:line="360" w:lineRule="auto"/>
              <w:ind w:left="0"/>
              <w:rPr>
                <w:rFonts w:ascii="Times New Roman" w:hAnsi="Times New Roman" w:cs="Times New Roman"/>
                <w:sz w:val="24"/>
                <w:szCs w:val="24"/>
              </w:rPr>
            </w:pPr>
            <w:r w:rsidRPr="00C25CED">
              <w:rPr>
                <w:rFonts w:ascii="Times New Roman" w:hAnsi="Times New Roman" w:cs="Times New Roman"/>
                <w:b/>
                <w:bCs/>
                <w:sz w:val="24"/>
                <w:szCs w:val="24"/>
              </w:rPr>
              <w:t>Independent :</w:t>
            </w:r>
            <w:r>
              <w:rPr>
                <w:rFonts w:ascii="Times New Roman" w:hAnsi="Times New Roman" w:cs="Times New Roman"/>
                <w:sz w:val="24"/>
                <w:szCs w:val="24"/>
              </w:rPr>
              <w:t xml:space="preserve"> Literasi keuangan dan Pengetahuan Masyarakat</w:t>
            </w:r>
          </w:p>
          <w:p w14:paraId="5E52AAF9" w14:textId="77777777" w:rsidR="00F678FB" w:rsidRDefault="00F678FB" w:rsidP="00B96FF7">
            <w:pPr>
              <w:pStyle w:val="ListParagraph"/>
              <w:spacing w:line="360" w:lineRule="auto"/>
              <w:ind w:left="0"/>
              <w:rPr>
                <w:rFonts w:ascii="Times New Roman" w:hAnsi="Times New Roman" w:cs="Times New Roman"/>
                <w:sz w:val="24"/>
                <w:szCs w:val="24"/>
              </w:rPr>
            </w:pPr>
            <w:r w:rsidRPr="00C25CED">
              <w:rPr>
                <w:rFonts w:ascii="Times New Roman" w:hAnsi="Times New Roman" w:cs="Times New Roman"/>
                <w:b/>
                <w:bCs/>
                <w:sz w:val="24"/>
                <w:szCs w:val="24"/>
              </w:rPr>
              <w:t>Dependent :</w:t>
            </w:r>
            <w:r>
              <w:rPr>
                <w:rFonts w:ascii="Times New Roman" w:hAnsi="Times New Roman" w:cs="Times New Roman"/>
                <w:sz w:val="24"/>
                <w:szCs w:val="24"/>
              </w:rPr>
              <w:t xml:space="preserve"> Perilaku Pengelolaan Keuangan</w:t>
            </w:r>
          </w:p>
          <w:p w14:paraId="247604BA" w14:textId="77777777" w:rsidR="00F678FB" w:rsidRPr="00874BF7" w:rsidRDefault="00F678FB" w:rsidP="00B96FF7">
            <w:pPr>
              <w:spacing w:line="360" w:lineRule="auto"/>
              <w:rPr>
                <w:rFonts w:ascii="Times New Roman" w:hAnsi="Times New Roman" w:cs="Times New Roman"/>
                <w:sz w:val="24"/>
                <w:szCs w:val="24"/>
              </w:rPr>
            </w:pPr>
            <w:r w:rsidRPr="00C25CED">
              <w:rPr>
                <w:rFonts w:ascii="Times New Roman" w:hAnsi="Times New Roman" w:cs="Times New Roman"/>
                <w:b/>
                <w:bCs/>
                <w:sz w:val="24"/>
                <w:szCs w:val="24"/>
              </w:rPr>
              <w:t>Metode Analisis :</w:t>
            </w:r>
            <w:r>
              <w:rPr>
                <w:rFonts w:ascii="Times New Roman" w:hAnsi="Times New Roman" w:cs="Times New Roman"/>
                <w:sz w:val="24"/>
                <w:szCs w:val="24"/>
              </w:rPr>
              <w:t xml:space="preserve"> Regresi Linier Berganda</w:t>
            </w:r>
          </w:p>
        </w:tc>
        <w:tc>
          <w:tcPr>
            <w:tcW w:w="1804" w:type="dxa"/>
          </w:tcPr>
          <w:p w14:paraId="5EA0071F" w14:textId="2F30B3F8" w:rsidR="00F678FB" w:rsidRPr="00874BF7" w:rsidRDefault="00A716FA" w:rsidP="00B96FF7">
            <w:pPr>
              <w:spacing w:line="360" w:lineRule="auto"/>
              <w:rPr>
                <w:rFonts w:ascii="Times New Roman" w:hAnsi="Times New Roman" w:cs="Times New Roman"/>
                <w:sz w:val="24"/>
                <w:szCs w:val="24"/>
              </w:rPr>
            </w:pPr>
            <w:r>
              <w:rPr>
                <w:rFonts w:ascii="Times New Roman" w:hAnsi="Times New Roman" w:cs="Times New Roman"/>
                <w:sz w:val="24"/>
                <w:szCs w:val="24"/>
              </w:rPr>
              <w:t xml:space="preserve">Bahwa Pendapatan berpengaruh negatif dan tidak signifikan </w:t>
            </w:r>
            <w:r w:rsidR="00F678FB">
              <w:rPr>
                <w:rFonts w:ascii="Times New Roman" w:hAnsi="Times New Roman" w:cs="Times New Roman"/>
                <w:sz w:val="24"/>
                <w:szCs w:val="24"/>
              </w:rPr>
              <w:t>pengelolaan keuangan</w:t>
            </w:r>
          </w:p>
        </w:tc>
      </w:tr>
      <w:tr w:rsidR="00A716FA" w:rsidRPr="00874BF7" w14:paraId="1B700956" w14:textId="77777777" w:rsidTr="00356499">
        <w:trPr>
          <w:jc w:val="center"/>
        </w:trPr>
        <w:tc>
          <w:tcPr>
            <w:tcW w:w="704" w:type="dxa"/>
          </w:tcPr>
          <w:p w14:paraId="32E85B30" w14:textId="77777777" w:rsidR="00F678FB" w:rsidRPr="00874BF7"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2410" w:type="dxa"/>
          </w:tcPr>
          <w:p w14:paraId="16FF0F0A" w14:textId="77777777" w:rsidR="00F678FB" w:rsidRPr="00874BF7"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N. Hidayah et al., (2023)</w:t>
            </w:r>
          </w:p>
        </w:tc>
        <w:tc>
          <w:tcPr>
            <w:tcW w:w="2295" w:type="dxa"/>
          </w:tcPr>
          <w:p w14:paraId="51F0BADD" w14:textId="77777777" w:rsidR="00F678FB" w:rsidRDefault="00F678FB" w:rsidP="00B96FF7">
            <w:pPr>
              <w:spacing w:line="360" w:lineRule="auto"/>
              <w:rPr>
                <w:rFonts w:ascii="Times New Roman" w:hAnsi="Times New Roman" w:cs="Times New Roman"/>
                <w:sz w:val="24"/>
                <w:szCs w:val="24"/>
              </w:rPr>
            </w:pPr>
            <w:r w:rsidRPr="00F14D24">
              <w:rPr>
                <w:rFonts w:ascii="Times New Roman" w:hAnsi="Times New Roman" w:cs="Times New Roman"/>
                <w:b/>
                <w:bCs/>
                <w:sz w:val="24"/>
                <w:szCs w:val="24"/>
              </w:rPr>
              <w:t>Sampel:</w:t>
            </w:r>
            <w:r>
              <w:rPr>
                <w:rFonts w:ascii="Times New Roman" w:hAnsi="Times New Roman" w:cs="Times New Roman"/>
                <w:sz w:val="24"/>
                <w:szCs w:val="24"/>
              </w:rPr>
              <w:t xml:space="preserve"> Mahasiswa Fakultas Ekonomi Gunadharma</w:t>
            </w:r>
          </w:p>
          <w:p w14:paraId="1B3D8E06" w14:textId="77777777" w:rsidR="00F678FB" w:rsidRDefault="00F678FB" w:rsidP="00B96FF7">
            <w:pPr>
              <w:spacing w:line="360" w:lineRule="auto"/>
              <w:rPr>
                <w:rFonts w:ascii="Times New Roman" w:hAnsi="Times New Roman" w:cs="Times New Roman"/>
                <w:sz w:val="24"/>
                <w:szCs w:val="24"/>
              </w:rPr>
            </w:pPr>
          </w:p>
          <w:p w14:paraId="237E3893" w14:textId="77777777" w:rsidR="00F678FB" w:rsidRDefault="00F678FB" w:rsidP="00B96FF7">
            <w:pPr>
              <w:spacing w:line="360" w:lineRule="auto"/>
              <w:rPr>
                <w:rFonts w:ascii="Times New Roman" w:hAnsi="Times New Roman" w:cs="Times New Roman"/>
                <w:sz w:val="24"/>
                <w:szCs w:val="24"/>
              </w:rPr>
            </w:pPr>
            <w:r w:rsidRPr="00F14D24">
              <w:rPr>
                <w:rFonts w:ascii="Times New Roman" w:hAnsi="Times New Roman" w:cs="Times New Roman"/>
                <w:b/>
                <w:bCs/>
                <w:sz w:val="24"/>
                <w:szCs w:val="24"/>
              </w:rPr>
              <w:t>Jumlah sampel:</w:t>
            </w:r>
            <w:r>
              <w:rPr>
                <w:rFonts w:ascii="Times New Roman" w:hAnsi="Times New Roman" w:cs="Times New Roman"/>
                <w:sz w:val="24"/>
                <w:szCs w:val="24"/>
              </w:rPr>
              <w:t xml:space="preserve"> 100</w:t>
            </w:r>
          </w:p>
          <w:p w14:paraId="3C4D2250" w14:textId="77777777" w:rsidR="00F678FB" w:rsidRDefault="00F678FB" w:rsidP="00B96FF7">
            <w:pPr>
              <w:spacing w:line="360" w:lineRule="auto"/>
              <w:rPr>
                <w:rFonts w:ascii="Times New Roman" w:hAnsi="Times New Roman" w:cs="Times New Roman"/>
                <w:sz w:val="24"/>
                <w:szCs w:val="24"/>
              </w:rPr>
            </w:pPr>
          </w:p>
          <w:p w14:paraId="762A38C4" w14:textId="77777777" w:rsidR="00F678FB" w:rsidRPr="00874BF7" w:rsidRDefault="00F678FB" w:rsidP="00B96FF7">
            <w:pPr>
              <w:spacing w:line="360" w:lineRule="auto"/>
              <w:rPr>
                <w:rFonts w:ascii="Times New Roman" w:hAnsi="Times New Roman" w:cs="Times New Roman"/>
                <w:sz w:val="24"/>
                <w:szCs w:val="24"/>
              </w:rPr>
            </w:pPr>
            <w:r w:rsidRPr="00F14D24">
              <w:rPr>
                <w:rFonts w:ascii="Times New Roman" w:hAnsi="Times New Roman" w:cs="Times New Roman"/>
                <w:b/>
                <w:bCs/>
                <w:sz w:val="24"/>
                <w:szCs w:val="24"/>
              </w:rPr>
              <w:t>Periode :</w:t>
            </w:r>
            <w:r>
              <w:rPr>
                <w:rFonts w:ascii="Times New Roman" w:hAnsi="Times New Roman" w:cs="Times New Roman"/>
                <w:sz w:val="24"/>
                <w:szCs w:val="24"/>
              </w:rPr>
              <w:t xml:space="preserve"> 2023</w:t>
            </w:r>
          </w:p>
        </w:tc>
        <w:tc>
          <w:tcPr>
            <w:tcW w:w="1803" w:type="dxa"/>
          </w:tcPr>
          <w:p w14:paraId="4CD0B203" w14:textId="77777777" w:rsidR="00F678FB" w:rsidRDefault="00F678FB" w:rsidP="00B96FF7">
            <w:pPr>
              <w:spacing w:line="360" w:lineRule="auto"/>
              <w:rPr>
                <w:rFonts w:ascii="Times New Roman" w:hAnsi="Times New Roman" w:cs="Times New Roman"/>
                <w:sz w:val="24"/>
                <w:szCs w:val="24"/>
              </w:rPr>
            </w:pPr>
            <w:r w:rsidRPr="00F14D24">
              <w:rPr>
                <w:rFonts w:ascii="Times New Roman" w:hAnsi="Times New Roman" w:cs="Times New Roman"/>
                <w:b/>
                <w:bCs/>
                <w:sz w:val="24"/>
                <w:szCs w:val="24"/>
              </w:rPr>
              <w:t>Variabel Independent:</w:t>
            </w:r>
            <w:r>
              <w:rPr>
                <w:rFonts w:ascii="Times New Roman" w:hAnsi="Times New Roman" w:cs="Times New Roman"/>
                <w:sz w:val="24"/>
                <w:szCs w:val="24"/>
              </w:rPr>
              <w:t xml:space="preserve"> Literasi Keuangan,Gaya Hidup Hedonisme,Uang saku</w:t>
            </w:r>
          </w:p>
          <w:p w14:paraId="7D49EBD6" w14:textId="77777777" w:rsidR="00F678FB" w:rsidRDefault="00F678FB" w:rsidP="00B96FF7">
            <w:pPr>
              <w:spacing w:line="360" w:lineRule="auto"/>
              <w:rPr>
                <w:rFonts w:ascii="Times New Roman" w:hAnsi="Times New Roman" w:cs="Times New Roman"/>
                <w:sz w:val="24"/>
                <w:szCs w:val="24"/>
              </w:rPr>
            </w:pPr>
          </w:p>
          <w:p w14:paraId="17E96D47" w14:textId="77777777" w:rsidR="00F678FB" w:rsidRDefault="00F678FB" w:rsidP="00B96FF7">
            <w:pPr>
              <w:spacing w:line="360" w:lineRule="auto"/>
              <w:rPr>
                <w:rFonts w:ascii="Times New Roman" w:hAnsi="Times New Roman" w:cs="Times New Roman"/>
                <w:sz w:val="24"/>
                <w:szCs w:val="24"/>
              </w:rPr>
            </w:pPr>
            <w:r w:rsidRPr="00F14D24">
              <w:rPr>
                <w:rFonts w:ascii="Times New Roman" w:hAnsi="Times New Roman" w:cs="Times New Roman"/>
                <w:b/>
                <w:bCs/>
                <w:sz w:val="24"/>
                <w:szCs w:val="24"/>
              </w:rPr>
              <w:t>Variabel Dependent:</w:t>
            </w:r>
            <w:r>
              <w:rPr>
                <w:rFonts w:ascii="Times New Roman" w:hAnsi="Times New Roman" w:cs="Times New Roman"/>
                <w:sz w:val="24"/>
                <w:szCs w:val="24"/>
              </w:rPr>
              <w:t xml:space="preserve"> Perilaku Pengelolaan Keuangan</w:t>
            </w:r>
          </w:p>
          <w:p w14:paraId="7111EC12" w14:textId="77777777" w:rsidR="00F678FB" w:rsidRDefault="00F678FB" w:rsidP="00B96FF7">
            <w:pPr>
              <w:spacing w:line="360" w:lineRule="auto"/>
              <w:rPr>
                <w:rFonts w:ascii="Times New Roman" w:hAnsi="Times New Roman" w:cs="Times New Roman"/>
                <w:sz w:val="24"/>
                <w:szCs w:val="24"/>
              </w:rPr>
            </w:pPr>
          </w:p>
          <w:p w14:paraId="579A5FFB" w14:textId="77777777" w:rsidR="00F678FB" w:rsidRPr="00874BF7"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Metode Analisis: Regresi Linier Berganda</w:t>
            </w:r>
          </w:p>
        </w:tc>
        <w:tc>
          <w:tcPr>
            <w:tcW w:w="1804" w:type="dxa"/>
          </w:tcPr>
          <w:p w14:paraId="5860FA52" w14:textId="77777777" w:rsidR="00F678FB" w:rsidRPr="00874BF7"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 xml:space="preserve">Literasi Keuangan berpengaruh positif signifikan terhadap pengelolaan keuangan, gaya hidup hedonisme berpengaruh positif signifikan terhadap pengelolaan keuangan, uang saku berpengaruh positif signifikan terhadap </w:t>
            </w:r>
            <w:r>
              <w:rPr>
                <w:rFonts w:ascii="Times New Roman" w:hAnsi="Times New Roman" w:cs="Times New Roman"/>
                <w:sz w:val="24"/>
                <w:szCs w:val="24"/>
              </w:rPr>
              <w:lastRenderedPageBreak/>
              <w:t>pengelolaan keuangan</w:t>
            </w:r>
          </w:p>
        </w:tc>
      </w:tr>
      <w:tr w:rsidR="00A716FA" w:rsidRPr="00874BF7" w14:paraId="051DBF2C" w14:textId="77777777" w:rsidTr="00356499">
        <w:trPr>
          <w:jc w:val="center"/>
        </w:trPr>
        <w:tc>
          <w:tcPr>
            <w:tcW w:w="704" w:type="dxa"/>
          </w:tcPr>
          <w:p w14:paraId="3422F126" w14:textId="77777777" w:rsidR="00F678FB" w:rsidRPr="00874BF7"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2410" w:type="dxa"/>
          </w:tcPr>
          <w:p w14:paraId="3B8A0E87" w14:textId="77777777" w:rsidR="00F678FB" w:rsidRPr="00874BF7"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A. Dewi Krsitina Putu et al., (2021)</w:t>
            </w:r>
          </w:p>
        </w:tc>
        <w:tc>
          <w:tcPr>
            <w:tcW w:w="2295" w:type="dxa"/>
          </w:tcPr>
          <w:p w14:paraId="3A5C3513" w14:textId="77777777" w:rsidR="00F678FB" w:rsidRDefault="00F678FB" w:rsidP="00B96FF7">
            <w:pPr>
              <w:spacing w:line="360" w:lineRule="auto"/>
              <w:rPr>
                <w:rFonts w:ascii="Times New Roman" w:hAnsi="Times New Roman" w:cs="Times New Roman"/>
                <w:sz w:val="24"/>
                <w:szCs w:val="24"/>
              </w:rPr>
            </w:pPr>
            <w:r w:rsidRPr="00F14D24">
              <w:rPr>
                <w:rFonts w:ascii="Times New Roman" w:hAnsi="Times New Roman" w:cs="Times New Roman"/>
                <w:b/>
                <w:bCs/>
                <w:sz w:val="24"/>
                <w:szCs w:val="24"/>
              </w:rPr>
              <w:t>Sampel:</w:t>
            </w:r>
            <w:r>
              <w:rPr>
                <w:rFonts w:ascii="Times New Roman" w:hAnsi="Times New Roman" w:cs="Times New Roman"/>
                <w:sz w:val="24"/>
                <w:szCs w:val="24"/>
              </w:rPr>
              <w:t xml:space="preserve"> Mahasiswa PGRI Palembang</w:t>
            </w:r>
          </w:p>
          <w:p w14:paraId="7E6CE02E" w14:textId="77777777" w:rsidR="00F678FB" w:rsidRDefault="00F678FB" w:rsidP="00B96FF7">
            <w:pPr>
              <w:spacing w:line="360" w:lineRule="auto"/>
              <w:rPr>
                <w:rFonts w:ascii="Times New Roman" w:hAnsi="Times New Roman" w:cs="Times New Roman"/>
                <w:sz w:val="24"/>
                <w:szCs w:val="24"/>
              </w:rPr>
            </w:pPr>
            <w:r w:rsidRPr="00F14D24">
              <w:rPr>
                <w:rFonts w:ascii="Times New Roman" w:hAnsi="Times New Roman" w:cs="Times New Roman"/>
                <w:b/>
                <w:bCs/>
                <w:sz w:val="24"/>
                <w:szCs w:val="24"/>
              </w:rPr>
              <w:t>Jumlah Sampel:</w:t>
            </w:r>
            <w:r>
              <w:rPr>
                <w:rFonts w:ascii="Times New Roman" w:hAnsi="Times New Roman" w:cs="Times New Roman"/>
                <w:sz w:val="24"/>
                <w:szCs w:val="24"/>
              </w:rPr>
              <w:t xml:space="preserve"> 173</w:t>
            </w:r>
          </w:p>
          <w:p w14:paraId="31E15373" w14:textId="77777777" w:rsidR="00F678FB" w:rsidRDefault="00F678FB" w:rsidP="00B96FF7">
            <w:pPr>
              <w:spacing w:line="360" w:lineRule="auto"/>
              <w:rPr>
                <w:rFonts w:ascii="Times New Roman" w:hAnsi="Times New Roman" w:cs="Times New Roman"/>
                <w:sz w:val="24"/>
                <w:szCs w:val="24"/>
              </w:rPr>
            </w:pPr>
          </w:p>
          <w:p w14:paraId="2C4B3DAB" w14:textId="77777777" w:rsidR="00F678FB" w:rsidRDefault="00F678FB" w:rsidP="00B96FF7">
            <w:pPr>
              <w:spacing w:line="360" w:lineRule="auto"/>
              <w:rPr>
                <w:rFonts w:ascii="Times New Roman" w:hAnsi="Times New Roman" w:cs="Times New Roman"/>
                <w:sz w:val="24"/>
                <w:szCs w:val="24"/>
              </w:rPr>
            </w:pPr>
            <w:r w:rsidRPr="00F14D24">
              <w:rPr>
                <w:rFonts w:ascii="Times New Roman" w:hAnsi="Times New Roman" w:cs="Times New Roman"/>
                <w:b/>
                <w:bCs/>
                <w:sz w:val="24"/>
                <w:szCs w:val="24"/>
              </w:rPr>
              <w:t>Periode Penelitian:</w:t>
            </w:r>
            <w:r>
              <w:rPr>
                <w:rFonts w:ascii="Times New Roman" w:hAnsi="Times New Roman" w:cs="Times New Roman"/>
                <w:sz w:val="24"/>
                <w:szCs w:val="24"/>
              </w:rPr>
              <w:t xml:space="preserve"> 2021</w:t>
            </w:r>
          </w:p>
          <w:p w14:paraId="5D898942" w14:textId="77777777" w:rsidR="00F678FB" w:rsidRPr="00874BF7" w:rsidRDefault="00F678FB" w:rsidP="00B96FF7">
            <w:pPr>
              <w:spacing w:line="360" w:lineRule="auto"/>
              <w:rPr>
                <w:rFonts w:ascii="Times New Roman" w:hAnsi="Times New Roman" w:cs="Times New Roman"/>
                <w:sz w:val="24"/>
                <w:szCs w:val="24"/>
              </w:rPr>
            </w:pPr>
          </w:p>
        </w:tc>
        <w:tc>
          <w:tcPr>
            <w:tcW w:w="1803" w:type="dxa"/>
          </w:tcPr>
          <w:p w14:paraId="00639567" w14:textId="77777777" w:rsidR="00F678FB"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Variabel Independent: Literasi Keuangan, Gaya Hidup Hedonisme, Pendapatan</w:t>
            </w:r>
          </w:p>
          <w:p w14:paraId="07673D87" w14:textId="77777777" w:rsidR="00F678FB" w:rsidRDefault="00F678FB" w:rsidP="00B96FF7">
            <w:pPr>
              <w:spacing w:line="360" w:lineRule="auto"/>
              <w:rPr>
                <w:rFonts w:ascii="Times New Roman" w:hAnsi="Times New Roman" w:cs="Times New Roman"/>
                <w:sz w:val="24"/>
                <w:szCs w:val="24"/>
              </w:rPr>
            </w:pPr>
          </w:p>
          <w:p w14:paraId="1EB024DC" w14:textId="77777777" w:rsidR="00F678FB"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Dependent: Pengelolaan Keuangan Mahasiswa</w:t>
            </w:r>
          </w:p>
          <w:p w14:paraId="6682D258" w14:textId="77777777" w:rsidR="00F678FB" w:rsidRDefault="00F678FB" w:rsidP="00B96FF7">
            <w:pPr>
              <w:spacing w:line="360" w:lineRule="auto"/>
              <w:rPr>
                <w:rFonts w:ascii="Times New Roman" w:hAnsi="Times New Roman" w:cs="Times New Roman"/>
                <w:sz w:val="24"/>
                <w:szCs w:val="24"/>
              </w:rPr>
            </w:pPr>
          </w:p>
          <w:p w14:paraId="43CC6108" w14:textId="77777777" w:rsidR="00F678FB" w:rsidRPr="00874BF7"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Metode Analisa: Regresi Linier Berganda</w:t>
            </w:r>
          </w:p>
        </w:tc>
        <w:tc>
          <w:tcPr>
            <w:tcW w:w="1804" w:type="dxa"/>
          </w:tcPr>
          <w:p w14:paraId="12B35703" w14:textId="77777777" w:rsidR="00F678FB" w:rsidRPr="00874BF7"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Literasi keuangan berpengaruh positif signifikan terhadap pengelolaan keuangan, gaya hidup hedonisme berpengaruh positif signifikan terhadap pengelolaan keuangan, Pendapatan berpengaruh positif signifikan terhadap pengelolaan keuangan</w:t>
            </w:r>
          </w:p>
        </w:tc>
      </w:tr>
      <w:tr w:rsidR="00A716FA" w:rsidRPr="00874BF7" w14:paraId="3A908572" w14:textId="77777777" w:rsidTr="00356499">
        <w:trPr>
          <w:jc w:val="center"/>
        </w:trPr>
        <w:tc>
          <w:tcPr>
            <w:tcW w:w="704" w:type="dxa"/>
          </w:tcPr>
          <w:p w14:paraId="613BAD7C" w14:textId="77777777" w:rsidR="00F678FB" w:rsidRPr="00874BF7"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2410" w:type="dxa"/>
          </w:tcPr>
          <w:p w14:paraId="497B5838" w14:textId="77777777" w:rsidR="00F678FB" w:rsidRPr="00874BF7"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Gunawan Ade et al., (2020)</w:t>
            </w:r>
          </w:p>
        </w:tc>
        <w:tc>
          <w:tcPr>
            <w:tcW w:w="2295" w:type="dxa"/>
          </w:tcPr>
          <w:p w14:paraId="1BF444F2" w14:textId="77777777" w:rsidR="00F678FB" w:rsidRDefault="00F678FB" w:rsidP="00B96FF7">
            <w:pPr>
              <w:spacing w:line="360" w:lineRule="auto"/>
              <w:rPr>
                <w:rFonts w:ascii="Times New Roman" w:hAnsi="Times New Roman" w:cs="Times New Roman"/>
                <w:sz w:val="24"/>
                <w:szCs w:val="24"/>
              </w:rPr>
            </w:pPr>
            <w:r w:rsidRPr="00F14D24">
              <w:rPr>
                <w:rFonts w:ascii="Times New Roman" w:hAnsi="Times New Roman" w:cs="Times New Roman"/>
                <w:b/>
                <w:bCs/>
                <w:sz w:val="24"/>
                <w:szCs w:val="24"/>
              </w:rPr>
              <w:t>Sampel:</w:t>
            </w:r>
            <w:r>
              <w:rPr>
                <w:rFonts w:ascii="Times New Roman" w:hAnsi="Times New Roman" w:cs="Times New Roman"/>
                <w:sz w:val="24"/>
                <w:szCs w:val="24"/>
              </w:rPr>
              <w:t xml:space="preserve"> Mahasiswa Prodi Manajemen Universitas Muhamadiyah Sumatra Utara (UMSU)</w:t>
            </w:r>
          </w:p>
          <w:p w14:paraId="0505C146" w14:textId="77777777" w:rsidR="00F678FB" w:rsidRPr="00F14D24" w:rsidRDefault="00F678FB" w:rsidP="00B96FF7">
            <w:pPr>
              <w:spacing w:line="360" w:lineRule="auto"/>
              <w:rPr>
                <w:rFonts w:ascii="Times New Roman" w:hAnsi="Times New Roman" w:cs="Times New Roman"/>
                <w:b/>
                <w:bCs/>
                <w:sz w:val="24"/>
                <w:szCs w:val="24"/>
              </w:rPr>
            </w:pPr>
          </w:p>
          <w:p w14:paraId="48D4473D" w14:textId="77777777" w:rsidR="00F678FB" w:rsidRDefault="00F678FB" w:rsidP="00B96FF7">
            <w:pPr>
              <w:spacing w:line="360" w:lineRule="auto"/>
              <w:rPr>
                <w:rFonts w:ascii="Times New Roman" w:hAnsi="Times New Roman" w:cs="Times New Roman"/>
                <w:sz w:val="24"/>
                <w:szCs w:val="24"/>
              </w:rPr>
            </w:pPr>
            <w:r w:rsidRPr="00F14D24">
              <w:rPr>
                <w:rFonts w:ascii="Times New Roman" w:hAnsi="Times New Roman" w:cs="Times New Roman"/>
                <w:b/>
                <w:bCs/>
                <w:sz w:val="24"/>
                <w:szCs w:val="24"/>
              </w:rPr>
              <w:lastRenderedPageBreak/>
              <w:t>Jumlah sampel:</w:t>
            </w:r>
            <w:r>
              <w:rPr>
                <w:rFonts w:ascii="Times New Roman" w:hAnsi="Times New Roman" w:cs="Times New Roman"/>
                <w:sz w:val="24"/>
                <w:szCs w:val="24"/>
              </w:rPr>
              <w:t xml:space="preserve"> 100</w:t>
            </w:r>
          </w:p>
          <w:p w14:paraId="12BDBA77" w14:textId="77777777" w:rsidR="00F678FB" w:rsidRDefault="00F678FB" w:rsidP="00B96FF7">
            <w:pPr>
              <w:spacing w:line="360" w:lineRule="auto"/>
              <w:rPr>
                <w:rFonts w:ascii="Times New Roman" w:hAnsi="Times New Roman" w:cs="Times New Roman"/>
                <w:sz w:val="24"/>
                <w:szCs w:val="24"/>
              </w:rPr>
            </w:pPr>
          </w:p>
          <w:p w14:paraId="13A72FC4" w14:textId="77777777" w:rsidR="00F678FB" w:rsidRDefault="00F678FB" w:rsidP="00B96FF7">
            <w:pPr>
              <w:spacing w:line="360" w:lineRule="auto"/>
              <w:rPr>
                <w:rFonts w:ascii="Times New Roman" w:hAnsi="Times New Roman" w:cs="Times New Roman"/>
                <w:sz w:val="24"/>
                <w:szCs w:val="24"/>
              </w:rPr>
            </w:pPr>
            <w:r w:rsidRPr="00F14D24">
              <w:rPr>
                <w:rFonts w:ascii="Times New Roman" w:hAnsi="Times New Roman" w:cs="Times New Roman"/>
                <w:b/>
                <w:bCs/>
                <w:sz w:val="24"/>
                <w:szCs w:val="24"/>
              </w:rPr>
              <w:t>Periode Penelitian:</w:t>
            </w:r>
            <w:r>
              <w:rPr>
                <w:rFonts w:ascii="Times New Roman" w:hAnsi="Times New Roman" w:cs="Times New Roman"/>
                <w:sz w:val="24"/>
                <w:szCs w:val="24"/>
              </w:rPr>
              <w:t xml:space="preserve"> 2020</w:t>
            </w:r>
          </w:p>
          <w:p w14:paraId="0FE01F17" w14:textId="77777777" w:rsidR="00F678FB" w:rsidRPr="00874BF7" w:rsidRDefault="00F678FB" w:rsidP="00B96FF7">
            <w:pPr>
              <w:spacing w:line="360" w:lineRule="auto"/>
              <w:rPr>
                <w:rFonts w:ascii="Times New Roman" w:hAnsi="Times New Roman" w:cs="Times New Roman"/>
                <w:sz w:val="24"/>
                <w:szCs w:val="24"/>
              </w:rPr>
            </w:pPr>
          </w:p>
        </w:tc>
        <w:tc>
          <w:tcPr>
            <w:tcW w:w="1803" w:type="dxa"/>
          </w:tcPr>
          <w:p w14:paraId="24156144" w14:textId="77777777" w:rsidR="00F678FB"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Variabel Independent: Pengaruh literasi keuangan, gaya hidup</w:t>
            </w:r>
          </w:p>
          <w:p w14:paraId="6341321C" w14:textId="77777777" w:rsidR="00F678FB" w:rsidRDefault="00F678FB" w:rsidP="00B96FF7">
            <w:pPr>
              <w:spacing w:line="360" w:lineRule="auto"/>
              <w:rPr>
                <w:rFonts w:ascii="Times New Roman" w:hAnsi="Times New Roman" w:cs="Times New Roman"/>
                <w:sz w:val="24"/>
                <w:szCs w:val="24"/>
              </w:rPr>
            </w:pPr>
          </w:p>
          <w:p w14:paraId="572C5627" w14:textId="77777777" w:rsidR="00F678FB"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Dependent: Pengelolaan Keuangan</w:t>
            </w:r>
          </w:p>
          <w:p w14:paraId="5AF20B48" w14:textId="77777777" w:rsidR="00F678FB" w:rsidRDefault="00F678FB" w:rsidP="00B96FF7">
            <w:pPr>
              <w:spacing w:line="360" w:lineRule="auto"/>
              <w:rPr>
                <w:rFonts w:ascii="Times New Roman" w:hAnsi="Times New Roman" w:cs="Times New Roman"/>
                <w:sz w:val="24"/>
                <w:szCs w:val="24"/>
              </w:rPr>
            </w:pPr>
          </w:p>
          <w:p w14:paraId="12A79F54" w14:textId="77777777" w:rsidR="00F678FB" w:rsidRPr="00874BF7" w:rsidRDefault="00F678FB" w:rsidP="00B96FF7">
            <w:pPr>
              <w:spacing w:line="360" w:lineRule="auto"/>
              <w:rPr>
                <w:rFonts w:ascii="Times New Roman" w:hAnsi="Times New Roman" w:cs="Times New Roman"/>
                <w:sz w:val="24"/>
                <w:szCs w:val="24"/>
              </w:rPr>
            </w:pPr>
            <w:r w:rsidRPr="00C25CED">
              <w:rPr>
                <w:rFonts w:ascii="Times New Roman" w:hAnsi="Times New Roman" w:cs="Times New Roman"/>
                <w:b/>
                <w:bCs/>
                <w:sz w:val="24"/>
                <w:szCs w:val="24"/>
              </w:rPr>
              <w:t>Metode Analisis :</w:t>
            </w:r>
            <w:r>
              <w:rPr>
                <w:rFonts w:ascii="Times New Roman" w:hAnsi="Times New Roman" w:cs="Times New Roman"/>
                <w:sz w:val="24"/>
                <w:szCs w:val="24"/>
              </w:rPr>
              <w:t xml:space="preserve"> Regresi Linier Berganda</w:t>
            </w:r>
          </w:p>
        </w:tc>
        <w:tc>
          <w:tcPr>
            <w:tcW w:w="1804" w:type="dxa"/>
          </w:tcPr>
          <w:p w14:paraId="439808A5" w14:textId="77777777" w:rsidR="00F678FB" w:rsidRPr="00874BF7"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Literasi keuangan tidak berpengaruh signifikan terhadap pengelolaan keuangan, gaya hidup </w:t>
            </w:r>
            <w:r>
              <w:rPr>
                <w:rFonts w:ascii="Times New Roman" w:hAnsi="Times New Roman" w:cs="Times New Roman"/>
                <w:sz w:val="24"/>
                <w:szCs w:val="24"/>
              </w:rPr>
              <w:lastRenderedPageBreak/>
              <w:t>berpengaruh positif signifikan terhadap pengelolaan keuangan</w:t>
            </w:r>
          </w:p>
        </w:tc>
      </w:tr>
      <w:tr w:rsidR="00A716FA" w:rsidRPr="00874BF7" w14:paraId="78ADB397" w14:textId="77777777" w:rsidTr="00356499">
        <w:trPr>
          <w:jc w:val="center"/>
        </w:trPr>
        <w:tc>
          <w:tcPr>
            <w:tcW w:w="704" w:type="dxa"/>
          </w:tcPr>
          <w:p w14:paraId="555C48A5" w14:textId="77777777" w:rsidR="00F678FB" w:rsidRPr="00874BF7"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2410" w:type="dxa"/>
          </w:tcPr>
          <w:p w14:paraId="505BC0CD" w14:textId="77777777" w:rsidR="00F678FB" w:rsidRPr="00874BF7" w:rsidRDefault="00F678FB" w:rsidP="00B96FF7">
            <w:pPr>
              <w:spacing w:line="360" w:lineRule="auto"/>
              <w:rPr>
                <w:rFonts w:ascii="Times New Roman" w:hAnsi="Times New Roman" w:cs="Times New Roman"/>
                <w:sz w:val="24"/>
                <w:szCs w:val="24"/>
              </w:rPr>
            </w:pPr>
            <w:r w:rsidRPr="00C00B47">
              <w:rPr>
                <w:rFonts w:ascii="Times New Roman" w:hAnsi="Times New Roman" w:cs="Times New Roman"/>
                <w:sz w:val="24"/>
                <w:szCs w:val="24"/>
              </w:rPr>
              <w:t xml:space="preserve">Aulianingrum Dewi </w:t>
            </w:r>
            <w:r>
              <w:rPr>
                <w:rFonts w:ascii="Times New Roman" w:hAnsi="Times New Roman" w:cs="Times New Roman"/>
                <w:sz w:val="24"/>
                <w:szCs w:val="24"/>
              </w:rPr>
              <w:t>(2021)</w:t>
            </w:r>
          </w:p>
        </w:tc>
        <w:tc>
          <w:tcPr>
            <w:tcW w:w="2295" w:type="dxa"/>
          </w:tcPr>
          <w:p w14:paraId="6B0050A9" w14:textId="77777777" w:rsidR="00F678FB" w:rsidRPr="00EE20FF" w:rsidRDefault="00F678FB" w:rsidP="00B96FF7">
            <w:pPr>
              <w:pStyle w:val="ListParagraph"/>
              <w:spacing w:line="360" w:lineRule="auto"/>
              <w:ind w:left="0"/>
              <w:rPr>
                <w:rFonts w:ascii="Times New Roman" w:hAnsi="Times New Roman" w:cs="Times New Roman"/>
                <w:sz w:val="24"/>
                <w:szCs w:val="24"/>
              </w:rPr>
            </w:pPr>
            <w:r>
              <w:rPr>
                <w:rFonts w:ascii="Times New Roman" w:hAnsi="Times New Roman" w:cs="Times New Roman"/>
                <w:b/>
                <w:bCs/>
                <w:sz w:val="24"/>
                <w:szCs w:val="24"/>
              </w:rPr>
              <w:t xml:space="preserve">Sampel : </w:t>
            </w:r>
            <w:r w:rsidRPr="00EE20FF">
              <w:rPr>
                <w:rFonts w:ascii="Times New Roman" w:hAnsi="Times New Roman" w:cs="Times New Roman"/>
                <w:sz w:val="24"/>
                <w:szCs w:val="24"/>
              </w:rPr>
              <w:t>Siswa Kelas XII Jurusan Akutansi SMK Negeri 1 Jombang</w:t>
            </w:r>
          </w:p>
          <w:p w14:paraId="06235B95" w14:textId="77777777" w:rsidR="00F678FB" w:rsidRDefault="00F678FB" w:rsidP="00B96FF7">
            <w:pPr>
              <w:pStyle w:val="ListParagraph"/>
              <w:spacing w:line="360" w:lineRule="auto"/>
              <w:ind w:left="0"/>
              <w:rPr>
                <w:rFonts w:ascii="Times New Roman" w:hAnsi="Times New Roman" w:cs="Times New Roman"/>
                <w:b/>
                <w:bCs/>
                <w:sz w:val="24"/>
                <w:szCs w:val="24"/>
              </w:rPr>
            </w:pPr>
            <w:r w:rsidRPr="00EE20FF">
              <w:rPr>
                <w:rFonts w:ascii="Times New Roman" w:hAnsi="Times New Roman" w:cs="Times New Roman"/>
                <w:sz w:val="24"/>
                <w:szCs w:val="24"/>
              </w:rPr>
              <w:t>Jumlah</w:t>
            </w:r>
            <w:r>
              <w:rPr>
                <w:rFonts w:ascii="Times New Roman" w:hAnsi="Times New Roman" w:cs="Times New Roman"/>
                <w:b/>
                <w:bCs/>
                <w:sz w:val="24"/>
                <w:szCs w:val="24"/>
              </w:rPr>
              <w:t xml:space="preserve"> Sampel : </w:t>
            </w:r>
            <w:r w:rsidRPr="00EE20FF">
              <w:rPr>
                <w:rFonts w:ascii="Times New Roman" w:hAnsi="Times New Roman" w:cs="Times New Roman"/>
                <w:sz w:val="24"/>
                <w:szCs w:val="24"/>
              </w:rPr>
              <w:t>108</w:t>
            </w:r>
          </w:p>
          <w:p w14:paraId="157D2418" w14:textId="77777777" w:rsidR="00F678FB" w:rsidRDefault="00F678FB" w:rsidP="00B96FF7">
            <w:pPr>
              <w:pStyle w:val="ListParagraph"/>
              <w:spacing w:line="360" w:lineRule="auto"/>
              <w:ind w:left="0"/>
              <w:rPr>
                <w:rFonts w:ascii="Times New Roman" w:hAnsi="Times New Roman" w:cs="Times New Roman"/>
                <w:b/>
                <w:bCs/>
                <w:sz w:val="24"/>
                <w:szCs w:val="24"/>
              </w:rPr>
            </w:pPr>
          </w:p>
          <w:p w14:paraId="7CDE72B3" w14:textId="77777777" w:rsidR="00F678FB" w:rsidRPr="00874BF7" w:rsidRDefault="00F678FB" w:rsidP="00B96FF7">
            <w:pPr>
              <w:spacing w:line="360" w:lineRule="auto"/>
              <w:rPr>
                <w:rFonts w:ascii="Times New Roman" w:hAnsi="Times New Roman" w:cs="Times New Roman"/>
                <w:sz w:val="24"/>
                <w:szCs w:val="24"/>
              </w:rPr>
            </w:pPr>
            <w:r>
              <w:rPr>
                <w:rFonts w:ascii="Times New Roman" w:hAnsi="Times New Roman" w:cs="Times New Roman"/>
                <w:b/>
                <w:bCs/>
                <w:sz w:val="24"/>
                <w:szCs w:val="24"/>
              </w:rPr>
              <w:t xml:space="preserve">Periode Penelitian : </w:t>
            </w:r>
            <w:r w:rsidRPr="00EE20FF">
              <w:rPr>
                <w:rFonts w:ascii="Times New Roman" w:hAnsi="Times New Roman" w:cs="Times New Roman"/>
                <w:sz w:val="24"/>
                <w:szCs w:val="24"/>
              </w:rPr>
              <w:t>2021</w:t>
            </w:r>
          </w:p>
        </w:tc>
        <w:tc>
          <w:tcPr>
            <w:tcW w:w="1803" w:type="dxa"/>
          </w:tcPr>
          <w:p w14:paraId="7CE32FE4" w14:textId="77777777" w:rsidR="00F678FB" w:rsidRDefault="00F678FB" w:rsidP="00B96FF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Literasi Keuangan (XI)</w:t>
            </w:r>
          </w:p>
          <w:p w14:paraId="32B12934" w14:textId="77777777" w:rsidR="00F678FB" w:rsidRDefault="00F678FB" w:rsidP="00B96FF7">
            <w:pPr>
              <w:pStyle w:val="ListParagraph"/>
              <w:spacing w:line="360" w:lineRule="auto"/>
              <w:ind w:left="0"/>
              <w:rPr>
                <w:rFonts w:ascii="Times New Roman" w:hAnsi="Times New Roman" w:cs="Times New Roman"/>
                <w:sz w:val="24"/>
                <w:szCs w:val="24"/>
              </w:rPr>
            </w:pPr>
          </w:p>
          <w:p w14:paraId="51866E9B" w14:textId="77777777" w:rsidR="00F678FB" w:rsidRDefault="00F678FB" w:rsidP="00B96FF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Status ekonomi orangtua (X2)</w:t>
            </w:r>
          </w:p>
          <w:p w14:paraId="2D4E0B6C" w14:textId="77777777" w:rsidR="00F678FB" w:rsidRDefault="00F678FB" w:rsidP="00B96FF7">
            <w:pPr>
              <w:pStyle w:val="ListParagraph"/>
              <w:spacing w:line="360" w:lineRule="auto"/>
              <w:ind w:left="0"/>
              <w:rPr>
                <w:rFonts w:ascii="Times New Roman" w:hAnsi="Times New Roman" w:cs="Times New Roman"/>
                <w:sz w:val="24"/>
                <w:szCs w:val="24"/>
              </w:rPr>
            </w:pPr>
          </w:p>
          <w:p w14:paraId="26190348" w14:textId="77777777" w:rsidR="00F678FB" w:rsidRDefault="00F678FB" w:rsidP="00B96FF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Gaya Hidup (X3)</w:t>
            </w:r>
          </w:p>
          <w:p w14:paraId="289F9ADA" w14:textId="77777777" w:rsidR="00F678FB" w:rsidRDefault="00F678FB" w:rsidP="00B96FF7">
            <w:pPr>
              <w:pStyle w:val="ListParagraph"/>
              <w:spacing w:line="360" w:lineRule="auto"/>
              <w:ind w:left="0"/>
              <w:rPr>
                <w:rFonts w:ascii="Times New Roman" w:hAnsi="Times New Roman" w:cs="Times New Roman"/>
                <w:sz w:val="24"/>
                <w:szCs w:val="24"/>
              </w:rPr>
            </w:pPr>
          </w:p>
          <w:p w14:paraId="0E0471CB" w14:textId="77777777" w:rsidR="00F678FB" w:rsidRPr="00874BF7" w:rsidRDefault="00F678FB" w:rsidP="00B96FF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Pengeloaan Keuangan (Y)</w:t>
            </w:r>
          </w:p>
        </w:tc>
        <w:tc>
          <w:tcPr>
            <w:tcW w:w="1804" w:type="dxa"/>
          </w:tcPr>
          <w:p w14:paraId="5B8E2EFE" w14:textId="77777777" w:rsidR="00F678FB" w:rsidRPr="00874BF7"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Literasi keuangan, status ekonomi orangtua, gaya hidup berpengaruh positif dan signifikan terhadap pengelolaan keuangan pribadi</w:t>
            </w:r>
          </w:p>
        </w:tc>
      </w:tr>
      <w:tr w:rsidR="00A716FA" w14:paraId="343730D1" w14:textId="77777777" w:rsidTr="00356499">
        <w:trPr>
          <w:jc w:val="center"/>
        </w:trPr>
        <w:tc>
          <w:tcPr>
            <w:tcW w:w="704" w:type="dxa"/>
          </w:tcPr>
          <w:p w14:paraId="3ACFA895" w14:textId="77777777" w:rsidR="00F678FB"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2410" w:type="dxa"/>
          </w:tcPr>
          <w:p w14:paraId="4B83385E" w14:textId="77777777" w:rsidR="00F678FB" w:rsidRPr="00C00B47"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Nujmatul Laily et al., (20212)</w:t>
            </w:r>
          </w:p>
        </w:tc>
        <w:tc>
          <w:tcPr>
            <w:tcW w:w="2295" w:type="dxa"/>
          </w:tcPr>
          <w:p w14:paraId="041638A2" w14:textId="77777777" w:rsidR="00F678FB" w:rsidRDefault="00F678FB" w:rsidP="00B96FF7">
            <w:pPr>
              <w:pStyle w:val="ListParagraph"/>
              <w:spacing w:line="360" w:lineRule="auto"/>
              <w:ind w:left="0"/>
              <w:rPr>
                <w:rFonts w:ascii="Times New Roman" w:hAnsi="Times New Roman" w:cs="Times New Roman"/>
                <w:b/>
                <w:bCs/>
                <w:sz w:val="24"/>
                <w:szCs w:val="24"/>
              </w:rPr>
            </w:pPr>
            <w:r>
              <w:rPr>
                <w:rFonts w:ascii="Times New Roman" w:hAnsi="Times New Roman" w:cs="Times New Roman"/>
                <w:b/>
                <w:bCs/>
                <w:sz w:val="24"/>
                <w:szCs w:val="24"/>
              </w:rPr>
              <w:t xml:space="preserve">Responden: </w:t>
            </w:r>
            <w:r w:rsidRPr="00E02892">
              <w:rPr>
                <w:rFonts w:ascii="Times New Roman" w:hAnsi="Times New Roman" w:cs="Times New Roman"/>
                <w:sz w:val="24"/>
                <w:szCs w:val="24"/>
              </w:rPr>
              <w:t>Mahasiswa Akutansi</w:t>
            </w:r>
          </w:p>
          <w:p w14:paraId="63874118" w14:textId="77777777" w:rsidR="00F678FB" w:rsidRDefault="00F678FB" w:rsidP="00B96FF7">
            <w:pPr>
              <w:pStyle w:val="ListParagraph"/>
              <w:spacing w:line="360" w:lineRule="auto"/>
              <w:ind w:left="0"/>
              <w:rPr>
                <w:rFonts w:ascii="Times New Roman" w:hAnsi="Times New Roman" w:cs="Times New Roman"/>
                <w:b/>
                <w:bCs/>
                <w:sz w:val="24"/>
                <w:szCs w:val="24"/>
              </w:rPr>
            </w:pPr>
          </w:p>
          <w:p w14:paraId="56D90FEE" w14:textId="77777777" w:rsidR="00F678FB" w:rsidRDefault="00F678FB" w:rsidP="00B96FF7">
            <w:pPr>
              <w:pStyle w:val="ListParagraph"/>
              <w:spacing w:line="360" w:lineRule="auto"/>
              <w:ind w:left="0"/>
              <w:rPr>
                <w:rFonts w:ascii="Times New Roman" w:hAnsi="Times New Roman" w:cs="Times New Roman"/>
                <w:sz w:val="24"/>
                <w:szCs w:val="24"/>
              </w:rPr>
            </w:pPr>
            <w:r>
              <w:rPr>
                <w:rFonts w:ascii="Times New Roman" w:hAnsi="Times New Roman" w:cs="Times New Roman"/>
                <w:b/>
                <w:bCs/>
                <w:sz w:val="24"/>
                <w:szCs w:val="24"/>
              </w:rPr>
              <w:t>Jumlah sampel:</w:t>
            </w:r>
            <w:r w:rsidRPr="00E02892">
              <w:rPr>
                <w:rFonts w:ascii="Times New Roman" w:hAnsi="Times New Roman" w:cs="Times New Roman"/>
                <w:sz w:val="24"/>
                <w:szCs w:val="24"/>
              </w:rPr>
              <w:t xml:space="preserve"> 75</w:t>
            </w:r>
          </w:p>
          <w:p w14:paraId="604511F9" w14:textId="77777777" w:rsidR="00F678FB" w:rsidRDefault="00F678FB" w:rsidP="00B96FF7">
            <w:pPr>
              <w:pStyle w:val="ListParagraph"/>
              <w:spacing w:line="360" w:lineRule="auto"/>
              <w:ind w:left="0"/>
              <w:rPr>
                <w:rFonts w:ascii="Times New Roman" w:hAnsi="Times New Roman" w:cs="Times New Roman"/>
                <w:sz w:val="24"/>
                <w:szCs w:val="24"/>
              </w:rPr>
            </w:pPr>
          </w:p>
          <w:p w14:paraId="54CF689B" w14:textId="77777777" w:rsidR="00F678FB" w:rsidRDefault="00F678FB" w:rsidP="00B96FF7">
            <w:pPr>
              <w:pStyle w:val="ListParagraph"/>
              <w:spacing w:line="360" w:lineRule="auto"/>
              <w:ind w:left="0"/>
              <w:rPr>
                <w:rFonts w:ascii="Times New Roman" w:hAnsi="Times New Roman" w:cs="Times New Roman"/>
                <w:b/>
                <w:bCs/>
                <w:sz w:val="24"/>
                <w:szCs w:val="24"/>
              </w:rPr>
            </w:pPr>
            <w:r>
              <w:rPr>
                <w:rFonts w:ascii="Times New Roman" w:hAnsi="Times New Roman" w:cs="Times New Roman"/>
                <w:sz w:val="24"/>
                <w:szCs w:val="24"/>
              </w:rPr>
              <w:t>Periode Penelitian: 2012</w:t>
            </w:r>
          </w:p>
        </w:tc>
        <w:tc>
          <w:tcPr>
            <w:tcW w:w="1803" w:type="dxa"/>
          </w:tcPr>
          <w:p w14:paraId="33ECD268" w14:textId="77777777" w:rsidR="00F678FB" w:rsidRDefault="00F678FB" w:rsidP="00B96FF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Literasi Keuangan (XI)</w:t>
            </w:r>
          </w:p>
          <w:p w14:paraId="1F50C04B" w14:textId="77777777" w:rsidR="00F678FB" w:rsidRDefault="00F678FB" w:rsidP="00B96FF7">
            <w:pPr>
              <w:pStyle w:val="ListParagraph"/>
              <w:spacing w:line="360" w:lineRule="auto"/>
              <w:ind w:left="0"/>
              <w:rPr>
                <w:rFonts w:ascii="Times New Roman" w:hAnsi="Times New Roman" w:cs="Times New Roman"/>
                <w:sz w:val="24"/>
                <w:szCs w:val="24"/>
              </w:rPr>
            </w:pPr>
          </w:p>
          <w:p w14:paraId="77EDAEEC" w14:textId="77777777" w:rsidR="00F678FB" w:rsidRDefault="00F678FB" w:rsidP="00B96FF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Perilaku Keuangan mahasiswa dalam mengelola keuangan (Y)</w:t>
            </w:r>
          </w:p>
          <w:p w14:paraId="745C7DFB" w14:textId="77777777" w:rsidR="00F678FB" w:rsidRDefault="00F678FB" w:rsidP="00B96FF7">
            <w:pPr>
              <w:pStyle w:val="ListParagraph"/>
              <w:spacing w:line="360" w:lineRule="auto"/>
              <w:ind w:left="0"/>
              <w:rPr>
                <w:rFonts w:ascii="Times New Roman" w:hAnsi="Times New Roman" w:cs="Times New Roman"/>
                <w:sz w:val="24"/>
                <w:szCs w:val="24"/>
              </w:rPr>
            </w:pPr>
          </w:p>
          <w:p w14:paraId="1B59F5E7" w14:textId="77777777" w:rsidR="00F678FB" w:rsidRDefault="00F678FB" w:rsidP="00B96FF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Metode Analisa</w:t>
            </w:r>
          </w:p>
          <w:p w14:paraId="653B7229" w14:textId="77777777" w:rsidR="00F678FB" w:rsidRDefault="00F678FB" w:rsidP="00B96FF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Convenience sampling</w:t>
            </w:r>
          </w:p>
        </w:tc>
        <w:tc>
          <w:tcPr>
            <w:tcW w:w="1804" w:type="dxa"/>
          </w:tcPr>
          <w:p w14:paraId="34978788" w14:textId="77777777" w:rsidR="00F678FB"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Literasi keuangan berpengaruh positif dan signifikan terhadap perilaku keuangan mahasiswa dalam mengelola keuangan</w:t>
            </w:r>
          </w:p>
        </w:tc>
      </w:tr>
      <w:tr w:rsidR="00A716FA" w14:paraId="57C4AF80" w14:textId="77777777" w:rsidTr="00356499">
        <w:trPr>
          <w:jc w:val="center"/>
        </w:trPr>
        <w:tc>
          <w:tcPr>
            <w:tcW w:w="704" w:type="dxa"/>
          </w:tcPr>
          <w:p w14:paraId="4458958C" w14:textId="77777777" w:rsidR="00F678FB"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2410" w:type="dxa"/>
          </w:tcPr>
          <w:p w14:paraId="156DEA9D" w14:textId="77777777" w:rsidR="00F678FB" w:rsidRPr="00C00B47"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M. Yusuf et al., (2023)</w:t>
            </w:r>
          </w:p>
        </w:tc>
        <w:tc>
          <w:tcPr>
            <w:tcW w:w="2295" w:type="dxa"/>
          </w:tcPr>
          <w:p w14:paraId="34CE38D7" w14:textId="77777777" w:rsidR="00F678FB" w:rsidRDefault="00F678FB" w:rsidP="00B96FF7">
            <w:pPr>
              <w:pStyle w:val="ListParagraph"/>
              <w:spacing w:line="360" w:lineRule="auto"/>
              <w:ind w:left="0"/>
              <w:rPr>
                <w:rFonts w:ascii="Times New Roman" w:hAnsi="Times New Roman" w:cs="Times New Roman"/>
                <w:sz w:val="24"/>
                <w:szCs w:val="24"/>
              </w:rPr>
            </w:pPr>
            <w:r>
              <w:rPr>
                <w:rFonts w:ascii="Times New Roman" w:hAnsi="Times New Roman" w:cs="Times New Roman"/>
                <w:b/>
                <w:bCs/>
                <w:sz w:val="24"/>
                <w:szCs w:val="24"/>
              </w:rPr>
              <w:t xml:space="preserve">Responden: </w:t>
            </w:r>
            <w:r w:rsidRPr="002720C2">
              <w:rPr>
                <w:rFonts w:ascii="Times New Roman" w:hAnsi="Times New Roman" w:cs="Times New Roman"/>
                <w:sz w:val="24"/>
                <w:szCs w:val="24"/>
              </w:rPr>
              <w:t xml:space="preserve">Mahasiswa </w:t>
            </w:r>
            <w:r w:rsidRPr="002720C2">
              <w:rPr>
                <w:rFonts w:ascii="Times New Roman" w:hAnsi="Times New Roman" w:cs="Times New Roman"/>
                <w:sz w:val="24"/>
                <w:szCs w:val="24"/>
              </w:rPr>
              <w:lastRenderedPageBreak/>
              <w:t xml:space="preserve">Manajemen </w:t>
            </w:r>
            <w:r>
              <w:rPr>
                <w:rFonts w:ascii="Times New Roman" w:hAnsi="Times New Roman" w:cs="Times New Roman"/>
                <w:sz w:val="24"/>
                <w:szCs w:val="24"/>
              </w:rPr>
              <w:t>Pendidikan Ekonomi UNS</w:t>
            </w:r>
          </w:p>
          <w:p w14:paraId="66676599" w14:textId="77777777" w:rsidR="00F678FB" w:rsidRDefault="00F678FB" w:rsidP="00B96FF7">
            <w:pPr>
              <w:pStyle w:val="ListParagraph"/>
              <w:spacing w:line="360" w:lineRule="auto"/>
              <w:ind w:left="0"/>
              <w:rPr>
                <w:rFonts w:ascii="Times New Roman" w:hAnsi="Times New Roman" w:cs="Times New Roman"/>
                <w:sz w:val="24"/>
                <w:szCs w:val="24"/>
              </w:rPr>
            </w:pPr>
          </w:p>
          <w:p w14:paraId="27B18217" w14:textId="77777777" w:rsidR="00F678FB" w:rsidRDefault="00F678FB" w:rsidP="00B96FF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Jumlah sampel: 110</w:t>
            </w:r>
          </w:p>
          <w:p w14:paraId="5FD86839" w14:textId="77777777" w:rsidR="00F678FB" w:rsidRDefault="00F678FB" w:rsidP="00B96FF7">
            <w:pPr>
              <w:pStyle w:val="ListParagraph"/>
              <w:spacing w:line="360" w:lineRule="auto"/>
              <w:ind w:left="0"/>
              <w:rPr>
                <w:rFonts w:ascii="Times New Roman" w:hAnsi="Times New Roman" w:cs="Times New Roman"/>
                <w:b/>
                <w:bCs/>
                <w:sz w:val="24"/>
                <w:szCs w:val="24"/>
              </w:rPr>
            </w:pPr>
          </w:p>
          <w:p w14:paraId="0C233192" w14:textId="77777777" w:rsidR="00F678FB" w:rsidRDefault="00F678FB" w:rsidP="00B96FF7">
            <w:pPr>
              <w:pStyle w:val="ListParagraph"/>
              <w:spacing w:line="360" w:lineRule="auto"/>
              <w:ind w:left="0"/>
              <w:rPr>
                <w:rFonts w:ascii="Times New Roman" w:hAnsi="Times New Roman" w:cs="Times New Roman"/>
                <w:b/>
                <w:bCs/>
                <w:sz w:val="24"/>
                <w:szCs w:val="24"/>
              </w:rPr>
            </w:pPr>
            <w:r>
              <w:rPr>
                <w:rFonts w:ascii="Times New Roman" w:hAnsi="Times New Roman" w:cs="Times New Roman"/>
                <w:b/>
                <w:bCs/>
                <w:sz w:val="24"/>
                <w:szCs w:val="24"/>
              </w:rPr>
              <w:t xml:space="preserve">Periode Penelitian: </w:t>
            </w:r>
            <w:r w:rsidRPr="002720C2">
              <w:rPr>
                <w:rFonts w:ascii="Times New Roman" w:hAnsi="Times New Roman" w:cs="Times New Roman"/>
                <w:sz w:val="24"/>
                <w:szCs w:val="24"/>
              </w:rPr>
              <w:t>2023</w:t>
            </w:r>
          </w:p>
        </w:tc>
        <w:tc>
          <w:tcPr>
            <w:tcW w:w="1803" w:type="dxa"/>
          </w:tcPr>
          <w:p w14:paraId="3D315FDE" w14:textId="77777777" w:rsidR="00F678FB" w:rsidRDefault="00F678FB" w:rsidP="00B96FF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Literasi keuangan (X1)</w:t>
            </w:r>
          </w:p>
          <w:p w14:paraId="2A379979" w14:textId="77777777" w:rsidR="00F678FB" w:rsidRDefault="00F678FB" w:rsidP="00B96FF7">
            <w:pPr>
              <w:pStyle w:val="ListParagraph"/>
              <w:spacing w:line="360" w:lineRule="auto"/>
              <w:ind w:left="0"/>
              <w:rPr>
                <w:rFonts w:ascii="Times New Roman" w:hAnsi="Times New Roman" w:cs="Times New Roman"/>
                <w:sz w:val="24"/>
                <w:szCs w:val="24"/>
              </w:rPr>
            </w:pPr>
          </w:p>
          <w:p w14:paraId="320777EC" w14:textId="77777777" w:rsidR="00F678FB" w:rsidRDefault="00F678FB" w:rsidP="00B96FF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Gaya hidup (X2)</w:t>
            </w:r>
          </w:p>
          <w:p w14:paraId="63905EB7" w14:textId="77777777" w:rsidR="00F678FB" w:rsidRDefault="00F678FB" w:rsidP="00B96FF7">
            <w:pPr>
              <w:pStyle w:val="ListParagraph"/>
              <w:spacing w:line="360" w:lineRule="auto"/>
              <w:ind w:left="0"/>
              <w:rPr>
                <w:rFonts w:ascii="Times New Roman" w:hAnsi="Times New Roman" w:cs="Times New Roman"/>
                <w:sz w:val="24"/>
                <w:szCs w:val="24"/>
              </w:rPr>
            </w:pPr>
          </w:p>
          <w:p w14:paraId="348E8559" w14:textId="77777777" w:rsidR="00F678FB" w:rsidRDefault="00F678FB" w:rsidP="00B96FF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Pendidikan Keuangan (X3)</w:t>
            </w:r>
          </w:p>
          <w:p w14:paraId="5A9E6C44" w14:textId="77777777" w:rsidR="00F678FB" w:rsidRDefault="00F678FB" w:rsidP="00B96FF7">
            <w:pPr>
              <w:pStyle w:val="ListParagraph"/>
              <w:spacing w:line="360" w:lineRule="auto"/>
              <w:ind w:left="0"/>
              <w:rPr>
                <w:rFonts w:ascii="Times New Roman" w:hAnsi="Times New Roman" w:cs="Times New Roman"/>
                <w:sz w:val="24"/>
                <w:szCs w:val="24"/>
              </w:rPr>
            </w:pPr>
          </w:p>
          <w:p w14:paraId="0AAC4ABE" w14:textId="77777777" w:rsidR="00F678FB" w:rsidRDefault="00F678FB" w:rsidP="00B96FF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Pengelolaan keuangan(Y)</w:t>
            </w:r>
          </w:p>
          <w:p w14:paraId="0EBC0CEE" w14:textId="77777777" w:rsidR="00F678FB" w:rsidRDefault="00F678FB" w:rsidP="00B96FF7">
            <w:pPr>
              <w:pStyle w:val="ListParagraph"/>
              <w:spacing w:line="360" w:lineRule="auto"/>
              <w:ind w:left="0"/>
              <w:rPr>
                <w:rFonts w:ascii="Times New Roman" w:hAnsi="Times New Roman" w:cs="Times New Roman"/>
                <w:sz w:val="24"/>
                <w:szCs w:val="24"/>
              </w:rPr>
            </w:pPr>
          </w:p>
          <w:p w14:paraId="5F48B8E3" w14:textId="77777777" w:rsidR="00F678FB" w:rsidRDefault="00F678FB" w:rsidP="00B96FF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Metode analisa</w:t>
            </w:r>
          </w:p>
          <w:p w14:paraId="03E9BFAD" w14:textId="77777777" w:rsidR="00F678FB" w:rsidRDefault="00F678FB" w:rsidP="00B96FF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Regresi linier berganda</w:t>
            </w:r>
          </w:p>
          <w:p w14:paraId="396AEFD8" w14:textId="77777777" w:rsidR="00F678FB" w:rsidRDefault="00F678FB" w:rsidP="00B96FF7">
            <w:pPr>
              <w:pStyle w:val="ListParagraph"/>
              <w:spacing w:line="360" w:lineRule="auto"/>
              <w:ind w:left="0"/>
              <w:rPr>
                <w:rFonts w:ascii="Times New Roman" w:hAnsi="Times New Roman" w:cs="Times New Roman"/>
                <w:sz w:val="24"/>
                <w:szCs w:val="24"/>
              </w:rPr>
            </w:pPr>
          </w:p>
          <w:p w14:paraId="567FFA73" w14:textId="77777777" w:rsidR="00F678FB" w:rsidRDefault="00F678FB" w:rsidP="00B96FF7">
            <w:pPr>
              <w:pStyle w:val="ListParagraph"/>
              <w:spacing w:line="360" w:lineRule="auto"/>
              <w:ind w:left="0"/>
              <w:rPr>
                <w:rFonts w:ascii="Times New Roman" w:hAnsi="Times New Roman" w:cs="Times New Roman"/>
                <w:sz w:val="24"/>
                <w:szCs w:val="24"/>
              </w:rPr>
            </w:pPr>
          </w:p>
        </w:tc>
        <w:tc>
          <w:tcPr>
            <w:tcW w:w="1804" w:type="dxa"/>
          </w:tcPr>
          <w:p w14:paraId="06B7E479" w14:textId="77777777" w:rsidR="00F678FB"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Literasi keuangan </w:t>
            </w:r>
            <w:r>
              <w:rPr>
                <w:rFonts w:ascii="Times New Roman" w:hAnsi="Times New Roman" w:cs="Times New Roman"/>
                <w:sz w:val="24"/>
                <w:szCs w:val="24"/>
              </w:rPr>
              <w:lastRenderedPageBreak/>
              <w:t>berpengarh positif dan signifikan terhadap pengelolaan keuangan, gaya hidup dan pendidikan keuangan dalam keuarga berpengaruh positif dan signifikan terhadap pengelolaan keuangan</w:t>
            </w:r>
          </w:p>
        </w:tc>
      </w:tr>
      <w:tr w:rsidR="00A716FA" w14:paraId="588A4D39" w14:textId="77777777" w:rsidTr="00356499">
        <w:trPr>
          <w:jc w:val="center"/>
        </w:trPr>
        <w:tc>
          <w:tcPr>
            <w:tcW w:w="704" w:type="dxa"/>
          </w:tcPr>
          <w:p w14:paraId="2F8DAE86" w14:textId="77777777" w:rsidR="00F678FB"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2410" w:type="dxa"/>
          </w:tcPr>
          <w:p w14:paraId="48ADB578" w14:textId="77777777" w:rsidR="00F678FB"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Y. Nuraini et al., (2023)</w:t>
            </w:r>
          </w:p>
          <w:p w14:paraId="696D092B" w14:textId="296AD9ED" w:rsidR="00A716FA" w:rsidRPr="00C00B47" w:rsidRDefault="00A716FA" w:rsidP="00B96FF7">
            <w:pPr>
              <w:spacing w:line="360" w:lineRule="auto"/>
              <w:rPr>
                <w:rFonts w:ascii="Times New Roman" w:hAnsi="Times New Roman" w:cs="Times New Roman"/>
                <w:sz w:val="24"/>
                <w:szCs w:val="24"/>
              </w:rPr>
            </w:pPr>
            <w:r>
              <w:rPr>
                <w:rFonts w:ascii="Times New Roman" w:hAnsi="Times New Roman" w:cs="Times New Roman"/>
                <w:sz w:val="24"/>
                <w:szCs w:val="24"/>
              </w:rPr>
              <w:t>R. Wijaya et al., 2024</w:t>
            </w:r>
          </w:p>
        </w:tc>
        <w:tc>
          <w:tcPr>
            <w:tcW w:w="2295" w:type="dxa"/>
          </w:tcPr>
          <w:p w14:paraId="1705A332" w14:textId="77777777" w:rsidR="00F678FB" w:rsidRDefault="00F678FB" w:rsidP="00B96FF7">
            <w:pPr>
              <w:pStyle w:val="ListParagraph"/>
              <w:spacing w:line="360" w:lineRule="auto"/>
              <w:ind w:left="0"/>
              <w:rPr>
                <w:rFonts w:ascii="Times New Roman" w:hAnsi="Times New Roman" w:cs="Times New Roman"/>
                <w:sz w:val="24"/>
                <w:szCs w:val="24"/>
              </w:rPr>
            </w:pPr>
            <w:r>
              <w:rPr>
                <w:rFonts w:ascii="Times New Roman" w:hAnsi="Times New Roman" w:cs="Times New Roman"/>
                <w:b/>
                <w:bCs/>
                <w:sz w:val="24"/>
                <w:szCs w:val="24"/>
              </w:rPr>
              <w:t xml:space="preserve">Responden: </w:t>
            </w:r>
            <w:r w:rsidRPr="00F61B41">
              <w:rPr>
                <w:rFonts w:ascii="Times New Roman" w:hAnsi="Times New Roman" w:cs="Times New Roman"/>
                <w:sz w:val="24"/>
                <w:szCs w:val="24"/>
              </w:rPr>
              <w:t>Mahasiswa Semarang</w:t>
            </w:r>
          </w:p>
          <w:p w14:paraId="4E527035" w14:textId="77777777" w:rsidR="00F678FB" w:rsidRDefault="00F678FB" w:rsidP="00B96FF7">
            <w:pPr>
              <w:pStyle w:val="ListParagraph"/>
              <w:spacing w:line="360" w:lineRule="auto"/>
              <w:ind w:left="0"/>
              <w:rPr>
                <w:rFonts w:ascii="Times New Roman" w:hAnsi="Times New Roman" w:cs="Times New Roman"/>
                <w:sz w:val="24"/>
                <w:szCs w:val="24"/>
              </w:rPr>
            </w:pPr>
          </w:p>
          <w:p w14:paraId="4BA78030" w14:textId="77777777" w:rsidR="00F678FB" w:rsidRDefault="00F678FB" w:rsidP="00B96FF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Jumlah sampel: 100</w:t>
            </w:r>
          </w:p>
          <w:p w14:paraId="73ED9098" w14:textId="77777777" w:rsidR="00F678FB" w:rsidRDefault="00F678FB" w:rsidP="00B96FF7">
            <w:pPr>
              <w:pStyle w:val="ListParagraph"/>
              <w:spacing w:line="360" w:lineRule="auto"/>
              <w:ind w:left="0"/>
              <w:rPr>
                <w:rFonts w:ascii="Times New Roman" w:hAnsi="Times New Roman" w:cs="Times New Roman"/>
                <w:sz w:val="24"/>
                <w:szCs w:val="24"/>
              </w:rPr>
            </w:pPr>
          </w:p>
          <w:p w14:paraId="7BD10B48" w14:textId="77777777" w:rsidR="00F678FB" w:rsidRDefault="00F678FB" w:rsidP="00B96FF7">
            <w:pPr>
              <w:pStyle w:val="ListParagraph"/>
              <w:spacing w:line="360" w:lineRule="auto"/>
              <w:ind w:left="0"/>
              <w:rPr>
                <w:rFonts w:ascii="Times New Roman" w:hAnsi="Times New Roman" w:cs="Times New Roman"/>
                <w:b/>
                <w:bCs/>
                <w:sz w:val="24"/>
                <w:szCs w:val="24"/>
              </w:rPr>
            </w:pPr>
            <w:r>
              <w:rPr>
                <w:rFonts w:ascii="Times New Roman" w:hAnsi="Times New Roman" w:cs="Times New Roman"/>
                <w:sz w:val="24"/>
                <w:szCs w:val="24"/>
              </w:rPr>
              <w:t>Periode Penelitian: 2023</w:t>
            </w:r>
          </w:p>
        </w:tc>
        <w:tc>
          <w:tcPr>
            <w:tcW w:w="1803" w:type="dxa"/>
          </w:tcPr>
          <w:p w14:paraId="1DAAB0EF" w14:textId="77777777" w:rsidR="00F678FB" w:rsidRDefault="00F678FB" w:rsidP="00B96FF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Gaya hidup (XI)</w:t>
            </w:r>
          </w:p>
          <w:p w14:paraId="38528A54" w14:textId="77777777" w:rsidR="00F678FB" w:rsidRDefault="00F678FB" w:rsidP="00B96FF7">
            <w:pPr>
              <w:pStyle w:val="ListParagraph"/>
              <w:spacing w:line="360" w:lineRule="auto"/>
              <w:ind w:left="0"/>
              <w:rPr>
                <w:rFonts w:ascii="Times New Roman" w:hAnsi="Times New Roman" w:cs="Times New Roman"/>
                <w:sz w:val="24"/>
                <w:szCs w:val="24"/>
              </w:rPr>
            </w:pPr>
          </w:p>
          <w:p w14:paraId="5191999F" w14:textId="77777777" w:rsidR="00F678FB" w:rsidRDefault="00F678FB" w:rsidP="00B96FF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Locus of control (X2)</w:t>
            </w:r>
          </w:p>
          <w:p w14:paraId="59BF522F" w14:textId="77777777" w:rsidR="00F678FB" w:rsidRDefault="00F678FB" w:rsidP="00B96FF7">
            <w:pPr>
              <w:pStyle w:val="ListParagraph"/>
              <w:spacing w:line="360" w:lineRule="auto"/>
              <w:ind w:left="0"/>
              <w:rPr>
                <w:rFonts w:ascii="Times New Roman" w:hAnsi="Times New Roman" w:cs="Times New Roman"/>
                <w:sz w:val="24"/>
                <w:szCs w:val="24"/>
              </w:rPr>
            </w:pPr>
          </w:p>
          <w:p w14:paraId="1BC0C4B8" w14:textId="77777777" w:rsidR="00F678FB" w:rsidRDefault="00F678FB" w:rsidP="00B96FF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Pendapatan (X3)</w:t>
            </w:r>
          </w:p>
          <w:p w14:paraId="4D47930C" w14:textId="77777777" w:rsidR="00F678FB" w:rsidRDefault="00F678FB" w:rsidP="00B96FF7">
            <w:pPr>
              <w:pStyle w:val="ListParagraph"/>
              <w:spacing w:line="360" w:lineRule="auto"/>
              <w:ind w:left="0"/>
              <w:rPr>
                <w:rFonts w:ascii="Times New Roman" w:hAnsi="Times New Roman" w:cs="Times New Roman"/>
                <w:sz w:val="24"/>
                <w:szCs w:val="24"/>
              </w:rPr>
            </w:pPr>
          </w:p>
          <w:p w14:paraId="4DE102C8" w14:textId="77777777" w:rsidR="00F678FB" w:rsidRDefault="00F678FB" w:rsidP="00B96FF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Manajemen Keuangan (Y)</w:t>
            </w:r>
          </w:p>
          <w:p w14:paraId="4C34A12D" w14:textId="77777777" w:rsidR="00F678FB" w:rsidRDefault="00F678FB" w:rsidP="00B96FF7">
            <w:pPr>
              <w:pStyle w:val="ListParagraph"/>
              <w:spacing w:line="360" w:lineRule="auto"/>
              <w:ind w:left="0"/>
              <w:rPr>
                <w:rFonts w:ascii="Times New Roman" w:hAnsi="Times New Roman" w:cs="Times New Roman"/>
                <w:sz w:val="24"/>
                <w:szCs w:val="24"/>
              </w:rPr>
            </w:pPr>
          </w:p>
          <w:p w14:paraId="1A18121E" w14:textId="77777777" w:rsidR="00F678FB" w:rsidRDefault="00F678FB" w:rsidP="00B96FF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Metode analisa: Regresi linier berganda</w:t>
            </w:r>
          </w:p>
          <w:p w14:paraId="287BC96A" w14:textId="77777777" w:rsidR="00F678FB" w:rsidRDefault="00F678FB" w:rsidP="00B96FF7">
            <w:pPr>
              <w:pStyle w:val="ListParagraph"/>
              <w:spacing w:line="360" w:lineRule="auto"/>
              <w:ind w:left="0"/>
              <w:rPr>
                <w:rFonts w:ascii="Times New Roman" w:hAnsi="Times New Roman" w:cs="Times New Roman"/>
                <w:sz w:val="24"/>
                <w:szCs w:val="24"/>
              </w:rPr>
            </w:pPr>
          </w:p>
        </w:tc>
        <w:tc>
          <w:tcPr>
            <w:tcW w:w="1804" w:type="dxa"/>
          </w:tcPr>
          <w:p w14:paraId="7293CD71" w14:textId="77777777" w:rsidR="00F678FB"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Gaya Hidup berpengaruh positif signifikan terhadap manajemen keuangan, locus of control dan pendapatan berpengaruh positif dan signifikan terhadap manajemen keuangan</w:t>
            </w:r>
          </w:p>
          <w:p w14:paraId="2FEAAA0C" w14:textId="406868D9" w:rsidR="00A716FA" w:rsidRDefault="00A716FA" w:rsidP="00B96FF7">
            <w:pPr>
              <w:spacing w:line="360" w:lineRule="auto"/>
              <w:rPr>
                <w:rFonts w:ascii="Times New Roman" w:hAnsi="Times New Roman" w:cs="Times New Roman"/>
                <w:sz w:val="24"/>
                <w:szCs w:val="24"/>
              </w:rPr>
            </w:pPr>
            <w:r>
              <w:rPr>
                <w:rFonts w:ascii="Times New Roman" w:hAnsi="Times New Roman" w:cs="Times New Roman"/>
                <w:sz w:val="24"/>
                <w:szCs w:val="24"/>
              </w:rPr>
              <w:t xml:space="preserve">Sedangkan menurut R. </w:t>
            </w:r>
            <w:r>
              <w:rPr>
                <w:rFonts w:ascii="Times New Roman" w:hAnsi="Times New Roman" w:cs="Times New Roman"/>
                <w:sz w:val="24"/>
                <w:szCs w:val="24"/>
              </w:rPr>
              <w:lastRenderedPageBreak/>
              <w:t>Wijaya et al., berpendapat bahwa haya hidup hedonisme negatif dan tidak berpengaruh signifikan terhadap pengelolaan keuangan</w:t>
            </w:r>
          </w:p>
        </w:tc>
      </w:tr>
      <w:tr w:rsidR="00A716FA" w:rsidRPr="00874BF7" w14:paraId="35601371" w14:textId="77777777" w:rsidTr="00356499">
        <w:trPr>
          <w:jc w:val="center"/>
        </w:trPr>
        <w:tc>
          <w:tcPr>
            <w:tcW w:w="704" w:type="dxa"/>
          </w:tcPr>
          <w:p w14:paraId="4CC16CC2" w14:textId="77777777" w:rsidR="00F678FB" w:rsidRPr="00874BF7"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2410" w:type="dxa"/>
          </w:tcPr>
          <w:p w14:paraId="33761B47" w14:textId="77777777" w:rsidR="00F678FB" w:rsidRPr="00874BF7"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Desta Ninin et al., (2022)</w:t>
            </w:r>
          </w:p>
        </w:tc>
        <w:tc>
          <w:tcPr>
            <w:tcW w:w="2295" w:type="dxa"/>
          </w:tcPr>
          <w:p w14:paraId="55015399" w14:textId="77777777" w:rsidR="00F678FB" w:rsidRDefault="00F678FB" w:rsidP="00B96FF7">
            <w:pPr>
              <w:pStyle w:val="ListParagraph"/>
              <w:spacing w:line="360" w:lineRule="auto"/>
              <w:ind w:left="0"/>
              <w:rPr>
                <w:rFonts w:ascii="Times New Roman" w:hAnsi="Times New Roman" w:cs="Times New Roman"/>
                <w:sz w:val="24"/>
                <w:szCs w:val="24"/>
              </w:rPr>
            </w:pPr>
            <w:r>
              <w:rPr>
                <w:rFonts w:ascii="Times New Roman" w:hAnsi="Times New Roman" w:cs="Times New Roman"/>
                <w:b/>
                <w:bCs/>
                <w:sz w:val="24"/>
                <w:szCs w:val="24"/>
              </w:rPr>
              <w:t xml:space="preserve">Responden: </w:t>
            </w:r>
            <w:r w:rsidRPr="00F61B41">
              <w:rPr>
                <w:rFonts w:ascii="Times New Roman" w:hAnsi="Times New Roman" w:cs="Times New Roman"/>
                <w:sz w:val="24"/>
                <w:szCs w:val="24"/>
              </w:rPr>
              <w:t xml:space="preserve">Mahasiswa </w:t>
            </w:r>
            <w:r>
              <w:rPr>
                <w:rFonts w:ascii="Times New Roman" w:hAnsi="Times New Roman" w:cs="Times New Roman"/>
                <w:sz w:val="24"/>
                <w:szCs w:val="24"/>
              </w:rPr>
              <w:t>PGRI Palembang</w:t>
            </w:r>
          </w:p>
          <w:p w14:paraId="2EF1087F" w14:textId="77777777" w:rsidR="00F678FB" w:rsidRDefault="00F678FB" w:rsidP="00B96FF7">
            <w:pPr>
              <w:pStyle w:val="ListParagraph"/>
              <w:spacing w:line="360" w:lineRule="auto"/>
              <w:ind w:left="0"/>
              <w:rPr>
                <w:rFonts w:ascii="Times New Roman" w:hAnsi="Times New Roman" w:cs="Times New Roman"/>
                <w:sz w:val="24"/>
                <w:szCs w:val="24"/>
              </w:rPr>
            </w:pPr>
          </w:p>
          <w:p w14:paraId="6FDFC9E6" w14:textId="77777777" w:rsidR="00F678FB" w:rsidRDefault="00F678FB" w:rsidP="00B96FF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Jumlah sampel: 100</w:t>
            </w:r>
          </w:p>
          <w:p w14:paraId="77516D9E" w14:textId="77777777" w:rsidR="00F678FB" w:rsidRDefault="00F678FB" w:rsidP="00B96FF7">
            <w:pPr>
              <w:pStyle w:val="ListParagraph"/>
              <w:spacing w:line="360" w:lineRule="auto"/>
              <w:ind w:left="0"/>
              <w:rPr>
                <w:rFonts w:ascii="Times New Roman" w:hAnsi="Times New Roman" w:cs="Times New Roman"/>
                <w:sz w:val="24"/>
                <w:szCs w:val="24"/>
              </w:rPr>
            </w:pPr>
          </w:p>
          <w:p w14:paraId="09E74A5A" w14:textId="77777777" w:rsidR="00F678FB" w:rsidRPr="00874BF7"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Periode Penelitian: 2022</w:t>
            </w:r>
          </w:p>
        </w:tc>
        <w:tc>
          <w:tcPr>
            <w:tcW w:w="1803" w:type="dxa"/>
          </w:tcPr>
          <w:p w14:paraId="091C0D3B" w14:textId="77777777" w:rsidR="00F678FB"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Literasi Keuangan keuangan (XI)</w:t>
            </w:r>
          </w:p>
          <w:p w14:paraId="14343C32" w14:textId="77777777" w:rsidR="00F678FB" w:rsidRDefault="00F678FB" w:rsidP="00B96FF7">
            <w:pPr>
              <w:spacing w:line="360" w:lineRule="auto"/>
              <w:rPr>
                <w:rFonts w:ascii="Times New Roman" w:hAnsi="Times New Roman" w:cs="Times New Roman"/>
                <w:sz w:val="24"/>
                <w:szCs w:val="24"/>
              </w:rPr>
            </w:pPr>
          </w:p>
          <w:p w14:paraId="32F600A3" w14:textId="77777777" w:rsidR="00F678FB"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Gaya Hidup (X2)</w:t>
            </w:r>
          </w:p>
          <w:p w14:paraId="22834914" w14:textId="77777777" w:rsidR="00F678FB"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Pengelolaan keuangan (Y)</w:t>
            </w:r>
          </w:p>
          <w:p w14:paraId="21975245" w14:textId="77777777" w:rsidR="00F678FB" w:rsidRDefault="00F678FB" w:rsidP="00B96FF7">
            <w:pPr>
              <w:spacing w:line="360" w:lineRule="auto"/>
              <w:rPr>
                <w:rFonts w:ascii="Times New Roman" w:hAnsi="Times New Roman" w:cs="Times New Roman"/>
                <w:sz w:val="24"/>
                <w:szCs w:val="24"/>
              </w:rPr>
            </w:pPr>
          </w:p>
          <w:p w14:paraId="453BD7EA" w14:textId="77777777" w:rsidR="00F678FB"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Metode analisa</w:t>
            </w:r>
          </w:p>
          <w:p w14:paraId="23D7045A" w14:textId="77777777" w:rsidR="00F678FB" w:rsidRPr="00874BF7"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Regresi linier berganda</w:t>
            </w:r>
          </w:p>
        </w:tc>
        <w:tc>
          <w:tcPr>
            <w:tcW w:w="1804" w:type="dxa"/>
          </w:tcPr>
          <w:p w14:paraId="0ACEAA18" w14:textId="3DB281CF" w:rsidR="00F678FB" w:rsidRPr="00874BF7" w:rsidRDefault="00F678FB" w:rsidP="00B96FF7">
            <w:pPr>
              <w:spacing w:line="360" w:lineRule="auto"/>
              <w:rPr>
                <w:rFonts w:ascii="Times New Roman" w:hAnsi="Times New Roman" w:cs="Times New Roman"/>
                <w:sz w:val="24"/>
                <w:szCs w:val="24"/>
              </w:rPr>
            </w:pPr>
            <w:r>
              <w:rPr>
                <w:rFonts w:ascii="Times New Roman" w:hAnsi="Times New Roman" w:cs="Times New Roman"/>
                <w:sz w:val="24"/>
                <w:szCs w:val="24"/>
              </w:rPr>
              <w:t>Hasil dari penelitian ini menyatakan Literasi keuangan, gaya hidup berpengaruh positif dan signifikan terhadap pengelolaan keuangan.</w:t>
            </w:r>
          </w:p>
        </w:tc>
      </w:tr>
    </w:tbl>
    <w:p w14:paraId="41D69CC9" w14:textId="77777777" w:rsidR="00F678FB" w:rsidRPr="00A70F58" w:rsidRDefault="00F678FB" w:rsidP="00B96FF7">
      <w:pPr>
        <w:spacing w:after="0" w:line="360" w:lineRule="auto"/>
        <w:rPr>
          <w:rFonts w:ascii="Times New Roman" w:eastAsia="Times New Roman" w:hAnsi="Times New Roman" w:cs="Times New Roman"/>
          <w:i/>
          <w:iCs/>
          <w:kern w:val="0"/>
          <w:sz w:val="24"/>
          <w:szCs w:val="24"/>
          <w:lang w:eastAsia="en-ID"/>
          <w14:ligatures w14:val="none"/>
        </w:rPr>
      </w:pPr>
      <w:r w:rsidRPr="00A70F58">
        <w:rPr>
          <w:rFonts w:ascii="Times New Roman" w:eastAsia="Times New Roman" w:hAnsi="Times New Roman" w:cs="Times New Roman"/>
          <w:i/>
          <w:iCs/>
          <w:kern w:val="0"/>
          <w:sz w:val="24"/>
          <w:szCs w:val="24"/>
          <w:lang w:eastAsia="en-ID"/>
          <w14:ligatures w14:val="none"/>
        </w:rPr>
        <w:t>Sumber: Berbagai jurnal</w:t>
      </w:r>
    </w:p>
    <w:p w14:paraId="6149907A" w14:textId="77777777" w:rsidR="00FD6705" w:rsidRDefault="00FD6705" w:rsidP="00B96FF7">
      <w:pPr>
        <w:spacing w:after="0" w:line="360" w:lineRule="auto"/>
        <w:rPr>
          <w:rFonts w:ascii="Times New Roman" w:eastAsia="Times New Roman" w:hAnsi="Times New Roman" w:cs="Times New Roman"/>
          <w:b/>
          <w:bCs/>
          <w:kern w:val="0"/>
          <w:sz w:val="24"/>
          <w:szCs w:val="24"/>
          <w:lang w:eastAsia="en-ID"/>
          <w14:ligatures w14:val="none"/>
        </w:rPr>
      </w:pPr>
    </w:p>
    <w:p w14:paraId="5E3880C5" w14:textId="77777777" w:rsidR="00FD6705" w:rsidRDefault="00FD6705" w:rsidP="00B96FF7">
      <w:pPr>
        <w:spacing w:after="0" w:line="360" w:lineRule="auto"/>
        <w:rPr>
          <w:rFonts w:ascii="Times New Roman" w:eastAsia="Times New Roman" w:hAnsi="Times New Roman" w:cs="Times New Roman"/>
          <w:b/>
          <w:bCs/>
          <w:kern w:val="0"/>
          <w:sz w:val="24"/>
          <w:szCs w:val="24"/>
          <w:lang w:eastAsia="en-ID"/>
          <w14:ligatures w14:val="none"/>
        </w:rPr>
      </w:pPr>
    </w:p>
    <w:p w14:paraId="06B609A9" w14:textId="35994969" w:rsidR="00F678FB" w:rsidRPr="00FD6705" w:rsidRDefault="00F678FB" w:rsidP="00B96FF7">
      <w:pPr>
        <w:pStyle w:val="Heading3"/>
        <w:spacing w:line="360" w:lineRule="auto"/>
        <w:rPr>
          <w:rFonts w:ascii="Times New Roman" w:eastAsia="Times New Roman" w:hAnsi="Times New Roman" w:cs="Times New Roman"/>
          <w:b/>
          <w:bCs/>
          <w:color w:val="auto"/>
          <w:lang w:eastAsia="en-ID"/>
        </w:rPr>
      </w:pPr>
      <w:bookmarkStart w:id="34" w:name="_Toc179354038"/>
      <w:r w:rsidRPr="00FD6705">
        <w:rPr>
          <w:rFonts w:ascii="Times New Roman" w:eastAsia="Times New Roman" w:hAnsi="Times New Roman" w:cs="Times New Roman"/>
          <w:b/>
          <w:bCs/>
          <w:color w:val="auto"/>
          <w:lang w:eastAsia="en-ID"/>
        </w:rPr>
        <w:t>2.</w:t>
      </w:r>
      <w:r w:rsidR="00A716FA">
        <w:rPr>
          <w:rFonts w:ascii="Times New Roman" w:eastAsia="Times New Roman" w:hAnsi="Times New Roman" w:cs="Times New Roman"/>
          <w:b/>
          <w:bCs/>
          <w:color w:val="auto"/>
          <w:lang w:eastAsia="en-ID"/>
        </w:rPr>
        <w:t>3</w:t>
      </w:r>
      <w:r w:rsidRPr="00FD6705">
        <w:rPr>
          <w:rFonts w:ascii="Times New Roman" w:eastAsia="Times New Roman" w:hAnsi="Times New Roman" w:cs="Times New Roman"/>
          <w:b/>
          <w:bCs/>
          <w:color w:val="auto"/>
          <w:lang w:eastAsia="en-ID"/>
        </w:rPr>
        <w:t xml:space="preserve"> Kerangka Pemikiran</w:t>
      </w:r>
      <w:bookmarkEnd w:id="34"/>
    </w:p>
    <w:p w14:paraId="6EFEB5C2" w14:textId="155DA77C" w:rsidR="00A716FA" w:rsidRDefault="00F678FB" w:rsidP="00D953C5">
      <w:pPr>
        <w:spacing w:after="0" w:line="360" w:lineRule="auto"/>
        <w:ind w:left="567" w:firstLine="709"/>
        <w:jc w:val="both"/>
        <w:rPr>
          <w:rFonts w:ascii="Times New Roman" w:eastAsia="Times New Roman" w:hAnsi="Times New Roman" w:cs="Times New Roman"/>
          <w:kern w:val="0"/>
          <w:sz w:val="24"/>
          <w:szCs w:val="24"/>
          <w:lang w:eastAsia="en-ID"/>
          <w14:ligatures w14:val="none"/>
        </w:rPr>
      </w:pPr>
      <w:r w:rsidRPr="00A70F58">
        <w:rPr>
          <w:rFonts w:ascii="Times New Roman" w:eastAsia="Times New Roman" w:hAnsi="Times New Roman" w:cs="Times New Roman"/>
          <w:kern w:val="0"/>
          <w:sz w:val="24"/>
          <w:szCs w:val="24"/>
          <w:lang w:eastAsia="en-ID"/>
          <w14:ligatures w14:val="none"/>
        </w:rPr>
        <w:t>Berdasarkan uraian yang ditemukan sebelumnya, maka variabel yang terkait dalam penelitian ini dapat dirumuskan melalui suatu kerangka pemikiran yang menyatakan bahwa terdapat pengaruh antara literasi keuangan, gaya hidup hedonisme, pendapatan terhadap pengelolaan keuangan.</w:t>
      </w:r>
      <w:r>
        <w:rPr>
          <w:rFonts w:ascii="Times New Roman" w:eastAsia="Times New Roman" w:hAnsi="Times New Roman" w:cs="Times New Roman"/>
          <w:kern w:val="0"/>
          <w:sz w:val="24"/>
          <w:szCs w:val="24"/>
          <w:lang w:eastAsia="en-ID"/>
          <w14:ligatures w14:val="none"/>
        </w:rPr>
        <w:t xml:space="preserve"> </w:t>
      </w:r>
      <w:r w:rsidRPr="00AE41A5">
        <w:rPr>
          <w:rFonts w:ascii="Times New Roman" w:eastAsia="Times New Roman" w:hAnsi="Times New Roman" w:cs="Times New Roman"/>
          <w:kern w:val="0"/>
          <w:sz w:val="24"/>
          <w:szCs w:val="24"/>
          <w:lang w:eastAsia="en-ID"/>
          <w14:ligatures w14:val="none"/>
        </w:rPr>
        <w:t xml:space="preserve">Kerangka berfikir digunakan untuk membantu peneliti mengkategorikan variabel. Ini juga menunjukkan hubungan antara </w:t>
      </w:r>
      <w:r w:rsidRPr="00AE41A5">
        <w:rPr>
          <w:rFonts w:ascii="Times New Roman" w:eastAsia="Times New Roman" w:hAnsi="Times New Roman" w:cs="Times New Roman"/>
          <w:kern w:val="0"/>
          <w:sz w:val="24"/>
          <w:szCs w:val="24"/>
          <w:lang w:eastAsia="en-ID"/>
          <w14:ligatures w14:val="none"/>
        </w:rPr>
        <w:lastRenderedPageBreak/>
        <w:t>variabel bebas (X) dan variabel terikat (Y).</w:t>
      </w:r>
      <w:r>
        <w:rPr>
          <w:rFonts w:ascii="Times New Roman" w:eastAsia="Times New Roman" w:hAnsi="Times New Roman" w:cs="Times New Roman"/>
          <w:kern w:val="0"/>
          <w:sz w:val="24"/>
          <w:szCs w:val="24"/>
          <w:lang w:eastAsia="en-ID"/>
          <w14:ligatures w14:val="none"/>
        </w:rPr>
        <w:t xml:space="preserve"> Kerangka pemikiran yang dibangun dalam penelitian ini tersaji dalam Gambar 2.1 berikut:</w:t>
      </w:r>
    </w:p>
    <w:p w14:paraId="21E98059" w14:textId="77777777" w:rsidR="00D953C5" w:rsidRPr="00D953C5" w:rsidRDefault="00D953C5" w:rsidP="00D953C5">
      <w:pPr>
        <w:spacing w:after="0" w:line="360" w:lineRule="auto"/>
        <w:ind w:left="567" w:firstLine="709"/>
        <w:jc w:val="both"/>
        <w:rPr>
          <w:rFonts w:ascii="Times New Roman" w:eastAsia="Times New Roman" w:hAnsi="Times New Roman" w:cs="Times New Roman"/>
          <w:kern w:val="0"/>
          <w:sz w:val="24"/>
          <w:szCs w:val="24"/>
          <w:lang w:eastAsia="en-ID"/>
          <w14:ligatures w14:val="none"/>
        </w:rPr>
      </w:pPr>
    </w:p>
    <w:p w14:paraId="268CC19D" w14:textId="084E2149" w:rsidR="00F678FB" w:rsidRPr="005A1C27" w:rsidRDefault="00F678FB" w:rsidP="00B96FF7">
      <w:pPr>
        <w:pStyle w:val="ListParagraph"/>
        <w:spacing w:line="360" w:lineRule="auto"/>
        <w:ind w:left="763"/>
        <w:jc w:val="center"/>
        <w:rPr>
          <w:rFonts w:ascii="Times New Roman" w:eastAsia="Times New Roman" w:hAnsi="Times New Roman" w:cs="Times New Roman"/>
          <w:b/>
          <w:bCs/>
          <w:kern w:val="0"/>
          <w:sz w:val="24"/>
          <w:szCs w:val="24"/>
          <w:lang w:eastAsia="en-ID"/>
          <w14:ligatures w14:val="none"/>
        </w:rPr>
      </w:pPr>
      <w:r w:rsidRPr="005A1C27">
        <w:rPr>
          <w:rFonts w:ascii="Times New Roman" w:eastAsia="Times New Roman" w:hAnsi="Times New Roman" w:cs="Times New Roman"/>
          <w:b/>
          <w:bCs/>
          <w:kern w:val="0"/>
          <w:sz w:val="24"/>
          <w:szCs w:val="24"/>
          <w:lang w:eastAsia="en-ID"/>
          <w14:ligatures w14:val="none"/>
        </w:rPr>
        <w:t>Gambar 2.1</w:t>
      </w:r>
    </w:p>
    <w:p w14:paraId="00EC660D" w14:textId="77777777" w:rsidR="00F678FB" w:rsidRDefault="00F678FB" w:rsidP="00B96FF7">
      <w:pPr>
        <w:pStyle w:val="ListParagraph"/>
        <w:spacing w:line="360" w:lineRule="auto"/>
        <w:ind w:left="763"/>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Kerangka Penelitian</w:t>
      </w:r>
    </w:p>
    <w:p w14:paraId="0813B52D" w14:textId="77777777" w:rsidR="00F678FB" w:rsidRPr="00AE41A5" w:rsidRDefault="00F678FB" w:rsidP="00B96FF7">
      <w:pPr>
        <w:pStyle w:val="ListParagraph"/>
        <w:spacing w:line="360" w:lineRule="auto"/>
        <w:ind w:left="763"/>
        <w:jc w:val="center"/>
        <w:rPr>
          <w:rFonts w:ascii="Times New Roman" w:eastAsia="Times New Roman" w:hAnsi="Times New Roman" w:cs="Times New Roman"/>
          <w:kern w:val="0"/>
          <w:sz w:val="24"/>
          <w:szCs w:val="24"/>
          <w:lang w:eastAsia="en-ID"/>
          <w14:ligatures w14:val="none"/>
        </w:rPr>
      </w:pPr>
    </w:p>
    <w:p w14:paraId="771A3884" w14:textId="77777777" w:rsidR="00F678FB" w:rsidRDefault="00F678FB" w:rsidP="00B96FF7">
      <w:pPr>
        <w:spacing w:line="360" w:lineRule="auto"/>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5D1A60A7" wp14:editId="57FAD363">
                <wp:simplePos x="0" y="0"/>
                <wp:positionH relativeFrom="column">
                  <wp:posOffset>257175</wp:posOffset>
                </wp:positionH>
                <wp:positionV relativeFrom="paragraph">
                  <wp:posOffset>131445</wp:posOffset>
                </wp:positionV>
                <wp:extent cx="1457325" cy="527050"/>
                <wp:effectExtent l="9525" t="7620" r="9525" b="8255"/>
                <wp:wrapNone/>
                <wp:docPr id="4164589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527050"/>
                        </a:xfrm>
                        <a:prstGeom prst="rect">
                          <a:avLst/>
                        </a:prstGeom>
                        <a:solidFill>
                          <a:srgbClr val="FFFFFF"/>
                        </a:solidFill>
                        <a:ln w="9525">
                          <a:solidFill>
                            <a:srgbClr val="000000"/>
                          </a:solidFill>
                          <a:miter lim="800000"/>
                          <a:headEnd/>
                          <a:tailEnd/>
                        </a:ln>
                      </wps:spPr>
                      <wps:txbx>
                        <w:txbxContent>
                          <w:p w14:paraId="02BDFF03" w14:textId="77777777" w:rsidR="00F678FB" w:rsidRDefault="00F678FB" w:rsidP="00F678FB">
                            <w:pPr>
                              <w:jc w:val="center"/>
                              <w:rPr>
                                <w:rFonts w:ascii="Times New Roman" w:hAnsi="Times New Roman" w:cs="Times New Roman"/>
                                <w:sz w:val="24"/>
                                <w:szCs w:val="24"/>
                              </w:rPr>
                            </w:pPr>
                            <w:r w:rsidRPr="00E74C08">
                              <w:rPr>
                                <w:rFonts w:ascii="Times New Roman" w:hAnsi="Times New Roman" w:cs="Times New Roman"/>
                                <w:sz w:val="24"/>
                                <w:szCs w:val="24"/>
                              </w:rPr>
                              <w:t>Literasi Keuagan</w:t>
                            </w:r>
                          </w:p>
                          <w:p w14:paraId="4DECD09C" w14:textId="77777777" w:rsidR="00F678FB" w:rsidRPr="00E74C08" w:rsidRDefault="00F678FB" w:rsidP="00F678FB">
                            <w:pPr>
                              <w:jc w:val="center"/>
                              <w:rPr>
                                <w:rFonts w:ascii="Times New Roman" w:hAnsi="Times New Roman" w:cs="Times New Roman"/>
                                <w:sz w:val="24"/>
                                <w:szCs w:val="24"/>
                              </w:rPr>
                            </w:pPr>
                            <w:r>
                              <w:rPr>
                                <w:rFonts w:ascii="Times New Roman" w:hAnsi="Times New Roman" w:cs="Times New Roman"/>
                                <w:sz w:val="24"/>
                                <w:szCs w:val="24"/>
                              </w:rPr>
                              <w:t>XI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A60A7" id="_x0000_t202" coordsize="21600,21600" o:spt="202" path="m,l,21600r21600,l21600,xe">
                <v:stroke joinstyle="miter"/>
                <v:path gradientshapeok="t" o:connecttype="rect"/>
              </v:shapetype>
              <v:shape id="Text Box 11" o:spid="_x0000_s1026" type="#_x0000_t202" style="position:absolute;margin-left:20.25pt;margin-top:10.35pt;width:114.75pt;height: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">
                <v:textbox>
                  <w:txbxContent>
                    <w:p w14:paraId="02BDFF03" w14:textId="77777777" w:rsidR="00F678FB" w:rsidRDefault="00F678FB" w:rsidP="00F678FB">
                      <w:pPr>
                        <w:jc w:val="center"/>
                        <w:rPr>
                          <w:rFonts w:ascii="Times New Roman" w:hAnsi="Times New Roman" w:cs="Times New Roman"/>
                          <w:sz w:val="24"/>
                          <w:szCs w:val="24"/>
                        </w:rPr>
                      </w:pPr>
                      <w:r w:rsidRPr="00E74C08">
                        <w:rPr>
                          <w:rFonts w:ascii="Times New Roman" w:hAnsi="Times New Roman" w:cs="Times New Roman"/>
                          <w:sz w:val="24"/>
                          <w:szCs w:val="24"/>
                        </w:rPr>
                        <w:t>Literasi Keuagan</w:t>
                      </w:r>
                    </w:p>
                    <w:p w14:paraId="4DECD09C" w14:textId="77777777" w:rsidR="00F678FB" w:rsidRPr="00E74C08" w:rsidRDefault="00F678FB" w:rsidP="00F678FB">
                      <w:pPr>
                        <w:jc w:val="center"/>
                        <w:rPr>
                          <w:rFonts w:ascii="Times New Roman" w:hAnsi="Times New Roman" w:cs="Times New Roman"/>
                          <w:sz w:val="24"/>
                          <w:szCs w:val="24"/>
                        </w:rPr>
                      </w:pPr>
                      <w:r>
                        <w:rPr>
                          <w:rFonts w:ascii="Times New Roman" w:hAnsi="Times New Roman" w:cs="Times New Roman"/>
                          <w:sz w:val="24"/>
                          <w:szCs w:val="24"/>
                        </w:rPr>
                        <w:t>XI</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C8C6C4F" wp14:editId="4223E964">
                <wp:simplePos x="0" y="0"/>
                <wp:positionH relativeFrom="column">
                  <wp:posOffset>257175</wp:posOffset>
                </wp:positionH>
                <wp:positionV relativeFrom="paragraph">
                  <wp:posOffset>180340</wp:posOffset>
                </wp:positionV>
                <wp:extent cx="1476375" cy="478155"/>
                <wp:effectExtent l="9525" t="8890" r="9525" b="8255"/>
                <wp:wrapNone/>
                <wp:docPr id="47701653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478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C1DF5" id="Rectangle 10" o:spid="_x0000_s1026" style="position:absolute;margin-left:20.25pt;margin-top:14.2pt;width:116.25pt;height:3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"/>
            </w:pict>
          </mc:Fallback>
        </mc:AlternateContent>
      </w:r>
    </w:p>
    <w:p w14:paraId="43F71BFF" w14:textId="77777777" w:rsidR="00F678FB" w:rsidRPr="005A1C27" w:rsidRDefault="00F678FB" w:rsidP="00B96FF7">
      <w:pPr>
        <w:tabs>
          <w:tab w:val="center" w:pos="4513"/>
        </w:tabs>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76BD813C" wp14:editId="5F13C7D1">
                <wp:simplePos x="0" y="0"/>
                <wp:positionH relativeFrom="column">
                  <wp:posOffset>3486150</wp:posOffset>
                </wp:positionH>
                <wp:positionV relativeFrom="paragraph">
                  <wp:posOffset>242570</wp:posOffset>
                </wp:positionV>
                <wp:extent cx="2009775" cy="959485"/>
                <wp:effectExtent l="0" t="0" r="28575" b="12065"/>
                <wp:wrapNone/>
                <wp:docPr id="209458378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959485"/>
                        </a:xfrm>
                        <a:prstGeom prst="rect">
                          <a:avLst/>
                        </a:prstGeom>
                        <a:solidFill>
                          <a:srgbClr val="FFFFFF"/>
                        </a:solidFill>
                        <a:ln w="9525">
                          <a:solidFill>
                            <a:srgbClr val="000000"/>
                          </a:solidFill>
                          <a:miter lim="800000"/>
                          <a:headEnd/>
                          <a:tailEnd/>
                        </a:ln>
                      </wps:spPr>
                      <wps:txbx>
                        <w:txbxContent>
                          <w:p w14:paraId="0B98D573" w14:textId="77777777" w:rsidR="00F678FB" w:rsidRDefault="00F678FB" w:rsidP="00F678FB">
                            <w:pPr>
                              <w:jc w:val="center"/>
                              <w:rPr>
                                <w:rFonts w:ascii="Times New Roman" w:hAnsi="Times New Roman" w:cs="Times New Roman"/>
                                <w:sz w:val="24"/>
                                <w:szCs w:val="24"/>
                              </w:rPr>
                            </w:pPr>
                          </w:p>
                          <w:p w14:paraId="01415ECB" w14:textId="77777777" w:rsidR="00F678FB" w:rsidRDefault="00F678FB" w:rsidP="00F678FB">
                            <w:pPr>
                              <w:jc w:val="center"/>
                              <w:rPr>
                                <w:rFonts w:ascii="Times New Roman" w:hAnsi="Times New Roman" w:cs="Times New Roman"/>
                                <w:sz w:val="24"/>
                                <w:szCs w:val="24"/>
                              </w:rPr>
                            </w:pPr>
                            <w:r w:rsidRPr="00E74C08">
                              <w:rPr>
                                <w:rFonts w:ascii="Times New Roman" w:hAnsi="Times New Roman" w:cs="Times New Roman"/>
                                <w:sz w:val="24"/>
                                <w:szCs w:val="24"/>
                              </w:rPr>
                              <w:t>Pengelolaan Keuangan</w:t>
                            </w:r>
                          </w:p>
                          <w:p w14:paraId="43DE4632" w14:textId="77777777" w:rsidR="00F678FB" w:rsidRPr="00E74C08" w:rsidRDefault="00F678FB" w:rsidP="00F678FB">
                            <w:pPr>
                              <w:jc w:val="center"/>
                              <w:rPr>
                                <w:rFonts w:ascii="Times New Roman" w:hAnsi="Times New Roman" w:cs="Times New Roman"/>
                                <w:sz w:val="24"/>
                                <w:szCs w:val="24"/>
                              </w:rPr>
                            </w:pPr>
                            <w:r>
                              <w:rPr>
                                <w:rFonts w:ascii="Times New Roman" w:hAnsi="Times New Roman" w:cs="Times New Roman"/>
                                <w:sz w:val="24"/>
                                <w:szCs w:val="24"/>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D813C" id="Text Box 8" o:spid="_x0000_s1027" type="#_x0000_t202" style="position:absolute;margin-left:274.5pt;margin-top:19.1pt;width:158.25pt;height:7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">
                <v:textbox>
                  <w:txbxContent>
                    <w:p w14:paraId="0B98D573" w14:textId="77777777" w:rsidR="00F678FB" w:rsidRDefault="00F678FB" w:rsidP="00F678FB">
                      <w:pPr>
                        <w:jc w:val="center"/>
                        <w:rPr>
                          <w:rFonts w:ascii="Times New Roman" w:hAnsi="Times New Roman" w:cs="Times New Roman"/>
                          <w:sz w:val="24"/>
                          <w:szCs w:val="24"/>
                        </w:rPr>
                      </w:pPr>
                    </w:p>
                    <w:p w14:paraId="01415ECB" w14:textId="77777777" w:rsidR="00F678FB" w:rsidRDefault="00F678FB" w:rsidP="00F678FB">
                      <w:pPr>
                        <w:jc w:val="center"/>
                        <w:rPr>
                          <w:rFonts w:ascii="Times New Roman" w:hAnsi="Times New Roman" w:cs="Times New Roman"/>
                          <w:sz w:val="24"/>
                          <w:szCs w:val="24"/>
                        </w:rPr>
                      </w:pPr>
                      <w:r w:rsidRPr="00E74C08">
                        <w:rPr>
                          <w:rFonts w:ascii="Times New Roman" w:hAnsi="Times New Roman" w:cs="Times New Roman"/>
                          <w:sz w:val="24"/>
                          <w:szCs w:val="24"/>
                        </w:rPr>
                        <w:t>Pengelolaan Keuangan</w:t>
                      </w:r>
                    </w:p>
                    <w:p w14:paraId="43DE4632" w14:textId="77777777" w:rsidR="00F678FB" w:rsidRPr="00E74C08" w:rsidRDefault="00F678FB" w:rsidP="00F678FB">
                      <w:pPr>
                        <w:jc w:val="center"/>
                        <w:rPr>
                          <w:rFonts w:ascii="Times New Roman" w:hAnsi="Times New Roman" w:cs="Times New Roman"/>
                          <w:sz w:val="24"/>
                          <w:szCs w:val="24"/>
                        </w:rPr>
                      </w:pPr>
                      <w:r>
                        <w:rPr>
                          <w:rFonts w:ascii="Times New Roman" w:hAnsi="Times New Roman" w:cs="Times New Roman"/>
                          <w:sz w:val="24"/>
                          <w:szCs w:val="24"/>
                        </w:rPr>
                        <w:t>Y</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4E581DB" wp14:editId="43B37BBC">
                <wp:simplePos x="0" y="0"/>
                <wp:positionH relativeFrom="column">
                  <wp:posOffset>3467100</wp:posOffset>
                </wp:positionH>
                <wp:positionV relativeFrom="paragraph">
                  <wp:posOffset>250190</wp:posOffset>
                </wp:positionV>
                <wp:extent cx="2019300" cy="819150"/>
                <wp:effectExtent l="9525" t="12065" r="9525" b="6985"/>
                <wp:wrapNone/>
                <wp:docPr id="164212790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819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E5261" id="Rectangle 9" o:spid="_x0000_s1026" style="position:absolute;margin-left:273pt;margin-top:19.7pt;width:159pt;height: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"/>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2336" behindDoc="0" locked="0" layoutInCell="1" allowOverlap="1" wp14:anchorId="579EB895" wp14:editId="7F1C0B6F">
                <wp:simplePos x="0" y="0"/>
                <wp:positionH relativeFrom="column">
                  <wp:posOffset>1962150</wp:posOffset>
                </wp:positionH>
                <wp:positionV relativeFrom="paragraph">
                  <wp:posOffset>78740</wp:posOffset>
                </wp:positionV>
                <wp:extent cx="1372235" cy="610235"/>
                <wp:effectExtent l="9525" t="12065" r="37465" b="53975"/>
                <wp:wrapNone/>
                <wp:docPr id="541769076"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2235" cy="610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4D71A7" id="_x0000_t32" coordsize="21600,21600" o:spt="32" o:oned="t" path="m,l21600,21600e" filled="f">
                <v:path arrowok="t" fillok="f" o:connecttype="none"/>
                <o:lock v:ext="edit" shapetype="t"/>
              </v:shapetype>
              <v:shape id="Straight Arrow Connector 7" o:spid="_x0000_s1026" type="#_x0000_t32" style="position:absolute;margin-left:154.5pt;margin-top:6.2pt;width:108.05pt;height:4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">
                <v:stroke endarrow="block"/>
              </v:shape>
            </w:pict>
          </mc:Fallback>
        </mc:AlternateContent>
      </w:r>
      <w:r>
        <w:rPr>
          <w:rFonts w:ascii="Times New Roman" w:hAnsi="Times New Roman" w:cs="Times New Roman"/>
          <w:b/>
          <w:bCs/>
          <w:sz w:val="24"/>
          <w:szCs w:val="24"/>
        </w:rPr>
        <w:tab/>
      </w:r>
      <w:r w:rsidRPr="005A1C27">
        <w:rPr>
          <w:rFonts w:ascii="Times New Roman" w:hAnsi="Times New Roman" w:cs="Times New Roman"/>
          <w:sz w:val="24"/>
          <w:szCs w:val="24"/>
        </w:rPr>
        <w:t>H1</w:t>
      </w:r>
    </w:p>
    <w:p w14:paraId="79F9E76A" w14:textId="77777777" w:rsidR="00F678FB" w:rsidRDefault="00F678FB" w:rsidP="00B96FF7">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1EFA352" wp14:editId="115986B0">
                <wp:simplePos x="0" y="0"/>
                <wp:positionH relativeFrom="column">
                  <wp:posOffset>219076</wp:posOffset>
                </wp:positionH>
                <wp:positionV relativeFrom="paragraph">
                  <wp:posOffset>207010</wp:posOffset>
                </wp:positionV>
                <wp:extent cx="1504950" cy="742950"/>
                <wp:effectExtent l="0" t="0" r="19050" b="19050"/>
                <wp:wrapNone/>
                <wp:docPr id="7686688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742950"/>
                        </a:xfrm>
                        <a:prstGeom prst="rect">
                          <a:avLst/>
                        </a:prstGeom>
                        <a:solidFill>
                          <a:srgbClr val="FFFFFF"/>
                        </a:solidFill>
                        <a:ln w="9525">
                          <a:solidFill>
                            <a:srgbClr val="000000"/>
                          </a:solidFill>
                          <a:miter lim="800000"/>
                          <a:headEnd/>
                          <a:tailEnd/>
                        </a:ln>
                      </wps:spPr>
                      <wps:txbx>
                        <w:txbxContent>
                          <w:p w14:paraId="148E67AC" w14:textId="77777777" w:rsidR="00F678FB" w:rsidRDefault="00F678FB" w:rsidP="00F678FB">
                            <w:pPr>
                              <w:jc w:val="center"/>
                              <w:rPr>
                                <w:rFonts w:ascii="Times New Roman" w:hAnsi="Times New Roman" w:cs="Times New Roman"/>
                                <w:sz w:val="24"/>
                                <w:szCs w:val="24"/>
                              </w:rPr>
                            </w:pPr>
                            <w:r w:rsidRPr="00E74C08">
                              <w:rPr>
                                <w:rFonts w:ascii="Times New Roman" w:hAnsi="Times New Roman" w:cs="Times New Roman"/>
                                <w:sz w:val="24"/>
                                <w:szCs w:val="24"/>
                              </w:rPr>
                              <w:t>Gaya Hidup</w:t>
                            </w:r>
                            <w:r>
                              <w:rPr>
                                <w:rFonts w:ascii="Times New Roman" w:hAnsi="Times New Roman" w:cs="Times New Roman"/>
                                <w:sz w:val="24"/>
                                <w:szCs w:val="24"/>
                              </w:rPr>
                              <w:t xml:space="preserve"> </w:t>
                            </w:r>
                            <w:r w:rsidRPr="00E74C08">
                              <w:rPr>
                                <w:rFonts w:ascii="Times New Roman" w:hAnsi="Times New Roman" w:cs="Times New Roman"/>
                                <w:sz w:val="24"/>
                                <w:szCs w:val="24"/>
                              </w:rPr>
                              <w:t>Hedonisme</w:t>
                            </w:r>
                          </w:p>
                          <w:p w14:paraId="362BFC90" w14:textId="77777777" w:rsidR="00F678FB" w:rsidRDefault="00F678FB" w:rsidP="00F678FB">
                            <w:pPr>
                              <w:jc w:val="center"/>
                              <w:rPr>
                                <w:rFonts w:ascii="Times New Roman" w:hAnsi="Times New Roman" w:cs="Times New Roman"/>
                                <w:sz w:val="24"/>
                                <w:szCs w:val="24"/>
                              </w:rPr>
                            </w:pPr>
                            <w:r>
                              <w:rPr>
                                <w:rFonts w:ascii="Times New Roman" w:hAnsi="Times New Roman" w:cs="Times New Roman"/>
                                <w:sz w:val="24"/>
                                <w:szCs w:val="24"/>
                              </w:rPr>
                              <w:t>X2</w:t>
                            </w:r>
                          </w:p>
                          <w:p w14:paraId="5084FA4D" w14:textId="77777777" w:rsidR="00F678FB" w:rsidRDefault="00F678FB" w:rsidP="00F678FB">
                            <w:pPr>
                              <w:jc w:val="center"/>
                              <w:rPr>
                                <w:rFonts w:ascii="Times New Roman" w:hAnsi="Times New Roman" w:cs="Times New Roman"/>
                                <w:sz w:val="24"/>
                                <w:szCs w:val="24"/>
                              </w:rPr>
                            </w:pPr>
                          </w:p>
                          <w:p w14:paraId="18833B95" w14:textId="77777777" w:rsidR="00F678FB" w:rsidRPr="00E74C08" w:rsidRDefault="00F678FB" w:rsidP="00F678FB">
                            <w:pPr>
                              <w:rPr>
                                <w:rFonts w:ascii="Times New Roman" w:hAnsi="Times New Roman" w:cs="Times New Roman"/>
                                <w:sz w:val="24"/>
                                <w:szCs w:val="24"/>
                              </w:rPr>
                            </w:pPr>
                            <w:r>
                              <w:rPr>
                                <w:rFonts w:ascii="Times New Roman" w:hAnsi="Times New Roman" w:cs="Times New Roman"/>
                                <w:sz w:val="24"/>
                                <w:szCs w:val="24"/>
                              </w:rPr>
                              <w:t>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FA352" id="Text Box 6" o:spid="_x0000_s1028" type="#_x0000_t202" style="position:absolute;margin-left:17.25pt;margin-top:16.3pt;width:118.5pt;height: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">
                <v:textbox>
                  <w:txbxContent>
                    <w:p w14:paraId="148E67AC" w14:textId="77777777" w:rsidR="00F678FB" w:rsidRDefault="00F678FB" w:rsidP="00F678FB">
                      <w:pPr>
                        <w:jc w:val="center"/>
                        <w:rPr>
                          <w:rFonts w:ascii="Times New Roman" w:hAnsi="Times New Roman" w:cs="Times New Roman"/>
                          <w:sz w:val="24"/>
                          <w:szCs w:val="24"/>
                        </w:rPr>
                      </w:pPr>
                      <w:r w:rsidRPr="00E74C08">
                        <w:rPr>
                          <w:rFonts w:ascii="Times New Roman" w:hAnsi="Times New Roman" w:cs="Times New Roman"/>
                          <w:sz w:val="24"/>
                          <w:szCs w:val="24"/>
                        </w:rPr>
                        <w:t>Gaya Hidup</w:t>
                      </w:r>
                      <w:r>
                        <w:rPr>
                          <w:rFonts w:ascii="Times New Roman" w:hAnsi="Times New Roman" w:cs="Times New Roman"/>
                          <w:sz w:val="24"/>
                          <w:szCs w:val="24"/>
                        </w:rPr>
                        <w:t xml:space="preserve"> </w:t>
                      </w:r>
                      <w:r w:rsidRPr="00E74C08">
                        <w:rPr>
                          <w:rFonts w:ascii="Times New Roman" w:hAnsi="Times New Roman" w:cs="Times New Roman"/>
                          <w:sz w:val="24"/>
                          <w:szCs w:val="24"/>
                        </w:rPr>
                        <w:t>Hedonisme</w:t>
                      </w:r>
                    </w:p>
                    <w:p w14:paraId="362BFC90" w14:textId="77777777" w:rsidR="00F678FB" w:rsidRDefault="00F678FB" w:rsidP="00F678FB">
                      <w:pPr>
                        <w:jc w:val="center"/>
                        <w:rPr>
                          <w:rFonts w:ascii="Times New Roman" w:hAnsi="Times New Roman" w:cs="Times New Roman"/>
                          <w:sz w:val="24"/>
                          <w:szCs w:val="24"/>
                        </w:rPr>
                      </w:pPr>
                      <w:r>
                        <w:rPr>
                          <w:rFonts w:ascii="Times New Roman" w:hAnsi="Times New Roman" w:cs="Times New Roman"/>
                          <w:sz w:val="24"/>
                          <w:szCs w:val="24"/>
                        </w:rPr>
                        <w:t>X2</w:t>
                      </w:r>
                    </w:p>
                    <w:p w14:paraId="5084FA4D" w14:textId="77777777" w:rsidR="00F678FB" w:rsidRDefault="00F678FB" w:rsidP="00F678FB">
                      <w:pPr>
                        <w:jc w:val="center"/>
                        <w:rPr>
                          <w:rFonts w:ascii="Times New Roman" w:hAnsi="Times New Roman" w:cs="Times New Roman"/>
                          <w:sz w:val="24"/>
                          <w:szCs w:val="24"/>
                        </w:rPr>
                      </w:pPr>
                    </w:p>
                    <w:p w14:paraId="18833B95" w14:textId="77777777" w:rsidR="00F678FB" w:rsidRPr="00E74C08" w:rsidRDefault="00F678FB" w:rsidP="00F678FB">
                      <w:pPr>
                        <w:rPr>
                          <w:rFonts w:ascii="Times New Roman" w:hAnsi="Times New Roman" w:cs="Times New Roman"/>
                          <w:sz w:val="24"/>
                          <w:szCs w:val="24"/>
                        </w:rPr>
                      </w:pPr>
                      <w:r>
                        <w:rPr>
                          <w:rFonts w:ascii="Times New Roman" w:hAnsi="Times New Roman" w:cs="Times New Roman"/>
                          <w:sz w:val="24"/>
                          <w:szCs w:val="24"/>
                        </w:rPr>
                        <w:t>X2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290D831" wp14:editId="79C2A9DD">
                <wp:simplePos x="0" y="0"/>
                <wp:positionH relativeFrom="column">
                  <wp:posOffset>238125</wp:posOffset>
                </wp:positionH>
                <wp:positionV relativeFrom="paragraph">
                  <wp:posOffset>264160</wp:posOffset>
                </wp:positionV>
                <wp:extent cx="1495425" cy="476250"/>
                <wp:effectExtent l="9525" t="6985" r="9525" b="12065"/>
                <wp:wrapNone/>
                <wp:docPr id="157936990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C2758" id="Rectangle 5" o:spid="_x0000_s1026" style="position:absolute;margin-left:18.75pt;margin-top:20.8pt;width:117.75pt;height: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"/>
            </w:pict>
          </mc:Fallback>
        </mc:AlternateContent>
      </w:r>
    </w:p>
    <w:p w14:paraId="032FCF4A" w14:textId="77777777" w:rsidR="00F678FB" w:rsidRDefault="00F678FB" w:rsidP="00B96FF7">
      <w:pPr>
        <w:tabs>
          <w:tab w:val="left" w:pos="3420"/>
        </w:tabs>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BFB69DD" wp14:editId="37191063">
                <wp:simplePos x="0" y="0"/>
                <wp:positionH relativeFrom="column">
                  <wp:posOffset>1866900</wp:posOffset>
                </wp:positionH>
                <wp:positionV relativeFrom="paragraph">
                  <wp:posOffset>240665</wp:posOffset>
                </wp:positionV>
                <wp:extent cx="1485900" cy="37465"/>
                <wp:effectExtent l="9525" t="59690" r="19050" b="17145"/>
                <wp:wrapNone/>
                <wp:docPr id="922265228"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37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E680FA" id="Straight Arrow Connector 4" o:spid="_x0000_s1026" type="#_x0000_t32" style="position:absolute;margin-left:147pt;margin-top:18.95pt;width:117pt;height:2.9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">
                <v:stroke endarrow="block"/>
              </v:shape>
            </w:pict>
          </mc:Fallback>
        </mc:AlternateContent>
      </w:r>
      <w:r>
        <w:rPr>
          <w:rFonts w:ascii="Times New Roman" w:hAnsi="Times New Roman" w:cs="Times New Roman"/>
          <w:sz w:val="24"/>
          <w:szCs w:val="24"/>
        </w:rPr>
        <w:tab/>
        <w:t>H2</w:t>
      </w:r>
    </w:p>
    <w:p w14:paraId="5C2FEE12" w14:textId="77777777" w:rsidR="00F678FB" w:rsidRDefault="00F678FB" w:rsidP="00B96FF7">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7967C48" wp14:editId="432AB996">
                <wp:simplePos x="0" y="0"/>
                <wp:positionH relativeFrom="column">
                  <wp:posOffset>1838325</wp:posOffset>
                </wp:positionH>
                <wp:positionV relativeFrom="paragraph">
                  <wp:posOffset>139700</wp:posOffset>
                </wp:positionV>
                <wp:extent cx="1533525" cy="571500"/>
                <wp:effectExtent l="9525" t="53975" r="38100" b="12700"/>
                <wp:wrapNone/>
                <wp:docPr id="177642750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3525"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71AC1" id="Straight Arrow Connector 3" o:spid="_x0000_s1026" type="#_x0000_t32" style="position:absolute;margin-left:144.75pt;margin-top:11pt;width:120.75pt;height:4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">
                <v:stroke endarrow="block"/>
              </v:shape>
            </w:pict>
          </mc:Fallback>
        </mc:AlternateContent>
      </w:r>
    </w:p>
    <w:p w14:paraId="35CD1E7B" w14:textId="77777777" w:rsidR="00F678FB" w:rsidRDefault="00F678FB" w:rsidP="00B96FF7">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591E8AC1" wp14:editId="03BDF119">
                <wp:simplePos x="0" y="0"/>
                <wp:positionH relativeFrom="column">
                  <wp:posOffset>266700</wp:posOffset>
                </wp:positionH>
                <wp:positionV relativeFrom="paragraph">
                  <wp:posOffset>125095</wp:posOffset>
                </wp:positionV>
                <wp:extent cx="1466850" cy="561975"/>
                <wp:effectExtent l="9525" t="10795" r="9525" b="8255"/>
                <wp:wrapNone/>
                <wp:docPr id="650738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561975"/>
                        </a:xfrm>
                        <a:prstGeom prst="rect">
                          <a:avLst/>
                        </a:prstGeom>
                        <a:solidFill>
                          <a:srgbClr val="FFFFFF"/>
                        </a:solidFill>
                        <a:ln w="9525">
                          <a:solidFill>
                            <a:srgbClr val="000000"/>
                          </a:solidFill>
                          <a:miter lim="800000"/>
                          <a:headEnd/>
                          <a:tailEnd/>
                        </a:ln>
                      </wps:spPr>
                      <wps:txbx>
                        <w:txbxContent>
                          <w:p w14:paraId="54F236C4" w14:textId="77777777" w:rsidR="00F678FB" w:rsidRDefault="00F678FB" w:rsidP="00F678FB">
                            <w:pPr>
                              <w:jc w:val="center"/>
                              <w:rPr>
                                <w:rFonts w:ascii="Times New Roman" w:hAnsi="Times New Roman" w:cs="Times New Roman"/>
                                <w:sz w:val="24"/>
                                <w:szCs w:val="24"/>
                              </w:rPr>
                            </w:pPr>
                            <w:r w:rsidRPr="00E74C08">
                              <w:rPr>
                                <w:rFonts w:ascii="Times New Roman" w:hAnsi="Times New Roman" w:cs="Times New Roman"/>
                                <w:sz w:val="24"/>
                                <w:szCs w:val="24"/>
                              </w:rPr>
                              <w:t>Pendapatan</w:t>
                            </w:r>
                          </w:p>
                          <w:p w14:paraId="6B2BE86C" w14:textId="77777777" w:rsidR="00F678FB" w:rsidRPr="00E74C08" w:rsidRDefault="00F678FB" w:rsidP="00F678FB">
                            <w:pPr>
                              <w:jc w:val="center"/>
                              <w:rPr>
                                <w:rFonts w:ascii="Times New Roman" w:hAnsi="Times New Roman" w:cs="Times New Roman"/>
                                <w:sz w:val="24"/>
                                <w:szCs w:val="24"/>
                              </w:rPr>
                            </w:pPr>
                            <w:r>
                              <w:rPr>
                                <w:rFonts w:ascii="Times New Roman" w:hAnsi="Times New Roman" w:cs="Times New Roman"/>
                                <w:sz w:val="24"/>
                                <w:szCs w:val="24"/>
                              </w:rPr>
                              <w:t>X3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E8AC1" id="Text Box 2" o:spid="_x0000_s1029" type="#_x0000_t202" style="position:absolute;margin-left:21pt;margin-top:9.85pt;width:115.5pt;height:4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">
                <v:textbox>
                  <w:txbxContent>
                    <w:p w14:paraId="54F236C4" w14:textId="77777777" w:rsidR="00F678FB" w:rsidRDefault="00F678FB" w:rsidP="00F678FB">
                      <w:pPr>
                        <w:jc w:val="center"/>
                        <w:rPr>
                          <w:rFonts w:ascii="Times New Roman" w:hAnsi="Times New Roman" w:cs="Times New Roman"/>
                          <w:sz w:val="24"/>
                          <w:szCs w:val="24"/>
                        </w:rPr>
                      </w:pPr>
                      <w:r w:rsidRPr="00E74C08">
                        <w:rPr>
                          <w:rFonts w:ascii="Times New Roman" w:hAnsi="Times New Roman" w:cs="Times New Roman"/>
                          <w:sz w:val="24"/>
                          <w:szCs w:val="24"/>
                        </w:rPr>
                        <w:t>Pendapatan</w:t>
                      </w:r>
                    </w:p>
                    <w:p w14:paraId="6B2BE86C" w14:textId="77777777" w:rsidR="00F678FB" w:rsidRPr="00E74C08" w:rsidRDefault="00F678FB" w:rsidP="00F678FB">
                      <w:pPr>
                        <w:jc w:val="center"/>
                        <w:rPr>
                          <w:rFonts w:ascii="Times New Roman" w:hAnsi="Times New Roman" w:cs="Times New Roman"/>
                          <w:sz w:val="24"/>
                          <w:szCs w:val="24"/>
                        </w:rPr>
                      </w:pPr>
                      <w:r>
                        <w:rPr>
                          <w:rFonts w:ascii="Times New Roman" w:hAnsi="Times New Roman" w:cs="Times New Roman"/>
                          <w:sz w:val="24"/>
                          <w:szCs w:val="24"/>
                        </w:rPr>
                        <w:t>X3</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8D6FD89" wp14:editId="5AC9461D">
                <wp:simplePos x="0" y="0"/>
                <wp:positionH relativeFrom="column">
                  <wp:posOffset>257175</wp:posOffset>
                </wp:positionH>
                <wp:positionV relativeFrom="paragraph">
                  <wp:posOffset>115570</wp:posOffset>
                </wp:positionV>
                <wp:extent cx="1466850" cy="571500"/>
                <wp:effectExtent l="9525" t="10795" r="9525" b="8255"/>
                <wp:wrapNone/>
                <wp:docPr id="36760929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92291" id="Rectangle 1" o:spid="_x0000_s1026" style="position:absolute;margin-left:20.25pt;margin-top:9.1pt;width:115.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"/>
            </w:pict>
          </mc:Fallback>
        </mc:AlternateContent>
      </w:r>
    </w:p>
    <w:p w14:paraId="19171B6B" w14:textId="77777777" w:rsidR="00F678FB" w:rsidRDefault="00F678FB" w:rsidP="00B96FF7">
      <w:pPr>
        <w:spacing w:line="360" w:lineRule="auto"/>
        <w:jc w:val="center"/>
        <w:rPr>
          <w:rFonts w:ascii="Times New Roman" w:hAnsi="Times New Roman" w:cs="Times New Roman"/>
          <w:sz w:val="24"/>
          <w:szCs w:val="24"/>
        </w:rPr>
      </w:pPr>
      <w:r>
        <w:rPr>
          <w:rFonts w:ascii="Times New Roman" w:hAnsi="Times New Roman" w:cs="Times New Roman"/>
          <w:sz w:val="24"/>
          <w:szCs w:val="24"/>
        </w:rPr>
        <w:t>H3</w:t>
      </w:r>
    </w:p>
    <w:p w14:paraId="26839D55" w14:textId="77777777" w:rsidR="00F678FB" w:rsidRDefault="00F678FB" w:rsidP="00B96FF7">
      <w:pPr>
        <w:spacing w:after="0" w:line="360" w:lineRule="auto"/>
        <w:ind w:left="567" w:firstLine="709"/>
        <w:jc w:val="center"/>
        <w:rPr>
          <w:rFonts w:ascii="Times New Roman" w:eastAsia="Times New Roman" w:hAnsi="Times New Roman" w:cs="Times New Roman"/>
          <w:kern w:val="0"/>
          <w:sz w:val="24"/>
          <w:szCs w:val="24"/>
          <w:lang w:eastAsia="en-ID"/>
          <w14:ligatures w14:val="none"/>
        </w:rPr>
      </w:pPr>
    </w:p>
    <w:p w14:paraId="223787F8" w14:textId="77777777" w:rsidR="00F678FB" w:rsidRDefault="00F678FB" w:rsidP="00B96FF7">
      <w:pPr>
        <w:spacing w:after="0" w:line="360" w:lineRule="auto"/>
        <w:ind w:left="567" w:firstLine="709"/>
        <w:jc w:val="center"/>
        <w:rPr>
          <w:rFonts w:ascii="Times New Roman" w:eastAsia="Times New Roman" w:hAnsi="Times New Roman" w:cs="Times New Roman"/>
          <w:kern w:val="0"/>
          <w:sz w:val="24"/>
          <w:szCs w:val="24"/>
          <w:lang w:eastAsia="en-ID"/>
          <w14:ligatures w14:val="none"/>
        </w:rPr>
      </w:pPr>
    </w:p>
    <w:p w14:paraId="4767F083" w14:textId="77777777" w:rsidR="00F678FB" w:rsidRDefault="00F678FB" w:rsidP="00B96FF7">
      <w:pPr>
        <w:spacing w:after="0" w:line="36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H1: Literasi Keuangan berpengaruh positif dan signifikan terhadap pengelolaan keuangan</w:t>
      </w:r>
    </w:p>
    <w:p w14:paraId="7982AD00" w14:textId="77777777" w:rsidR="00F678FB" w:rsidRDefault="00F678FB" w:rsidP="00B96FF7">
      <w:pPr>
        <w:spacing w:after="0" w:line="36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H2: Gaya hidup hedonisme berpengaruh positif signifikan terhadap pengelolaan keuangan</w:t>
      </w:r>
    </w:p>
    <w:p w14:paraId="2533C9EB" w14:textId="5BC4D337" w:rsidR="00F678FB" w:rsidRDefault="00F678FB" w:rsidP="00B96FF7">
      <w:pPr>
        <w:spacing w:after="0" w:line="36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H3: Pendapatan berpengaruh negatif signifikan terhadap pengeolaan keuangan</w:t>
      </w:r>
      <w:r w:rsidR="00A716FA">
        <w:rPr>
          <w:rFonts w:ascii="Times New Roman" w:eastAsia="Times New Roman" w:hAnsi="Times New Roman" w:cs="Times New Roman"/>
          <w:kern w:val="0"/>
          <w:sz w:val="24"/>
          <w:szCs w:val="24"/>
          <w:lang w:eastAsia="en-ID"/>
          <w14:ligatures w14:val="none"/>
        </w:rPr>
        <w:t>.</w:t>
      </w:r>
    </w:p>
    <w:p w14:paraId="121F3EE0" w14:textId="697C2C85" w:rsidR="00A716FA" w:rsidRPr="00FD6705" w:rsidRDefault="00A716FA" w:rsidP="00A716FA">
      <w:pPr>
        <w:pStyle w:val="Heading2"/>
        <w:spacing w:line="360" w:lineRule="auto"/>
        <w:rPr>
          <w:rFonts w:ascii="Times New Roman" w:eastAsia="Times New Roman" w:hAnsi="Times New Roman" w:cs="Times New Roman"/>
          <w:b/>
          <w:bCs/>
          <w:color w:val="auto"/>
          <w:sz w:val="24"/>
          <w:szCs w:val="24"/>
          <w:lang w:eastAsia="en-ID"/>
        </w:rPr>
      </w:pPr>
      <w:r w:rsidRPr="00FD6705">
        <w:rPr>
          <w:rFonts w:ascii="Times New Roman" w:eastAsia="Times New Roman" w:hAnsi="Times New Roman" w:cs="Times New Roman"/>
          <w:b/>
          <w:bCs/>
          <w:color w:val="auto"/>
          <w:sz w:val="24"/>
          <w:szCs w:val="24"/>
          <w:lang w:eastAsia="en-ID"/>
        </w:rPr>
        <w:t>2.</w:t>
      </w:r>
      <w:r>
        <w:rPr>
          <w:rFonts w:ascii="Times New Roman" w:eastAsia="Times New Roman" w:hAnsi="Times New Roman" w:cs="Times New Roman"/>
          <w:b/>
          <w:bCs/>
          <w:color w:val="auto"/>
          <w:sz w:val="24"/>
          <w:szCs w:val="24"/>
          <w:lang w:eastAsia="en-ID"/>
        </w:rPr>
        <w:t>4</w:t>
      </w:r>
      <w:r w:rsidRPr="00FD6705">
        <w:rPr>
          <w:rFonts w:ascii="Times New Roman" w:eastAsia="Times New Roman" w:hAnsi="Times New Roman" w:cs="Times New Roman"/>
          <w:b/>
          <w:bCs/>
          <w:color w:val="auto"/>
          <w:sz w:val="24"/>
          <w:szCs w:val="24"/>
          <w:lang w:eastAsia="en-ID"/>
        </w:rPr>
        <w:t xml:space="preserve"> Pengembangan Hipotesis</w:t>
      </w:r>
    </w:p>
    <w:p w14:paraId="53BBCB26" w14:textId="77777777" w:rsidR="00A716FA" w:rsidRDefault="00A716FA" w:rsidP="00A716FA">
      <w:pPr>
        <w:spacing w:after="0" w:line="360" w:lineRule="auto"/>
        <w:ind w:firstLine="426"/>
        <w:jc w:val="both"/>
        <w:rPr>
          <w:rFonts w:ascii="Times New Roman" w:eastAsia="Times New Roman" w:hAnsi="Times New Roman" w:cs="Times New Roman"/>
          <w:kern w:val="0"/>
          <w:sz w:val="24"/>
          <w:szCs w:val="24"/>
          <w:lang w:eastAsia="en-ID"/>
          <w14:ligatures w14:val="none"/>
        </w:rPr>
      </w:pPr>
      <w:r w:rsidRPr="003928B6">
        <w:rPr>
          <w:rFonts w:ascii="Times New Roman" w:eastAsia="Times New Roman" w:hAnsi="Times New Roman" w:cs="Times New Roman"/>
          <w:kern w:val="0"/>
          <w:sz w:val="24"/>
          <w:szCs w:val="24"/>
          <w:lang w:eastAsia="en-ID"/>
          <w14:ligatures w14:val="none"/>
        </w:rPr>
        <w:t>Berdasarkan teori pendukung, maka pengembangan hipotesis dalam penelitian ini adalah sebagai berikut:</w:t>
      </w:r>
    </w:p>
    <w:p w14:paraId="666D5E59" w14:textId="77777777" w:rsidR="00A716FA" w:rsidRPr="00FD6705" w:rsidRDefault="00A716FA" w:rsidP="00A716FA">
      <w:pPr>
        <w:pStyle w:val="Heading3"/>
        <w:spacing w:line="360" w:lineRule="auto"/>
        <w:rPr>
          <w:rFonts w:ascii="Times New Roman" w:eastAsia="Times New Roman" w:hAnsi="Times New Roman" w:cs="Times New Roman"/>
          <w:b/>
          <w:bCs/>
          <w:color w:val="auto"/>
          <w:lang w:eastAsia="en-ID"/>
        </w:rPr>
      </w:pPr>
      <w:r w:rsidRPr="00FD6705">
        <w:rPr>
          <w:rFonts w:ascii="Times New Roman" w:eastAsia="Times New Roman" w:hAnsi="Times New Roman" w:cs="Times New Roman"/>
          <w:b/>
          <w:bCs/>
          <w:color w:val="auto"/>
          <w:lang w:eastAsia="en-ID"/>
        </w:rPr>
        <w:t>2.3.1 Pengaruh Literasi Keuangan Terhadap Pengelolaan keuangan</w:t>
      </w:r>
    </w:p>
    <w:p w14:paraId="0CC96B9B" w14:textId="77777777" w:rsidR="00A716FA" w:rsidRDefault="00A716FA" w:rsidP="00A716FA">
      <w:pPr>
        <w:spacing w:after="0" w:line="360" w:lineRule="auto"/>
        <w:ind w:left="142" w:firstLine="578"/>
        <w:jc w:val="both"/>
        <w:rPr>
          <w:rFonts w:ascii="Times New Roman" w:eastAsia="Times New Roman" w:hAnsi="Times New Roman" w:cs="Times New Roman"/>
          <w:kern w:val="0"/>
          <w:sz w:val="24"/>
          <w:szCs w:val="24"/>
          <w:lang w:eastAsia="en-ID"/>
          <w14:ligatures w14:val="none"/>
        </w:rPr>
      </w:pPr>
      <w:r w:rsidRPr="00A70F58">
        <w:rPr>
          <w:rFonts w:ascii="Times New Roman" w:eastAsia="Times New Roman" w:hAnsi="Times New Roman" w:cs="Times New Roman"/>
          <w:kern w:val="0"/>
          <w:sz w:val="24"/>
          <w:szCs w:val="24"/>
          <w:lang w:eastAsia="en-ID"/>
          <w14:ligatures w14:val="none"/>
        </w:rPr>
        <w:t>Salah satu perilaku ekonomi yang berkembang di masyarakat adalah literasi keuangan, atau pengetahuan dalam mengatur keuangan, yang mempengaruhi bagaimana orang menabung, meminjam, berinvestasi, dan mengelola keuangan mereka. Di sisi lain, perilaku pengelolaan keuangan mengacu pada bagaimana seseorang berperilaku dengan keuangan pribadi mereka, diukur dengan tindakan mereka sendiri.</w:t>
      </w:r>
    </w:p>
    <w:p w14:paraId="2631C2AC" w14:textId="77777777" w:rsidR="00A716FA" w:rsidRDefault="00A716FA" w:rsidP="00A716FA">
      <w:pPr>
        <w:spacing w:after="0" w:line="360" w:lineRule="auto"/>
        <w:ind w:left="142" w:firstLine="578"/>
        <w:jc w:val="both"/>
        <w:rPr>
          <w:rFonts w:ascii="Times New Roman" w:hAnsi="Times New Roman" w:cs="Times New Roman"/>
          <w:sz w:val="24"/>
          <w:szCs w:val="24"/>
        </w:rPr>
      </w:pPr>
      <w:r>
        <w:rPr>
          <w:rFonts w:ascii="Times New Roman" w:eastAsia="Times New Roman" w:hAnsi="Times New Roman" w:cs="Times New Roman"/>
          <w:kern w:val="0"/>
          <w:sz w:val="24"/>
          <w:szCs w:val="24"/>
          <w:lang w:eastAsia="en-ID"/>
          <w14:ligatures w14:val="none"/>
        </w:rPr>
        <w:t xml:space="preserve">Literasi keuangan adalah kecakapan dalam membuat estimasi dan langkah-langkah yang efektif tentang mengelola penggunaan uang menurut Aulianingrum et al., 2023. Pentingnya literasi keuangan dalam yang harus dimiliki oleh mahasiswa agar </w:t>
      </w:r>
      <w:r w:rsidRPr="00202CF7">
        <w:rPr>
          <w:rFonts w:ascii="Times New Roman" w:hAnsi="Times New Roman" w:cs="Times New Roman"/>
          <w:sz w:val="24"/>
          <w:szCs w:val="24"/>
        </w:rPr>
        <w:t xml:space="preserve">mereka dapat </w:t>
      </w:r>
      <w:r w:rsidRPr="00202CF7">
        <w:rPr>
          <w:rFonts w:ascii="Times New Roman" w:hAnsi="Times New Roman" w:cs="Times New Roman"/>
          <w:sz w:val="24"/>
          <w:szCs w:val="24"/>
        </w:rPr>
        <w:lastRenderedPageBreak/>
        <w:t>mengelola uang mereka dengan baik, menghindari masalah keuangan, dan mencapai tujuan keuangan mereka dalam jangka panjang.</w:t>
      </w:r>
      <w:r>
        <w:rPr>
          <w:rFonts w:ascii="Times New Roman" w:hAnsi="Times New Roman" w:cs="Times New Roman"/>
          <w:sz w:val="24"/>
          <w:szCs w:val="24"/>
        </w:rPr>
        <w:t xml:space="preserve"> </w:t>
      </w:r>
      <w:r w:rsidRPr="000A3740">
        <w:rPr>
          <w:rFonts w:ascii="Times New Roman" w:hAnsi="Times New Roman" w:cs="Times New Roman"/>
          <w:sz w:val="24"/>
          <w:szCs w:val="24"/>
        </w:rPr>
        <w:t>Oleh karena itu, memahami literasi keuangan dapat membantu mahasiswa dalam pengelolaan keuangan sehingga mereka dapat mengatur keuangan mereka dengan baik dan bertanggung jawab. Diharapkan bahwa literasi keuangan akan meningkatkan kualitas hidup mahasiswa yang berada jauh dari orang tua, karena meskipun tingkat penghasilan orang tua tinggi, mereka tidak akan memiliki uang yang aman.</w:t>
      </w:r>
    </w:p>
    <w:p w14:paraId="5E05FE26" w14:textId="77777777" w:rsidR="00A716FA" w:rsidRDefault="00A716FA" w:rsidP="00A716FA">
      <w:pPr>
        <w:spacing w:after="0" w:line="360" w:lineRule="auto"/>
        <w:ind w:left="142" w:firstLine="578"/>
        <w:jc w:val="both"/>
        <w:rPr>
          <w:rFonts w:ascii="Times New Roman" w:hAnsi="Times New Roman" w:cs="Times New Roman"/>
          <w:sz w:val="24"/>
          <w:szCs w:val="24"/>
        </w:rPr>
      </w:pPr>
      <w:r>
        <w:rPr>
          <w:rFonts w:ascii="Times New Roman" w:hAnsi="Times New Roman" w:cs="Times New Roman"/>
          <w:sz w:val="24"/>
          <w:szCs w:val="24"/>
        </w:rPr>
        <w:t>Hasil Penelitian yang dilakukan oleh M. Yusuf et al., 2023 menunjukkan bahwa pengaruh literasi keuangan memiliki pengaruh positif dan signifikan terhadap pengelolaan keuangan. Oleh karena itu, literasi keuangan mengacu pada bagaimana seseorang menabung, meminjam, berinvestasi dan mengelola keuangan mereka. Seseo</w:t>
      </w:r>
      <w:r w:rsidRPr="00A70F58">
        <w:rPr>
          <w:rFonts w:ascii="Times New Roman" w:hAnsi="Times New Roman" w:cs="Times New Roman"/>
          <w:sz w:val="24"/>
          <w:szCs w:val="24"/>
        </w:rPr>
        <w:t>rang yang pandai mengelola uang akan membuat keputusan yang baik tentang uang keluarga dan individu, meningkatkan keamanan finansial dan kesejahteraan mereka.</w:t>
      </w:r>
      <w:r>
        <w:rPr>
          <w:rStyle w:val="FootnoteReference"/>
          <w:rFonts w:ascii="Times New Roman" w:hAnsi="Times New Roman" w:cs="Times New Roman"/>
          <w:sz w:val="24"/>
          <w:szCs w:val="24"/>
        </w:rPr>
        <w:footnoteReference w:id="52"/>
      </w:r>
    </w:p>
    <w:p w14:paraId="26F3E474" w14:textId="77777777" w:rsidR="00A716FA" w:rsidRPr="00A70F58" w:rsidRDefault="00A716FA" w:rsidP="00A716F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H1: Literasi keuangan berpengaruh positif terhadap pengelolaan keuangan</w:t>
      </w:r>
    </w:p>
    <w:p w14:paraId="758FF826" w14:textId="77777777" w:rsidR="00A716FA" w:rsidRPr="00FD6705" w:rsidRDefault="00A716FA" w:rsidP="00A716FA">
      <w:pPr>
        <w:pStyle w:val="Heading3"/>
        <w:spacing w:line="360" w:lineRule="auto"/>
        <w:rPr>
          <w:rFonts w:ascii="Times New Roman" w:eastAsia="Times New Roman" w:hAnsi="Times New Roman" w:cs="Times New Roman"/>
          <w:b/>
          <w:bCs/>
          <w:color w:val="auto"/>
          <w:lang w:eastAsia="en-ID"/>
        </w:rPr>
      </w:pPr>
      <w:r w:rsidRPr="00FD6705">
        <w:rPr>
          <w:rFonts w:ascii="Times New Roman" w:eastAsia="Times New Roman" w:hAnsi="Times New Roman" w:cs="Times New Roman"/>
          <w:b/>
          <w:bCs/>
          <w:color w:val="auto"/>
          <w:lang w:eastAsia="en-ID"/>
        </w:rPr>
        <w:t>2.3.2 Pengaruh Gaya hidup hedonisme terhadap pengelolaan keuangan</w:t>
      </w:r>
    </w:p>
    <w:p w14:paraId="2F2FCAFB" w14:textId="77777777" w:rsidR="00A716FA" w:rsidRDefault="00A716FA" w:rsidP="00A716FA">
      <w:pPr>
        <w:spacing w:after="0" w:line="360" w:lineRule="auto"/>
        <w:ind w:left="284" w:firstLine="436"/>
        <w:jc w:val="both"/>
        <w:rPr>
          <w:rFonts w:ascii="Times New Roman" w:eastAsia="Times New Roman" w:hAnsi="Times New Roman" w:cs="Times New Roman"/>
          <w:kern w:val="0"/>
          <w:sz w:val="24"/>
          <w:szCs w:val="24"/>
          <w:lang w:eastAsia="en-ID"/>
          <w14:ligatures w14:val="none"/>
        </w:rPr>
      </w:pPr>
      <w:r w:rsidRPr="00A70F58">
        <w:rPr>
          <w:rFonts w:ascii="Times New Roman" w:eastAsia="Times New Roman" w:hAnsi="Times New Roman" w:cs="Times New Roman"/>
          <w:kern w:val="0"/>
          <w:sz w:val="24"/>
          <w:szCs w:val="24"/>
          <w:lang w:eastAsia="en-ID"/>
          <w14:ligatures w14:val="none"/>
        </w:rPr>
        <w:t>Gaya hidup hedonisme adalah ketika kesenangan dapat menjadi tujuan utama dalam hidup. Jika Anda memiliki kepribadian hedonistik, Anda mungkin menjadi impulsif, mudah terpengaruh, irasional, dan mudah terpengaruh oleh pengikut Anda. yang dapat memiliki minat, tindakan, dan pendapat yang menekankan kenikmatan hidup, dan kepribadiannya yang hedonisme mudah dikonsumsi.</w:t>
      </w:r>
      <w:r>
        <w:rPr>
          <w:rFonts w:ascii="Times New Roman" w:eastAsia="Times New Roman" w:hAnsi="Times New Roman" w:cs="Times New Roman"/>
          <w:kern w:val="0"/>
          <w:sz w:val="24"/>
          <w:szCs w:val="24"/>
          <w:lang w:eastAsia="en-ID"/>
          <w14:ligatures w14:val="none"/>
        </w:rPr>
        <w:t xml:space="preserve"> Gaya hidup hedonisme merupakan gaya hidup yang menjadikan kesenangan sebagai tujuan hidup dikarenakan aktivitasnya hanya untuk mencari kesenangan hidup menurut Dewi kristina putu et al., 2021.</w:t>
      </w:r>
    </w:p>
    <w:p w14:paraId="578ADEB7" w14:textId="77777777" w:rsidR="00A716FA" w:rsidRPr="00BC53D5" w:rsidRDefault="00A716FA" w:rsidP="00A716FA">
      <w:pPr>
        <w:spacing w:after="0" w:line="360" w:lineRule="auto"/>
        <w:ind w:left="284" w:firstLine="436"/>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Hasil penelitian yang dilakukan </w:t>
      </w:r>
      <w:r w:rsidRPr="003415F5">
        <w:rPr>
          <w:rFonts w:ascii="Times New Roman" w:hAnsi="Times New Roman" w:cs="Times New Roman"/>
          <w:sz w:val="24"/>
          <w:szCs w:val="24"/>
        </w:rPr>
        <w:t xml:space="preserve">Nurlelasari (2022) melakukan penelitian menggunakan variabel gaya hidup hedonisme. Dengan hasil penelitian membuktikan bahwa gaya hidup hedonisme berpengaruh </w:t>
      </w:r>
      <w:r>
        <w:rPr>
          <w:rFonts w:ascii="Times New Roman" w:hAnsi="Times New Roman" w:cs="Times New Roman"/>
          <w:sz w:val="24"/>
          <w:szCs w:val="24"/>
        </w:rPr>
        <w:t xml:space="preserve">negatif </w:t>
      </w:r>
      <w:r w:rsidRPr="003415F5">
        <w:rPr>
          <w:rFonts w:ascii="Times New Roman" w:hAnsi="Times New Roman" w:cs="Times New Roman"/>
          <w:sz w:val="24"/>
          <w:szCs w:val="24"/>
        </w:rPr>
        <w:t>signifikan terhadap pengelolaan keuangan</w:t>
      </w:r>
      <w:r>
        <w:rPr>
          <w:rFonts w:ascii="Times New Roman" w:hAnsi="Times New Roman" w:cs="Times New Roman"/>
          <w:sz w:val="24"/>
          <w:szCs w:val="24"/>
        </w:rPr>
        <w:t>.</w:t>
      </w:r>
      <w:r>
        <w:rPr>
          <w:rFonts w:ascii="Times New Roman" w:eastAsia="Times New Roman" w:hAnsi="Times New Roman" w:cs="Times New Roman"/>
          <w:kern w:val="0"/>
          <w:sz w:val="24"/>
          <w:szCs w:val="24"/>
          <w:lang w:eastAsia="en-ID"/>
          <w14:ligatures w14:val="none"/>
        </w:rPr>
        <w:t xml:space="preserve"> </w:t>
      </w:r>
      <w:r w:rsidRPr="00A70F58">
        <w:rPr>
          <w:rFonts w:ascii="Times New Roman" w:eastAsia="Times New Roman" w:hAnsi="Times New Roman" w:cs="Times New Roman"/>
          <w:kern w:val="0"/>
          <w:sz w:val="24"/>
          <w:szCs w:val="24"/>
          <w:lang w:eastAsia="en-ID"/>
          <w14:ligatures w14:val="none"/>
        </w:rPr>
        <w:t>(Nadzir &amp; Ingarianti, 2015) mengungkapkan bahwa gaya hidup hedonis merupakan suatu</w:t>
      </w:r>
      <w:r>
        <w:rPr>
          <w:rFonts w:ascii="Times New Roman" w:eastAsia="Times New Roman" w:hAnsi="Times New Roman" w:cs="Times New Roman"/>
          <w:kern w:val="0"/>
          <w:sz w:val="24"/>
          <w:szCs w:val="24"/>
          <w:lang w:eastAsia="en-ID"/>
          <w14:ligatures w14:val="none"/>
        </w:rPr>
        <w:t xml:space="preserve"> </w:t>
      </w:r>
      <w:r w:rsidRPr="00A70F58">
        <w:rPr>
          <w:rFonts w:ascii="Times New Roman" w:eastAsia="Times New Roman" w:hAnsi="Times New Roman" w:cs="Times New Roman"/>
          <w:kern w:val="0"/>
          <w:sz w:val="24"/>
          <w:szCs w:val="24"/>
          <w:lang w:eastAsia="en-ID"/>
          <w14:ligatures w14:val="none"/>
        </w:rPr>
        <w:t>pola hidup</w:t>
      </w:r>
      <w:r>
        <w:rPr>
          <w:rFonts w:ascii="Times New Roman" w:eastAsia="Times New Roman" w:hAnsi="Times New Roman" w:cs="Times New Roman"/>
          <w:kern w:val="0"/>
          <w:sz w:val="24"/>
          <w:szCs w:val="24"/>
          <w:lang w:eastAsia="en-ID"/>
          <w14:ligatures w14:val="none"/>
        </w:rPr>
        <w:t xml:space="preserve"> </w:t>
      </w:r>
      <w:r w:rsidRPr="00A70F58">
        <w:rPr>
          <w:rFonts w:ascii="Times New Roman" w:eastAsia="Times New Roman" w:hAnsi="Times New Roman" w:cs="Times New Roman"/>
          <w:kern w:val="0"/>
          <w:sz w:val="24"/>
          <w:szCs w:val="24"/>
          <w:lang w:eastAsia="en-ID"/>
          <w14:ligatures w14:val="none"/>
        </w:rPr>
        <w:t>seseorang yang melakukan aktivitasnya untuk mencari kesenangan hidup,</w:t>
      </w:r>
      <w:r>
        <w:rPr>
          <w:rFonts w:ascii="Times New Roman" w:eastAsia="Times New Roman" w:hAnsi="Times New Roman" w:cs="Times New Roman"/>
          <w:kern w:val="0"/>
          <w:sz w:val="24"/>
          <w:szCs w:val="24"/>
          <w:lang w:eastAsia="en-ID"/>
          <w14:ligatures w14:val="none"/>
        </w:rPr>
        <w:t xml:space="preserve"> </w:t>
      </w:r>
      <w:r w:rsidRPr="00A70F58">
        <w:rPr>
          <w:rFonts w:ascii="Times New Roman" w:eastAsia="Times New Roman" w:hAnsi="Times New Roman" w:cs="Times New Roman"/>
          <w:kern w:val="0"/>
          <w:sz w:val="24"/>
          <w:szCs w:val="24"/>
          <w:lang w:eastAsia="en-ID"/>
          <w14:ligatures w14:val="none"/>
        </w:rPr>
        <w:t>menghabiskan waktunya di luar rumah untuk bersenang-senang dengan temannya, gemar membeli barang yang tidak dibutuhkan, serta</w:t>
      </w:r>
      <w:r>
        <w:rPr>
          <w:rFonts w:ascii="Times New Roman" w:eastAsia="Times New Roman" w:hAnsi="Times New Roman" w:cs="Times New Roman"/>
          <w:kern w:val="0"/>
          <w:sz w:val="24"/>
          <w:szCs w:val="24"/>
          <w:lang w:eastAsia="en-ID"/>
          <w14:ligatures w14:val="none"/>
        </w:rPr>
        <w:t xml:space="preserve"> </w:t>
      </w:r>
      <w:r w:rsidRPr="00A70F58">
        <w:rPr>
          <w:rFonts w:ascii="Times New Roman" w:eastAsia="Times New Roman" w:hAnsi="Times New Roman" w:cs="Times New Roman"/>
          <w:kern w:val="0"/>
          <w:sz w:val="24"/>
          <w:szCs w:val="24"/>
          <w:lang w:eastAsia="en-ID"/>
          <w14:ligatures w14:val="none"/>
        </w:rPr>
        <w:t>selalul inginl menjadipusat perhatian di lingkungan</w:t>
      </w:r>
      <w:r>
        <w:rPr>
          <w:rFonts w:ascii="Times New Roman" w:eastAsia="Times New Roman" w:hAnsi="Times New Roman" w:cs="Times New Roman"/>
          <w:kern w:val="0"/>
          <w:sz w:val="24"/>
          <w:szCs w:val="24"/>
          <w:lang w:eastAsia="en-ID"/>
          <w14:ligatures w14:val="none"/>
        </w:rPr>
        <w:t xml:space="preserve"> </w:t>
      </w:r>
      <w:r w:rsidRPr="00A70F58">
        <w:rPr>
          <w:rFonts w:ascii="Times New Roman" w:eastAsia="Times New Roman" w:hAnsi="Times New Roman" w:cs="Times New Roman"/>
          <w:kern w:val="0"/>
          <w:sz w:val="24"/>
          <w:szCs w:val="24"/>
          <w:lang w:eastAsia="en-ID"/>
          <w14:ligatures w14:val="none"/>
        </w:rPr>
        <w:t>sekitarnya.</w:t>
      </w:r>
      <w:r>
        <w:rPr>
          <w:rStyle w:val="FootnoteReference"/>
          <w:rFonts w:ascii="Times New Roman" w:eastAsia="Times New Roman" w:hAnsi="Times New Roman" w:cs="Times New Roman"/>
          <w:kern w:val="0"/>
          <w:sz w:val="24"/>
          <w:szCs w:val="24"/>
          <w:lang w:eastAsia="en-ID"/>
          <w14:ligatures w14:val="none"/>
        </w:rPr>
        <w:footnoteReference w:id="53"/>
      </w:r>
      <w:r>
        <w:rPr>
          <w:rFonts w:ascii="Times New Roman" w:eastAsia="Times New Roman" w:hAnsi="Times New Roman" w:cs="Times New Roman"/>
          <w:kern w:val="0"/>
          <w:sz w:val="24"/>
          <w:szCs w:val="24"/>
          <w:lang w:eastAsia="en-ID"/>
          <w14:ligatures w14:val="none"/>
        </w:rPr>
        <w:t xml:space="preserve"> </w:t>
      </w:r>
      <w:r w:rsidRPr="00BC53D5">
        <w:rPr>
          <w:rFonts w:ascii="Times New Roman" w:eastAsia="Times New Roman" w:hAnsi="Times New Roman" w:cs="Times New Roman"/>
          <w:kern w:val="0"/>
          <w:sz w:val="24"/>
          <w:szCs w:val="24"/>
          <w:lang w:eastAsia="en-ID"/>
          <w14:ligatures w14:val="none"/>
        </w:rPr>
        <w:t xml:space="preserve">Interaksi sosial menentukan gaya hidup seseorang, yang mencakup aktivitas, </w:t>
      </w:r>
      <w:r w:rsidRPr="00BC53D5">
        <w:rPr>
          <w:rFonts w:ascii="Times New Roman" w:eastAsia="Times New Roman" w:hAnsi="Times New Roman" w:cs="Times New Roman"/>
          <w:kern w:val="0"/>
          <w:sz w:val="24"/>
          <w:szCs w:val="24"/>
          <w:lang w:eastAsia="en-ID"/>
          <w14:ligatures w14:val="none"/>
        </w:rPr>
        <w:lastRenderedPageBreak/>
        <w:t>minat, sikap, konsumsi, dan harapan.</w:t>
      </w:r>
      <w:r>
        <w:rPr>
          <w:rFonts w:ascii="Times New Roman" w:eastAsia="Times New Roman" w:hAnsi="Times New Roman" w:cs="Times New Roman"/>
          <w:kern w:val="0"/>
          <w:sz w:val="24"/>
          <w:szCs w:val="24"/>
          <w:lang w:eastAsia="en-ID"/>
          <w14:ligatures w14:val="none"/>
        </w:rPr>
        <w:t xml:space="preserve"> </w:t>
      </w:r>
      <w:r w:rsidRPr="00BC53D5">
        <w:rPr>
          <w:rFonts w:ascii="Times New Roman" w:eastAsia="Times New Roman" w:hAnsi="Times New Roman" w:cs="Times New Roman"/>
          <w:kern w:val="0"/>
          <w:sz w:val="24"/>
          <w:szCs w:val="24"/>
          <w:lang w:eastAsia="en-ID"/>
          <w14:ligatures w14:val="none"/>
        </w:rPr>
        <w:t>Gaya hidup mahasiswa dapat berubah, tetapi bukan karena perubahan kebutuhan. Pada masa puber, orang tua tidak lagi menjadi model, melainkan orang-orang yang biasanya sama yang menjadi model.</w:t>
      </w:r>
    </w:p>
    <w:p w14:paraId="058F0307" w14:textId="77777777" w:rsidR="00A716FA" w:rsidRDefault="00A716FA" w:rsidP="00A716FA">
      <w:pPr>
        <w:spacing w:after="0" w:line="360" w:lineRule="auto"/>
        <w:ind w:left="284" w:firstLine="436"/>
        <w:jc w:val="both"/>
        <w:rPr>
          <w:rFonts w:ascii="Times New Roman" w:eastAsia="Times New Roman" w:hAnsi="Times New Roman" w:cs="Times New Roman"/>
          <w:kern w:val="0"/>
          <w:sz w:val="24"/>
          <w:szCs w:val="24"/>
          <w:lang w:eastAsia="en-ID"/>
          <w14:ligatures w14:val="none"/>
        </w:rPr>
      </w:pPr>
    </w:p>
    <w:p w14:paraId="5A73D046" w14:textId="77777777" w:rsidR="00A716FA" w:rsidRPr="00A70F58" w:rsidRDefault="00A716FA" w:rsidP="00A716FA">
      <w:pPr>
        <w:spacing w:after="0" w:line="360" w:lineRule="auto"/>
        <w:ind w:left="284"/>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H2: Gaya hidup hedonisme berpengaruh negatif signifikan terhadap pengelolaan keuangan</w:t>
      </w:r>
    </w:p>
    <w:p w14:paraId="2809F821" w14:textId="77777777" w:rsidR="00A716FA" w:rsidRPr="00FD6705" w:rsidRDefault="00A716FA" w:rsidP="00A716FA">
      <w:pPr>
        <w:pStyle w:val="Heading3"/>
        <w:spacing w:line="360" w:lineRule="auto"/>
        <w:rPr>
          <w:rFonts w:ascii="Times New Roman" w:eastAsia="Times New Roman" w:hAnsi="Times New Roman" w:cs="Times New Roman"/>
          <w:b/>
          <w:bCs/>
          <w:color w:val="auto"/>
          <w:lang w:eastAsia="en-ID"/>
        </w:rPr>
      </w:pPr>
      <w:r w:rsidRPr="00FD6705">
        <w:rPr>
          <w:rFonts w:ascii="Times New Roman" w:eastAsia="Times New Roman" w:hAnsi="Times New Roman" w:cs="Times New Roman"/>
          <w:b/>
          <w:bCs/>
          <w:color w:val="auto"/>
          <w:lang w:eastAsia="en-ID"/>
        </w:rPr>
        <w:t>2.3.3 Pengaruh Pendapatan terhadap pengelolaan keuangan</w:t>
      </w:r>
    </w:p>
    <w:p w14:paraId="2180D6A4" w14:textId="77777777" w:rsidR="00A716FA" w:rsidRDefault="00A716FA" w:rsidP="00A716FA">
      <w:pPr>
        <w:spacing w:after="0" w:line="360" w:lineRule="auto"/>
        <w:ind w:left="284" w:firstLine="567"/>
        <w:jc w:val="both"/>
        <w:rPr>
          <w:rFonts w:ascii="Times New Roman" w:eastAsia="Times New Roman" w:hAnsi="Times New Roman" w:cs="Times New Roman"/>
          <w:kern w:val="0"/>
          <w:sz w:val="24"/>
          <w:szCs w:val="24"/>
          <w:lang w:eastAsia="en-ID"/>
          <w14:ligatures w14:val="none"/>
        </w:rPr>
      </w:pPr>
      <w:r w:rsidRPr="00A70F58">
        <w:rPr>
          <w:rFonts w:ascii="Times New Roman" w:eastAsia="Times New Roman" w:hAnsi="Times New Roman" w:cs="Times New Roman"/>
          <w:kern w:val="0"/>
          <w:sz w:val="24"/>
          <w:szCs w:val="24"/>
          <w:lang w:eastAsia="en-ID"/>
          <w14:ligatures w14:val="none"/>
        </w:rPr>
        <w:t>Pendapatan adalah semua penerimaan, baik dalam bentuk uang maupun barang, dari orang lain atau hasil industri, yang dinilai berdasarkan jumlah uang dari harta yang berlaku pada saat itu.</w:t>
      </w:r>
      <w:r>
        <w:rPr>
          <w:rFonts w:ascii="Times New Roman" w:eastAsia="Times New Roman" w:hAnsi="Times New Roman" w:cs="Times New Roman"/>
          <w:kern w:val="0"/>
          <w:sz w:val="24"/>
          <w:szCs w:val="24"/>
          <w:lang w:eastAsia="en-ID"/>
          <w14:ligatures w14:val="none"/>
        </w:rPr>
        <w:t xml:space="preserve"> </w:t>
      </w:r>
      <w:r w:rsidRPr="00A70F58">
        <w:rPr>
          <w:rFonts w:ascii="Times New Roman" w:eastAsia="Times New Roman" w:hAnsi="Times New Roman" w:cs="Times New Roman"/>
          <w:kern w:val="0"/>
          <w:sz w:val="24"/>
          <w:szCs w:val="24"/>
          <w:lang w:eastAsia="en-ID"/>
          <w14:ligatures w14:val="none"/>
        </w:rPr>
        <w:t>Hal ini menunjukkan bahwa lebih banyak pendapatan menunjukkan pe</w:t>
      </w:r>
      <w:r>
        <w:rPr>
          <w:rFonts w:ascii="Times New Roman" w:eastAsia="Times New Roman" w:hAnsi="Times New Roman" w:cs="Times New Roman"/>
          <w:kern w:val="0"/>
          <w:sz w:val="24"/>
          <w:szCs w:val="24"/>
          <w:lang w:eastAsia="en-ID"/>
          <w14:ligatures w14:val="none"/>
        </w:rPr>
        <w:t>ngelolaan</w:t>
      </w:r>
      <w:r w:rsidRPr="00A70F58">
        <w:rPr>
          <w:rFonts w:ascii="Times New Roman" w:eastAsia="Times New Roman" w:hAnsi="Times New Roman" w:cs="Times New Roman"/>
          <w:kern w:val="0"/>
          <w:sz w:val="24"/>
          <w:szCs w:val="24"/>
          <w:lang w:eastAsia="en-ID"/>
          <w14:ligatures w14:val="none"/>
        </w:rPr>
        <w:t xml:space="preserve"> keuangan yang semakin cerdas dalam </w:t>
      </w:r>
      <w:r>
        <w:rPr>
          <w:rFonts w:ascii="Times New Roman" w:eastAsia="Times New Roman" w:hAnsi="Times New Roman" w:cs="Times New Roman"/>
          <w:kern w:val="0"/>
          <w:sz w:val="24"/>
          <w:szCs w:val="24"/>
          <w:lang w:eastAsia="en-ID"/>
          <w14:ligatures w14:val="none"/>
        </w:rPr>
        <w:t>pen</w:t>
      </w:r>
      <w:r w:rsidRPr="00A70F58">
        <w:rPr>
          <w:rFonts w:ascii="Times New Roman" w:eastAsia="Times New Roman" w:hAnsi="Times New Roman" w:cs="Times New Roman"/>
          <w:kern w:val="0"/>
          <w:sz w:val="24"/>
          <w:szCs w:val="24"/>
          <w:lang w:eastAsia="en-ID"/>
          <w14:ligatures w14:val="none"/>
        </w:rPr>
        <w:t>ganggaran, mengelola, dan memenuhi kewajiban keuangan dengan cepat.</w:t>
      </w:r>
    </w:p>
    <w:p w14:paraId="66B72472" w14:textId="77777777" w:rsidR="00A716FA" w:rsidRDefault="00A716FA" w:rsidP="00A716FA">
      <w:pPr>
        <w:spacing w:after="0" w:line="360" w:lineRule="auto"/>
        <w:ind w:left="284" w:firstLine="567"/>
        <w:jc w:val="both"/>
        <w:rPr>
          <w:rFonts w:ascii="Times New Roman" w:eastAsia="Times New Roman" w:hAnsi="Times New Roman" w:cs="Times New Roman"/>
          <w:kern w:val="0"/>
          <w:sz w:val="24"/>
          <w:szCs w:val="24"/>
          <w:lang w:eastAsia="en-ID"/>
          <w14:ligatures w14:val="none"/>
        </w:rPr>
      </w:pPr>
      <w:r w:rsidRPr="00A70F58">
        <w:rPr>
          <w:rFonts w:ascii="Times New Roman" w:eastAsia="Times New Roman" w:hAnsi="Times New Roman" w:cs="Times New Roman"/>
          <w:kern w:val="0"/>
          <w:sz w:val="24"/>
          <w:szCs w:val="24"/>
          <w:lang w:eastAsia="en-ID"/>
          <w14:ligatures w14:val="none"/>
        </w:rPr>
        <w:t xml:space="preserve">Menurut Sukirno (2006), pendapatan adalah jumlah penghasilan yang diterima oleh penduduk atas prestasi kerjanya selama suatu periode tertentu, baik harian, mingguan, bulanan maupun tahunan. </w:t>
      </w:r>
      <w:r>
        <w:rPr>
          <w:rStyle w:val="FootnoteReference"/>
          <w:rFonts w:ascii="Times New Roman" w:eastAsia="Times New Roman" w:hAnsi="Times New Roman" w:cs="Times New Roman"/>
          <w:kern w:val="0"/>
          <w:sz w:val="24"/>
          <w:szCs w:val="24"/>
          <w:lang w:eastAsia="en-ID"/>
          <w14:ligatures w14:val="none"/>
        </w:rPr>
        <w:footnoteReference w:id="54"/>
      </w:r>
      <w:r w:rsidRPr="00A70F58">
        <w:rPr>
          <w:rFonts w:ascii="Times New Roman" w:eastAsia="Times New Roman" w:hAnsi="Times New Roman" w:cs="Times New Roman"/>
          <w:kern w:val="0"/>
          <w:sz w:val="24"/>
          <w:szCs w:val="24"/>
          <w:lang w:eastAsia="en-ID"/>
          <w14:ligatures w14:val="none"/>
        </w:rPr>
        <w:t>Pendapatan</w:t>
      </w:r>
      <w:r>
        <w:rPr>
          <w:rFonts w:ascii="Times New Roman" w:eastAsia="Times New Roman" w:hAnsi="Times New Roman" w:cs="Times New Roman"/>
          <w:kern w:val="0"/>
          <w:sz w:val="24"/>
          <w:szCs w:val="24"/>
          <w:lang w:eastAsia="en-ID"/>
          <w14:ligatures w14:val="none"/>
        </w:rPr>
        <w:t xml:space="preserve"> </w:t>
      </w:r>
      <w:r w:rsidRPr="00A70F58">
        <w:rPr>
          <w:rFonts w:ascii="Times New Roman" w:eastAsia="Times New Roman" w:hAnsi="Times New Roman" w:cs="Times New Roman"/>
          <w:kern w:val="0"/>
          <w:sz w:val="24"/>
          <w:szCs w:val="24"/>
          <w:lang w:eastAsia="en-ID"/>
          <w14:ligatures w14:val="none"/>
        </w:rPr>
        <w:t>Pengelolaan keuangan mahasiswa dapat dipengaruhi oleh pendapatan karena banyak mahasiswa memiliki pendapatan yang rendah karena sebagian besar pendapatan mereka berasal dari orang tua dan beberapa dari pekerjaan freelance.</w:t>
      </w:r>
    </w:p>
    <w:p w14:paraId="1AFE2593" w14:textId="488C910B" w:rsidR="00A716FA" w:rsidRDefault="00A716FA" w:rsidP="00A716FA">
      <w:pPr>
        <w:spacing w:after="0" w:line="360" w:lineRule="auto"/>
        <w:ind w:left="284" w:firstLine="567"/>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Hasil penelitian yang dilakukan oleh  Dewi Kristina putu, 2021 menunjukkan bahwa pendapatan berpengaruh positif dan signifikan terhadap pengelolaan keuangan. Sedangkan menurut Adelia mega, 2024 menunjukkan bahwa pendapatan parsial berpengaruh negatif dan tidak signifikan terhadap pengelolaan keuangan.</w:t>
      </w:r>
      <w:r w:rsidRPr="00A70F58">
        <w:rPr>
          <w:rFonts w:ascii="Times New Roman" w:eastAsia="Times New Roman" w:hAnsi="Times New Roman" w:cs="Times New Roman"/>
          <w:kern w:val="0"/>
          <w:sz w:val="24"/>
          <w:szCs w:val="24"/>
          <w:lang w:eastAsia="en-ID"/>
          <w14:ligatures w14:val="none"/>
        </w:rPr>
        <w:t xml:space="preserve"> </w:t>
      </w:r>
      <w:r>
        <w:rPr>
          <w:rStyle w:val="FootnoteReference"/>
          <w:rFonts w:ascii="Times New Roman" w:eastAsia="Times New Roman" w:hAnsi="Times New Roman" w:cs="Times New Roman"/>
          <w:kern w:val="0"/>
          <w:sz w:val="24"/>
          <w:szCs w:val="24"/>
          <w:lang w:eastAsia="en-ID"/>
          <w14:ligatures w14:val="none"/>
        </w:rPr>
        <w:footnoteReference w:id="55"/>
      </w:r>
      <w:r w:rsidRPr="00A70F58">
        <w:rPr>
          <w:rFonts w:ascii="Times New Roman" w:eastAsia="Times New Roman" w:hAnsi="Times New Roman" w:cs="Times New Roman"/>
          <w:kern w:val="0"/>
          <w:sz w:val="24"/>
          <w:szCs w:val="24"/>
          <w:lang w:eastAsia="en-ID"/>
          <w14:ligatures w14:val="none"/>
        </w:rPr>
        <w:t>Oleh karena itu, pendapatan dapat berasal dari berbagai sumber, seperti gaji dari pekerjaan, keuntungan dari bisnis atau usaha, bunga investasi, royalti dari hak cipta atau paten, dividen saham, dan sebagainya.</w:t>
      </w:r>
      <w:r>
        <w:rPr>
          <w:rFonts w:ascii="Times New Roman" w:eastAsia="Times New Roman" w:hAnsi="Times New Roman" w:cs="Times New Roman"/>
          <w:kern w:val="0"/>
          <w:sz w:val="24"/>
          <w:szCs w:val="24"/>
          <w:lang w:eastAsia="en-ID"/>
          <w14:ligatures w14:val="none"/>
        </w:rPr>
        <w:t xml:space="preserve"> </w:t>
      </w:r>
      <w:r w:rsidRPr="00A70F58">
        <w:rPr>
          <w:rFonts w:ascii="Times New Roman" w:eastAsia="Times New Roman" w:hAnsi="Times New Roman" w:cs="Times New Roman"/>
          <w:kern w:val="0"/>
          <w:sz w:val="24"/>
          <w:szCs w:val="24"/>
          <w:lang w:eastAsia="en-ID"/>
          <w14:ligatures w14:val="none"/>
        </w:rPr>
        <w:t>Pendapatan sering kali menjadi faktor penting dalam menentukan gaya hidup, kualitas hidup, dan kesempatan untuk mencapai tujuan keuangan jangka panjang seseorang . Selain itu, pendapatan juga dapat digunakan untuk mengukur tingkat ekonomi atau keuangan seseorang atau suatu entitas, serta sebagai indikator potensi kemampuan seseorang untuk memenuhi kebutuhan hidup atau membangun kekayaan.</w:t>
      </w:r>
    </w:p>
    <w:p w14:paraId="37086C56" w14:textId="15EDA10A" w:rsidR="009902F4" w:rsidRPr="00D953C5" w:rsidRDefault="00A716FA" w:rsidP="00D953C5">
      <w:pPr>
        <w:spacing w:after="0" w:line="360" w:lineRule="auto"/>
        <w:ind w:firstLine="284"/>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H3: Pendapatan berpengaruh positif terhadap pengelolaan keuangan.</w:t>
      </w:r>
      <w:bookmarkStart w:id="35" w:name="_Toc179354039"/>
    </w:p>
    <w:p w14:paraId="5BD2CD23" w14:textId="77777777" w:rsidR="009902F4" w:rsidRPr="009902F4" w:rsidRDefault="009902F4" w:rsidP="009902F4"/>
    <w:p w14:paraId="0497F8E2" w14:textId="5930F1BD" w:rsidR="00F678FB" w:rsidRPr="00FD6705" w:rsidRDefault="002E07A9" w:rsidP="00B96FF7">
      <w:pPr>
        <w:pStyle w:val="Heading1"/>
        <w:spacing w:line="360" w:lineRule="auto"/>
        <w:jc w:val="center"/>
        <w:rPr>
          <w:rFonts w:ascii="Times New Roman" w:hAnsi="Times New Roman" w:cs="Times New Roman"/>
          <w:b/>
          <w:bCs/>
          <w:color w:val="auto"/>
          <w:sz w:val="24"/>
          <w:szCs w:val="24"/>
        </w:rPr>
      </w:pPr>
      <w:r w:rsidRPr="00FD6705">
        <w:rPr>
          <w:rFonts w:ascii="Times New Roman" w:hAnsi="Times New Roman" w:cs="Times New Roman"/>
          <w:b/>
          <w:bCs/>
          <w:color w:val="auto"/>
          <w:sz w:val="24"/>
          <w:szCs w:val="24"/>
        </w:rPr>
        <w:lastRenderedPageBreak/>
        <w:t>BAB III</w:t>
      </w:r>
      <w:bookmarkEnd w:id="35"/>
    </w:p>
    <w:p w14:paraId="55339A24" w14:textId="77777777" w:rsidR="002E07A9" w:rsidRPr="00FD6705" w:rsidRDefault="002E07A9" w:rsidP="00B96FF7">
      <w:pPr>
        <w:pStyle w:val="Heading1"/>
        <w:spacing w:line="360" w:lineRule="auto"/>
        <w:jc w:val="center"/>
        <w:rPr>
          <w:rFonts w:ascii="Times New Roman" w:hAnsi="Times New Roman" w:cs="Times New Roman"/>
          <w:b/>
          <w:bCs/>
          <w:color w:val="auto"/>
          <w:sz w:val="24"/>
          <w:szCs w:val="24"/>
        </w:rPr>
      </w:pPr>
      <w:bookmarkStart w:id="36" w:name="_Toc179354040"/>
      <w:r w:rsidRPr="00FD6705">
        <w:rPr>
          <w:rFonts w:ascii="Times New Roman" w:hAnsi="Times New Roman" w:cs="Times New Roman"/>
          <w:b/>
          <w:bCs/>
          <w:color w:val="auto"/>
          <w:sz w:val="24"/>
          <w:szCs w:val="24"/>
        </w:rPr>
        <w:t>METODE PENELITIAN</w:t>
      </w:r>
      <w:bookmarkEnd w:id="36"/>
    </w:p>
    <w:p w14:paraId="37AD3F14" w14:textId="77777777" w:rsidR="002E07A9" w:rsidRPr="00FD6705" w:rsidRDefault="009D06E3" w:rsidP="00B96FF7">
      <w:pPr>
        <w:pStyle w:val="Heading2"/>
        <w:spacing w:line="360" w:lineRule="auto"/>
        <w:rPr>
          <w:rFonts w:ascii="Times New Roman" w:hAnsi="Times New Roman" w:cs="Times New Roman"/>
          <w:b/>
          <w:bCs/>
          <w:color w:val="auto"/>
          <w:sz w:val="24"/>
          <w:szCs w:val="24"/>
        </w:rPr>
      </w:pPr>
      <w:bookmarkStart w:id="37" w:name="_Toc179354041"/>
      <w:r w:rsidRPr="00FD6705">
        <w:rPr>
          <w:rFonts w:ascii="Times New Roman" w:hAnsi="Times New Roman" w:cs="Times New Roman"/>
          <w:b/>
          <w:bCs/>
          <w:color w:val="auto"/>
          <w:sz w:val="24"/>
          <w:szCs w:val="24"/>
        </w:rPr>
        <w:t xml:space="preserve">3.1 </w:t>
      </w:r>
      <w:r w:rsidR="002E07A9" w:rsidRPr="00FD6705">
        <w:rPr>
          <w:rFonts w:ascii="Times New Roman" w:hAnsi="Times New Roman" w:cs="Times New Roman"/>
          <w:b/>
          <w:bCs/>
          <w:color w:val="auto"/>
          <w:sz w:val="24"/>
          <w:szCs w:val="24"/>
        </w:rPr>
        <w:t>Jenis Dan Sumber Data</w:t>
      </w:r>
      <w:bookmarkEnd w:id="37"/>
    </w:p>
    <w:p w14:paraId="0C59C09B" w14:textId="77777777" w:rsidR="006D5FD3" w:rsidRDefault="006D5FD3" w:rsidP="00B96FF7">
      <w:pPr>
        <w:pStyle w:val="ListParagraph"/>
        <w:spacing w:line="360" w:lineRule="auto"/>
        <w:ind w:left="786" w:firstLine="654"/>
        <w:jc w:val="both"/>
        <w:rPr>
          <w:rFonts w:ascii="Times New Roman" w:hAnsi="Times New Roman" w:cs="Times New Roman"/>
          <w:sz w:val="24"/>
          <w:szCs w:val="24"/>
        </w:rPr>
      </w:pPr>
      <w:r>
        <w:rPr>
          <w:rFonts w:ascii="Times New Roman" w:hAnsi="Times New Roman" w:cs="Times New Roman"/>
          <w:sz w:val="24"/>
          <w:szCs w:val="24"/>
        </w:rPr>
        <w:t xml:space="preserve">Jenis penelitian yang digunakan dalam penelitian ini adalah penelitian kuantitatif deskriptif yaitu penelitian yang kemudian diolah dan dianalisis untuk mengambil kesimpulan, </w:t>
      </w:r>
      <w:r w:rsidRPr="00A82F09">
        <w:rPr>
          <w:rFonts w:ascii="Times New Roman" w:hAnsi="Times New Roman" w:cs="Times New Roman"/>
          <w:sz w:val="24"/>
          <w:szCs w:val="24"/>
        </w:rPr>
        <w:t xml:space="preserve">Dengan kata lain, penelitian ini menekankan analisis data </w:t>
      </w:r>
      <w:r w:rsidRPr="001C47E5">
        <w:rPr>
          <w:rFonts w:ascii="Times New Roman" w:hAnsi="Times New Roman" w:cs="Times New Roman"/>
          <w:i/>
          <w:iCs/>
          <w:sz w:val="24"/>
          <w:szCs w:val="24"/>
        </w:rPr>
        <w:t>numeric</w:t>
      </w:r>
      <w:r w:rsidRPr="00A82F09">
        <w:rPr>
          <w:rFonts w:ascii="Times New Roman" w:hAnsi="Times New Roman" w:cs="Times New Roman"/>
          <w:sz w:val="24"/>
          <w:szCs w:val="24"/>
        </w:rPr>
        <w:t xml:space="preserve"> (angka) dan menemukan hubungan yang signifikan antara variabel yang diteliti.  </w:t>
      </w:r>
    </w:p>
    <w:p w14:paraId="6A3EA1B8" w14:textId="77777777" w:rsidR="006D5FD3" w:rsidRDefault="006D5FD3" w:rsidP="00B96FF7">
      <w:pPr>
        <w:pStyle w:val="ListParagraph"/>
        <w:spacing w:line="360" w:lineRule="auto"/>
        <w:ind w:left="786" w:firstLine="654"/>
        <w:jc w:val="both"/>
        <w:rPr>
          <w:rFonts w:ascii="Times New Roman" w:hAnsi="Times New Roman" w:cs="Times New Roman"/>
          <w:sz w:val="24"/>
          <w:szCs w:val="24"/>
        </w:rPr>
      </w:pPr>
      <w:r>
        <w:rPr>
          <w:rFonts w:ascii="Times New Roman" w:hAnsi="Times New Roman" w:cs="Times New Roman"/>
          <w:sz w:val="24"/>
          <w:szCs w:val="24"/>
        </w:rPr>
        <w:t>Pendekatannya dengan menggunakan metode kuantitatif, dimana pemecahan masalah dengan menggambarkan kondisi saat ini dari objek penelitian tersbut, kemudian dianalisis lebih dalam dan diinterpretasika. Pendekatan ini dapat berupa survei dan studi perkembangan.</w:t>
      </w:r>
    </w:p>
    <w:p w14:paraId="7FCEFE82" w14:textId="77777777" w:rsidR="006D5FD3" w:rsidRDefault="006D5FD3" w:rsidP="00B96FF7">
      <w:pPr>
        <w:pStyle w:val="ListParagraph"/>
        <w:spacing w:line="360" w:lineRule="auto"/>
        <w:ind w:left="786" w:firstLine="654"/>
        <w:jc w:val="both"/>
        <w:rPr>
          <w:rFonts w:ascii="Times New Roman" w:hAnsi="Times New Roman" w:cs="Times New Roman"/>
          <w:sz w:val="24"/>
          <w:szCs w:val="24"/>
        </w:rPr>
      </w:pPr>
      <w:r w:rsidRPr="000F462F">
        <w:rPr>
          <w:rFonts w:ascii="Times New Roman" w:hAnsi="Times New Roman" w:cs="Times New Roman"/>
          <w:sz w:val="24"/>
          <w:szCs w:val="24"/>
        </w:rPr>
        <w:t>Data adalah informasi atau bahan yang digunakan sebagai dasar penelitian. Data terdiri dari dua bagian: data primeri, atau data utama, dan dataosekunder, atau data tambahan. Data yang dipresentasikan oleh peneliti adalah sebagai berikut:</w:t>
      </w:r>
    </w:p>
    <w:p w14:paraId="4306CC4B" w14:textId="77777777" w:rsidR="006D5FD3" w:rsidRPr="000F462F" w:rsidRDefault="006D5FD3" w:rsidP="00B96FF7">
      <w:pPr>
        <w:pStyle w:val="ListParagraph"/>
        <w:spacing w:line="360" w:lineRule="auto"/>
        <w:ind w:left="786" w:firstLine="654"/>
        <w:jc w:val="both"/>
        <w:rPr>
          <w:rFonts w:ascii="Times New Roman" w:hAnsi="Times New Roman" w:cs="Times New Roman"/>
          <w:sz w:val="24"/>
          <w:szCs w:val="24"/>
        </w:rPr>
      </w:pPr>
      <w:r w:rsidRPr="000F462F">
        <w:rPr>
          <w:rFonts w:ascii="Times New Roman" w:hAnsi="Times New Roman" w:cs="Times New Roman"/>
          <w:sz w:val="24"/>
          <w:szCs w:val="24"/>
        </w:rPr>
        <w:t>Sumber data adalah segala sesuatu yang dapat memberikan informasi mengenai data. Sumber data yang digunakan dalam penelitian ini yaitu data primer dan data sekunder.</w:t>
      </w:r>
    </w:p>
    <w:p w14:paraId="76D837E1" w14:textId="77777777" w:rsidR="006D5FD3" w:rsidRDefault="006D5FD3" w:rsidP="00B96FF7">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Data primer adalah data yang diperoleh langsung dari subjek penelitian dengan menggunakan alat pengukur atau pengambilan data langsung pada sumber objek sebagai sumber informasi yang dicari. </w:t>
      </w:r>
      <w:r w:rsidRPr="000F462F">
        <w:rPr>
          <w:rFonts w:ascii="Times New Roman" w:hAnsi="Times New Roman" w:cs="Times New Roman"/>
          <w:sz w:val="24"/>
          <w:szCs w:val="24"/>
        </w:rPr>
        <w:t xml:space="preserve">Data primer dalam penelitian ini berupa kuesioner yang dibagikan kepada mahasiswa </w:t>
      </w:r>
      <w:r>
        <w:rPr>
          <w:rFonts w:ascii="Times New Roman" w:hAnsi="Times New Roman" w:cs="Times New Roman"/>
          <w:sz w:val="24"/>
          <w:szCs w:val="24"/>
        </w:rPr>
        <w:t xml:space="preserve">Manajemen </w:t>
      </w:r>
      <w:r w:rsidRPr="000F462F">
        <w:rPr>
          <w:rFonts w:ascii="Times New Roman" w:hAnsi="Times New Roman" w:cs="Times New Roman"/>
          <w:sz w:val="24"/>
          <w:szCs w:val="24"/>
        </w:rPr>
        <w:t xml:space="preserve">UIN </w:t>
      </w:r>
      <w:r>
        <w:rPr>
          <w:rFonts w:ascii="Times New Roman" w:hAnsi="Times New Roman" w:cs="Times New Roman"/>
          <w:sz w:val="24"/>
          <w:szCs w:val="24"/>
        </w:rPr>
        <w:t>Walisongo Semarang</w:t>
      </w:r>
      <w:r w:rsidRPr="000F462F">
        <w:rPr>
          <w:rFonts w:ascii="Times New Roman" w:hAnsi="Times New Roman" w:cs="Times New Roman"/>
          <w:sz w:val="24"/>
          <w:szCs w:val="24"/>
        </w:rPr>
        <w:t>. Data primer juga dikenal sebagai data asli atau data pokok. Variabel yang telah ditentukan, literasi keuangan dan gaya hidup mahasiswa, akan digunakan untuk mengumpulkan data.</w:t>
      </w:r>
    </w:p>
    <w:p w14:paraId="5FE49C63" w14:textId="77777777" w:rsidR="006D5FD3" w:rsidRPr="000F462F" w:rsidRDefault="006D5FD3" w:rsidP="00B96FF7">
      <w:pPr>
        <w:pStyle w:val="ListParagraph"/>
        <w:numPr>
          <w:ilvl w:val="0"/>
          <w:numId w:val="18"/>
        </w:numPr>
        <w:spacing w:line="360" w:lineRule="auto"/>
        <w:jc w:val="both"/>
        <w:rPr>
          <w:rFonts w:ascii="Times New Roman" w:hAnsi="Times New Roman" w:cs="Times New Roman"/>
          <w:sz w:val="24"/>
          <w:szCs w:val="24"/>
        </w:rPr>
      </w:pPr>
      <w:r w:rsidRPr="000F462F">
        <w:rPr>
          <w:rFonts w:ascii="Times New Roman" w:hAnsi="Times New Roman" w:cs="Times New Roman"/>
          <w:sz w:val="24"/>
          <w:szCs w:val="24"/>
        </w:rPr>
        <w:t>Data sekunder adalah data yang telah dikumpulkan untuk maksud lain menyelesaikan masalah yang dihadapi. Data yang sudah jadi, diperoleh secara tidak langsung, atau diberikan oleh pihak lain dianggap sebagai data sekunder. Untuk penelitian ini, dia menggunakan jurnal, skripsi, artikel, literature, dan statistik data.</w:t>
      </w:r>
    </w:p>
    <w:p w14:paraId="6050604C" w14:textId="77777777" w:rsidR="006D5FD3" w:rsidRDefault="006D5FD3" w:rsidP="00B96FF7">
      <w:pPr>
        <w:pStyle w:val="ListParagraph"/>
        <w:spacing w:line="360" w:lineRule="auto"/>
        <w:ind w:left="1800"/>
        <w:jc w:val="both"/>
        <w:rPr>
          <w:rFonts w:ascii="Times New Roman" w:hAnsi="Times New Roman" w:cs="Times New Roman"/>
          <w:sz w:val="24"/>
          <w:szCs w:val="24"/>
        </w:rPr>
      </w:pPr>
    </w:p>
    <w:p w14:paraId="068B37C1" w14:textId="77777777" w:rsidR="006D5FD3" w:rsidRDefault="006D5FD3" w:rsidP="00B96FF7">
      <w:pPr>
        <w:pStyle w:val="ListParagraph"/>
        <w:spacing w:line="360" w:lineRule="auto"/>
        <w:ind w:left="786" w:firstLine="654"/>
        <w:jc w:val="both"/>
        <w:rPr>
          <w:rFonts w:ascii="Times New Roman" w:hAnsi="Times New Roman" w:cs="Times New Roman"/>
          <w:sz w:val="24"/>
          <w:szCs w:val="24"/>
        </w:rPr>
      </w:pPr>
      <w:r w:rsidRPr="0061568A">
        <w:rPr>
          <w:rFonts w:ascii="Times New Roman" w:hAnsi="Times New Roman" w:cs="Times New Roman"/>
          <w:sz w:val="24"/>
          <w:szCs w:val="24"/>
        </w:rPr>
        <w:lastRenderedPageBreak/>
        <w:t>Jenis data primer yang digunakan oleh penulis untuk menyusun skripsi ini berasal dari jawaban responden terhadap angket (kuesioner) yang disebarkan oleh peneliti. Mahasiswa UIN Walisongo Semarang yang menjawab kuesioner tersebut.</w:t>
      </w:r>
    </w:p>
    <w:p w14:paraId="25E6890F" w14:textId="77777777" w:rsidR="006D5FD3" w:rsidRPr="002E07A9" w:rsidRDefault="006D5FD3" w:rsidP="00B96FF7">
      <w:pPr>
        <w:pStyle w:val="ListParagraph"/>
        <w:spacing w:line="360" w:lineRule="auto"/>
        <w:rPr>
          <w:rFonts w:ascii="Times New Roman" w:hAnsi="Times New Roman" w:cs="Times New Roman"/>
          <w:b/>
          <w:bCs/>
          <w:sz w:val="24"/>
          <w:szCs w:val="24"/>
        </w:rPr>
      </w:pPr>
    </w:p>
    <w:p w14:paraId="1824C2CB" w14:textId="77777777" w:rsidR="00201215" w:rsidRPr="00FD6705" w:rsidRDefault="009D06E3" w:rsidP="00B96FF7">
      <w:pPr>
        <w:pStyle w:val="Heading2"/>
        <w:spacing w:line="360" w:lineRule="auto"/>
        <w:rPr>
          <w:rFonts w:ascii="Times New Roman" w:hAnsi="Times New Roman" w:cs="Times New Roman"/>
          <w:b/>
          <w:bCs/>
          <w:color w:val="auto"/>
          <w:sz w:val="24"/>
          <w:szCs w:val="24"/>
        </w:rPr>
      </w:pPr>
      <w:bookmarkStart w:id="38" w:name="_Toc179354042"/>
      <w:r w:rsidRPr="00FD6705">
        <w:rPr>
          <w:rFonts w:ascii="Times New Roman" w:hAnsi="Times New Roman" w:cs="Times New Roman"/>
          <w:b/>
          <w:bCs/>
          <w:color w:val="auto"/>
          <w:sz w:val="24"/>
          <w:szCs w:val="24"/>
        </w:rPr>
        <w:t xml:space="preserve">3.2 </w:t>
      </w:r>
      <w:r w:rsidR="002E07A9" w:rsidRPr="00FD6705">
        <w:rPr>
          <w:rFonts w:ascii="Times New Roman" w:hAnsi="Times New Roman" w:cs="Times New Roman"/>
          <w:b/>
          <w:bCs/>
          <w:color w:val="auto"/>
          <w:sz w:val="24"/>
          <w:szCs w:val="24"/>
        </w:rPr>
        <w:t>Populasi Dan Sampel</w:t>
      </w:r>
      <w:bookmarkEnd w:id="38"/>
    </w:p>
    <w:p w14:paraId="55519E04" w14:textId="77777777" w:rsidR="00F72B90" w:rsidRDefault="00201215" w:rsidP="00B96FF7">
      <w:pPr>
        <w:pStyle w:val="ListParagraph"/>
        <w:spacing w:line="360" w:lineRule="auto"/>
        <w:ind w:left="1146" w:firstLine="294"/>
        <w:jc w:val="both"/>
        <w:rPr>
          <w:rFonts w:ascii="Times New Roman" w:hAnsi="Times New Roman" w:cs="Times New Roman"/>
          <w:sz w:val="24"/>
          <w:szCs w:val="24"/>
        </w:rPr>
      </w:pPr>
      <w:r w:rsidRPr="00201215">
        <w:rPr>
          <w:rFonts w:ascii="Times New Roman" w:hAnsi="Times New Roman" w:cs="Times New Roman"/>
          <w:sz w:val="24"/>
          <w:szCs w:val="24"/>
        </w:rPr>
        <w:t>Populasi adalah area generalisasi yang terdiri dari objek atau subjek dengan kualitas sdan karakteristik tertentu yang telah ditentukan.</w:t>
      </w:r>
      <w:r w:rsidR="00F72B90">
        <w:rPr>
          <w:rFonts w:ascii="Times New Roman" w:hAnsi="Times New Roman" w:cs="Times New Roman"/>
          <w:sz w:val="24"/>
          <w:szCs w:val="24"/>
        </w:rPr>
        <w:t xml:space="preserve"> </w:t>
      </w:r>
      <w:r w:rsidRPr="00201215">
        <w:rPr>
          <w:rFonts w:ascii="Times New Roman" w:hAnsi="Times New Roman" w:cs="Times New Roman"/>
          <w:sz w:val="24"/>
          <w:szCs w:val="24"/>
        </w:rPr>
        <w:t>Sebagai fokus studi, dari mana kesimpulan ini ditarik.</w:t>
      </w:r>
      <w:r w:rsidR="00F72B90">
        <w:rPr>
          <w:rFonts w:ascii="Times New Roman" w:hAnsi="Times New Roman" w:cs="Times New Roman"/>
          <w:sz w:val="24"/>
          <w:szCs w:val="24"/>
        </w:rPr>
        <w:t xml:space="preserve"> </w:t>
      </w:r>
      <w:r w:rsidR="00F72B90" w:rsidRPr="000B3F4C">
        <w:rPr>
          <w:rFonts w:ascii="Times New Roman" w:hAnsi="Times New Roman" w:cs="Times New Roman"/>
          <w:sz w:val="24"/>
          <w:szCs w:val="24"/>
        </w:rPr>
        <w:t>Oleh karena itu, populasi mencakup tidak hanya individu, tetapi juga objek dan benda alam lainnya. Populasi juga mencakup bukan hanya jumlah orang yang ada pada objek yang dipelajari, tetapi juga karakteristik atau sifat yang dimiliki oleh objek atau subjek tersebut.</w:t>
      </w:r>
      <w:r w:rsidR="00F72B90">
        <w:rPr>
          <w:rFonts w:ascii="Times New Roman" w:hAnsi="Times New Roman" w:cs="Times New Roman"/>
          <w:sz w:val="24"/>
          <w:szCs w:val="24"/>
        </w:rPr>
        <w:t xml:space="preserve"> P</w:t>
      </w:r>
      <w:r w:rsidR="00F72B90" w:rsidRPr="00F72B90">
        <w:rPr>
          <w:rFonts w:ascii="Times New Roman" w:hAnsi="Times New Roman" w:cs="Times New Roman"/>
          <w:sz w:val="24"/>
          <w:szCs w:val="24"/>
        </w:rPr>
        <w:t xml:space="preserve">opulasi </w:t>
      </w:r>
      <w:r w:rsidRPr="00F72B90">
        <w:rPr>
          <w:rFonts w:ascii="Times New Roman" w:hAnsi="Times New Roman" w:cs="Times New Roman"/>
          <w:sz w:val="24"/>
          <w:szCs w:val="24"/>
        </w:rPr>
        <w:t xml:space="preserve"> dalam penelitian</w:t>
      </w:r>
      <w:r w:rsidR="004A5B1E" w:rsidRPr="00F72B90">
        <w:rPr>
          <w:rFonts w:ascii="Times New Roman" w:hAnsi="Times New Roman" w:cs="Times New Roman"/>
          <w:sz w:val="24"/>
          <w:szCs w:val="24"/>
        </w:rPr>
        <w:t xml:space="preserve"> </w:t>
      </w:r>
      <w:r w:rsidRPr="00F72B90">
        <w:rPr>
          <w:rFonts w:ascii="Times New Roman" w:hAnsi="Times New Roman" w:cs="Times New Roman"/>
          <w:sz w:val="24"/>
          <w:szCs w:val="24"/>
        </w:rPr>
        <w:t>ini menggunakan populasi sasaran (target). Populasi sasarannya adalah mahasiswa Manajemen Uin Walisongo Semarang angkatan 2020-2023</w:t>
      </w:r>
      <w:r w:rsidR="00F72B90">
        <w:rPr>
          <w:rFonts w:ascii="Times New Roman" w:hAnsi="Times New Roman" w:cs="Times New Roman"/>
          <w:sz w:val="24"/>
          <w:szCs w:val="24"/>
        </w:rPr>
        <w:t>.</w:t>
      </w:r>
    </w:p>
    <w:p w14:paraId="3727E91A" w14:textId="77777777" w:rsidR="00F72B90" w:rsidRDefault="00F72B90" w:rsidP="00B96FF7">
      <w:pPr>
        <w:pStyle w:val="ListParagraph"/>
        <w:spacing w:line="360" w:lineRule="auto"/>
        <w:ind w:left="1146" w:firstLine="294"/>
        <w:jc w:val="both"/>
        <w:rPr>
          <w:rFonts w:ascii="Times New Roman" w:hAnsi="Times New Roman" w:cs="Times New Roman"/>
          <w:sz w:val="24"/>
          <w:szCs w:val="24"/>
        </w:rPr>
      </w:pPr>
      <w:r w:rsidRPr="00F72B90">
        <w:rPr>
          <w:rFonts w:ascii="Times New Roman" w:hAnsi="Times New Roman" w:cs="Times New Roman"/>
          <w:sz w:val="24"/>
          <w:szCs w:val="24"/>
        </w:rPr>
        <w:t>Menurut Arikunto, 2006 menyatakan bahwa Sampel adalah sebagian atau wakil populasi yang diteliti. Sampel penelitian adalah sebagian dari populasi yang diambil sebagian sumber data dan dapat mewakili seluruh populasi.</w:t>
      </w:r>
      <w:r>
        <w:rPr>
          <w:rStyle w:val="FootnoteReference"/>
          <w:rFonts w:ascii="Times New Roman" w:hAnsi="Times New Roman" w:cs="Times New Roman"/>
          <w:sz w:val="24"/>
          <w:szCs w:val="24"/>
        </w:rPr>
        <w:footnoteReference w:id="56"/>
      </w:r>
      <w:r w:rsidRPr="00F72B90">
        <w:rPr>
          <w:rFonts w:ascii="Times New Roman" w:hAnsi="Times New Roman" w:cs="Times New Roman"/>
          <w:sz w:val="24"/>
          <w:szCs w:val="24"/>
        </w:rPr>
        <w:t xml:space="preserve"> </w:t>
      </w:r>
      <w:r w:rsidRPr="000B3F4C">
        <w:rPr>
          <w:rFonts w:ascii="Times New Roman" w:hAnsi="Times New Roman" w:cs="Times New Roman"/>
          <w:sz w:val="24"/>
          <w:szCs w:val="24"/>
        </w:rPr>
        <w:t xml:space="preserve">. </w:t>
      </w:r>
      <w:r>
        <w:rPr>
          <w:rFonts w:ascii="Times New Roman" w:hAnsi="Times New Roman" w:cs="Times New Roman"/>
          <w:sz w:val="24"/>
          <w:szCs w:val="24"/>
        </w:rPr>
        <w:t>Ketika</w:t>
      </w:r>
      <w:r w:rsidRPr="000B3F4C">
        <w:rPr>
          <w:rFonts w:ascii="Times New Roman" w:hAnsi="Times New Roman" w:cs="Times New Roman"/>
          <w:sz w:val="24"/>
          <w:szCs w:val="24"/>
        </w:rPr>
        <w:t xml:space="preserve"> populasi</w:t>
      </w:r>
      <w:r>
        <w:rPr>
          <w:rFonts w:ascii="Times New Roman" w:hAnsi="Times New Roman" w:cs="Times New Roman"/>
          <w:sz w:val="24"/>
          <w:szCs w:val="24"/>
        </w:rPr>
        <w:t xml:space="preserve"> sangat</w:t>
      </w:r>
      <w:r w:rsidRPr="000B3F4C">
        <w:rPr>
          <w:rFonts w:ascii="Times New Roman" w:hAnsi="Times New Roman" w:cs="Times New Roman"/>
          <w:sz w:val="24"/>
          <w:szCs w:val="24"/>
        </w:rPr>
        <w:t xml:space="preserve"> besar dan peneliti tidak dapat mempelajari semua yang ada di dalamnya, misalnya karena keterbatasan dana, tenaga, atau waktu, maka peneliti dapat menggunakan</w:t>
      </w:r>
      <w:r>
        <w:rPr>
          <w:rFonts w:ascii="Times New Roman" w:hAnsi="Times New Roman" w:cs="Times New Roman"/>
          <w:sz w:val="24"/>
          <w:szCs w:val="24"/>
        </w:rPr>
        <w:t xml:space="preserve"> alternatif</w:t>
      </w:r>
      <w:r w:rsidRPr="000B3F4C">
        <w:rPr>
          <w:rFonts w:ascii="Times New Roman" w:hAnsi="Times New Roman" w:cs="Times New Roman"/>
          <w:sz w:val="24"/>
          <w:szCs w:val="24"/>
        </w:rPr>
        <w:t>.</w:t>
      </w:r>
      <w:r>
        <w:rPr>
          <w:rFonts w:ascii="Times New Roman" w:hAnsi="Times New Roman" w:cs="Times New Roman"/>
          <w:sz w:val="24"/>
          <w:szCs w:val="24"/>
        </w:rPr>
        <w:t xml:space="preserve"> Sampel yang diambil dari populasi tersebut seharusnya dapat mewakili  secara akurat karakteristik keseluruhan populasi, sehingga kesimpulan yang diperoleh dari sampel dapat diterapkan pada populasi secara lebih umum.</w:t>
      </w:r>
    </w:p>
    <w:p w14:paraId="112668A2" w14:textId="77777777" w:rsidR="00F72B90" w:rsidRDefault="00F72B90" w:rsidP="00B96FF7">
      <w:pPr>
        <w:pStyle w:val="ListParagraph"/>
        <w:spacing w:line="360" w:lineRule="auto"/>
        <w:ind w:left="1146" w:firstLine="294"/>
        <w:jc w:val="both"/>
        <w:rPr>
          <w:rFonts w:ascii="Times New Roman" w:hAnsi="Times New Roman" w:cs="Times New Roman"/>
          <w:sz w:val="24"/>
          <w:szCs w:val="24"/>
        </w:rPr>
      </w:pPr>
      <w:r>
        <w:rPr>
          <w:rFonts w:ascii="Times New Roman" w:hAnsi="Times New Roman" w:cs="Times New Roman"/>
          <w:sz w:val="24"/>
          <w:szCs w:val="24"/>
        </w:rPr>
        <w:t>Dalam penelitian ini penghitungan sampel menggunakan rumus Slovin sebagai berikut:</w:t>
      </w:r>
    </w:p>
    <w:p w14:paraId="0988CEB2" w14:textId="77777777" w:rsidR="00F72B90" w:rsidRDefault="00F72B90" w:rsidP="00B96FF7">
      <w:pPr>
        <w:pStyle w:val="ListParagraph"/>
        <w:spacing w:line="360" w:lineRule="auto"/>
        <w:ind w:left="1146"/>
        <w:jc w:val="center"/>
        <w:rPr>
          <w:rFonts w:ascii="Times New Roman" w:hAnsi="Times New Roman" w:cs="Times New Roman"/>
          <w:sz w:val="24"/>
          <w:szCs w:val="24"/>
        </w:rPr>
      </w:pPr>
      <w:r>
        <w:rPr>
          <w:noProof/>
        </w:rPr>
        <w:drawing>
          <wp:inline distT="0" distB="0" distL="0" distR="0" wp14:anchorId="76939C1A" wp14:editId="17D87BEC">
            <wp:extent cx="1085850" cy="815038"/>
            <wp:effectExtent l="0" t="0" r="0" b="0"/>
            <wp:docPr id="678102200" name="Picture 1" descr="Mengenal Rumus Slovin dan Contoh Soal Penyelesaian Pengambilan Sam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genal Rumus Slovin dan Contoh Soal Penyelesaian Pengambilan Sampe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2450" cy="835004"/>
                    </a:xfrm>
                    <a:prstGeom prst="rect">
                      <a:avLst/>
                    </a:prstGeom>
                    <a:noFill/>
                    <a:ln>
                      <a:noFill/>
                    </a:ln>
                  </pic:spPr>
                </pic:pic>
              </a:graphicData>
            </a:graphic>
          </wp:inline>
        </w:drawing>
      </w:r>
    </w:p>
    <w:p w14:paraId="606E2CD9" w14:textId="77777777" w:rsidR="00F72B90" w:rsidRDefault="00F72B90" w:rsidP="00B96FF7">
      <w:pPr>
        <w:pStyle w:val="ListParagraph"/>
        <w:spacing w:line="360" w:lineRule="auto"/>
        <w:ind w:left="1146"/>
        <w:jc w:val="both"/>
        <w:rPr>
          <w:rFonts w:ascii="Times New Roman" w:hAnsi="Times New Roman" w:cs="Times New Roman"/>
          <w:sz w:val="24"/>
          <w:szCs w:val="24"/>
        </w:rPr>
      </w:pPr>
      <w:r>
        <w:rPr>
          <w:rFonts w:ascii="Times New Roman" w:hAnsi="Times New Roman" w:cs="Times New Roman"/>
          <w:sz w:val="24"/>
          <w:szCs w:val="24"/>
        </w:rPr>
        <w:t>Keterangan:</w:t>
      </w:r>
    </w:p>
    <w:p w14:paraId="7DBB64C8" w14:textId="77777777" w:rsidR="00F72B90" w:rsidRDefault="00F72B90" w:rsidP="00B96FF7">
      <w:pPr>
        <w:pStyle w:val="ListParagraph"/>
        <w:spacing w:line="360" w:lineRule="auto"/>
        <w:ind w:left="1146"/>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 Jumlah sampel / responden</w:t>
      </w:r>
    </w:p>
    <w:p w14:paraId="191658B3" w14:textId="77777777" w:rsidR="00F72B90" w:rsidRDefault="00F72B90" w:rsidP="00B96FF7">
      <w:pPr>
        <w:pStyle w:val="ListParagraph"/>
        <w:spacing w:line="360" w:lineRule="auto"/>
        <w:ind w:left="1146"/>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 Ukuran Populasi</w:t>
      </w:r>
    </w:p>
    <w:p w14:paraId="0955913D" w14:textId="77777777" w:rsidR="00F72B90" w:rsidRPr="00F72B90" w:rsidRDefault="00F72B90" w:rsidP="00B96FF7">
      <w:pPr>
        <w:pStyle w:val="ListParagraph"/>
        <w:spacing w:line="360" w:lineRule="auto"/>
        <w:ind w:left="1146"/>
        <w:jc w:val="both"/>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t xml:space="preserve">   : tingkat kesalahan sampel 0,1 = 10%</w:t>
      </w:r>
    </w:p>
    <w:p w14:paraId="32B18C34" w14:textId="77777777" w:rsidR="00F72B90" w:rsidRDefault="00F72B90" w:rsidP="009949BF">
      <w:pPr>
        <w:pStyle w:val="ListParagraph"/>
        <w:spacing w:line="360" w:lineRule="auto"/>
        <w:ind w:left="1146" w:firstLine="294"/>
        <w:jc w:val="both"/>
        <w:rPr>
          <w:rFonts w:ascii="Times New Roman" w:hAnsi="Times New Roman" w:cs="Times New Roman"/>
          <w:sz w:val="24"/>
          <w:szCs w:val="24"/>
        </w:rPr>
      </w:pPr>
      <w:r>
        <w:rPr>
          <w:rFonts w:ascii="Times New Roman" w:hAnsi="Times New Roman" w:cs="Times New Roman"/>
          <w:sz w:val="24"/>
          <w:szCs w:val="24"/>
        </w:rPr>
        <w:lastRenderedPageBreak/>
        <w:t>Jumlah populasi dalam penelitian ini berdasarkan data daftar Mahasiswa Jurusan Manajemen Uin Walisongo Semarang pada tahun 2020-2023 adalah 1.915 mahasiswa, sehingga persentase kelonggaran yang digunakan 10% dan hasil perhitungan dapat dibulatkan untuk mencapai kesesuaian. Perhitungan sampel menggunakan rumus Slovin dalam penelitian ini yaitu:</w:t>
      </w:r>
    </w:p>
    <w:p w14:paraId="605C85D3" w14:textId="77777777" w:rsidR="00F72B90" w:rsidRDefault="00F72B90" w:rsidP="00B96FF7">
      <w:pPr>
        <w:pStyle w:val="ListParagraph"/>
        <w:spacing w:line="360" w:lineRule="auto"/>
        <w:ind w:left="1146"/>
        <w:jc w:val="center"/>
        <w:rPr>
          <w:rFonts w:ascii="Times New Roman" w:hAnsi="Times New Roman" w:cs="Times New Roman"/>
          <w:sz w:val="24"/>
          <w:szCs w:val="24"/>
        </w:rPr>
      </w:pPr>
      <w:r>
        <w:rPr>
          <w:noProof/>
        </w:rPr>
        <w:drawing>
          <wp:inline distT="0" distB="0" distL="0" distR="0" wp14:anchorId="6716C48E" wp14:editId="6F7F61C9">
            <wp:extent cx="1133475" cy="609600"/>
            <wp:effectExtent l="0" t="0" r="0" b="0"/>
            <wp:docPr id="505217897" name="Picture 2" descr="Mengenal Rumus Slovin dan Contoh Soal Penyelesaian Pengambilan Sam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genal Rumus Slovin dan Contoh Soal Penyelesaian Pengambilan Samp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9742" cy="623727"/>
                    </a:xfrm>
                    <a:prstGeom prst="rect">
                      <a:avLst/>
                    </a:prstGeom>
                    <a:noFill/>
                    <a:ln>
                      <a:noFill/>
                    </a:ln>
                  </pic:spPr>
                </pic:pic>
              </a:graphicData>
            </a:graphic>
          </wp:inline>
        </w:drawing>
      </w:r>
    </w:p>
    <w:p w14:paraId="5886CECF" w14:textId="77777777" w:rsidR="00F72B90" w:rsidRPr="00F72B90" w:rsidRDefault="00F72B90" w:rsidP="00B96FF7">
      <w:pPr>
        <w:pStyle w:val="ListParagraph"/>
        <w:spacing w:line="360" w:lineRule="auto"/>
        <w:ind w:left="1146"/>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 </w:t>
      </w:r>
      <m:oMath>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1.915</m:t>
            </m:r>
          </m:num>
          <m:den>
            <m:r>
              <w:rPr>
                <w:rFonts w:ascii="Cambria Math" w:hAnsi="Cambria Math" w:cs="Times New Roman"/>
                <w:sz w:val="28"/>
                <w:szCs w:val="28"/>
              </w:rPr>
              <m:t>1+1.915(0,1</m:t>
            </m:r>
            <m:sSup>
              <m:sSupPr>
                <m:ctrlPr>
                  <w:rPr>
                    <w:rFonts w:ascii="Cambria Math" w:hAnsi="Cambria Math" w:cs="Times New Roman"/>
                    <w:sz w:val="28"/>
                    <w:szCs w:val="28"/>
                  </w:rPr>
                </m:ctrlPr>
              </m:sSupPr>
              <m:e/>
              <m:sup>
                <m:r>
                  <w:rPr>
                    <w:rFonts w:ascii="Cambria Math" w:hAnsi="Cambria Math" w:cs="Times New Roman"/>
                    <w:sz w:val="28"/>
                    <w:szCs w:val="28"/>
                  </w:rPr>
                  <m:t>2</m:t>
                </m:r>
              </m:sup>
            </m:sSup>
            <m:r>
              <w:rPr>
                <w:rFonts w:ascii="Cambria Math" w:hAnsi="Cambria Math" w:cs="Times New Roman"/>
                <w:sz w:val="28"/>
                <w:szCs w:val="28"/>
              </w:rPr>
              <m:t>)</m:t>
            </m:r>
          </m:den>
        </m:f>
      </m:oMath>
    </w:p>
    <w:p w14:paraId="46B8CF43" w14:textId="77777777" w:rsidR="00F72B90" w:rsidRDefault="00F72B90" w:rsidP="00B96FF7">
      <w:pPr>
        <w:pStyle w:val="ListParagraph"/>
        <w:spacing w:line="360" w:lineRule="auto"/>
        <w:ind w:left="1146"/>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w:t>
      </w:r>
      <m:oMath>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1.915</m:t>
            </m:r>
          </m:num>
          <m:den>
            <m:r>
              <m:rPr>
                <m:sty m:val="p"/>
              </m:rPr>
              <w:rPr>
                <w:rFonts w:ascii="Cambria Math" w:eastAsiaTheme="minorEastAsia" w:hAnsi="Cambria Math" w:cs="Times New Roman"/>
                <w:sz w:val="28"/>
                <w:szCs w:val="28"/>
              </w:rPr>
              <m:t>1+ 19</m:t>
            </m:r>
            <m:r>
              <w:rPr>
                <w:rFonts w:ascii="Cambria Math" w:eastAsiaTheme="minorEastAsia" w:hAnsi="Cambria Math" w:cs="Times New Roman"/>
                <w:sz w:val="28"/>
                <w:szCs w:val="28"/>
              </w:rPr>
              <m:t>,15</m:t>
            </m:r>
          </m:den>
        </m:f>
      </m:oMath>
    </w:p>
    <w:p w14:paraId="3AF4250B" w14:textId="77777777" w:rsidR="00F72B90" w:rsidRPr="00F72B90" w:rsidRDefault="00F72B90" w:rsidP="00B96FF7">
      <w:pPr>
        <w:pStyle w:val="ListParagraph"/>
        <w:spacing w:line="360" w:lineRule="auto"/>
        <w:ind w:left="1146"/>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n</m:t>
          </m:r>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1.915</m:t>
              </m:r>
            </m:num>
            <m:den>
              <m:r>
                <m:rPr>
                  <m:sty m:val="p"/>
                </m:rPr>
                <w:rPr>
                  <w:rFonts w:ascii="Cambria Math" w:eastAsiaTheme="minorEastAsia" w:hAnsi="Cambria Math" w:cs="Times New Roman"/>
                  <w:sz w:val="24"/>
                  <w:szCs w:val="24"/>
                </w:rPr>
                <m:t>2</m:t>
              </m:r>
              <m:r>
                <w:rPr>
                  <w:rFonts w:ascii="Cambria Math" w:eastAsiaTheme="minorEastAsia" w:hAnsi="Cambria Math" w:cs="Times New Roman"/>
                  <w:sz w:val="24"/>
                  <w:szCs w:val="24"/>
                </w:rPr>
                <m:t>0,15</m:t>
              </m:r>
            </m:den>
          </m:f>
        </m:oMath>
      </m:oMathPara>
    </w:p>
    <w:p w14:paraId="433DD975" w14:textId="77777777" w:rsidR="00F72B90" w:rsidRPr="00F72B90" w:rsidRDefault="00F72B90" w:rsidP="00B96FF7">
      <w:pPr>
        <w:pStyle w:val="ListParagraph"/>
        <w:spacing w:line="360" w:lineRule="auto"/>
        <w:ind w:left="1146"/>
        <w:jc w:val="center"/>
        <w:rPr>
          <w:rFonts w:ascii="Times New Roman" w:eastAsiaTheme="minorEastAsia" w:hAnsi="Times New Roman" w:cs="Times New Roman"/>
          <w:sz w:val="24"/>
          <w:szCs w:val="24"/>
        </w:rPr>
      </w:pPr>
      <w:r w:rsidRPr="00F72B90">
        <w:rPr>
          <w:rFonts w:ascii="Times New Roman" w:eastAsiaTheme="minorEastAsia" w:hAnsi="Times New Roman" w:cs="Times New Roman"/>
          <w:sz w:val="24"/>
          <w:szCs w:val="24"/>
        </w:rPr>
        <w:t>= 95,37</w:t>
      </w:r>
    </w:p>
    <w:p w14:paraId="36CC3BC4" w14:textId="77777777" w:rsidR="00F72B90" w:rsidRDefault="00F72B90" w:rsidP="00B96FF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Berdasarkan hasil perhitungan diatas maka dapat diketahui bahwa sampel yang akan digunakan oleh peneliti adalah 95,37 dan dibulatkan menjadi 100 responden. Pengambilan sampel dalam penelitian ini menggunakan teknik purposive sampling. Purposive sampling, yaitu teknik sampling yang dilakukan berdasarkan pertimbangan peneliti berdasarkan kriteria tertentu, mahasiswa diambil sebagai sampel karena peneliti menganggap bahwa sampel tersebut memiliki informasi yang diperlukan bagi penelitiannya. Kriteria penelitian sampel dalam penelitian ini yaitu :</w:t>
      </w:r>
    </w:p>
    <w:p w14:paraId="541D9502" w14:textId="77777777" w:rsidR="00F72B90" w:rsidRDefault="00F72B90" w:rsidP="00B96FF7">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Mahasiswa Uin walisongo Semarang</w:t>
      </w:r>
    </w:p>
    <w:p w14:paraId="0DEA6085" w14:textId="77777777" w:rsidR="00F72B90" w:rsidRDefault="00F72B90" w:rsidP="00B96FF7">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Mahasiswa yang berusia 18-23 tahun</w:t>
      </w:r>
    </w:p>
    <w:p w14:paraId="73858C47" w14:textId="77777777" w:rsidR="00F72B90" w:rsidRPr="00F72B90" w:rsidRDefault="00F72B90" w:rsidP="00B96FF7">
      <w:pPr>
        <w:pStyle w:val="ListParagraph"/>
        <w:numPr>
          <w:ilvl w:val="0"/>
          <w:numId w:val="34"/>
        </w:numPr>
        <w:spacing w:after="0" w:line="36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T</w:t>
      </w:r>
      <w:r w:rsidRPr="00F72B90">
        <w:rPr>
          <w:rFonts w:ascii="Times New Roman" w:eastAsia="Times New Roman" w:hAnsi="Times New Roman" w:cs="Times New Roman"/>
          <w:kern w:val="0"/>
          <w:sz w:val="24"/>
          <w:szCs w:val="24"/>
          <w:lang w:eastAsia="en-ID"/>
          <w14:ligatures w14:val="none"/>
        </w:rPr>
        <w:t xml:space="preserve">ingkat pendidikan, khusus untuk mahasiswa yang telah menempuh minimal satu semester. Dalam penelitian ini, mahasiswa dari semester tiga ke atas diminta untuk memastikan bahwa mereka telah memiliki pengalaman dalam mengelola keuangan secara mandiri. </w:t>
      </w:r>
    </w:p>
    <w:p w14:paraId="36713D1B" w14:textId="77777777" w:rsidR="00F72B90" w:rsidRDefault="00F72B90" w:rsidP="00B96FF7">
      <w:pPr>
        <w:pStyle w:val="ListParagraph"/>
        <w:numPr>
          <w:ilvl w:val="0"/>
          <w:numId w:val="34"/>
        </w:numPr>
        <w:spacing w:after="0" w:line="360" w:lineRule="auto"/>
        <w:rPr>
          <w:rFonts w:ascii="Times New Roman" w:eastAsia="Times New Roman" w:hAnsi="Times New Roman" w:cs="Times New Roman"/>
          <w:kern w:val="0"/>
          <w:sz w:val="24"/>
          <w:szCs w:val="24"/>
          <w:lang w:eastAsia="en-ID"/>
          <w14:ligatures w14:val="none"/>
        </w:rPr>
      </w:pPr>
      <w:r w:rsidRPr="00F72B90">
        <w:rPr>
          <w:rFonts w:ascii="Times New Roman" w:eastAsia="Times New Roman" w:hAnsi="Times New Roman" w:cs="Times New Roman"/>
          <w:kern w:val="0"/>
          <w:sz w:val="24"/>
          <w:szCs w:val="24"/>
          <w:lang w:eastAsia="en-ID"/>
          <w14:ligatures w14:val="none"/>
        </w:rPr>
        <w:t>mereka memiliki pemahaman yang kuat tentang keuangan, mungkin dari mata kuliah ekonomi, pelatihan keuangan, atau dari pengalaman pribadi dengan pengelolaan keuangan.</w:t>
      </w:r>
    </w:p>
    <w:p w14:paraId="3141F8B2" w14:textId="77777777" w:rsidR="00F72B90" w:rsidRPr="00F72B90" w:rsidRDefault="00F72B90" w:rsidP="00B96FF7">
      <w:pPr>
        <w:pStyle w:val="ListParagraph"/>
        <w:spacing w:after="0" w:line="360" w:lineRule="auto"/>
        <w:rPr>
          <w:rFonts w:ascii="Times New Roman" w:eastAsia="Times New Roman" w:hAnsi="Times New Roman" w:cs="Times New Roman"/>
          <w:kern w:val="0"/>
          <w:sz w:val="24"/>
          <w:szCs w:val="24"/>
          <w:lang w:eastAsia="en-ID"/>
          <w14:ligatures w14:val="none"/>
        </w:rPr>
      </w:pPr>
    </w:p>
    <w:p w14:paraId="3CC5693F" w14:textId="77777777" w:rsidR="00FD6705" w:rsidRPr="009949BF" w:rsidRDefault="00FD6705" w:rsidP="009949BF">
      <w:pPr>
        <w:spacing w:line="360" w:lineRule="auto"/>
        <w:rPr>
          <w:rFonts w:ascii="Times New Roman" w:hAnsi="Times New Roman" w:cs="Times New Roman"/>
          <w:b/>
          <w:bCs/>
          <w:sz w:val="24"/>
          <w:szCs w:val="24"/>
        </w:rPr>
      </w:pPr>
    </w:p>
    <w:p w14:paraId="7C63696E" w14:textId="77777777" w:rsidR="006D5FD3" w:rsidRPr="00FD6705" w:rsidRDefault="009D06E3" w:rsidP="00B96FF7">
      <w:pPr>
        <w:pStyle w:val="Heading2"/>
        <w:spacing w:line="360" w:lineRule="auto"/>
        <w:rPr>
          <w:rFonts w:ascii="Times New Roman" w:hAnsi="Times New Roman" w:cs="Times New Roman"/>
          <w:b/>
          <w:bCs/>
          <w:color w:val="auto"/>
          <w:sz w:val="24"/>
          <w:szCs w:val="24"/>
        </w:rPr>
      </w:pPr>
      <w:bookmarkStart w:id="39" w:name="_Toc179354043"/>
      <w:r w:rsidRPr="00FD6705">
        <w:rPr>
          <w:rFonts w:ascii="Times New Roman" w:hAnsi="Times New Roman" w:cs="Times New Roman"/>
          <w:b/>
          <w:bCs/>
          <w:color w:val="auto"/>
          <w:sz w:val="24"/>
          <w:szCs w:val="24"/>
        </w:rPr>
        <w:lastRenderedPageBreak/>
        <w:t xml:space="preserve">3.3 </w:t>
      </w:r>
      <w:r w:rsidR="002E07A9" w:rsidRPr="00FD6705">
        <w:rPr>
          <w:rFonts w:ascii="Times New Roman" w:hAnsi="Times New Roman" w:cs="Times New Roman"/>
          <w:b/>
          <w:bCs/>
          <w:color w:val="auto"/>
          <w:sz w:val="24"/>
          <w:szCs w:val="24"/>
        </w:rPr>
        <w:t>Metode Pengumpulan Data</w:t>
      </w:r>
      <w:bookmarkEnd w:id="39"/>
    </w:p>
    <w:p w14:paraId="0CD08F1C" w14:textId="77777777" w:rsidR="00F72B90" w:rsidRDefault="00A10611" w:rsidP="00B96FF7">
      <w:pPr>
        <w:pStyle w:val="ListParagraph"/>
        <w:spacing w:line="360" w:lineRule="auto"/>
        <w:ind w:left="786" w:firstLine="654"/>
        <w:jc w:val="both"/>
        <w:rPr>
          <w:rFonts w:ascii="Times New Roman" w:hAnsi="Times New Roman" w:cs="Times New Roman"/>
          <w:sz w:val="24"/>
          <w:szCs w:val="24"/>
        </w:rPr>
      </w:pPr>
      <w:r>
        <w:rPr>
          <w:rFonts w:ascii="Times New Roman" w:hAnsi="Times New Roman" w:cs="Times New Roman"/>
          <w:sz w:val="24"/>
          <w:szCs w:val="24"/>
        </w:rPr>
        <w:t>Dalam Penenlitian ini, peneliti menggunakan metode pengumpulan data angket dan kuesioner. Kuesioner merupakan teknik pengumpulan data yang dilakukan dengan cara memberi seperangkat pertantanyaan atau pertanyaan tertulis kepada responden untuk dijawabnya sugiyono (2011</w:t>
      </w:r>
      <w:r w:rsidR="00812E42">
        <w:rPr>
          <w:rFonts w:ascii="Times New Roman" w:hAnsi="Times New Roman" w:cs="Times New Roman"/>
          <w:sz w:val="24"/>
          <w:szCs w:val="24"/>
        </w:rPr>
        <w:t xml:space="preserve">). </w:t>
      </w:r>
      <w:r w:rsidR="00F72B90">
        <w:rPr>
          <w:rFonts w:ascii="Times New Roman" w:hAnsi="Times New Roman" w:cs="Times New Roman"/>
          <w:sz w:val="24"/>
          <w:szCs w:val="24"/>
        </w:rPr>
        <w:t>Dalam penelitian ini kuesioner berupa pertanyaan yang digunakan untuk memperoleh data mengenai variabel yang akan diteliti adalah Literasi Keuangan, Gaya Hidup Hedonisme, Pendapatan Terhadap Pengelolaan Keuangan Mahasiswa.</w:t>
      </w:r>
    </w:p>
    <w:p w14:paraId="380ED93F" w14:textId="77777777" w:rsidR="00F72B90" w:rsidRDefault="00F72B90" w:rsidP="00B96FF7">
      <w:pPr>
        <w:pStyle w:val="ListParagraph"/>
        <w:spacing w:line="360" w:lineRule="auto"/>
        <w:ind w:left="786" w:firstLine="654"/>
        <w:jc w:val="both"/>
        <w:rPr>
          <w:rFonts w:ascii="Times New Roman" w:hAnsi="Times New Roman" w:cs="Times New Roman"/>
          <w:sz w:val="24"/>
          <w:szCs w:val="24"/>
        </w:rPr>
      </w:pPr>
      <w:r w:rsidRPr="00F72B90">
        <w:rPr>
          <w:rFonts w:ascii="Times New Roman" w:hAnsi="Times New Roman" w:cs="Times New Roman"/>
          <w:sz w:val="24"/>
          <w:szCs w:val="24"/>
        </w:rPr>
        <w:t>Dalam penelitian ini, digunakan skala pengukuran likert dalam bentuk checklist. Skala Likert digunakan untuk mengevaluasi pendapat, sikap, dan persepsi seseorang terhadap sesuatu atau pernyataan tertentu. Jawaban responden dapat</w:t>
      </w:r>
      <w:r>
        <w:rPr>
          <w:rFonts w:ascii="Times New Roman" w:hAnsi="Times New Roman" w:cs="Times New Roman"/>
          <w:sz w:val="24"/>
          <w:szCs w:val="24"/>
        </w:rPr>
        <w:t xml:space="preserve"> </w:t>
      </w:r>
      <w:r w:rsidRPr="00F72B90">
        <w:rPr>
          <w:rFonts w:ascii="Times New Roman" w:hAnsi="Times New Roman" w:cs="Times New Roman"/>
          <w:sz w:val="24"/>
          <w:szCs w:val="24"/>
        </w:rPr>
        <w:t>berasal</w:t>
      </w:r>
      <w:r>
        <w:rPr>
          <w:rFonts w:ascii="Times New Roman" w:hAnsi="Times New Roman" w:cs="Times New Roman"/>
          <w:sz w:val="24"/>
          <w:szCs w:val="24"/>
        </w:rPr>
        <w:t xml:space="preserve"> </w:t>
      </w:r>
      <w:r w:rsidRPr="00F72B90">
        <w:rPr>
          <w:rFonts w:ascii="Times New Roman" w:hAnsi="Times New Roman" w:cs="Times New Roman"/>
          <w:sz w:val="24"/>
          <w:szCs w:val="24"/>
        </w:rPr>
        <w:t>dari</w:t>
      </w:r>
      <w:r>
        <w:rPr>
          <w:rFonts w:ascii="Times New Roman" w:hAnsi="Times New Roman" w:cs="Times New Roman"/>
          <w:sz w:val="24"/>
          <w:szCs w:val="24"/>
        </w:rPr>
        <w:t xml:space="preserve"> </w:t>
      </w:r>
      <w:r w:rsidRPr="00F72B90">
        <w:rPr>
          <w:rFonts w:ascii="Times New Roman" w:hAnsi="Times New Roman" w:cs="Times New Roman"/>
          <w:sz w:val="24"/>
          <w:szCs w:val="24"/>
        </w:rPr>
        <w:t>berbagai</w:t>
      </w:r>
      <w:r>
        <w:rPr>
          <w:rFonts w:ascii="Times New Roman" w:hAnsi="Times New Roman" w:cs="Times New Roman"/>
          <w:sz w:val="24"/>
          <w:szCs w:val="24"/>
        </w:rPr>
        <w:t xml:space="preserve"> </w:t>
      </w:r>
      <w:r w:rsidRPr="00F72B90">
        <w:rPr>
          <w:rFonts w:ascii="Times New Roman" w:hAnsi="Times New Roman" w:cs="Times New Roman"/>
          <w:sz w:val="24"/>
          <w:szCs w:val="24"/>
        </w:rPr>
        <w:t>sudut</w:t>
      </w:r>
      <w:r>
        <w:rPr>
          <w:rFonts w:ascii="Times New Roman" w:hAnsi="Times New Roman" w:cs="Times New Roman"/>
          <w:sz w:val="24"/>
          <w:szCs w:val="24"/>
        </w:rPr>
        <w:t xml:space="preserve"> </w:t>
      </w:r>
      <w:r w:rsidRPr="00F72B90">
        <w:rPr>
          <w:rFonts w:ascii="Times New Roman" w:hAnsi="Times New Roman" w:cs="Times New Roman"/>
          <w:sz w:val="24"/>
          <w:szCs w:val="24"/>
        </w:rPr>
        <w:t>pandang. sangat positif hingga sangat negatif. Kuesioner yang dibuat sebagai bagian dari penelitianini diatur dalam format pilihan ganda agar responden dapat lebih mudah dalam</w:t>
      </w:r>
      <w:r>
        <w:rPr>
          <w:rFonts w:ascii="Times New Roman" w:hAnsi="Times New Roman" w:cs="Times New Roman"/>
          <w:sz w:val="24"/>
          <w:szCs w:val="24"/>
        </w:rPr>
        <w:t xml:space="preserve"> </w:t>
      </w:r>
      <w:r w:rsidRPr="00F72B90">
        <w:rPr>
          <w:rFonts w:ascii="Times New Roman" w:hAnsi="Times New Roman" w:cs="Times New Roman"/>
          <w:sz w:val="24"/>
          <w:szCs w:val="24"/>
        </w:rPr>
        <w:t xml:space="preserve">memberikan </w:t>
      </w:r>
      <w:r>
        <w:rPr>
          <w:rFonts w:ascii="Times New Roman" w:hAnsi="Times New Roman" w:cs="Times New Roman"/>
          <w:sz w:val="24"/>
          <w:szCs w:val="24"/>
        </w:rPr>
        <w:t>jawaban</w:t>
      </w:r>
      <w:r w:rsidRPr="00F72B90">
        <w:rPr>
          <w:rFonts w:ascii="Times New Roman" w:hAnsi="Times New Roman" w:cs="Times New Roman"/>
          <w:sz w:val="24"/>
          <w:szCs w:val="24"/>
        </w:rPr>
        <w:t>.</w:t>
      </w:r>
      <w:r>
        <w:rPr>
          <w:rFonts w:ascii="Times New Roman" w:hAnsi="Times New Roman" w:cs="Times New Roman"/>
          <w:sz w:val="24"/>
          <w:szCs w:val="24"/>
        </w:rPr>
        <w:t xml:space="preserve"> Adapun skor jawabankuesioner yakni sebagai berikut :</w:t>
      </w:r>
    </w:p>
    <w:p w14:paraId="2CB128F2" w14:textId="77777777" w:rsidR="00FD6705" w:rsidRDefault="00FD6705" w:rsidP="00B96FF7">
      <w:pPr>
        <w:pStyle w:val="ListParagraph"/>
        <w:spacing w:line="360" w:lineRule="auto"/>
        <w:ind w:left="786" w:firstLine="654"/>
        <w:jc w:val="both"/>
        <w:rPr>
          <w:rFonts w:ascii="Times New Roman" w:hAnsi="Times New Roman" w:cs="Times New Roman"/>
          <w:sz w:val="24"/>
          <w:szCs w:val="24"/>
        </w:rPr>
      </w:pPr>
    </w:p>
    <w:tbl>
      <w:tblPr>
        <w:tblStyle w:val="TableGrid"/>
        <w:tblW w:w="0" w:type="auto"/>
        <w:tblInd w:w="786" w:type="dxa"/>
        <w:tblLook w:val="04A0" w:firstRow="1" w:lastRow="0" w:firstColumn="1" w:lastColumn="0" w:noHBand="0" w:noVBand="1"/>
      </w:tblPr>
      <w:tblGrid>
        <w:gridCol w:w="1682"/>
        <w:gridCol w:w="1620"/>
        <w:gridCol w:w="1620"/>
        <w:gridCol w:w="1620"/>
        <w:gridCol w:w="1688"/>
      </w:tblGrid>
      <w:tr w:rsidR="00F72B90" w14:paraId="1D4C162F" w14:textId="77777777" w:rsidTr="00F72B90">
        <w:trPr>
          <w:trHeight w:val="1008"/>
        </w:trPr>
        <w:tc>
          <w:tcPr>
            <w:tcW w:w="1803" w:type="dxa"/>
          </w:tcPr>
          <w:p w14:paraId="237C8456" w14:textId="77777777" w:rsidR="00F72B90" w:rsidRDefault="00F72B90" w:rsidP="00B96FF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Tidak Setuju</w:t>
            </w:r>
          </w:p>
          <w:p w14:paraId="7AEDA876" w14:textId="77777777" w:rsidR="00F72B90" w:rsidRDefault="00F72B90" w:rsidP="00B96FF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03" w:type="dxa"/>
          </w:tcPr>
          <w:p w14:paraId="0A64B32D" w14:textId="77777777" w:rsidR="00F72B90" w:rsidRDefault="00F72B90" w:rsidP="00B96FF7">
            <w:pPr>
              <w:pStyle w:val="ListParagraph"/>
              <w:spacing w:line="360" w:lineRule="auto"/>
              <w:ind w:left="0"/>
              <w:jc w:val="center"/>
              <w:rPr>
                <w:rFonts w:ascii="Times New Roman" w:hAnsi="Times New Roman" w:cs="Times New Roman"/>
                <w:sz w:val="24"/>
                <w:szCs w:val="24"/>
              </w:rPr>
            </w:pPr>
          </w:p>
          <w:p w14:paraId="543A8603" w14:textId="77777777" w:rsidR="00F72B90" w:rsidRDefault="00F72B90" w:rsidP="00B96FF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03" w:type="dxa"/>
          </w:tcPr>
          <w:p w14:paraId="6433F190" w14:textId="77777777" w:rsidR="00F72B90" w:rsidRDefault="00F72B90" w:rsidP="00B96FF7">
            <w:pPr>
              <w:pStyle w:val="ListParagraph"/>
              <w:spacing w:line="360" w:lineRule="auto"/>
              <w:ind w:left="0"/>
              <w:jc w:val="center"/>
              <w:rPr>
                <w:rFonts w:ascii="Times New Roman" w:hAnsi="Times New Roman" w:cs="Times New Roman"/>
                <w:sz w:val="24"/>
                <w:szCs w:val="24"/>
              </w:rPr>
            </w:pPr>
          </w:p>
          <w:p w14:paraId="37C6FE4D" w14:textId="77777777" w:rsidR="00F72B90" w:rsidRDefault="00F72B90" w:rsidP="00B96FF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803" w:type="dxa"/>
          </w:tcPr>
          <w:p w14:paraId="68169368" w14:textId="77777777" w:rsidR="00F72B90" w:rsidRDefault="00F72B90" w:rsidP="00B96FF7">
            <w:pPr>
              <w:pStyle w:val="ListParagraph"/>
              <w:spacing w:line="360" w:lineRule="auto"/>
              <w:ind w:left="0"/>
              <w:jc w:val="center"/>
              <w:rPr>
                <w:rFonts w:ascii="Times New Roman" w:hAnsi="Times New Roman" w:cs="Times New Roman"/>
                <w:sz w:val="24"/>
                <w:szCs w:val="24"/>
              </w:rPr>
            </w:pPr>
          </w:p>
          <w:p w14:paraId="4521E8E7" w14:textId="77777777" w:rsidR="00F72B90" w:rsidRDefault="00F72B90" w:rsidP="00B96FF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804" w:type="dxa"/>
          </w:tcPr>
          <w:p w14:paraId="40F0C3E1" w14:textId="77777777" w:rsidR="00F72B90" w:rsidRDefault="00F72B90" w:rsidP="00B96FF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Sangat Setuju</w:t>
            </w:r>
          </w:p>
          <w:p w14:paraId="6F976008" w14:textId="77777777" w:rsidR="00F72B90" w:rsidRDefault="00F72B90" w:rsidP="00B96FF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bl>
    <w:p w14:paraId="0AFBC58B" w14:textId="77777777" w:rsidR="00F72B90" w:rsidRPr="00FD6705" w:rsidRDefault="00F72B90" w:rsidP="00B96FF7">
      <w:pPr>
        <w:spacing w:line="360" w:lineRule="auto"/>
        <w:jc w:val="both"/>
        <w:rPr>
          <w:rFonts w:ascii="Times New Roman" w:hAnsi="Times New Roman" w:cs="Times New Roman"/>
          <w:sz w:val="24"/>
          <w:szCs w:val="24"/>
        </w:rPr>
      </w:pPr>
    </w:p>
    <w:p w14:paraId="77D62F5F" w14:textId="77777777" w:rsidR="00ED22B9" w:rsidRPr="00FD6705" w:rsidRDefault="009D06E3" w:rsidP="00B96FF7">
      <w:pPr>
        <w:pStyle w:val="Heading2"/>
        <w:spacing w:line="360" w:lineRule="auto"/>
        <w:rPr>
          <w:rFonts w:ascii="Times New Roman" w:hAnsi="Times New Roman" w:cs="Times New Roman"/>
          <w:b/>
          <w:bCs/>
          <w:color w:val="auto"/>
          <w:sz w:val="24"/>
          <w:szCs w:val="24"/>
        </w:rPr>
      </w:pPr>
      <w:bookmarkStart w:id="40" w:name="_Toc179354044"/>
      <w:r w:rsidRPr="00FD6705">
        <w:rPr>
          <w:rFonts w:ascii="Times New Roman" w:hAnsi="Times New Roman" w:cs="Times New Roman"/>
          <w:b/>
          <w:bCs/>
          <w:color w:val="auto"/>
          <w:sz w:val="24"/>
          <w:szCs w:val="24"/>
        </w:rPr>
        <w:t xml:space="preserve">3.4 </w:t>
      </w:r>
      <w:r w:rsidR="006D5FD3" w:rsidRPr="00FD6705">
        <w:rPr>
          <w:rFonts w:ascii="Times New Roman" w:hAnsi="Times New Roman" w:cs="Times New Roman"/>
          <w:b/>
          <w:bCs/>
          <w:color w:val="auto"/>
          <w:sz w:val="24"/>
          <w:szCs w:val="24"/>
        </w:rPr>
        <w:t>Definisi Operasional Variabel</w:t>
      </w:r>
      <w:bookmarkEnd w:id="40"/>
    </w:p>
    <w:p w14:paraId="6EE45375" w14:textId="77777777" w:rsidR="00ED22B9" w:rsidRDefault="006D5FD3" w:rsidP="00B96FF7">
      <w:pPr>
        <w:pStyle w:val="ListParagraph"/>
        <w:spacing w:line="360" w:lineRule="auto"/>
        <w:ind w:firstLine="426"/>
        <w:jc w:val="both"/>
        <w:rPr>
          <w:rFonts w:ascii="Times New Roman" w:hAnsi="Times New Roman" w:cs="Times New Roman"/>
          <w:sz w:val="24"/>
          <w:szCs w:val="24"/>
        </w:rPr>
      </w:pPr>
      <w:r w:rsidRPr="00ED22B9">
        <w:rPr>
          <w:rFonts w:ascii="Times New Roman" w:hAnsi="Times New Roman" w:cs="Times New Roman"/>
          <w:sz w:val="24"/>
          <w:szCs w:val="24"/>
        </w:rPr>
        <w:t>Definisi Operasional, menurut Saifudin Azwar</w:t>
      </w:r>
      <w:r w:rsidR="00B96FF7">
        <w:rPr>
          <w:rFonts w:ascii="Times New Roman" w:hAnsi="Times New Roman" w:cs="Times New Roman"/>
          <w:sz w:val="24"/>
          <w:szCs w:val="24"/>
        </w:rPr>
        <w:t>,</w:t>
      </w:r>
      <w:r w:rsidRPr="00ED22B9">
        <w:rPr>
          <w:rFonts w:ascii="Times New Roman" w:hAnsi="Times New Roman" w:cs="Times New Roman"/>
          <w:sz w:val="24"/>
          <w:szCs w:val="24"/>
        </w:rPr>
        <w:t xml:space="preserve"> (2007) adalah suatu definisi yang memiliki arti tunggal dan diterima secara objektif bilamana indikatornya tidak tampak. Suatu definisi mengenai variabel yang dirumuskan berdasarkan karakteristik-karakteristik variabel yang diamati.</w:t>
      </w:r>
      <w:r>
        <w:rPr>
          <w:rStyle w:val="FootnoteReference"/>
          <w:rFonts w:ascii="Times New Roman" w:hAnsi="Times New Roman" w:cs="Times New Roman"/>
          <w:sz w:val="24"/>
          <w:szCs w:val="24"/>
        </w:rPr>
        <w:footnoteReference w:id="57"/>
      </w:r>
      <w:r w:rsidRPr="00ED22B9">
        <w:rPr>
          <w:rFonts w:ascii="Times New Roman" w:hAnsi="Times New Roman" w:cs="Times New Roman"/>
          <w:sz w:val="24"/>
          <w:szCs w:val="24"/>
        </w:rPr>
        <w:t xml:space="preserve"> Operasional variabel untuk memudahkan proses pengumpulan dan pengelolaan responden. Penelitian ini terdiri dari beberapa variabel yang akan diteliti yaitu Literasi keuangan (XI), Gaya hidup (X2), dan pendapatan (X3) sebagai variabel bebas, Pengelolaan Keuangan (Y) sebagai variabel terikat. Tabel 1.4 berikut merupakan tabel definisi operasional dalam penelitian ini.</w:t>
      </w:r>
    </w:p>
    <w:p w14:paraId="4862AAC3" w14:textId="77777777" w:rsidR="006D5FD3" w:rsidRPr="00ED22B9" w:rsidRDefault="006D5FD3" w:rsidP="00B96FF7">
      <w:pPr>
        <w:pStyle w:val="ListParagraph"/>
        <w:spacing w:line="360" w:lineRule="auto"/>
        <w:ind w:firstLine="426"/>
        <w:jc w:val="both"/>
        <w:rPr>
          <w:rFonts w:ascii="Times New Roman" w:hAnsi="Times New Roman" w:cs="Times New Roman"/>
          <w:b/>
          <w:bCs/>
          <w:sz w:val="24"/>
          <w:szCs w:val="24"/>
        </w:rPr>
      </w:pPr>
      <w:r w:rsidRPr="00ED22B9">
        <w:rPr>
          <w:rFonts w:ascii="Times New Roman" w:hAnsi="Times New Roman" w:cs="Times New Roman"/>
          <w:sz w:val="24"/>
          <w:szCs w:val="24"/>
        </w:rPr>
        <w:t>Definisi operasional dari masing-masing varibel dalam penelitian ini ditampilkan dalam tabel 3.1 berikut:</w:t>
      </w:r>
    </w:p>
    <w:p w14:paraId="0C3DCD0A" w14:textId="77777777" w:rsidR="006D5FD3" w:rsidRPr="00A70F58" w:rsidRDefault="006D5FD3" w:rsidP="00B96FF7">
      <w:pPr>
        <w:pStyle w:val="ListParagraph"/>
        <w:spacing w:line="360" w:lineRule="auto"/>
        <w:ind w:left="1146" w:firstLine="294"/>
        <w:jc w:val="center"/>
        <w:rPr>
          <w:rFonts w:ascii="Times New Roman" w:hAnsi="Times New Roman" w:cs="Times New Roman"/>
          <w:b/>
          <w:bCs/>
          <w:sz w:val="24"/>
          <w:szCs w:val="24"/>
        </w:rPr>
      </w:pPr>
      <w:r w:rsidRPr="00A70F58">
        <w:rPr>
          <w:rFonts w:ascii="Times New Roman" w:hAnsi="Times New Roman" w:cs="Times New Roman"/>
          <w:b/>
          <w:bCs/>
          <w:sz w:val="24"/>
          <w:szCs w:val="24"/>
        </w:rPr>
        <w:lastRenderedPageBreak/>
        <w:t>Tabel 3.1</w:t>
      </w:r>
    </w:p>
    <w:p w14:paraId="39EFB613" w14:textId="77777777" w:rsidR="006D5FD3" w:rsidRPr="00A70F58" w:rsidRDefault="006D5FD3" w:rsidP="00B96FF7">
      <w:pPr>
        <w:pStyle w:val="ListParagraph"/>
        <w:spacing w:line="360" w:lineRule="auto"/>
        <w:ind w:left="1146" w:firstLine="294"/>
        <w:jc w:val="center"/>
        <w:rPr>
          <w:rFonts w:ascii="Times New Roman" w:hAnsi="Times New Roman" w:cs="Times New Roman"/>
          <w:b/>
          <w:bCs/>
          <w:sz w:val="24"/>
          <w:szCs w:val="24"/>
        </w:rPr>
      </w:pPr>
      <w:r w:rsidRPr="00A70F58">
        <w:rPr>
          <w:rFonts w:ascii="Times New Roman" w:hAnsi="Times New Roman" w:cs="Times New Roman"/>
          <w:b/>
          <w:bCs/>
          <w:sz w:val="24"/>
          <w:szCs w:val="24"/>
        </w:rPr>
        <w:t>Definisi Operasional</w:t>
      </w:r>
    </w:p>
    <w:tbl>
      <w:tblPr>
        <w:tblStyle w:val="TableGrid"/>
        <w:tblW w:w="0" w:type="auto"/>
        <w:tblInd w:w="1146" w:type="dxa"/>
        <w:tblLook w:val="04A0" w:firstRow="1" w:lastRow="0" w:firstColumn="1" w:lastColumn="0" w:noHBand="0" w:noVBand="1"/>
      </w:tblPr>
      <w:tblGrid>
        <w:gridCol w:w="1567"/>
        <w:gridCol w:w="2097"/>
        <w:gridCol w:w="2563"/>
        <w:gridCol w:w="1643"/>
      </w:tblGrid>
      <w:tr w:rsidR="006D5FD3" w14:paraId="36CB9D7C" w14:textId="77777777" w:rsidTr="00356499">
        <w:tc>
          <w:tcPr>
            <w:tcW w:w="2254" w:type="dxa"/>
          </w:tcPr>
          <w:p w14:paraId="3C28CEA5" w14:textId="77777777" w:rsidR="006D5FD3" w:rsidRPr="00A70F58" w:rsidRDefault="006D5FD3" w:rsidP="00B96FF7">
            <w:pPr>
              <w:pStyle w:val="ListParagraph"/>
              <w:spacing w:line="360" w:lineRule="auto"/>
              <w:ind w:left="0"/>
              <w:jc w:val="center"/>
              <w:rPr>
                <w:rFonts w:ascii="Times New Roman" w:hAnsi="Times New Roman" w:cs="Times New Roman"/>
                <w:b/>
                <w:bCs/>
                <w:sz w:val="24"/>
                <w:szCs w:val="24"/>
              </w:rPr>
            </w:pPr>
            <w:r w:rsidRPr="00A70F58">
              <w:rPr>
                <w:rFonts w:ascii="Times New Roman" w:hAnsi="Times New Roman" w:cs="Times New Roman"/>
                <w:b/>
                <w:bCs/>
                <w:sz w:val="24"/>
                <w:szCs w:val="24"/>
              </w:rPr>
              <w:t>Variabel</w:t>
            </w:r>
          </w:p>
        </w:tc>
        <w:tc>
          <w:tcPr>
            <w:tcW w:w="2254" w:type="dxa"/>
          </w:tcPr>
          <w:p w14:paraId="048C5E52" w14:textId="77777777" w:rsidR="006D5FD3" w:rsidRPr="00A70F58" w:rsidRDefault="006D5FD3" w:rsidP="00B96FF7">
            <w:pPr>
              <w:pStyle w:val="ListParagraph"/>
              <w:spacing w:line="360" w:lineRule="auto"/>
              <w:ind w:left="0"/>
              <w:jc w:val="center"/>
              <w:rPr>
                <w:rFonts w:ascii="Times New Roman" w:hAnsi="Times New Roman" w:cs="Times New Roman"/>
                <w:b/>
                <w:bCs/>
                <w:sz w:val="24"/>
                <w:szCs w:val="24"/>
              </w:rPr>
            </w:pPr>
            <w:r w:rsidRPr="00A70F58">
              <w:rPr>
                <w:rFonts w:ascii="Times New Roman" w:hAnsi="Times New Roman" w:cs="Times New Roman"/>
                <w:b/>
                <w:bCs/>
                <w:sz w:val="24"/>
                <w:szCs w:val="24"/>
              </w:rPr>
              <w:t>Definisi Variabel</w:t>
            </w:r>
          </w:p>
        </w:tc>
        <w:tc>
          <w:tcPr>
            <w:tcW w:w="2254" w:type="dxa"/>
          </w:tcPr>
          <w:p w14:paraId="180B231E" w14:textId="77777777" w:rsidR="006D5FD3" w:rsidRPr="00A70F58" w:rsidRDefault="006D5FD3" w:rsidP="00B96FF7">
            <w:pPr>
              <w:pStyle w:val="ListParagraph"/>
              <w:spacing w:line="360" w:lineRule="auto"/>
              <w:ind w:left="0"/>
              <w:jc w:val="center"/>
              <w:rPr>
                <w:rFonts w:ascii="Times New Roman" w:hAnsi="Times New Roman" w:cs="Times New Roman"/>
                <w:b/>
                <w:bCs/>
                <w:sz w:val="24"/>
                <w:szCs w:val="24"/>
              </w:rPr>
            </w:pPr>
            <w:r w:rsidRPr="00A70F58">
              <w:rPr>
                <w:rFonts w:ascii="Times New Roman" w:hAnsi="Times New Roman" w:cs="Times New Roman"/>
                <w:b/>
                <w:bCs/>
                <w:sz w:val="24"/>
                <w:szCs w:val="24"/>
              </w:rPr>
              <w:t>Indikator</w:t>
            </w:r>
          </w:p>
        </w:tc>
        <w:tc>
          <w:tcPr>
            <w:tcW w:w="2254" w:type="dxa"/>
          </w:tcPr>
          <w:p w14:paraId="7E4EF9A1" w14:textId="77777777" w:rsidR="006D5FD3" w:rsidRPr="00A70F58" w:rsidRDefault="006D5FD3" w:rsidP="00B96FF7">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Skala Pengukuran</w:t>
            </w:r>
          </w:p>
        </w:tc>
      </w:tr>
      <w:tr w:rsidR="006D5FD3" w14:paraId="0E0AA88D" w14:textId="77777777" w:rsidTr="00356499">
        <w:tc>
          <w:tcPr>
            <w:tcW w:w="2254" w:type="dxa"/>
          </w:tcPr>
          <w:p w14:paraId="3C656B99" w14:textId="77777777" w:rsidR="006D5FD3" w:rsidRDefault="006D5FD3" w:rsidP="00B96FF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Literasi Keuangan</w:t>
            </w:r>
          </w:p>
          <w:p w14:paraId="19DDA659" w14:textId="77777777" w:rsidR="006D5FD3" w:rsidRDefault="006D5FD3" w:rsidP="00B96FF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(X1)</w:t>
            </w:r>
          </w:p>
        </w:tc>
        <w:tc>
          <w:tcPr>
            <w:tcW w:w="2254" w:type="dxa"/>
          </w:tcPr>
          <w:p w14:paraId="67436F09" w14:textId="77777777" w:rsidR="006D5FD3" w:rsidRPr="00A70F58" w:rsidRDefault="006D5FD3" w:rsidP="00B96FF7">
            <w:pPr>
              <w:spacing w:line="360" w:lineRule="auto"/>
              <w:rPr>
                <w:rFonts w:ascii="Times New Roman" w:hAnsi="Times New Roman" w:cs="Times New Roman"/>
                <w:sz w:val="24"/>
                <w:szCs w:val="24"/>
              </w:rPr>
            </w:pPr>
            <w:r w:rsidRPr="00A70F58">
              <w:rPr>
                <w:rFonts w:ascii="Times New Roman" w:hAnsi="Times New Roman" w:cs="Times New Roman"/>
                <w:sz w:val="24"/>
                <w:szCs w:val="24"/>
              </w:rPr>
              <w:t>Literasi keuangan erat kaitannya dengan manajemen keuangan maka semakin banyak orang tahu tentang keuangan, terutama mahasiswa, semakin banyak mereka dapat membantu orang lain belajar tentang keuangan.</w:t>
            </w:r>
          </w:p>
          <w:p w14:paraId="210789C8" w14:textId="77777777" w:rsidR="006D5FD3" w:rsidRDefault="006D5FD3" w:rsidP="00B96FF7">
            <w:pPr>
              <w:pStyle w:val="ListParagraph"/>
              <w:spacing w:line="360" w:lineRule="auto"/>
              <w:ind w:left="0"/>
              <w:rPr>
                <w:rFonts w:ascii="Times New Roman" w:hAnsi="Times New Roman" w:cs="Times New Roman"/>
                <w:sz w:val="24"/>
                <w:szCs w:val="24"/>
              </w:rPr>
            </w:pPr>
          </w:p>
        </w:tc>
        <w:tc>
          <w:tcPr>
            <w:tcW w:w="2254" w:type="dxa"/>
          </w:tcPr>
          <w:p w14:paraId="393D8B82" w14:textId="77777777" w:rsidR="006D5FD3" w:rsidRDefault="006D5FD3" w:rsidP="00B96FF7">
            <w:pPr>
              <w:pStyle w:val="ListParagraph"/>
              <w:numPr>
                <w:ilvl w:val="0"/>
                <w:numId w:val="21"/>
              </w:numPr>
              <w:spacing w:line="360" w:lineRule="auto"/>
              <w:rPr>
                <w:rFonts w:ascii="Times New Roman" w:hAnsi="Times New Roman" w:cs="Times New Roman"/>
                <w:sz w:val="24"/>
                <w:szCs w:val="24"/>
              </w:rPr>
            </w:pPr>
            <w:r>
              <w:rPr>
                <w:rFonts w:ascii="Times New Roman" w:hAnsi="Times New Roman" w:cs="Times New Roman"/>
                <w:sz w:val="24"/>
                <w:szCs w:val="24"/>
              </w:rPr>
              <w:t>Keterampilan perencanaan keuangan</w:t>
            </w:r>
          </w:p>
          <w:p w14:paraId="091DC981" w14:textId="77777777" w:rsidR="006D5FD3" w:rsidRDefault="006D5FD3" w:rsidP="00B96FF7">
            <w:pPr>
              <w:pStyle w:val="ListParagraph"/>
              <w:numPr>
                <w:ilvl w:val="0"/>
                <w:numId w:val="21"/>
              </w:numPr>
              <w:spacing w:line="360" w:lineRule="auto"/>
              <w:rPr>
                <w:rFonts w:ascii="Times New Roman" w:hAnsi="Times New Roman" w:cs="Times New Roman"/>
                <w:sz w:val="24"/>
                <w:szCs w:val="24"/>
              </w:rPr>
            </w:pPr>
            <w:r>
              <w:rPr>
                <w:rFonts w:ascii="Times New Roman" w:hAnsi="Times New Roman" w:cs="Times New Roman"/>
                <w:sz w:val="24"/>
                <w:szCs w:val="24"/>
              </w:rPr>
              <w:t>Pengetahuan tentang investasi</w:t>
            </w:r>
          </w:p>
          <w:p w14:paraId="56C81415" w14:textId="77777777" w:rsidR="006D5FD3" w:rsidRDefault="006D5FD3" w:rsidP="00B96FF7">
            <w:pPr>
              <w:pStyle w:val="ListParagraph"/>
              <w:numPr>
                <w:ilvl w:val="0"/>
                <w:numId w:val="21"/>
              </w:numPr>
              <w:spacing w:line="360" w:lineRule="auto"/>
              <w:rPr>
                <w:rFonts w:ascii="Times New Roman" w:hAnsi="Times New Roman" w:cs="Times New Roman"/>
                <w:sz w:val="24"/>
                <w:szCs w:val="24"/>
              </w:rPr>
            </w:pPr>
            <w:r>
              <w:rPr>
                <w:rFonts w:ascii="Times New Roman" w:hAnsi="Times New Roman" w:cs="Times New Roman"/>
                <w:sz w:val="24"/>
                <w:szCs w:val="24"/>
              </w:rPr>
              <w:t>Pemahaman tentang literasi keuangan</w:t>
            </w:r>
          </w:p>
          <w:p w14:paraId="54B748A3" w14:textId="77777777" w:rsidR="006D5FD3" w:rsidRPr="00C509C4" w:rsidRDefault="006D5FD3" w:rsidP="00B96FF7">
            <w:pPr>
              <w:spacing w:line="360" w:lineRule="auto"/>
              <w:rPr>
                <w:rFonts w:ascii="Times New Roman" w:hAnsi="Times New Roman" w:cs="Times New Roman"/>
                <w:b/>
                <w:bCs/>
                <w:sz w:val="24"/>
                <w:szCs w:val="24"/>
              </w:rPr>
            </w:pPr>
            <w:r w:rsidRPr="00C509C4">
              <w:rPr>
                <w:rFonts w:ascii="Times New Roman" w:hAnsi="Times New Roman" w:cs="Times New Roman"/>
                <w:b/>
                <w:bCs/>
                <w:sz w:val="24"/>
                <w:szCs w:val="24"/>
              </w:rPr>
              <w:t>(Gunawan ade, Yasa dkk, (2020)</w:t>
            </w:r>
          </w:p>
        </w:tc>
        <w:tc>
          <w:tcPr>
            <w:tcW w:w="2254" w:type="dxa"/>
          </w:tcPr>
          <w:p w14:paraId="166A7B58" w14:textId="77777777" w:rsidR="006D5FD3" w:rsidRDefault="006D5FD3" w:rsidP="00B96FF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Skala likert</w:t>
            </w:r>
          </w:p>
        </w:tc>
      </w:tr>
      <w:tr w:rsidR="006D5FD3" w14:paraId="45D7227B" w14:textId="77777777" w:rsidTr="00356499">
        <w:tc>
          <w:tcPr>
            <w:tcW w:w="2254" w:type="dxa"/>
          </w:tcPr>
          <w:p w14:paraId="49F0EAEF" w14:textId="77777777" w:rsidR="006D5FD3" w:rsidRDefault="006D5FD3" w:rsidP="00B96FF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Gaya hidup hedonisme (X2)</w:t>
            </w:r>
          </w:p>
        </w:tc>
        <w:tc>
          <w:tcPr>
            <w:tcW w:w="2254" w:type="dxa"/>
          </w:tcPr>
          <w:p w14:paraId="3A71B821" w14:textId="77777777" w:rsidR="006D5FD3" w:rsidRDefault="006D5FD3" w:rsidP="00B96FF7">
            <w:pPr>
              <w:pStyle w:val="ListParagraph"/>
              <w:spacing w:line="360" w:lineRule="auto"/>
              <w:ind w:left="0"/>
              <w:rPr>
                <w:rFonts w:ascii="Times New Roman" w:hAnsi="Times New Roman" w:cs="Times New Roman"/>
                <w:sz w:val="24"/>
                <w:szCs w:val="24"/>
              </w:rPr>
            </w:pPr>
            <w:r w:rsidRPr="00A70F58">
              <w:rPr>
                <w:rFonts w:ascii="Times New Roman" w:hAnsi="Times New Roman" w:cs="Times New Roman"/>
                <w:sz w:val="24"/>
                <w:szCs w:val="24"/>
              </w:rPr>
              <w:t xml:space="preserve">Pengaruh gaya hidup hedonis begitu nyata di kalangan masyarakat terutama pada mahasiswa. Perilaku gaya hidup hedonisme yang tampak di kalangan mahasiswa saat ini, disamping adanya perubahan dari </w:t>
            </w:r>
            <w:r w:rsidRPr="00A70F58">
              <w:rPr>
                <w:rFonts w:ascii="Times New Roman" w:hAnsi="Times New Roman" w:cs="Times New Roman"/>
                <w:sz w:val="24"/>
                <w:szCs w:val="24"/>
              </w:rPr>
              <w:lastRenderedPageBreak/>
              <w:t>kehidupan masyarakat modern, diyakini pula adanya perubahan pada proses perkembangan individu.</w:t>
            </w:r>
            <w:r>
              <w:rPr>
                <w:rFonts w:ascii="Times New Roman" w:hAnsi="Times New Roman" w:cs="Times New Roman"/>
                <w:sz w:val="24"/>
                <w:szCs w:val="24"/>
              </w:rPr>
              <w:t xml:space="preserve"> Arinda, 2021)</w:t>
            </w:r>
          </w:p>
        </w:tc>
        <w:tc>
          <w:tcPr>
            <w:tcW w:w="2254" w:type="dxa"/>
          </w:tcPr>
          <w:p w14:paraId="37B193A5" w14:textId="77777777" w:rsidR="006D5FD3" w:rsidRDefault="006D5FD3" w:rsidP="00B96FF7">
            <w:pPr>
              <w:pStyle w:val="ListParagraph"/>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Kecenderungan hedonisme dan sosial media</w:t>
            </w:r>
          </w:p>
          <w:p w14:paraId="3279E99F" w14:textId="77777777" w:rsidR="006D5FD3" w:rsidRDefault="006D5FD3" w:rsidP="00B96FF7">
            <w:pPr>
              <w:pStyle w:val="ListParagraph"/>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Konsumsi barang dan jasa</w:t>
            </w:r>
          </w:p>
          <w:p w14:paraId="0A0459F3" w14:textId="77777777" w:rsidR="006D5FD3" w:rsidRDefault="006D5FD3" w:rsidP="00B96FF7">
            <w:pPr>
              <w:pStyle w:val="ListParagraph"/>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Prioritas pada kesenangan dan kenikmatan</w:t>
            </w:r>
          </w:p>
          <w:p w14:paraId="63FB62F1" w14:textId="77777777" w:rsidR="006D5FD3" w:rsidRDefault="006D5FD3" w:rsidP="00B96FF7">
            <w:pPr>
              <w:pStyle w:val="ListParagraph"/>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Berpandangan bahwa dunia adalah segala-galanya.</w:t>
            </w:r>
          </w:p>
          <w:p w14:paraId="3E0FA313" w14:textId="77777777" w:rsidR="006D5FD3" w:rsidRDefault="006D5FD3" w:rsidP="00B96FF7">
            <w:pPr>
              <w:pStyle w:val="ListParagraph"/>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 xml:space="preserve">Memiliki kebiasaan untuk </w:t>
            </w:r>
            <w:r>
              <w:rPr>
                <w:rFonts w:ascii="Times New Roman" w:hAnsi="Times New Roman" w:cs="Times New Roman"/>
                <w:sz w:val="24"/>
                <w:szCs w:val="24"/>
              </w:rPr>
              <w:lastRenderedPageBreak/>
              <w:t>memperoleh kepuasan dan keinginan utamanya.</w:t>
            </w:r>
          </w:p>
          <w:p w14:paraId="78EFDC7A" w14:textId="77777777" w:rsidR="006D5FD3" w:rsidRPr="005B3B77" w:rsidRDefault="006D5FD3" w:rsidP="00B96FF7">
            <w:pPr>
              <w:spacing w:line="360" w:lineRule="auto"/>
              <w:rPr>
                <w:rFonts w:ascii="Times New Roman" w:hAnsi="Times New Roman" w:cs="Times New Roman"/>
                <w:b/>
                <w:bCs/>
                <w:sz w:val="24"/>
                <w:szCs w:val="24"/>
              </w:rPr>
            </w:pPr>
            <w:r w:rsidRPr="005B3B77">
              <w:rPr>
                <w:rFonts w:ascii="Times New Roman" w:hAnsi="Times New Roman" w:cs="Times New Roman"/>
                <w:b/>
                <w:bCs/>
                <w:sz w:val="24"/>
                <w:szCs w:val="24"/>
              </w:rPr>
              <w:t>(Wahyuni, Yasa dkk. (2023)</w:t>
            </w:r>
          </w:p>
        </w:tc>
        <w:tc>
          <w:tcPr>
            <w:tcW w:w="2254" w:type="dxa"/>
          </w:tcPr>
          <w:p w14:paraId="24EA2697" w14:textId="77777777" w:rsidR="006D5FD3" w:rsidRDefault="006D5FD3" w:rsidP="00B96FF7">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Skala likert</w:t>
            </w:r>
          </w:p>
        </w:tc>
      </w:tr>
      <w:tr w:rsidR="006D5FD3" w14:paraId="4C8ADB0E" w14:textId="77777777" w:rsidTr="00356499">
        <w:tc>
          <w:tcPr>
            <w:tcW w:w="2254" w:type="dxa"/>
          </w:tcPr>
          <w:p w14:paraId="6952A84A" w14:textId="77777777" w:rsidR="006D5FD3" w:rsidRDefault="006D5FD3" w:rsidP="00B96FF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Pendapatan (X3)</w:t>
            </w:r>
          </w:p>
        </w:tc>
        <w:tc>
          <w:tcPr>
            <w:tcW w:w="2254" w:type="dxa"/>
          </w:tcPr>
          <w:p w14:paraId="230F1665" w14:textId="77777777" w:rsidR="006D5FD3" w:rsidRPr="003946BB" w:rsidRDefault="006D5FD3" w:rsidP="00B96FF7">
            <w:pPr>
              <w:spacing w:line="360" w:lineRule="auto"/>
              <w:rPr>
                <w:rFonts w:ascii="Times New Roman" w:hAnsi="Times New Roman" w:cs="Times New Roman"/>
                <w:sz w:val="24"/>
                <w:szCs w:val="24"/>
              </w:rPr>
            </w:pPr>
            <w:r w:rsidRPr="003946BB">
              <w:rPr>
                <w:rFonts w:ascii="Times New Roman" w:hAnsi="Times New Roman" w:cs="Times New Roman"/>
                <w:sz w:val="24"/>
                <w:szCs w:val="24"/>
              </w:rPr>
              <w:t>Pendapatan mahasiswa adalah total uang yang diperoleh mahasiswa  selama kuliah. Ini mencakup semua sumber uang yang diperoleh mahasiswa selama kuliah. Pendapatan ini sangat penting untuk membantu mahasiswa membayar sekolah, biaya hidup, dan kebutuhan sehari-hari mereka.</w:t>
            </w:r>
          </w:p>
          <w:p w14:paraId="14DAEFAB" w14:textId="77777777" w:rsidR="006D5FD3" w:rsidRDefault="006D5FD3" w:rsidP="00B96FF7">
            <w:pPr>
              <w:pStyle w:val="ListParagraph"/>
              <w:spacing w:line="360" w:lineRule="auto"/>
              <w:ind w:left="0"/>
              <w:rPr>
                <w:rFonts w:ascii="Times New Roman" w:hAnsi="Times New Roman" w:cs="Times New Roman"/>
                <w:sz w:val="24"/>
                <w:szCs w:val="24"/>
              </w:rPr>
            </w:pPr>
          </w:p>
        </w:tc>
        <w:tc>
          <w:tcPr>
            <w:tcW w:w="2254" w:type="dxa"/>
          </w:tcPr>
          <w:p w14:paraId="2E2937D5" w14:textId="77777777" w:rsidR="006D5FD3" w:rsidRDefault="006D5FD3" w:rsidP="00B96FF7">
            <w:pPr>
              <w:pStyle w:val="ListParagraph"/>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Upah atau penerimaan tenaga kerja</w:t>
            </w:r>
          </w:p>
          <w:p w14:paraId="7E4FAF81" w14:textId="77777777" w:rsidR="006D5FD3" w:rsidRDefault="006D5FD3" w:rsidP="00B96FF7">
            <w:pPr>
              <w:pStyle w:val="ListParagraph"/>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Pendapatan yang diterima perbulan dari orangtua</w:t>
            </w:r>
          </w:p>
          <w:p w14:paraId="520CF2DB" w14:textId="77777777" w:rsidR="006D5FD3" w:rsidRDefault="006D5FD3" w:rsidP="00B96FF7">
            <w:pPr>
              <w:pStyle w:val="ListParagraph"/>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Pendapatan dari kekayaan seperti bunga, sewa dan deviden.</w:t>
            </w:r>
          </w:p>
          <w:p w14:paraId="55CD934C" w14:textId="77777777" w:rsidR="006D5FD3" w:rsidRPr="001C47E5" w:rsidRDefault="006D5FD3" w:rsidP="00B96FF7">
            <w:pPr>
              <w:spacing w:line="360" w:lineRule="auto"/>
              <w:rPr>
                <w:rFonts w:ascii="Times New Roman" w:hAnsi="Times New Roman" w:cs="Times New Roman"/>
                <w:b/>
                <w:bCs/>
                <w:sz w:val="24"/>
                <w:szCs w:val="24"/>
              </w:rPr>
            </w:pPr>
            <w:r w:rsidRPr="001C47E5">
              <w:rPr>
                <w:rFonts w:ascii="Times New Roman" w:hAnsi="Times New Roman" w:cs="Times New Roman"/>
                <w:b/>
                <w:bCs/>
                <w:sz w:val="24"/>
                <w:szCs w:val="24"/>
              </w:rPr>
              <w:t>(Dewi kristiana putu, Yasa dkk.</w:t>
            </w:r>
          </w:p>
          <w:p w14:paraId="4A98BF59" w14:textId="77777777" w:rsidR="006D5FD3" w:rsidRPr="001C47E5" w:rsidRDefault="006D5FD3" w:rsidP="00B96FF7">
            <w:pPr>
              <w:spacing w:line="360" w:lineRule="auto"/>
              <w:rPr>
                <w:rFonts w:ascii="Times New Roman" w:hAnsi="Times New Roman" w:cs="Times New Roman"/>
                <w:b/>
                <w:bCs/>
                <w:sz w:val="24"/>
                <w:szCs w:val="24"/>
              </w:rPr>
            </w:pPr>
            <w:r w:rsidRPr="001C47E5">
              <w:rPr>
                <w:rFonts w:ascii="Times New Roman" w:hAnsi="Times New Roman" w:cs="Times New Roman"/>
                <w:b/>
                <w:bCs/>
                <w:sz w:val="24"/>
                <w:szCs w:val="24"/>
              </w:rPr>
              <w:t>(2021)</w:t>
            </w:r>
          </w:p>
          <w:p w14:paraId="60F19305" w14:textId="77777777" w:rsidR="006D5FD3" w:rsidRPr="001C47E5" w:rsidRDefault="006D5FD3" w:rsidP="00B96FF7">
            <w:pPr>
              <w:spacing w:line="360" w:lineRule="auto"/>
              <w:rPr>
                <w:rFonts w:ascii="Times New Roman" w:hAnsi="Times New Roman" w:cs="Times New Roman"/>
                <w:sz w:val="24"/>
                <w:szCs w:val="24"/>
              </w:rPr>
            </w:pPr>
          </w:p>
        </w:tc>
        <w:tc>
          <w:tcPr>
            <w:tcW w:w="2254" w:type="dxa"/>
          </w:tcPr>
          <w:p w14:paraId="2EA210EB" w14:textId="77777777" w:rsidR="006D5FD3" w:rsidRPr="00A70F58" w:rsidRDefault="006D5FD3" w:rsidP="00B96FF7">
            <w:pPr>
              <w:spacing w:line="360" w:lineRule="auto"/>
              <w:rPr>
                <w:rFonts w:ascii="Times New Roman" w:hAnsi="Times New Roman" w:cs="Times New Roman"/>
                <w:sz w:val="24"/>
                <w:szCs w:val="24"/>
              </w:rPr>
            </w:pPr>
            <w:r>
              <w:rPr>
                <w:rFonts w:ascii="Times New Roman" w:hAnsi="Times New Roman" w:cs="Times New Roman"/>
                <w:sz w:val="24"/>
                <w:szCs w:val="24"/>
              </w:rPr>
              <w:t>Skala likert</w:t>
            </w:r>
          </w:p>
          <w:p w14:paraId="1A6FC2A4" w14:textId="77777777" w:rsidR="006D5FD3" w:rsidRPr="00A70F58" w:rsidRDefault="006D5FD3" w:rsidP="00B96FF7">
            <w:pPr>
              <w:pStyle w:val="ListParagraph"/>
              <w:spacing w:line="360" w:lineRule="auto"/>
              <w:rPr>
                <w:rFonts w:ascii="Times New Roman" w:hAnsi="Times New Roman" w:cs="Times New Roman"/>
                <w:sz w:val="24"/>
                <w:szCs w:val="24"/>
              </w:rPr>
            </w:pPr>
          </w:p>
        </w:tc>
      </w:tr>
      <w:tr w:rsidR="006D5FD3" w14:paraId="28A32BD8" w14:textId="77777777" w:rsidTr="00356499">
        <w:tc>
          <w:tcPr>
            <w:tcW w:w="2254" w:type="dxa"/>
          </w:tcPr>
          <w:p w14:paraId="06027AE3" w14:textId="77777777" w:rsidR="006D5FD3" w:rsidRDefault="006D5FD3" w:rsidP="00B96FF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Pengelolaan Keuangan (Y)</w:t>
            </w:r>
          </w:p>
        </w:tc>
        <w:tc>
          <w:tcPr>
            <w:tcW w:w="2254" w:type="dxa"/>
          </w:tcPr>
          <w:p w14:paraId="2830FEEE" w14:textId="77777777" w:rsidR="006D5FD3" w:rsidRPr="00A70F58" w:rsidRDefault="006D5FD3" w:rsidP="00B96FF7">
            <w:pPr>
              <w:spacing w:line="360" w:lineRule="auto"/>
              <w:rPr>
                <w:rFonts w:ascii="Times New Roman" w:hAnsi="Times New Roman" w:cs="Times New Roman"/>
                <w:sz w:val="24"/>
                <w:szCs w:val="24"/>
              </w:rPr>
            </w:pPr>
            <w:r w:rsidRPr="00A70F58">
              <w:rPr>
                <w:rFonts w:ascii="Times New Roman" w:hAnsi="Times New Roman" w:cs="Times New Roman"/>
                <w:sz w:val="24"/>
                <w:szCs w:val="24"/>
              </w:rPr>
              <w:t xml:space="preserve">Di tengah peningkatan tingkat konsumsi masyarakat, semua orang perlu </w:t>
            </w:r>
            <w:r w:rsidRPr="00A70F58">
              <w:rPr>
                <w:rFonts w:ascii="Times New Roman" w:hAnsi="Times New Roman" w:cs="Times New Roman"/>
                <w:sz w:val="24"/>
                <w:szCs w:val="24"/>
              </w:rPr>
              <w:lastRenderedPageBreak/>
              <w:t>mengelola keuangan mereka sendiri. Pengelolaan keuangan sangat penting bagi individu dan organisasi karena berkontribusi pada stabilitas keuangan dan pencapaian tujuan keuangan jangka pendek dan jangka panjang.</w:t>
            </w:r>
          </w:p>
          <w:p w14:paraId="7AB0A73B" w14:textId="77777777" w:rsidR="006D5FD3" w:rsidRDefault="006D5FD3" w:rsidP="00B96FF7">
            <w:pPr>
              <w:pStyle w:val="ListParagraph"/>
              <w:spacing w:line="360" w:lineRule="auto"/>
              <w:ind w:left="0"/>
              <w:rPr>
                <w:rFonts w:ascii="Times New Roman" w:hAnsi="Times New Roman" w:cs="Times New Roman"/>
                <w:sz w:val="24"/>
                <w:szCs w:val="24"/>
              </w:rPr>
            </w:pPr>
          </w:p>
        </w:tc>
        <w:tc>
          <w:tcPr>
            <w:tcW w:w="2254" w:type="dxa"/>
          </w:tcPr>
          <w:p w14:paraId="660C7A2B" w14:textId="77777777" w:rsidR="006D5FD3" w:rsidRDefault="006D5FD3" w:rsidP="00B96FF7">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Melakukan penganggaran atau perencanaan keuangan.</w:t>
            </w:r>
          </w:p>
          <w:p w14:paraId="07B7A7A7" w14:textId="77777777" w:rsidR="006D5FD3" w:rsidRDefault="006D5FD3" w:rsidP="00B96FF7">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Penggunaan dana/sumber dana</w:t>
            </w:r>
          </w:p>
          <w:p w14:paraId="2BA777F4" w14:textId="77777777" w:rsidR="006D5FD3" w:rsidRDefault="006D5FD3" w:rsidP="00B96FF7">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Pengendalian uang.</w:t>
            </w:r>
          </w:p>
          <w:p w14:paraId="52B18DA7" w14:textId="77777777" w:rsidR="006D5FD3" w:rsidRDefault="006D5FD3" w:rsidP="00B96FF7">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Melakukan pembayaran dan tagihan pada tepat waktu.</w:t>
            </w:r>
          </w:p>
          <w:p w14:paraId="00941A7C" w14:textId="77777777" w:rsidR="006D5FD3" w:rsidRDefault="006D5FD3" w:rsidP="00B96FF7">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Mencatat pengeluaran anggaran belanja dikehidupan sehari-hari.</w:t>
            </w:r>
          </w:p>
          <w:p w14:paraId="4CC8C037" w14:textId="77777777" w:rsidR="006D5FD3" w:rsidRDefault="006D5FD3" w:rsidP="00B96FF7">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Membandingkan harga barang antar toko sebelum memutuskan untuk membeli barang tersebut.</w:t>
            </w:r>
          </w:p>
          <w:p w14:paraId="4C82EE86" w14:textId="77777777" w:rsidR="006D5FD3" w:rsidRPr="001C47E5" w:rsidRDefault="006D5FD3" w:rsidP="00B96FF7">
            <w:pPr>
              <w:spacing w:line="360" w:lineRule="auto"/>
              <w:rPr>
                <w:rFonts w:ascii="Times New Roman" w:hAnsi="Times New Roman" w:cs="Times New Roman"/>
                <w:b/>
                <w:bCs/>
                <w:sz w:val="24"/>
                <w:szCs w:val="24"/>
              </w:rPr>
            </w:pPr>
            <w:r w:rsidRPr="001C47E5">
              <w:rPr>
                <w:rFonts w:ascii="Times New Roman" w:hAnsi="Times New Roman" w:cs="Times New Roman"/>
                <w:b/>
                <w:bCs/>
                <w:sz w:val="24"/>
                <w:szCs w:val="24"/>
              </w:rPr>
              <w:t>(Yusuf, Yasa dkk. (2023)</w:t>
            </w:r>
          </w:p>
        </w:tc>
        <w:tc>
          <w:tcPr>
            <w:tcW w:w="2254" w:type="dxa"/>
          </w:tcPr>
          <w:p w14:paraId="5605693D" w14:textId="77777777" w:rsidR="006D5FD3" w:rsidRDefault="00A10611" w:rsidP="00B96FF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Skala Likert</w:t>
            </w:r>
          </w:p>
        </w:tc>
      </w:tr>
    </w:tbl>
    <w:p w14:paraId="2036D6F9" w14:textId="21863E54" w:rsidR="00A10611" w:rsidRPr="009949BF" w:rsidRDefault="006D5FD3" w:rsidP="009949BF">
      <w:pPr>
        <w:pStyle w:val="ListParagraph"/>
        <w:spacing w:line="360" w:lineRule="auto"/>
        <w:ind w:left="1146" w:firstLine="294"/>
        <w:rPr>
          <w:rFonts w:ascii="Times New Roman" w:hAnsi="Times New Roman" w:cs="Times New Roman"/>
          <w:i/>
          <w:iCs/>
          <w:sz w:val="24"/>
          <w:szCs w:val="24"/>
        </w:rPr>
      </w:pPr>
      <w:r w:rsidRPr="00A70F58">
        <w:rPr>
          <w:rFonts w:ascii="Times New Roman" w:hAnsi="Times New Roman" w:cs="Times New Roman"/>
          <w:i/>
          <w:iCs/>
          <w:sz w:val="24"/>
          <w:szCs w:val="24"/>
        </w:rPr>
        <w:t>Sumber: Berbagai jurnal</w:t>
      </w:r>
    </w:p>
    <w:p w14:paraId="72E1E286" w14:textId="77777777" w:rsidR="00A10611" w:rsidRPr="00B96FF7" w:rsidRDefault="009D06E3" w:rsidP="00B96FF7">
      <w:pPr>
        <w:pStyle w:val="Heading3"/>
        <w:spacing w:line="360" w:lineRule="auto"/>
        <w:rPr>
          <w:rFonts w:ascii="Times New Roman" w:hAnsi="Times New Roman" w:cs="Times New Roman"/>
          <w:b/>
          <w:bCs/>
          <w:color w:val="auto"/>
        </w:rPr>
      </w:pPr>
      <w:bookmarkStart w:id="41" w:name="_Toc179354045"/>
      <w:r w:rsidRPr="00B96FF7">
        <w:rPr>
          <w:rFonts w:ascii="Times New Roman" w:hAnsi="Times New Roman" w:cs="Times New Roman"/>
          <w:b/>
          <w:bCs/>
          <w:color w:val="auto"/>
        </w:rPr>
        <w:t xml:space="preserve">3.4.1 </w:t>
      </w:r>
      <w:r w:rsidR="00A10611" w:rsidRPr="00B96FF7">
        <w:rPr>
          <w:rFonts w:ascii="Times New Roman" w:hAnsi="Times New Roman" w:cs="Times New Roman"/>
          <w:b/>
          <w:bCs/>
          <w:color w:val="auto"/>
        </w:rPr>
        <w:t>Variabel Penelitian Dan Pengukuran</w:t>
      </w:r>
      <w:bookmarkEnd w:id="41"/>
    </w:p>
    <w:p w14:paraId="733A3309" w14:textId="75586085" w:rsidR="00B96FF7" w:rsidRDefault="00DD1E0F" w:rsidP="009949BF">
      <w:pPr>
        <w:spacing w:line="360" w:lineRule="auto"/>
        <w:ind w:firstLine="720"/>
        <w:jc w:val="both"/>
        <w:rPr>
          <w:rFonts w:ascii="Times New Roman" w:hAnsi="Times New Roman" w:cs="Times New Roman"/>
          <w:sz w:val="24"/>
          <w:szCs w:val="24"/>
        </w:rPr>
      </w:pPr>
      <w:r w:rsidRPr="00B96FF7">
        <w:rPr>
          <w:rFonts w:ascii="Times New Roman" w:hAnsi="Times New Roman" w:cs="Times New Roman"/>
          <w:sz w:val="24"/>
          <w:szCs w:val="24"/>
        </w:rPr>
        <w:t xml:space="preserve">Variabel penelitian merujuk pada semua hal dalam berbagai bentuk uang telah ditetapkan oleh peneliti untuk dipelajari, dengan tujuan memperoleh informasi yang memungkinkan penarikan kesimpulan menurut Sugiyono, 2016. </w:t>
      </w:r>
      <w:r w:rsidR="00ED22B9" w:rsidRPr="00B96FF7">
        <w:rPr>
          <w:rFonts w:ascii="Times New Roman" w:hAnsi="Times New Roman" w:cs="Times New Roman"/>
          <w:sz w:val="24"/>
          <w:szCs w:val="24"/>
        </w:rPr>
        <w:t xml:space="preserve">Sedangkan Menurut Sugiyono  (2014 : 135) skala pengukuran merupakan kesepakatan yang digunakan sebagai acuan untuk menentukan panjang pendeknya interval yang ada dalam alat ukur, sehingga alat ukur tersebut bila digunakan dalam pengukuran akan menghasilkan data kuantitatif. Skala Pengukuran ini menyatakan nilai variabel yang diukur dengan instrument tertentu dapat dinyatakan dalam </w:t>
      </w:r>
      <w:r w:rsidR="00ED22B9" w:rsidRPr="00B96FF7">
        <w:rPr>
          <w:rFonts w:ascii="Times New Roman" w:hAnsi="Times New Roman" w:cs="Times New Roman"/>
          <w:sz w:val="24"/>
          <w:szCs w:val="24"/>
        </w:rPr>
        <w:lastRenderedPageBreak/>
        <w:t>bentu</w:t>
      </w:r>
      <w:r w:rsidR="009949BF">
        <w:rPr>
          <w:rFonts w:ascii="Times New Roman" w:hAnsi="Times New Roman" w:cs="Times New Roman"/>
          <w:sz w:val="24"/>
          <w:szCs w:val="24"/>
        </w:rPr>
        <w:t xml:space="preserve">k </w:t>
      </w:r>
      <w:r w:rsidR="00ED22B9" w:rsidRPr="00B96FF7">
        <w:rPr>
          <w:rFonts w:ascii="Times New Roman" w:hAnsi="Times New Roman" w:cs="Times New Roman"/>
          <w:sz w:val="24"/>
          <w:szCs w:val="24"/>
        </w:rPr>
        <w:t>angka, sehingga akan lebih akurat, efisien, dan komunikatif.</w:t>
      </w:r>
      <w:r w:rsidR="009949BF">
        <w:rPr>
          <w:rFonts w:ascii="Times New Roman" w:hAnsi="Times New Roman" w:cs="Times New Roman"/>
          <w:sz w:val="24"/>
          <w:szCs w:val="24"/>
        </w:rPr>
        <w:t xml:space="preserve"> </w:t>
      </w:r>
      <w:r w:rsidRPr="00B96FF7">
        <w:rPr>
          <w:rFonts w:ascii="Times New Roman" w:hAnsi="Times New Roman" w:cs="Times New Roman"/>
          <w:sz w:val="24"/>
          <w:szCs w:val="24"/>
        </w:rPr>
        <w:t>Penelitian ini menggunakan dua jenis variabel yaitu variabel independen (bebas) dan variabel dependen</w:t>
      </w:r>
      <w:r w:rsidR="00ED22B9" w:rsidRPr="00B96FF7">
        <w:rPr>
          <w:rFonts w:ascii="Times New Roman" w:hAnsi="Times New Roman" w:cs="Times New Roman"/>
          <w:sz w:val="24"/>
          <w:szCs w:val="24"/>
        </w:rPr>
        <w:t xml:space="preserve"> (terikat)</w:t>
      </w:r>
      <w:r w:rsidRPr="00B96FF7">
        <w:rPr>
          <w:rFonts w:ascii="Times New Roman" w:hAnsi="Times New Roman" w:cs="Times New Roman"/>
          <w:sz w:val="24"/>
          <w:szCs w:val="24"/>
        </w:rPr>
        <w:t xml:space="preserve"> yang dapat dijabarkan sebagai berikut:</w:t>
      </w:r>
    </w:p>
    <w:p w14:paraId="1AC4E558" w14:textId="77777777" w:rsidR="00B96FF7" w:rsidRPr="00B96FF7" w:rsidRDefault="00ED22B9" w:rsidP="00B96FF7">
      <w:pPr>
        <w:pStyle w:val="ListParagraph"/>
        <w:numPr>
          <w:ilvl w:val="0"/>
          <w:numId w:val="35"/>
        </w:numPr>
        <w:spacing w:line="360" w:lineRule="auto"/>
        <w:jc w:val="both"/>
        <w:rPr>
          <w:rFonts w:ascii="Times New Roman" w:hAnsi="Times New Roman" w:cs="Times New Roman"/>
          <w:sz w:val="24"/>
          <w:szCs w:val="24"/>
        </w:rPr>
      </w:pPr>
      <w:r w:rsidRPr="00B96FF7">
        <w:rPr>
          <w:rFonts w:ascii="Times New Roman" w:hAnsi="Times New Roman" w:cs="Times New Roman"/>
          <w:b/>
          <w:bCs/>
          <w:sz w:val="24"/>
          <w:szCs w:val="24"/>
        </w:rPr>
        <w:t>Variabel Independen (Bebas)</w:t>
      </w:r>
    </w:p>
    <w:p w14:paraId="0B4A03C6" w14:textId="328F6D9E" w:rsidR="00ED22B9" w:rsidRPr="009949BF" w:rsidRDefault="00ED22B9" w:rsidP="009949BF">
      <w:pPr>
        <w:pStyle w:val="ListParagraph"/>
        <w:spacing w:line="360" w:lineRule="auto"/>
        <w:ind w:left="1080" w:firstLine="360"/>
        <w:jc w:val="both"/>
        <w:rPr>
          <w:rFonts w:ascii="Times New Roman" w:hAnsi="Times New Roman" w:cs="Times New Roman"/>
          <w:sz w:val="24"/>
          <w:szCs w:val="24"/>
        </w:rPr>
      </w:pPr>
      <w:r w:rsidRPr="00B96FF7">
        <w:rPr>
          <w:rFonts w:ascii="Times New Roman" w:hAnsi="Times New Roman" w:cs="Times New Roman"/>
          <w:sz w:val="24"/>
          <w:szCs w:val="24"/>
        </w:rPr>
        <w:t>Siregar (2013 : 18)  mengartikan variabel bebas (independent) sebagai variabel yang yang menjadi sebab berubah/mempengaruhi suatu variabel (variabel dependent). Ada banyak nama lain untuk variabel ini, seperti variabel bebas, prediktor, stimulus, eksogen, atau antecendent. Tingkat literasi keuangan (X1), gaya hidup (X2), dan pendapatan (X3) adalah variabel independen dalam penelitian ini, masing-masing diwakili dengan simbol "X".</w:t>
      </w:r>
    </w:p>
    <w:p w14:paraId="317F8325" w14:textId="77777777" w:rsidR="00B96FF7" w:rsidRDefault="00ED22B9" w:rsidP="00B96FF7">
      <w:pPr>
        <w:pStyle w:val="ListParagraph"/>
        <w:numPr>
          <w:ilvl w:val="0"/>
          <w:numId w:val="35"/>
        </w:numPr>
        <w:spacing w:line="360" w:lineRule="auto"/>
        <w:jc w:val="both"/>
        <w:rPr>
          <w:rFonts w:ascii="Times New Roman" w:hAnsi="Times New Roman" w:cs="Times New Roman"/>
          <w:b/>
          <w:bCs/>
          <w:sz w:val="24"/>
          <w:szCs w:val="24"/>
        </w:rPr>
      </w:pPr>
      <w:r w:rsidRPr="00B96FF7">
        <w:rPr>
          <w:rFonts w:ascii="Times New Roman" w:hAnsi="Times New Roman" w:cs="Times New Roman"/>
          <w:b/>
          <w:bCs/>
          <w:sz w:val="24"/>
          <w:szCs w:val="24"/>
        </w:rPr>
        <w:t>Variabel Dependen (Terikat)</w:t>
      </w:r>
    </w:p>
    <w:p w14:paraId="03D6EF79" w14:textId="77777777" w:rsidR="00ED22B9" w:rsidRPr="00B96FF7" w:rsidRDefault="00ED22B9" w:rsidP="00B96FF7">
      <w:pPr>
        <w:pStyle w:val="ListParagraph"/>
        <w:spacing w:line="360" w:lineRule="auto"/>
        <w:ind w:left="1080" w:firstLine="349"/>
        <w:jc w:val="both"/>
        <w:rPr>
          <w:rFonts w:ascii="Times New Roman" w:hAnsi="Times New Roman" w:cs="Times New Roman"/>
          <w:b/>
          <w:bCs/>
          <w:sz w:val="24"/>
          <w:szCs w:val="24"/>
        </w:rPr>
      </w:pPr>
      <w:r w:rsidRPr="00B96FF7">
        <w:rPr>
          <w:rFonts w:ascii="Times New Roman" w:hAnsi="Times New Roman" w:cs="Times New Roman"/>
          <w:sz w:val="24"/>
          <w:szCs w:val="24"/>
        </w:rPr>
        <w:t xml:space="preserve">Variabel terikat merupakan variabel yang dipengaruhi atau menjadi akibat, karena adanya variabel lain (variabel bebas). Variabel ini juga sering disebut variabel terikat, variabel respons, atau edogen (Siregar, 2013 : 19). Variabel terikat penelitian ini adalah pengelolaan keuangan (Y1), yang digambarkan dengan simbol "Y". </w:t>
      </w:r>
    </w:p>
    <w:p w14:paraId="67AD9DF1" w14:textId="77777777" w:rsidR="00ED22B9" w:rsidRPr="00ED22B9" w:rsidRDefault="00ED22B9" w:rsidP="00B96FF7">
      <w:pPr>
        <w:spacing w:line="360" w:lineRule="auto"/>
        <w:ind w:left="709" w:firstLine="720"/>
        <w:jc w:val="both"/>
        <w:rPr>
          <w:rFonts w:ascii="Times New Roman" w:eastAsia="Times New Roman" w:hAnsi="Times New Roman" w:cs="Times New Roman"/>
          <w:kern w:val="0"/>
          <w:sz w:val="24"/>
          <w:szCs w:val="24"/>
          <w:lang w:eastAsia="en-ID"/>
          <w14:ligatures w14:val="none"/>
        </w:rPr>
      </w:pPr>
      <w:r w:rsidRPr="00ED22B9">
        <w:rPr>
          <w:rFonts w:ascii="Times New Roman" w:eastAsia="Times New Roman" w:hAnsi="Times New Roman" w:cs="Times New Roman"/>
          <w:kern w:val="0"/>
          <w:sz w:val="24"/>
          <w:szCs w:val="24"/>
          <w:lang w:eastAsia="en-ID"/>
          <w14:ligatures w14:val="none"/>
        </w:rPr>
        <w:t>Dalam penelitian ini, skala likert digunakan untuk mengukur skala angket. Skala likert adalah alat ukur yang digunakan untuk mengetahui pendapat individu tentang suatu peristiwa.Untuk mengukur variabel masalah yang dibahas dalam penelitian ini, skala Likert digunakan dalam pertanyaan atau pernyataan responden. Skala ini berguna untuk mengukur perilaku, pernyataan, dan tanggapan responden terhadap variabel masalah tersebut. Skala Likert mengukur jawaban dari skala positif ke skala negatif, dengan nilai 1 untuk pertanyaan negatif dan nilai 5 untuk pertanyaan positif. Penelitian ini memerlukan analisis kuantitatif,jawaban setiap instrument diberi skor seperti yang ditunjukkan di bawah ini:</w:t>
      </w:r>
    </w:p>
    <w:p w14:paraId="0A910E1B" w14:textId="77777777" w:rsidR="00ED22B9" w:rsidRDefault="00ED22B9" w:rsidP="00B96FF7">
      <w:pPr>
        <w:pStyle w:val="ListParagraph"/>
        <w:numPr>
          <w:ilvl w:val="0"/>
          <w:numId w:val="26"/>
        </w:numPr>
        <w:spacing w:line="360" w:lineRule="auto"/>
        <w:ind w:left="1701" w:firstLine="459"/>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SS</w:t>
      </w:r>
      <w:r>
        <w:rPr>
          <w:rFonts w:ascii="Times New Roman" w:eastAsia="Times New Roman" w:hAnsi="Times New Roman" w:cs="Times New Roman"/>
          <w:kern w:val="0"/>
          <w:sz w:val="24"/>
          <w:szCs w:val="24"/>
          <w:lang w:eastAsia="en-ID"/>
          <w14:ligatures w14:val="none"/>
        </w:rPr>
        <w:tab/>
      </w:r>
      <w:r>
        <w:rPr>
          <w:rFonts w:ascii="Times New Roman" w:eastAsia="Times New Roman" w:hAnsi="Times New Roman" w:cs="Times New Roman"/>
          <w:kern w:val="0"/>
          <w:sz w:val="24"/>
          <w:szCs w:val="24"/>
          <w:lang w:eastAsia="en-ID"/>
          <w14:ligatures w14:val="none"/>
        </w:rPr>
        <w:tab/>
        <w:t>: Sangat setuju</w:t>
      </w:r>
      <w:r>
        <w:rPr>
          <w:rFonts w:ascii="Times New Roman" w:eastAsia="Times New Roman" w:hAnsi="Times New Roman" w:cs="Times New Roman"/>
          <w:kern w:val="0"/>
          <w:sz w:val="24"/>
          <w:szCs w:val="24"/>
          <w:lang w:eastAsia="en-ID"/>
          <w14:ligatures w14:val="none"/>
        </w:rPr>
        <w:tab/>
      </w:r>
      <w:r>
        <w:rPr>
          <w:rFonts w:ascii="Times New Roman" w:eastAsia="Times New Roman" w:hAnsi="Times New Roman" w:cs="Times New Roman"/>
          <w:kern w:val="0"/>
          <w:sz w:val="24"/>
          <w:szCs w:val="24"/>
          <w:lang w:eastAsia="en-ID"/>
          <w14:ligatures w14:val="none"/>
        </w:rPr>
        <w:tab/>
        <w:t>= 5</w:t>
      </w:r>
    </w:p>
    <w:p w14:paraId="79D6D655" w14:textId="77777777" w:rsidR="00ED22B9" w:rsidRDefault="00ED22B9" w:rsidP="00B96FF7">
      <w:pPr>
        <w:pStyle w:val="ListParagraph"/>
        <w:numPr>
          <w:ilvl w:val="0"/>
          <w:numId w:val="26"/>
        </w:numPr>
        <w:spacing w:line="360" w:lineRule="auto"/>
        <w:ind w:left="1701" w:firstLine="459"/>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S</w:t>
      </w:r>
      <w:r>
        <w:rPr>
          <w:rFonts w:ascii="Times New Roman" w:eastAsia="Times New Roman" w:hAnsi="Times New Roman" w:cs="Times New Roman"/>
          <w:kern w:val="0"/>
          <w:sz w:val="24"/>
          <w:szCs w:val="24"/>
          <w:lang w:eastAsia="en-ID"/>
          <w14:ligatures w14:val="none"/>
        </w:rPr>
        <w:tab/>
      </w:r>
      <w:r>
        <w:rPr>
          <w:rFonts w:ascii="Times New Roman" w:eastAsia="Times New Roman" w:hAnsi="Times New Roman" w:cs="Times New Roman"/>
          <w:kern w:val="0"/>
          <w:sz w:val="24"/>
          <w:szCs w:val="24"/>
          <w:lang w:eastAsia="en-ID"/>
          <w14:ligatures w14:val="none"/>
        </w:rPr>
        <w:tab/>
        <w:t>: Setuju</w:t>
      </w:r>
      <w:r>
        <w:rPr>
          <w:rFonts w:ascii="Times New Roman" w:eastAsia="Times New Roman" w:hAnsi="Times New Roman" w:cs="Times New Roman"/>
          <w:kern w:val="0"/>
          <w:sz w:val="24"/>
          <w:szCs w:val="24"/>
          <w:lang w:eastAsia="en-ID"/>
          <w14:ligatures w14:val="none"/>
        </w:rPr>
        <w:tab/>
      </w:r>
      <w:r>
        <w:rPr>
          <w:rFonts w:ascii="Times New Roman" w:eastAsia="Times New Roman" w:hAnsi="Times New Roman" w:cs="Times New Roman"/>
          <w:kern w:val="0"/>
          <w:sz w:val="24"/>
          <w:szCs w:val="24"/>
          <w:lang w:eastAsia="en-ID"/>
          <w14:ligatures w14:val="none"/>
        </w:rPr>
        <w:tab/>
        <w:t>= 4</w:t>
      </w:r>
    </w:p>
    <w:p w14:paraId="41E96162" w14:textId="77777777" w:rsidR="00ED22B9" w:rsidRDefault="00ED22B9" w:rsidP="00B96FF7">
      <w:pPr>
        <w:pStyle w:val="ListParagraph"/>
        <w:numPr>
          <w:ilvl w:val="0"/>
          <w:numId w:val="26"/>
        </w:numPr>
        <w:spacing w:line="360" w:lineRule="auto"/>
        <w:ind w:left="1701" w:firstLine="459"/>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KS</w:t>
      </w:r>
      <w:r>
        <w:rPr>
          <w:rFonts w:ascii="Times New Roman" w:eastAsia="Times New Roman" w:hAnsi="Times New Roman" w:cs="Times New Roman"/>
          <w:kern w:val="0"/>
          <w:sz w:val="24"/>
          <w:szCs w:val="24"/>
          <w:lang w:eastAsia="en-ID"/>
          <w14:ligatures w14:val="none"/>
        </w:rPr>
        <w:tab/>
      </w:r>
      <w:r>
        <w:rPr>
          <w:rFonts w:ascii="Times New Roman" w:eastAsia="Times New Roman" w:hAnsi="Times New Roman" w:cs="Times New Roman"/>
          <w:kern w:val="0"/>
          <w:sz w:val="24"/>
          <w:szCs w:val="24"/>
          <w:lang w:eastAsia="en-ID"/>
          <w14:ligatures w14:val="none"/>
        </w:rPr>
        <w:tab/>
        <w:t>: Kurang setuju</w:t>
      </w:r>
      <w:r>
        <w:rPr>
          <w:rFonts w:ascii="Times New Roman" w:eastAsia="Times New Roman" w:hAnsi="Times New Roman" w:cs="Times New Roman"/>
          <w:kern w:val="0"/>
          <w:sz w:val="24"/>
          <w:szCs w:val="24"/>
          <w:lang w:eastAsia="en-ID"/>
          <w14:ligatures w14:val="none"/>
        </w:rPr>
        <w:tab/>
        <w:t>= 3</w:t>
      </w:r>
    </w:p>
    <w:p w14:paraId="3149B2A9" w14:textId="77777777" w:rsidR="00ED22B9" w:rsidRDefault="00ED22B9" w:rsidP="00B96FF7">
      <w:pPr>
        <w:pStyle w:val="ListParagraph"/>
        <w:numPr>
          <w:ilvl w:val="0"/>
          <w:numId w:val="26"/>
        </w:numPr>
        <w:spacing w:line="360" w:lineRule="auto"/>
        <w:ind w:left="1701" w:firstLine="459"/>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TS</w:t>
      </w:r>
      <w:r>
        <w:rPr>
          <w:rFonts w:ascii="Times New Roman" w:eastAsia="Times New Roman" w:hAnsi="Times New Roman" w:cs="Times New Roman"/>
          <w:kern w:val="0"/>
          <w:sz w:val="24"/>
          <w:szCs w:val="24"/>
          <w:lang w:eastAsia="en-ID"/>
          <w14:ligatures w14:val="none"/>
        </w:rPr>
        <w:tab/>
      </w:r>
      <w:r>
        <w:rPr>
          <w:rFonts w:ascii="Times New Roman" w:eastAsia="Times New Roman" w:hAnsi="Times New Roman" w:cs="Times New Roman"/>
          <w:kern w:val="0"/>
          <w:sz w:val="24"/>
          <w:szCs w:val="24"/>
          <w:lang w:eastAsia="en-ID"/>
          <w14:ligatures w14:val="none"/>
        </w:rPr>
        <w:tab/>
        <w:t>: Tidak setuju</w:t>
      </w:r>
      <w:r>
        <w:rPr>
          <w:rFonts w:ascii="Times New Roman" w:eastAsia="Times New Roman" w:hAnsi="Times New Roman" w:cs="Times New Roman"/>
          <w:kern w:val="0"/>
          <w:sz w:val="24"/>
          <w:szCs w:val="24"/>
          <w:lang w:eastAsia="en-ID"/>
          <w14:ligatures w14:val="none"/>
        </w:rPr>
        <w:tab/>
      </w:r>
      <w:r>
        <w:rPr>
          <w:rFonts w:ascii="Times New Roman" w:eastAsia="Times New Roman" w:hAnsi="Times New Roman" w:cs="Times New Roman"/>
          <w:kern w:val="0"/>
          <w:sz w:val="24"/>
          <w:szCs w:val="24"/>
          <w:lang w:eastAsia="en-ID"/>
          <w14:ligatures w14:val="none"/>
        </w:rPr>
        <w:tab/>
        <w:t>= 2</w:t>
      </w:r>
    </w:p>
    <w:p w14:paraId="0AF49577" w14:textId="660D07D9" w:rsidR="000E1F76" w:rsidRPr="009949BF" w:rsidRDefault="00ED22B9" w:rsidP="00B96FF7">
      <w:pPr>
        <w:pStyle w:val="ListParagraph"/>
        <w:numPr>
          <w:ilvl w:val="0"/>
          <w:numId w:val="26"/>
        </w:numPr>
        <w:spacing w:line="360" w:lineRule="auto"/>
        <w:ind w:left="1701" w:firstLine="459"/>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STS</w:t>
      </w:r>
      <w:r>
        <w:rPr>
          <w:rFonts w:ascii="Times New Roman" w:eastAsia="Times New Roman" w:hAnsi="Times New Roman" w:cs="Times New Roman"/>
          <w:kern w:val="0"/>
          <w:sz w:val="24"/>
          <w:szCs w:val="24"/>
          <w:lang w:eastAsia="en-ID"/>
          <w14:ligatures w14:val="none"/>
        </w:rPr>
        <w:tab/>
        <w:t>: Sangat tidak setuju</w:t>
      </w:r>
      <w:r>
        <w:rPr>
          <w:rFonts w:ascii="Times New Roman" w:eastAsia="Times New Roman" w:hAnsi="Times New Roman" w:cs="Times New Roman"/>
          <w:kern w:val="0"/>
          <w:sz w:val="24"/>
          <w:szCs w:val="24"/>
          <w:lang w:eastAsia="en-ID"/>
          <w14:ligatures w14:val="none"/>
        </w:rPr>
        <w:tab/>
        <w:t>= 1</w:t>
      </w:r>
    </w:p>
    <w:p w14:paraId="6416AE5A" w14:textId="77777777" w:rsidR="00817FC9" w:rsidRPr="00B96FF7" w:rsidRDefault="009D06E3" w:rsidP="00B96FF7">
      <w:pPr>
        <w:pStyle w:val="Heading2"/>
        <w:spacing w:line="360" w:lineRule="auto"/>
        <w:rPr>
          <w:rFonts w:ascii="Times New Roman" w:hAnsi="Times New Roman" w:cs="Times New Roman"/>
          <w:b/>
          <w:bCs/>
          <w:color w:val="auto"/>
          <w:sz w:val="24"/>
          <w:szCs w:val="24"/>
        </w:rPr>
      </w:pPr>
      <w:bookmarkStart w:id="42" w:name="_Toc179354046"/>
      <w:r w:rsidRPr="00B96FF7">
        <w:rPr>
          <w:rFonts w:ascii="Times New Roman" w:hAnsi="Times New Roman" w:cs="Times New Roman"/>
          <w:b/>
          <w:bCs/>
          <w:color w:val="auto"/>
          <w:sz w:val="24"/>
          <w:szCs w:val="24"/>
        </w:rPr>
        <w:lastRenderedPageBreak/>
        <w:t xml:space="preserve">3.5 </w:t>
      </w:r>
      <w:r w:rsidR="006D5FD3" w:rsidRPr="00B96FF7">
        <w:rPr>
          <w:rFonts w:ascii="Times New Roman" w:hAnsi="Times New Roman" w:cs="Times New Roman"/>
          <w:b/>
          <w:bCs/>
          <w:color w:val="auto"/>
          <w:sz w:val="24"/>
          <w:szCs w:val="24"/>
        </w:rPr>
        <w:t>Teknik Analisis Data</w:t>
      </w:r>
      <w:bookmarkEnd w:id="42"/>
    </w:p>
    <w:p w14:paraId="552B8E68" w14:textId="77777777" w:rsidR="0020354B" w:rsidRPr="00B96FF7" w:rsidRDefault="009D06E3" w:rsidP="00B96FF7">
      <w:pPr>
        <w:pStyle w:val="Heading3"/>
        <w:spacing w:line="360" w:lineRule="auto"/>
        <w:rPr>
          <w:rFonts w:ascii="Times New Roman" w:hAnsi="Times New Roman" w:cs="Times New Roman"/>
          <w:b/>
          <w:bCs/>
          <w:color w:val="auto"/>
        </w:rPr>
      </w:pPr>
      <w:bookmarkStart w:id="43" w:name="_Toc179354047"/>
      <w:r w:rsidRPr="00B96FF7">
        <w:rPr>
          <w:rFonts w:ascii="Times New Roman" w:hAnsi="Times New Roman" w:cs="Times New Roman"/>
          <w:b/>
          <w:bCs/>
          <w:color w:val="auto"/>
        </w:rPr>
        <w:t xml:space="preserve">3.5.1 </w:t>
      </w:r>
      <w:r w:rsidR="00817FC9" w:rsidRPr="00B96FF7">
        <w:rPr>
          <w:rFonts w:ascii="Times New Roman" w:hAnsi="Times New Roman" w:cs="Times New Roman"/>
          <w:b/>
          <w:bCs/>
          <w:color w:val="auto"/>
        </w:rPr>
        <w:t>Analisis Statistik Deskriptif</w:t>
      </w:r>
      <w:bookmarkEnd w:id="43"/>
    </w:p>
    <w:p w14:paraId="03031236" w14:textId="77777777" w:rsidR="00817FC9" w:rsidRDefault="00817FC9" w:rsidP="00B96FF7">
      <w:pPr>
        <w:pStyle w:val="ListParagraph"/>
        <w:spacing w:after="0" w:line="360" w:lineRule="auto"/>
        <w:ind w:firstLine="360"/>
        <w:jc w:val="both"/>
        <w:rPr>
          <w:rFonts w:ascii="Times New Roman" w:eastAsia="Times New Roman" w:hAnsi="Times New Roman" w:cs="Times New Roman"/>
          <w:kern w:val="0"/>
          <w:sz w:val="24"/>
          <w:szCs w:val="24"/>
          <w:lang w:eastAsia="en-ID"/>
          <w14:ligatures w14:val="none"/>
        </w:rPr>
      </w:pPr>
      <w:r w:rsidRPr="00817FC9">
        <w:rPr>
          <w:rFonts w:ascii="Times New Roman" w:eastAsia="Times New Roman" w:hAnsi="Times New Roman" w:cs="Times New Roman"/>
          <w:kern w:val="0"/>
          <w:sz w:val="24"/>
          <w:szCs w:val="24"/>
          <w:lang w:eastAsia="en-ID"/>
          <w14:ligatures w14:val="none"/>
        </w:rPr>
        <w:t>Menurut Ghozali</w:t>
      </w:r>
      <w:r w:rsidR="000E1F76">
        <w:rPr>
          <w:rFonts w:ascii="Times New Roman" w:eastAsia="Times New Roman" w:hAnsi="Times New Roman" w:cs="Times New Roman"/>
          <w:kern w:val="0"/>
          <w:sz w:val="24"/>
          <w:szCs w:val="24"/>
          <w:lang w:eastAsia="en-ID"/>
          <w14:ligatures w14:val="none"/>
        </w:rPr>
        <w:t>,</w:t>
      </w:r>
      <w:r w:rsidRPr="00817FC9">
        <w:rPr>
          <w:rFonts w:ascii="Times New Roman" w:eastAsia="Times New Roman" w:hAnsi="Times New Roman" w:cs="Times New Roman"/>
          <w:kern w:val="0"/>
          <w:sz w:val="24"/>
          <w:szCs w:val="24"/>
          <w:lang w:eastAsia="en-ID"/>
          <w14:ligatures w14:val="none"/>
        </w:rPr>
        <w:t xml:space="preserve"> (2018)</w:t>
      </w:r>
      <w:r w:rsidR="000E1F76">
        <w:rPr>
          <w:rStyle w:val="FootnoteReference"/>
          <w:rFonts w:ascii="Times New Roman" w:eastAsia="Times New Roman" w:hAnsi="Times New Roman" w:cs="Times New Roman"/>
          <w:kern w:val="0"/>
          <w:sz w:val="24"/>
          <w:szCs w:val="24"/>
          <w:lang w:eastAsia="en-ID"/>
          <w14:ligatures w14:val="none"/>
        </w:rPr>
        <w:footnoteReference w:id="58"/>
      </w:r>
      <w:r w:rsidRPr="00817FC9">
        <w:rPr>
          <w:rFonts w:ascii="Times New Roman" w:eastAsia="Times New Roman" w:hAnsi="Times New Roman" w:cs="Times New Roman"/>
          <w:kern w:val="0"/>
          <w:sz w:val="24"/>
          <w:szCs w:val="24"/>
          <w:lang w:eastAsia="en-ID"/>
          <w14:ligatures w14:val="none"/>
        </w:rPr>
        <w:t xml:space="preserve"> statistik deskriptif adalah statistik yang digunakan untuk menganalisis data dengan memberikan gambaran atau deskripsi dari data tersebut melalui penggunaan nilai rata-rata</w:t>
      </w:r>
      <w:r w:rsidR="000E1F76">
        <w:rPr>
          <w:rFonts w:ascii="Times New Roman" w:eastAsia="Times New Roman" w:hAnsi="Times New Roman" w:cs="Times New Roman"/>
          <w:kern w:val="0"/>
          <w:sz w:val="24"/>
          <w:szCs w:val="24"/>
          <w:lang w:eastAsia="en-ID"/>
          <w14:ligatures w14:val="none"/>
        </w:rPr>
        <w:t xml:space="preserve"> (mean)</w:t>
      </w:r>
      <w:r w:rsidRPr="00817FC9">
        <w:rPr>
          <w:rFonts w:ascii="Times New Roman" w:eastAsia="Times New Roman" w:hAnsi="Times New Roman" w:cs="Times New Roman"/>
          <w:kern w:val="0"/>
          <w:sz w:val="24"/>
          <w:szCs w:val="24"/>
          <w:lang w:eastAsia="en-ID"/>
          <w14:ligatures w14:val="none"/>
        </w:rPr>
        <w:t>,</w:t>
      </w:r>
      <w:r w:rsidR="000E1F76">
        <w:rPr>
          <w:rFonts w:ascii="Times New Roman" w:eastAsia="Times New Roman" w:hAnsi="Times New Roman" w:cs="Times New Roman"/>
          <w:kern w:val="0"/>
          <w:sz w:val="24"/>
          <w:szCs w:val="24"/>
          <w:lang w:eastAsia="en-ID"/>
          <w14:ligatures w14:val="none"/>
        </w:rPr>
        <w:t>modus, median</w:t>
      </w:r>
      <w:r w:rsidRPr="00817FC9">
        <w:rPr>
          <w:rFonts w:ascii="Times New Roman" w:eastAsia="Times New Roman" w:hAnsi="Times New Roman" w:cs="Times New Roman"/>
          <w:kern w:val="0"/>
          <w:sz w:val="24"/>
          <w:szCs w:val="24"/>
          <w:lang w:eastAsia="en-ID"/>
          <w14:ligatures w14:val="none"/>
        </w:rPr>
        <w:t xml:space="preserve"> maksimum, minimum, dan standar deviasi. Tujuan analisis statistik deskriptif adalah untuk memberikan informasi yang lebih terperinci dan mudah dipahami dari data yang tersedia.</w:t>
      </w:r>
      <w:r w:rsidR="000E1F76">
        <w:rPr>
          <w:rFonts w:ascii="Times New Roman" w:eastAsia="Times New Roman" w:hAnsi="Times New Roman" w:cs="Times New Roman"/>
          <w:kern w:val="0"/>
          <w:sz w:val="24"/>
          <w:szCs w:val="24"/>
          <w:lang w:eastAsia="en-ID"/>
          <w14:ligatures w14:val="none"/>
        </w:rPr>
        <w:t xml:space="preserve"> </w:t>
      </w:r>
      <w:r w:rsidR="000E1F76" w:rsidRPr="000E1F76">
        <w:rPr>
          <w:rFonts w:ascii="Times New Roman" w:eastAsia="Times New Roman" w:hAnsi="Times New Roman" w:cs="Times New Roman"/>
          <w:kern w:val="0"/>
          <w:sz w:val="24"/>
          <w:szCs w:val="24"/>
          <w:lang w:eastAsia="en-ID"/>
          <w14:ligatures w14:val="none"/>
        </w:rPr>
        <w:t>Mean dapat digunakan sebagai penilaian responden terhadap pernyataan yang diberikan. Rentang skala dalam penelitian ini menggunakan 50 responden dan banyak alternatif jawaban berjumlah 5 yaitu sangat tidak setuju, tidak setuju, tidak tahu, setuju, sangat setuju.</w:t>
      </w:r>
    </w:p>
    <w:p w14:paraId="27DE60B5" w14:textId="77777777" w:rsidR="000E1F76" w:rsidRDefault="000E1F76" w:rsidP="00B96FF7">
      <w:pPr>
        <w:pStyle w:val="ListParagraph"/>
        <w:spacing w:after="0" w:line="360" w:lineRule="auto"/>
        <w:ind w:firstLine="360"/>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Maka: </w:t>
      </w:r>
    </w:p>
    <w:p w14:paraId="1930D75A" w14:textId="77777777" w:rsidR="000E1F76" w:rsidRDefault="000E1F76" w:rsidP="00B96FF7">
      <w:pPr>
        <w:pStyle w:val="ListParagraph"/>
        <w:spacing w:after="0" w:line="360" w:lineRule="auto"/>
        <w:ind w:firstLine="360"/>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Skor</w:t>
      </w:r>
      <w:r w:rsidR="00F72B90">
        <w:rPr>
          <w:rFonts w:ascii="Times New Roman" w:eastAsia="Times New Roman" w:hAnsi="Times New Roman" w:cs="Times New Roman"/>
          <w:kern w:val="0"/>
          <w:sz w:val="24"/>
          <w:szCs w:val="24"/>
          <w:lang w:eastAsia="en-ID"/>
          <w14:ligatures w14:val="none"/>
        </w:rPr>
        <w:t xml:space="preserve"> terendah = Bobot terendah x Jumlah sampel = 1 x 100 = 100</w:t>
      </w:r>
    </w:p>
    <w:p w14:paraId="01C248C7" w14:textId="77777777" w:rsidR="00F72B90" w:rsidRDefault="00F72B90" w:rsidP="00B96FF7">
      <w:pPr>
        <w:pStyle w:val="ListParagraph"/>
        <w:spacing w:after="0" w:line="360" w:lineRule="auto"/>
        <w:ind w:firstLine="360"/>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Skor tertinggi = Bobot tertinggi x Jumlah sampel = 5x 100 = 500</w:t>
      </w:r>
    </w:p>
    <w:p w14:paraId="156EACCC" w14:textId="77777777" w:rsidR="000E1F76" w:rsidRPr="000D33A4" w:rsidRDefault="000E1F76" w:rsidP="00B96FF7">
      <w:pPr>
        <w:pStyle w:val="ListParagraph"/>
        <w:spacing w:after="0" w:line="360" w:lineRule="auto"/>
        <w:ind w:left="786" w:firstLine="294"/>
        <w:jc w:val="both"/>
        <w:rPr>
          <w:rFonts w:ascii="Times New Roman" w:eastAsia="Times New Roman" w:hAnsi="Times New Roman" w:cs="Times New Roman"/>
          <w:kern w:val="0"/>
          <w:sz w:val="24"/>
          <w:szCs w:val="24"/>
          <w:lang w:eastAsia="en-ID"/>
          <w14:ligatures w14:val="none"/>
        </w:rPr>
      </w:pPr>
      <w:r w:rsidRPr="000D33A4">
        <w:rPr>
          <w:rFonts w:ascii="Times New Roman" w:eastAsia="Times New Roman" w:hAnsi="Times New Roman" w:cs="Times New Roman"/>
          <w:kern w:val="0"/>
          <w:sz w:val="24"/>
          <w:szCs w:val="24"/>
          <w:lang w:eastAsia="en-ID"/>
          <w14:ligatures w14:val="none"/>
        </w:rPr>
        <w:t xml:space="preserve">Dalam penelitian ini, analisis deskriptif digunakan untuk mengumpulkan dan menyampaikan pendapat responden berdasarkan jawaban dari instruksi untuk penelitian yang diusulkan oleh peneliti. Langkah selanjutnya adalah mengumpulkan data dan melakukan analisis deskriptif untuk menunjukkan situasi lapangan secara objektif dan sistematis. </w:t>
      </w:r>
    </w:p>
    <w:p w14:paraId="51E7D1EC" w14:textId="77777777" w:rsidR="000E1F76" w:rsidRPr="000E1F76" w:rsidRDefault="000E1F76" w:rsidP="00B96FF7">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Teknis analisis data yang digunakan dalam penelitian ini adalah:</w:t>
      </w:r>
      <w:r w:rsidRPr="000E1F76">
        <w:rPr>
          <w:rFonts w:ascii="Times New Roman" w:eastAsia="Times New Roman" w:hAnsi="Times New Roman" w:cs="Times New Roman"/>
          <w:kern w:val="0"/>
          <w:sz w:val="24"/>
          <w:szCs w:val="24"/>
          <w:lang w:eastAsia="en-ID"/>
          <w14:ligatures w14:val="none"/>
        </w:rPr>
        <w:t xml:space="preserve"> </w:t>
      </w:r>
    </w:p>
    <w:p w14:paraId="456D23F9" w14:textId="77777777" w:rsidR="00817FC9" w:rsidRPr="00817FC9" w:rsidRDefault="00817FC9" w:rsidP="00B96FF7">
      <w:pPr>
        <w:pStyle w:val="ListParagraph"/>
        <w:spacing w:line="360" w:lineRule="auto"/>
        <w:ind w:left="1080"/>
        <w:rPr>
          <w:rFonts w:ascii="Times New Roman" w:hAnsi="Times New Roman" w:cs="Times New Roman"/>
          <w:sz w:val="24"/>
          <w:szCs w:val="24"/>
        </w:rPr>
      </w:pPr>
    </w:p>
    <w:p w14:paraId="0709EE1D" w14:textId="77777777" w:rsidR="00817FC9" w:rsidRPr="00B96FF7" w:rsidRDefault="009D06E3" w:rsidP="00B96FF7">
      <w:pPr>
        <w:pStyle w:val="Heading3"/>
        <w:spacing w:line="360" w:lineRule="auto"/>
        <w:rPr>
          <w:rFonts w:ascii="Times New Roman" w:hAnsi="Times New Roman" w:cs="Times New Roman"/>
          <w:b/>
          <w:bCs/>
          <w:color w:val="auto"/>
        </w:rPr>
      </w:pPr>
      <w:bookmarkStart w:id="44" w:name="_Toc179354048"/>
      <w:r w:rsidRPr="00B96FF7">
        <w:rPr>
          <w:rFonts w:ascii="Times New Roman" w:hAnsi="Times New Roman" w:cs="Times New Roman"/>
          <w:b/>
          <w:bCs/>
          <w:color w:val="auto"/>
        </w:rPr>
        <w:t xml:space="preserve">3.5.2 </w:t>
      </w:r>
      <w:r w:rsidR="00817FC9" w:rsidRPr="00B96FF7">
        <w:rPr>
          <w:rFonts w:ascii="Times New Roman" w:hAnsi="Times New Roman" w:cs="Times New Roman"/>
          <w:b/>
          <w:bCs/>
          <w:color w:val="auto"/>
        </w:rPr>
        <w:t>Uji Kualitas Data</w:t>
      </w:r>
      <w:bookmarkEnd w:id="44"/>
    </w:p>
    <w:p w14:paraId="23007C2B" w14:textId="77777777" w:rsidR="000E1F76" w:rsidRDefault="00297967" w:rsidP="00B96FF7">
      <w:pPr>
        <w:pStyle w:val="ListParagraph"/>
        <w:numPr>
          <w:ilvl w:val="0"/>
          <w:numId w:val="27"/>
        </w:numPr>
        <w:spacing w:line="360" w:lineRule="auto"/>
        <w:rPr>
          <w:rFonts w:ascii="Times New Roman" w:hAnsi="Times New Roman" w:cs="Times New Roman"/>
          <w:b/>
          <w:bCs/>
          <w:sz w:val="24"/>
          <w:szCs w:val="24"/>
        </w:rPr>
      </w:pPr>
      <w:r>
        <w:rPr>
          <w:rFonts w:ascii="Times New Roman" w:hAnsi="Times New Roman" w:cs="Times New Roman"/>
          <w:b/>
          <w:bCs/>
          <w:sz w:val="24"/>
          <w:szCs w:val="24"/>
        </w:rPr>
        <w:t>Uji Validitas</w:t>
      </w:r>
    </w:p>
    <w:p w14:paraId="64A848D9" w14:textId="77777777" w:rsidR="00297967" w:rsidRDefault="00297967" w:rsidP="00B96FF7">
      <w:pPr>
        <w:pStyle w:val="ListParagraph"/>
        <w:spacing w:line="360" w:lineRule="auto"/>
        <w:ind w:left="1506" w:firstLine="360"/>
        <w:jc w:val="both"/>
        <w:rPr>
          <w:rFonts w:ascii="Times New Roman" w:eastAsia="Times New Roman" w:hAnsi="Times New Roman" w:cs="Times New Roman"/>
          <w:kern w:val="0"/>
          <w:sz w:val="24"/>
          <w:szCs w:val="24"/>
          <w:lang w:eastAsia="en-ID"/>
          <w14:ligatures w14:val="none"/>
        </w:rPr>
      </w:pPr>
      <w:r w:rsidRPr="007457F1">
        <w:rPr>
          <w:rFonts w:ascii="Times New Roman" w:hAnsi="Times New Roman" w:cs="Times New Roman"/>
          <w:sz w:val="24"/>
          <w:szCs w:val="24"/>
        </w:rPr>
        <w:t xml:space="preserve">Menurut </w:t>
      </w:r>
      <w:r>
        <w:rPr>
          <w:rFonts w:ascii="Times New Roman" w:hAnsi="Times New Roman" w:cs="Times New Roman"/>
          <w:sz w:val="24"/>
          <w:szCs w:val="24"/>
        </w:rPr>
        <w:t>(</w:t>
      </w:r>
      <w:r w:rsidRPr="007457F1">
        <w:rPr>
          <w:rFonts w:ascii="Times New Roman" w:hAnsi="Times New Roman" w:cs="Times New Roman"/>
          <w:sz w:val="24"/>
          <w:szCs w:val="24"/>
        </w:rPr>
        <w:t>Sugiyono</w:t>
      </w:r>
      <w:r>
        <w:rPr>
          <w:rFonts w:ascii="Times New Roman" w:hAnsi="Times New Roman" w:cs="Times New Roman"/>
          <w:sz w:val="24"/>
          <w:szCs w:val="24"/>
        </w:rPr>
        <w:t>, 2016)</w:t>
      </w:r>
      <w:r>
        <w:rPr>
          <w:rStyle w:val="FootnoteReference"/>
          <w:rFonts w:ascii="Times New Roman" w:hAnsi="Times New Roman" w:cs="Times New Roman"/>
          <w:sz w:val="24"/>
          <w:szCs w:val="24"/>
        </w:rPr>
        <w:footnoteReference w:id="59"/>
      </w:r>
      <w:r w:rsidRPr="007457F1">
        <w:rPr>
          <w:rFonts w:ascii="Times New Roman" w:hAnsi="Times New Roman" w:cs="Times New Roman"/>
          <w:sz w:val="24"/>
          <w:szCs w:val="24"/>
        </w:rPr>
        <w:t xml:space="preserve"> menunjukan derajat ketepatan antara data yang sesungguhnya terjadi pada objek dengan data yang dikumpulkan oleh peneliti untuk mencari validitas secara item, kiya mengkorelasikan skor item dengan dengan total item-item tersebut. Syarat minimum untuk dianggap suatu suatu butiran instrument valid adalah dinilai indeks validitasnya &gt; 0,30 </w:t>
      </w:r>
      <w:r w:rsidRPr="007457F1">
        <w:rPr>
          <w:rFonts w:ascii="Times New Roman" w:eastAsia="Times New Roman" w:hAnsi="Times New Roman" w:cs="Times New Roman"/>
          <w:kern w:val="0"/>
          <w:sz w:val="24"/>
          <w:szCs w:val="24"/>
          <w:lang w:eastAsia="en-ID"/>
          <w14:ligatures w14:val="none"/>
        </w:rPr>
        <w:t xml:space="preserve">Suatu kuesioner dikatakan valid jika pertanyaannya dapat mengungkapkan apa yang </w:t>
      </w:r>
      <w:r w:rsidRPr="007457F1">
        <w:rPr>
          <w:rFonts w:ascii="Times New Roman" w:eastAsia="Times New Roman" w:hAnsi="Times New Roman" w:cs="Times New Roman"/>
          <w:kern w:val="0"/>
          <w:sz w:val="24"/>
          <w:szCs w:val="24"/>
          <w:lang w:eastAsia="en-ID"/>
          <w14:ligatures w14:val="none"/>
        </w:rPr>
        <w:lastRenderedPageBreak/>
        <w:t>dimaksudkan untuk diukur.</w:t>
      </w:r>
      <w:r>
        <w:rPr>
          <w:rFonts w:ascii="Times New Roman" w:eastAsia="Times New Roman" w:hAnsi="Times New Roman" w:cs="Times New Roman"/>
          <w:kern w:val="0"/>
          <w:sz w:val="24"/>
          <w:szCs w:val="24"/>
          <w:lang w:eastAsia="en-ID"/>
          <w14:ligatures w14:val="none"/>
        </w:rPr>
        <w:t xml:space="preserve"> Untuk menguji validitas pada penelitian ini peneliti menggunakan teknik korelasi item total atau disebut juga corrected item total corelation. Untuk menguji validitas ketentuan yang harus dipenuhi dalam kriteria sebagai berikut. (Sugiyono, 2016)</w:t>
      </w:r>
    </w:p>
    <w:p w14:paraId="26FF94C2" w14:textId="77777777" w:rsidR="00297967" w:rsidRDefault="00297967" w:rsidP="00B96FF7">
      <w:pPr>
        <w:pStyle w:val="ListParagraph"/>
        <w:numPr>
          <w:ilvl w:val="0"/>
          <w:numId w:val="28"/>
        </w:numPr>
        <w:spacing w:line="360" w:lineRule="auto"/>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Jika r hitung &gt; r tabel maka instrument atau item-item pertanyaan berkorelasi signifikan terhadap skor total (dinyatakan valid)</w:t>
      </w:r>
    </w:p>
    <w:p w14:paraId="35FAADD8" w14:textId="77777777" w:rsidR="00297967" w:rsidRDefault="00297967" w:rsidP="00B96FF7">
      <w:pPr>
        <w:pStyle w:val="ListParagraph"/>
        <w:numPr>
          <w:ilvl w:val="0"/>
          <w:numId w:val="28"/>
        </w:numPr>
        <w:spacing w:line="360" w:lineRule="auto"/>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Jika r hitung &lt; r tabel atau r hitung maka instrument atau item-item pertanyaan tidak berkorelasi signifikan terhadap skor total (dinyatakan tidak valid).</w:t>
      </w:r>
    </w:p>
    <w:p w14:paraId="36302315" w14:textId="33DCC1C5" w:rsidR="00297967" w:rsidRPr="009949BF" w:rsidRDefault="00297967" w:rsidP="009949BF">
      <w:pPr>
        <w:spacing w:after="0" w:line="360" w:lineRule="auto"/>
        <w:ind w:left="1866" w:firstLine="294"/>
        <w:jc w:val="both"/>
        <w:rPr>
          <w:rFonts w:ascii="Times New Roman" w:eastAsia="Times New Roman" w:hAnsi="Times New Roman" w:cs="Times New Roman"/>
          <w:kern w:val="0"/>
          <w:sz w:val="24"/>
          <w:szCs w:val="24"/>
          <w:lang w:eastAsia="en-ID"/>
          <w14:ligatures w14:val="none"/>
        </w:rPr>
      </w:pPr>
      <w:r w:rsidRPr="000466AC">
        <w:rPr>
          <w:rFonts w:ascii="Times New Roman" w:eastAsia="Times New Roman" w:hAnsi="Times New Roman" w:cs="Times New Roman"/>
          <w:kern w:val="0"/>
          <w:sz w:val="24"/>
          <w:szCs w:val="24"/>
          <w:lang w:eastAsia="en-ID"/>
          <w14:ligatures w14:val="none"/>
        </w:rPr>
        <w:t>Angka yang diperoleh harus dibandingkan dengan nilai standar korelasi validitas, yang sebesar 0,3. Jika angka korelasi lebih besar dari nilai standar, pernyataan itu valid (signifikan), tetapi jika angka korelasi lebih rendah dari nilai standar, pernyataan itu tidak valid.</w:t>
      </w:r>
    </w:p>
    <w:p w14:paraId="6FBE9E7D" w14:textId="77777777" w:rsidR="00F72B90" w:rsidRDefault="00297967" w:rsidP="00B96FF7">
      <w:pPr>
        <w:pStyle w:val="ListParagraph"/>
        <w:numPr>
          <w:ilvl w:val="0"/>
          <w:numId w:val="27"/>
        </w:numPr>
        <w:spacing w:line="360" w:lineRule="auto"/>
        <w:rPr>
          <w:rFonts w:ascii="Times New Roman" w:hAnsi="Times New Roman" w:cs="Times New Roman"/>
          <w:b/>
          <w:bCs/>
          <w:sz w:val="24"/>
          <w:szCs w:val="24"/>
        </w:rPr>
      </w:pPr>
      <w:r>
        <w:rPr>
          <w:rFonts w:ascii="Times New Roman" w:hAnsi="Times New Roman" w:cs="Times New Roman"/>
          <w:b/>
          <w:bCs/>
          <w:sz w:val="24"/>
          <w:szCs w:val="24"/>
        </w:rPr>
        <w:t>Uji Reliabilitas</w:t>
      </w:r>
    </w:p>
    <w:p w14:paraId="7ED314A5" w14:textId="77777777" w:rsidR="00297967" w:rsidRPr="00F72B90" w:rsidRDefault="00297967" w:rsidP="00B96FF7">
      <w:pPr>
        <w:pStyle w:val="ListParagraph"/>
        <w:spacing w:line="360" w:lineRule="auto"/>
        <w:ind w:left="1440" w:firstLine="720"/>
        <w:jc w:val="both"/>
        <w:rPr>
          <w:rFonts w:ascii="Times New Roman" w:hAnsi="Times New Roman" w:cs="Times New Roman"/>
          <w:b/>
          <w:bCs/>
          <w:sz w:val="24"/>
          <w:szCs w:val="24"/>
        </w:rPr>
      </w:pPr>
      <w:r w:rsidRPr="00F72B90">
        <w:rPr>
          <w:rFonts w:ascii="Times New Roman" w:eastAsia="Times New Roman" w:hAnsi="Times New Roman" w:cs="Times New Roman"/>
          <w:kern w:val="0"/>
          <w:sz w:val="24"/>
          <w:szCs w:val="24"/>
          <w:lang w:eastAsia="en-ID"/>
          <w14:ligatures w14:val="none"/>
        </w:rPr>
        <w:t xml:space="preserve">Uji reliabilitas digunakan untuk mengetahui apakah responden telah menjawab pertanyaan secara konsisten atau tidak. Ini dilakukan untuk memastikan bahwa jawaban responden dapat dipercaya. Biasanya Instrument yang digunakan untuk penelitian ini agar memperoleh sebuah informasi yang digunakan dapat dipercaya sebagai alat untuk mengumpulkan data-data dan mengungkap informasi yang sebenernya dilapangan yang biasa disebut dengan reabilitas. Menurut Sugiyono Uji reliabilitas adalah sejauh mana hasil pengukuran dengan menggunakan objek yang sama akan menghasilkan data yang sama. Kuesioner bisa dikatakan realibel atau handal jika jawaban seseorang terhadap pernyataan adalah konsisten atau stabil dari waktu ke waktu. </w:t>
      </w:r>
      <w:r>
        <w:rPr>
          <w:rStyle w:val="FootnoteReference"/>
          <w:rFonts w:ascii="Times New Roman" w:eastAsia="Times New Roman" w:hAnsi="Times New Roman" w:cs="Times New Roman"/>
          <w:kern w:val="0"/>
          <w:sz w:val="24"/>
          <w:szCs w:val="24"/>
          <w:lang w:eastAsia="en-ID"/>
          <w14:ligatures w14:val="none"/>
        </w:rPr>
        <w:footnoteReference w:id="60"/>
      </w:r>
    </w:p>
    <w:p w14:paraId="02CC0C3C" w14:textId="77777777" w:rsidR="00297967" w:rsidRPr="00F72B90" w:rsidRDefault="00297967" w:rsidP="00B96FF7">
      <w:pPr>
        <w:pStyle w:val="ListParagraph"/>
        <w:spacing w:after="0" w:line="360" w:lineRule="auto"/>
        <w:ind w:left="1440" w:firstLine="720"/>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Uji re</w:t>
      </w:r>
      <w:r w:rsidR="000A6CA4">
        <w:rPr>
          <w:rFonts w:ascii="Times New Roman" w:eastAsia="Times New Roman" w:hAnsi="Times New Roman" w:cs="Times New Roman"/>
          <w:kern w:val="0"/>
          <w:sz w:val="24"/>
          <w:szCs w:val="24"/>
          <w:lang w:eastAsia="en-ID"/>
          <w14:ligatures w14:val="none"/>
        </w:rPr>
        <w:t>l</w:t>
      </w:r>
      <w:r>
        <w:rPr>
          <w:rFonts w:ascii="Times New Roman" w:eastAsia="Times New Roman" w:hAnsi="Times New Roman" w:cs="Times New Roman"/>
          <w:kern w:val="0"/>
          <w:sz w:val="24"/>
          <w:szCs w:val="24"/>
          <w:lang w:eastAsia="en-ID"/>
          <w14:ligatures w14:val="none"/>
        </w:rPr>
        <w:t>iabilitas dapat dilakukan secara bersama-sama terhadap seluruh butir kuesioner. Jika nilai Alpha Cronbach &gt; 0,60 maka dapat dikatakan reliabel.</w:t>
      </w:r>
      <w:r>
        <w:rPr>
          <w:rStyle w:val="FootnoteReference"/>
          <w:rFonts w:ascii="Times New Roman" w:eastAsia="Times New Roman" w:hAnsi="Times New Roman" w:cs="Times New Roman"/>
          <w:kern w:val="0"/>
          <w:sz w:val="24"/>
          <w:szCs w:val="24"/>
          <w:lang w:eastAsia="en-ID"/>
          <w14:ligatures w14:val="none"/>
        </w:rPr>
        <w:footnoteReference w:id="61"/>
      </w:r>
      <w:r>
        <w:rPr>
          <w:rFonts w:ascii="Times New Roman" w:eastAsia="Times New Roman" w:hAnsi="Times New Roman" w:cs="Times New Roman"/>
          <w:kern w:val="0"/>
          <w:sz w:val="24"/>
          <w:szCs w:val="24"/>
          <w:lang w:eastAsia="en-ID"/>
          <w14:ligatures w14:val="none"/>
        </w:rPr>
        <w:t xml:space="preserve"> </w:t>
      </w:r>
      <w:r w:rsidRPr="00B05924">
        <w:rPr>
          <w:rFonts w:ascii="Times New Roman" w:eastAsia="Times New Roman" w:hAnsi="Times New Roman" w:cs="Times New Roman"/>
          <w:kern w:val="0"/>
          <w:sz w:val="24"/>
          <w:szCs w:val="24"/>
          <w:lang w:eastAsia="en-ID"/>
          <w14:ligatures w14:val="none"/>
        </w:rPr>
        <w:t>Tujuan uji reabilitas adalah untuk mengetahui apakah jawaban seseorang konsisten dengan pernyataan dalam kuesioner.</w:t>
      </w:r>
    </w:p>
    <w:p w14:paraId="68FE0ADF" w14:textId="77777777" w:rsidR="00817FC9" w:rsidRPr="00B96FF7" w:rsidRDefault="009D06E3" w:rsidP="00B96FF7">
      <w:pPr>
        <w:pStyle w:val="Heading3"/>
        <w:spacing w:line="360" w:lineRule="auto"/>
        <w:rPr>
          <w:rFonts w:ascii="Times New Roman" w:hAnsi="Times New Roman" w:cs="Times New Roman"/>
          <w:b/>
          <w:bCs/>
        </w:rPr>
      </w:pPr>
      <w:bookmarkStart w:id="45" w:name="_Toc179354049"/>
      <w:r w:rsidRPr="00B96FF7">
        <w:rPr>
          <w:rFonts w:ascii="Times New Roman" w:hAnsi="Times New Roman" w:cs="Times New Roman"/>
          <w:b/>
          <w:bCs/>
          <w:color w:val="auto"/>
        </w:rPr>
        <w:lastRenderedPageBreak/>
        <w:t xml:space="preserve">3.5.3 </w:t>
      </w:r>
      <w:r w:rsidR="00817FC9" w:rsidRPr="00B96FF7">
        <w:rPr>
          <w:rFonts w:ascii="Times New Roman" w:hAnsi="Times New Roman" w:cs="Times New Roman"/>
          <w:b/>
          <w:bCs/>
          <w:color w:val="auto"/>
        </w:rPr>
        <w:t>Uji Asumsi Klasik</w:t>
      </w:r>
      <w:bookmarkEnd w:id="45"/>
    </w:p>
    <w:p w14:paraId="74F40C3D" w14:textId="77777777" w:rsidR="00B17177" w:rsidRPr="00F72DFB" w:rsidRDefault="00B17177" w:rsidP="00B96FF7">
      <w:pPr>
        <w:pStyle w:val="ListParagraph"/>
        <w:spacing w:after="0" w:line="360" w:lineRule="auto"/>
        <w:ind w:firstLine="360"/>
        <w:jc w:val="both"/>
        <w:rPr>
          <w:rFonts w:ascii="Times New Roman" w:eastAsia="Times New Roman" w:hAnsi="Times New Roman" w:cs="Times New Roman"/>
          <w:kern w:val="0"/>
          <w:sz w:val="24"/>
          <w:szCs w:val="24"/>
          <w:lang w:eastAsia="en-ID"/>
          <w14:ligatures w14:val="none"/>
        </w:rPr>
      </w:pPr>
      <w:r w:rsidRPr="00F72DFB">
        <w:rPr>
          <w:rFonts w:ascii="Times New Roman" w:eastAsia="Times New Roman" w:hAnsi="Times New Roman" w:cs="Times New Roman"/>
          <w:kern w:val="0"/>
          <w:sz w:val="24"/>
          <w:szCs w:val="24"/>
          <w:lang w:eastAsia="en-ID"/>
          <w14:ligatures w14:val="none"/>
        </w:rPr>
        <w:t>Pengaruh variabel bebas terhadap variabel terikat dapat diukur dengan menggunakan asumsi klasik. Studi ini menggunakan metode analisis regresi berganda. Gunakan nilai pengukuran yang tidak biasa dari persamaan regresi linier berganda, maka</w:t>
      </w:r>
      <w:r>
        <w:rPr>
          <w:rFonts w:ascii="Times New Roman" w:eastAsia="Times New Roman" w:hAnsi="Times New Roman" w:cs="Times New Roman"/>
          <w:kern w:val="0"/>
          <w:sz w:val="24"/>
          <w:szCs w:val="24"/>
          <w:lang w:eastAsia="en-ID"/>
          <w14:ligatures w14:val="none"/>
        </w:rPr>
        <w:t xml:space="preserve"> perlu dilakukan</w:t>
      </w:r>
      <w:r w:rsidRPr="00F72DFB">
        <w:rPr>
          <w:rFonts w:ascii="Times New Roman" w:eastAsia="Times New Roman" w:hAnsi="Times New Roman" w:cs="Times New Roman"/>
          <w:kern w:val="0"/>
          <w:sz w:val="24"/>
          <w:szCs w:val="24"/>
          <w:lang w:eastAsia="en-ID"/>
          <w14:ligatures w14:val="none"/>
        </w:rPr>
        <w:t xml:space="preserve"> asumsi klasik </w:t>
      </w:r>
      <w:r>
        <w:rPr>
          <w:rFonts w:ascii="Times New Roman" w:eastAsia="Times New Roman" w:hAnsi="Times New Roman" w:cs="Times New Roman"/>
          <w:kern w:val="0"/>
          <w:sz w:val="24"/>
          <w:szCs w:val="24"/>
          <w:lang w:eastAsia="en-ID"/>
          <w14:ligatures w14:val="none"/>
        </w:rPr>
        <w:t>terlebih dahulu. Uji asumsi klasik tersebut meliputi:</w:t>
      </w:r>
    </w:p>
    <w:p w14:paraId="51868156" w14:textId="77777777" w:rsidR="00B17177" w:rsidRDefault="00B17177" w:rsidP="00B96FF7">
      <w:pPr>
        <w:pStyle w:val="ListParagraph"/>
        <w:spacing w:line="360" w:lineRule="auto"/>
        <w:ind w:left="1080"/>
        <w:rPr>
          <w:rFonts w:ascii="Times New Roman" w:hAnsi="Times New Roman" w:cs="Times New Roman"/>
          <w:b/>
          <w:bCs/>
          <w:sz w:val="24"/>
          <w:szCs w:val="24"/>
        </w:rPr>
      </w:pPr>
    </w:p>
    <w:p w14:paraId="301C9FC7" w14:textId="77777777" w:rsidR="00297967" w:rsidRDefault="00297967" w:rsidP="00B96FF7">
      <w:pPr>
        <w:pStyle w:val="ListParagraph"/>
        <w:numPr>
          <w:ilvl w:val="0"/>
          <w:numId w:val="29"/>
        </w:numPr>
        <w:spacing w:line="360" w:lineRule="auto"/>
        <w:rPr>
          <w:rFonts w:ascii="Times New Roman" w:hAnsi="Times New Roman" w:cs="Times New Roman"/>
          <w:b/>
          <w:bCs/>
          <w:sz w:val="24"/>
          <w:szCs w:val="24"/>
        </w:rPr>
      </w:pPr>
      <w:r>
        <w:rPr>
          <w:rFonts w:ascii="Times New Roman" w:hAnsi="Times New Roman" w:cs="Times New Roman"/>
          <w:b/>
          <w:bCs/>
          <w:sz w:val="24"/>
          <w:szCs w:val="24"/>
        </w:rPr>
        <w:t>Uji Normalitas</w:t>
      </w:r>
    </w:p>
    <w:p w14:paraId="268C7CE3" w14:textId="2A22BDCB" w:rsidR="009D06E3" w:rsidRPr="009949BF" w:rsidRDefault="00297967" w:rsidP="009949BF">
      <w:pPr>
        <w:pStyle w:val="ListParagraph"/>
        <w:spacing w:after="0" w:line="360" w:lineRule="auto"/>
        <w:ind w:firstLine="720"/>
        <w:jc w:val="both"/>
        <w:rPr>
          <w:rFonts w:ascii="Times New Roman" w:eastAsia="Times New Roman" w:hAnsi="Times New Roman" w:cs="Times New Roman"/>
          <w:b/>
          <w:bCs/>
          <w:kern w:val="0"/>
          <w:sz w:val="24"/>
          <w:szCs w:val="24"/>
          <w:lang w:eastAsia="en-ID"/>
          <w14:ligatures w14:val="none"/>
        </w:rPr>
      </w:pPr>
      <w:r w:rsidRPr="00B71A3D">
        <w:rPr>
          <w:rFonts w:ascii="Times New Roman" w:eastAsia="Times New Roman" w:hAnsi="Times New Roman" w:cs="Times New Roman"/>
          <w:kern w:val="0"/>
          <w:sz w:val="24"/>
          <w:szCs w:val="24"/>
          <w:lang w:eastAsia="en-ID"/>
          <w14:ligatures w14:val="none"/>
        </w:rPr>
        <w:t>Menurut Sarjono &amp; Julianita menyatakan bahwa Uji normalitas bertujuan untuk mengetahui normal atau tidaknya suatu distribusi data.</w:t>
      </w:r>
      <w:r w:rsidRPr="006A1617">
        <w:t xml:space="preserve"> </w:t>
      </w:r>
      <w:r w:rsidRPr="00B71A3D">
        <w:rPr>
          <w:rFonts w:ascii="Times New Roman" w:eastAsia="Times New Roman" w:hAnsi="Times New Roman" w:cs="Times New Roman"/>
          <w:kern w:val="0"/>
          <w:sz w:val="24"/>
          <w:szCs w:val="24"/>
          <w:lang w:eastAsia="en-ID"/>
          <w14:ligatures w14:val="none"/>
        </w:rPr>
        <w:t>Uji normalitas pada dasarnya adalah membandingkan data kita dengan data berditribusi normal dengan mean atau standar deviasi yang sama.</w:t>
      </w:r>
      <w:r>
        <w:rPr>
          <w:rStyle w:val="FootnoteReference"/>
          <w:rFonts w:ascii="Times New Roman" w:eastAsia="Times New Roman" w:hAnsi="Times New Roman" w:cs="Times New Roman"/>
          <w:kern w:val="0"/>
          <w:sz w:val="24"/>
          <w:szCs w:val="24"/>
          <w:lang w:eastAsia="en-ID"/>
          <w14:ligatures w14:val="none"/>
        </w:rPr>
        <w:footnoteReference w:id="62"/>
      </w:r>
      <w:r w:rsidRPr="00B71A3D">
        <w:rPr>
          <w:rFonts w:ascii="Times New Roman" w:eastAsia="Times New Roman" w:hAnsi="Times New Roman" w:cs="Times New Roman"/>
          <w:kern w:val="0"/>
          <w:sz w:val="24"/>
          <w:szCs w:val="24"/>
          <w:lang w:eastAsia="en-ID"/>
          <w14:ligatures w14:val="none"/>
        </w:rPr>
        <w:t xml:space="preserve"> Untuk mengetahui bentuk distribusi data normal, Anda dapat menggunakan grafik Plot P-P Normal untuk menguji penyebaran data pada sumber diagonal. Jika penyebaran data mengikuti garis diagonal, maka data berdistribusi normal. </w:t>
      </w:r>
      <w:r>
        <w:rPr>
          <w:rStyle w:val="FootnoteReference"/>
          <w:rFonts w:ascii="Times New Roman" w:eastAsia="Times New Roman" w:hAnsi="Times New Roman" w:cs="Times New Roman"/>
          <w:kern w:val="0"/>
          <w:sz w:val="24"/>
          <w:szCs w:val="24"/>
          <w:lang w:eastAsia="en-ID"/>
          <w14:ligatures w14:val="none"/>
        </w:rPr>
        <w:footnoteReference w:id="63"/>
      </w:r>
      <w:r>
        <w:rPr>
          <w:rFonts w:ascii="Times New Roman" w:eastAsia="Times New Roman" w:hAnsi="Times New Roman" w:cs="Times New Roman"/>
          <w:kern w:val="0"/>
          <w:sz w:val="24"/>
          <w:szCs w:val="24"/>
          <w:lang w:eastAsia="en-ID"/>
          <w14:ligatures w14:val="none"/>
        </w:rPr>
        <w:t xml:space="preserve"> </w:t>
      </w:r>
      <w:r w:rsidRPr="00297967">
        <w:rPr>
          <w:rFonts w:ascii="Times New Roman" w:eastAsia="Times New Roman" w:hAnsi="Times New Roman" w:cs="Times New Roman"/>
          <w:kern w:val="0"/>
          <w:sz w:val="24"/>
          <w:szCs w:val="24"/>
          <w:lang w:eastAsia="en-ID"/>
          <w14:ligatures w14:val="none"/>
        </w:rPr>
        <w:t>Metode P-Plot dapat digunakan untuk menentukan apakah data residual atau tidak normal. Jika titik-titik terdekat atau dekat dengan garis lurus, maka data residual terdistribusi normal, tetapi jika sebaran titik-titik jauh dari garis, maka tidak terdistribusi normal.</w:t>
      </w:r>
    </w:p>
    <w:p w14:paraId="769FE355" w14:textId="77777777" w:rsidR="00297967" w:rsidRDefault="00297967" w:rsidP="00B96FF7">
      <w:pPr>
        <w:pStyle w:val="ListParagraph"/>
        <w:numPr>
          <w:ilvl w:val="0"/>
          <w:numId w:val="29"/>
        </w:numPr>
        <w:spacing w:line="360" w:lineRule="auto"/>
        <w:rPr>
          <w:rFonts w:ascii="Times New Roman" w:hAnsi="Times New Roman" w:cs="Times New Roman"/>
          <w:b/>
          <w:bCs/>
          <w:sz w:val="24"/>
          <w:szCs w:val="24"/>
        </w:rPr>
      </w:pPr>
      <w:r>
        <w:rPr>
          <w:rFonts w:ascii="Times New Roman" w:hAnsi="Times New Roman" w:cs="Times New Roman"/>
          <w:b/>
          <w:bCs/>
          <w:sz w:val="24"/>
          <w:szCs w:val="24"/>
        </w:rPr>
        <w:t>Uji Multikolinearitas</w:t>
      </w:r>
    </w:p>
    <w:p w14:paraId="6EE13008" w14:textId="77777777" w:rsidR="00EB3E7D" w:rsidRDefault="00297967" w:rsidP="00B96FF7">
      <w:pPr>
        <w:pStyle w:val="ListParagraph"/>
        <w:spacing w:after="0" w:line="360" w:lineRule="auto"/>
        <w:ind w:firstLine="720"/>
        <w:jc w:val="both"/>
        <w:rPr>
          <w:rFonts w:ascii="Times New Roman" w:eastAsia="Times New Roman" w:hAnsi="Times New Roman" w:cs="Times New Roman"/>
          <w:kern w:val="0"/>
          <w:sz w:val="24"/>
          <w:szCs w:val="24"/>
          <w:lang w:eastAsia="en-ID"/>
          <w14:ligatures w14:val="none"/>
        </w:rPr>
      </w:pPr>
      <w:r w:rsidRPr="00A157D4">
        <w:rPr>
          <w:rFonts w:ascii="Times New Roman" w:eastAsia="Times New Roman" w:hAnsi="Times New Roman" w:cs="Times New Roman"/>
          <w:kern w:val="0"/>
          <w:sz w:val="24"/>
          <w:szCs w:val="24"/>
          <w:lang w:eastAsia="en-ID"/>
          <w14:ligatures w14:val="none"/>
        </w:rPr>
        <w:t>Uji asumsi klasik jenis ini digunakan untuk menganalisis regresi berganda yang terdiri dari dua atau tiga variabel bebas atau independen. Uji multikolinieritas bertujuan untuk mengetahui apakah ada korelasi antar variabel bebas dalam model regresi.</w:t>
      </w:r>
      <w:r>
        <w:rPr>
          <w:rFonts w:ascii="Times New Roman" w:eastAsia="Times New Roman" w:hAnsi="Times New Roman" w:cs="Times New Roman"/>
          <w:kern w:val="0"/>
          <w:sz w:val="24"/>
          <w:szCs w:val="24"/>
          <w:lang w:eastAsia="en-ID"/>
          <w14:ligatures w14:val="none"/>
        </w:rPr>
        <w:t xml:space="preserve"> </w:t>
      </w:r>
      <w:r w:rsidRPr="00A157D4">
        <w:rPr>
          <w:rFonts w:ascii="Times New Roman" w:eastAsia="Times New Roman" w:hAnsi="Times New Roman" w:cs="Times New Roman"/>
          <w:kern w:val="0"/>
          <w:sz w:val="24"/>
          <w:szCs w:val="24"/>
          <w:lang w:eastAsia="en-ID"/>
          <w14:ligatures w14:val="none"/>
        </w:rPr>
        <w:t>Pada model regresi yang baik seharusnya tidak memiliki korelasi.</w:t>
      </w:r>
      <w:r>
        <w:rPr>
          <w:rFonts w:ascii="Times New Roman" w:eastAsia="Times New Roman" w:hAnsi="Times New Roman" w:cs="Times New Roman"/>
          <w:kern w:val="0"/>
          <w:sz w:val="24"/>
          <w:szCs w:val="24"/>
          <w:lang w:eastAsia="en-ID"/>
          <w14:ligatures w14:val="none"/>
        </w:rPr>
        <w:t xml:space="preserve"> Menurut Imam Ghozali menyatakan bahwa Uji Multikolinieritas bertujuan untuk menguji apakah model regresi ditemukan adanya korelasi antar variabel bebas (independent). Untuk menguji multikolinieritas dengan cara melihat nilai VIF &lt; 10, maka dapat disimpulkan data bebas dari gejala </w:t>
      </w:r>
      <w:r w:rsidRPr="00A157D4">
        <w:rPr>
          <w:rFonts w:ascii="Times New Roman" w:eastAsia="Times New Roman" w:hAnsi="Times New Roman" w:cs="Times New Roman"/>
          <w:kern w:val="0"/>
          <w:sz w:val="24"/>
          <w:szCs w:val="24"/>
          <w:lang w:eastAsia="en-ID"/>
          <w14:ligatures w14:val="none"/>
        </w:rPr>
        <w:t>multikolinieritas</w:t>
      </w:r>
      <w:r w:rsidR="00EB3E7D" w:rsidRPr="00EB3E7D">
        <w:rPr>
          <w:rFonts w:ascii="Times New Roman" w:eastAsia="Times New Roman" w:hAnsi="Times New Roman" w:cs="Times New Roman"/>
          <w:kern w:val="0"/>
          <w:sz w:val="24"/>
          <w:szCs w:val="24"/>
          <w:lang w:eastAsia="en-ID"/>
          <w14:ligatures w14:val="none"/>
        </w:rPr>
        <w:t>. Pada model</w:t>
      </w:r>
      <w:r w:rsidR="00EB3E7D">
        <w:rPr>
          <w:rFonts w:ascii="Times New Roman" w:eastAsia="Times New Roman" w:hAnsi="Times New Roman" w:cs="Times New Roman"/>
          <w:kern w:val="0"/>
          <w:sz w:val="24"/>
          <w:szCs w:val="24"/>
          <w:lang w:eastAsia="en-ID"/>
          <w14:ligatures w14:val="none"/>
        </w:rPr>
        <w:t xml:space="preserve"> </w:t>
      </w:r>
      <w:r w:rsidR="00EB3E7D" w:rsidRPr="00EB3E7D">
        <w:rPr>
          <w:rFonts w:ascii="Times New Roman" w:eastAsia="Times New Roman" w:hAnsi="Times New Roman" w:cs="Times New Roman"/>
          <w:kern w:val="0"/>
          <w:sz w:val="24"/>
          <w:szCs w:val="24"/>
          <w:lang w:eastAsia="en-ID"/>
          <w14:ligatures w14:val="none"/>
        </w:rPr>
        <w:t>regresi yang baik seharusnya tidak terjadi</w:t>
      </w:r>
      <w:r w:rsidR="00EB3E7D">
        <w:rPr>
          <w:rFonts w:ascii="Times New Roman" w:eastAsia="Times New Roman" w:hAnsi="Times New Roman" w:cs="Times New Roman"/>
          <w:kern w:val="0"/>
          <w:sz w:val="24"/>
          <w:szCs w:val="24"/>
          <w:lang w:eastAsia="en-ID"/>
          <w14:ligatures w14:val="none"/>
        </w:rPr>
        <w:t xml:space="preserve"> </w:t>
      </w:r>
      <w:r w:rsidR="00EB3E7D" w:rsidRPr="00EB3E7D">
        <w:rPr>
          <w:rFonts w:ascii="Times New Roman" w:eastAsia="Times New Roman" w:hAnsi="Times New Roman" w:cs="Times New Roman"/>
          <w:kern w:val="0"/>
          <w:sz w:val="24"/>
          <w:szCs w:val="24"/>
          <w:lang w:eastAsia="en-ID"/>
          <w14:ligatures w14:val="none"/>
        </w:rPr>
        <w:t xml:space="preserve">kolerasi diantara variabel bebas. Nilai tolerance rendah sama dengan VIF tinggi karena = 1/ tolerance. Nilai cutoff yang umum untuk multikolinearitas adalah nilai </w:t>
      </w:r>
      <w:r w:rsidR="00EB3E7D" w:rsidRPr="00EB3E7D">
        <w:rPr>
          <w:rFonts w:ascii="Times New Roman" w:eastAsia="Times New Roman" w:hAnsi="Times New Roman" w:cs="Times New Roman"/>
          <w:kern w:val="0"/>
          <w:sz w:val="24"/>
          <w:szCs w:val="24"/>
          <w:lang w:eastAsia="en-ID"/>
          <w14:ligatures w14:val="none"/>
        </w:rPr>
        <w:lastRenderedPageBreak/>
        <w:t>tolerance &lt; 0,01 = VIF &gt; 10. Metode untuk menguji adanya multikolinieritas ini dapat dilihat dari Tolerance Value Variance Inflation Factor (VIF).</w:t>
      </w:r>
    </w:p>
    <w:p w14:paraId="4FFCA25C" w14:textId="77777777" w:rsidR="00EB3E7D" w:rsidRDefault="00EB3E7D" w:rsidP="00B96FF7">
      <w:pPr>
        <w:pStyle w:val="ListParagraph"/>
        <w:numPr>
          <w:ilvl w:val="1"/>
          <w:numId w:val="30"/>
        </w:numPr>
        <w:spacing w:after="0" w:line="360" w:lineRule="auto"/>
        <w:jc w:val="both"/>
        <w:rPr>
          <w:rFonts w:ascii="Times New Roman" w:eastAsia="Times New Roman" w:hAnsi="Times New Roman" w:cs="Times New Roman"/>
          <w:kern w:val="0"/>
          <w:sz w:val="24"/>
          <w:szCs w:val="24"/>
          <w:lang w:eastAsia="en-ID"/>
          <w14:ligatures w14:val="none"/>
        </w:rPr>
      </w:pPr>
      <w:r w:rsidRPr="00EB3E7D">
        <w:rPr>
          <w:rFonts w:ascii="Times New Roman" w:eastAsia="Times New Roman" w:hAnsi="Times New Roman" w:cs="Times New Roman"/>
          <w:kern w:val="0"/>
          <w:sz w:val="24"/>
          <w:szCs w:val="24"/>
          <w:lang w:eastAsia="en-ID"/>
          <w14:ligatures w14:val="none"/>
        </w:rPr>
        <w:t>Jika VIF &gt; 10,00 atau jika tolerance value &lt; 0,1 maka terjadi</w:t>
      </w:r>
      <w:r>
        <w:rPr>
          <w:rFonts w:ascii="Times New Roman" w:eastAsia="Times New Roman" w:hAnsi="Times New Roman" w:cs="Times New Roman"/>
          <w:kern w:val="0"/>
          <w:sz w:val="24"/>
          <w:szCs w:val="24"/>
          <w:lang w:eastAsia="en-ID"/>
          <w14:ligatures w14:val="none"/>
        </w:rPr>
        <w:t xml:space="preserve"> </w:t>
      </w:r>
      <w:r w:rsidRPr="00EB3E7D">
        <w:rPr>
          <w:rFonts w:ascii="Times New Roman" w:eastAsia="Times New Roman" w:hAnsi="Times New Roman" w:cs="Times New Roman"/>
          <w:kern w:val="0"/>
          <w:sz w:val="24"/>
          <w:szCs w:val="24"/>
          <w:lang w:eastAsia="en-ID"/>
          <w14:ligatures w14:val="none"/>
        </w:rPr>
        <w:t>multikolinieritas.</w:t>
      </w:r>
    </w:p>
    <w:p w14:paraId="29ED7C37" w14:textId="77777777" w:rsidR="00EB3E7D" w:rsidRPr="00EB3E7D" w:rsidRDefault="00EB3E7D" w:rsidP="00B96FF7">
      <w:pPr>
        <w:pStyle w:val="ListParagraph"/>
        <w:numPr>
          <w:ilvl w:val="1"/>
          <w:numId w:val="30"/>
        </w:numPr>
        <w:spacing w:after="0" w:line="360" w:lineRule="auto"/>
        <w:jc w:val="both"/>
        <w:rPr>
          <w:rFonts w:ascii="Times New Roman" w:eastAsia="Times New Roman" w:hAnsi="Times New Roman" w:cs="Times New Roman"/>
          <w:kern w:val="0"/>
          <w:sz w:val="24"/>
          <w:szCs w:val="24"/>
          <w:lang w:eastAsia="en-ID"/>
          <w14:ligatures w14:val="none"/>
        </w:rPr>
      </w:pPr>
      <w:r w:rsidRPr="00EB3E7D">
        <w:rPr>
          <w:rFonts w:ascii="Times New Roman" w:eastAsia="Times New Roman" w:hAnsi="Times New Roman" w:cs="Times New Roman"/>
          <w:kern w:val="0"/>
          <w:sz w:val="24"/>
          <w:szCs w:val="24"/>
          <w:lang w:eastAsia="en-ID"/>
          <w14:ligatures w14:val="none"/>
        </w:rPr>
        <w:t>Jika VIF &lt; 10,00 atau jika tolerance value &gt; 0,1 maka tidak terjadi multikolinieritas</w:t>
      </w:r>
      <w:r w:rsidR="00B17177">
        <w:rPr>
          <w:rFonts w:ascii="Times New Roman" w:eastAsia="Times New Roman" w:hAnsi="Times New Roman" w:cs="Times New Roman"/>
          <w:kern w:val="0"/>
          <w:sz w:val="24"/>
          <w:szCs w:val="24"/>
          <w:lang w:eastAsia="en-ID"/>
          <w14:ligatures w14:val="none"/>
        </w:rPr>
        <w:t>.</w:t>
      </w:r>
      <w:r w:rsidR="00B17177">
        <w:rPr>
          <w:rStyle w:val="FootnoteReference"/>
          <w:rFonts w:ascii="Times New Roman" w:eastAsia="Times New Roman" w:hAnsi="Times New Roman" w:cs="Times New Roman"/>
          <w:kern w:val="0"/>
          <w:sz w:val="24"/>
          <w:szCs w:val="24"/>
          <w:lang w:eastAsia="en-ID"/>
          <w14:ligatures w14:val="none"/>
        </w:rPr>
        <w:footnoteReference w:id="64"/>
      </w:r>
    </w:p>
    <w:p w14:paraId="16C306D3" w14:textId="77777777" w:rsidR="00297967" w:rsidRDefault="00297967" w:rsidP="00B96FF7">
      <w:pPr>
        <w:pStyle w:val="ListParagraph"/>
        <w:numPr>
          <w:ilvl w:val="0"/>
          <w:numId w:val="29"/>
        </w:numPr>
        <w:spacing w:line="360" w:lineRule="auto"/>
        <w:rPr>
          <w:rFonts w:ascii="Times New Roman" w:hAnsi="Times New Roman" w:cs="Times New Roman"/>
          <w:b/>
          <w:bCs/>
          <w:sz w:val="24"/>
          <w:szCs w:val="24"/>
        </w:rPr>
      </w:pPr>
      <w:r>
        <w:rPr>
          <w:rFonts w:ascii="Times New Roman" w:hAnsi="Times New Roman" w:cs="Times New Roman"/>
          <w:b/>
          <w:bCs/>
          <w:sz w:val="24"/>
          <w:szCs w:val="24"/>
        </w:rPr>
        <w:t>Uji Heterokedastisitas</w:t>
      </w:r>
    </w:p>
    <w:p w14:paraId="52E99302" w14:textId="77777777" w:rsidR="00B17177" w:rsidRPr="00B17177" w:rsidRDefault="000A6CA4" w:rsidP="00B96FF7">
      <w:pPr>
        <w:pStyle w:val="ListParagraph"/>
        <w:spacing w:after="0" w:line="360" w:lineRule="auto"/>
        <w:ind w:firstLine="720"/>
        <w:jc w:val="both"/>
        <w:rPr>
          <w:rFonts w:ascii="Times New Roman" w:eastAsia="Times New Roman" w:hAnsi="Times New Roman" w:cs="Times New Roman"/>
          <w:kern w:val="0"/>
          <w:sz w:val="24"/>
          <w:szCs w:val="24"/>
          <w:lang w:eastAsia="en-ID"/>
          <w14:ligatures w14:val="none"/>
        </w:rPr>
      </w:pPr>
      <w:r w:rsidRPr="00DF6C06">
        <w:rPr>
          <w:rFonts w:ascii="Times New Roman" w:eastAsia="Times New Roman" w:hAnsi="Times New Roman" w:cs="Times New Roman"/>
          <w:kern w:val="0"/>
          <w:sz w:val="24"/>
          <w:szCs w:val="24"/>
          <w:lang w:eastAsia="en-ID"/>
          <w14:ligatures w14:val="none"/>
        </w:rPr>
        <w:t>Uji heteroskedastisitas ini berguna untuk mengetahui apakah ada penyimpangan asumsi klasik heteroskedastisitas, yaitu ketidaksamaan varian residual untuk setiap pengalaman pada model regresi. Regresi yang bebas dari heteroskedastisitas dianggap baik.</w:t>
      </w:r>
      <w:r>
        <w:rPr>
          <w:rFonts w:ascii="Times New Roman" w:eastAsia="Times New Roman" w:hAnsi="Times New Roman" w:cs="Times New Roman"/>
          <w:kern w:val="0"/>
          <w:sz w:val="24"/>
          <w:szCs w:val="24"/>
          <w:lang w:eastAsia="en-ID"/>
          <w14:ligatures w14:val="none"/>
        </w:rPr>
        <w:t xml:space="preserve"> </w:t>
      </w:r>
      <w:r w:rsidRPr="000A6CA4">
        <w:rPr>
          <w:rFonts w:ascii="Times New Roman" w:eastAsia="Times New Roman" w:hAnsi="Times New Roman" w:cs="Times New Roman"/>
          <w:kern w:val="0"/>
          <w:sz w:val="24"/>
          <w:szCs w:val="24"/>
          <w:lang w:eastAsia="en-ID"/>
          <w14:ligatures w14:val="none"/>
        </w:rPr>
        <w:t>Teknik uji gletser digunakan untuk mengidentifikasi uji heteroskedastisitas. Ini dilakukan dengan meregresikan absolut residual dengan variabel independen. Jika ada kemungkinan lebih besar dari taraf signifikansi, model regresi yang baik menunjukkan bahwa tidak ada gejala heterokedasitas atau homokedasitas.</w:t>
      </w:r>
      <w:r w:rsidR="00B17177">
        <w:rPr>
          <w:rFonts w:ascii="Times New Roman" w:eastAsia="Times New Roman" w:hAnsi="Times New Roman" w:cs="Times New Roman"/>
          <w:kern w:val="0"/>
          <w:sz w:val="24"/>
          <w:szCs w:val="24"/>
          <w:lang w:eastAsia="en-ID"/>
          <w14:ligatures w14:val="none"/>
        </w:rPr>
        <w:t xml:space="preserve"> </w:t>
      </w:r>
      <w:r w:rsidR="00B17177" w:rsidRPr="00B17177">
        <w:rPr>
          <w:rFonts w:ascii="Times New Roman" w:eastAsia="Times New Roman" w:hAnsi="Times New Roman" w:cs="Times New Roman"/>
          <w:kern w:val="0"/>
          <w:sz w:val="24"/>
          <w:szCs w:val="24"/>
          <w:lang w:eastAsia="en-ID"/>
          <w14:ligatures w14:val="none"/>
        </w:rPr>
        <w:t xml:space="preserve">Untuk mendeteksi keberadaan heteroskedastisitas, dapat dilakukan dengan Uji Glejser, yaitu dengan regresi nilai absolut residual terhadap variabel independen. </w:t>
      </w:r>
    </w:p>
    <w:p w14:paraId="65B9A311" w14:textId="77777777" w:rsidR="00B17177" w:rsidRPr="00B17177" w:rsidRDefault="00B17177" w:rsidP="00B96FF7">
      <w:pPr>
        <w:pStyle w:val="ListParagraph"/>
        <w:spacing w:after="0" w:line="360" w:lineRule="auto"/>
        <w:ind w:firstLine="720"/>
        <w:jc w:val="both"/>
        <w:rPr>
          <w:rFonts w:ascii="Times New Roman" w:eastAsia="Times New Roman" w:hAnsi="Times New Roman" w:cs="Times New Roman"/>
          <w:kern w:val="0"/>
          <w:sz w:val="24"/>
          <w:szCs w:val="24"/>
          <w:lang w:eastAsia="en-ID"/>
          <w14:ligatures w14:val="none"/>
        </w:rPr>
      </w:pPr>
      <w:r w:rsidRPr="00B17177">
        <w:rPr>
          <w:rFonts w:ascii="Times New Roman" w:eastAsia="Times New Roman" w:hAnsi="Times New Roman" w:cs="Times New Roman"/>
          <w:kern w:val="0"/>
          <w:sz w:val="24"/>
          <w:szCs w:val="24"/>
          <w:lang w:eastAsia="en-ID"/>
          <w14:ligatures w14:val="none"/>
        </w:rPr>
        <w:t>Hipotesis yang digunakan adalah sebagai berikut:</w:t>
      </w:r>
    </w:p>
    <w:p w14:paraId="1DB1C03C" w14:textId="77777777" w:rsidR="00B17177" w:rsidRPr="00B17177" w:rsidRDefault="00B17177" w:rsidP="00B96FF7">
      <w:pPr>
        <w:pStyle w:val="ListParagraph"/>
        <w:spacing w:after="0" w:line="360" w:lineRule="auto"/>
        <w:ind w:firstLine="720"/>
        <w:jc w:val="both"/>
        <w:rPr>
          <w:rFonts w:ascii="Times New Roman" w:eastAsia="Times New Roman" w:hAnsi="Times New Roman" w:cs="Times New Roman"/>
          <w:kern w:val="0"/>
          <w:sz w:val="24"/>
          <w:szCs w:val="24"/>
          <w:lang w:eastAsia="en-ID"/>
          <w14:ligatures w14:val="none"/>
        </w:rPr>
      </w:pPr>
      <w:r w:rsidRPr="00B17177">
        <w:rPr>
          <w:rFonts w:ascii="Times New Roman" w:eastAsia="Times New Roman" w:hAnsi="Times New Roman" w:cs="Times New Roman"/>
          <w:kern w:val="0"/>
          <w:sz w:val="24"/>
          <w:szCs w:val="24"/>
          <w:lang w:eastAsia="en-ID"/>
          <w14:ligatures w14:val="none"/>
        </w:rPr>
        <w:t>H0: β1 = 0 {tidak ada masalah heteroskedastisitas}</w:t>
      </w:r>
    </w:p>
    <w:p w14:paraId="47287757" w14:textId="77777777" w:rsidR="000A6CA4" w:rsidRDefault="00B17177" w:rsidP="00B96FF7">
      <w:pPr>
        <w:pStyle w:val="ListParagraph"/>
        <w:spacing w:after="0" w:line="360" w:lineRule="auto"/>
        <w:ind w:firstLine="720"/>
        <w:jc w:val="both"/>
        <w:rPr>
          <w:rFonts w:ascii="Times New Roman" w:eastAsia="Times New Roman" w:hAnsi="Times New Roman" w:cs="Times New Roman"/>
          <w:kern w:val="0"/>
          <w:sz w:val="24"/>
          <w:szCs w:val="24"/>
          <w:lang w:eastAsia="en-ID"/>
          <w14:ligatures w14:val="none"/>
        </w:rPr>
      </w:pPr>
      <w:r w:rsidRPr="00B17177">
        <w:rPr>
          <w:rFonts w:ascii="Times New Roman" w:eastAsia="Times New Roman" w:hAnsi="Times New Roman" w:cs="Times New Roman"/>
          <w:kern w:val="0"/>
          <w:sz w:val="24"/>
          <w:szCs w:val="24"/>
          <w:lang w:eastAsia="en-ID"/>
          <w14:ligatures w14:val="none"/>
        </w:rPr>
        <w:t>H1: β1 ≠ 0 {ada masalah heteroskedastisitas}</w:t>
      </w:r>
    </w:p>
    <w:p w14:paraId="767731A0" w14:textId="77777777" w:rsidR="00B17177" w:rsidRPr="00B96FF7" w:rsidRDefault="009D06E3" w:rsidP="00B96FF7">
      <w:pPr>
        <w:pStyle w:val="Heading3"/>
        <w:spacing w:line="360" w:lineRule="auto"/>
        <w:rPr>
          <w:rFonts w:ascii="Times New Roman" w:eastAsia="Times New Roman" w:hAnsi="Times New Roman" w:cs="Times New Roman"/>
          <w:b/>
          <w:bCs/>
          <w:color w:val="auto"/>
          <w:lang w:eastAsia="en-ID"/>
        </w:rPr>
      </w:pPr>
      <w:bookmarkStart w:id="46" w:name="_Toc179354050"/>
      <w:r w:rsidRPr="00B96FF7">
        <w:rPr>
          <w:rFonts w:ascii="Times New Roman" w:eastAsia="Times New Roman" w:hAnsi="Times New Roman" w:cs="Times New Roman"/>
          <w:b/>
          <w:bCs/>
          <w:color w:val="auto"/>
          <w:lang w:eastAsia="en-ID"/>
        </w:rPr>
        <w:t xml:space="preserve">3.5.4 </w:t>
      </w:r>
      <w:r w:rsidR="00B17177" w:rsidRPr="00B96FF7">
        <w:rPr>
          <w:rFonts w:ascii="Times New Roman" w:eastAsia="Times New Roman" w:hAnsi="Times New Roman" w:cs="Times New Roman"/>
          <w:b/>
          <w:bCs/>
          <w:color w:val="auto"/>
          <w:lang w:eastAsia="en-ID"/>
        </w:rPr>
        <w:t>Analisis Regresi Linier Berganda</w:t>
      </w:r>
      <w:bookmarkEnd w:id="46"/>
    </w:p>
    <w:p w14:paraId="55B7ABFA" w14:textId="77777777" w:rsidR="0081695D" w:rsidRDefault="0081695D" w:rsidP="00B96FF7">
      <w:pPr>
        <w:pStyle w:val="ListParagraph"/>
        <w:spacing w:after="0" w:line="360" w:lineRule="auto"/>
        <w:ind w:firstLine="360"/>
        <w:jc w:val="both"/>
        <w:rPr>
          <w:rFonts w:ascii="Times New Roman" w:eastAsia="Times New Roman" w:hAnsi="Times New Roman" w:cs="Times New Roman"/>
          <w:kern w:val="0"/>
          <w:sz w:val="24"/>
          <w:szCs w:val="24"/>
          <w:lang w:eastAsia="en-ID"/>
          <w14:ligatures w14:val="none"/>
        </w:rPr>
      </w:pPr>
      <w:r w:rsidRPr="00C70EC0">
        <w:rPr>
          <w:rFonts w:ascii="Times New Roman" w:eastAsia="Times New Roman" w:hAnsi="Times New Roman" w:cs="Times New Roman"/>
          <w:kern w:val="0"/>
          <w:sz w:val="24"/>
          <w:szCs w:val="24"/>
          <w:lang w:eastAsia="en-ID"/>
          <w14:ligatures w14:val="none"/>
        </w:rPr>
        <w:t>Penelitian ini menggunakan metode analisis kuantitatif untuk menganalisis data. Penelitian ini menggunakan alat bantu program statistik SPSS untuk Windows untuk mempermudah proses pengolahan data. Regresi berganda dilakukan terhadap model lebih dari satu variabel bebas untuk mengetahui pengaruh variabel terikat.</w:t>
      </w:r>
      <w:r w:rsidRPr="00C70EC0">
        <w:t xml:space="preserve"> </w:t>
      </w:r>
      <w:r w:rsidRPr="00C70EC0">
        <w:rPr>
          <w:rFonts w:ascii="Times New Roman" w:eastAsia="Times New Roman" w:hAnsi="Times New Roman" w:cs="Times New Roman"/>
          <w:kern w:val="0"/>
          <w:sz w:val="24"/>
          <w:szCs w:val="24"/>
          <w:lang w:eastAsia="en-ID"/>
          <w14:ligatures w14:val="none"/>
        </w:rPr>
        <w:t>Regresi adalah hubungan kausal atau sebab akibat yang didasarkan pada kenaikan atau penurunan variabel bebas (independen). Setelah hasil pengolahan data dikumpulkan, hasil pengolahan tersebut diinterpretasikan dan dianalisis.</w:t>
      </w:r>
    </w:p>
    <w:p w14:paraId="024D828C" w14:textId="77777777" w:rsidR="00F72B90" w:rsidRPr="00B96FF7" w:rsidRDefault="00F72B90" w:rsidP="00B96FF7">
      <w:pPr>
        <w:spacing w:after="0" w:line="360" w:lineRule="auto"/>
        <w:jc w:val="both"/>
        <w:rPr>
          <w:rFonts w:ascii="Times New Roman" w:eastAsia="Times New Roman" w:hAnsi="Times New Roman" w:cs="Times New Roman"/>
          <w:kern w:val="0"/>
          <w:sz w:val="24"/>
          <w:szCs w:val="24"/>
          <w:lang w:eastAsia="en-ID"/>
          <w14:ligatures w14:val="none"/>
        </w:rPr>
      </w:pPr>
    </w:p>
    <w:p w14:paraId="7295D779" w14:textId="77777777" w:rsidR="0081695D" w:rsidRDefault="0081695D" w:rsidP="00B96FF7">
      <w:pPr>
        <w:pStyle w:val="ListParagraph"/>
        <w:spacing w:after="0" w:line="360" w:lineRule="auto"/>
        <w:ind w:firstLine="360"/>
        <w:jc w:val="both"/>
        <w:rPr>
          <w:rFonts w:ascii="Times New Roman" w:eastAsia="Times New Roman" w:hAnsi="Times New Roman" w:cs="Times New Roman"/>
          <w:kern w:val="0"/>
          <w:sz w:val="24"/>
          <w:szCs w:val="24"/>
          <w:lang w:eastAsia="en-ID"/>
          <w14:ligatures w14:val="none"/>
        </w:rPr>
      </w:pPr>
      <w:r w:rsidRPr="00C70EC0">
        <w:rPr>
          <w:rFonts w:ascii="Times New Roman" w:eastAsia="Times New Roman" w:hAnsi="Times New Roman" w:cs="Times New Roman"/>
          <w:kern w:val="0"/>
          <w:sz w:val="24"/>
          <w:szCs w:val="24"/>
          <w:lang w:eastAsia="en-ID"/>
          <w14:ligatures w14:val="none"/>
        </w:rPr>
        <w:t xml:space="preserve">Setelah analisis selesai, kesimpulan diambil sebagai hasil dari penelitian. Untuk mengetahui seberapa besar pengaruh variabel bebas terhadap variabel terikat, regresi </w:t>
      </w:r>
      <w:r w:rsidRPr="00C70EC0">
        <w:rPr>
          <w:rFonts w:ascii="Times New Roman" w:eastAsia="Times New Roman" w:hAnsi="Times New Roman" w:cs="Times New Roman"/>
          <w:kern w:val="0"/>
          <w:sz w:val="24"/>
          <w:szCs w:val="24"/>
          <w:lang w:eastAsia="en-ID"/>
          <w14:ligatures w14:val="none"/>
        </w:rPr>
        <w:lastRenderedPageBreak/>
        <w:t>berganda dilakukan. Ini dapat diatur dalam bentuk persamaan atau fungsi sebagai beriku</w:t>
      </w:r>
      <w:r>
        <w:rPr>
          <w:rFonts w:ascii="Times New Roman" w:eastAsia="Times New Roman" w:hAnsi="Times New Roman" w:cs="Times New Roman"/>
          <w:kern w:val="0"/>
          <w:sz w:val="24"/>
          <w:szCs w:val="24"/>
          <w:lang w:eastAsia="en-ID"/>
          <w14:ligatures w14:val="none"/>
        </w:rPr>
        <w:t>t.</w:t>
      </w:r>
    </w:p>
    <w:p w14:paraId="79783A03" w14:textId="77777777" w:rsidR="0081695D" w:rsidRPr="0081695D" w:rsidRDefault="0081695D" w:rsidP="00B96FF7">
      <w:pPr>
        <w:spacing w:after="0" w:line="360" w:lineRule="auto"/>
        <w:jc w:val="center"/>
        <w:rPr>
          <w:rFonts w:ascii="Times New Roman" w:hAnsi="Times New Roman" w:cs="Times New Roman"/>
          <w:sz w:val="24"/>
          <w:szCs w:val="24"/>
        </w:rPr>
      </w:pPr>
      <w:r w:rsidRPr="0081695D">
        <w:rPr>
          <w:rFonts w:ascii="Times New Roman" w:eastAsia="Times New Roman" w:hAnsi="Times New Roman" w:cs="Times New Roman"/>
          <w:kern w:val="0"/>
          <w:sz w:val="24"/>
          <w:szCs w:val="24"/>
          <w:lang w:eastAsia="en-ID"/>
          <w14:ligatures w14:val="none"/>
        </w:rPr>
        <w:t xml:space="preserve">Y = a </w:t>
      </w:r>
      <w:r w:rsidRPr="0081695D">
        <w:rPr>
          <w:rFonts w:ascii="Times New Roman" w:hAnsi="Times New Roman" w:cs="Times New Roman"/>
          <w:sz w:val="24"/>
          <w:szCs w:val="24"/>
        </w:rPr>
        <w:t>+ b1 X1 + b2 X2 + b3 X3 + e</w:t>
      </w:r>
    </w:p>
    <w:p w14:paraId="14567C01" w14:textId="77777777" w:rsidR="0081695D" w:rsidRDefault="0081695D" w:rsidP="00B96FF7">
      <w:pPr>
        <w:pStyle w:val="ListParagraph"/>
        <w:spacing w:after="0" w:line="360" w:lineRule="auto"/>
        <w:rPr>
          <w:rFonts w:ascii="Times New Roman" w:eastAsia="Times New Roman" w:hAnsi="Times New Roman" w:cs="Times New Roman"/>
          <w:kern w:val="0"/>
          <w:sz w:val="24"/>
          <w:szCs w:val="24"/>
          <w:lang w:eastAsia="en-ID"/>
          <w14:ligatures w14:val="none"/>
        </w:rPr>
      </w:pPr>
    </w:p>
    <w:p w14:paraId="54DFF007" w14:textId="77777777" w:rsidR="0081695D" w:rsidRDefault="0081695D" w:rsidP="00B96FF7">
      <w:pPr>
        <w:pStyle w:val="ListParagraph"/>
        <w:spacing w:after="0" w:line="360" w:lineRule="auto"/>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Keterangan:</w:t>
      </w:r>
    </w:p>
    <w:p w14:paraId="2E082931" w14:textId="77777777" w:rsidR="0081695D" w:rsidRDefault="0081695D" w:rsidP="00B96FF7">
      <w:pPr>
        <w:pStyle w:val="ListParagraph"/>
        <w:spacing w:after="0" w:line="360" w:lineRule="auto"/>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Y = rasionalitas konsumsi</w:t>
      </w:r>
    </w:p>
    <w:p w14:paraId="0A20FED1" w14:textId="77777777" w:rsidR="0081695D" w:rsidRDefault="0081695D" w:rsidP="00B96FF7">
      <w:pPr>
        <w:pStyle w:val="ListParagraph"/>
        <w:spacing w:after="0" w:line="360" w:lineRule="auto"/>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a = Konstanta</w:t>
      </w:r>
    </w:p>
    <w:p w14:paraId="2EDC4C61" w14:textId="77777777" w:rsidR="0081695D" w:rsidRDefault="0081695D" w:rsidP="00B96FF7">
      <w:pPr>
        <w:pStyle w:val="ListParagraph"/>
        <w:spacing w:after="0" w:line="360" w:lineRule="auto"/>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b = Koefisien regresi variabel bebas</w:t>
      </w:r>
    </w:p>
    <w:p w14:paraId="546ADE68" w14:textId="77777777" w:rsidR="0081695D" w:rsidRDefault="0081695D" w:rsidP="00B96FF7">
      <w:pPr>
        <w:pStyle w:val="ListParagraph"/>
        <w:spacing w:after="0" w:line="360" w:lineRule="auto"/>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X1 = Literasi Keuangan</w:t>
      </w:r>
    </w:p>
    <w:p w14:paraId="22E32C53" w14:textId="77777777" w:rsidR="0081695D" w:rsidRDefault="0081695D" w:rsidP="00B96FF7">
      <w:pPr>
        <w:pStyle w:val="ListParagraph"/>
        <w:spacing w:after="0" w:line="360" w:lineRule="auto"/>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X2 = Gaya Hidup Hedonisme</w:t>
      </w:r>
    </w:p>
    <w:p w14:paraId="00283F41" w14:textId="77777777" w:rsidR="0081695D" w:rsidRDefault="0081695D" w:rsidP="00B96FF7">
      <w:pPr>
        <w:pStyle w:val="ListParagraph"/>
        <w:spacing w:after="0" w:line="360" w:lineRule="auto"/>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X3 = Pendapatan</w:t>
      </w:r>
    </w:p>
    <w:p w14:paraId="230F3E96" w14:textId="77777777" w:rsidR="0081695D" w:rsidRDefault="0081695D" w:rsidP="00B96FF7">
      <w:pPr>
        <w:pStyle w:val="ListParagraph"/>
        <w:spacing w:after="0" w:line="360" w:lineRule="auto"/>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E = Error</w:t>
      </w:r>
    </w:p>
    <w:p w14:paraId="1AE0CD26" w14:textId="77777777" w:rsidR="0081695D" w:rsidRPr="00B17177" w:rsidRDefault="0081695D" w:rsidP="00B96FF7">
      <w:pPr>
        <w:pStyle w:val="ListParagraph"/>
        <w:spacing w:after="0" w:line="360" w:lineRule="auto"/>
        <w:ind w:left="1080"/>
        <w:jc w:val="both"/>
        <w:rPr>
          <w:rFonts w:ascii="Times New Roman" w:eastAsia="Times New Roman" w:hAnsi="Times New Roman" w:cs="Times New Roman"/>
          <w:b/>
          <w:bCs/>
          <w:kern w:val="0"/>
          <w:sz w:val="24"/>
          <w:szCs w:val="24"/>
          <w:lang w:eastAsia="en-ID"/>
          <w14:ligatures w14:val="none"/>
        </w:rPr>
      </w:pPr>
    </w:p>
    <w:p w14:paraId="3D2AE5B3" w14:textId="77777777" w:rsidR="00297967" w:rsidRPr="00B96FF7" w:rsidRDefault="009D06E3" w:rsidP="00B96FF7">
      <w:pPr>
        <w:pStyle w:val="Heading3"/>
        <w:spacing w:line="360" w:lineRule="auto"/>
        <w:rPr>
          <w:rFonts w:ascii="Times New Roman" w:eastAsia="Times New Roman" w:hAnsi="Times New Roman" w:cs="Times New Roman"/>
          <w:b/>
          <w:bCs/>
          <w:color w:val="auto"/>
          <w:lang w:eastAsia="en-ID"/>
        </w:rPr>
      </w:pPr>
      <w:bookmarkStart w:id="47" w:name="_Toc179354051"/>
      <w:r w:rsidRPr="00B96FF7">
        <w:rPr>
          <w:rFonts w:ascii="Times New Roman" w:eastAsia="Times New Roman" w:hAnsi="Times New Roman" w:cs="Times New Roman"/>
          <w:b/>
          <w:bCs/>
          <w:color w:val="auto"/>
          <w:lang w:eastAsia="en-ID"/>
        </w:rPr>
        <w:t xml:space="preserve">3.5.5 </w:t>
      </w:r>
      <w:r w:rsidR="00B17177" w:rsidRPr="00B96FF7">
        <w:rPr>
          <w:rFonts w:ascii="Times New Roman" w:eastAsia="Times New Roman" w:hAnsi="Times New Roman" w:cs="Times New Roman"/>
          <w:b/>
          <w:bCs/>
          <w:color w:val="auto"/>
          <w:lang w:eastAsia="en-ID"/>
        </w:rPr>
        <w:t>Pengujian Hipotesis</w:t>
      </w:r>
      <w:bookmarkEnd w:id="47"/>
    </w:p>
    <w:p w14:paraId="31BAD507" w14:textId="77777777" w:rsidR="00812E42" w:rsidRPr="00812E42" w:rsidRDefault="00812E42" w:rsidP="00B96FF7">
      <w:pPr>
        <w:pStyle w:val="ListParagraph"/>
        <w:spacing w:after="0" w:line="360" w:lineRule="auto"/>
        <w:ind w:firstLine="360"/>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D</w:t>
      </w:r>
      <w:r w:rsidRPr="00987596">
        <w:rPr>
          <w:rFonts w:ascii="Times New Roman" w:eastAsia="Times New Roman" w:hAnsi="Times New Roman" w:cs="Times New Roman"/>
          <w:kern w:val="0"/>
          <w:sz w:val="24"/>
          <w:szCs w:val="24"/>
          <w:lang w:eastAsia="en-ID"/>
          <w14:ligatures w14:val="none"/>
        </w:rPr>
        <w:t>ilakukan untuk menentukan ketepatanfungsi regresi sampel dalam menaksir nilai aktual secara statistik</w:t>
      </w:r>
      <w:r>
        <w:rPr>
          <w:rFonts w:ascii="Times New Roman" w:eastAsia="Times New Roman" w:hAnsi="Times New Roman" w:cs="Times New Roman"/>
          <w:kern w:val="0"/>
          <w:sz w:val="24"/>
          <w:szCs w:val="24"/>
          <w:lang w:eastAsia="en-ID"/>
          <w14:ligatures w14:val="none"/>
        </w:rPr>
        <w:t>.</w:t>
      </w:r>
      <w:r w:rsidRPr="00987596">
        <w:rPr>
          <w:rFonts w:ascii="Times New Roman" w:eastAsia="Times New Roman" w:hAnsi="Times New Roman" w:cs="Times New Roman"/>
          <w:kern w:val="0"/>
          <w:sz w:val="24"/>
          <w:szCs w:val="24"/>
          <w:lang w:eastAsia="en-ID"/>
          <w14:ligatures w14:val="none"/>
        </w:rPr>
        <w:t xml:space="preserve"> </w:t>
      </w:r>
      <w:r>
        <w:rPr>
          <w:rFonts w:ascii="Times New Roman" w:eastAsia="Times New Roman" w:hAnsi="Times New Roman" w:cs="Times New Roman"/>
          <w:kern w:val="0"/>
          <w:sz w:val="24"/>
          <w:szCs w:val="24"/>
          <w:lang w:eastAsia="en-ID"/>
          <w14:ligatures w14:val="none"/>
        </w:rPr>
        <w:t>S</w:t>
      </w:r>
      <w:r w:rsidRPr="00987596">
        <w:rPr>
          <w:rFonts w:ascii="Times New Roman" w:eastAsia="Times New Roman" w:hAnsi="Times New Roman" w:cs="Times New Roman"/>
          <w:kern w:val="0"/>
          <w:sz w:val="24"/>
          <w:szCs w:val="24"/>
          <w:lang w:eastAsia="en-ID"/>
          <w14:ligatures w14:val="none"/>
        </w:rPr>
        <w:t>etidaknya, nilai koefisien determinasi, nilai statistik F, dan nilai statistik t dapat diperoleh untuk mengukur ketepatanfungsi regresi sampel.</w:t>
      </w:r>
    </w:p>
    <w:p w14:paraId="678B2E94" w14:textId="77777777" w:rsidR="0081695D" w:rsidRDefault="0081695D" w:rsidP="00B96FF7">
      <w:pPr>
        <w:pStyle w:val="ListParagraph"/>
        <w:numPr>
          <w:ilvl w:val="3"/>
          <w:numId w:val="29"/>
        </w:numPr>
        <w:spacing w:after="0" w:line="360" w:lineRule="auto"/>
        <w:jc w:val="both"/>
        <w:rPr>
          <w:rFonts w:ascii="Times New Roman" w:eastAsia="Times New Roman" w:hAnsi="Times New Roman" w:cs="Times New Roman"/>
          <w:kern w:val="0"/>
          <w:sz w:val="24"/>
          <w:szCs w:val="24"/>
          <w:lang w:eastAsia="en-ID"/>
          <w14:ligatures w14:val="none"/>
        </w:rPr>
      </w:pPr>
      <w:r w:rsidRPr="0081695D">
        <w:rPr>
          <w:rFonts w:ascii="Times New Roman" w:eastAsia="Times New Roman" w:hAnsi="Times New Roman" w:cs="Times New Roman"/>
          <w:kern w:val="0"/>
          <w:sz w:val="24"/>
          <w:szCs w:val="24"/>
          <w:lang w:eastAsia="en-ID"/>
          <w14:ligatures w14:val="none"/>
        </w:rPr>
        <w:t>Uji Parsial (Uji t-Statistik)</w:t>
      </w:r>
    </w:p>
    <w:p w14:paraId="6186D714" w14:textId="77777777" w:rsidR="0081695D" w:rsidRDefault="0081695D" w:rsidP="00B96FF7">
      <w:pPr>
        <w:pStyle w:val="ListParagraph"/>
        <w:spacing w:after="0" w:line="360" w:lineRule="auto"/>
        <w:ind w:left="1506"/>
        <w:jc w:val="both"/>
        <w:rPr>
          <w:rFonts w:ascii="Times New Roman" w:eastAsia="Times New Roman" w:hAnsi="Times New Roman" w:cs="Times New Roman"/>
          <w:kern w:val="0"/>
          <w:sz w:val="24"/>
          <w:szCs w:val="24"/>
          <w:lang w:eastAsia="en-ID"/>
          <w14:ligatures w14:val="none"/>
        </w:rPr>
      </w:pPr>
      <w:r w:rsidRPr="009A2A99">
        <w:rPr>
          <w:rFonts w:ascii="Times New Roman" w:eastAsia="Times New Roman" w:hAnsi="Times New Roman" w:cs="Times New Roman"/>
          <w:kern w:val="0"/>
          <w:sz w:val="24"/>
          <w:szCs w:val="24"/>
          <w:lang w:eastAsia="en-ID"/>
          <w14:ligatures w14:val="none"/>
        </w:rPr>
        <w:t>Uji parsial t memiliki tujuan untuk mengetahui variabel independent secara sendiri-sediri terhadap variabel dependent. Pada dasarnya, uji t menunjukkan seberapa jauh pengaruh satu variabel independen mempengaruhi variasi variabel terikat. Sementara itu, pengujian parsial regresi digunakan untuk menentukan apakah variabel bebas (X) mempengaruhi variabel terika (Y).</w:t>
      </w:r>
    </w:p>
    <w:p w14:paraId="0CF60903" w14:textId="77777777" w:rsidR="0081695D" w:rsidRDefault="0081695D" w:rsidP="00B96FF7">
      <w:pPr>
        <w:pStyle w:val="ListParagraph"/>
        <w:spacing w:after="0" w:line="360" w:lineRule="auto"/>
        <w:ind w:left="1506"/>
        <w:jc w:val="both"/>
        <w:rPr>
          <w:rFonts w:ascii="Times New Roman" w:eastAsia="Times New Roman" w:hAnsi="Times New Roman" w:cs="Times New Roman"/>
          <w:kern w:val="0"/>
          <w:sz w:val="24"/>
          <w:szCs w:val="24"/>
          <w:lang w:eastAsia="en-ID"/>
          <w14:ligatures w14:val="none"/>
        </w:rPr>
      </w:pPr>
      <w:r w:rsidRPr="009A2A99">
        <w:rPr>
          <w:rFonts w:ascii="Times New Roman" w:eastAsia="Times New Roman" w:hAnsi="Times New Roman" w:cs="Times New Roman"/>
          <w:kern w:val="0"/>
          <w:sz w:val="24"/>
          <w:szCs w:val="24"/>
          <w:lang w:eastAsia="en-ID"/>
          <w14:ligatures w14:val="none"/>
        </w:rPr>
        <w:t>Rumus berikut</w:t>
      </w:r>
      <w:r>
        <w:rPr>
          <w:rFonts w:ascii="Times New Roman" w:eastAsia="Times New Roman" w:hAnsi="Times New Roman" w:cs="Times New Roman"/>
          <w:kern w:val="0"/>
          <w:sz w:val="24"/>
          <w:szCs w:val="24"/>
          <w:lang w:eastAsia="en-ID"/>
          <w14:ligatures w14:val="none"/>
        </w:rPr>
        <w:t xml:space="preserve"> ini</w:t>
      </w:r>
      <w:r w:rsidRPr="009A2A99">
        <w:rPr>
          <w:rFonts w:ascii="Times New Roman" w:eastAsia="Times New Roman" w:hAnsi="Times New Roman" w:cs="Times New Roman"/>
          <w:kern w:val="0"/>
          <w:sz w:val="24"/>
          <w:szCs w:val="24"/>
          <w:lang w:eastAsia="en-ID"/>
          <w14:ligatures w14:val="none"/>
        </w:rPr>
        <w:t xml:space="preserve"> dapat digunakan untuk melakukan pengujian t</w:t>
      </w:r>
      <w:r>
        <w:rPr>
          <w:rFonts w:ascii="Times New Roman" w:eastAsia="Times New Roman" w:hAnsi="Times New Roman" w:cs="Times New Roman"/>
          <w:kern w:val="0"/>
          <w:sz w:val="24"/>
          <w:szCs w:val="24"/>
          <w:lang w:eastAsia="en-ID"/>
          <w14:ligatures w14:val="none"/>
        </w:rPr>
        <w:t xml:space="preserve"> tersebut:</w:t>
      </w:r>
    </w:p>
    <w:p w14:paraId="55C47D66" w14:textId="77777777" w:rsidR="0081695D" w:rsidRDefault="0081695D" w:rsidP="00B96FF7">
      <w:pPr>
        <w:pStyle w:val="ListParagraph"/>
        <w:spacing w:after="0" w:line="360" w:lineRule="auto"/>
        <w:ind w:left="1506"/>
        <w:jc w:val="both"/>
        <w:rPr>
          <w:rFonts w:ascii="Times New Roman" w:eastAsia="Times New Roman" w:hAnsi="Times New Roman" w:cs="Times New Roman"/>
          <w:kern w:val="0"/>
          <w:sz w:val="24"/>
          <w:szCs w:val="24"/>
          <w:lang w:eastAsia="en-ID"/>
          <w14:ligatures w14:val="none"/>
        </w:rPr>
      </w:pPr>
    </w:p>
    <w:p w14:paraId="6E0B8C91" w14:textId="77777777" w:rsidR="0081695D" w:rsidRPr="009A2A99" w:rsidRDefault="0081695D" w:rsidP="00B96FF7">
      <w:pPr>
        <w:pStyle w:val="ListParagraph"/>
        <w:spacing w:after="0" w:line="360" w:lineRule="auto"/>
        <w:ind w:left="1506"/>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noProof/>
          <w:kern w:val="0"/>
          <w:sz w:val="24"/>
          <w:szCs w:val="24"/>
          <w:lang w:eastAsia="en-ID"/>
        </w:rPr>
        <w:drawing>
          <wp:inline distT="0" distB="0" distL="0" distR="0" wp14:anchorId="04D752EF" wp14:editId="5395587D">
            <wp:extent cx="1980088" cy="762000"/>
            <wp:effectExtent l="0" t="0" r="0" b="0"/>
            <wp:docPr id="1528342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42552" name="Picture 1528342552"/>
                    <pic:cNvPicPr/>
                  </pic:nvPicPr>
                  <pic:blipFill>
                    <a:blip r:embed="rId18">
                      <a:extLst>
                        <a:ext uri="{28A0092B-C50C-407E-A947-70E740481C1C}">
                          <a14:useLocalDpi xmlns:a14="http://schemas.microsoft.com/office/drawing/2010/main" val="0"/>
                        </a:ext>
                      </a:extLst>
                    </a:blip>
                    <a:stretch>
                      <a:fillRect/>
                    </a:stretch>
                  </pic:blipFill>
                  <pic:spPr>
                    <a:xfrm>
                      <a:off x="0" y="0"/>
                      <a:ext cx="2002886" cy="770773"/>
                    </a:xfrm>
                    <a:prstGeom prst="rect">
                      <a:avLst/>
                    </a:prstGeom>
                  </pic:spPr>
                </pic:pic>
              </a:graphicData>
            </a:graphic>
          </wp:inline>
        </w:drawing>
      </w:r>
    </w:p>
    <w:p w14:paraId="4C1C80B3" w14:textId="77777777" w:rsidR="0081695D" w:rsidRDefault="0081695D" w:rsidP="00B96FF7">
      <w:pPr>
        <w:pStyle w:val="ListParagraph"/>
        <w:spacing w:after="0" w:line="360" w:lineRule="auto"/>
        <w:ind w:left="1506"/>
        <w:rPr>
          <w:rFonts w:ascii="Times New Roman" w:eastAsia="Times New Roman" w:hAnsi="Times New Roman" w:cs="Times New Roman"/>
          <w:noProof/>
          <w:kern w:val="0"/>
          <w:sz w:val="24"/>
          <w:szCs w:val="24"/>
          <w:lang w:eastAsia="en-ID"/>
        </w:rPr>
      </w:pPr>
      <w:r>
        <w:rPr>
          <w:rFonts w:ascii="Times New Roman" w:eastAsia="Times New Roman" w:hAnsi="Times New Roman" w:cs="Times New Roman"/>
          <w:noProof/>
          <w:kern w:val="0"/>
          <w:sz w:val="24"/>
          <w:szCs w:val="24"/>
          <w:lang w:eastAsia="en-ID"/>
        </w:rPr>
        <w:t>Keterangan:</w:t>
      </w:r>
    </w:p>
    <w:p w14:paraId="7C822DC3" w14:textId="77777777" w:rsidR="0081695D" w:rsidRDefault="0081695D" w:rsidP="00B96FF7">
      <w:pPr>
        <w:pStyle w:val="ListParagraph"/>
        <w:spacing w:after="0" w:line="360" w:lineRule="auto"/>
        <w:ind w:left="1506"/>
        <w:rPr>
          <w:rFonts w:ascii="Times New Roman" w:eastAsia="Times New Roman" w:hAnsi="Times New Roman" w:cs="Times New Roman"/>
          <w:noProof/>
          <w:kern w:val="0"/>
          <w:sz w:val="24"/>
          <w:szCs w:val="24"/>
          <w:lang w:eastAsia="en-ID"/>
        </w:rPr>
      </w:pPr>
      <w:r>
        <w:rPr>
          <w:rFonts w:ascii="Times New Roman" w:eastAsia="Times New Roman" w:hAnsi="Times New Roman" w:cs="Times New Roman"/>
          <w:noProof/>
          <w:kern w:val="0"/>
          <w:sz w:val="24"/>
          <w:szCs w:val="24"/>
          <w:lang w:eastAsia="en-ID"/>
        </w:rPr>
        <w:t>r = koefisien regresi</w:t>
      </w:r>
    </w:p>
    <w:p w14:paraId="292290C5" w14:textId="77777777" w:rsidR="0081695D" w:rsidRDefault="0081695D" w:rsidP="00B96FF7">
      <w:pPr>
        <w:pStyle w:val="ListParagraph"/>
        <w:spacing w:after="0" w:line="360" w:lineRule="auto"/>
        <w:ind w:left="1506"/>
        <w:rPr>
          <w:rFonts w:ascii="Times New Roman" w:eastAsia="Times New Roman" w:hAnsi="Times New Roman" w:cs="Times New Roman"/>
          <w:noProof/>
          <w:kern w:val="0"/>
          <w:sz w:val="24"/>
          <w:szCs w:val="24"/>
          <w:lang w:eastAsia="en-ID"/>
        </w:rPr>
      </w:pPr>
      <w:r>
        <w:rPr>
          <w:rFonts w:ascii="Times New Roman" w:eastAsia="Times New Roman" w:hAnsi="Times New Roman" w:cs="Times New Roman"/>
          <w:noProof/>
          <w:kern w:val="0"/>
          <w:sz w:val="24"/>
          <w:szCs w:val="24"/>
          <w:lang w:eastAsia="en-ID"/>
        </w:rPr>
        <w:t>n = jumlah responden</w:t>
      </w:r>
    </w:p>
    <w:p w14:paraId="2E18A405" w14:textId="77777777" w:rsidR="0081695D" w:rsidRDefault="0081695D" w:rsidP="00B96FF7">
      <w:pPr>
        <w:pStyle w:val="ListParagraph"/>
        <w:spacing w:after="0" w:line="360" w:lineRule="auto"/>
        <w:ind w:left="1506"/>
        <w:rPr>
          <w:rFonts w:ascii="Times New Roman" w:eastAsia="Times New Roman" w:hAnsi="Times New Roman" w:cs="Times New Roman"/>
          <w:noProof/>
          <w:kern w:val="0"/>
          <w:sz w:val="24"/>
          <w:szCs w:val="24"/>
          <w:lang w:eastAsia="en-ID"/>
        </w:rPr>
      </w:pPr>
      <w:r>
        <w:rPr>
          <w:rFonts w:ascii="Times New Roman" w:eastAsia="Times New Roman" w:hAnsi="Times New Roman" w:cs="Times New Roman"/>
          <w:noProof/>
          <w:kern w:val="0"/>
          <w:sz w:val="24"/>
          <w:szCs w:val="24"/>
          <w:lang w:eastAsia="en-ID"/>
        </w:rPr>
        <w:t>t = uji hipotesis</w:t>
      </w:r>
    </w:p>
    <w:p w14:paraId="02590E1D" w14:textId="77777777" w:rsidR="0081695D" w:rsidRDefault="0081695D" w:rsidP="00B96FF7">
      <w:pPr>
        <w:pStyle w:val="ListParagraph"/>
        <w:spacing w:after="0" w:line="360" w:lineRule="auto"/>
        <w:ind w:left="1506"/>
        <w:rPr>
          <w:rFonts w:ascii="Times New Roman" w:eastAsia="Times New Roman" w:hAnsi="Times New Roman" w:cs="Times New Roman"/>
          <w:noProof/>
          <w:kern w:val="0"/>
          <w:sz w:val="24"/>
          <w:szCs w:val="24"/>
          <w:lang w:eastAsia="en-ID"/>
        </w:rPr>
      </w:pPr>
    </w:p>
    <w:p w14:paraId="2D7F2E27" w14:textId="77777777" w:rsidR="0081695D" w:rsidRDefault="0081695D" w:rsidP="00B96FF7">
      <w:pPr>
        <w:pStyle w:val="ListParagraph"/>
        <w:spacing w:after="0" w:line="360" w:lineRule="auto"/>
        <w:ind w:left="1506"/>
        <w:jc w:val="both"/>
        <w:rPr>
          <w:rFonts w:ascii="Times New Roman" w:eastAsia="Times New Roman" w:hAnsi="Times New Roman" w:cs="Times New Roman"/>
          <w:kern w:val="0"/>
          <w:sz w:val="24"/>
          <w:szCs w:val="24"/>
          <w:lang w:eastAsia="en-ID"/>
          <w14:ligatures w14:val="none"/>
        </w:rPr>
      </w:pPr>
      <w:r w:rsidRPr="006A13E9">
        <w:rPr>
          <w:rFonts w:ascii="Times New Roman" w:eastAsia="Times New Roman" w:hAnsi="Times New Roman" w:cs="Times New Roman"/>
          <w:kern w:val="0"/>
          <w:sz w:val="24"/>
          <w:szCs w:val="24"/>
          <w:lang w:eastAsia="en-ID"/>
          <w14:ligatures w14:val="none"/>
        </w:rPr>
        <w:lastRenderedPageBreak/>
        <w:t>Untuk menentukan kesimpulan nilai positif</w:t>
      </w:r>
      <w:r w:rsidRPr="006A13E9">
        <w:rPr>
          <w:rFonts w:ascii="Times New Roman" w:eastAsia="Times New Roman" w:hAnsi="Times New Roman" w:cs="Times New Roman"/>
          <w:i/>
          <w:iCs/>
          <w:kern w:val="0"/>
          <w:sz w:val="24"/>
          <w:szCs w:val="24"/>
          <w:lang w:eastAsia="en-ID"/>
          <w14:ligatures w14:val="none"/>
        </w:rPr>
        <w:t>, t hitung</w:t>
      </w:r>
      <w:r w:rsidRPr="006A13E9">
        <w:rPr>
          <w:rFonts w:ascii="Times New Roman" w:eastAsia="Times New Roman" w:hAnsi="Times New Roman" w:cs="Times New Roman"/>
          <w:kern w:val="0"/>
          <w:sz w:val="24"/>
          <w:szCs w:val="24"/>
          <w:lang w:eastAsia="en-ID"/>
          <w14:ligatures w14:val="none"/>
        </w:rPr>
        <w:t xml:space="preserve"> dan </w:t>
      </w:r>
      <w:r w:rsidRPr="006A13E9">
        <w:rPr>
          <w:rFonts w:ascii="Times New Roman" w:eastAsia="Times New Roman" w:hAnsi="Times New Roman" w:cs="Times New Roman"/>
          <w:i/>
          <w:iCs/>
          <w:kern w:val="0"/>
          <w:sz w:val="24"/>
          <w:szCs w:val="24"/>
          <w:lang w:eastAsia="en-ID"/>
          <w14:ligatures w14:val="none"/>
        </w:rPr>
        <w:t>t tabel</w:t>
      </w:r>
      <w:r w:rsidRPr="006A13E9">
        <w:rPr>
          <w:rFonts w:ascii="Times New Roman" w:eastAsia="Times New Roman" w:hAnsi="Times New Roman" w:cs="Times New Roman"/>
          <w:kern w:val="0"/>
          <w:sz w:val="24"/>
          <w:szCs w:val="24"/>
          <w:lang w:eastAsia="en-ID"/>
          <w14:ligatures w14:val="none"/>
        </w:rPr>
        <w:t xml:space="preserve"> digunakan, sesuai dengan persyaratan berikut:</w:t>
      </w:r>
    </w:p>
    <w:p w14:paraId="031A49D1" w14:textId="77777777" w:rsidR="0081695D" w:rsidRPr="006A13E9" w:rsidRDefault="0081695D" w:rsidP="00B96FF7">
      <w:pPr>
        <w:pStyle w:val="ListParagraph"/>
        <w:numPr>
          <w:ilvl w:val="0"/>
          <w:numId w:val="31"/>
        </w:numPr>
        <w:spacing w:after="0" w:line="360" w:lineRule="auto"/>
        <w:jc w:val="both"/>
        <w:rPr>
          <w:rFonts w:ascii="Times New Roman" w:eastAsia="Times New Roman" w:hAnsi="Times New Roman" w:cs="Times New Roman"/>
          <w:noProof/>
          <w:kern w:val="0"/>
          <w:sz w:val="24"/>
          <w:szCs w:val="24"/>
          <w:lang w:eastAsia="en-ID"/>
        </w:rPr>
      </w:pPr>
      <w:r>
        <w:rPr>
          <w:rFonts w:ascii="Times New Roman" w:eastAsia="Times New Roman" w:hAnsi="Times New Roman" w:cs="Times New Roman"/>
          <w:kern w:val="0"/>
          <w:sz w:val="24"/>
          <w:szCs w:val="24"/>
          <w:lang w:eastAsia="en-ID"/>
          <w14:ligatures w14:val="none"/>
        </w:rPr>
        <w:t>Diterima Ho  juga t-hitung  &lt; t-tabel maka Ho ditolak artinya suatu variabel bebas bukan penjelas yang signifikan terhadap variabel terikat.</w:t>
      </w:r>
    </w:p>
    <w:p w14:paraId="228E9186" w14:textId="77777777" w:rsidR="0081695D" w:rsidRPr="006A13E9" w:rsidRDefault="0081695D" w:rsidP="00B96FF7">
      <w:pPr>
        <w:pStyle w:val="ListParagraph"/>
        <w:numPr>
          <w:ilvl w:val="0"/>
          <w:numId w:val="31"/>
        </w:numPr>
        <w:spacing w:after="0" w:line="360" w:lineRule="auto"/>
        <w:jc w:val="both"/>
        <w:rPr>
          <w:rFonts w:ascii="Times New Roman" w:eastAsia="Times New Roman" w:hAnsi="Times New Roman" w:cs="Times New Roman"/>
          <w:noProof/>
          <w:kern w:val="0"/>
          <w:sz w:val="24"/>
          <w:szCs w:val="24"/>
          <w:lang w:eastAsia="en-ID"/>
        </w:rPr>
      </w:pPr>
      <w:r>
        <w:rPr>
          <w:rFonts w:ascii="Times New Roman" w:eastAsia="Times New Roman" w:hAnsi="Times New Roman" w:cs="Times New Roman"/>
          <w:kern w:val="0"/>
          <w:sz w:val="24"/>
          <w:szCs w:val="24"/>
          <w:lang w:eastAsia="en-ID"/>
          <w14:ligatures w14:val="none"/>
        </w:rPr>
        <w:t>Ditolak Ho juga t-hitung &gt; t-tabel maka Ha diterima artinya suatu variabel bebas merupakan pejelas yang seginifikan terhadap variabel terikat.</w:t>
      </w:r>
    </w:p>
    <w:p w14:paraId="527176CE" w14:textId="77777777" w:rsidR="0081695D" w:rsidRPr="0081695D" w:rsidRDefault="0081695D" w:rsidP="00B96FF7">
      <w:pPr>
        <w:pStyle w:val="ListParagraph"/>
        <w:spacing w:after="0" w:line="360" w:lineRule="auto"/>
        <w:ind w:left="1080"/>
        <w:jc w:val="both"/>
        <w:rPr>
          <w:rFonts w:ascii="Times New Roman" w:eastAsia="Times New Roman" w:hAnsi="Times New Roman" w:cs="Times New Roman"/>
          <w:kern w:val="0"/>
          <w:sz w:val="24"/>
          <w:szCs w:val="24"/>
          <w:lang w:eastAsia="en-ID"/>
          <w14:ligatures w14:val="none"/>
        </w:rPr>
      </w:pPr>
      <w:r w:rsidRPr="00FB5B75">
        <w:rPr>
          <w:rFonts w:ascii="Times New Roman" w:eastAsia="Times New Roman" w:hAnsi="Times New Roman" w:cs="Times New Roman"/>
          <w:kern w:val="0"/>
          <w:sz w:val="24"/>
          <w:szCs w:val="24"/>
          <w:lang w:eastAsia="en-ID"/>
          <w14:ligatures w14:val="none"/>
        </w:rPr>
        <w:t>Nilai kritis, yang menentukan lefel signifikan a = 5%, ditemukan dari tabel distribusi t dengan tingkat signifikan 5% (α = 0,05</w:t>
      </w:r>
      <w:r>
        <w:rPr>
          <w:rFonts w:ascii="Times New Roman" w:eastAsia="Times New Roman" w:hAnsi="Times New Roman" w:cs="Times New Roman"/>
          <w:kern w:val="0"/>
          <w:sz w:val="24"/>
          <w:szCs w:val="24"/>
          <w:lang w:eastAsia="en-ID"/>
          <w14:ligatures w14:val="none"/>
        </w:rPr>
        <w:t>)</w:t>
      </w:r>
    </w:p>
    <w:p w14:paraId="65E7A55C" w14:textId="77777777" w:rsidR="0081695D" w:rsidRDefault="0081695D" w:rsidP="00B96FF7">
      <w:pPr>
        <w:pStyle w:val="ListParagraph"/>
        <w:numPr>
          <w:ilvl w:val="3"/>
          <w:numId w:val="29"/>
        </w:numPr>
        <w:spacing w:after="0" w:line="360" w:lineRule="auto"/>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Uji Simultan (Uji F-Statistik)</w:t>
      </w:r>
    </w:p>
    <w:p w14:paraId="02BFA32D" w14:textId="77777777" w:rsidR="0081695D" w:rsidRDefault="0081695D" w:rsidP="00B96FF7">
      <w:pPr>
        <w:pStyle w:val="ListParagraph"/>
        <w:spacing w:after="0" w:line="360" w:lineRule="auto"/>
        <w:ind w:left="1506"/>
        <w:jc w:val="both"/>
        <w:rPr>
          <w:rFonts w:ascii="Times New Roman" w:eastAsia="Times New Roman" w:hAnsi="Times New Roman" w:cs="Times New Roman"/>
          <w:i/>
          <w:iCs/>
          <w:kern w:val="0"/>
          <w:sz w:val="24"/>
          <w:szCs w:val="24"/>
          <w:lang w:eastAsia="en-ID"/>
          <w14:ligatures w14:val="none"/>
        </w:rPr>
      </w:pPr>
      <w:r w:rsidRPr="00FB5B75">
        <w:rPr>
          <w:rFonts w:ascii="Times New Roman" w:eastAsia="Times New Roman" w:hAnsi="Times New Roman" w:cs="Times New Roman"/>
          <w:kern w:val="0"/>
          <w:sz w:val="24"/>
          <w:szCs w:val="24"/>
          <w:lang w:eastAsia="en-ID"/>
          <w14:ligatures w14:val="none"/>
        </w:rPr>
        <w:t>Dalam penelitian ini, tingkat signifikansi pengaruh variabel-variabel independen secara bersamaan (simultan) terhadap variabel dependent diukur dengan membandingkan antara</w:t>
      </w:r>
      <w:r>
        <w:rPr>
          <w:rFonts w:ascii="Times New Roman" w:eastAsia="Times New Roman" w:hAnsi="Times New Roman" w:cs="Times New Roman"/>
          <w:kern w:val="0"/>
          <w:sz w:val="24"/>
          <w:szCs w:val="24"/>
          <w:lang w:eastAsia="en-ID"/>
          <w14:ligatures w14:val="none"/>
        </w:rPr>
        <w:t xml:space="preserve"> </w:t>
      </w:r>
      <w:r w:rsidRPr="00FB5B75">
        <w:rPr>
          <w:rFonts w:ascii="Times New Roman" w:eastAsia="Times New Roman" w:hAnsi="Times New Roman" w:cs="Times New Roman"/>
          <w:i/>
          <w:iCs/>
          <w:kern w:val="0"/>
          <w:sz w:val="24"/>
          <w:szCs w:val="24"/>
          <w:lang w:eastAsia="en-ID"/>
          <w14:ligatures w14:val="none"/>
        </w:rPr>
        <w:t>F</w:t>
      </w:r>
      <w:r>
        <w:rPr>
          <w:rFonts w:ascii="Times New Roman" w:eastAsia="Times New Roman" w:hAnsi="Times New Roman" w:cs="Times New Roman"/>
          <w:i/>
          <w:iCs/>
          <w:kern w:val="0"/>
          <w:sz w:val="24"/>
          <w:szCs w:val="24"/>
          <w:lang w:eastAsia="en-ID"/>
          <w14:ligatures w14:val="none"/>
        </w:rPr>
        <w:t xml:space="preserve"> </w:t>
      </w:r>
      <w:r w:rsidRPr="00FB5B75">
        <w:rPr>
          <w:rFonts w:ascii="Times New Roman" w:eastAsia="Times New Roman" w:hAnsi="Times New Roman" w:cs="Times New Roman"/>
          <w:i/>
          <w:iCs/>
          <w:kern w:val="0"/>
          <w:sz w:val="24"/>
          <w:szCs w:val="24"/>
          <w:lang w:eastAsia="en-ID"/>
          <w14:ligatures w14:val="none"/>
        </w:rPr>
        <w:t>hitung</w:t>
      </w:r>
      <w:r>
        <w:rPr>
          <w:rFonts w:ascii="Times New Roman" w:eastAsia="Times New Roman" w:hAnsi="Times New Roman" w:cs="Times New Roman"/>
          <w:i/>
          <w:iCs/>
          <w:kern w:val="0"/>
          <w:sz w:val="24"/>
          <w:szCs w:val="24"/>
          <w:lang w:eastAsia="en-ID"/>
          <w14:ligatures w14:val="none"/>
        </w:rPr>
        <w:t xml:space="preserve"> </w:t>
      </w:r>
      <w:r>
        <w:rPr>
          <w:rFonts w:ascii="Times New Roman" w:eastAsia="Times New Roman" w:hAnsi="Times New Roman" w:cs="Times New Roman"/>
          <w:kern w:val="0"/>
          <w:sz w:val="24"/>
          <w:szCs w:val="24"/>
          <w:lang w:eastAsia="en-ID"/>
          <w14:ligatures w14:val="none"/>
        </w:rPr>
        <w:t xml:space="preserve">dan </w:t>
      </w:r>
      <w:r w:rsidRPr="00FB5B75">
        <w:rPr>
          <w:rFonts w:ascii="Times New Roman" w:eastAsia="Times New Roman" w:hAnsi="Times New Roman" w:cs="Times New Roman"/>
          <w:i/>
          <w:iCs/>
          <w:kern w:val="0"/>
          <w:sz w:val="24"/>
          <w:szCs w:val="24"/>
          <w:lang w:eastAsia="en-ID"/>
          <w14:ligatures w14:val="none"/>
        </w:rPr>
        <w:t>F table</w:t>
      </w:r>
      <w:r>
        <w:rPr>
          <w:rFonts w:ascii="Times New Roman" w:eastAsia="Times New Roman" w:hAnsi="Times New Roman" w:cs="Times New Roman"/>
          <w:i/>
          <w:iCs/>
          <w:kern w:val="0"/>
          <w:sz w:val="24"/>
          <w:szCs w:val="24"/>
          <w:lang w:eastAsia="en-ID"/>
          <w14:ligatures w14:val="none"/>
        </w:rPr>
        <w:t>.</w:t>
      </w:r>
    </w:p>
    <w:p w14:paraId="0CE3A647" w14:textId="77777777" w:rsidR="0081695D" w:rsidRDefault="0081695D" w:rsidP="00B96FF7">
      <w:pPr>
        <w:pStyle w:val="ListParagraph"/>
        <w:spacing w:after="0" w:line="360" w:lineRule="auto"/>
        <w:ind w:left="1506"/>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Menurut Sugiyono (2013) Rumus F hitung sebagai berikut:</w:t>
      </w:r>
    </w:p>
    <w:p w14:paraId="146EBCBA" w14:textId="77777777" w:rsidR="0081695D" w:rsidRDefault="0081695D" w:rsidP="00B96FF7">
      <w:pPr>
        <w:pStyle w:val="ListParagraph"/>
        <w:spacing w:after="0" w:line="360" w:lineRule="auto"/>
        <w:ind w:left="1506"/>
        <w:jc w:val="both"/>
        <w:rPr>
          <w:rFonts w:ascii="Times New Roman" w:eastAsia="Times New Roman" w:hAnsi="Times New Roman" w:cs="Times New Roman"/>
          <w:kern w:val="0"/>
          <w:sz w:val="24"/>
          <w:szCs w:val="24"/>
          <w:lang w:eastAsia="en-ID"/>
          <w14:ligatures w14:val="none"/>
        </w:rPr>
      </w:pPr>
    </w:p>
    <w:p w14:paraId="774AE840" w14:textId="77777777" w:rsidR="0081695D" w:rsidRPr="002C3895" w:rsidRDefault="00000000" w:rsidP="00B96FF7">
      <w:pPr>
        <w:pStyle w:val="ListParagraph"/>
        <w:spacing w:after="0" w:line="360" w:lineRule="auto"/>
        <w:ind w:left="1506"/>
        <w:rPr>
          <w:rFonts w:ascii="Times New Roman" w:eastAsia="Times New Roman" w:hAnsi="Times New Roman" w:cs="Times New Roman"/>
          <w:kern w:val="0"/>
          <w:sz w:val="24"/>
          <w:szCs w:val="24"/>
          <w:lang w:eastAsia="en-ID"/>
          <w14:ligatures w14:val="none"/>
        </w:rPr>
      </w:pPr>
      <m:oMathPara>
        <m:oMath>
          <m:sSup>
            <m:sSupPr>
              <m:ctrlPr>
                <w:rPr>
                  <w:rFonts w:ascii="Cambria Math" w:eastAsia="Times New Roman" w:hAnsi="Cambria Math" w:cs="Times New Roman"/>
                  <w:kern w:val="0"/>
                  <w:sz w:val="24"/>
                  <w:szCs w:val="24"/>
                  <w:lang w:eastAsia="en-ID"/>
                  <w14:ligatures w14:val="none"/>
                </w:rPr>
              </m:ctrlPr>
            </m:sSupPr>
            <m:e>
              <m:r>
                <w:rPr>
                  <w:rFonts w:ascii="Cambria Math" w:eastAsia="Times New Roman" w:hAnsi="Cambria Math" w:cs="Times New Roman"/>
                  <w:kern w:val="0"/>
                  <w:sz w:val="24"/>
                  <w:szCs w:val="24"/>
                  <w:lang w:eastAsia="en-ID"/>
                  <w14:ligatures w14:val="none"/>
                </w:rPr>
                <m:t>F</m:t>
              </m:r>
            </m:e>
            <m:sup>
              <m:r>
                <w:rPr>
                  <w:rFonts w:ascii="Cambria Math" w:eastAsia="Times New Roman" w:hAnsi="Cambria Math" w:cs="Times New Roman"/>
                  <w:kern w:val="0"/>
                  <w:sz w:val="24"/>
                  <w:szCs w:val="24"/>
                  <w:lang w:eastAsia="en-ID"/>
                  <w14:ligatures w14:val="none"/>
                </w:rPr>
                <m:t>hitung</m:t>
              </m:r>
            </m:sup>
          </m:sSup>
          <m:r>
            <w:rPr>
              <w:rFonts w:ascii="Cambria Math" w:eastAsia="Times New Roman" w:hAnsi="Cambria Math" w:cs="Times New Roman"/>
              <w:kern w:val="0"/>
              <w:sz w:val="24"/>
              <w:szCs w:val="24"/>
              <w:lang w:eastAsia="en-ID"/>
              <w14:ligatures w14:val="none"/>
            </w:rPr>
            <m:t>=1+</m:t>
          </m:r>
          <m:f>
            <m:fPr>
              <m:ctrlPr>
                <w:rPr>
                  <w:rFonts w:ascii="Cambria Math" w:eastAsia="Times New Roman" w:hAnsi="Cambria Math" w:cs="Times New Roman"/>
                  <w:kern w:val="0"/>
                  <w:sz w:val="24"/>
                  <w:szCs w:val="24"/>
                  <w:lang w:eastAsia="en-ID"/>
                  <w14:ligatures w14:val="none"/>
                </w:rPr>
              </m:ctrlPr>
            </m:fPr>
            <m:num>
              <m:r>
                <w:rPr>
                  <w:rFonts w:ascii="Cambria Math" w:eastAsia="Times New Roman" w:hAnsi="Cambria Math" w:cs="Times New Roman"/>
                  <w:kern w:val="0"/>
                  <w:sz w:val="24"/>
                  <w:szCs w:val="24"/>
                  <w:lang w:eastAsia="en-ID"/>
                  <w14:ligatures w14:val="none"/>
                </w:rPr>
                <m:t>R2</m:t>
              </m:r>
              <m:d>
                <m:dPr>
                  <m:ctrlPr>
                    <w:rPr>
                      <w:rFonts w:ascii="Cambria Math" w:eastAsia="Times New Roman" w:hAnsi="Cambria Math" w:cs="Times New Roman"/>
                      <w:kern w:val="0"/>
                      <w:sz w:val="24"/>
                      <w:szCs w:val="24"/>
                      <w:lang w:eastAsia="en-ID"/>
                      <w14:ligatures w14:val="none"/>
                    </w:rPr>
                  </m:ctrlPr>
                </m:dPr>
                <m:e>
                  <m:r>
                    <w:rPr>
                      <w:rFonts w:ascii="Cambria Math" w:eastAsia="Times New Roman" w:hAnsi="Cambria Math" w:cs="Times New Roman"/>
                      <w:kern w:val="0"/>
                      <w:sz w:val="24"/>
                      <w:szCs w:val="24"/>
                      <w:lang w:eastAsia="en-ID"/>
                      <w14:ligatures w14:val="none"/>
                    </w:rPr>
                    <m:t>k-1</m:t>
                  </m:r>
                </m:e>
              </m:d>
            </m:num>
            <m:den>
              <m:f>
                <m:fPr>
                  <m:ctrlPr>
                    <w:rPr>
                      <w:rFonts w:ascii="Cambria Math" w:eastAsia="Times New Roman" w:hAnsi="Cambria Math" w:cs="Times New Roman"/>
                      <w:i/>
                      <w:kern w:val="0"/>
                      <w:sz w:val="24"/>
                      <w:szCs w:val="24"/>
                      <w:lang w:eastAsia="en-ID"/>
                      <w14:ligatures w14:val="none"/>
                    </w:rPr>
                  </m:ctrlPr>
                </m:fPr>
                <m:num>
                  <m:r>
                    <w:rPr>
                      <w:rFonts w:ascii="Cambria Math" w:eastAsia="Times New Roman" w:hAnsi="Cambria Math" w:cs="Times New Roman"/>
                      <w:kern w:val="0"/>
                      <w:sz w:val="24"/>
                      <w:szCs w:val="24"/>
                      <w:lang w:eastAsia="en-ID"/>
                      <w14:ligatures w14:val="none"/>
                    </w:rPr>
                    <m:t>1-</m:t>
                  </m:r>
                  <m:sSup>
                    <m:sSupPr>
                      <m:ctrlPr>
                        <w:rPr>
                          <w:rFonts w:ascii="Cambria Math" w:eastAsia="Times New Roman" w:hAnsi="Cambria Math" w:cs="Times New Roman"/>
                          <w:kern w:val="0"/>
                          <w:sz w:val="24"/>
                          <w:szCs w:val="24"/>
                          <w:lang w:eastAsia="en-ID"/>
                          <w14:ligatures w14:val="none"/>
                        </w:rPr>
                      </m:ctrlPr>
                    </m:sSupPr>
                    <m:e>
                      <m:r>
                        <w:rPr>
                          <w:rFonts w:ascii="Cambria Math" w:eastAsia="Times New Roman" w:hAnsi="Cambria Math" w:cs="Times New Roman"/>
                          <w:kern w:val="0"/>
                          <w:sz w:val="24"/>
                          <w:szCs w:val="24"/>
                          <w:lang w:eastAsia="en-ID"/>
                          <w14:ligatures w14:val="none"/>
                        </w:rPr>
                        <m:t>R</m:t>
                      </m:r>
                    </m:e>
                    <m:sup>
                      <m:r>
                        <w:rPr>
                          <w:rFonts w:ascii="Cambria Math" w:eastAsia="Times New Roman" w:hAnsi="Cambria Math" w:cs="Times New Roman"/>
                          <w:kern w:val="0"/>
                          <w:sz w:val="24"/>
                          <w:szCs w:val="24"/>
                          <w:lang w:eastAsia="en-ID"/>
                          <w14:ligatures w14:val="none"/>
                        </w:rPr>
                        <m:t>2</m:t>
                      </m:r>
                    </m:sup>
                  </m:sSup>
                </m:num>
                <m:den>
                  <m:r>
                    <w:rPr>
                      <w:rFonts w:ascii="Cambria Math" w:eastAsia="Times New Roman" w:hAnsi="Cambria Math" w:cs="Times New Roman"/>
                      <w:kern w:val="0"/>
                      <w:sz w:val="24"/>
                      <w:szCs w:val="24"/>
                      <w:lang w:eastAsia="en-ID"/>
                      <w14:ligatures w14:val="none"/>
                    </w:rPr>
                    <m:t>n-k</m:t>
                  </m:r>
                </m:den>
              </m:f>
            </m:den>
          </m:f>
        </m:oMath>
      </m:oMathPara>
    </w:p>
    <w:p w14:paraId="0FBCD527" w14:textId="77777777" w:rsidR="0081695D" w:rsidRDefault="0081695D" w:rsidP="00B96FF7">
      <w:pPr>
        <w:pStyle w:val="ListParagraph"/>
        <w:spacing w:after="0" w:line="360" w:lineRule="auto"/>
        <w:ind w:left="1506"/>
        <w:rPr>
          <w:rFonts w:ascii="Times New Roman" w:eastAsia="Times New Roman" w:hAnsi="Times New Roman" w:cs="Times New Roman"/>
          <w:kern w:val="0"/>
          <w:sz w:val="24"/>
          <w:szCs w:val="24"/>
          <w:lang w:eastAsia="en-ID"/>
          <w14:ligatures w14:val="none"/>
        </w:rPr>
      </w:pPr>
    </w:p>
    <w:p w14:paraId="5A49F8A2" w14:textId="77777777" w:rsidR="0081695D" w:rsidRPr="002C3895" w:rsidRDefault="0081695D" w:rsidP="00B96FF7">
      <w:pPr>
        <w:pStyle w:val="ListParagraph"/>
        <w:spacing w:after="0" w:line="360" w:lineRule="auto"/>
        <w:ind w:left="1506"/>
        <w:jc w:val="both"/>
        <w:rPr>
          <w:rFonts w:ascii="Times New Roman" w:eastAsia="Times New Roman" w:hAnsi="Times New Roman" w:cs="Times New Roman"/>
          <w:kern w:val="0"/>
          <w:sz w:val="24"/>
          <w:szCs w:val="24"/>
          <w:lang w:eastAsia="en-ID"/>
          <w14:ligatures w14:val="none"/>
        </w:rPr>
      </w:pPr>
      <w:r w:rsidRPr="002C3895">
        <w:rPr>
          <w:rFonts w:ascii="Times New Roman" w:eastAsia="Times New Roman" w:hAnsi="Times New Roman" w:cs="Times New Roman"/>
          <w:kern w:val="0"/>
          <w:sz w:val="24"/>
          <w:szCs w:val="24"/>
          <w:lang w:eastAsia="en-ID"/>
          <w14:ligatures w14:val="none"/>
        </w:rPr>
        <w:t xml:space="preserve">Dalam penelitian ini, uji hipotesis dilakukan dengan taraf signifikansi 5% atau 0.05. Langkah selanjutnya adalah membandingkan nilai signifikansi dengan tarif signifikansi 0,05 setelah melakukan analisis data dan mengetahui hasil perhitungan. Didasarkan pada informasi ini, kita dapat membuat kesimpulan apakah hipotesis nol (Ho) atau hipotesis alternatif (Ha) diterima atau ditolak. </w:t>
      </w:r>
    </w:p>
    <w:p w14:paraId="62D432EB" w14:textId="77777777" w:rsidR="0081695D" w:rsidRDefault="0081695D" w:rsidP="00B96FF7">
      <w:pPr>
        <w:pStyle w:val="ListParagraph"/>
        <w:spacing w:after="0" w:line="360" w:lineRule="auto"/>
        <w:ind w:left="1506"/>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Maka k</w:t>
      </w:r>
      <w:r w:rsidRPr="002C3895">
        <w:rPr>
          <w:rFonts w:ascii="Times New Roman" w:eastAsia="Times New Roman" w:hAnsi="Times New Roman" w:cs="Times New Roman"/>
          <w:kern w:val="0"/>
          <w:sz w:val="24"/>
          <w:szCs w:val="24"/>
          <w:lang w:eastAsia="en-ID"/>
          <w14:ligatures w14:val="none"/>
        </w:rPr>
        <w:t>riteria uji F adalah sebagai berikut:</w:t>
      </w:r>
    </w:p>
    <w:p w14:paraId="01B259EF" w14:textId="77777777" w:rsidR="0081695D" w:rsidRDefault="0081695D" w:rsidP="00B96FF7">
      <w:pPr>
        <w:pStyle w:val="ListParagraph"/>
        <w:numPr>
          <w:ilvl w:val="0"/>
          <w:numId w:val="32"/>
        </w:numPr>
        <w:spacing w:after="0" w:line="360" w:lineRule="auto"/>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Apabila </w:t>
      </w:r>
      <m:oMath>
        <m:sSup>
          <m:sSupPr>
            <m:ctrlPr>
              <w:rPr>
                <w:rFonts w:ascii="Cambria Math" w:eastAsia="Times New Roman" w:hAnsi="Cambria Math" w:cs="Times New Roman"/>
                <w:kern w:val="0"/>
                <w:sz w:val="24"/>
                <w:szCs w:val="24"/>
                <w:lang w:eastAsia="en-ID"/>
                <w14:ligatures w14:val="none"/>
              </w:rPr>
            </m:ctrlPr>
          </m:sSupPr>
          <m:e>
            <m:r>
              <w:rPr>
                <w:rFonts w:ascii="Cambria Math" w:eastAsia="Times New Roman" w:hAnsi="Cambria Math" w:cs="Times New Roman"/>
                <w:kern w:val="0"/>
                <w:sz w:val="24"/>
                <w:szCs w:val="24"/>
                <w:lang w:eastAsia="en-ID"/>
                <w14:ligatures w14:val="none"/>
              </w:rPr>
              <m:t>F</m:t>
            </m:r>
          </m:e>
          <m:sup>
            <m:r>
              <w:rPr>
                <w:rFonts w:ascii="Cambria Math" w:eastAsia="Times New Roman" w:hAnsi="Cambria Math" w:cs="Times New Roman"/>
                <w:kern w:val="0"/>
                <w:sz w:val="24"/>
                <w:szCs w:val="24"/>
                <w:lang w:eastAsia="en-ID"/>
                <w14:ligatures w14:val="none"/>
              </w:rPr>
              <m:t>hitung</m:t>
            </m:r>
          </m:sup>
        </m:sSup>
      </m:oMath>
      <w:r>
        <w:rPr>
          <w:rFonts w:ascii="Times New Roman" w:eastAsia="Times New Roman" w:hAnsi="Times New Roman" w:cs="Times New Roman"/>
          <w:kern w:val="0"/>
          <w:sz w:val="24"/>
          <w:szCs w:val="24"/>
          <w:lang w:eastAsia="en-ID"/>
          <w14:ligatures w14:val="none"/>
        </w:rPr>
        <w:t xml:space="preserve"> &gt; </w:t>
      </w:r>
      <w:r w:rsidRPr="002C3895">
        <w:rPr>
          <w:rFonts w:ascii="Times New Roman" w:eastAsia="Times New Roman" w:hAnsi="Times New Roman" w:cs="Times New Roman"/>
          <w:i/>
          <w:iCs/>
          <w:kern w:val="0"/>
          <w:sz w:val="24"/>
          <w:szCs w:val="24"/>
          <w:lang w:eastAsia="en-ID"/>
          <w14:ligatures w14:val="none"/>
        </w:rPr>
        <w:t>F table</w:t>
      </w:r>
      <w:r>
        <w:rPr>
          <w:rFonts w:ascii="Times New Roman" w:eastAsia="Times New Roman" w:hAnsi="Times New Roman" w:cs="Times New Roman"/>
          <w:i/>
          <w:iCs/>
          <w:kern w:val="0"/>
          <w:sz w:val="24"/>
          <w:szCs w:val="24"/>
          <w:lang w:eastAsia="en-ID"/>
          <w14:ligatures w14:val="none"/>
        </w:rPr>
        <w:t xml:space="preserve"> </w:t>
      </w:r>
      <w:r>
        <w:rPr>
          <w:rFonts w:ascii="Times New Roman" w:eastAsia="Times New Roman" w:hAnsi="Times New Roman" w:cs="Times New Roman"/>
          <w:kern w:val="0"/>
          <w:sz w:val="24"/>
          <w:szCs w:val="24"/>
          <w:lang w:eastAsia="en-ID"/>
          <w14:ligatures w14:val="none"/>
        </w:rPr>
        <w:t>maka Ho ditolak dan Ha diterima yang berarti bersama-sama variabel independet berpengaruh secara signifikan terhadap variabel dependent pada tingkat keyakinan.</w:t>
      </w:r>
    </w:p>
    <w:p w14:paraId="3230E344" w14:textId="77777777" w:rsidR="0081695D" w:rsidRDefault="0081695D" w:rsidP="00B96FF7">
      <w:pPr>
        <w:pStyle w:val="ListParagraph"/>
        <w:numPr>
          <w:ilvl w:val="0"/>
          <w:numId w:val="32"/>
        </w:numPr>
        <w:spacing w:after="0" w:line="360" w:lineRule="auto"/>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Apabila </w:t>
      </w:r>
      <m:oMath>
        <m:sSup>
          <m:sSupPr>
            <m:ctrlPr>
              <w:rPr>
                <w:rFonts w:ascii="Cambria Math" w:eastAsia="Times New Roman" w:hAnsi="Cambria Math" w:cs="Times New Roman"/>
                <w:kern w:val="0"/>
                <w:sz w:val="24"/>
                <w:szCs w:val="24"/>
                <w:lang w:eastAsia="en-ID"/>
                <w14:ligatures w14:val="none"/>
              </w:rPr>
            </m:ctrlPr>
          </m:sSupPr>
          <m:e>
            <m:r>
              <w:rPr>
                <w:rFonts w:ascii="Cambria Math" w:eastAsia="Times New Roman" w:hAnsi="Cambria Math" w:cs="Times New Roman"/>
                <w:kern w:val="0"/>
                <w:sz w:val="24"/>
                <w:szCs w:val="24"/>
                <w:lang w:eastAsia="en-ID"/>
                <w14:ligatures w14:val="none"/>
              </w:rPr>
              <m:t>F</m:t>
            </m:r>
          </m:e>
          <m:sup>
            <m:r>
              <w:rPr>
                <w:rFonts w:ascii="Cambria Math" w:eastAsia="Times New Roman" w:hAnsi="Cambria Math" w:cs="Times New Roman"/>
                <w:kern w:val="0"/>
                <w:sz w:val="24"/>
                <w:szCs w:val="24"/>
                <w:lang w:eastAsia="en-ID"/>
                <w14:ligatures w14:val="none"/>
              </w:rPr>
              <m:t>hitung</m:t>
            </m:r>
          </m:sup>
        </m:sSup>
      </m:oMath>
      <w:r>
        <w:rPr>
          <w:rFonts w:ascii="Times New Roman" w:eastAsia="Times New Roman" w:hAnsi="Times New Roman" w:cs="Times New Roman"/>
          <w:kern w:val="0"/>
          <w:sz w:val="24"/>
          <w:szCs w:val="24"/>
          <w:lang w:eastAsia="en-ID"/>
          <w14:ligatures w14:val="none"/>
        </w:rPr>
        <w:t xml:space="preserve"> &lt; </w:t>
      </w:r>
      <w:r w:rsidRPr="00A52E80">
        <w:rPr>
          <w:rFonts w:ascii="Times New Roman" w:eastAsia="Times New Roman" w:hAnsi="Times New Roman" w:cs="Times New Roman"/>
          <w:i/>
          <w:iCs/>
          <w:kern w:val="0"/>
          <w:sz w:val="24"/>
          <w:szCs w:val="24"/>
          <w:lang w:eastAsia="en-ID"/>
          <w14:ligatures w14:val="none"/>
        </w:rPr>
        <w:t>F table</w:t>
      </w:r>
      <w:r>
        <w:rPr>
          <w:rFonts w:ascii="Times New Roman" w:eastAsia="Times New Roman" w:hAnsi="Times New Roman" w:cs="Times New Roman"/>
          <w:i/>
          <w:iCs/>
          <w:kern w:val="0"/>
          <w:sz w:val="24"/>
          <w:szCs w:val="24"/>
          <w:lang w:eastAsia="en-ID"/>
          <w14:ligatures w14:val="none"/>
        </w:rPr>
        <w:t xml:space="preserve"> </w:t>
      </w:r>
      <w:r>
        <w:rPr>
          <w:rFonts w:ascii="Times New Roman" w:eastAsia="Times New Roman" w:hAnsi="Times New Roman" w:cs="Times New Roman"/>
          <w:kern w:val="0"/>
          <w:sz w:val="24"/>
          <w:szCs w:val="24"/>
          <w:lang w:eastAsia="en-ID"/>
          <w14:ligatures w14:val="none"/>
        </w:rPr>
        <w:t>maka Ho diterima dan Ha ditolak yang berarti bersama-sama variabel independent tidak berpengaruh secara signifikan terhadap variabel variabel dependent pada tingkat keyakinan tertentu.</w:t>
      </w:r>
    </w:p>
    <w:p w14:paraId="188B7F73" w14:textId="77777777" w:rsidR="0081695D" w:rsidRDefault="0081695D" w:rsidP="00B96FF7">
      <w:pPr>
        <w:spacing w:after="0" w:line="360" w:lineRule="auto"/>
        <w:ind w:left="1506"/>
        <w:jc w:val="both"/>
        <w:rPr>
          <w:rFonts w:ascii="Times New Roman" w:eastAsia="Times New Roman" w:hAnsi="Times New Roman" w:cs="Times New Roman"/>
          <w:kern w:val="0"/>
          <w:sz w:val="24"/>
          <w:szCs w:val="24"/>
          <w:lang w:eastAsia="en-ID"/>
          <w14:ligatures w14:val="none"/>
        </w:rPr>
      </w:pPr>
      <w:r w:rsidRPr="00A52E80">
        <w:rPr>
          <w:rFonts w:ascii="Times New Roman" w:eastAsia="Times New Roman" w:hAnsi="Times New Roman" w:cs="Times New Roman"/>
          <w:kern w:val="0"/>
          <w:sz w:val="24"/>
          <w:szCs w:val="24"/>
          <w:lang w:eastAsia="en-ID"/>
          <w14:ligatures w14:val="none"/>
        </w:rPr>
        <w:t>Nilai probabilitas dengan ketentuan digunakan untuk mengetahui ada atau tidaknya pengaruh tersebut:</w:t>
      </w:r>
    </w:p>
    <w:p w14:paraId="3AA51DCB" w14:textId="77777777" w:rsidR="0081695D" w:rsidRDefault="0081695D" w:rsidP="00B96FF7">
      <w:pPr>
        <w:pStyle w:val="ListParagraph"/>
        <w:numPr>
          <w:ilvl w:val="0"/>
          <w:numId w:val="33"/>
        </w:numPr>
        <w:spacing w:after="0" w:line="360" w:lineRule="auto"/>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Jika nilai probabilitas &lt; 0,05 maka variabel bebas (X) secara simultan memiliki pengaruh yang signifikan terhadap variabel terikat (Y).</w:t>
      </w:r>
    </w:p>
    <w:p w14:paraId="6B74C55E" w14:textId="77777777" w:rsidR="0081695D" w:rsidRDefault="0081695D" w:rsidP="00B96FF7">
      <w:pPr>
        <w:pStyle w:val="ListParagraph"/>
        <w:numPr>
          <w:ilvl w:val="0"/>
          <w:numId w:val="33"/>
        </w:numPr>
        <w:spacing w:after="0" w:line="360" w:lineRule="auto"/>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lastRenderedPageBreak/>
        <w:t>Jika nilai probabilitas &gt; 0,05 maka variabel bebas (X) secara simultan tidak memiliki pengaruh yang signifikan terhadap variabel terikat (Y).</w:t>
      </w:r>
    </w:p>
    <w:p w14:paraId="79C49211" w14:textId="77777777" w:rsidR="0081695D" w:rsidRDefault="0081695D" w:rsidP="00B96FF7">
      <w:pPr>
        <w:spacing w:after="0" w:line="360" w:lineRule="auto"/>
        <w:jc w:val="both"/>
        <w:rPr>
          <w:rFonts w:ascii="Times New Roman" w:eastAsia="Times New Roman" w:hAnsi="Times New Roman" w:cs="Times New Roman"/>
          <w:kern w:val="0"/>
          <w:sz w:val="24"/>
          <w:szCs w:val="24"/>
          <w:lang w:eastAsia="en-ID"/>
          <w14:ligatures w14:val="none"/>
        </w:rPr>
      </w:pPr>
    </w:p>
    <w:p w14:paraId="05249E2D" w14:textId="77777777" w:rsidR="0081695D" w:rsidRPr="0081695D" w:rsidRDefault="0081695D" w:rsidP="00B96FF7">
      <w:pPr>
        <w:spacing w:after="0" w:line="360" w:lineRule="auto"/>
        <w:jc w:val="both"/>
        <w:rPr>
          <w:rFonts w:ascii="Times New Roman" w:eastAsia="Times New Roman" w:hAnsi="Times New Roman" w:cs="Times New Roman"/>
          <w:kern w:val="0"/>
          <w:sz w:val="24"/>
          <w:szCs w:val="24"/>
          <w:lang w:eastAsia="en-ID"/>
          <w14:ligatures w14:val="none"/>
        </w:rPr>
      </w:pPr>
    </w:p>
    <w:p w14:paraId="68D4CB88" w14:textId="77777777" w:rsidR="0081695D" w:rsidRDefault="0081695D" w:rsidP="00B96FF7">
      <w:pPr>
        <w:pStyle w:val="ListParagraph"/>
        <w:numPr>
          <w:ilvl w:val="3"/>
          <w:numId w:val="29"/>
        </w:numPr>
        <w:spacing w:after="0" w:line="360" w:lineRule="auto"/>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Uji R2 (Koefisien Determinasi)</w:t>
      </w:r>
    </w:p>
    <w:p w14:paraId="46912089" w14:textId="132CBC57" w:rsidR="00E66018" w:rsidRDefault="0081695D" w:rsidP="00B96FF7">
      <w:pPr>
        <w:pStyle w:val="ListParagraph"/>
        <w:spacing w:after="0" w:line="360" w:lineRule="auto"/>
        <w:ind w:firstLine="360"/>
        <w:jc w:val="both"/>
        <w:rPr>
          <w:rFonts w:ascii="Times New Roman" w:eastAsia="Times New Roman" w:hAnsi="Times New Roman" w:cs="Times New Roman"/>
          <w:kern w:val="0"/>
          <w:sz w:val="24"/>
          <w:szCs w:val="24"/>
          <w:lang w:eastAsia="en-ID"/>
          <w14:ligatures w14:val="none"/>
        </w:rPr>
      </w:pPr>
      <w:r w:rsidRPr="002C3895">
        <w:rPr>
          <w:rFonts w:ascii="Times New Roman" w:eastAsia="Times New Roman" w:hAnsi="Times New Roman" w:cs="Times New Roman"/>
          <w:kern w:val="0"/>
          <w:sz w:val="24"/>
          <w:szCs w:val="24"/>
          <w:lang w:eastAsia="en-ID"/>
          <w14:ligatures w14:val="none"/>
        </w:rPr>
        <w:t>Nilai koefisien determinasi (R Square), yang berkisar antara 0 dan 1, menunjukkan seberapa besar kemampuan variabel bebas untuk menjelaskan variabel lain dalam model regresi. Nilai R square yang lebih besar dari 0 menunjukkan bahwa variabel bebas lebih mampu menjelaskan variabel terikatnya.</w:t>
      </w:r>
    </w:p>
    <w:p w14:paraId="36421FA3" w14:textId="6CBD297F" w:rsidR="00E66018" w:rsidRDefault="00E66018">
      <w:pPr>
        <w:rPr>
          <w:rFonts w:ascii="Times New Roman" w:eastAsia="Times New Roman" w:hAnsi="Times New Roman" w:cs="Times New Roman"/>
          <w:kern w:val="0"/>
          <w:sz w:val="24"/>
          <w:szCs w:val="24"/>
          <w:lang w:eastAsia="en-ID"/>
          <w14:ligatures w14:val="none"/>
        </w:rPr>
      </w:pPr>
    </w:p>
    <w:p w14:paraId="615C51FF" w14:textId="77777777" w:rsidR="00A30C6D" w:rsidRDefault="00A30C6D">
      <w:pPr>
        <w:rPr>
          <w:rFonts w:ascii="Times New Roman" w:eastAsia="Times New Roman" w:hAnsi="Times New Roman" w:cs="Times New Roman"/>
          <w:kern w:val="0"/>
          <w:sz w:val="24"/>
          <w:szCs w:val="24"/>
          <w:lang w:eastAsia="en-ID"/>
          <w14:ligatures w14:val="none"/>
        </w:rPr>
      </w:pPr>
    </w:p>
    <w:p w14:paraId="19B91E78" w14:textId="77777777" w:rsidR="00A30C6D" w:rsidRDefault="00A30C6D">
      <w:pPr>
        <w:rPr>
          <w:rFonts w:ascii="Times New Roman" w:eastAsia="Times New Roman" w:hAnsi="Times New Roman" w:cs="Times New Roman"/>
          <w:kern w:val="0"/>
          <w:sz w:val="24"/>
          <w:szCs w:val="24"/>
          <w:lang w:eastAsia="en-ID"/>
          <w14:ligatures w14:val="none"/>
        </w:rPr>
      </w:pPr>
    </w:p>
    <w:p w14:paraId="43FDF614" w14:textId="77777777" w:rsidR="00A30C6D" w:rsidRDefault="00A30C6D">
      <w:pPr>
        <w:rPr>
          <w:rFonts w:ascii="Times New Roman" w:eastAsia="Times New Roman" w:hAnsi="Times New Roman" w:cs="Times New Roman"/>
          <w:kern w:val="0"/>
          <w:sz w:val="24"/>
          <w:szCs w:val="24"/>
          <w:lang w:eastAsia="en-ID"/>
          <w14:ligatures w14:val="none"/>
        </w:rPr>
      </w:pPr>
    </w:p>
    <w:p w14:paraId="3779BC8C" w14:textId="77777777" w:rsidR="00A30C6D" w:rsidRDefault="00A30C6D">
      <w:pPr>
        <w:rPr>
          <w:rFonts w:ascii="Times New Roman" w:eastAsia="Times New Roman" w:hAnsi="Times New Roman" w:cs="Times New Roman"/>
          <w:kern w:val="0"/>
          <w:sz w:val="24"/>
          <w:szCs w:val="24"/>
          <w:lang w:eastAsia="en-ID"/>
          <w14:ligatures w14:val="none"/>
        </w:rPr>
      </w:pPr>
    </w:p>
    <w:p w14:paraId="2D0E1E64" w14:textId="77777777" w:rsidR="00A30C6D" w:rsidRDefault="00A30C6D">
      <w:pPr>
        <w:rPr>
          <w:rFonts w:ascii="Times New Roman" w:eastAsia="Times New Roman" w:hAnsi="Times New Roman" w:cs="Times New Roman"/>
          <w:kern w:val="0"/>
          <w:sz w:val="24"/>
          <w:szCs w:val="24"/>
          <w:lang w:eastAsia="en-ID"/>
          <w14:ligatures w14:val="none"/>
        </w:rPr>
      </w:pPr>
    </w:p>
    <w:p w14:paraId="41DC8A10" w14:textId="77777777" w:rsidR="00A30C6D" w:rsidRDefault="00A30C6D">
      <w:pPr>
        <w:rPr>
          <w:rFonts w:ascii="Times New Roman" w:eastAsia="Times New Roman" w:hAnsi="Times New Roman" w:cs="Times New Roman"/>
          <w:kern w:val="0"/>
          <w:sz w:val="24"/>
          <w:szCs w:val="24"/>
          <w:lang w:eastAsia="en-ID"/>
          <w14:ligatures w14:val="none"/>
        </w:rPr>
      </w:pPr>
    </w:p>
    <w:p w14:paraId="325EA678" w14:textId="77777777" w:rsidR="00A30C6D" w:rsidRDefault="00A30C6D">
      <w:pPr>
        <w:rPr>
          <w:rFonts w:ascii="Times New Roman" w:eastAsia="Times New Roman" w:hAnsi="Times New Roman" w:cs="Times New Roman"/>
          <w:kern w:val="0"/>
          <w:sz w:val="24"/>
          <w:szCs w:val="24"/>
          <w:lang w:eastAsia="en-ID"/>
          <w14:ligatures w14:val="none"/>
        </w:rPr>
      </w:pPr>
    </w:p>
    <w:p w14:paraId="4DB3A32E" w14:textId="77777777" w:rsidR="00A30C6D" w:rsidRDefault="00A30C6D">
      <w:pPr>
        <w:rPr>
          <w:rFonts w:ascii="Times New Roman" w:eastAsia="Times New Roman" w:hAnsi="Times New Roman" w:cs="Times New Roman"/>
          <w:kern w:val="0"/>
          <w:sz w:val="24"/>
          <w:szCs w:val="24"/>
          <w:lang w:eastAsia="en-ID"/>
          <w14:ligatures w14:val="none"/>
        </w:rPr>
      </w:pPr>
    </w:p>
    <w:p w14:paraId="33A53BCD" w14:textId="77777777" w:rsidR="006A5B1A" w:rsidRDefault="006A5B1A" w:rsidP="006A5B1A">
      <w:pPr>
        <w:spacing w:line="360" w:lineRule="auto"/>
        <w:rPr>
          <w:rFonts w:ascii="Times New Roman" w:eastAsia="Times New Roman" w:hAnsi="Times New Roman" w:cs="Times New Roman"/>
          <w:kern w:val="0"/>
          <w:sz w:val="24"/>
          <w:szCs w:val="24"/>
          <w:lang w:eastAsia="en-ID"/>
          <w14:ligatures w14:val="none"/>
        </w:rPr>
      </w:pPr>
    </w:p>
    <w:p w14:paraId="50BE5C9D" w14:textId="77777777" w:rsidR="009902F4" w:rsidRDefault="009902F4" w:rsidP="006A5B1A">
      <w:pPr>
        <w:spacing w:line="360" w:lineRule="auto"/>
        <w:rPr>
          <w:rFonts w:ascii="Times New Roman" w:eastAsia="Times New Roman" w:hAnsi="Times New Roman" w:cs="Times New Roman"/>
          <w:kern w:val="0"/>
          <w:sz w:val="24"/>
          <w:szCs w:val="24"/>
          <w:lang w:eastAsia="en-ID"/>
          <w14:ligatures w14:val="none"/>
        </w:rPr>
      </w:pPr>
    </w:p>
    <w:p w14:paraId="7351E4A9" w14:textId="77777777" w:rsidR="009902F4" w:rsidRDefault="009902F4" w:rsidP="006A5B1A">
      <w:pPr>
        <w:spacing w:line="360" w:lineRule="auto"/>
        <w:rPr>
          <w:rFonts w:ascii="Times New Roman" w:eastAsia="Times New Roman" w:hAnsi="Times New Roman" w:cs="Times New Roman"/>
          <w:kern w:val="0"/>
          <w:sz w:val="24"/>
          <w:szCs w:val="24"/>
          <w:lang w:eastAsia="en-ID"/>
          <w14:ligatures w14:val="none"/>
        </w:rPr>
      </w:pPr>
    </w:p>
    <w:p w14:paraId="456F256A" w14:textId="77777777" w:rsidR="009902F4" w:rsidRDefault="009902F4" w:rsidP="006A5B1A">
      <w:pPr>
        <w:spacing w:line="360" w:lineRule="auto"/>
        <w:rPr>
          <w:rFonts w:ascii="Times New Roman" w:eastAsia="Times New Roman" w:hAnsi="Times New Roman" w:cs="Times New Roman"/>
          <w:kern w:val="0"/>
          <w:sz w:val="24"/>
          <w:szCs w:val="24"/>
          <w:lang w:eastAsia="en-ID"/>
          <w14:ligatures w14:val="none"/>
        </w:rPr>
      </w:pPr>
    </w:p>
    <w:p w14:paraId="6688DB2F" w14:textId="77777777" w:rsidR="009902F4" w:rsidRDefault="009902F4" w:rsidP="006A5B1A">
      <w:pPr>
        <w:spacing w:line="360" w:lineRule="auto"/>
        <w:rPr>
          <w:rFonts w:ascii="Times New Roman" w:eastAsia="Times New Roman" w:hAnsi="Times New Roman" w:cs="Times New Roman"/>
          <w:kern w:val="0"/>
          <w:sz w:val="24"/>
          <w:szCs w:val="24"/>
          <w:lang w:eastAsia="en-ID"/>
          <w14:ligatures w14:val="none"/>
        </w:rPr>
      </w:pPr>
    </w:p>
    <w:p w14:paraId="5647BF76" w14:textId="77777777" w:rsidR="009902F4" w:rsidRDefault="009902F4" w:rsidP="006A5B1A">
      <w:pPr>
        <w:spacing w:line="360" w:lineRule="auto"/>
        <w:rPr>
          <w:rFonts w:ascii="Times New Roman" w:eastAsia="Times New Roman" w:hAnsi="Times New Roman" w:cs="Times New Roman"/>
          <w:kern w:val="0"/>
          <w:sz w:val="24"/>
          <w:szCs w:val="24"/>
          <w:lang w:eastAsia="en-ID"/>
          <w14:ligatures w14:val="none"/>
        </w:rPr>
      </w:pPr>
    </w:p>
    <w:p w14:paraId="37AA0F31" w14:textId="77777777" w:rsidR="009902F4" w:rsidRDefault="009902F4" w:rsidP="006A5B1A">
      <w:pPr>
        <w:spacing w:line="360" w:lineRule="auto"/>
        <w:rPr>
          <w:rFonts w:ascii="Times New Roman" w:eastAsia="Times New Roman" w:hAnsi="Times New Roman" w:cs="Times New Roman"/>
          <w:kern w:val="0"/>
          <w:sz w:val="24"/>
          <w:szCs w:val="24"/>
          <w:lang w:eastAsia="en-ID"/>
          <w14:ligatures w14:val="none"/>
        </w:rPr>
      </w:pPr>
    </w:p>
    <w:p w14:paraId="5FCAC23F" w14:textId="77777777" w:rsidR="009902F4" w:rsidRDefault="009902F4" w:rsidP="006A5B1A">
      <w:pPr>
        <w:spacing w:line="360" w:lineRule="auto"/>
        <w:rPr>
          <w:rFonts w:ascii="Times New Roman" w:eastAsia="Times New Roman" w:hAnsi="Times New Roman" w:cs="Times New Roman"/>
          <w:kern w:val="0"/>
          <w:sz w:val="24"/>
          <w:szCs w:val="24"/>
          <w:lang w:eastAsia="en-ID"/>
          <w14:ligatures w14:val="none"/>
        </w:rPr>
      </w:pPr>
    </w:p>
    <w:p w14:paraId="66E64286" w14:textId="77777777" w:rsidR="009902F4" w:rsidRDefault="009902F4" w:rsidP="006A5B1A">
      <w:pPr>
        <w:spacing w:line="360" w:lineRule="auto"/>
        <w:rPr>
          <w:rFonts w:ascii="Times New Roman" w:eastAsia="Times New Roman" w:hAnsi="Times New Roman" w:cs="Times New Roman"/>
          <w:kern w:val="0"/>
          <w:sz w:val="24"/>
          <w:szCs w:val="24"/>
          <w:lang w:eastAsia="en-ID"/>
          <w14:ligatures w14:val="none"/>
        </w:rPr>
      </w:pPr>
    </w:p>
    <w:p w14:paraId="652502F4" w14:textId="77777777" w:rsidR="009902F4" w:rsidRDefault="009902F4" w:rsidP="006A5B1A">
      <w:pPr>
        <w:spacing w:line="360" w:lineRule="auto"/>
        <w:rPr>
          <w:rFonts w:ascii="Times New Roman" w:eastAsia="Times New Roman" w:hAnsi="Times New Roman" w:cs="Times New Roman"/>
          <w:kern w:val="0"/>
          <w:sz w:val="24"/>
          <w:szCs w:val="24"/>
          <w:lang w:eastAsia="en-ID"/>
          <w14:ligatures w14:val="none"/>
        </w:rPr>
      </w:pPr>
    </w:p>
    <w:p w14:paraId="0F317383" w14:textId="77777777" w:rsidR="009902F4" w:rsidRDefault="009902F4" w:rsidP="006A5B1A">
      <w:pPr>
        <w:spacing w:line="360" w:lineRule="auto"/>
        <w:rPr>
          <w:rFonts w:ascii="Times New Roman" w:eastAsia="Times New Roman" w:hAnsi="Times New Roman" w:cs="Times New Roman"/>
          <w:kern w:val="0"/>
          <w:sz w:val="24"/>
          <w:szCs w:val="24"/>
          <w:lang w:eastAsia="en-ID"/>
          <w14:ligatures w14:val="none"/>
        </w:rPr>
      </w:pPr>
    </w:p>
    <w:p w14:paraId="707E5439" w14:textId="60E45BDE" w:rsidR="00A30C6D" w:rsidRPr="008067C0" w:rsidRDefault="00A30C6D" w:rsidP="006A5B1A">
      <w:pPr>
        <w:spacing w:line="360" w:lineRule="auto"/>
        <w:jc w:val="center"/>
        <w:rPr>
          <w:rFonts w:ascii="Times New Roman" w:eastAsia="Times New Roman" w:hAnsi="Times New Roman" w:cs="Times New Roman"/>
          <w:b/>
          <w:bCs/>
          <w:kern w:val="0"/>
          <w:sz w:val="24"/>
          <w:szCs w:val="24"/>
          <w:lang w:eastAsia="en-ID"/>
          <w14:ligatures w14:val="none"/>
        </w:rPr>
      </w:pPr>
      <w:r w:rsidRPr="008067C0">
        <w:rPr>
          <w:rFonts w:ascii="Times New Roman" w:eastAsia="Times New Roman" w:hAnsi="Times New Roman" w:cs="Times New Roman"/>
          <w:b/>
          <w:bCs/>
          <w:kern w:val="0"/>
          <w:sz w:val="24"/>
          <w:szCs w:val="24"/>
          <w:lang w:eastAsia="en-ID"/>
          <w14:ligatures w14:val="none"/>
        </w:rPr>
        <w:lastRenderedPageBreak/>
        <w:t>BAB IV</w:t>
      </w:r>
    </w:p>
    <w:p w14:paraId="7D4E27B8" w14:textId="5226C97C" w:rsidR="00A30C6D" w:rsidRDefault="00A30C6D" w:rsidP="00111E04">
      <w:pPr>
        <w:spacing w:line="360" w:lineRule="auto"/>
        <w:jc w:val="center"/>
        <w:rPr>
          <w:rFonts w:ascii="Times New Roman" w:eastAsia="Times New Roman" w:hAnsi="Times New Roman" w:cs="Times New Roman"/>
          <w:b/>
          <w:bCs/>
          <w:kern w:val="0"/>
          <w:sz w:val="24"/>
          <w:szCs w:val="24"/>
          <w:lang w:eastAsia="en-ID"/>
          <w14:ligatures w14:val="none"/>
        </w:rPr>
      </w:pPr>
      <w:r w:rsidRPr="008067C0">
        <w:rPr>
          <w:rFonts w:ascii="Times New Roman" w:eastAsia="Times New Roman" w:hAnsi="Times New Roman" w:cs="Times New Roman"/>
          <w:b/>
          <w:bCs/>
          <w:kern w:val="0"/>
          <w:sz w:val="24"/>
          <w:szCs w:val="24"/>
          <w:lang w:eastAsia="en-ID"/>
          <w14:ligatures w14:val="none"/>
        </w:rPr>
        <w:t>ANALISIS DATA DAN PEMBAHASAN</w:t>
      </w:r>
    </w:p>
    <w:p w14:paraId="2D496D6E" w14:textId="0EA57175" w:rsidR="00111E04" w:rsidRDefault="008067C0" w:rsidP="00111E04">
      <w:pPr>
        <w:pStyle w:val="ListParagraph"/>
        <w:numPr>
          <w:ilvl w:val="1"/>
          <w:numId w:val="34"/>
        </w:numPr>
        <w:spacing w:line="360" w:lineRule="auto"/>
        <w:rPr>
          <w:rFonts w:ascii="Times New Roman" w:eastAsia="Times New Roman" w:hAnsi="Times New Roman" w:cs="Times New Roman"/>
          <w:b/>
          <w:bCs/>
          <w:kern w:val="0"/>
          <w:sz w:val="24"/>
          <w:szCs w:val="24"/>
          <w:lang w:eastAsia="en-ID"/>
          <w14:ligatures w14:val="none"/>
        </w:rPr>
      </w:pPr>
      <w:r w:rsidRPr="008067C0">
        <w:rPr>
          <w:rFonts w:ascii="Times New Roman" w:eastAsia="Times New Roman" w:hAnsi="Times New Roman" w:cs="Times New Roman"/>
          <w:b/>
          <w:bCs/>
          <w:kern w:val="0"/>
          <w:sz w:val="24"/>
          <w:szCs w:val="24"/>
          <w:lang w:eastAsia="en-ID"/>
          <w14:ligatures w14:val="none"/>
        </w:rPr>
        <w:t>Deskripsi Objek Penelitian</w:t>
      </w:r>
    </w:p>
    <w:p w14:paraId="6764BE48" w14:textId="437B2072" w:rsidR="00111E04" w:rsidRDefault="00111E04" w:rsidP="00111E04">
      <w:pPr>
        <w:pStyle w:val="ListParagraph"/>
        <w:numPr>
          <w:ilvl w:val="2"/>
          <w:numId w:val="34"/>
        </w:numPr>
        <w:spacing w:line="36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Deskripsi Umum Penelitian</w:t>
      </w:r>
    </w:p>
    <w:p w14:paraId="3EF43041" w14:textId="4013C9B7" w:rsidR="00B60248" w:rsidRPr="00B60248" w:rsidRDefault="00111E04" w:rsidP="00B60248">
      <w:pPr>
        <w:pStyle w:val="ListParagraph"/>
        <w:spacing w:line="360" w:lineRule="auto"/>
        <w:ind w:left="1080" w:firstLine="360"/>
        <w:jc w:val="both"/>
        <w:rPr>
          <w:rFonts w:ascii="Times New Roman" w:eastAsia="Times New Roman" w:hAnsi="Times New Roman" w:cs="Times New Roman"/>
          <w:kern w:val="0"/>
          <w:sz w:val="24"/>
          <w:szCs w:val="24"/>
          <w:lang w:eastAsia="en-ID"/>
          <w14:ligatures w14:val="none"/>
        </w:rPr>
      </w:pPr>
      <w:r w:rsidRPr="00111E04">
        <w:rPr>
          <w:rFonts w:ascii="Times New Roman" w:eastAsia="Times New Roman" w:hAnsi="Times New Roman" w:cs="Times New Roman"/>
          <w:kern w:val="0"/>
          <w:sz w:val="24"/>
          <w:szCs w:val="24"/>
          <w:lang w:eastAsia="en-ID"/>
          <w14:ligatures w14:val="none"/>
        </w:rPr>
        <w:t>Pada penelitian ini</w:t>
      </w:r>
      <w:r>
        <w:rPr>
          <w:rFonts w:ascii="Times New Roman" w:eastAsia="Times New Roman" w:hAnsi="Times New Roman" w:cs="Times New Roman"/>
          <w:kern w:val="0"/>
          <w:sz w:val="24"/>
          <w:szCs w:val="24"/>
          <w:lang w:eastAsia="en-ID"/>
          <w14:ligatures w14:val="none"/>
        </w:rPr>
        <w:t xml:space="preserve"> bersifat kuantitatif dimana hasil data yang diperoleh berupa angka.</w:t>
      </w:r>
      <w:r w:rsidR="00B60248">
        <w:rPr>
          <w:rFonts w:ascii="Times New Roman" w:eastAsia="Times New Roman" w:hAnsi="Times New Roman" w:cs="Times New Roman"/>
          <w:kern w:val="0"/>
          <w:sz w:val="24"/>
          <w:szCs w:val="24"/>
          <w:lang w:eastAsia="en-ID"/>
          <w14:ligatures w14:val="none"/>
        </w:rPr>
        <w:t xml:space="preserve"> </w:t>
      </w:r>
      <w:r>
        <w:rPr>
          <w:rFonts w:ascii="Times New Roman" w:eastAsia="Times New Roman" w:hAnsi="Times New Roman" w:cs="Times New Roman"/>
          <w:kern w:val="0"/>
          <w:sz w:val="24"/>
          <w:szCs w:val="24"/>
          <w:lang w:eastAsia="en-ID"/>
          <w14:ligatures w14:val="none"/>
        </w:rPr>
        <w:t xml:space="preserve">Penelitian ini bertujuan untuk menganalisis mengenai pengaruh literasi keuangan gaya hidup hedonisme pendapatan terhadap pengelolaan keuangan. </w:t>
      </w:r>
      <w:r w:rsidR="00B60248">
        <w:rPr>
          <w:rFonts w:ascii="Times New Roman" w:eastAsia="Times New Roman" w:hAnsi="Times New Roman" w:cs="Times New Roman"/>
          <w:kern w:val="0"/>
          <w:sz w:val="24"/>
          <w:szCs w:val="24"/>
          <w:lang w:eastAsia="en-ID"/>
          <w14:ligatures w14:val="none"/>
        </w:rPr>
        <w:t>Data tersebut diambil dari hasil kuesioner yang dikumpulkan melalui mahasiswa UIN Walisongo Semarang sebanyak 100 responden. Hasil  penelitian kuesioner yang disebarkan diberi nilai dengan menggunakan skala likert dan disajikan dalam tabel dibawah ini:</w:t>
      </w:r>
    </w:p>
    <w:p w14:paraId="53598E21" w14:textId="60E90672" w:rsidR="00B60248" w:rsidRPr="00B60248" w:rsidRDefault="00B60248" w:rsidP="00B60248">
      <w:pPr>
        <w:pStyle w:val="ListParagraph"/>
        <w:spacing w:line="360" w:lineRule="auto"/>
        <w:ind w:left="1080"/>
        <w:jc w:val="center"/>
        <w:rPr>
          <w:rFonts w:ascii="Times New Roman" w:eastAsia="Times New Roman" w:hAnsi="Times New Roman" w:cs="Times New Roman"/>
          <w:b/>
          <w:bCs/>
          <w:kern w:val="0"/>
          <w:sz w:val="24"/>
          <w:szCs w:val="24"/>
          <w:lang w:eastAsia="en-ID"/>
          <w14:ligatures w14:val="none"/>
        </w:rPr>
      </w:pPr>
      <w:r w:rsidRPr="00B60248">
        <w:rPr>
          <w:rFonts w:ascii="Times New Roman" w:eastAsia="Times New Roman" w:hAnsi="Times New Roman" w:cs="Times New Roman"/>
          <w:b/>
          <w:bCs/>
          <w:kern w:val="0"/>
          <w:sz w:val="24"/>
          <w:szCs w:val="24"/>
          <w:lang w:eastAsia="en-ID"/>
          <w14:ligatures w14:val="none"/>
        </w:rPr>
        <w:t>Tabel 4.1</w:t>
      </w:r>
    </w:p>
    <w:p w14:paraId="52F828CA" w14:textId="553171E5" w:rsidR="00B60248" w:rsidRDefault="00B60248" w:rsidP="00B60248">
      <w:pPr>
        <w:pStyle w:val="ListParagraph"/>
        <w:spacing w:line="360" w:lineRule="auto"/>
        <w:ind w:left="1080"/>
        <w:jc w:val="center"/>
        <w:rPr>
          <w:rFonts w:ascii="Times New Roman" w:eastAsia="Times New Roman" w:hAnsi="Times New Roman" w:cs="Times New Roman"/>
          <w:b/>
          <w:bCs/>
          <w:kern w:val="0"/>
          <w:sz w:val="24"/>
          <w:szCs w:val="24"/>
          <w:lang w:eastAsia="en-ID"/>
          <w14:ligatures w14:val="none"/>
        </w:rPr>
      </w:pPr>
      <w:r w:rsidRPr="00B60248">
        <w:rPr>
          <w:rFonts w:ascii="Times New Roman" w:eastAsia="Times New Roman" w:hAnsi="Times New Roman" w:cs="Times New Roman"/>
          <w:b/>
          <w:bCs/>
          <w:kern w:val="0"/>
          <w:sz w:val="24"/>
          <w:szCs w:val="24"/>
          <w:lang w:eastAsia="en-ID"/>
          <w14:ligatures w14:val="none"/>
        </w:rPr>
        <w:t>Distribusi Kuesioner</w:t>
      </w:r>
    </w:p>
    <w:p w14:paraId="2DCBC859" w14:textId="77777777" w:rsidR="00B60248" w:rsidRPr="00B60248" w:rsidRDefault="00B60248" w:rsidP="00B60248">
      <w:pPr>
        <w:pStyle w:val="ListParagraph"/>
        <w:spacing w:line="360" w:lineRule="auto"/>
        <w:ind w:left="1080"/>
        <w:jc w:val="center"/>
        <w:rPr>
          <w:rFonts w:ascii="Times New Roman" w:eastAsia="Times New Roman" w:hAnsi="Times New Roman" w:cs="Times New Roman"/>
          <w:b/>
          <w:bCs/>
          <w:kern w:val="0"/>
          <w:sz w:val="24"/>
          <w:szCs w:val="24"/>
          <w:lang w:eastAsia="en-ID"/>
          <w14:ligatures w14:val="none"/>
        </w:rPr>
      </w:pPr>
    </w:p>
    <w:tbl>
      <w:tblPr>
        <w:tblStyle w:val="TableGrid"/>
        <w:tblW w:w="0" w:type="auto"/>
        <w:tblInd w:w="2485" w:type="dxa"/>
        <w:tblLook w:val="04A0" w:firstRow="1" w:lastRow="0" w:firstColumn="1" w:lastColumn="0" w:noHBand="0" w:noVBand="1"/>
      </w:tblPr>
      <w:tblGrid>
        <w:gridCol w:w="4182"/>
        <w:gridCol w:w="1096"/>
      </w:tblGrid>
      <w:tr w:rsidR="00B60248" w14:paraId="60451A29" w14:textId="77777777" w:rsidTr="00B60248">
        <w:trPr>
          <w:trHeight w:val="333"/>
        </w:trPr>
        <w:tc>
          <w:tcPr>
            <w:tcW w:w="4182" w:type="dxa"/>
            <w:shd w:val="clear" w:color="auto" w:fill="9CC2E5" w:themeFill="accent5" w:themeFillTint="99"/>
          </w:tcPr>
          <w:p w14:paraId="59A1D843" w14:textId="100F015B" w:rsidR="00B60248" w:rsidRPr="00B60248" w:rsidRDefault="00B60248" w:rsidP="00B60248">
            <w:pPr>
              <w:pStyle w:val="ListParagraph"/>
              <w:spacing w:line="360" w:lineRule="auto"/>
              <w:ind w:left="0"/>
              <w:jc w:val="center"/>
              <w:rPr>
                <w:rFonts w:ascii="Times New Roman" w:eastAsia="Times New Roman" w:hAnsi="Times New Roman" w:cs="Times New Roman"/>
                <w:color w:val="000000" w:themeColor="text1"/>
                <w:kern w:val="0"/>
                <w:sz w:val="24"/>
                <w:szCs w:val="24"/>
                <w:lang w:eastAsia="en-ID"/>
                <w14:ligatures w14:val="none"/>
              </w:rPr>
            </w:pPr>
            <w:r w:rsidRPr="00B60248">
              <w:rPr>
                <w:rFonts w:ascii="Times New Roman" w:eastAsia="Times New Roman" w:hAnsi="Times New Roman" w:cs="Times New Roman"/>
                <w:color w:val="000000" w:themeColor="text1"/>
                <w:kern w:val="0"/>
                <w:sz w:val="24"/>
                <w:szCs w:val="24"/>
                <w:lang w:eastAsia="en-ID"/>
                <w14:ligatures w14:val="none"/>
              </w:rPr>
              <w:t>Keterangan</w:t>
            </w:r>
          </w:p>
        </w:tc>
        <w:tc>
          <w:tcPr>
            <w:tcW w:w="1096" w:type="dxa"/>
            <w:shd w:val="clear" w:color="auto" w:fill="9CC2E5" w:themeFill="accent5" w:themeFillTint="99"/>
          </w:tcPr>
          <w:p w14:paraId="30F2737C" w14:textId="12CFF116" w:rsidR="00B60248" w:rsidRPr="00B60248" w:rsidRDefault="00B60248" w:rsidP="00B60248">
            <w:pPr>
              <w:pStyle w:val="ListParagraph"/>
              <w:spacing w:line="360" w:lineRule="auto"/>
              <w:ind w:left="0"/>
              <w:jc w:val="center"/>
              <w:rPr>
                <w:rFonts w:ascii="Times New Roman" w:eastAsia="Times New Roman" w:hAnsi="Times New Roman" w:cs="Times New Roman"/>
                <w:color w:val="000000" w:themeColor="text1"/>
                <w:kern w:val="0"/>
                <w:sz w:val="24"/>
                <w:szCs w:val="24"/>
                <w:lang w:eastAsia="en-ID"/>
                <w14:ligatures w14:val="none"/>
              </w:rPr>
            </w:pPr>
            <w:r w:rsidRPr="00B60248">
              <w:rPr>
                <w:rFonts w:ascii="Times New Roman" w:eastAsia="Times New Roman" w:hAnsi="Times New Roman" w:cs="Times New Roman"/>
                <w:color w:val="000000" w:themeColor="text1"/>
                <w:kern w:val="0"/>
                <w:sz w:val="24"/>
                <w:szCs w:val="24"/>
                <w:lang w:eastAsia="en-ID"/>
                <w14:ligatures w14:val="none"/>
              </w:rPr>
              <w:t>Total</w:t>
            </w:r>
          </w:p>
        </w:tc>
      </w:tr>
      <w:tr w:rsidR="00B60248" w14:paraId="136DB603" w14:textId="77777777" w:rsidTr="00B60248">
        <w:trPr>
          <w:trHeight w:val="345"/>
        </w:trPr>
        <w:tc>
          <w:tcPr>
            <w:tcW w:w="4182" w:type="dxa"/>
          </w:tcPr>
          <w:p w14:paraId="560986FC" w14:textId="2538B889" w:rsidR="00B60248" w:rsidRPr="00B60248" w:rsidRDefault="00B60248" w:rsidP="00B60248">
            <w:pPr>
              <w:pStyle w:val="ListParagraph"/>
              <w:spacing w:line="360" w:lineRule="auto"/>
              <w:ind w:left="0"/>
              <w:rPr>
                <w:rFonts w:ascii="Times New Roman" w:eastAsia="Times New Roman" w:hAnsi="Times New Roman" w:cs="Times New Roman"/>
                <w:kern w:val="0"/>
                <w:sz w:val="24"/>
                <w:szCs w:val="24"/>
                <w:lang w:eastAsia="en-ID"/>
                <w14:ligatures w14:val="none"/>
              </w:rPr>
            </w:pPr>
            <w:r w:rsidRPr="00B60248">
              <w:rPr>
                <w:rFonts w:ascii="Times New Roman" w:eastAsia="Times New Roman" w:hAnsi="Times New Roman" w:cs="Times New Roman"/>
                <w:kern w:val="0"/>
                <w:sz w:val="24"/>
                <w:szCs w:val="24"/>
                <w:lang w:eastAsia="en-ID"/>
                <w14:ligatures w14:val="none"/>
              </w:rPr>
              <w:t>Kuesioner yang diolah</w:t>
            </w:r>
          </w:p>
        </w:tc>
        <w:tc>
          <w:tcPr>
            <w:tcW w:w="1096" w:type="dxa"/>
          </w:tcPr>
          <w:p w14:paraId="468C678F" w14:textId="69369213" w:rsidR="00B60248" w:rsidRPr="00B60248" w:rsidRDefault="00B60248" w:rsidP="00B60248">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B60248">
              <w:rPr>
                <w:rFonts w:ascii="Times New Roman" w:eastAsia="Times New Roman" w:hAnsi="Times New Roman" w:cs="Times New Roman"/>
                <w:kern w:val="0"/>
                <w:sz w:val="24"/>
                <w:szCs w:val="24"/>
                <w:lang w:eastAsia="en-ID"/>
                <w14:ligatures w14:val="none"/>
              </w:rPr>
              <w:t>100</w:t>
            </w:r>
          </w:p>
        </w:tc>
      </w:tr>
      <w:tr w:rsidR="00B60248" w14:paraId="4D4F0244" w14:textId="77777777" w:rsidTr="00B60248">
        <w:trPr>
          <w:trHeight w:val="333"/>
        </w:trPr>
        <w:tc>
          <w:tcPr>
            <w:tcW w:w="4182" w:type="dxa"/>
          </w:tcPr>
          <w:p w14:paraId="72EC5B7E" w14:textId="21BCFFF2" w:rsidR="00B60248" w:rsidRPr="00B60248" w:rsidRDefault="00B60248" w:rsidP="00B60248">
            <w:pPr>
              <w:pStyle w:val="ListParagraph"/>
              <w:spacing w:line="360" w:lineRule="auto"/>
              <w:ind w:left="0"/>
              <w:rPr>
                <w:rFonts w:ascii="Times New Roman" w:eastAsia="Times New Roman" w:hAnsi="Times New Roman" w:cs="Times New Roman"/>
                <w:kern w:val="0"/>
                <w:sz w:val="24"/>
                <w:szCs w:val="24"/>
                <w:lang w:eastAsia="en-ID"/>
                <w14:ligatures w14:val="none"/>
              </w:rPr>
            </w:pPr>
            <w:r w:rsidRPr="00B60248">
              <w:rPr>
                <w:rFonts w:ascii="Times New Roman" w:eastAsia="Times New Roman" w:hAnsi="Times New Roman" w:cs="Times New Roman"/>
                <w:kern w:val="0"/>
                <w:sz w:val="24"/>
                <w:szCs w:val="24"/>
                <w:lang w:eastAsia="en-ID"/>
                <w14:ligatures w14:val="none"/>
              </w:rPr>
              <w:t>Kuesioner tidak lengkap</w:t>
            </w:r>
          </w:p>
        </w:tc>
        <w:tc>
          <w:tcPr>
            <w:tcW w:w="1096" w:type="dxa"/>
          </w:tcPr>
          <w:p w14:paraId="707ED8C5" w14:textId="6D8EDBC2" w:rsidR="00B60248" w:rsidRPr="00B60248" w:rsidRDefault="00B60248" w:rsidP="00B60248">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B60248">
              <w:rPr>
                <w:rFonts w:ascii="Times New Roman" w:eastAsia="Times New Roman" w:hAnsi="Times New Roman" w:cs="Times New Roman"/>
                <w:kern w:val="0"/>
                <w:sz w:val="24"/>
                <w:szCs w:val="24"/>
                <w:lang w:eastAsia="en-ID"/>
                <w14:ligatures w14:val="none"/>
              </w:rPr>
              <w:t>0</w:t>
            </w:r>
          </w:p>
        </w:tc>
      </w:tr>
      <w:tr w:rsidR="00B60248" w14:paraId="28824EA8" w14:textId="77777777" w:rsidTr="00B60248">
        <w:trPr>
          <w:trHeight w:val="333"/>
        </w:trPr>
        <w:tc>
          <w:tcPr>
            <w:tcW w:w="4182" w:type="dxa"/>
          </w:tcPr>
          <w:p w14:paraId="6B16B88D" w14:textId="77613749" w:rsidR="00B60248" w:rsidRPr="00B60248" w:rsidRDefault="00B60248" w:rsidP="00B60248">
            <w:pPr>
              <w:pStyle w:val="ListParagraph"/>
              <w:spacing w:line="360" w:lineRule="auto"/>
              <w:ind w:left="0"/>
              <w:rPr>
                <w:rFonts w:ascii="Times New Roman" w:eastAsia="Times New Roman" w:hAnsi="Times New Roman" w:cs="Times New Roman"/>
                <w:kern w:val="0"/>
                <w:sz w:val="24"/>
                <w:szCs w:val="24"/>
                <w:lang w:eastAsia="en-ID"/>
                <w14:ligatures w14:val="none"/>
              </w:rPr>
            </w:pPr>
            <w:r w:rsidRPr="00B60248">
              <w:rPr>
                <w:rFonts w:ascii="Times New Roman" w:eastAsia="Times New Roman" w:hAnsi="Times New Roman" w:cs="Times New Roman"/>
                <w:kern w:val="0"/>
                <w:sz w:val="24"/>
                <w:szCs w:val="24"/>
                <w:lang w:eastAsia="en-ID"/>
                <w14:ligatures w14:val="none"/>
              </w:rPr>
              <w:t>Keusioner yang dapat di analisis</w:t>
            </w:r>
          </w:p>
        </w:tc>
        <w:tc>
          <w:tcPr>
            <w:tcW w:w="1096" w:type="dxa"/>
          </w:tcPr>
          <w:p w14:paraId="61B2EEDC" w14:textId="4B6F0F42" w:rsidR="00B60248" w:rsidRPr="00B60248" w:rsidRDefault="00B60248" w:rsidP="00B60248">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B60248">
              <w:rPr>
                <w:rFonts w:ascii="Times New Roman" w:eastAsia="Times New Roman" w:hAnsi="Times New Roman" w:cs="Times New Roman"/>
                <w:kern w:val="0"/>
                <w:sz w:val="24"/>
                <w:szCs w:val="24"/>
                <w:lang w:eastAsia="en-ID"/>
                <w14:ligatures w14:val="none"/>
              </w:rPr>
              <w:t>100</w:t>
            </w:r>
          </w:p>
        </w:tc>
      </w:tr>
    </w:tbl>
    <w:p w14:paraId="4C44766B" w14:textId="229FB14B" w:rsidR="00F76087" w:rsidRPr="0093011B" w:rsidRDefault="00B60248" w:rsidP="0093011B">
      <w:pPr>
        <w:pStyle w:val="ListParagraph"/>
        <w:spacing w:line="360" w:lineRule="auto"/>
        <w:ind w:left="1080"/>
        <w:jc w:val="center"/>
        <w:rPr>
          <w:rFonts w:ascii="Times New Roman" w:eastAsia="Times New Roman" w:hAnsi="Times New Roman" w:cs="Times New Roman"/>
          <w:i/>
          <w:iCs/>
          <w:kern w:val="0"/>
          <w:sz w:val="24"/>
          <w:szCs w:val="24"/>
          <w:lang w:eastAsia="en-ID"/>
          <w14:ligatures w14:val="none"/>
        </w:rPr>
      </w:pPr>
      <w:r w:rsidRPr="00BD4F3C">
        <w:rPr>
          <w:rFonts w:ascii="Times New Roman" w:eastAsia="Times New Roman" w:hAnsi="Times New Roman" w:cs="Times New Roman"/>
          <w:i/>
          <w:iCs/>
          <w:kern w:val="0"/>
          <w:sz w:val="24"/>
          <w:szCs w:val="24"/>
          <w:lang w:eastAsia="en-ID"/>
          <w14:ligatures w14:val="none"/>
        </w:rPr>
        <w:t>Sumber : Data primer</w:t>
      </w:r>
      <w:r w:rsidR="00BD4F3C" w:rsidRPr="00BD4F3C">
        <w:rPr>
          <w:rFonts w:ascii="Times New Roman" w:eastAsia="Times New Roman" w:hAnsi="Times New Roman" w:cs="Times New Roman"/>
          <w:i/>
          <w:iCs/>
          <w:kern w:val="0"/>
          <w:sz w:val="24"/>
          <w:szCs w:val="24"/>
          <w:lang w:eastAsia="en-ID"/>
          <w14:ligatures w14:val="none"/>
        </w:rPr>
        <w:t>, diolah 2024</w:t>
      </w:r>
    </w:p>
    <w:p w14:paraId="78B39F3B" w14:textId="5B15AF1B" w:rsidR="00BD4F3C" w:rsidRDefault="00111E04" w:rsidP="002E0061">
      <w:pPr>
        <w:pStyle w:val="ListParagraph"/>
        <w:numPr>
          <w:ilvl w:val="1"/>
          <w:numId w:val="34"/>
        </w:numPr>
        <w:spacing w:line="360" w:lineRule="auto"/>
        <w:jc w:val="both"/>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Analisis</w:t>
      </w:r>
      <w:r w:rsidR="00BD4F3C">
        <w:rPr>
          <w:rFonts w:ascii="Times New Roman" w:eastAsia="Times New Roman" w:hAnsi="Times New Roman" w:cs="Times New Roman"/>
          <w:b/>
          <w:bCs/>
          <w:kern w:val="0"/>
          <w:sz w:val="24"/>
          <w:szCs w:val="24"/>
          <w:lang w:eastAsia="en-ID"/>
          <w14:ligatures w14:val="none"/>
        </w:rPr>
        <w:t xml:space="preserve"> Deskriptif</w:t>
      </w:r>
    </w:p>
    <w:p w14:paraId="56AE1C66" w14:textId="295B0931" w:rsidR="008F3CD8" w:rsidRPr="008F3CD8" w:rsidRDefault="008F3CD8" w:rsidP="0093011B">
      <w:pPr>
        <w:pStyle w:val="ListParagraph"/>
        <w:spacing w:line="360" w:lineRule="auto"/>
        <w:ind w:firstLine="360"/>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Pada penelitian ini karakteristik responden yang menjadi sampel dalam penelitian ini berjumlah 100 orang, kriteria pengisian kuesioner adalah mahasiswa (responden) S1 Fakultas ekonmi dan bisnis islam jurusan manajemen pada ajaran 2020/2023. Karakterteristik yang digunakan responden dibagi menjadi beberapa kelompok yaitu berdasarkan jenis kelamin, usia, dan angkatan. Berikut data dan penjelasannya.</w:t>
      </w:r>
    </w:p>
    <w:p w14:paraId="0B5A94A4" w14:textId="4CCD6F04" w:rsidR="00BD4F3C" w:rsidRDefault="00BD4F3C" w:rsidP="0093011B">
      <w:pPr>
        <w:pStyle w:val="ListParagraph"/>
        <w:numPr>
          <w:ilvl w:val="2"/>
          <w:numId w:val="34"/>
        </w:numPr>
        <w:spacing w:line="360" w:lineRule="auto"/>
        <w:jc w:val="both"/>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Deskripsi Data Berdasarkan Jenis Kelamin</w:t>
      </w:r>
    </w:p>
    <w:p w14:paraId="7187883F" w14:textId="63659E09" w:rsidR="0049429C" w:rsidRPr="002E0061" w:rsidRDefault="008F3CD8" w:rsidP="0093011B">
      <w:pPr>
        <w:pStyle w:val="ListParagraph"/>
        <w:spacing w:line="360" w:lineRule="auto"/>
        <w:ind w:left="1080" w:firstLine="360"/>
        <w:jc w:val="both"/>
        <w:rPr>
          <w:rFonts w:ascii="Times New Roman" w:eastAsia="Times New Roman" w:hAnsi="Times New Roman" w:cs="Times New Roman"/>
          <w:kern w:val="0"/>
          <w:sz w:val="24"/>
          <w:szCs w:val="24"/>
          <w:lang w:eastAsia="en-ID"/>
          <w14:ligatures w14:val="none"/>
        </w:rPr>
      </w:pPr>
      <w:r w:rsidRPr="008F3CD8">
        <w:rPr>
          <w:rFonts w:ascii="Times New Roman" w:eastAsia="Times New Roman" w:hAnsi="Times New Roman" w:cs="Times New Roman"/>
          <w:kern w:val="0"/>
          <w:sz w:val="24"/>
          <w:szCs w:val="24"/>
          <w:lang w:eastAsia="en-ID"/>
          <w14:ligatures w14:val="none"/>
        </w:rPr>
        <w:t xml:space="preserve">Berdasarkan </w:t>
      </w:r>
      <w:r w:rsidR="00746480">
        <w:rPr>
          <w:rFonts w:ascii="Times New Roman" w:eastAsia="Times New Roman" w:hAnsi="Times New Roman" w:cs="Times New Roman"/>
          <w:kern w:val="0"/>
          <w:sz w:val="24"/>
          <w:szCs w:val="24"/>
          <w:lang w:eastAsia="en-ID"/>
          <w14:ligatures w14:val="none"/>
        </w:rPr>
        <w:t xml:space="preserve">dari adanya data primer yang telah diolah, maka hasil dari kuesioner yang telah disebarkan dapat dilihat dari </w:t>
      </w:r>
      <w:r w:rsidRPr="008F3CD8">
        <w:rPr>
          <w:rFonts w:ascii="Times New Roman" w:eastAsia="Times New Roman" w:hAnsi="Times New Roman" w:cs="Times New Roman"/>
          <w:kern w:val="0"/>
          <w:sz w:val="24"/>
          <w:szCs w:val="24"/>
          <w:lang w:eastAsia="en-ID"/>
          <w14:ligatures w14:val="none"/>
        </w:rPr>
        <w:t>j</w:t>
      </w:r>
      <w:r w:rsidR="00746480">
        <w:rPr>
          <w:rFonts w:ascii="Times New Roman" w:eastAsia="Times New Roman" w:hAnsi="Times New Roman" w:cs="Times New Roman"/>
          <w:kern w:val="0"/>
          <w:sz w:val="24"/>
          <w:szCs w:val="24"/>
          <w:lang w:eastAsia="en-ID"/>
          <w14:ligatures w14:val="none"/>
        </w:rPr>
        <w:t>enis</w:t>
      </w:r>
      <w:r w:rsidRPr="008F3CD8">
        <w:rPr>
          <w:rFonts w:ascii="Times New Roman" w:eastAsia="Times New Roman" w:hAnsi="Times New Roman" w:cs="Times New Roman"/>
          <w:kern w:val="0"/>
          <w:sz w:val="24"/>
          <w:szCs w:val="24"/>
          <w:lang w:eastAsia="en-ID"/>
          <w14:ligatures w14:val="none"/>
        </w:rPr>
        <w:t xml:space="preserve"> kelamin</w:t>
      </w:r>
      <w:r w:rsidR="00746480">
        <w:rPr>
          <w:rFonts w:ascii="Times New Roman" w:eastAsia="Times New Roman" w:hAnsi="Times New Roman" w:cs="Times New Roman"/>
          <w:kern w:val="0"/>
          <w:sz w:val="24"/>
          <w:szCs w:val="24"/>
          <w:lang w:eastAsia="en-ID"/>
          <w14:ligatures w14:val="none"/>
        </w:rPr>
        <w:t xml:space="preserve"> sebagai</w:t>
      </w:r>
      <w:r w:rsidRPr="008F3CD8">
        <w:rPr>
          <w:rFonts w:ascii="Times New Roman" w:eastAsia="Times New Roman" w:hAnsi="Times New Roman" w:cs="Times New Roman"/>
          <w:kern w:val="0"/>
          <w:sz w:val="24"/>
          <w:szCs w:val="24"/>
          <w:lang w:eastAsia="en-ID"/>
          <w14:ligatures w14:val="none"/>
        </w:rPr>
        <w:t xml:space="preserve"> </w:t>
      </w:r>
      <w:r>
        <w:rPr>
          <w:rFonts w:ascii="Times New Roman" w:eastAsia="Times New Roman" w:hAnsi="Times New Roman" w:cs="Times New Roman"/>
          <w:kern w:val="0"/>
          <w:sz w:val="24"/>
          <w:szCs w:val="24"/>
          <w:lang w:eastAsia="en-ID"/>
          <w14:ligatures w14:val="none"/>
        </w:rPr>
        <w:t>berikut</w:t>
      </w:r>
      <w:r w:rsidR="00746480">
        <w:rPr>
          <w:rFonts w:ascii="Times New Roman" w:eastAsia="Times New Roman" w:hAnsi="Times New Roman" w:cs="Times New Roman"/>
          <w:kern w:val="0"/>
          <w:sz w:val="24"/>
          <w:szCs w:val="24"/>
          <w:lang w:eastAsia="en-ID"/>
          <w14:ligatures w14:val="none"/>
        </w:rPr>
        <w:t>:</w:t>
      </w:r>
    </w:p>
    <w:p w14:paraId="69D20DA0" w14:textId="77777777" w:rsidR="0093011B" w:rsidRDefault="0093011B" w:rsidP="00746480">
      <w:pPr>
        <w:pStyle w:val="ListParagraph"/>
        <w:spacing w:line="360" w:lineRule="auto"/>
        <w:ind w:left="1080"/>
        <w:jc w:val="center"/>
        <w:rPr>
          <w:rFonts w:ascii="Times New Roman" w:eastAsia="Times New Roman" w:hAnsi="Times New Roman" w:cs="Times New Roman"/>
          <w:b/>
          <w:bCs/>
          <w:kern w:val="0"/>
          <w:sz w:val="24"/>
          <w:szCs w:val="24"/>
          <w:lang w:eastAsia="en-ID"/>
          <w14:ligatures w14:val="none"/>
        </w:rPr>
      </w:pPr>
    </w:p>
    <w:p w14:paraId="5099B5A7" w14:textId="77777777" w:rsidR="0093011B" w:rsidRDefault="0093011B" w:rsidP="00746480">
      <w:pPr>
        <w:pStyle w:val="ListParagraph"/>
        <w:spacing w:line="360" w:lineRule="auto"/>
        <w:ind w:left="1080"/>
        <w:jc w:val="center"/>
        <w:rPr>
          <w:rFonts w:ascii="Times New Roman" w:eastAsia="Times New Roman" w:hAnsi="Times New Roman" w:cs="Times New Roman"/>
          <w:b/>
          <w:bCs/>
          <w:kern w:val="0"/>
          <w:sz w:val="24"/>
          <w:szCs w:val="24"/>
          <w:lang w:eastAsia="en-ID"/>
          <w14:ligatures w14:val="none"/>
        </w:rPr>
      </w:pPr>
    </w:p>
    <w:p w14:paraId="6783B21A" w14:textId="77777777" w:rsidR="0093011B" w:rsidRDefault="0093011B" w:rsidP="00746480">
      <w:pPr>
        <w:pStyle w:val="ListParagraph"/>
        <w:spacing w:line="360" w:lineRule="auto"/>
        <w:ind w:left="1080"/>
        <w:jc w:val="center"/>
        <w:rPr>
          <w:rFonts w:ascii="Times New Roman" w:eastAsia="Times New Roman" w:hAnsi="Times New Roman" w:cs="Times New Roman"/>
          <w:b/>
          <w:bCs/>
          <w:kern w:val="0"/>
          <w:sz w:val="24"/>
          <w:szCs w:val="24"/>
          <w:lang w:eastAsia="en-ID"/>
          <w14:ligatures w14:val="none"/>
        </w:rPr>
      </w:pPr>
    </w:p>
    <w:p w14:paraId="3C9F9873" w14:textId="77777777" w:rsidR="0093011B" w:rsidRDefault="0093011B" w:rsidP="00746480">
      <w:pPr>
        <w:pStyle w:val="ListParagraph"/>
        <w:spacing w:line="360" w:lineRule="auto"/>
        <w:ind w:left="1080"/>
        <w:jc w:val="center"/>
        <w:rPr>
          <w:rFonts w:ascii="Times New Roman" w:eastAsia="Times New Roman" w:hAnsi="Times New Roman" w:cs="Times New Roman"/>
          <w:b/>
          <w:bCs/>
          <w:kern w:val="0"/>
          <w:sz w:val="24"/>
          <w:szCs w:val="24"/>
          <w:lang w:eastAsia="en-ID"/>
          <w14:ligatures w14:val="none"/>
        </w:rPr>
      </w:pPr>
    </w:p>
    <w:p w14:paraId="3F3B0924" w14:textId="77777777" w:rsidR="0093011B" w:rsidRDefault="0093011B" w:rsidP="00746480">
      <w:pPr>
        <w:pStyle w:val="ListParagraph"/>
        <w:spacing w:line="360" w:lineRule="auto"/>
        <w:ind w:left="1080"/>
        <w:jc w:val="center"/>
        <w:rPr>
          <w:rFonts w:ascii="Times New Roman" w:eastAsia="Times New Roman" w:hAnsi="Times New Roman" w:cs="Times New Roman"/>
          <w:b/>
          <w:bCs/>
          <w:kern w:val="0"/>
          <w:sz w:val="24"/>
          <w:szCs w:val="24"/>
          <w:lang w:eastAsia="en-ID"/>
          <w14:ligatures w14:val="none"/>
        </w:rPr>
      </w:pPr>
    </w:p>
    <w:p w14:paraId="6117E3D2" w14:textId="51A843BA" w:rsidR="00746480" w:rsidRPr="0049429C" w:rsidRDefault="00746480" w:rsidP="00746480">
      <w:pPr>
        <w:pStyle w:val="ListParagraph"/>
        <w:spacing w:line="360" w:lineRule="auto"/>
        <w:ind w:left="1080"/>
        <w:jc w:val="center"/>
        <w:rPr>
          <w:rFonts w:ascii="Times New Roman" w:eastAsia="Times New Roman" w:hAnsi="Times New Roman" w:cs="Times New Roman"/>
          <w:b/>
          <w:bCs/>
          <w:kern w:val="0"/>
          <w:sz w:val="24"/>
          <w:szCs w:val="24"/>
          <w:lang w:eastAsia="en-ID"/>
          <w14:ligatures w14:val="none"/>
        </w:rPr>
      </w:pPr>
      <w:r w:rsidRPr="0049429C">
        <w:rPr>
          <w:rFonts w:ascii="Times New Roman" w:eastAsia="Times New Roman" w:hAnsi="Times New Roman" w:cs="Times New Roman"/>
          <w:b/>
          <w:bCs/>
          <w:kern w:val="0"/>
          <w:sz w:val="24"/>
          <w:szCs w:val="24"/>
          <w:lang w:eastAsia="en-ID"/>
          <w14:ligatures w14:val="none"/>
        </w:rPr>
        <w:lastRenderedPageBreak/>
        <w:t>Tabel 4.2</w:t>
      </w:r>
    </w:p>
    <w:p w14:paraId="30F85BAD" w14:textId="79FCCE03" w:rsidR="00746480" w:rsidRPr="0049429C" w:rsidRDefault="00746480" w:rsidP="00746480">
      <w:pPr>
        <w:pStyle w:val="ListParagraph"/>
        <w:spacing w:line="360" w:lineRule="auto"/>
        <w:ind w:left="1080"/>
        <w:jc w:val="center"/>
        <w:rPr>
          <w:rFonts w:ascii="Times New Roman" w:eastAsia="Times New Roman" w:hAnsi="Times New Roman" w:cs="Times New Roman"/>
          <w:b/>
          <w:bCs/>
          <w:kern w:val="0"/>
          <w:sz w:val="24"/>
          <w:szCs w:val="24"/>
          <w:lang w:eastAsia="en-ID"/>
          <w14:ligatures w14:val="none"/>
        </w:rPr>
      </w:pPr>
      <w:r w:rsidRPr="0049429C">
        <w:rPr>
          <w:rFonts w:ascii="Times New Roman" w:eastAsia="Times New Roman" w:hAnsi="Times New Roman" w:cs="Times New Roman"/>
          <w:b/>
          <w:bCs/>
          <w:kern w:val="0"/>
          <w:sz w:val="24"/>
          <w:szCs w:val="24"/>
          <w:lang w:eastAsia="en-ID"/>
          <w14:ligatures w14:val="none"/>
        </w:rPr>
        <w:t>Data Responden Berasarkan Jenis Kelamin</w:t>
      </w:r>
    </w:p>
    <w:tbl>
      <w:tblPr>
        <w:tblStyle w:val="TableGrid"/>
        <w:tblW w:w="0" w:type="auto"/>
        <w:tblInd w:w="1080" w:type="dxa"/>
        <w:tblLook w:val="04A0" w:firstRow="1" w:lastRow="0" w:firstColumn="1" w:lastColumn="0" w:noHBand="0" w:noVBand="1"/>
      </w:tblPr>
      <w:tblGrid>
        <w:gridCol w:w="2325"/>
        <w:gridCol w:w="2366"/>
        <w:gridCol w:w="2358"/>
      </w:tblGrid>
      <w:tr w:rsidR="00746480" w14:paraId="209430CF" w14:textId="77777777" w:rsidTr="00535DF4">
        <w:trPr>
          <w:trHeight w:val="433"/>
        </w:trPr>
        <w:tc>
          <w:tcPr>
            <w:tcW w:w="2325" w:type="dxa"/>
            <w:shd w:val="clear" w:color="auto" w:fill="D9E2F3" w:themeFill="accent1" w:themeFillTint="33"/>
          </w:tcPr>
          <w:p w14:paraId="5555104E" w14:textId="0356505F" w:rsidR="00746480" w:rsidRDefault="00746480" w:rsidP="0074648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Jenis Kelamin</w:t>
            </w:r>
          </w:p>
        </w:tc>
        <w:tc>
          <w:tcPr>
            <w:tcW w:w="2366" w:type="dxa"/>
            <w:shd w:val="clear" w:color="auto" w:fill="D9E2F3" w:themeFill="accent1" w:themeFillTint="33"/>
          </w:tcPr>
          <w:p w14:paraId="3B5F6F28" w14:textId="55F3B389" w:rsidR="00746480" w:rsidRDefault="00746480" w:rsidP="0074648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Jumlah Responden</w:t>
            </w:r>
          </w:p>
        </w:tc>
        <w:tc>
          <w:tcPr>
            <w:tcW w:w="2358" w:type="dxa"/>
            <w:shd w:val="clear" w:color="auto" w:fill="D9E2F3" w:themeFill="accent1" w:themeFillTint="33"/>
          </w:tcPr>
          <w:p w14:paraId="57382945" w14:textId="7F4EDDA2" w:rsidR="00746480" w:rsidRDefault="00746480" w:rsidP="0074648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Persentase</w:t>
            </w:r>
          </w:p>
        </w:tc>
      </w:tr>
      <w:tr w:rsidR="006A5D9E" w14:paraId="0A988E94" w14:textId="77777777" w:rsidTr="00535DF4">
        <w:trPr>
          <w:trHeight w:val="449"/>
        </w:trPr>
        <w:tc>
          <w:tcPr>
            <w:tcW w:w="2325" w:type="dxa"/>
          </w:tcPr>
          <w:p w14:paraId="70212886" w14:textId="2A1BB894" w:rsidR="006A5D9E" w:rsidRDefault="006A5D9E" w:rsidP="006A5D9E">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Laki-laki</w:t>
            </w:r>
          </w:p>
        </w:tc>
        <w:tc>
          <w:tcPr>
            <w:tcW w:w="2366" w:type="dxa"/>
          </w:tcPr>
          <w:p w14:paraId="431C86C7" w14:textId="2275225B" w:rsidR="006A5D9E" w:rsidRDefault="0053072C" w:rsidP="006A5D9E">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28</w:t>
            </w:r>
          </w:p>
        </w:tc>
        <w:tc>
          <w:tcPr>
            <w:tcW w:w="2358" w:type="dxa"/>
          </w:tcPr>
          <w:p w14:paraId="386B61ED" w14:textId="5799FC3B" w:rsidR="006A5D9E" w:rsidRDefault="006A5D9E" w:rsidP="006A5D9E">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w:t>
            </w:r>
            <w:r w:rsidR="0053072C">
              <w:rPr>
                <w:rFonts w:ascii="Times New Roman" w:eastAsia="Times New Roman" w:hAnsi="Times New Roman" w:cs="Times New Roman"/>
                <w:kern w:val="0"/>
                <w:sz w:val="24"/>
                <w:szCs w:val="24"/>
                <w:lang w:eastAsia="en-ID"/>
                <w14:ligatures w14:val="none"/>
              </w:rPr>
              <w:t>8</w:t>
            </w:r>
            <w:r>
              <w:rPr>
                <w:rFonts w:ascii="Times New Roman" w:eastAsia="Times New Roman" w:hAnsi="Times New Roman" w:cs="Times New Roman"/>
                <w:kern w:val="0"/>
                <w:sz w:val="24"/>
                <w:szCs w:val="24"/>
                <w:lang w:eastAsia="en-ID"/>
                <w14:ligatures w14:val="none"/>
              </w:rPr>
              <w:t>%</w:t>
            </w:r>
          </w:p>
        </w:tc>
      </w:tr>
      <w:tr w:rsidR="006A5D9E" w14:paraId="3D968CC0" w14:textId="77777777" w:rsidTr="00535DF4">
        <w:trPr>
          <w:trHeight w:val="433"/>
        </w:trPr>
        <w:tc>
          <w:tcPr>
            <w:tcW w:w="2325" w:type="dxa"/>
          </w:tcPr>
          <w:p w14:paraId="19A27033" w14:textId="0484BF64" w:rsidR="006A5D9E" w:rsidRDefault="006A5D9E" w:rsidP="006A5D9E">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Perempuan </w:t>
            </w:r>
          </w:p>
        </w:tc>
        <w:tc>
          <w:tcPr>
            <w:tcW w:w="2366" w:type="dxa"/>
          </w:tcPr>
          <w:p w14:paraId="07B7235B" w14:textId="576D776B" w:rsidR="006A5D9E" w:rsidRDefault="0053072C" w:rsidP="006A5D9E">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72</w:t>
            </w:r>
          </w:p>
        </w:tc>
        <w:tc>
          <w:tcPr>
            <w:tcW w:w="2358" w:type="dxa"/>
          </w:tcPr>
          <w:p w14:paraId="17D410D5" w14:textId="7BE30D97" w:rsidR="006A5D9E" w:rsidRDefault="0053072C" w:rsidP="006A5D9E">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w:t>
            </w:r>
            <w:r w:rsidR="006A5D9E">
              <w:rPr>
                <w:rFonts w:ascii="Times New Roman" w:eastAsia="Times New Roman" w:hAnsi="Times New Roman" w:cs="Times New Roman"/>
                <w:kern w:val="0"/>
                <w:sz w:val="24"/>
                <w:szCs w:val="24"/>
                <w:lang w:eastAsia="en-ID"/>
                <w14:ligatures w14:val="none"/>
              </w:rPr>
              <w:t>2%</w:t>
            </w:r>
          </w:p>
        </w:tc>
      </w:tr>
      <w:tr w:rsidR="006A5D9E" w14:paraId="144E98B9" w14:textId="77777777" w:rsidTr="00535DF4">
        <w:trPr>
          <w:trHeight w:val="433"/>
        </w:trPr>
        <w:tc>
          <w:tcPr>
            <w:tcW w:w="2325" w:type="dxa"/>
          </w:tcPr>
          <w:p w14:paraId="53A285A1" w14:textId="7785BD18" w:rsidR="006A5D9E" w:rsidRDefault="00563EBA" w:rsidP="006A5D9E">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Total</w:t>
            </w:r>
          </w:p>
        </w:tc>
        <w:tc>
          <w:tcPr>
            <w:tcW w:w="2366" w:type="dxa"/>
          </w:tcPr>
          <w:p w14:paraId="1CED5033" w14:textId="4AF1B16B" w:rsidR="006A5D9E" w:rsidRDefault="006A5D9E" w:rsidP="006A5D9E">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100</w:t>
            </w:r>
          </w:p>
        </w:tc>
        <w:tc>
          <w:tcPr>
            <w:tcW w:w="2358" w:type="dxa"/>
          </w:tcPr>
          <w:p w14:paraId="572A7EC8" w14:textId="072EAC05" w:rsidR="006A5D9E" w:rsidRDefault="006A5D9E" w:rsidP="006A5D9E">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100%</w:t>
            </w:r>
          </w:p>
        </w:tc>
      </w:tr>
    </w:tbl>
    <w:p w14:paraId="0C3EACF5" w14:textId="7CAA3F97" w:rsidR="00746480" w:rsidRDefault="006A5D9E" w:rsidP="00746480">
      <w:pPr>
        <w:pStyle w:val="ListParagraph"/>
        <w:spacing w:line="360" w:lineRule="auto"/>
        <w:ind w:left="1080"/>
        <w:jc w:val="center"/>
        <w:rPr>
          <w:rFonts w:ascii="Times New Roman" w:eastAsia="Times New Roman" w:hAnsi="Times New Roman" w:cs="Times New Roman"/>
          <w:i/>
          <w:iCs/>
          <w:kern w:val="0"/>
          <w:sz w:val="24"/>
          <w:szCs w:val="24"/>
          <w:lang w:eastAsia="en-ID"/>
          <w14:ligatures w14:val="none"/>
        </w:rPr>
      </w:pPr>
      <w:r w:rsidRPr="006A5D9E">
        <w:rPr>
          <w:rFonts w:ascii="Times New Roman" w:eastAsia="Times New Roman" w:hAnsi="Times New Roman" w:cs="Times New Roman"/>
          <w:i/>
          <w:iCs/>
          <w:kern w:val="0"/>
          <w:sz w:val="24"/>
          <w:szCs w:val="24"/>
          <w:lang w:eastAsia="en-ID"/>
          <w14:ligatures w14:val="none"/>
        </w:rPr>
        <w:t>Sumber : Data primer,diolah 2024</w:t>
      </w:r>
    </w:p>
    <w:p w14:paraId="606EDD23" w14:textId="77777777" w:rsidR="0049429C" w:rsidRPr="0049429C" w:rsidRDefault="0049429C" w:rsidP="0049429C">
      <w:pPr>
        <w:pStyle w:val="ListParagraph"/>
        <w:spacing w:line="360" w:lineRule="auto"/>
        <w:ind w:left="1080"/>
        <w:rPr>
          <w:rFonts w:ascii="Times New Roman" w:eastAsia="Times New Roman" w:hAnsi="Times New Roman" w:cs="Times New Roman"/>
          <w:kern w:val="0"/>
          <w:sz w:val="24"/>
          <w:szCs w:val="24"/>
          <w:lang w:eastAsia="en-ID"/>
          <w14:ligatures w14:val="none"/>
        </w:rPr>
      </w:pPr>
    </w:p>
    <w:p w14:paraId="234C8A13" w14:textId="098738BF" w:rsidR="00BD4F3C" w:rsidRDefault="00BD4F3C" w:rsidP="002E0061">
      <w:pPr>
        <w:pStyle w:val="ListParagraph"/>
        <w:numPr>
          <w:ilvl w:val="2"/>
          <w:numId w:val="34"/>
        </w:numPr>
        <w:spacing w:line="360" w:lineRule="auto"/>
        <w:jc w:val="both"/>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Deskripsi Data Berdasarkan Usia</w:t>
      </w:r>
    </w:p>
    <w:p w14:paraId="7133E015" w14:textId="708196E3" w:rsidR="0049429C" w:rsidRDefault="0049429C" w:rsidP="002E0061">
      <w:pPr>
        <w:pStyle w:val="ListParagraph"/>
        <w:spacing w:line="360" w:lineRule="auto"/>
        <w:ind w:left="1080" w:firstLine="360"/>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Deskripsi responden berdasarkan usia ini bertujuan untuk melihat distribusi kelompok umur responden sehingga dapat diidentifikasi kelompok umur mana yang paling dominan. Hasil analisis deskripsi reponden berdasarkan usia dapat dilihat pada tabel 4.3 berikut ini :</w:t>
      </w:r>
    </w:p>
    <w:p w14:paraId="5ECEA8A2" w14:textId="2C02E942" w:rsidR="0049429C" w:rsidRPr="0049429C" w:rsidRDefault="0049429C" w:rsidP="0049429C">
      <w:pPr>
        <w:pStyle w:val="ListParagraph"/>
        <w:spacing w:line="360" w:lineRule="auto"/>
        <w:ind w:left="1080"/>
        <w:jc w:val="center"/>
        <w:rPr>
          <w:rFonts w:ascii="Times New Roman" w:eastAsia="Times New Roman" w:hAnsi="Times New Roman" w:cs="Times New Roman"/>
          <w:b/>
          <w:bCs/>
          <w:kern w:val="0"/>
          <w:sz w:val="24"/>
          <w:szCs w:val="24"/>
          <w:lang w:eastAsia="en-ID"/>
          <w14:ligatures w14:val="none"/>
        </w:rPr>
      </w:pPr>
      <w:r w:rsidRPr="0049429C">
        <w:rPr>
          <w:rFonts w:ascii="Times New Roman" w:eastAsia="Times New Roman" w:hAnsi="Times New Roman" w:cs="Times New Roman"/>
          <w:b/>
          <w:bCs/>
          <w:kern w:val="0"/>
          <w:sz w:val="24"/>
          <w:szCs w:val="24"/>
          <w:lang w:eastAsia="en-ID"/>
          <w14:ligatures w14:val="none"/>
        </w:rPr>
        <w:t>Tabel 4.3</w:t>
      </w:r>
    </w:p>
    <w:p w14:paraId="5B3B5B15" w14:textId="1BC5D0ED" w:rsidR="0049429C" w:rsidRDefault="0049429C" w:rsidP="0049429C">
      <w:pPr>
        <w:pStyle w:val="ListParagraph"/>
        <w:spacing w:line="360" w:lineRule="auto"/>
        <w:ind w:left="1080"/>
        <w:jc w:val="center"/>
        <w:rPr>
          <w:rFonts w:ascii="Times New Roman" w:eastAsia="Times New Roman" w:hAnsi="Times New Roman" w:cs="Times New Roman"/>
          <w:b/>
          <w:bCs/>
          <w:kern w:val="0"/>
          <w:sz w:val="24"/>
          <w:szCs w:val="24"/>
          <w:lang w:eastAsia="en-ID"/>
          <w14:ligatures w14:val="none"/>
        </w:rPr>
      </w:pPr>
      <w:r w:rsidRPr="0049429C">
        <w:rPr>
          <w:rFonts w:ascii="Times New Roman" w:eastAsia="Times New Roman" w:hAnsi="Times New Roman" w:cs="Times New Roman"/>
          <w:b/>
          <w:bCs/>
          <w:kern w:val="0"/>
          <w:sz w:val="24"/>
          <w:szCs w:val="24"/>
          <w:lang w:eastAsia="en-ID"/>
          <w14:ligatures w14:val="none"/>
        </w:rPr>
        <w:t>Data Responden Berdasarkan Usia</w:t>
      </w:r>
    </w:p>
    <w:tbl>
      <w:tblPr>
        <w:tblStyle w:val="TableGrid"/>
        <w:tblW w:w="6995" w:type="dxa"/>
        <w:tblInd w:w="1080" w:type="dxa"/>
        <w:tblLook w:val="04A0" w:firstRow="1" w:lastRow="0" w:firstColumn="1" w:lastColumn="0" w:noHBand="0" w:noVBand="1"/>
      </w:tblPr>
      <w:tblGrid>
        <w:gridCol w:w="2034"/>
        <w:gridCol w:w="2410"/>
        <w:gridCol w:w="2551"/>
      </w:tblGrid>
      <w:tr w:rsidR="000D159E" w14:paraId="0EAEA18A" w14:textId="77777777" w:rsidTr="000D159E">
        <w:trPr>
          <w:trHeight w:val="421"/>
        </w:trPr>
        <w:tc>
          <w:tcPr>
            <w:tcW w:w="2034" w:type="dxa"/>
            <w:shd w:val="clear" w:color="auto" w:fill="ACB9CA" w:themeFill="text2" w:themeFillTint="66"/>
          </w:tcPr>
          <w:p w14:paraId="4ADD0536" w14:textId="469A7AE2" w:rsidR="000D159E" w:rsidRPr="000D159E" w:rsidRDefault="000D159E" w:rsidP="0049429C">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0D159E">
              <w:rPr>
                <w:rFonts w:ascii="Times New Roman" w:eastAsia="Times New Roman" w:hAnsi="Times New Roman" w:cs="Times New Roman"/>
                <w:kern w:val="0"/>
                <w:sz w:val="24"/>
                <w:szCs w:val="24"/>
                <w:lang w:eastAsia="en-ID"/>
                <w14:ligatures w14:val="none"/>
              </w:rPr>
              <w:t>Usia</w:t>
            </w:r>
          </w:p>
        </w:tc>
        <w:tc>
          <w:tcPr>
            <w:tcW w:w="2410" w:type="dxa"/>
            <w:shd w:val="clear" w:color="auto" w:fill="ACB9CA" w:themeFill="text2" w:themeFillTint="66"/>
          </w:tcPr>
          <w:p w14:paraId="1C1DC814" w14:textId="620E77F8" w:rsidR="000D159E" w:rsidRPr="000D159E" w:rsidRDefault="000D159E" w:rsidP="0049429C">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0D159E">
              <w:rPr>
                <w:rFonts w:ascii="Times New Roman" w:eastAsia="Times New Roman" w:hAnsi="Times New Roman" w:cs="Times New Roman"/>
                <w:kern w:val="0"/>
                <w:sz w:val="24"/>
                <w:szCs w:val="24"/>
                <w:lang w:eastAsia="en-ID"/>
                <w14:ligatures w14:val="none"/>
              </w:rPr>
              <w:t>Frekuensi</w:t>
            </w:r>
          </w:p>
        </w:tc>
        <w:tc>
          <w:tcPr>
            <w:tcW w:w="2551" w:type="dxa"/>
            <w:shd w:val="clear" w:color="auto" w:fill="ACB9CA" w:themeFill="text2" w:themeFillTint="66"/>
          </w:tcPr>
          <w:p w14:paraId="3D916A7A" w14:textId="4F76B3FB" w:rsidR="000D159E" w:rsidRPr="000D159E" w:rsidRDefault="000D159E" w:rsidP="0049429C">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0D159E">
              <w:rPr>
                <w:rFonts w:ascii="Times New Roman" w:eastAsia="Times New Roman" w:hAnsi="Times New Roman" w:cs="Times New Roman"/>
                <w:kern w:val="0"/>
                <w:sz w:val="24"/>
                <w:szCs w:val="24"/>
                <w:lang w:eastAsia="en-ID"/>
                <w14:ligatures w14:val="none"/>
              </w:rPr>
              <w:t>Persentase</w:t>
            </w:r>
            <w:r>
              <w:rPr>
                <w:rFonts w:ascii="Times New Roman" w:eastAsia="Times New Roman" w:hAnsi="Times New Roman" w:cs="Times New Roman"/>
                <w:kern w:val="0"/>
                <w:sz w:val="24"/>
                <w:szCs w:val="24"/>
                <w:lang w:eastAsia="en-ID"/>
                <w14:ligatures w14:val="none"/>
              </w:rPr>
              <w:t>%</w:t>
            </w:r>
          </w:p>
        </w:tc>
      </w:tr>
      <w:tr w:rsidR="000D159E" w14:paraId="6A976141" w14:textId="77777777" w:rsidTr="000D159E">
        <w:trPr>
          <w:trHeight w:val="436"/>
        </w:trPr>
        <w:tc>
          <w:tcPr>
            <w:tcW w:w="2034" w:type="dxa"/>
          </w:tcPr>
          <w:p w14:paraId="5C77EF17" w14:textId="7895B744" w:rsidR="000D159E" w:rsidRPr="000D159E" w:rsidRDefault="000D159E" w:rsidP="0049429C">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0D159E">
              <w:rPr>
                <w:rFonts w:ascii="Times New Roman" w:eastAsia="Times New Roman" w:hAnsi="Times New Roman" w:cs="Times New Roman"/>
                <w:kern w:val="0"/>
                <w:sz w:val="24"/>
                <w:szCs w:val="24"/>
                <w:lang w:eastAsia="en-ID"/>
                <w14:ligatures w14:val="none"/>
              </w:rPr>
              <w:t>18</w:t>
            </w:r>
          </w:p>
        </w:tc>
        <w:tc>
          <w:tcPr>
            <w:tcW w:w="2410" w:type="dxa"/>
          </w:tcPr>
          <w:p w14:paraId="001C3BE5" w14:textId="647B90A9" w:rsidR="000D159E" w:rsidRPr="000D159E" w:rsidRDefault="000D159E" w:rsidP="0049429C">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3</w:t>
            </w:r>
          </w:p>
        </w:tc>
        <w:tc>
          <w:tcPr>
            <w:tcW w:w="2551" w:type="dxa"/>
          </w:tcPr>
          <w:p w14:paraId="5632814E" w14:textId="0974811D" w:rsidR="000D159E" w:rsidRPr="000D159E" w:rsidRDefault="000D159E" w:rsidP="0049429C">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3%</w:t>
            </w:r>
          </w:p>
        </w:tc>
      </w:tr>
      <w:tr w:rsidR="000D159E" w14:paraId="322C5638" w14:textId="77777777" w:rsidTr="000D159E">
        <w:trPr>
          <w:trHeight w:val="421"/>
        </w:trPr>
        <w:tc>
          <w:tcPr>
            <w:tcW w:w="2034" w:type="dxa"/>
          </w:tcPr>
          <w:p w14:paraId="4C7AF39F" w14:textId="22FEEE0C" w:rsidR="000D159E" w:rsidRPr="000D159E" w:rsidRDefault="000D159E" w:rsidP="0049429C">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0D159E">
              <w:rPr>
                <w:rFonts w:ascii="Times New Roman" w:eastAsia="Times New Roman" w:hAnsi="Times New Roman" w:cs="Times New Roman"/>
                <w:kern w:val="0"/>
                <w:sz w:val="24"/>
                <w:szCs w:val="24"/>
                <w:lang w:eastAsia="en-ID"/>
                <w14:ligatures w14:val="none"/>
              </w:rPr>
              <w:t>19</w:t>
            </w:r>
          </w:p>
        </w:tc>
        <w:tc>
          <w:tcPr>
            <w:tcW w:w="2410" w:type="dxa"/>
          </w:tcPr>
          <w:p w14:paraId="23E10204" w14:textId="73699DC0" w:rsidR="000D159E" w:rsidRPr="000D159E" w:rsidRDefault="000D159E" w:rsidP="0049429C">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9</w:t>
            </w:r>
          </w:p>
        </w:tc>
        <w:tc>
          <w:tcPr>
            <w:tcW w:w="2551" w:type="dxa"/>
          </w:tcPr>
          <w:p w14:paraId="0A171279" w14:textId="29B0E7C0" w:rsidR="000D159E" w:rsidRPr="000D159E" w:rsidRDefault="000D159E" w:rsidP="0049429C">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9%</w:t>
            </w:r>
          </w:p>
        </w:tc>
      </w:tr>
      <w:tr w:rsidR="000D159E" w14:paraId="337A20C0" w14:textId="77777777" w:rsidTr="000D159E">
        <w:trPr>
          <w:trHeight w:val="421"/>
        </w:trPr>
        <w:tc>
          <w:tcPr>
            <w:tcW w:w="2034" w:type="dxa"/>
          </w:tcPr>
          <w:p w14:paraId="76CEC898" w14:textId="1A795FE0" w:rsidR="000D159E" w:rsidRPr="000D159E" w:rsidRDefault="000D159E" w:rsidP="0049429C">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0D159E">
              <w:rPr>
                <w:rFonts w:ascii="Times New Roman" w:eastAsia="Times New Roman" w:hAnsi="Times New Roman" w:cs="Times New Roman"/>
                <w:kern w:val="0"/>
                <w:sz w:val="24"/>
                <w:szCs w:val="24"/>
                <w:lang w:eastAsia="en-ID"/>
                <w14:ligatures w14:val="none"/>
              </w:rPr>
              <w:t>20</w:t>
            </w:r>
          </w:p>
        </w:tc>
        <w:tc>
          <w:tcPr>
            <w:tcW w:w="2410" w:type="dxa"/>
          </w:tcPr>
          <w:p w14:paraId="75F2581E" w14:textId="6440B187" w:rsidR="000D159E" w:rsidRPr="000D159E" w:rsidRDefault="000D159E" w:rsidP="0049429C">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16</w:t>
            </w:r>
          </w:p>
        </w:tc>
        <w:tc>
          <w:tcPr>
            <w:tcW w:w="2551" w:type="dxa"/>
          </w:tcPr>
          <w:p w14:paraId="6D2B5C20" w14:textId="2BC90132" w:rsidR="000D159E" w:rsidRPr="000D159E" w:rsidRDefault="000D159E" w:rsidP="0049429C">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16%</w:t>
            </w:r>
          </w:p>
        </w:tc>
      </w:tr>
      <w:tr w:rsidR="000D159E" w14:paraId="3A754A0B" w14:textId="77777777" w:rsidTr="000D159E">
        <w:trPr>
          <w:trHeight w:val="421"/>
        </w:trPr>
        <w:tc>
          <w:tcPr>
            <w:tcW w:w="2034" w:type="dxa"/>
          </w:tcPr>
          <w:p w14:paraId="5A075FD2" w14:textId="21E12112" w:rsidR="000D159E" w:rsidRPr="000D159E" w:rsidRDefault="000D159E" w:rsidP="0049429C">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0D159E">
              <w:rPr>
                <w:rFonts w:ascii="Times New Roman" w:eastAsia="Times New Roman" w:hAnsi="Times New Roman" w:cs="Times New Roman"/>
                <w:kern w:val="0"/>
                <w:sz w:val="24"/>
                <w:szCs w:val="24"/>
                <w:lang w:eastAsia="en-ID"/>
                <w14:ligatures w14:val="none"/>
              </w:rPr>
              <w:t>21</w:t>
            </w:r>
          </w:p>
        </w:tc>
        <w:tc>
          <w:tcPr>
            <w:tcW w:w="2410" w:type="dxa"/>
          </w:tcPr>
          <w:p w14:paraId="67F3E4B6" w14:textId="6D03CED3" w:rsidR="000D159E" w:rsidRPr="000D159E" w:rsidRDefault="000D159E" w:rsidP="0049429C">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21</w:t>
            </w:r>
          </w:p>
        </w:tc>
        <w:tc>
          <w:tcPr>
            <w:tcW w:w="2551" w:type="dxa"/>
          </w:tcPr>
          <w:p w14:paraId="129A09C3" w14:textId="4533DADD" w:rsidR="000D159E" w:rsidRPr="000D159E" w:rsidRDefault="000D159E" w:rsidP="0049429C">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21%</w:t>
            </w:r>
          </w:p>
        </w:tc>
      </w:tr>
      <w:tr w:rsidR="000D159E" w14:paraId="0D8D0384" w14:textId="77777777" w:rsidTr="000D159E">
        <w:trPr>
          <w:trHeight w:val="436"/>
        </w:trPr>
        <w:tc>
          <w:tcPr>
            <w:tcW w:w="2034" w:type="dxa"/>
          </w:tcPr>
          <w:p w14:paraId="2D6A09F8" w14:textId="2B4A6FB1" w:rsidR="000D159E" w:rsidRPr="000D159E" w:rsidRDefault="000D159E" w:rsidP="0049429C">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0D159E">
              <w:rPr>
                <w:rFonts w:ascii="Times New Roman" w:eastAsia="Times New Roman" w:hAnsi="Times New Roman" w:cs="Times New Roman"/>
                <w:kern w:val="0"/>
                <w:sz w:val="24"/>
                <w:szCs w:val="24"/>
                <w:lang w:eastAsia="en-ID"/>
                <w14:ligatures w14:val="none"/>
              </w:rPr>
              <w:t>22</w:t>
            </w:r>
          </w:p>
        </w:tc>
        <w:tc>
          <w:tcPr>
            <w:tcW w:w="2410" w:type="dxa"/>
          </w:tcPr>
          <w:p w14:paraId="580D4D0D" w14:textId="303AC624" w:rsidR="000D159E" w:rsidRPr="000D159E" w:rsidRDefault="000D159E" w:rsidP="0049429C">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33</w:t>
            </w:r>
          </w:p>
        </w:tc>
        <w:tc>
          <w:tcPr>
            <w:tcW w:w="2551" w:type="dxa"/>
          </w:tcPr>
          <w:p w14:paraId="1151E363" w14:textId="4E1936E4" w:rsidR="000D159E" w:rsidRPr="000D159E" w:rsidRDefault="000D159E" w:rsidP="0049429C">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33%</w:t>
            </w:r>
          </w:p>
        </w:tc>
      </w:tr>
      <w:tr w:rsidR="000D159E" w14:paraId="633C7F17" w14:textId="77777777" w:rsidTr="000D159E">
        <w:trPr>
          <w:trHeight w:val="421"/>
        </w:trPr>
        <w:tc>
          <w:tcPr>
            <w:tcW w:w="2034" w:type="dxa"/>
          </w:tcPr>
          <w:p w14:paraId="3ED67D38" w14:textId="35504BE0" w:rsidR="000D159E" w:rsidRPr="000D159E" w:rsidRDefault="000D159E" w:rsidP="0049429C">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0D159E">
              <w:rPr>
                <w:rFonts w:ascii="Times New Roman" w:eastAsia="Times New Roman" w:hAnsi="Times New Roman" w:cs="Times New Roman"/>
                <w:kern w:val="0"/>
                <w:sz w:val="24"/>
                <w:szCs w:val="24"/>
                <w:lang w:eastAsia="en-ID"/>
                <w14:ligatures w14:val="none"/>
              </w:rPr>
              <w:t>23</w:t>
            </w:r>
          </w:p>
        </w:tc>
        <w:tc>
          <w:tcPr>
            <w:tcW w:w="2410" w:type="dxa"/>
          </w:tcPr>
          <w:p w14:paraId="458EAFE0" w14:textId="2066BB6B" w:rsidR="000D159E" w:rsidRPr="000D159E" w:rsidRDefault="000D159E" w:rsidP="0049429C">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18</w:t>
            </w:r>
          </w:p>
        </w:tc>
        <w:tc>
          <w:tcPr>
            <w:tcW w:w="2551" w:type="dxa"/>
          </w:tcPr>
          <w:p w14:paraId="0DFDF8BF" w14:textId="6794B87E" w:rsidR="000D159E" w:rsidRPr="000D159E" w:rsidRDefault="000D159E" w:rsidP="0049429C">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18%</w:t>
            </w:r>
          </w:p>
        </w:tc>
      </w:tr>
      <w:tr w:rsidR="00F17900" w14:paraId="4BC8879F" w14:textId="77777777" w:rsidTr="000D159E">
        <w:trPr>
          <w:trHeight w:val="421"/>
        </w:trPr>
        <w:tc>
          <w:tcPr>
            <w:tcW w:w="2034" w:type="dxa"/>
          </w:tcPr>
          <w:p w14:paraId="36F3AE84" w14:textId="1B8D442D" w:rsidR="00F17900" w:rsidRPr="000D159E" w:rsidRDefault="00563EBA" w:rsidP="0049429C">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Total</w:t>
            </w:r>
          </w:p>
        </w:tc>
        <w:tc>
          <w:tcPr>
            <w:tcW w:w="2410" w:type="dxa"/>
          </w:tcPr>
          <w:p w14:paraId="3D7ADDB6" w14:textId="68493CC1" w:rsidR="00F17900" w:rsidRDefault="00F17900" w:rsidP="0049429C">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100</w:t>
            </w:r>
          </w:p>
        </w:tc>
        <w:tc>
          <w:tcPr>
            <w:tcW w:w="2551" w:type="dxa"/>
          </w:tcPr>
          <w:p w14:paraId="2D986E34" w14:textId="14943B11" w:rsidR="00F17900" w:rsidRDefault="00F17900" w:rsidP="0049429C">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100%</w:t>
            </w:r>
          </w:p>
        </w:tc>
      </w:tr>
    </w:tbl>
    <w:p w14:paraId="5D9FF1E2" w14:textId="5AFE059B" w:rsidR="000D159E" w:rsidRDefault="000D159E" w:rsidP="0049429C">
      <w:pPr>
        <w:pStyle w:val="ListParagraph"/>
        <w:spacing w:line="360" w:lineRule="auto"/>
        <w:ind w:left="1080"/>
        <w:jc w:val="center"/>
        <w:rPr>
          <w:rFonts w:ascii="Times New Roman" w:eastAsia="Times New Roman" w:hAnsi="Times New Roman" w:cs="Times New Roman"/>
          <w:i/>
          <w:iCs/>
          <w:kern w:val="0"/>
          <w:sz w:val="24"/>
          <w:szCs w:val="24"/>
          <w:lang w:eastAsia="en-ID"/>
          <w14:ligatures w14:val="none"/>
        </w:rPr>
      </w:pPr>
      <w:r w:rsidRPr="000D159E">
        <w:rPr>
          <w:rFonts w:ascii="Times New Roman" w:eastAsia="Times New Roman" w:hAnsi="Times New Roman" w:cs="Times New Roman"/>
          <w:i/>
          <w:iCs/>
          <w:kern w:val="0"/>
          <w:sz w:val="24"/>
          <w:szCs w:val="24"/>
          <w:lang w:eastAsia="en-ID"/>
          <w14:ligatures w14:val="none"/>
        </w:rPr>
        <w:t>Sumber : Data primer, diolah 2024</w:t>
      </w:r>
    </w:p>
    <w:p w14:paraId="0AE95638" w14:textId="23E6AC50" w:rsidR="000D159E" w:rsidRDefault="000D159E" w:rsidP="0093011B">
      <w:pPr>
        <w:pStyle w:val="ListParagraph"/>
        <w:spacing w:line="360" w:lineRule="auto"/>
        <w:ind w:left="1080" w:firstLine="360"/>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Berdasarkan Tabel 4.3 di atas </w:t>
      </w:r>
      <w:r w:rsidR="00EA435E">
        <w:rPr>
          <w:rFonts w:ascii="Times New Roman" w:eastAsia="Times New Roman" w:hAnsi="Times New Roman" w:cs="Times New Roman"/>
          <w:kern w:val="0"/>
          <w:sz w:val="24"/>
          <w:szCs w:val="24"/>
          <w:lang w:eastAsia="en-ID"/>
          <w14:ligatures w14:val="none"/>
        </w:rPr>
        <w:t xml:space="preserve">hasil identifikasi </w:t>
      </w:r>
      <w:r w:rsidR="007C4216">
        <w:rPr>
          <w:rFonts w:ascii="Times New Roman" w:eastAsia="Times New Roman" w:hAnsi="Times New Roman" w:cs="Times New Roman"/>
          <w:kern w:val="0"/>
          <w:sz w:val="24"/>
          <w:szCs w:val="24"/>
          <w:lang w:eastAsia="en-ID"/>
          <w14:ligatures w14:val="none"/>
        </w:rPr>
        <w:t>berdasarkan usia (umur) dapat diketahui jumlah responden 18 tahun berjumlah 3 responden atau sebesar 3% , responden 19 tahun berjumlah 9 responden atau sebesar 9%, responden 20 tahun berjumlah 16 responden atau sebesar 16%, 21 tahun berjumlah 21 responden atau sebesar 21%, 22 tahun berjumlah 33 responden atau 33% dan responden 23 tahun berjumlah 18 responden atau sebesar 18% . Berdasarkan penjelasan tersebut maka dapat diambil kesimpulan bahwa identifikasi responden berdasarkan umur lebih dominan pada umur 20-23 tahun, yang dikarenakan umur yang lebih tua tentunya berpengalaman dalam memiliki pola pikir ysng lebih baik dari pada yang muda.</w:t>
      </w:r>
    </w:p>
    <w:p w14:paraId="6E8079BC" w14:textId="77777777" w:rsidR="007C4216" w:rsidRPr="000D159E" w:rsidRDefault="007C4216" w:rsidP="002E0061">
      <w:pPr>
        <w:pStyle w:val="ListParagraph"/>
        <w:spacing w:line="360" w:lineRule="auto"/>
        <w:ind w:left="1080"/>
        <w:jc w:val="both"/>
        <w:rPr>
          <w:rFonts w:ascii="Times New Roman" w:eastAsia="Times New Roman" w:hAnsi="Times New Roman" w:cs="Times New Roman"/>
          <w:kern w:val="0"/>
          <w:sz w:val="24"/>
          <w:szCs w:val="24"/>
          <w:lang w:eastAsia="en-ID"/>
          <w14:ligatures w14:val="none"/>
        </w:rPr>
      </w:pPr>
    </w:p>
    <w:p w14:paraId="358B9118" w14:textId="73077BE8" w:rsidR="00BD4F3C" w:rsidRDefault="00BD4F3C" w:rsidP="002E0061">
      <w:pPr>
        <w:pStyle w:val="ListParagraph"/>
        <w:numPr>
          <w:ilvl w:val="2"/>
          <w:numId w:val="34"/>
        </w:numPr>
        <w:spacing w:line="360" w:lineRule="auto"/>
        <w:jc w:val="both"/>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Deskripsi Data Berdasarkan Angkatan</w:t>
      </w:r>
    </w:p>
    <w:p w14:paraId="4C0A75F6" w14:textId="3CBB2513" w:rsidR="00077FC1" w:rsidRDefault="00077FC1" w:rsidP="002E0061">
      <w:pPr>
        <w:pStyle w:val="ListParagraph"/>
        <w:spacing w:line="360" w:lineRule="auto"/>
        <w:ind w:left="1080"/>
        <w:jc w:val="both"/>
        <w:rPr>
          <w:rFonts w:ascii="Times New Roman" w:eastAsia="Times New Roman" w:hAnsi="Times New Roman" w:cs="Times New Roman"/>
          <w:kern w:val="0"/>
          <w:sz w:val="24"/>
          <w:szCs w:val="24"/>
          <w:lang w:eastAsia="en-ID"/>
          <w14:ligatures w14:val="none"/>
        </w:rPr>
      </w:pPr>
      <w:r w:rsidRPr="00077FC1">
        <w:rPr>
          <w:rFonts w:ascii="Times New Roman" w:eastAsia="Times New Roman" w:hAnsi="Times New Roman" w:cs="Times New Roman"/>
          <w:kern w:val="0"/>
          <w:sz w:val="24"/>
          <w:szCs w:val="24"/>
          <w:lang w:eastAsia="en-ID"/>
          <w14:ligatures w14:val="none"/>
        </w:rPr>
        <w:t>Berdasarkan penelitian yang dilakukan dengan jumlah sebanyak 100 responden, dapat diperoleh b</w:t>
      </w:r>
      <w:r>
        <w:rPr>
          <w:rFonts w:ascii="Times New Roman" w:eastAsia="Times New Roman" w:hAnsi="Times New Roman" w:cs="Times New Roman"/>
          <w:kern w:val="0"/>
          <w:sz w:val="24"/>
          <w:szCs w:val="24"/>
          <w:lang w:eastAsia="en-ID"/>
          <w14:ligatures w14:val="none"/>
        </w:rPr>
        <w:t>ahwa identifikasi berdasarkan tahun angkatan juga digunakan sebagai</w:t>
      </w:r>
      <w:r w:rsidR="009B0A5A">
        <w:rPr>
          <w:rFonts w:ascii="Times New Roman" w:eastAsia="Times New Roman" w:hAnsi="Times New Roman" w:cs="Times New Roman"/>
          <w:kern w:val="0"/>
          <w:sz w:val="24"/>
          <w:szCs w:val="24"/>
          <w:lang w:eastAsia="en-ID"/>
          <w14:ligatures w14:val="none"/>
        </w:rPr>
        <w:t xml:space="preserve"> faktor dalam penelitian ini karena tahun angkatan juga digunakan sebagai</w:t>
      </w:r>
      <w:r>
        <w:rPr>
          <w:rFonts w:ascii="Times New Roman" w:eastAsia="Times New Roman" w:hAnsi="Times New Roman" w:cs="Times New Roman"/>
          <w:kern w:val="0"/>
          <w:sz w:val="24"/>
          <w:szCs w:val="24"/>
          <w:lang w:eastAsia="en-ID"/>
          <w14:ligatures w14:val="none"/>
        </w:rPr>
        <w:t xml:space="preserve"> tolak ukur dalam bertindak dan berfikir bahwa seluruh mahasiswa berdasarkan tingkatan yang berbeda. Sehingga semakin tinggi tingkatan tersebut maka seharusnya mahasiswa tersebut telah memiliki pola pikir yang lebih baik dibandingkan dengan mahasiswa baru. Berikut ini disajikan jumlah responden ber</w:t>
      </w:r>
      <w:r w:rsidR="0073014F">
        <w:rPr>
          <w:rFonts w:ascii="Times New Roman" w:eastAsia="Times New Roman" w:hAnsi="Times New Roman" w:cs="Times New Roman"/>
          <w:kern w:val="0"/>
          <w:sz w:val="24"/>
          <w:szCs w:val="24"/>
          <w:lang w:eastAsia="en-ID"/>
          <w14:ligatures w14:val="none"/>
        </w:rPr>
        <w:t>dasarkan tahun angkatan yang dapat dilihat sebagai berikut :</w:t>
      </w:r>
    </w:p>
    <w:p w14:paraId="3A2ACEF2" w14:textId="14442753" w:rsidR="009B0A5A" w:rsidRDefault="009B0A5A" w:rsidP="002E0061">
      <w:pPr>
        <w:pStyle w:val="ListParagraph"/>
        <w:spacing w:line="360" w:lineRule="auto"/>
        <w:ind w:left="1080"/>
        <w:jc w:val="center"/>
        <w:rPr>
          <w:rFonts w:ascii="Times New Roman" w:eastAsia="Times New Roman" w:hAnsi="Times New Roman" w:cs="Times New Roman"/>
          <w:b/>
          <w:bCs/>
          <w:kern w:val="0"/>
          <w:sz w:val="24"/>
          <w:szCs w:val="24"/>
          <w:lang w:eastAsia="en-ID"/>
          <w14:ligatures w14:val="none"/>
        </w:rPr>
      </w:pPr>
      <w:r w:rsidRPr="009B0A5A">
        <w:rPr>
          <w:rFonts w:ascii="Times New Roman" w:eastAsia="Times New Roman" w:hAnsi="Times New Roman" w:cs="Times New Roman"/>
          <w:b/>
          <w:bCs/>
          <w:kern w:val="0"/>
          <w:sz w:val="24"/>
          <w:szCs w:val="24"/>
          <w:lang w:eastAsia="en-ID"/>
          <w14:ligatures w14:val="none"/>
        </w:rPr>
        <w:t>Tabel 4.4</w:t>
      </w:r>
    </w:p>
    <w:p w14:paraId="00D1F328" w14:textId="5E3C3176" w:rsidR="009B0A5A" w:rsidRDefault="009B0A5A" w:rsidP="002E0061">
      <w:pPr>
        <w:pStyle w:val="ListParagraph"/>
        <w:spacing w:line="360" w:lineRule="auto"/>
        <w:ind w:left="1080"/>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Jumlah Responden Berdasarkan Tahun Angkatan</w:t>
      </w:r>
    </w:p>
    <w:tbl>
      <w:tblPr>
        <w:tblStyle w:val="TableGrid"/>
        <w:tblW w:w="0" w:type="auto"/>
        <w:tblInd w:w="1080" w:type="dxa"/>
        <w:tblLook w:val="04A0" w:firstRow="1" w:lastRow="0" w:firstColumn="1" w:lastColumn="0" w:noHBand="0" w:noVBand="1"/>
      </w:tblPr>
      <w:tblGrid>
        <w:gridCol w:w="758"/>
        <w:gridCol w:w="3210"/>
        <w:gridCol w:w="1984"/>
        <w:gridCol w:w="1984"/>
      </w:tblGrid>
      <w:tr w:rsidR="009B0A5A" w14:paraId="3581100E" w14:textId="77777777" w:rsidTr="00F17900">
        <w:tc>
          <w:tcPr>
            <w:tcW w:w="758" w:type="dxa"/>
            <w:shd w:val="clear" w:color="auto" w:fill="8EAADB" w:themeFill="accent1" w:themeFillTint="99"/>
          </w:tcPr>
          <w:p w14:paraId="5FEA23A9" w14:textId="63FF8ED3" w:rsidR="009B0A5A" w:rsidRPr="009B0A5A" w:rsidRDefault="009B0A5A" w:rsidP="002E006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9B0A5A">
              <w:rPr>
                <w:rFonts w:ascii="Times New Roman" w:eastAsia="Times New Roman" w:hAnsi="Times New Roman" w:cs="Times New Roman"/>
                <w:kern w:val="0"/>
                <w:sz w:val="24"/>
                <w:szCs w:val="24"/>
                <w:lang w:eastAsia="en-ID"/>
                <w14:ligatures w14:val="none"/>
              </w:rPr>
              <w:t>No</w:t>
            </w:r>
          </w:p>
        </w:tc>
        <w:tc>
          <w:tcPr>
            <w:tcW w:w="3210" w:type="dxa"/>
            <w:shd w:val="clear" w:color="auto" w:fill="8EAADB" w:themeFill="accent1" w:themeFillTint="99"/>
          </w:tcPr>
          <w:p w14:paraId="34670188" w14:textId="1CEE0D8E" w:rsidR="009B0A5A" w:rsidRPr="009B0A5A" w:rsidRDefault="009B0A5A" w:rsidP="002E006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9B0A5A">
              <w:rPr>
                <w:rFonts w:ascii="Times New Roman" w:eastAsia="Times New Roman" w:hAnsi="Times New Roman" w:cs="Times New Roman"/>
                <w:kern w:val="0"/>
                <w:sz w:val="24"/>
                <w:szCs w:val="24"/>
                <w:lang w:eastAsia="en-ID"/>
                <w14:ligatures w14:val="none"/>
              </w:rPr>
              <w:t>Angkatan</w:t>
            </w:r>
          </w:p>
        </w:tc>
        <w:tc>
          <w:tcPr>
            <w:tcW w:w="1984" w:type="dxa"/>
            <w:shd w:val="clear" w:color="auto" w:fill="8EAADB" w:themeFill="accent1" w:themeFillTint="99"/>
          </w:tcPr>
          <w:p w14:paraId="6EB290E6" w14:textId="43C5D1B2" w:rsidR="009B0A5A" w:rsidRPr="009B0A5A" w:rsidRDefault="009B0A5A" w:rsidP="002E006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9B0A5A">
              <w:rPr>
                <w:rFonts w:ascii="Times New Roman" w:eastAsia="Times New Roman" w:hAnsi="Times New Roman" w:cs="Times New Roman"/>
                <w:kern w:val="0"/>
                <w:sz w:val="24"/>
                <w:szCs w:val="24"/>
                <w:lang w:eastAsia="en-ID"/>
                <w14:ligatures w14:val="none"/>
              </w:rPr>
              <w:t>Frekuensi</w:t>
            </w:r>
          </w:p>
        </w:tc>
        <w:tc>
          <w:tcPr>
            <w:tcW w:w="1984" w:type="dxa"/>
            <w:shd w:val="clear" w:color="auto" w:fill="8EAADB" w:themeFill="accent1" w:themeFillTint="99"/>
          </w:tcPr>
          <w:p w14:paraId="536DC73B" w14:textId="24A74112" w:rsidR="009B0A5A" w:rsidRPr="009B0A5A" w:rsidRDefault="009B0A5A" w:rsidP="002E006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9B0A5A">
              <w:rPr>
                <w:rFonts w:ascii="Times New Roman" w:eastAsia="Times New Roman" w:hAnsi="Times New Roman" w:cs="Times New Roman"/>
                <w:kern w:val="0"/>
                <w:sz w:val="24"/>
                <w:szCs w:val="24"/>
                <w:lang w:eastAsia="en-ID"/>
                <w14:ligatures w14:val="none"/>
              </w:rPr>
              <w:t>Persentase%</w:t>
            </w:r>
          </w:p>
        </w:tc>
      </w:tr>
      <w:tr w:rsidR="009B0A5A" w14:paraId="0611E91D" w14:textId="77777777" w:rsidTr="009B0A5A">
        <w:tc>
          <w:tcPr>
            <w:tcW w:w="758" w:type="dxa"/>
          </w:tcPr>
          <w:p w14:paraId="3351B8F6" w14:textId="3B144A14" w:rsidR="009B0A5A" w:rsidRPr="009B0A5A" w:rsidRDefault="009B0A5A" w:rsidP="002E006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9B0A5A">
              <w:rPr>
                <w:rFonts w:ascii="Times New Roman" w:eastAsia="Times New Roman" w:hAnsi="Times New Roman" w:cs="Times New Roman"/>
                <w:kern w:val="0"/>
                <w:sz w:val="24"/>
                <w:szCs w:val="24"/>
                <w:lang w:eastAsia="en-ID"/>
                <w14:ligatures w14:val="none"/>
              </w:rPr>
              <w:t>1.</w:t>
            </w:r>
          </w:p>
        </w:tc>
        <w:tc>
          <w:tcPr>
            <w:tcW w:w="3210" w:type="dxa"/>
          </w:tcPr>
          <w:p w14:paraId="613180F8" w14:textId="72EF49A1" w:rsidR="009B0A5A" w:rsidRPr="009B0A5A" w:rsidRDefault="009B0A5A" w:rsidP="002E006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2020</w:t>
            </w:r>
          </w:p>
        </w:tc>
        <w:tc>
          <w:tcPr>
            <w:tcW w:w="1984" w:type="dxa"/>
          </w:tcPr>
          <w:p w14:paraId="432D8E7F" w14:textId="36AB214D" w:rsidR="009B0A5A" w:rsidRPr="009B0A5A" w:rsidRDefault="001331E0" w:rsidP="002E006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25</w:t>
            </w:r>
          </w:p>
        </w:tc>
        <w:tc>
          <w:tcPr>
            <w:tcW w:w="1984" w:type="dxa"/>
          </w:tcPr>
          <w:p w14:paraId="45C08743" w14:textId="1AE5C634" w:rsidR="009B0A5A" w:rsidRPr="009B0A5A" w:rsidRDefault="001331E0" w:rsidP="002E006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w:t>
            </w:r>
            <w:r w:rsidR="00F17900">
              <w:rPr>
                <w:rFonts w:ascii="Times New Roman" w:eastAsia="Times New Roman" w:hAnsi="Times New Roman" w:cs="Times New Roman"/>
                <w:kern w:val="0"/>
                <w:sz w:val="24"/>
                <w:szCs w:val="24"/>
                <w:lang w:eastAsia="en-ID"/>
                <w14:ligatures w14:val="none"/>
              </w:rPr>
              <w:t>5%</w:t>
            </w:r>
          </w:p>
        </w:tc>
      </w:tr>
      <w:tr w:rsidR="009B0A5A" w14:paraId="7E84FF2A" w14:textId="77777777" w:rsidTr="009B0A5A">
        <w:tc>
          <w:tcPr>
            <w:tcW w:w="758" w:type="dxa"/>
          </w:tcPr>
          <w:p w14:paraId="7828B3DB" w14:textId="59DE776A" w:rsidR="009B0A5A" w:rsidRPr="009B0A5A" w:rsidRDefault="009B0A5A" w:rsidP="002E006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9B0A5A">
              <w:rPr>
                <w:rFonts w:ascii="Times New Roman" w:eastAsia="Times New Roman" w:hAnsi="Times New Roman" w:cs="Times New Roman"/>
                <w:kern w:val="0"/>
                <w:sz w:val="24"/>
                <w:szCs w:val="24"/>
                <w:lang w:eastAsia="en-ID"/>
                <w14:ligatures w14:val="none"/>
              </w:rPr>
              <w:t>2.</w:t>
            </w:r>
          </w:p>
        </w:tc>
        <w:tc>
          <w:tcPr>
            <w:tcW w:w="3210" w:type="dxa"/>
          </w:tcPr>
          <w:p w14:paraId="4C88CCD9" w14:textId="0EFD7AA5" w:rsidR="009B0A5A" w:rsidRPr="009B0A5A" w:rsidRDefault="009B0A5A" w:rsidP="002E006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2021</w:t>
            </w:r>
          </w:p>
        </w:tc>
        <w:tc>
          <w:tcPr>
            <w:tcW w:w="1984" w:type="dxa"/>
          </w:tcPr>
          <w:p w14:paraId="37277713" w14:textId="73D0049A" w:rsidR="009B0A5A" w:rsidRPr="009B0A5A" w:rsidRDefault="001331E0" w:rsidP="002E006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w:t>
            </w:r>
            <w:r w:rsidR="00F17900">
              <w:rPr>
                <w:rFonts w:ascii="Times New Roman" w:eastAsia="Times New Roman" w:hAnsi="Times New Roman" w:cs="Times New Roman"/>
                <w:kern w:val="0"/>
                <w:sz w:val="24"/>
                <w:szCs w:val="24"/>
                <w:lang w:eastAsia="en-ID"/>
                <w14:ligatures w14:val="none"/>
              </w:rPr>
              <w:t>5</w:t>
            </w:r>
          </w:p>
        </w:tc>
        <w:tc>
          <w:tcPr>
            <w:tcW w:w="1984" w:type="dxa"/>
          </w:tcPr>
          <w:p w14:paraId="000FF05E" w14:textId="78559E20" w:rsidR="009B0A5A" w:rsidRPr="009B0A5A" w:rsidRDefault="001331E0" w:rsidP="002E006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w:t>
            </w:r>
            <w:r w:rsidR="00F17900">
              <w:rPr>
                <w:rFonts w:ascii="Times New Roman" w:eastAsia="Times New Roman" w:hAnsi="Times New Roman" w:cs="Times New Roman"/>
                <w:kern w:val="0"/>
                <w:sz w:val="24"/>
                <w:szCs w:val="24"/>
                <w:lang w:eastAsia="en-ID"/>
                <w14:ligatures w14:val="none"/>
              </w:rPr>
              <w:t>5%</w:t>
            </w:r>
          </w:p>
        </w:tc>
      </w:tr>
      <w:tr w:rsidR="009B0A5A" w14:paraId="3CF18A84" w14:textId="77777777" w:rsidTr="009B0A5A">
        <w:tc>
          <w:tcPr>
            <w:tcW w:w="758" w:type="dxa"/>
          </w:tcPr>
          <w:p w14:paraId="4F3DF73A" w14:textId="52B8F7CF" w:rsidR="009B0A5A" w:rsidRPr="009B0A5A" w:rsidRDefault="009B0A5A" w:rsidP="002E006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9B0A5A">
              <w:rPr>
                <w:rFonts w:ascii="Times New Roman" w:eastAsia="Times New Roman" w:hAnsi="Times New Roman" w:cs="Times New Roman"/>
                <w:kern w:val="0"/>
                <w:sz w:val="24"/>
                <w:szCs w:val="24"/>
                <w:lang w:eastAsia="en-ID"/>
                <w14:ligatures w14:val="none"/>
              </w:rPr>
              <w:t>3.</w:t>
            </w:r>
          </w:p>
        </w:tc>
        <w:tc>
          <w:tcPr>
            <w:tcW w:w="3210" w:type="dxa"/>
          </w:tcPr>
          <w:p w14:paraId="17425533" w14:textId="66B60B24" w:rsidR="009B0A5A" w:rsidRPr="009B0A5A" w:rsidRDefault="009B0A5A" w:rsidP="002E006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2022</w:t>
            </w:r>
          </w:p>
        </w:tc>
        <w:tc>
          <w:tcPr>
            <w:tcW w:w="1984" w:type="dxa"/>
          </w:tcPr>
          <w:p w14:paraId="66CB32EF" w14:textId="6B5E6FE6" w:rsidR="009B0A5A" w:rsidRPr="009B0A5A" w:rsidRDefault="001331E0" w:rsidP="002E006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25</w:t>
            </w:r>
          </w:p>
        </w:tc>
        <w:tc>
          <w:tcPr>
            <w:tcW w:w="1984" w:type="dxa"/>
          </w:tcPr>
          <w:p w14:paraId="1C6DD783" w14:textId="53C8DA35" w:rsidR="009B0A5A" w:rsidRPr="009B0A5A" w:rsidRDefault="001331E0" w:rsidP="002E006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25</w:t>
            </w:r>
            <w:r w:rsidR="00F17900">
              <w:rPr>
                <w:rFonts w:ascii="Times New Roman" w:eastAsia="Times New Roman" w:hAnsi="Times New Roman" w:cs="Times New Roman"/>
                <w:kern w:val="0"/>
                <w:sz w:val="24"/>
                <w:szCs w:val="24"/>
                <w:lang w:eastAsia="en-ID"/>
                <w14:ligatures w14:val="none"/>
              </w:rPr>
              <w:t>%</w:t>
            </w:r>
          </w:p>
        </w:tc>
      </w:tr>
      <w:tr w:rsidR="009B0A5A" w14:paraId="68C05296" w14:textId="77777777" w:rsidTr="009B0A5A">
        <w:tc>
          <w:tcPr>
            <w:tcW w:w="758" w:type="dxa"/>
          </w:tcPr>
          <w:p w14:paraId="195BC033" w14:textId="484E3C10" w:rsidR="009B0A5A" w:rsidRPr="009B0A5A" w:rsidRDefault="009B0A5A" w:rsidP="002E006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9B0A5A">
              <w:rPr>
                <w:rFonts w:ascii="Times New Roman" w:eastAsia="Times New Roman" w:hAnsi="Times New Roman" w:cs="Times New Roman"/>
                <w:kern w:val="0"/>
                <w:sz w:val="24"/>
                <w:szCs w:val="24"/>
                <w:lang w:eastAsia="en-ID"/>
                <w14:ligatures w14:val="none"/>
              </w:rPr>
              <w:t>4.</w:t>
            </w:r>
          </w:p>
        </w:tc>
        <w:tc>
          <w:tcPr>
            <w:tcW w:w="3210" w:type="dxa"/>
          </w:tcPr>
          <w:p w14:paraId="6FE91A9F" w14:textId="5D572E18" w:rsidR="009B0A5A" w:rsidRPr="009B0A5A" w:rsidRDefault="009B0A5A" w:rsidP="002E006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2023</w:t>
            </w:r>
          </w:p>
        </w:tc>
        <w:tc>
          <w:tcPr>
            <w:tcW w:w="1984" w:type="dxa"/>
          </w:tcPr>
          <w:p w14:paraId="5CAF4B82" w14:textId="52CD9324" w:rsidR="009B0A5A" w:rsidRPr="009B0A5A" w:rsidRDefault="001331E0" w:rsidP="002E006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25</w:t>
            </w:r>
          </w:p>
        </w:tc>
        <w:tc>
          <w:tcPr>
            <w:tcW w:w="1984" w:type="dxa"/>
          </w:tcPr>
          <w:p w14:paraId="4BF09CE8" w14:textId="26299DB3" w:rsidR="009B0A5A" w:rsidRPr="009B0A5A" w:rsidRDefault="001331E0" w:rsidP="002E006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25</w:t>
            </w:r>
            <w:r w:rsidR="00F17900">
              <w:rPr>
                <w:rFonts w:ascii="Times New Roman" w:eastAsia="Times New Roman" w:hAnsi="Times New Roman" w:cs="Times New Roman"/>
                <w:kern w:val="0"/>
                <w:sz w:val="24"/>
                <w:szCs w:val="24"/>
                <w:lang w:eastAsia="en-ID"/>
                <w14:ligatures w14:val="none"/>
              </w:rPr>
              <w:t>%</w:t>
            </w:r>
          </w:p>
        </w:tc>
      </w:tr>
      <w:tr w:rsidR="009B0A5A" w14:paraId="4304E022" w14:textId="77777777" w:rsidTr="009B0A5A">
        <w:tc>
          <w:tcPr>
            <w:tcW w:w="758" w:type="dxa"/>
          </w:tcPr>
          <w:p w14:paraId="352D2A52" w14:textId="77777777" w:rsidR="009B0A5A" w:rsidRPr="009B0A5A" w:rsidRDefault="009B0A5A" w:rsidP="002E006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p>
        </w:tc>
        <w:tc>
          <w:tcPr>
            <w:tcW w:w="3210" w:type="dxa"/>
          </w:tcPr>
          <w:p w14:paraId="20BD5FDC" w14:textId="0F915EA1" w:rsidR="009B0A5A" w:rsidRPr="009B0A5A" w:rsidRDefault="00563EBA" w:rsidP="002E006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Total</w:t>
            </w:r>
          </w:p>
        </w:tc>
        <w:tc>
          <w:tcPr>
            <w:tcW w:w="1984" w:type="dxa"/>
          </w:tcPr>
          <w:p w14:paraId="1C134D1F" w14:textId="31B1C987" w:rsidR="009B0A5A" w:rsidRPr="009B0A5A" w:rsidRDefault="00F17900" w:rsidP="002E006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100</w:t>
            </w:r>
          </w:p>
        </w:tc>
        <w:tc>
          <w:tcPr>
            <w:tcW w:w="1984" w:type="dxa"/>
          </w:tcPr>
          <w:p w14:paraId="2B825BB4" w14:textId="3E9885AE" w:rsidR="009B0A5A" w:rsidRPr="009B0A5A" w:rsidRDefault="00F17900" w:rsidP="002E006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100%</w:t>
            </w:r>
          </w:p>
        </w:tc>
      </w:tr>
    </w:tbl>
    <w:p w14:paraId="7957B880" w14:textId="3D122800" w:rsidR="009B0A5A" w:rsidRDefault="00F17900" w:rsidP="002E0061">
      <w:pPr>
        <w:pStyle w:val="ListParagraph"/>
        <w:spacing w:line="360" w:lineRule="auto"/>
        <w:ind w:left="1080"/>
        <w:jc w:val="both"/>
        <w:rPr>
          <w:rFonts w:ascii="Times New Roman" w:eastAsia="Times New Roman" w:hAnsi="Times New Roman" w:cs="Times New Roman"/>
          <w:i/>
          <w:iCs/>
          <w:kern w:val="0"/>
          <w:sz w:val="24"/>
          <w:szCs w:val="24"/>
          <w:lang w:eastAsia="en-ID"/>
          <w14:ligatures w14:val="none"/>
        </w:rPr>
      </w:pPr>
      <w:r w:rsidRPr="00F17900">
        <w:rPr>
          <w:rFonts w:ascii="Times New Roman" w:eastAsia="Times New Roman" w:hAnsi="Times New Roman" w:cs="Times New Roman"/>
          <w:i/>
          <w:iCs/>
          <w:kern w:val="0"/>
          <w:sz w:val="24"/>
          <w:szCs w:val="24"/>
          <w:lang w:eastAsia="en-ID"/>
          <w14:ligatures w14:val="none"/>
        </w:rPr>
        <w:t>Sumber : Data primer, diolah 2024</w:t>
      </w:r>
    </w:p>
    <w:p w14:paraId="5CDBD4B3" w14:textId="4D4C5766" w:rsidR="007B5B14" w:rsidRDefault="007B5B14" w:rsidP="00A761F9">
      <w:pPr>
        <w:pStyle w:val="ListParagraph"/>
        <w:spacing w:line="360" w:lineRule="auto"/>
        <w:ind w:left="1080" w:firstLine="360"/>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Berdasarkan ta</w:t>
      </w:r>
      <w:r w:rsidR="003A30BA">
        <w:rPr>
          <w:rFonts w:ascii="Times New Roman" w:eastAsia="Times New Roman" w:hAnsi="Times New Roman" w:cs="Times New Roman"/>
          <w:kern w:val="0"/>
          <w:sz w:val="24"/>
          <w:szCs w:val="24"/>
          <w:lang w:eastAsia="en-ID"/>
          <w14:ligatures w14:val="none"/>
        </w:rPr>
        <w:t xml:space="preserve">ble diatas hasil identifikasi berdasarkan </w:t>
      </w:r>
      <w:r w:rsidR="00162A88">
        <w:rPr>
          <w:rFonts w:ascii="Times New Roman" w:eastAsia="Times New Roman" w:hAnsi="Times New Roman" w:cs="Times New Roman"/>
          <w:kern w:val="0"/>
          <w:sz w:val="24"/>
          <w:szCs w:val="24"/>
          <w:lang w:eastAsia="en-ID"/>
          <w14:ligatures w14:val="none"/>
        </w:rPr>
        <w:t xml:space="preserve">tahun angkatan dapat diketahui jumlah responden angkatan tahun 2020 berjumlah </w:t>
      </w:r>
      <w:r w:rsidR="001331E0">
        <w:rPr>
          <w:rFonts w:ascii="Times New Roman" w:eastAsia="Times New Roman" w:hAnsi="Times New Roman" w:cs="Times New Roman"/>
          <w:kern w:val="0"/>
          <w:sz w:val="24"/>
          <w:szCs w:val="24"/>
          <w:lang w:eastAsia="en-ID"/>
          <w14:ligatures w14:val="none"/>
        </w:rPr>
        <w:t>25</w:t>
      </w:r>
      <w:r w:rsidR="00162A88">
        <w:rPr>
          <w:rFonts w:ascii="Times New Roman" w:eastAsia="Times New Roman" w:hAnsi="Times New Roman" w:cs="Times New Roman"/>
          <w:kern w:val="0"/>
          <w:sz w:val="24"/>
          <w:szCs w:val="24"/>
          <w:lang w:eastAsia="en-ID"/>
          <w14:ligatures w14:val="none"/>
        </w:rPr>
        <w:t xml:space="preserve"> responden atau sebesar</w:t>
      </w:r>
      <w:r w:rsidR="001331E0">
        <w:rPr>
          <w:rFonts w:ascii="Times New Roman" w:eastAsia="Times New Roman" w:hAnsi="Times New Roman" w:cs="Times New Roman"/>
          <w:kern w:val="0"/>
          <w:sz w:val="24"/>
          <w:szCs w:val="24"/>
          <w:lang w:eastAsia="en-ID"/>
          <w14:ligatures w14:val="none"/>
        </w:rPr>
        <w:t xml:space="preserve"> 25</w:t>
      </w:r>
      <w:r w:rsidR="00162A88">
        <w:rPr>
          <w:rFonts w:ascii="Times New Roman" w:eastAsia="Times New Roman" w:hAnsi="Times New Roman" w:cs="Times New Roman"/>
          <w:kern w:val="0"/>
          <w:sz w:val="24"/>
          <w:szCs w:val="24"/>
          <w:lang w:eastAsia="en-ID"/>
          <w14:ligatures w14:val="none"/>
        </w:rPr>
        <w:t xml:space="preserve">% , angkatan tahun 2021 berjumlah </w:t>
      </w:r>
      <w:r w:rsidR="001331E0">
        <w:rPr>
          <w:rFonts w:ascii="Times New Roman" w:eastAsia="Times New Roman" w:hAnsi="Times New Roman" w:cs="Times New Roman"/>
          <w:kern w:val="0"/>
          <w:sz w:val="24"/>
          <w:szCs w:val="24"/>
          <w:lang w:eastAsia="en-ID"/>
          <w14:ligatures w14:val="none"/>
        </w:rPr>
        <w:t>2</w:t>
      </w:r>
      <w:r w:rsidR="00162A88">
        <w:rPr>
          <w:rFonts w:ascii="Times New Roman" w:eastAsia="Times New Roman" w:hAnsi="Times New Roman" w:cs="Times New Roman"/>
          <w:kern w:val="0"/>
          <w:sz w:val="24"/>
          <w:szCs w:val="24"/>
          <w:lang w:eastAsia="en-ID"/>
          <w14:ligatures w14:val="none"/>
        </w:rPr>
        <w:t xml:space="preserve">5 responden atau sebesar </w:t>
      </w:r>
      <w:r w:rsidR="001331E0">
        <w:rPr>
          <w:rFonts w:ascii="Times New Roman" w:eastAsia="Times New Roman" w:hAnsi="Times New Roman" w:cs="Times New Roman"/>
          <w:kern w:val="0"/>
          <w:sz w:val="24"/>
          <w:szCs w:val="24"/>
          <w:lang w:eastAsia="en-ID"/>
          <w14:ligatures w14:val="none"/>
        </w:rPr>
        <w:t>2</w:t>
      </w:r>
      <w:r w:rsidR="00162A88">
        <w:rPr>
          <w:rFonts w:ascii="Times New Roman" w:eastAsia="Times New Roman" w:hAnsi="Times New Roman" w:cs="Times New Roman"/>
          <w:kern w:val="0"/>
          <w:sz w:val="24"/>
          <w:szCs w:val="24"/>
          <w:lang w:eastAsia="en-ID"/>
          <w14:ligatures w14:val="none"/>
        </w:rPr>
        <w:t xml:space="preserve">5%, dan angkatan tahun 2022 berjumlah </w:t>
      </w:r>
      <w:r w:rsidR="001331E0">
        <w:rPr>
          <w:rFonts w:ascii="Times New Roman" w:eastAsia="Times New Roman" w:hAnsi="Times New Roman" w:cs="Times New Roman"/>
          <w:kern w:val="0"/>
          <w:sz w:val="24"/>
          <w:szCs w:val="24"/>
          <w:lang w:eastAsia="en-ID"/>
          <w14:ligatures w14:val="none"/>
        </w:rPr>
        <w:t>25</w:t>
      </w:r>
      <w:r w:rsidR="00162A88">
        <w:rPr>
          <w:rFonts w:ascii="Times New Roman" w:eastAsia="Times New Roman" w:hAnsi="Times New Roman" w:cs="Times New Roman"/>
          <w:kern w:val="0"/>
          <w:sz w:val="24"/>
          <w:szCs w:val="24"/>
          <w:lang w:eastAsia="en-ID"/>
          <w14:ligatures w14:val="none"/>
        </w:rPr>
        <w:t xml:space="preserve"> responden atau sebesar </w:t>
      </w:r>
      <w:r w:rsidR="001331E0">
        <w:rPr>
          <w:rFonts w:ascii="Times New Roman" w:eastAsia="Times New Roman" w:hAnsi="Times New Roman" w:cs="Times New Roman"/>
          <w:kern w:val="0"/>
          <w:sz w:val="24"/>
          <w:szCs w:val="24"/>
          <w:lang w:eastAsia="en-ID"/>
          <w14:ligatures w14:val="none"/>
        </w:rPr>
        <w:t>25</w:t>
      </w:r>
      <w:r w:rsidR="00162A88">
        <w:rPr>
          <w:rFonts w:ascii="Times New Roman" w:eastAsia="Times New Roman" w:hAnsi="Times New Roman" w:cs="Times New Roman"/>
          <w:kern w:val="0"/>
          <w:sz w:val="24"/>
          <w:szCs w:val="24"/>
          <w:lang w:eastAsia="en-ID"/>
          <w14:ligatures w14:val="none"/>
        </w:rPr>
        <w:t xml:space="preserve">% . Serta responden dengan tahun angkatan 2023 berjumlah 14 respoden atau sebesar </w:t>
      </w:r>
      <w:r w:rsidR="001331E0">
        <w:rPr>
          <w:rFonts w:ascii="Times New Roman" w:eastAsia="Times New Roman" w:hAnsi="Times New Roman" w:cs="Times New Roman"/>
          <w:kern w:val="0"/>
          <w:sz w:val="24"/>
          <w:szCs w:val="24"/>
          <w:lang w:eastAsia="en-ID"/>
          <w14:ligatures w14:val="none"/>
        </w:rPr>
        <w:t>25</w:t>
      </w:r>
      <w:r w:rsidR="00162A88">
        <w:rPr>
          <w:rFonts w:ascii="Times New Roman" w:eastAsia="Times New Roman" w:hAnsi="Times New Roman" w:cs="Times New Roman"/>
          <w:kern w:val="0"/>
          <w:sz w:val="24"/>
          <w:szCs w:val="24"/>
          <w:lang w:eastAsia="en-ID"/>
          <w14:ligatures w14:val="none"/>
        </w:rPr>
        <w:t>%. Berdasarkan penjelasan tersebut maka dapat diambil kesimpulan bahwa identifikasi responden berdasarkan  tahun angkatan lebih dominan pada tahun 2020, yang dikarenakan tingkatan yang lebih tinggi tentunya lebih memiliki pola pikir</w:t>
      </w:r>
      <w:r w:rsidR="00535DF4">
        <w:rPr>
          <w:rFonts w:ascii="Times New Roman" w:eastAsia="Times New Roman" w:hAnsi="Times New Roman" w:cs="Times New Roman"/>
          <w:kern w:val="0"/>
          <w:sz w:val="24"/>
          <w:szCs w:val="24"/>
          <w:lang w:eastAsia="en-ID"/>
          <w14:ligatures w14:val="none"/>
        </w:rPr>
        <w:t xml:space="preserve"> yang lebih matang dari pada mahasiswa dengan tingkatan baru.</w:t>
      </w:r>
    </w:p>
    <w:p w14:paraId="18FAD4EC" w14:textId="77777777" w:rsidR="0093011B" w:rsidRDefault="0093011B" w:rsidP="00A761F9">
      <w:pPr>
        <w:pStyle w:val="ListParagraph"/>
        <w:spacing w:line="360" w:lineRule="auto"/>
        <w:ind w:left="1080" w:firstLine="360"/>
        <w:jc w:val="both"/>
        <w:rPr>
          <w:rFonts w:ascii="Times New Roman" w:eastAsia="Times New Roman" w:hAnsi="Times New Roman" w:cs="Times New Roman"/>
          <w:kern w:val="0"/>
          <w:sz w:val="24"/>
          <w:szCs w:val="24"/>
          <w:lang w:eastAsia="en-ID"/>
          <w14:ligatures w14:val="none"/>
        </w:rPr>
      </w:pPr>
    </w:p>
    <w:p w14:paraId="19D558A1" w14:textId="77777777" w:rsidR="0093011B" w:rsidRDefault="0093011B" w:rsidP="00A761F9">
      <w:pPr>
        <w:pStyle w:val="ListParagraph"/>
        <w:spacing w:line="360" w:lineRule="auto"/>
        <w:ind w:left="1080" w:firstLine="360"/>
        <w:jc w:val="both"/>
        <w:rPr>
          <w:rFonts w:ascii="Times New Roman" w:eastAsia="Times New Roman" w:hAnsi="Times New Roman" w:cs="Times New Roman"/>
          <w:kern w:val="0"/>
          <w:sz w:val="24"/>
          <w:szCs w:val="24"/>
          <w:lang w:eastAsia="en-ID"/>
          <w14:ligatures w14:val="none"/>
        </w:rPr>
      </w:pPr>
    </w:p>
    <w:p w14:paraId="659D2384" w14:textId="77777777" w:rsidR="0093011B" w:rsidRDefault="0093011B" w:rsidP="00A761F9">
      <w:pPr>
        <w:pStyle w:val="ListParagraph"/>
        <w:spacing w:line="360" w:lineRule="auto"/>
        <w:ind w:left="1080" w:firstLine="360"/>
        <w:jc w:val="both"/>
        <w:rPr>
          <w:rFonts w:ascii="Times New Roman" w:eastAsia="Times New Roman" w:hAnsi="Times New Roman" w:cs="Times New Roman"/>
          <w:kern w:val="0"/>
          <w:sz w:val="24"/>
          <w:szCs w:val="24"/>
          <w:lang w:eastAsia="en-ID"/>
          <w14:ligatures w14:val="none"/>
        </w:rPr>
      </w:pPr>
    </w:p>
    <w:p w14:paraId="38569C12" w14:textId="77777777" w:rsidR="0093011B" w:rsidRDefault="0093011B" w:rsidP="00A761F9">
      <w:pPr>
        <w:pStyle w:val="ListParagraph"/>
        <w:spacing w:line="360" w:lineRule="auto"/>
        <w:ind w:left="1080" w:firstLine="360"/>
        <w:jc w:val="both"/>
        <w:rPr>
          <w:rFonts w:ascii="Times New Roman" w:eastAsia="Times New Roman" w:hAnsi="Times New Roman" w:cs="Times New Roman"/>
          <w:kern w:val="0"/>
          <w:sz w:val="24"/>
          <w:szCs w:val="24"/>
          <w:lang w:eastAsia="en-ID"/>
          <w14:ligatures w14:val="none"/>
        </w:rPr>
      </w:pPr>
    </w:p>
    <w:p w14:paraId="4F53F74E" w14:textId="77777777" w:rsidR="0093011B" w:rsidRPr="007B5B14" w:rsidRDefault="0093011B" w:rsidP="00A761F9">
      <w:pPr>
        <w:pStyle w:val="ListParagraph"/>
        <w:spacing w:line="360" w:lineRule="auto"/>
        <w:ind w:left="1080" w:firstLine="360"/>
        <w:jc w:val="both"/>
        <w:rPr>
          <w:rFonts w:ascii="Times New Roman" w:eastAsia="Times New Roman" w:hAnsi="Times New Roman" w:cs="Times New Roman"/>
          <w:kern w:val="0"/>
          <w:sz w:val="24"/>
          <w:szCs w:val="24"/>
          <w:lang w:eastAsia="en-ID"/>
          <w14:ligatures w14:val="none"/>
        </w:rPr>
      </w:pPr>
    </w:p>
    <w:p w14:paraId="06FD27A1" w14:textId="44502706" w:rsidR="00F17900" w:rsidRDefault="00BD4F3C" w:rsidP="002E0061">
      <w:pPr>
        <w:pStyle w:val="ListParagraph"/>
        <w:numPr>
          <w:ilvl w:val="1"/>
          <w:numId w:val="34"/>
        </w:numPr>
        <w:spacing w:line="360" w:lineRule="auto"/>
        <w:jc w:val="both"/>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lastRenderedPageBreak/>
        <w:t>Analisis Data</w:t>
      </w:r>
    </w:p>
    <w:p w14:paraId="62C18AED" w14:textId="1B426166" w:rsidR="00F17900" w:rsidRDefault="00F17900" w:rsidP="002E0061">
      <w:pPr>
        <w:pStyle w:val="ListParagraph"/>
        <w:numPr>
          <w:ilvl w:val="2"/>
          <w:numId w:val="34"/>
        </w:numPr>
        <w:spacing w:line="360" w:lineRule="auto"/>
        <w:jc w:val="both"/>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Analisis Data Deskriptif</w:t>
      </w:r>
    </w:p>
    <w:p w14:paraId="390651BF" w14:textId="6440B92E" w:rsidR="005B5F71" w:rsidRPr="002E0061" w:rsidRDefault="00E16A11" w:rsidP="002E0061">
      <w:pPr>
        <w:pStyle w:val="ListParagraph"/>
        <w:spacing w:line="360" w:lineRule="auto"/>
        <w:ind w:left="1080" w:firstLine="360"/>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Pengumpulan data pada penelitan ini menggunakan data primer, yaitu kuesioner yang disebarkan dengan bentuk </w:t>
      </w:r>
      <w:r w:rsidRPr="00563EBA">
        <w:rPr>
          <w:rFonts w:ascii="Times New Roman" w:eastAsia="Times New Roman" w:hAnsi="Times New Roman" w:cs="Times New Roman"/>
          <w:i/>
          <w:iCs/>
          <w:kern w:val="0"/>
          <w:sz w:val="24"/>
          <w:szCs w:val="24"/>
          <w:lang w:eastAsia="en-ID"/>
          <w14:ligatures w14:val="none"/>
        </w:rPr>
        <w:t>google form</w:t>
      </w:r>
      <w:r>
        <w:rPr>
          <w:rFonts w:ascii="Times New Roman" w:eastAsia="Times New Roman" w:hAnsi="Times New Roman" w:cs="Times New Roman"/>
          <w:i/>
          <w:iCs/>
          <w:kern w:val="0"/>
          <w:sz w:val="24"/>
          <w:szCs w:val="24"/>
          <w:lang w:eastAsia="en-ID"/>
          <w14:ligatures w14:val="none"/>
        </w:rPr>
        <w:t xml:space="preserve"> </w:t>
      </w:r>
      <w:r w:rsidR="005B5F71" w:rsidRPr="005B5F71">
        <w:rPr>
          <w:rFonts w:ascii="Times New Roman" w:eastAsia="Times New Roman" w:hAnsi="Times New Roman" w:cs="Times New Roman"/>
          <w:kern w:val="0"/>
          <w:sz w:val="24"/>
          <w:szCs w:val="24"/>
          <w:lang w:eastAsia="en-ID"/>
          <w14:ligatures w14:val="none"/>
        </w:rPr>
        <w:t>dengan 100 responden, yaitu Mahasiswa UIN Walisongo Semarang Fakultas Ekonomi dan Bisnis Islam Jurusan Manajemen</w:t>
      </w:r>
      <w:r w:rsidR="005B5F71">
        <w:rPr>
          <w:rFonts w:ascii="Times New Roman" w:eastAsia="Times New Roman" w:hAnsi="Times New Roman" w:cs="Times New Roman"/>
          <w:i/>
          <w:iCs/>
          <w:kern w:val="0"/>
          <w:sz w:val="24"/>
          <w:szCs w:val="24"/>
          <w:lang w:eastAsia="en-ID"/>
          <w14:ligatures w14:val="none"/>
        </w:rPr>
        <w:t xml:space="preserve"> </w:t>
      </w:r>
      <w:r>
        <w:rPr>
          <w:rFonts w:ascii="Times New Roman" w:eastAsia="Times New Roman" w:hAnsi="Times New Roman" w:cs="Times New Roman"/>
          <w:kern w:val="0"/>
          <w:sz w:val="24"/>
          <w:szCs w:val="24"/>
          <w:lang w:eastAsia="en-ID"/>
          <w14:ligatures w14:val="none"/>
        </w:rPr>
        <w:t>yang terdiri dari 23 pertanyaan. Pertanyaan untuk variabel X</w:t>
      </w:r>
      <w:r w:rsidR="005707E2">
        <w:rPr>
          <w:rFonts w:ascii="Times New Roman" w:eastAsia="Times New Roman" w:hAnsi="Times New Roman" w:cs="Times New Roman"/>
          <w:kern w:val="0"/>
          <w:sz w:val="24"/>
          <w:szCs w:val="24"/>
          <w:vertAlign w:val="subscript"/>
          <w:lang w:eastAsia="en-ID"/>
          <w14:ligatures w14:val="none"/>
        </w:rPr>
        <w:t>1</w:t>
      </w:r>
      <w:r>
        <w:rPr>
          <w:rFonts w:ascii="Times New Roman" w:eastAsia="Times New Roman" w:hAnsi="Times New Roman" w:cs="Times New Roman"/>
          <w:kern w:val="0"/>
          <w:sz w:val="24"/>
          <w:szCs w:val="24"/>
          <w:lang w:eastAsia="en-ID"/>
          <w14:ligatures w14:val="none"/>
        </w:rPr>
        <w:t xml:space="preserve"> (Literasi Keuangan) terdiri 5 </w:t>
      </w:r>
      <w:r w:rsidR="009F1569">
        <w:rPr>
          <w:rFonts w:ascii="Times New Roman" w:eastAsia="Times New Roman" w:hAnsi="Times New Roman" w:cs="Times New Roman"/>
          <w:kern w:val="0"/>
          <w:sz w:val="24"/>
          <w:szCs w:val="24"/>
          <w:lang w:eastAsia="en-ID"/>
          <w14:ligatures w14:val="none"/>
        </w:rPr>
        <w:t>pertanyaan, variabel X</w:t>
      </w:r>
      <w:r w:rsidR="005707E2">
        <w:rPr>
          <w:rFonts w:ascii="Times New Roman" w:eastAsia="Times New Roman" w:hAnsi="Times New Roman" w:cs="Times New Roman"/>
          <w:kern w:val="0"/>
          <w:sz w:val="24"/>
          <w:szCs w:val="24"/>
          <w:vertAlign w:val="subscript"/>
          <w:lang w:eastAsia="en-ID"/>
          <w14:ligatures w14:val="none"/>
        </w:rPr>
        <w:t>2</w:t>
      </w:r>
      <w:r w:rsidR="009F1569">
        <w:rPr>
          <w:rFonts w:ascii="Times New Roman" w:eastAsia="Times New Roman" w:hAnsi="Times New Roman" w:cs="Times New Roman"/>
          <w:kern w:val="0"/>
          <w:sz w:val="24"/>
          <w:szCs w:val="24"/>
          <w:lang w:eastAsia="en-ID"/>
          <w14:ligatures w14:val="none"/>
        </w:rPr>
        <w:t xml:space="preserve"> (Gaya Hidup Hedonisme) terdiri dari 6 pertanyaan, variabel X</w:t>
      </w:r>
      <w:r w:rsidR="005707E2">
        <w:rPr>
          <w:rFonts w:ascii="Times New Roman" w:eastAsia="Times New Roman" w:hAnsi="Times New Roman" w:cs="Times New Roman"/>
          <w:kern w:val="0"/>
          <w:sz w:val="24"/>
          <w:szCs w:val="24"/>
          <w:vertAlign w:val="subscript"/>
          <w:lang w:eastAsia="en-ID"/>
          <w14:ligatures w14:val="none"/>
        </w:rPr>
        <w:t>3</w:t>
      </w:r>
      <w:r w:rsidR="009F1569">
        <w:rPr>
          <w:rFonts w:ascii="Times New Roman" w:eastAsia="Times New Roman" w:hAnsi="Times New Roman" w:cs="Times New Roman"/>
          <w:kern w:val="0"/>
          <w:sz w:val="24"/>
          <w:szCs w:val="24"/>
          <w:lang w:eastAsia="en-ID"/>
          <w14:ligatures w14:val="none"/>
        </w:rPr>
        <w:t xml:space="preserve"> (Pendapatan) terdiri dari 6 pertanyaan, dan variabel Y (Pengelolaan Keuangan) terdiri dari 6 pertanyaan.</w:t>
      </w:r>
      <w:r>
        <w:rPr>
          <w:rFonts w:ascii="Times New Roman" w:eastAsia="Times New Roman" w:hAnsi="Times New Roman" w:cs="Times New Roman"/>
          <w:kern w:val="0"/>
          <w:sz w:val="24"/>
          <w:szCs w:val="24"/>
          <w:lang w:eastAsia="en-ID"/>
          <w14:ligatures w14:val="none"/>
        </w:rPr>
        <w:t>P</w:t>
      </w:r>
      <w:r w:rsidR="005B5F71">
        <w:rPr>
          <w:rFonts w:ascii="Times New Roman" w:eastAsia="Times New Roman" w:hAnsi="Times New Roman" w:cs="Times New Roman"/>
          <w:kern w:val="0"/>
          <w:sz w:val="24"/>
          <w:szCs w:val="24"/>
          <w:lang w:eastAsia="en-ID"/>
          <w14:ligatures w14:val="none"/>
        </w:rPr>
        <w:t>e</w:t>
      </w:r>
      <w:r>
        <w:rPr>
          <w:rFonts w:ascii="Times New Roman" w:eastAsia="Times New Roman" w:hAnsi="Times New Roman" w:cs="Times New Roman"/>
          <w:kern w:val="0"/>
          <w:sz w:val="24"/>
          <w:szCs w:val="24"/>
          <w:lang w:eastAsia="en-ID"/>
          <w14:ligatures w14:val="none"/>
        </w:rPr>
        <w:t>nelitian ini dilakukan menggunakan skala likert dengan 5 pilihan</w:t>
      </w:r>
      <w:r w:rsidR="005B5F71">
        <w:rPr>
          <w:rFonts w:ascii="Times New Roman" w:eastAsia="Times New Roman" w:hAnsi="Times New Roman" w:cs="Times New Roman"/>
          <w:kern w:val="0"/>
          <w:sz w:val="24"/>
          <w:szCs w:val="24"/>
          <w:lang w:eastAsia="en-ID"/>
          <w14:ligatures w14:val="none"/>
        </w:rPr>
        <w:t xml:space="preserve"> sebagai berikut:</w:t>
      </w:r>
    </w:p>
    <w:p w14:paraId="7CF9721B" w14:textId="77777777" w:rsidR="005B5F71" w:rsidRDefault="005B5F71" w:rsidP="005B5F71">
      <w:pPr>
        <w:pStyle w:val="ListParagraph"/>
        <w:spacing w:line="360" w:lineRule="auto"/>
        <w:ind w:left="1080" w:firstLine="360"/>
        <w:jc w:val="center"/>
        <w:rPr>
          <w:rFonts w:ascii="Times New Roman" w:eastAsia="Times New Roman" w:hAnsi="Times New Roman" w:cs="Times New Roman"/>
          <w:b/>
          <w:bCs/>
          <w:kern w:val="0"/>
          <w:sz w:val="24"/>
          <w:szCs w:val="24"/>
          <w:lang w:eastAsia="en-ID"/>
          <w14:ligatures w14:val="none"/>
        </w:rPr>
      </w:pPr>
    </w:p>
    <w:p w14:paraId="42DFF060" w14:textId="2BB26E87" w:rsidR="005B5F71" w:rsidRPr="005B5F71" w:rsidRDefault="005B5F71" w:rsidP="005B5F71">
      <w:pPr>
        <w:pStyle w:val="ListParagraph"/>
        <w:spacing w:line="360" w:lineRule="auto"/>
        <w:ind w:left="1080" w:firstLine="360"/>
        <w:jc w:val="center"/>
        <w:rPr>
          <w:rFonts w:ascii="Times New Roman" w:eastAsia="Times New Roman" w:hAnsi="Times New Roman" w:cs="Times New Roman"/>
          <w:b/>
          <w:bCs/>
          <w:kern w:val="0"/>
          <w:sz w:val="24"/>
          <w:szCs w:val="24"/>
          <w:lang w:eastAsia="en-ID"/>
          <w14:ligatures w14:val="none"/>
        </w:rPr>
      </w:pPr>
      <w:r w:rsidRPr="005B5F71">
        <w:rPr>
          <w:rFonts w:ascii="Times New Roman" w:eastAsia="Times New Roman" w:hAnsi="Times New Roman" w:cs="Times New Roman"/>
          <w:b/>
          <w:bCs/>
          <w:kern w:val="0"/>
          <w:sz w:val="24"/>
          <w:szCs w:val="24"/>
          <w:lang w:eastAsia="en-ID"/>
          <w14:ligatures w14:val="none"/>
        </w:rPr>
        <w:t>Tabel 4.</w:t>
      </w:r>
      <w:r w:rsidR="00EA46F4">
        <w:rPr>
          <w:rFonts w:ascii="Times New Roman" w:eastAsia="Times New Roman" w:hAnsi="Times New Roman" w:cs="Times New Roman"/>
          <w:b/>
          <w:bCs/>
          <w:kern w:val="0"/>
          <w:sz w:val="24"/>
          <w:szCs w:val="24"/>
          <w:lang w:eastAsia="en-ID"/>
          <w14:ligatures w14:val="none"/>
        </w:rPr>
        <w:t>5</w:t>
      </w:r>
    </w:p>
    <w:p w14:paraId="06EB9432" w14:textId="34CC7471" w:rsidR="005B5F71" w:rsidRDefault="005B5F71" w:rsidP="005B5F71">
      <w:pPr>
        <w:pStyle w:val="ListParagraph"/>
        <w:spacing w:line="360" w:lineRule="auto"/>
        <w:ind w:left="1080" w:firstLine="360"/>
        <w:jc w:val="center"/>
        <w:rPr>
          <w:rFonts w:ascii="Times New Roman" w:eastAsia="Times New Roman" w:hAnsi="Times New Roman" w:cs="Times New Roman"/>
          <w:b/>
          <w:bCs/>
          <w:kern w:val="0"/>
          <w:sz w:val="24"/>
          <w:szCs w:val="24"/>
          <w:lang w:eastAsia="en-ID"/>
          <w14:ligatures w14:val="none"/>
        </w:rPr>
      </w:pPr>
      <w:r w:rsidRPr="005B5F71">
        <w:rPr>
          <w:rFonts w:ascii="Times New Roman" w:eastAsia="Times New Roman" w:hAnsi="Times New Roman" w:cs="Times New Roman"/>
          <w:b/>
          <w:bCs/>
          <w:kern w:val="0"/>
          <w:sz w:val="24"/>
          <w:szCs w:val="24"/>
          <w:lang w:eastAsia="en-ID"/>
          <w14:ligatures w14:val="none"/>
        </w:rPr>
        <w:t>Skala Likert</w:t>
      </w:r>
    </w:p>
    <w:tbl>
      <w:tblPr>
        <w:tblStyle w:val="TableGrid"/>
        <w:tblW w:w="0" w:type="auto"/>
        <w:tblInd w:w="1080" w:type="dxa"/>
        <w:tblLook w:val="04A0" w:firstRow="1" w:lastRow="0" w:firstColumn="1" w:lastColumn="0" w:noHBand="0" w:noVBand="1"/>
      </w:tblPr>
      <w:tblGrid>
        <w:gridCol w:w="4014"/>
        <w:gridCol w:w="3922"/>
      </w:tblGrid>
      <w:tr w:rsidR="005B5F71" w14:paraId="114C86EC" w14:textId="77777777" w:rsidTr="005B5F71">
        <w:tc>
          <w:tcPr>
            <w:tcW w:w="4508" w:type="dxa"/>
            <w:shd w:val="clear" w:color="auto" w:fill="B4C6E7" w:themeFill="accent1" w:themeFillTint="66"/>
          </w:tcPr>
          <w:p w14:paraId="742AE715" w14:textId="092DF4E2" w:rsidR="005B5F71" w:rsidRDefault="005B5F71" w:rsidP="005B5F71">
            <w:pPr>
              <w:pStyle w:val="ListParagraph"/>
              <w:spacing w:line="360" w:lineRule="auto"/>
              <w:ind w:left="0"/>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Pernyataan</w:t>
            </w:r>
          </w:p>
        </w:tc>
        <w:tc>
          <w:tcPr>
            <w:tcW w:w="4508" w:type="dxa"/>
            <w:shd w:val="clear" w:color="auto" w:fill="B4C6E7" w:themeFill="accent1" w:themeFillTint="66"/>
          </w:tcPr>
          <w:p w14:paraId="2CF0146E" w14:textId="7245B133" w:rsidR="005B5F71" w:rsidRDefault="005B5F71" w:rsidP="005B5F71">
            <w:pPr>
              <w:pStyle w:val="ListParagraph"/>
              <w:spacing w:line="360" w:lineRule="auto"/>
              <w:ind w:left="0"/>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Bobot</w:t>
            </w:r>
          </w:p>
        </w:tc>
      </w:tr>
      <w:tr w:rsidR="005B5F71" w14:paraId="25AC7182" w14:textId="77777777" w:rsidTr="005B5F71">
        <w:tc>
          <w:tcPr>
            <w:tcW w:w="4508" w:type="dxa"/>
          </w:tcPr>
          <w:p w14:paraId="3FE0BFBC" w14:textId="0793B204" w:rsidR="005B5F71" w:rsidRPr="005B5F71" w:rsidRDefault="005B5F71" w:rsidP="005B5F7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5B5F71">
              <w:rPr>
                <w:rFonts w:ascii="Times New Roman" w:eastAsia="Times New Roman" w:hAnsi="Times New Roman" w:cs="Times New Roman"/>
                <w:kern w:val="0"/>
                <w:sz w:val="24"/>
                <w:szCs w:val="24"/>
                <w:lang w:eastAsia="en-ID"/>
                <w14:ligatures w14:val="none"/>
              </w:rPr>
              <w:t>Sangat Tidak Setuju</w:t>
            </w:r>
          </w:p>
        </w:tc>
        <w:tc>
          <w:tcPr>
            <w:tcW w:w="4508" w:type="dxa"/>
          </w:tcPr>
          <w:p w14:paraId="2C286B63" w14:textId="0F2C19FC" w:rsidR="005B5F71" w:rsidRPr="005B5F71" w:rsidRDefault="005B5F71" w:rsidP="005B5F7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5B5F71">
              <w:rPr>
                <w:rFonts w:ascii="Times New Roman" w:eastAsia="Times New Roman" w:hAnsi="Times New Roman" w:cs="Times New Roman"/>
                <w:kern w:val="0"/>
                <w:sz w:val="24"/>
                <w:szCs w:val="24"/>
                <w:lang w:eastAsia="en-ID"/>
                <w14:ligatures w14:val="none"/>
              </w:rPr>
              <w:t>1</w:t>
            </w:r>
          </w:p>
        </w:tc>
      </w:tr>
      <w:tr w:rsidR="005B5F71" w14:paraId="34587658" w14:textId="77777777" w:rsidTr="005B5F71">
        <w:tc>
          <w:tcPr>
            <w:tcW w:w="4508" w:type="dxa"/>
          </w:tcPr>
          <w:p w14:paraId="638B5913" w14:textId="4F985532" w:rsidR="005B5F71" w:rsidRPr="005B5F71" w:rsidRDefault="005B5F71" w:rsidP="005B5F7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5B5F71">
              <w:rPr>
                <w:rFonts w:ascii="Times New Roman" w:eastAsia="Times New Roman" w:hAnsi="Times New Roman" w:cs="Times New Roman"/>
                <w:kern w:val="0"/>
                <w:sz w:val="24"/>
                <w:szCs w:val="24"/>
                <w:lang w:eastAsia="en-ID"/>
                <w14:ligatures w14:val="none"/>
              </w:rPr>
              <w:t>Tidak Setuju</w:t>
            </w:r>
          </w:p>
        </w:tc>
        <w:tc>
          <w:tcPr>
            <w:tcW w:w="4508" w:type="dxa"/>
          </w:tcPr>
          <w:p w14:paraId="73E5075D" w14:textId="29ED9EAE" w:rsidR="005B5F71" w:rsidRPr="005B5F71" w:rsidRDefault="005B5F71" w:rsidP="005B5F7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5B5F71">
              <w:rPr>
                <w:rFonts w:ascii="Times New Roman" w:eastAsia="Times New Roman" w:hAnsi="Times New Roman" w:cs="Times New Roman"/>
                <w:kern w:val="0"/>
                <w:sz w:val="24"/>
                <w:szCs w:val="24"/>
                <w:lang w:eastAsia="en-ID"/>
                <w14:ligatures w14:val="none"/>
              </w:rPr>
              <w:t>2</w:t>
            </w:r>
          </w:p>
        </w:tc>
      </w:tr>
      <w:tr w:rsidR="005B5F71" w14:paraId="584F47DC" w14:textId="77777777" w:rsidTr="005B5F71">
        <w:tc>
          <w:tcPr>
            <w:tcW w:w="4508" w:type="dxa"/>
          </w:tcPr>
          <w:p w14:paraId="40C0D5AD" w14:textId="36F8DF54" w:rsidR="005B5F71" w:rsidRPr="005B5F71" w:rsidRDefault="005B5F71" w:rsidP="005B5F7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5B5F71">
              <w:rPr>
                <w:rFonts w:ascii="Times New Roman" w:eastAsia="Times New Roman" w:hAnsi="Times New Roman" w:cs="Times New Roman"/>
                <w:kern w:val="0"/>
                <w:sz w:val="24"/>
                <w:szCs w:val="24"/>
                <w:lang w:eastAsia="en-ID"/>
                <w14:ligatures w14:val="none"/>
              </w:rPr>
              <w:t>Netral</w:t>
            </w:r>
          </w:p>
        </w:tc>
        <w:tc>
          <w:tcPr>
            <w:tcW w:w="4508" w:type="dxa"/>
          </w:tcPr>
          <w:p w14:paraId="40D2212B" w14:textId="1BED53A7" w:rsidR="005B5F71" w:rsidRPr="005B5F71" w:rsidRDefault="005B5F71" w:rsidP="005B5F7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5B5F71">
              <w:rPr>
                <w:rFonts w:ascii="Times New Roman" w:eastAsia="Times New Roman" w:hAnsi="Times New Roman" w:cs="Times New Roman"/>
                <w:kern w:val="0"/>
                <w:sz w:val="24"/>
                <w:szCs w:val="24"/>
                <w:lang w:eastAsia="en-ID"/>
                <w14:ligatures w14:val="none"/>
              </w:rPr>
              <w:t>3</w:t>
            </w:r>
          </w:p>
        </w:tc>
      </w:tr>
      <w:tr w:rsidR="005B5F71" w14:paraId="2735545C" w14:textId="77777777" w:rsidTr="005B5F71">
        <w:tc>
          <w:tcPr>
            <w:tcW w:w="4508" w:type="dxa"/>
          </w:tcPr>
          <w:p w14:paraId="7484A992" w14:textId="0DF1EF23" w:rsidR="005B5F71" w:rsidRPr="005B5F71" w:rsidRDefault="005B5F71" w:rsidP="005B5F7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5B5F71">
              <w:rPr>
                <w:rFonts w:ascii="Times New Roman" w:eastAsia="Times New Roman" w:hAnsi="Times New Roman" w:cs="Times New Roman"/>
                <w:kern w:val="0"/>
                <w:sz w:val="24"/>
                <w:szCs w:val="24"/>
                <w:lang w:eastAsia="en-ID"/>
                <w14:ligatures w14:val="none"/>
              </w:rPr>
              <w:t>Setuju</w:t>
            </w:r>
          </w:p>
        </w:tc>
        <w:tc>
          <w:tcPr>
            <w:tcW w:w="4508" w:type="dxa"/>
          </w:tcPr>
          <w:p w14:paraId="206A4066" w14:textId="7AAEEA5B" w:rsidR="005B5F71" w:rsidRPr="005B5F71" w:rsidRDefault="005B5F71" w:rsidP="005B5F7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5B5F71">
              <w:rPr>
                <w:rFonts w:ascii="Times New Roman" w:eastAsia="Times New Roman" w:hAnsi="Times New Roman" w:cs="Times New Roman"/>
                <w:kern w:val="0"/>
                <w:sz w:val="24"/>
                <w:szCs w:val="24"/>
                <w:lang w:eastAsia="en-ID"/>
                <w14:ligatures w14:val="none"/>
              </w:rPr>
              <w:t>4</w:t>
            </w:r>
          </w:p>
        </w:tc>
      </w:tr>
      <w:tr w:rsidR="005B5F71" w14:paraId="0E654ABD" w14:textId="77777777" w:rsidTr="005B5F71">
        <w:tc>
          <w:tcPr>
            <w:tcW w:w="4508" w:type="dxa"/>
          </w:tcPr>
          <w:p w14:paraId="43F215F4" w14:textId="549264A6" w:rsidR="005B5F71" w:rsidRPr="005B5F71" w:rsidRDefault="005B5F71" w:rsidP="005B5F7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5B5F71">
              <w:rPr>
                <w:rFonts w:ascii="Times New Roman" w:eastAsia="Times New Roman" w:hAnsi="Times New Roman" w:cs="Times New Roman"/>
                <w:kern w:val="0"/>
                <w:sz w:val="24"/>
                <w:szCs w:val="24"/>
                <w:lang w:eastAsia="en-ID"/>
                <w14:ligatures w14:val="none"/>
              </w:rPr>
              <w:t>Sangat Setuju</w:t>
            </w:r>
          </w:p>
        </w:tc>
        <w:tc>
          <w:tcPr>
            <w:tcW w:w="4508" w:type="dxa"/>
          </w:tcPr>
          <w:p w14:paraId="394104E3" w14:textId="2361AA35" w:rsidR="005B5F71" w:rsidRPr="005B5F71" w:rsidRDefault="005B5F71" w:rsidP="005B5F71">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5B5F71">
              <w:rPr>
                <w:rFonts w:ascii="Times New Roman" w:eastAsia="Times New Roman" w:hAnsi="Times New Roman" w:cs="Times New Roman"/>
                <w:kern w:val="0"/>
                <w:sz w:val="24"/>
                <w:szCs w:val="24"/>
                <w:lang w:eastAsia="en-ID"/>
                <w14:ligatures w14:val="none"/>
              </w:rPr>
              <w:t>5</w:t>
            </w:r>
          </w:p>
        </w:tc>
      </w:tr>
    </w:tbl>
    <w:p w14:paraId="6588A869" w14:textId="77777777" w:rsidR="007F2238" w:rsidRDefault="007F2238" w:rsidP="005B5F71">
      <w:pPr>
        <w:spacing w:line="360" w:lineRule="auto"/>
        <w:rPr>
          <w:rFonts w:ascii="Times New Roman" w:eastAsia="Times New Roman" w:hAnsi="Times New Roman" w:cs="Times New Roman"/>
          <w:b/>
          <w:bCs/>
          <w:kern w:val="0"/>
          <w:sz w:val="24"/>
          <w:szCs w:val="24"/>
          <w:lang w:eastAsia="en-ID"/>
          <w14:ligatures w14:val="none"/>
        </w:rPr>
      </w:pPr>
    </w:p>
    <w:p w14:paraId="486791C8" w14:textId="78E3E28E" w:rsidR="007F2238" w:rsidRDefault="007F2238" w:rsidP="0093011B">
      <w:pPr>
        <w:pStyle w:val="ListParagraph"/>
        <w:numPr>
          <w:ilvl w:val="3"/>
          <w:numId w:val="34"/>
        </w:numPr>
        <w:spacing w:line="360" w:lineRule="auto"/>
        <w:jc w:val="both"/>
        <w:rPr>
          <w:rFonts w:ascii="Times New Roman" w:eastAsia="Times New Roman" w:hAnsi="Times New Roman" w:cs="Times New Roman"/>
          <w:b/>
          <w:bCs/>
          <w:kern w:val="0"/>
          <w:sz w:val="24"/>
          <w:szCs w:val="24"/>
          <w:lang w:eastAsia="en-ID"/>
          <w14:ligatures w14:val="none"/>
        </w:rPr>
      </w:pPr>
      <w:r w:rsidRPr="007F2238">
        <w:rPr>
          <w:rFonts w:ascii="Times New Roman" w:eastAsia="Times New Roman" w:hAnsi="Times New Roman" w:cs="Times New Roman"/>
          <w:b/>
          <w:bCs/>
          <w:kern w:val="0"/>
          <w:sz w:val="24"/>
          <w:szCs w:val="24"/>
          <w:lang w:eastAsia="en-ID"/>
          <w14:ligatures w14:val="none"/>
        </w:rPr>
        <w:t>Analisis Deskriptif Variabel Penelitian</w:t>
      </w:r>
    </w:p>
    <w:p w14:paraId="4455A0CC" w14:textId="31237D50" w:rsidR="00A30C6D" w:rsidRDefault="00514189" w:rsidP="0093011B">
      <w:pPr>
        <w:pStyle w:val="ListParagraph"/>
        <w:spacing w:line="360" w:lineRule="auto"/>
        <w:ind w:left="1080" w:firstLine="360"/>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Analisis deskriptif dilakukan terhadap 100 jawaban responden mengenai variabel-variabel penelitian, seperti Literasi Keuangan, </w:t>
      </w:r>
      <w:r w:rsidR="00D552BA">
        <w:rPr>
          <w:rFonts w:ascii="Times New Roman" w:eastAsia="Times New Roman" w:hAnsi="Times New Roman" w:cs="Times New Roman"/>
          <w:kern w:val="0"/>
          <w:sz w:val="24"/>
          <w:szCs w:val="24"/>
          <w:lang w:eastAsia="en-ID"/>
          <w14:ligatures w14:val="none"/>
        </w:rPr>
        <w:t xml:space="preserve">Gaya Hidup Hedonisme, Pendapatan, Terhadap Pengelolaan Keuanga. Gambaran umum mengenai persepsi responden terhadap setiap pernyataan dalam </w:t>
      </w:r>
      <w:r w:rsidR="00265A23">
        <w:rPr>
          <w:rFonts w:ascii="Times New Roman" w:eastAsia="Times New Roman" w:hAnsi="Times New Roman" w:cs="Times New Roman"/>
          <w:kern w:val="0"/>
          <w:sz w:val="24"/>
          <w:szCs w:val="24"/>
          <w:lang w:eastAsia="en-ID"/>
          <w14:ligatures w14:val="none"/>
        </w:rPr>
        <w:t>variabel yang bersangkutan dapat dilihat dari nilai  rata-rata (mean) untuk masing-masing variabel tersebu</w:t>
      </w:r>
      <w:r w:rsidR="00EA46F4">
        <w:rPr>
          <w:rFonts w:ascii="Times New Roman" w:eastAsia="Times New Roman" w:hAnsi="Times New Roman" w:cs="Times New Roman"/>
          <w:kern w:val="0"/>
          <w:sz w:val="24"/>
          <w:szCs w:val="24"/>
          <w:lang w:eastAsia="en-ID"/>
          <w14:ligatures w14:val="none"/>
        </w:rPr>
        <w:t>t.</w:t>
      </w:r>
    </w:p>
    <w:p w14:paraId="5F9D09F3" w14:textId="77777777" w:rsidR="00CA696E" w:rsidRDefault="00CA696E" w:rsidP="00EA46F4">
      <w:pPr>
        <w:pStyle w:val="ListParagraph"/>
        <w:spacing w:line="360" w:lineRule="auto"/>
        <w:ind w:left="1080" w:firstLine="360"/>
        <w:rPr>
          <w:rFonts w:ascii="Times New Roman" w:eastAsia="Times New Roman" w:hAnsi="Times New Roman" w:cs="Times New Roman"/>
          <w:kern w:val="0"/>
          <w:sz w:val="24"/>
          <w:szCs w:val="24"/>
          <w:lang w:eastAsia="en-ID"/>
          <w14:ligatures w14:val="none"/>
        </w:rPr>
      </w:pPr>
    </w:p>
    <w:p w14:paraId="2A70769A" w14:textId="77777777" w:rsidR="0093011B" w:rsidRDefault="0093011B" w:rsidP="00EA46F4">
      <w:pPr>
        <w:pStyle w:val="ListParagraph"/>
        <w:spacing w:line="360" w:lineRule="auto"/>
        <w:ind w:left="1080" w:firstLine="360"/>
        <w:rPr>
          <w:rFonts w:ascii="Times New Roman" w:eastAsia="Times New Roman" w:hAnsi="Times New Roman" w:cs="Times New Roman"/>
          <w:kern w:val="0"/>
          <w:sz w:val="24"/>
          <w:szCs w:val="24"/>
          <w:lang w:eastAsia="en-ID"/>
          <w14:ligatures w14:val="none"/>
        </w:rPr>
      </w:pPr>
    </w:p>
    <w:p w14:paraId="2E667FFD" w14:textId="77777777" w:rsidR="0093011B" w:rsidRDefault="0093011B" w:rsidP="00EA46F4">
      <w:pPr>
        <w:pStyle w:val="ListParagraph"/>
        <w:spacing w:line="360" w:lineRule="auto"/>
        <w:ind w:left="1080" w:firstLine="360"/>
        <w:rPr>
          <w:rFonts w:ascii="Times New Roman" w:eastAsia="Times New Roman" w:hAnsi="Times New Roman" w:cs="Times New Roman"/>
          <w:kern w:val="0"/>
          <w:sz w:val="24"/>
          <w:szCs w:val="24"/>
          <w:lang w:eastAsia="en-ID"/>
          <w14:ligatures w14:val="none"/>
        </w:rPr>
      </w:pPr>
    </w:p>
    <w:p w14:paraId="5E0BC4FA" w14:textId="77777777" w:rsidR="0093011B" w:rsidRDefault="0093011B" w:rsidP="00EA46F4">
      <w:pPr>
        <w:pStyle w:val="ListParagraph"/>
        <w:spacing w:line="360" w:lineRule="auto"/>
        <w:ind w:left="1080" w:firstLine="360"/>
        <w:rPr>
          <w:rFonts w:ascii="Times New Roman" w:eastAsia="Times New Roman" w:hAnsi="Times New Roman" w:cs="Times New Roman"/>
          <w:kern w:val="0"/>
          <w:sz w:val="24"/>
          <w:szCs w:val="24"/>
          <w:lang w:eastAsia="en-ID"/>
          <w14:ligatures w14:val="none"/>
        </w:rPr>
      </w:pPr>
    </w:p>
    <w:p w14:paraId="38634BE0" w14:textId="77777777" w:rsidR="0093011B" w:rsidRDefault="0093011B" w:rsidP="00EA46F4">
      <w:pPr>
        <w:pStyle w:val="ListParagraph"/>
        <w:spacing w:line="360" w:lineRule="auto"/>
        <w:ind w:left="1080" w:firstLine="360"/>
        <w:rPr>
          <w:rFonts w:ascii="Times New Roman" w:eastAsia="Times New Roman" w:hAnsi="Times New Roman" w:cs="Times New Roman"/>
          <w:kern w:val="0"/>
          <w:sz w:val="24"/>
          <w:szCs w:val="24"/>
          <w:lang w:eastAsia="en-ID"/>
          <w14:ligatures w14:val="none"/>
        </w:rPr>
      </w:pPr>
    </w:p>
    <w:p w14:paraId="080DF266" w14:textId="77777777" w:rsidR="00CA696E" w:rsidRDefault="00CA696E" w:rsidP="00EA46F4">
      <w:pPr>
        <w:pStyle w:val="ListParagraph"/>
        <w:spacing w:line="360" w:lineRule="auto"/>
        <w:ind w:left="1080" w:firstLine="360"/>
        <w:rPr>
          <w:rFonts w:ascii="Times New Roman" w:eastAsia="Times New Roman" w:hAnsi="Times New Roman" w:cs="Times New Roman"/>
          <w:kern w:val="0"/>
          <w:sz w:val="24"/>
          <w:szCs w:val="24"/>
          <w:lang w:eastAsia="en-ID"/>
          <w14:ligatures w14:val="none"/>
        </w:rPr>
      </w:pPr>
    </w:p>
    <w:p w14:paraId="46FD9057" w14:textId="77777777" w:rsidR="00CA696E" w:rsidRPr="00EA46F4" w:rsidRDefault="00CA696E" w:rsidP="00EA46F4">
      <w:pPr>
        <w:pStyle w:val="ListParagraph"/>
        <w:spacing w:line="360" w:lineRule="auto"/>
        <w:ind w:left="1080" w:firstLine="360"/>
        <w:rPr>
          <w:rFonts w:ascii="Times New Roman" w:eastAsia="Times New Roman" w:hAnsi="Times New Roman" w:cs="Times New Roman"/>
          <w:kern w:val="0"/>
          <w:sz w:val="24"/>
          <w:szCs w:val="24"/>
          <w:lang w:eastAsia="en-ID"/>
          <w14:ligatures w14:val="none"/>
        </w:rPr>
      </w:pPr>
    </w:p>
    <w:p w14:paraId="2AD4B3B5" w14:textId="18AFEF64" w:rsidR="00A30C6D" w:rsidRDefault="00163BB3">
      <w:pPr>
        <w:rPr>
          <w:rFonts w:ascii="Times New Roman" w:eastAsia="Times New Roman" w:hAnsi="Times New Roman" w:cs="Times New Roman"/>
          <w:b/>
          <w:bCs/>
          <w:kern w:val="0"/>
          <w:sz w:val="24"/>
          <w:szCs w:val="24"/>
          <w:lang w:eastAsia="en-ID"/>
          <w14:ligatures w14:val="none"/>
        </w:rPr>
      </w:pPr>
      <w:r w:rsidRPr="00163BB3">
        <w:rPr>
          <w:rFonts w:ascii="Times New Roman" w:eastAsia="Times New Roman" w:hAnsi="Times New Roman" w:cs="Times New Roman"/>
          <w:b/>
          <w:bCs/>
          <w:kern w:val="0"/>
          <w:sz w:val="24"/>
          <w:szCs w:val="24"/>
          <w:lang w:eastAsia="en-ID"/>
          <w14:ligatures w14:val="none"/>
        </w:rPr>
        <w:lastRenderedPageBreak/>
        <w:t>4.2.2 Analisis Data Kuantitatif</w:t>
      </w:r>
    </w:p>
    <w:p w14:paraId="274B5BB1" w14:textId="17DB1536" w:rsidR="00163BB3" w:rsidRDefault="00163BB3">
      <w:pP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4.2.2.1 Uji Validitas dan Reabilitas</w:t>
      </w:r>
    </w:p>
    <w:p w14:paraId="2BA3ADA2" w14:textId="3486844F" w:rsidR="00163BB3" w:rsidRDefault="00163BB3">
      <w:pP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4.2.2.1.1 Hasil Uji Validitas</w:t>
      </w:r>
    </w:p>
    <w:p w14:paraId="278465B6" w14:textId="6A2C202A" w:rsidR="00163BB3" w:rsidRDefault="00163BB3" w:rsidP="002324E3">
      <w:pPr>
        <w:spacing w:line="360" w:lineRule="auto"/>
        <w:ind w:firstLine="709"/>
        <w:jc w:val="both"/>
        <w:rPr>
          <w:rFonts w:ascii="Times New Roman" w:eastAsia="Times New Roman" w:hAnsi="Times New Roman" w:cs="Times New Roman"/>
          <w:kern w:val="0"/>
          <w:sz w:val="24"/>
          <w:szCs w:val="24"/>
          <w:lang w:eastAsia="en-ID"/>
          <w14:ligatures w14:val="none"/>
        </w:rPr>
      </w:pPr>
      <w:r w:rsidRPr="00163BB3">
        <w:rPr>
          <w:rFonts w:ascii="Times New Roman" w:eastAsia="Times New Roman" w:hAnsi="Times New Roman" w:cs="Times New Roman"/>
          <w:kern w:val="0"/>
          <w:sz w:val="24"/>
          <w:szCs w:val="24"/>
          <w:lang w:eastAsia="en-ID"/>
          <w14:ligatures w14:val="none"/>
        </w:rPr>
        <w:t>Uji</w:t>
      </w:r>
      <w:r>
        <w:rPr>
          <w:rFonts w:ascii="Times New Roman" w:eastAsia="Times New Roman" w:hAnsi="Times New Roman" w:cs="Times New Roman"/>
          <w:kern w:val="0"/>
          <w:sz w:val="24"/>
          <w:szCs w:val="24"/>
          <w:lang w:eastAsia="en-ID"/>
          <w14:ligatures w14:val="none"/>
        </w:rPr>
        <w:t xml:space="preserve"> validitas pada penelitian ini digunakan untuk mengukur masing masing variaabel, adapun total dari pertanyaan yang digunakan peneliti adalah 23 butir yang masing-masing variabelnya memiliki 5 sampai 6 pertanyaan. Hasil pertanyaan tersebutlah yang nantinya akan di isi</w:t>
      </w:r>
      <w:r w:rsidR="0078755F">
        <w:rPr>
          <w:rFonts w:ascii="Times New Roman" w:eastAsia="Times New Roman" w:hAnsi="Times New Roman" w:cs="Times New Roman"/>
          <w:kern w:val="0"/>
          <w:sz w:val="24"/>
          <w:szCs w:val="24"/>
          <w:lang w:eastAsia="en-ID"/>
          <w14:ligatures w14:val="none"/>
        </w:rPr>
        <w:t xml:space="preserve"> oleh responden dan digunakan untuk menganalisis valid atau tidaknya suatu variabel dalam penelitian.</w:t>
      </w:r>
    </w:p>
    <w:p w14:paraId="1AEA6030" w14:textId="65ED4E24" w:rsidR="0078755F" w:rsidRDefault="0078755F" w:rsidP="0078755F">
      <w:pPr>
        <w:ind w:firstLine="709"/>
        <w:jc w:val="center"/>
        <w:rPr>
          <w:rFonts w:ascii="Times New Roman" w:eastAsia="Times New Roman" w:hAnsi="Times New Roman" w:cs="Times New Roman"/>
          <w:b/>
          <w:bCs/>
          <w:kern w:val="0"/>
          <w:sz w:val="24"/>
          <w:szCs w:val="24"/>
          <w:lang w:eastAsia="en-ID"/>
          <w14:ligatures w14:val="none"/>
        </w:rPr>
      </w:pPr>
      <w:r w:rsidRPr="0078755F">
        <w:rPr>
          <w:rFonts w:ascii="Times New Roman" w:eastAsia="Times New Roman" w:hAnsi="Times New Roman" w:cs="Times New Roman"/>
          <w:b/>
          <w:bCs/>
          <w:kern w:val="0"/>
          <w:sz w:val="24"/>
          <w:szCs w:val="24"/>
          <w:lang w:eastAsia="en-ID"/>
          <w14:ligatures w14:val="none"/>
        </w:rPr>
        <w:t>Tabel</w:t>
      </w:r>
      <w:r w:rsidR="00EA46F4">
        <w:rPr>
          <w:rFonts w:ascii="Times New Roman" w:eastAsia="Times New Roman" w:hAnsi="Times New Roman" w:cs="Times New Roman"/>
          <w:b/>
          <w:bCs/>
          <w:kern w:val="0"/>
          <w:sz w:val="24"/>
          <w:szCs w:val="24"/>
          <w:lang w:eastAsia="en-ID"/>
          <w14:ligatures w14:val="none"/>
        </w:rPr>
        <w:t xml:space="preserve"> 4.6</w:t>
      </w:r>
    </w:p>
    <w:p w14:paraId="0C5DBE21" w14:textId="20E4A795" w:rsidR="0078755F" w:rsidRDefault="0078755F" w:rsidP="0078755F">
      <w:pPr>
        <w:ind w:firstLine="709"/>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Hasil Uji Validitas Variabel Penelitian</w:t>
      </w:r>
    </w:p>
    <w:tbl>
      <w:tblPr>
        <w:tblStyle w:val="TableGrid"/>
        <w:tblW w:w="7929" w:type="dxa"/>
        <w:tblInd w:w="562" w:type="dxa"/>
        <w:tblLook w:val="04A0" w:firstRow="1" w:lastRow="0" w:firstColumn="1" w:lastColumn="0" w:noHBand="0" w:noVBand="1"/>
      </w:tblPr>
      <w:tblGrid>
        <w:gridCol w:w="1404"/>
        <w:gridCol w:w="2337"/>
        <w:gridCol w:w="2083"/>
        <w:gridCol w:w="2105"/>
      </w:tblGrid>
      <w:tr w:rsidR="0078755F" w14:paraId="56D58E5A" w14:textId="77777777" w:rsidTr="00E00B39">
        <w:trPr>
          <w:trHeight w:val="423"/>
        </w:trPr>
        <w:tc>
          <w:tcPr>
            <w:tcW w:w="7929" w:type="dxa"/>
            <w:gridSpan w:val="4"/>
            <w:shd w:val="clear" w:color="auto" w:fill="D9E2F3" w:themeFill="accent1" w:themeFillTint="33"/>
          </w:tcPr>
          <w:p w14:paraId="5CDAF428" w14:textId="48EC958D" w:rsidR="0078755F" w:rsidRDefault="0078755F"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Literasi Keuangan (X</w:t>
            </w:r>
            <w:r w:rsidR="00EC6F72">
              <w:rPr>
                <w:rFonts w:ascii="Times New Roman" w:eastAsia="Times New Roman" w:hAnsi="Times New Roman" w:cs="Times New Roman"/>
                <w:b/>
                <w:bCs/>
                <w:kern w:val="0"/>
                <w:sz w:val="24"/>
                <w:szCs w:val="24"/>
                <w:lang w:eastAsia="en-ID"/>
                <w14:ligatures w14:val="none"/>
              </w:rPr>
              <w:t>1</w:t>
            </w:r>
            <w:r>
              <w:rPr>
                <w:rFonts w:ascii="Times New Roman" w:eastAsia="Times New Roman" w:hAnsi="Times New Roman" w:cs="Times New Roman"/>
                <w:b/>
                <w:bCs/>
                <w:kern w:val="0"/>
                <w:sz w:val="24"/>
                <w:szCs w:val="24"/>
                <w:lang w:eastAsia="en-ID"/>
                <w14:ligatures w14:val="none"/>
              </w:rPr>
              <w:t>)</w:t>
            </w:r>
          </w:p>
        </w:tc>
      </w:tr>
      <w:tr w:rsidR="0078755F" w14:paraId="0FC69681" w14:textId="77777777" w:rsidTr="00E00B39">
        <w:trPr>
          <w:trHeight w:val="423"/>
        </w:trPr>
        <w:tc>
          <w:tcPr>
            <w:tcW w:w="1301" w:type="dxa"/>
            <w:shd w:val="clear" w:color="auto" w:fill="D9E2F3" w:themeFill="accent1" w:themeFillTint="33"/>
          </w:tcPr>
          <w:p w14:paraId="59C2FB25" w14:textId="18E9B548" w:rsidR="0078755F" w:rsidRDefault="0078755F"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Pernyataan</w:t>
            </w:r>
          </w:p>
        </w:tc>
        <w:tc>
          <w:tcPr>
            <w:tcW w:w="2380" w:type="dxa"/>
            <w:shd w:val="clear" w:color="auto" w:fill="D9E2F3" w:themeFill="accent1" w:themeFillTint="33"/>
          </w:tcPr>
          <w:p w14:paraId="28299C39" w14:textId="237700D5" w:rsidR="0078755F" w:rsidRDefault="0078755F"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R Hitung</w:t>
            </w:r>
          </w:p>
        </w:tc>
        <w:tc>
          <w:tcPr>
            <w:tcW w:w="2122" w:type="dxa"/>
            <w:shd w:val="clear" w:color="auto" w:fill="D9E2F3" w:themeFill="accent1" w:themeFillTint="33"/>
          </w:tcPr>
          <w:p w14:paraId="5F5B121E" w14:textId="3899140A" w:rsidR="0078755F" w:rsidRDefault="0078755F"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R Tabel</w:t>
            </w:r>
          </w:p>
        </w:tc>
        <w:tc>
          <w:tcPr>
            <w:tcW w:w="2126" w:type="dxa"/>
            <w:shd w:val="clear" w:color="auto" w:fill="D9E2F3" w:themeFill="accent1" w:themeFillTint="33"/>
          </w:tcPr>
          <w:p w14:paraId="43D2F9D1" w14:textId="077A4F82" w:rsidR="0078755F" w:rsidRDefault="0078755F"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Keterangan</w:t>
            </w:r>
          </w:p>
        </w:tc>
      </w:tr>
      <w:tr w:rsidR="0078755F" w14:paraId="20CCEC47" w14:textId="77777777" w:rsidTr="00E00B39">
        <w:trPr>
          <w:trHeight w:val="423"/>
        </w:trPr>
        <w:tc>
          <w:tcPr>
            <w:tcW w:w="1301" w:type="dxa"/>
          </w:tcPr>
          <w:p w14:paraId="50888298" w14:textId="79648594" w:rsidR="0078755F" w:rsidRDefault="0078755F"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1</w:t>
            </w:r>
          </w:p>
        </w:tc>
        <w:tc>
          <w:tcPr>
            <w:tcW w:w="2380" w:type="dxa"/>
          </w:tcPr>
          <w:p w14:paraId="2006CFBF" w14:textId="0E3236FA" w:rsidR="0078755F" w:rsidRDefault="00F47FF5"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0,6</w:t>
            </w:r>
            <w:r w:rsidR="00881AD7">
              <w:rPr>
                <w:rFonts w:ascii="Times New Roman" w:eastAsia="Times New Roman" w:hAnsi="Times New Roman" w:cs="Times New Roman"/>
                <w:b/>
                <w:bCs/>
                <w:kern w:val="0"/>
                <w:sz w:val="24"/>
                <w:szCs w:val="24"/>
                <w:lang w:eastAsia="en-ID"/>
                <w14:ligatures w14:val="none"/>
              </w:rPr>
              <w:t>33</w:t>
            </w:r>
          </w:p>
        </w:tc>
        <w:tc>
          <w:tcPr>
            <w:tcW w:w="2122" w:type="dxa"/>
          </w:tcPr>
          <w:p w14:paraId="405C93A6" w14:textId="77A8656B" w:rsidR="0078755F" w:rsidRDefault="00F47FF5"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0,195</w:t>
            </w:r>
          </w:p>
        </w:tc>
        <w:tc>
          <w:tcPr>
            <w:tcW w:w="2126" w:type="dxa"/>
          </w:tcPr>
          <w:p w14:paraId="3A992929" w14:textId="676112CA" w:rsidR="0078755F" w:rsidRDefault="00F47FF5"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Valid</w:t>
            </w:r>
          </w:p>
        </w:tc>
      </w:tr>
      <w:tr w:rsidR="0078755F" w14:paraId="63E10F46" w14:textId="77777777" w:rsidTr="00E00B39">
        <w:trPr>
          <w:trHeight w:val="423"/>
        </w:trPr>
        <w:tc>
          <w:tcPr>
            <w:tcW w:w="1301" w:type="dxa"/>
          </w:tcPr>
          <w:p w14:paraId="70912639" w14:textId="206585F0" w:rsidR="0078755F" w:rsidRDefault="0078755F"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2</w:t>
            </w:r>
          </w:p>
        </w:tc>
        <w:tc>
          <w:tcPr>
            <w:tcW w:w="2380" w:type="dxa"/>
          </w:tcPr>
          <w:p w14:paraId="0B744F06" w14:textId="047DD160" w:rsidR="0078755F" w:rsidRDefault="00F47FF5"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w:t>
            </w:r>
            <w:r w:rsidR="00881AD7">
              <w:rPr>
                <w:rFonts w:ascii="Times New Roman" w:eastAsia="Times New Roman" w:hAnsi="Times New Roman" w:cs="Times New Roman"/>
                <w:b/>
                <w:bCs/>
                <w:kern w:val="0"/>
                <w:sz w:val="24"/>
                <w:szCs w:val="24"/>
                <w:lang w:eastAsia="en-ID"/>
                <w14:ligatures w14:val="none"/>
              </w:rPr>
              <w:t>607</w:t>
            </w:r>
          </w:p>
        </w:tc>
        <w:tc>
          <w:tcPr>
            <w:tcW w:w="2122" w:type="dxa"/>
          </w:tcPr>
          <w:p w14:paraId="08084577" w14:textId="150054A1" w:rsidR="0078755F" w:rsidRDefault="00F47FF5"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0,195</w:t>
            </w:r>
          </w:p>
        </w:tc>
        <w:tc>
          <w:tcPr>
            <w:tcW w:w="2126" w:type="dxa"/>
          </w:tcPr>
          <w:p w14:paraId="405DA71E" w14:textId="2F254C55" w:rsidR="0078755F" w:rsidRDefault="00F47FF5"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Valid</w:t>
            </w:r>
          </w:p>
        </w:tc>
      </w:tr>
      <w:tr w:rsidR="0078755F" w14:paraId="28657692" w14:textId="77777777" w:rsidTr="00E00B39">
        <w:trPr>
          <w:trHeight w:val="423"/>
        </w:trPr>
        <w:tc>
          <w:tcPr>
            <w:tcW w:w="1301" w:type="dxa"/>
          </w:tcPr>
          <w:p w14:paraId="4C13E76A" w14:textId="71D015BC" w:rsidR="0078755F" w:rsidRDefault="0078755F"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3</w:t>
            </w:r>
          </w:p>
        </w:tc>
        <w:tc>
          <w:tcPr>
            <w:tcW w:w="2380" w:type="dxa"/>
          </w:tcPr>
          <w:p w14:paraId="32A1B86E" w14:textId="4BF87FFD" w:rsidR="0078755F" w:rsidRDefault="00F47FF5"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0,6</w:t>
            </w:r>
            <w:r w:rsidR="00881AD7">
              <w:rPr>
                <w:rFonts w:ascii="Times New Roman" w:eastAsia="Times New Roman" w:hAnsi="Times New Roman" w:cs="Times New Roman"/>
                <w:b/>
                <w:bCs/>
                <w:kern w:val="0"/>
                <w:sz w:val="24"/>
                <w:szCs w:val="24"/>
                <w:lang w:eastAsia="en-ID"/>
                <w14:ligatures w14:val="none"/>
              </w:rPr>
              <w:t>66</w:t>
            </w:r>
          </w:p>
        </w:tc>
        <w:tc>
          <w:tcPr>
            <w:tcW w:w="2122" w:type="dxa"/>
          </w:tcPr>
          <w:p w14:paraId="012D3586" w14:textId="597D4A1F" w:rsidR="0078755F" w:rsidRDefault="00F47FF5"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0,195</w:t>
            </w:r>
          </w:p>
        </w:tc>
        <w:tc>
          <w:tcPr>
            <w:tcW w:w="2126" w:type="dxa"/>
          </w:tcPr>
          <w:p w14:paraId="3E6AF5D3" w14:textId="44EE2202" w:rsidR="0078755F" w:rsidRDefault="00F47FF5"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Valid</w:t>
            </w:r>
          </w:p>
        </w:tc>
      </w:tr>
      <w:tr w:rsidR="0078755F" w14:paraId="48B67CC2" w14:textId="77777777" w:rsidTr="00E00B39">
        <w:trPr>
          <w:trHeight w:val="423"/>
        </w:trPr>
        <w:tc>
          <w:tcPr>
            <w:tcW w:w="1301" w:type="dxa"/>
          </w:tcPr>
          <w:p w14:paraId="578298F4" w14:textId="56DECD6C" w:rsidR="0078755F" w:rsidRDefault="0078755F"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4</w:t>
            </w:r>
          </w:p>
        </w:tc>
        <w:tc>
          <w:tcPr>
            <w:tcW w:w="2380" w:type="dxa"/>
          </w:tcPr>
          <w:p w14:paraId="4832A148" w14:textId="1499AEA0" w:rsidR="0078755F" w:rsidRDefault="00F47FF5"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w:t>
            </w:r>
            <w:r w:rsidR="00881AD7">
              <w:rPr>
                <w:rFonts w:ascii="Times New Roman" w:eastAsia="Times New Roman" w:hAnsi="Times New Roman" w:cs="Times New Roman"/>
                <w:b/>
                <w:bCs/>
                <w:kern w:val="0"/>
                <w:sz w:val="24"/>
                <w:szCs w:val="24"/>
                <w:lang w:eastAsia="en-ID"/>
                <w14:ligatures w14:val="none"/>
              </w:rPr>
              <w:t>689</w:t>
            </w:r>
          </w:p>
        </w:tc>
        <w:tc>
          <w:tcPr>
            <w:tcW w:w="2122" w:type="dxa"/>
          </w:tcPr>
          <w:p w14:paraId="59621C6C" w14:textId="36916872" w:rsidR="0078755F" w:rsidRDefault="00F47FF5"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0,195</w:t>
            </w:r>
          </w:p>
        </w:tc>
        <w:tc>
          <w:tcPr>
            <w:tcW w:w="2126" w:type="dxa"/>
          </w:tcPr>
          <w:p w14:paraId="23E95033" w14:textId="7E9B8B5A" w:rsidR="0078755F" w:rsidRDefault="00F47FF5"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Valid</w:t>
            </w:r>
          </w:p>
        </w:tc>
      </w:tr>
      <w:tr w:rsidR="0078755F" w14:paraId="6AEF5F03" w14:textId="77777777" w:rsidTr="00E00B39">
        <w:trPr>
          <w:trHeight w:val="423"/>
        </w:trPr>
        <w:tc>
          <w:tcPr>
            <w:tcW w:w="1301" w:type="dxa"/>
          </w:tcPr>
          <w:p w14:paraId="1BDCFC37" w14:textId="3C7B9974" w:rsidR="0078755F" w:rsidRDefault="0078755F"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5</w:t>
            </w:r>
          </w:p>
        </w:tc>
        <w:tc>
          <w:tcPr>
            <w:tcW w:w="2380" w:type="dxa"/>
          </w:tcPr>
          <w:p w14:paraId="07C48660" w14:textId="73A8F9DA" w:rsidR="0078755F" w:rsidRDefault="00F47FF5"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w:t>
            </w:r>
            <w:r w:rsidR="00881AD7">
              <w:rPr>
                <w:rFonts w:ascii="Times New Roman" w:eastAsia="Times New Roman" w:hAnsi="Times New Roman" w:cs="Times New Roman"/>
                <w:b/>
                <w:bCs/>
                <w:kern w:val="0"/>
                <w:sz w:val="24"/>
                <w:szCs w:val="24"/>
                <w:lang w:eastAsia="en-ID"/>
                <w14:ligatures w14:val="none"/>
              </w:rPr>
              <w:t>597</w:t>
            </w:r>
          </w:p>
        </w:tc>
        <w:tc>
          <w:tcPr>
            <w:tcW w:w="2122" w:type="dxa"/>
          </w:tcPr>
          <w:p w14:paraId="1963D3CA" w14:textId="0360A772" w:rsidR="0078755F" w:rsidRDefault="00F47FF5"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0,195</w:t>
            </w:r>
          </w:p>
        </w:tc>
        <w:tc>
          <w:tcPr>
            <w:tcW w:w="2126" w:type="dxa"/>
          </w:tcPr>
          <w:p w14:paraId="25C0A7BA" w14:textId="303DF9BA" w:rsidR="0078755F" w:rsidRDefault="00F47FF5"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Valid</w:t>
            </w:r>
          </w:p>
        </w:tc>
      </w:tr>
    </w:tbl>
    <w:p w14:paraId="3EE7B242" w14:textId="5B8A302F" w:rsidR="007A218A" w:rsidRPr="007A218A" w:rsidRDefault="007A218A" w:rsidP="007A218A">
      <w:pPr>
        <w:spacing w:line="360" w:lineRule="auto"/>
        <w:ind w:left="720" w:firstLine="720"/>
        <w:contextualSpacing/>
        <w:jc w:val="both"/>
        <w:rPr>
          <w:rFonts w:ascii="Times New Roman" w:eastAsia="Calibri" w:hAnsi="Times New Roman" w:cs="Times New Roman"/>
          <w:sz w:val="24"/>
          <w:szCs w:val="24"/>
          <w:lang w:val="en-US"/>
        </w:rPr>
      </w:pPr>
      <w:r w:rsidRPr="00B80F6D">
        <w:rPr>
          <w:rFonts w:ascii="Times New Roman" w:eastAsia="Calibri" w:hAnsi="Times New Roman" w:cs="Times New Roman"/>
          <w:sz w:val="24"/>
          <w:szCs w:val="24"/>
          <w:lang w:val="en-US"/>
        </w:rPr>
        <w:t>Berdassarkan tabel 4.</w:t>
      </w:r>
      <w:r w:rsidR="00745A9F">
        <w:rPr>
          <w:rFonts w:ascii="Times New Roman" w:eastAsia="Calibri" w:hAnsi="Times New Roman" w:cs="Times New Roman"/>
          <w:sz w:val="24"/>
          <w:szCs w:val="24"/>
          <w:lang w:val="en-US"/>
        </w:rPr>
        <w:t>6</w:t>
      </w:r>
      <w:r w:rsidRPr="00B80F6D">
        <w:rPr>
          <w:rFonts w:ascii="Times New Roman" w:eastAsia="Calibri" w:hAnsi="Times New Roman" w:cs="Times New Roman"/>
          <w:sz w:val="24"/>
          <w:szCs w:val="24"/>
          <w:lang w:val="en-US"/>
        </w:rPr>
        <w:t>, menunjukkan bahwa pengolahan hitung uji validitas pada variabel literasi keuangan memperoleh hasil r</w:t>
      </w:r>
      <w:r w:rsidRPr="00B80F6D">
        <w:rPr>
          <w:rFonts w:ascii="Times New Roman" w:eastAsia="Calibri" w:hAnsi="Times New Roman" w:cs="Times New Roman"/>
          <w:sz w:val="24"/>
          <w:szCs w:val="24"/>
          <w:vertAlign w:val="subscript"/>
          <w:lang w:val="en-US"/>
        </w:rPr>
        <w:t>hitung</w:t>
      </w:r>
      <w:r w:rsidRPr="00B80F6D">
        <w:rPr>
          <w:rFonts w:ascii="Times New Roman" w:eastAsia="Calibri" w:hAnsi="Times New Roman" w:cs="Times New Roman"/>
          <w:sz w:val="24"/>
          <w:szCs w:val="24"/>
          <w:lang w:val="en-US"/>
        </w:rPr>
        <w:t xml:space="preserve"> &gt; r</w:t>
      </w:r>
      <w:r w:rsidRPr="00B80F6D">
        <w:rPr>
          <w:rFonts w:ascii="Times New Roman" w:eastAsia="Calibri" w:hAnsi="Times New Roman" w:cs="Times New Roman"/>
          <w:sz w:val="24"/>
          <w:szCs w:val="24"/>
          <w:vertAlign w:val="subscript"/>
          <w:lang w:val="en-US"/>
        </w:rPr>
        <w:t>tabel</w:t>
      </w:r>
      <w:r w:rsidRPr="00B80F6D">
        <w:rPr>
          <w:rFonts w:ascii="Times New Roman" w:eastAsia="Calibri" w:hAnsi="Times New Roman" w:cs="Times New Roman"/>
          <w:sz w:val="24"/>
          <w:szCs w:val="24"/>
          <w:lang w:val="en-US"/>
        </w:rPr>
        <w:t>, maka dapat dinyatakan bahwa seluruh pernyataan kuisioner variabel literasi keuangan dianggap valid dan signifikan.</w:t>
      </w:r>
    </w:p>
    <w:p w14:paraId="6856CF95" w14:textId="77777777" w:rsidR="0093011B" w:rsidRDefault="0093011B" w:rsidP="0051312E">
      <w:pPr>
        <w:jc w:val="center"/>
        <w:rPr>
          <w:rFonts w:ascii="Times New Roman" w:eastAsia="Times New Roman" w:hAnsi="Times New Roman" w:cs="Times New Roman"/>
          <w:kern w:val="0"/>
          <w:sz w:val="24"/>
          <w:szCs w:val="24"/>
          <w:lang w:eastAsia="en-ID"/>
          <w14:ligatures w14:val="none"/>
        </w:rPr>
      </w:pPr>
    </w:p>
    <w:tbl>
      <w:tblPr>
        <w:tblStyle w:val="TableGrid"/>
        <w:tblW w:w="7914" w:type="dxa"/>
        <w:tblInd w:w="562" w:type="dxa"/>
        <w:tblLook w:val="04A0" w:firstRow="1" w:lastRow="0" w:firstColumn="1" w:lastColumn="0" w:noHBand="0" w:noVBand="1"/>
      </w:tblPr>
      <w:tblGrid>
        <w:gridCol w:w="1403"/>
        <w:gridCol w:w="2331"/>
        <w:gridCol w:w="2078"/>
        <w:gridCol w:w="2102"/>
      </w:tblGrid>
      <w:tr w:rsidR="0051312E" w14:paraId="57BF088D" w14:textId="77777777" w:rsidTr="00E00B39">
        <w:trPr>
          <w:trHeight w:val="326"/>
        </w:trPr>
        <w:tc>
          <w:tcPr>
            <w:tcW w:w="7914" w:type="dxa"/>
            <w:gridSpan w:val="4"/>
            <w:shd w:val="clear" w:color="auto" w:fill="D9E2F3" w:themeFill="accent1" w:themeFillTint="33"/>
          </w:tcPr>
          <w:p w14:paraId="527B1AC6" w14:textId="37322EA5"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Gaya Hidup Hedonisme (X</w:t>
            </w:r>
            <w:r w:rsidR="00EC6F72">
              <w:rPr>
                <w:rFonts w:ascii="Times New Roman" w:eastAsia="Times New Roman" w:hAnsi="Times New Roman" w:cs="Times New Roman"/>
                <w:b/>
                <w:bCs/>
                <w:kern w:val="0"/>
                <w:sz w:val="24"/>
                <w:szCs w:val="24"/>
                <w:lang w:eastAsia="en-ID"/>
                <w14:ligatures w14:val="none"/>
              </w:rPr>
              <w:t>2</w:t>
            </w:r>
            <w:r>
              <w:rPr>
                <w:rFonts w:ascii="Times New Roman" w:eastAsia="Times New Roman" w:hAnsi="Times New Roman" w:cs="Times New Roman"/>
                <w:b/>
                <w:bCs/>
                <w:kern w:val="0"/>
                <w:sz w:val="24"/>
                <w:szCs w:val="24"/>
                <w:lang w:eastAsia="en-ID"/>
                <w14:ligatures w14:val="none"/>
              </w:rPr>
              <w:t>)</w:t>
            </w:r>
          </w:p>
        </w:tc>
      </w:tr>
      <w:tr w:rsidR="0051312E" w14:paraId="1D7C8D6E" w14:textId="77777777" w:rsidTr="00745A9F">
        <w:trPr>
          <w:trHeight w:val="310"/>
        </w:trPr>
        <w:tc>
          <w:tcPr>
            <w:tcW w:w="1403" w:type="dxa"/>
            <w:shd w:val="clear" w:color="auto" w:fill="D9E2F3" w:themeFill="accent1" w:themeFillTint="33"/>
          </w:tcPr>
          <w:p w14:paraId="56B7F545"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Pernyataan</w:t>
            </w:r>
          </w:p>
        </w:tc>
        <w:tc>
          <w:tcPr>
            <w:tcW w:w="2331" w:type="dxa"/>
            <w:shd w:val="clear" w:color="auto" w:fill="D9E2F3" w:themeFill="accent1" w:themeFillTint="33"/>
          </w:tcPr>
          <w:p w14:paraId="6A492F0E"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R Hitung</w:t>
            </w:r>
          </w:p>
        </w:tc>
        <w:tc>
          <w:tcPr>
            <w:tcW w:w="2078" w:type="dxa"/>
            <w:shd w:val="clear" w:color="auto" w:fill="D9E2F3" w:themeFill="accent1" w:themeFillTint="33"/>
          </w:tcPr>
          <w:p w14:paraId="149F27DF"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R Tabel</w:t>
            </w:r>
          </w:p>
        </w:tc>
        <w:tc>
          <w:tcPr>
            <w:tcW w:w="2102" w:type="dxa"/>
            <w:shd w:val="clear" w:color="auto" w:fill="D9E2F3" w:themeFill="accent1" w:themeFillTint="33"/>
          </w:tcPr>
          <w:p w14:paraId="38C94C30"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Keterangan</w:t>
            </w:r>
          </w:p>
        </w:tc>
      </w:tr>
      <w:tr w:rsidR="0051312E" w14:paraId="5C0CCB03" w14:textId="77777777" w:rsidTr="00745A9F">
        <w:trPr>
          <w:trHeight w:val="310"/>
        </w:trPr>
        <w:tc>
          <w:tcPr>
            <w:tcW w:w="1403" w:type="dxa"/>
          </w:tcPr>
          <w:p w14:paraId="4E4A6D15"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1</w:t>
            </w:r>
          </w:p>
        </w:tc>
        <w:tc>
          <w:tcPr>
            <w:tcW w:w="2331" w:type="dxa"/>
          </w:tcPr>
          <w:p w14:paraId="18479A58"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0,592</w:t>
            </w:r>
          </w:p>
        </w:tc>
        <w:tc>
          <w:tcPr>
            <w:tcW w:w="2078" w:type="dxa"/>
          </w:tcPr>
          <w:p w14:paraId="0DF8E209"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0,195</w:t>
            </w:r>
          </w:p>
        </w:tc>
        <w:tc>
          <w:tcPr>
            <w:tcW w:w="2102" w:type="dxa"/>
          </w:tcPr>
          <w:p w14:paraId="2004325D"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Valid</w:t>
            </w:r>
          </w:p>
        </w:tc>
      </w:tr>
      <w:tr w:rsidR="0051312E" w14:paraId="74C7C2BA" w14:textId="77777777" w:rsidTr="00745A9F">
        <w:trPr>
          <w:trHeight w:val="310"/>
        </w:trPr>
        <w:tc>
          <w:tcPr>
            <w:tcW w:w="1403" w:type="dxa"/>
          </w:tcPr>
          <w:p w14:paraId="71D518E4"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2</w:t>
            </w:r>
          </w:p>
        </w:tc>
        <w:tc>
          <w:tcPr>
            <w:tcW w:w="2331" w:type="dxa"/>
          </w:tcPr>
          <w:p w14:paraId="1728C4C3" w14:textId="2D114059"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w:t>
            </w:r>
            <w:r w:rsidR="00881AD7">
              <w:rPr>
                <w:rFonts w:ascii="Times New Roman" w:eastAsia="Times New Roman" w:hAnsi="Times New Roman" w:cs="Times New Roman"/>
                <w:b/>
                <w:bCs/>
                <w:kern w:val="0"/>
                <w:sz w:val="24"/>
                <w:szCs w:val="24"/>
                <w:lang w:eastAsia="en-ID"/>
                <w14:ligatures w14:val="none"/>
              </w:rPr>
              <w:t>668</w:t>
            </w:r>
          </w:p>
        </w:tc>
        <w:tc>
          <w:tcPr>
            <w:tcW w:w="2078" w:type="dxa"/>
          </w:tcPr>
          <w:p w14:paraId="12112FE7"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0,195</w:t>
            </w:r>
          </w:p>
        </w:tc>
        <w:tc>
          <w:tcPr>
            <w:tcW w:w="2102" w:type="dxa"/>
          </w:tcPr>
          <w:p w14:paraId="38677A33"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Valid</w:t>
            </w:r>
          </w:p>
        </w:tc>
      </w:tr>
      <w:tr w:rsidR="0051312E" w14:paraId="3C9312CC" w14:textId="77777777" w:rsidTr="00745A9F">
        <w:trPr>
          <w:trHeight w:val="310"/>
        </w:trPr>
        <w:tc>
          <w:tcPr>
            <w:tcW w:w="1403" w:type="dxa"/>
          </w:tcPr>
          <w:p w14:paraId="2E864F5C"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3</w:t>
            </w:r>
          </w:p>
        </w:tc>
        <w:tc>
          <w:tcPr>
            <w:tcW w:w="2331" w:type="dxa"/>
          </w:tcPr>
          <w:p w14:paraId="719F4493" w14:textId="35541BBA"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0,65</w:t>
            </w:r>
            <w:r w:rsidR="00881AD7">
              <w:rPr>
                <w:rFonts w:ascii="Times New Roman" w:eastAsia="Times New Roman" w:hAnsi="Times New Roman" w:cs="Times New Roman"/>
                <w:b/>
                <w:bCs/>
                <w:kern w:val="0"/>
                <w:sz w:val="24"/>
                <w:szCs w:val="24"/>
                <w:lang w:eastAsia="en-ID"/>
                <w14:ligatures w14:val="none"/>
              </w:rPr>
              <w:t>0</w:t>
            </w:r>
          </w:p>
        </w:tc>
        <w:tc>
          <w:tcPr>
            <w:tcW w:w="2078" w:type="dxa"/>
          </w:tcPr>
          <w:p w14:paraId="0616B889"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0,195</w:t>
            </w:r>
          </w:p>
        </w:tc>
        <w:tc>
          <w:tcPr>
            <w:tcW w:w="2102" w:type="dxa"/>
          </w:tcPr>
          <w:p w14:paraId="30B2206F"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Valid</w:t>
            </w:r>
          </w:p>
        </w:tc>
      </w:tr>
      <w:tr w:rsidR="0051312E" w14:paraId="6EDC1473" w14:textId="77777777" w:rsidTr="00745A9F">
        <w:trPr>
          <w:trHeight w:val="310"/>
        </w:trPr>
        <w:tc>
          <w:tcPr>
            <w:tcW w:w="1403" w:type="dxa"/>
          </w:tcPr>
          <w:p w14:paraId="7144F918"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4</w:t>
            </w:r>
          </w:p>
        </w:tc>
        <w:tc>
          <w:tcPr>
            <w:tcW w:w="2331" w:type="dxa"/>
          </w:tcPr>
          <w:p w14:paraId="7E14F784" w14:textId="3ED7E5FD"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w:t>
            </w:r>
            <w:r w:rsidR="00881AD7">
              <w:rPr>
                <w:rFonts w:ascii="Times New Roman" w:eastAsia="Times New Roman" w:hAnsi="Times New Roman" w:cs="Times New Roman"/>
                <w:b/>
                <w:bCs/>
                <w:kern w:val="0"/>
                <w:sz w:val="24"/>
                <w:szCs w:val="24"/>
                <w:lang w:eastAsia="en-ID"/>
                <w14:ligatures w14:val="none"/>
              </w:rPr>
              <w:t>625</w:t>
            </w:r>
          </w:p>
        </w:tc>
        <w:tc>
          <w:tcPr>
            <w:tcW w:w="2078" w:type="dxa"/>
          </w:tcPr>
          <w:p w14:paraId="05686F14"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0,195</w:t>
            </w:r>
          </w:p>
        </w:tc>
        <w:tc>
          <w:tcPr>
            <w:tcW w:w="2102" w:type="dxa"/>
          </w:tcPr>
          <w:p w14:paraId="127A09F1"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Valid</w:t>
            </w:r>
          </w:p>
        </w:tc>
      </w:tr>
      <w:tr w:rsidR="0051312E" w14:paraId="71F450A6" w14:textId="77777777" w:rsidTr="00745A9F">
        <w:trPr>
          <w:trHeight w:val="310"/>
        </w:trPr>
        <w:tc>
          <w:tcPr>
            <w:tcW w:w="1403" w:type="dxa"/>
          </w:tcPr>
          <w:p w14:paraId="0C097EEF"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5</w:t>
            </w:r>
          </w:p>
        </w:tc>
        <w:tc>
          <w:tcPr>
            <w:tcW w:w="2331" w:type="dxa"/>
          </w:tcPr>
          <w:p w14:paraId="635753BD"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0,554</w:t>
            </w:r>
          </w:p>
        </w:tc>
        <w:tc>
          <w:tcPr>
            <w:tcW w:w="2078" w:type="dxa"/>
          </w:tcPr>
          <w:p w14:paraId="28346D5A"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0,195</w:t>
            </w:r>
          </w:p>
        </w:tc>
        <w:tc>
          <w:tcPr>
            <w:tcW w:w="2102" w:type="dxa"/>
          </w:tcPr>
          <w:p w14:paraId="7E53DA8D"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Valid</w:t>
            </w:r>
          </w:p>
        </w:tc>
      </w:tr>
      <w:tr w:rsidR="0051312E" w14:paraId="44AD9051" w14:textId="77777777" w:rsidTr="00745A9F">
        <w:trPr>
          <w:trHeight w:val="310"/>
        </w:trPr>
        <w:tc>
          <w:tcPr>
            <w:tcW w:w="1403" w:type="dxa"/>
          </w:tcPr>
          <w:p w14:paraId="44C6F334"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6</w:t>
            </w:r>
          </w:p>
        </w:tc>
        <w:tc>
          <w:tcPr>
            <w:tcW w:w="2331" w:type="dxa"/>
          </w:tcPr>
          <w:p w14:paraId="1F6CF852"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0,549</w:t>
            </w:r>
          </w:p>
        </w:tc>
        <w:tc>
          <w:tcPr>
            <w:tcW w:w="2078" w:type="dxa"/>
          </w:tcPr>
          <w:p w14:paraId="327F20E1"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0,195</w:t>
            </w:r>
          </w:p>
        </w:tc>
        <w:tc>
          <w:tcPr>
            <w:tcW w:w="2102" w:type="dxa"/>
          </w:tcPr>
          <w:p w14:paraId="521D2F54"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Valid</w:t>
            </w:r>
          </w:p>
        </w:tc>
      </w:tr>
    </w:tbl>
    <w:p w14:paraId="09F2AD37" w14:textId="77777777" w:rsidR="00745A9F" w:rsidRDefault="00745A9F" w:rsidP="00745A9F">
      <w:pPr>
        <w:spacing w:line="360" w:lineRule="auto"/>
        <w:ind w:left="720" w:firstLine="720"/>
        <w:contextualSpacing/>
        <w:jc w:val="both"/>
        <w:rPr>
          <w:rFonts w:ascii="Times New Roman" w:eastAsia="Calibri" w:hAnsi="Times New Roman" w:cs="Times New Roman"/>
          <w:sz w:val="24"/>
          <w:szCs w:val="24"/>
          <w:lang w:val="en-US"/>
        </w:rPr>
      </w:pPr>
    </w:p>
    <w:p w14:paraId="18AEC898" w14:textId="77777777" w:rsidR="00745A9F" w:rsidRDefault="00745A9F" w:rsidP="00745A9F">
      <w:pPr>
        <w:spacing w:line="360" w:lineRule="auto"/>
        <w:ind w:left="720" w:firstLine="720"/>
        <w:contextualSpacing/>
        <w:jc w:val="both"/>
        <w:rPr>
          <w:rFonts w:ascii="Times New Roman" w:eastAsia="Calibri" w:hAnsi="Times New Roman" w:cs="Times New Roman"/>
          <w:sz w:val="24"/>
          <w:szCs w:val="24"/>
          <w:lang w:val="en-US"/>
        </w:rPr>
      </w:pPr>
    </w:p>
    <w:p w14:paraId="5FC4846B" w14:textId="77777777" w:rsidR="00745A9F" w:rsidRDefault="00745A9F" w:rsidP="00745A9F">
      <w:pPr>
        <w:spacing w:line="360" w:lineRule="auto"/>
        <w:ind w:left="720" w:firstLine="720"/>
        <w:contextualSpacing/>
        <w:jc w:val="both"/>
        <w:rPr>
          <w:rFonts w:ascii="Times New Roman" w:eastAsia="Calibri" w:hAnsi="Times New Roman" w:cs="Times New Roman"/>
          <w:sz w:val="24"/>
          <w:szCs w:val="24"/>
          <w:lang w:val="en-US"/>
        </w:rPr>
      </w:pPr>
    </w:p>
    <w:p w14:paraId="53536712" w14:textId="51CFD0AD" w:rsidR="00745A9F" w:rsidRPr="00B80F6D" w:rsidRDefault="00745A9F" w:rsidP="00745A9F">
      <w:pPr>
        <w:spacing w:line="360" w:lineRule="auto"/>
        <w:ind w:left="720" w:firstLine="720"/>
        <w:contextualSpacing/>
        <w:jc w:val="both"/>
        <w:rPr>
          <w:rFonts w:ascii="Times New Roman" w:eastAsia="Calibri" w:hAnsi="Times New Roman" w:cs="Times New Roman"/>
          <w:sz w:val="24"/>
          <w:szCs w:val="24"/>
          <w:lang w:val="en-US"/>
        </w:rPr>
      </w:pPr>
      <w:r w:rsidRPr="00B80F6D">
        <w:rPr>
          <w:rFonts w:ascii="Times New Roman" w:eastAsia="Calibri" w:hAnsi="Times New Roman" w:cs="Times New Roman"/>
          <w:sz w:val="24"/>
          <w:szCs w:val="24"/>
          <w:lang w:val="en-US"/>
        </w:rPr>
        <w:lastRenderedPageBreak/>
        <w:t xml:space="preserve">Berdassarkan tabel </w:t>
      </w:r>
      <w:r>
        <w:rPr>
          <w:rFonts w:ascii="Times New Roman" w:eastAsia="Calibri" w:hAnsi="Times New Roman" w:cs="Times New Roman"/>
          <w:sz w:val="24"/>
          <w:szCs w:val="24"/>
          <w:lang w:val="en-US"/>
        </w:rPr>
        <w:t>diatas</w:t>
      </w:r>
      <w:r w:rsidRPr="00B80F6D">
        <w:rPr>
          <w:rFonts w:ascii="Times New Roman" w:eastAsia="Calibri" w:hAnsi="Times New Roman" w:cs="Times New Roman"/>
          <w:sz w:val="24"/>
          <w:szCs w:val="24"/>
          <w:lang w:val="en-US"/>
        </w:rPr>
        <w:t xml:space="preserve"> menunjukkan bahwa pengolahan hitung uji validitas pada variabel </w:t>
      </w:r>
      <w:r>
        <w:rPr>
          <w:rFonts w:ascii="Times New Roman" w:eastAsia="Calibri" w:hAnsi="Times New Roman" w:cs="Times New Roman"/>
          <w:sz w:val="24"/>
          <w:szCs w:val="24"/>
          <w:lang w:val="en-US"/>
        </w:rPr>
        <w:t>Gaya Hidup hedonisme</w:t>
      </w:r>
      <w:r w:rsidRPr="00B80F6D">
        <w:rPr>
          <w:rFonts w:ascii="Times New Roman" w:eastAsia="Calibri" w:hAnsi="Times New Roman" w:cs="Times New Roman"/>
          <w:sz w:val="24"/>
          <w:szCs w:val="24"/>
          <w:lang w:val="en-US"/>
        </w:rPr>
        <w:t xml:space="preserve"> memperoleh hasil r</w:t>
      </w:r>
      <w:r w:rsidRPr="00B80F6D">
        <w:rPr>
          <w:rFonts w:ascii="Times New Roman" w:eastAsia="Calibri" w:hAnsi="Times New Roman" w:cs="Times New Roman"/>
          <w:sz w:val="24"/>
          <w:szCs w:val="24"/>
          <w:vertAlign w:val="subscript"/>
          <w:lang w:val="en-US"/>
        </w:rPr>
        <w:t>hitung</w:t>
      </w:r>
      <w:r w:rsidRPr="00B80F6D">
        <w:rPr>
          <w:rFonts w:ascii="Times New Roman" w:eastAsia="Calibri" w:hAnsi="Times New Roman" w:cs="Times New Roman"/>
          <w:sz w:val="24"/>
          <w:szCs w:val="24"/>
          <w:lang w:val="en-US"/>
        </w:rPr>
        <w:t xml:space="preserve"> &gt; r</w:t>
      </w:r>
      <w:r w:rsidRPr="00B80F6D">
        <w:rPr>
          <w:rFonts w:ascii="Times New Roman" w:eastAsia="Calibri" w:hAnsi="Times New Roman" w:cs="Times New Roman"/>
          <w:sz w:val="24"/>
          <w:szCs w:val="24"/>
          <w:vertAlign w:val="subscript"/>
          <w:lang w:val="en-US"/>
        </w:rPr>
        <w:t>tabel</w:t>
      </w:r>
      <w:r w:rsidRPr="00B80F6D">
        <w:rPr>
          <w:rFonts w:ascii="Times New Roman" w:eastAsia="Calibri" w:hAnsi="Times New Roman" w:cs="Times New Roman"/>
          <w:sz w:val="24"/>
          <w:szCs w:val="24"/>
          <w:lang w:val="en-US"/>
        </w:rPr>
        <w:t>, maka dapat dinyatakan bahwa seluruh pernyataan kuisioner variabel literasi keuangan dianggap valid dan signifikan.</w:t>
      </w:r>
    </w:p>
    <w:p w14:paraId="6BD32773" w14:textId="77777777" w:rsidR="0093011B" w:rsidRDefault="0093011B" w:rsidP="00745A9F">
      <w:pPr>
        <w:rPr>
          <w:rFonts w:ascii="Times New Roman" w:eastAsia="Times New Roman" w:hAnsi="Times New Roman" w:cs="Times New Roman"/>
          <w:kern w:val="0"/>
          <w:sz w:val="24"/>
          <w:szCs w:val="24"/>
          <w:lang w:eastAsia="en-ID"/>
          <w14:ligatures w14:val="none"/>
        </w:rPr>
      </w:pPr>
    </w:p>
    <w:tbl>
      <w:tblPr>
        <w:tblStyle w:val="TableGrid"/>
        <w:tblW w:w="7808" w:type="dxa"/>
        <w:tblInd w:w="562" w:type="dxa"/>
        <w:tblLook w:val="04A0" w:firstRow="1" w:lastRow="0" w:firstColumn="1" w:lastColumn="0" w:noHBand="0" w:noVBand="1"/>
      </w:tblPr>
      <w:tblGrid>
        <w:gridCol w:w="1403"/>
        <w:gridCol w:w="2292"/>
        <w:gridCol w:w="2043"/>
        <w:gridCol w:w="2070"/>
      </w:tblGrid>
      <w:tr w:rsidR="00A84D51" w14:paraId="1FD655A5" w14:textId="77777777" w:rsidTr="00E00B39">
        <w:trPr>
          <w:trHeight w:val="334"/>
        </w:trPr>
        <w:tc>
          <w:tcPr>
            <w:tcW w:w="7808" w:type="dxa"/>
            <w:gridSpan w:val="4"/>
            <w:shd w:val="clear" w:color="auto" w:fill="D9E2F3" w:themeFill="accent1" w:themeFillTint="33"/>
          </w:tcPr>
          <w:p w14:paraId="7FD81624" w14:textId="1B34436A" w:rsidR="00A84D51"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Pendapatan</w:t>
            </w:r>
            <w:r w:rsidR="00A84D51">
              <w:rPr>
                <w:rFonts w:ascii="Times New Roman" w:eastAsia="Times New Roman" w:hAnsi="Times New Roman" w:cs="Times New Roman"/>
                <w:b/>
                <w:bCs/>
                <w:kern w:val="0"/>
                <w:sz w:val="24"/>
                <w:szCs w:val="24"/>
                <w:lang w:eastAsia="en-ID"/>
                <w14:ligatures w14:val="none"/>
              </w:rPr>
              <w:t xml:space="preserve"> (X</w:t>
            </w:r>
            <w:r w:rsidR="00EC6F72">
              <w:rPr>
                <w:rFonts w:ascii="Times New Roman" w:eastAsia="Times New Roman" w:hAnsi="Times New Roman" w:cs="Times New Roman"/>
                <w:b/>
                <w:bCs/>
                <w:kern w:val="0"/>
                <w:sz w:val="24"/>
                <w:szCs w:val="24"/>
                <w:lang w:eastAsia="en-ID"/>
                <w14:ligatures w14:val="none"/>
              </w:rPr>
              <w:t>3</w:t>
            </w:r>
            <w:r w:rsidR="00A84D51">
              <w:rPr>
                <w:rFonts w:ascii="Times New Roman" w:eastAsia="Times New Roman" w:hAnsi="Times New Roman" w:cs="Times New Roman"/>
                <w:b/>
                <w:bCs/>
                <w:kern w:val="0"/>
                <w:sz w:val="24"/>
                <w:szCs w:val="24"/>
                <w:lang w:eastAsia="en-ID"/>
                <w14:ligatures w14:val="none"/>
              </w:rPr>
              <w:t>)</w:t>
            </w:r>
          </w:p>
        </w:tc>
      </w:tr>
      <w:tr w:rsidR="00A84D51" w14:paraId="189C050F" w14:textId="77777777" w:rsidTr="00745A9F">
        <w:trPr>
          <w:trHeight w:val="334"/>
        </w:trPr>
        <w:tc>
          <w:tcPr>
            <w:tcW w:w="1403" w:type="dxa"/>
            <w:shd w:val="clear" w:color="auto" w:fill="D9E2F3" w:themeFill="accent1" w:themeFillTint="33"/>
          </w:tcPr>
          <w:p w14:paraId="7CA06A70" w14:textId="77777777" w:rsidR="00A84D51" w:rsidRDefault="00A84D51"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Pernyataan</w:t>
            </w:r>
          </w:p>
        </w:tc>
        <w:tc>
          <w:tcPr>
            <w:tcW w:w="2292" w:type="dxa"/>
            <w:shd w:val="clear" w:color="auto" w:fill="D9E2F3" w:themeFill="accent1" w:themeFillTint="33"/>
          </w:tcPr>
          <w:p w14:paraId="3120402D" w14:textId="77777777" w:rsidR="00A84D51" w:rsidRDefault="00A84D51"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R Hitung</w:t>
            </w:r>
          </w:p>
        </w:tc>
        <w:tc>
          <w:tcPr>
            <w:tcW w:w="2043" w:type="dxa"/>
            <w:shd w:val="clear" w:color="auto" w:fill="D9E2F3" w:themeFill="accent1" w:themeFillTint="33"/>
          </w:tcPr>
          <w:p w14:paraId="3D4AD0FE" w14:textId="77777777" w:rsidR="00A84D51" w:rsidRDefault="00A84D51"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R Tabel</w:t>
            </w:r>
          </w:p>
        </w:tc>
        <w:tc>
          <w:tcPr>
            <w:tcW w:w="2070" w:type="dxa"/>
            <w:shd w:val="clear" w:color="auto" w:fill="D9E2F3" w:themeFill="accent1" w:themeFillTint="33"/>
          </w:tcPr>
          <w:p w14:paraId="7A408785" w14:textId="77777777" w:rsidR="00A84D51" w:rsidRDefault="00A84D51"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Keterangan</w:t>
            </w:r>
          </w:p>
        </w:tc>
      </w:tr>
      <w:tr w:rsidR="00A84D51" w14:paraId="228AB83F" w14:textId="77777777" w:rsidTr="00745A9F">
        <w:trPr>
          <w:trHeight w:val="334"/>
        </w:trPr>
        <w:tc>
          <w:tcPr>
            <w:tcW w:w="1403" w:type="dxa"/>
          </w:tcPr>
          <w:p w14:paraId="347AE126" w14:textId="77777777" w:rsidR="00A84D51" w:rsidRDefault="00A84D51"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1</w:t>
            </w:r>
          </w:p>
        </w:tc>
        <w:tc>
          <w:tcPr>
            <w:tcW w:w="2292" w:type="dxa"/>
          </w:tcPr>
          <w:p w14:paraId="691C3A55" w14:textId="233C9045" w:rsidR="00A84D51" w:rsidRDefault="00A84D51"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w:t>
            </w:r>
            <w:r w:rsidR="00881AD7">
              <w:rPr>
                <w:rFonts w:ascii="Times New Roman" w:eastAsia="Times New Roman" w:hAnsi="Times New Roman" w:cs="Times New Roman"/>
                <w:b/>
                <w:bCs/>
                <w:kern w:val="0"/>
                <w:sz w:val="24"/>
                <w:szCs w:val="24"/>
                <w:lang w:eastAsia="en-ID"/>
                <w14:ligatures w14:val="none"/>
              </w:rPr>
              <w:t>465</w:t>
            </w:r>
          </w:p>
        </w:tc>
        <w:tc>
          <w:tcPr>
            <w:tcW w:w="2043" w:type="dxa"/>
          </w:tcPr>
          <w:p w14:paraId="7AF6AC50" w14:textId="77777777" w:rsidR="00A84D51" w:rsidRDefault="00A84D51"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0,195</w:t>
            </w:r>
          </w:p>
        </w:tc>
        <w:tc>
          <w:tcPr>
            <w:tcW w:w="2070" w:type="dxa"/>
          </w:tcPr>
          <w:p w14:paraId="643D664E" w14:textId="77777777" w:rsidR="00A84D51" w:rsidRDefault="00A84D51"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Valid</w:t>
            </w:r>
          </w:p>
        </w:tc>
      </w:tr>
      <w:tr w:rsidR="00A84D51" w14:paraId="05F9BEA0" w14:textId="77777777" w:rsidTr="00745A9F">
        <w:trPr>
          <w:trHeight w:val="334"/>
        </w:trPr>
        <w:tc>
          <w:tcPr>
            <w:tcW w:w="1403" w:type="dxa"/>
          </w:tcPr>
          <w:p w14:paraId="3ECB10AB" w14:textId="77777777" w:rsidR="00A84D51" w:rsidRDefault="00A84D51"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2</w:t>
            </w:r>
          </w:p>
        </w:tc>
        <w:tc>
          <w:tcPr>
            <w:tcW w:w="2292" w:type="dxa"/>
          </w:tcPr>
          <w:p w14:paraId="0F4B4A6A" w14:textId="77777777" w:rsidR="00A84D51" w:rsidRDefault="00A84D51"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0,655</w:t>
            </w:r>
          </w:p>
        </w:tc>
        <w:tc>
          <w:tcPr>
            <w:tcW w:w="2043" w:type="dxa"/>
          </w:tcPr>
          <w:p w14:paraId="56727343" w14:textId="77777777" w:rsidR="00A84D51" w:rsidRDefault="00A84D51"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0,195</w:t>
            </w:r>
          </w:p>
        </w:tc>
        <w:tc>
          <w:tcPr>
            <w:tcW w:w="2070" w:type="dxa"/>
          </w:tcPr>
          <w:p w14:paraId="7FBCB85D" w14:textId="77777777" w:rsidR="00A84D51" w:rsidRDefault="00A84D51"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Valid</w:t>
            </w:r>
          </w:p>
        </w:tc>
      </w:tr>
      <w:tr w:rsidR="00A84D51" w14:paraId="32C0E9A9" w14:textId="77777777" w:rsidTr="00745A9F">
        <w:trPr>
          <w:trHeight w:val="334"/>
        </w:trPr>
        <w:tc>
          <w:tcPr>
            <w:tcW w:w="1403" w:type="dxa"/>
          </w:tcPr>
          <w:p w14:paraId="5912B6E5" w14:textId="77777777" w:rsidR="00A84D51" w:rsidRDefault="00A84D51"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3</w:t>
            </w:r>
          </w:p>
        </w:tc>
        <w:tc>
          <w:tcPr>
            <w:tcW w:w="2292" w:type="dxa"/>
          </w:tcPr>
          <w:p w14:paraId="3DFF66ED" w14:textId="3FC0DEB0" w:rsidR="00A84D51" w:rsidRDefault="00A84D51"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w:t>
            </w:r>
            <w:r w:rsidR="00881AD7">
              <w:rPr>
                <w:rFonts w:ascii="Times New Roman" w:eastAsia="Times New Roman" w:hAnsi="Times New Roman" w:cs="Times New Roman"/>
                <w:b/>
                <w:bCs/>
                <w:kern w:val="0"/>
                <w:sz w:val="24"/>
                <w:szCs w:val="24"/>
                <w:lang w:eastAsia="en-ID"/>
                <w14:ligatures w14:val="none"/>
              </w:rPr>
              <w:t>581</w:t>
            </w:r>
          </w:p>
        </w:tc>
        <w:tc>
          <w:tcPr>
            <w:tcW w:w="2043" w:type="dxa"/>
          </w:tcPr>
          <w:p w14:paraId="0A1C75FB" w14:textId="77777777" w:rsidR="00A84D51" w:rsidRDefault="00A84D51"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0,195</w:t>
            </w:r>
          </w:p>
        </w:tc>
        <w:tc>
          <w:tcPr>
            <w:tcW w:w="2070" w:type="dxa"/>
          </w:tcPr>
          <w:p w14:paraId="00E6D689" w14:textId="77777777" w:rsidR="00A84D51" w:rsidRDefault="00A84D51"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Valid</w:t>
            </w:r>
          </w:p>
        </w:tc>
      </w:tr>
      <w:tr w:rsidR="00A84D51" w14:paraId="600942FA" w14:textId="77777777" w:rsidTr="00745A9F">
        <w:trPr>
          <w:trHeight w:val="334"/>
        </w:trPr>
        <w:tc>
          <w:tcPr>
            <w:tcW w:w="1403" w:type="dxa"/>
          </w:tcPr>
          <w:p w14:paraId="2DD0D276" w14:textId="77777777" w:rsidR="00A84D51" w:rsidRDefault="00A84D51"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4</w:t>
            </w:r>
          </w:p>
        </w:tc>
        <w:tc>
          <w:tcPr>
            <w:tcW w:w="2292" w:type="dxa"/>
          </w:tcPr>
          <w:p w14:paraId="3F26C495" w14:textId="5BE1127C" w:rsidR="00A84D51" w:rsidRDefault="00A84D51"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0,5</w:t>
            </w:r>
            <w:r w:rsidR="00881AD7">
              <w:rPr>
                <w:rFonts w:ascii="Times New Roman" w:eastAsia="Times New Roman" w:hAnsi="Times New Roman" w:cs="Times New Roman"/>
                <w:b/>
                <w:bCs/>
                <w:kern w:val="0"/>
                <w:sz w:val="24"/>
                <w:szCs w:val="24"/>
                <w:lang w:eastAsia="en-ID"/>
                <w14:ligatures w14:val="none"/>
              </w:rPr>
              <w:t>83</w:t>
            </w:r>
          </w:p>
        </w:tc>
        <w:tc>
          <w:tcPr>
            <w:tcW w:w="2043" w:type="dxa"/>
          </w:tcPr>
          <w:p w14:paraId="4D5063CE" w14:textId="77777777" w:rsidR="00A84D51" w:rsidRDefault="00A84D51"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0,195</w:t>
            </w:r>
          </w:p>
        </w:tc>
        <w:tc>
          <w:tcPr>
            <w:tcW w:w="2070" w:type="dxa"/>
          </w:tcPr>
          <w:p w14:paraId="2011A590" w14:textId="77777777" w:rsidR="00A84D51" w:rsidRDefault="00A84D51"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Valid</w:t>
            </w:r>
          </w:p>
        </w:tc>
      </w:tr>
      <w:tr w:rsidR="00A84D51" w14:paraId="65396B5D" w14:textId="77777777" w:rsidTr="00745A9F">
        <w:trPr>
          <w:trHeight w:val="334"/>
        </w:trPr>
        <w:tc>
          <w:tcPr>
            <w:tcW w:w="1403" w:type="dxa"/>
          </w:tcPr>
          <w:p w14:paraId="5E5B5D77" w14:textId="77777777" w:rsidR="00A84D51" w:rsidRDefault="00A84D51"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5</w:t>
            </w:r>
          </w:p>
        </w:tc>
        <w:tc>
          <w:tcPr>
            <w:tcW w:w="2292" w:type="dxa"/>
          </w:tcPr>
          <w:p w14:paraId="721D869A" w14:textId="3188EE2A" w:rsidR="00A84D51" w:rsidRDefault="00A84D51"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0,5</w:t>
            </w:r>
            <w:r w:rsidR="00881AD7">
              <w:rPr>
                <w:rFonts w:ascii="Times New Roman" w:eastAsia="Times New Roman" w:hAnsi="Times New Roman" w:cs="Times New Roman"/>
                <w:b/>
                <w:bCs/>
                <w:kern w:val="0"/>
                <w:sz w:val="24"/>
                <w:szCs w:val="24"/>
                <w:lang w:eastAsia="en-ID"/>
                <w14:ligatures w14:val="none"/>
              </w:rPr>
              <w:t>52</w:t>
            </w:r>
          </w:p>
        </w:tc>
        <w:tc>
          <w:tcPr>
            <w:tcW w:w="2043" w:type="dxa"/>
          </w:tcPr>
          <w:p w14:paraId="71C1C31E" w14:textId="77777777" w:rsidR="00A84D51" w:rsidRDefault="00A84D51"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0,195</w:t>
            </w:r>
          </w:p>
        </w:tc>
        <w:tc>
          <w:tcPr>
            <w:tcW w:w="2070" w:type="dxa"/>
          </w:tcPr>
          <w:p w14:paraId="31675BCC" w14:textId="77777777" w:rsidR="00A84D51" w:rsidRDefault="00A84D51"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Valid</w:t>
            </w:r>
          </w:p>
        </w:tc>
      </w:tr>
      <w:tr w:rsidR="00A84D51" w14:paraId="3AF0DF6E" w14:textId="77777777" w:rsidTr="00745A9F">
        <w:trPr>
          <w:trHeight w:val="334"/>
        </w:trPr>
        <w:tc>
          <w:tcPr>
            <w:tcW w:w="1403" w:type="dxa"/>
          </w:tcPr>
          <w:p w14:paraId="66D8A8D9" w14:textId="77777777" w:rsidR="00A84D51" w:rsidRDefault="00A84D51"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6</w:t>
            </w:r>
          </w:p>
        </w:tc>
        <w:tc>
          <w:tcPr>
            <w:tcW w:w="2292" w:type="dxa"/>
          </w:tcPr>
          <w:p w14:paraId="20D27369" w14:textId="1EB4CF67" w:rsidR="00A84D51" w:rsidRDefault="00A84D51"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0,5</w:t>
            </w:r>
            <w:r w:rsidR="00881AD7">
              <w:rPr>
                <w:rFonts w:ascii="Times New Roman" w:eastAsia="Times New Roman" w:hAnsi="Times New Roman" w:cs="Times New Roman"/>
                <w:b/>
                <w:bCs/>
                <w:kern w:val="0"/>
                <w:sz w:val="24"/>
                <w:szCs w:val="24"/>
                <w:lang w:eastAsia="en-ID"/>
                <w14:ligatures w14:val="none"/>
              </w:rPr>
              <w:t>42</w:t>
            </w:r>
          </w:p>
        </w:tc>
        <w:tc>
          <w:tcPr>
            <w:tcW w:w="2043" w:type="dxa"/>
          </w:tcPr>
          <w:p w14:paraId="44A2502C" w14:textId="77777777" w:rsidR="00A84D51" w:rsidRDefault="00A84D51"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0,195</w:t>
            </w:r>
          </w:p>
        </w:tc>
        <w:tc>
          <w:tcPr>
            <w:tcW w:w="2070" w:type="dxa"/>
          </w:tcPr>
          <w:p w14:paraId="21EA7756" w14:textId="77777777" w:rsidR="00A84D51" w:rsidRDefault="00A84D51"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Valid</w:t>
            </w:r>
          </w:p>
        </w:tc>
      </w:tr>
    </w:tbl>
    <w:p w14:paraId="576E9C86" w14:textId="77777777" w:rsidR="00745A9F" w:rsidRDefault="00745A9F" w:rsidP="00745A9F">
      <w:pPr>
        <w:spacing w:line="360" w:lineRule="auto"/>
        <w:ind w:left="720" w:firstLine="720"/>
        <w:contextualSpacing/>
        <w:jc w:val="both"/>
        <w:rPr>
          <w:rFonts w:ascii="Times New Roman" w:eastAsia="Calibri" w:hAnsi="Times New Roman" w:cs="Times New Roman"/>
          <w:sz w:val="24"/>
          <w:szCs w:val="24"/>
          <w:lang w:val="en-US"/>
        </w:rPr>
      </w:pPr>
    </w:p>
    <w:p w14:paraId="4B5091E7" w14:textId="573380F4" w:rsidR="0051312E" w:rsidRPr="00745A9F" w:rsidRDefault="00745A9F" w:rsidP="00745A9F">
      <w:pPr>
        <w:spacing w:line="360" w:lineRule="auto"/>
        <w:ind w:left="720" w:firstLine="720"/>
        <w:contextualSpacing/>
        <w:jc w:val="both"/>
        <w:rPr>
          <w:rFonts w:ascii="Times New Roman" w:eastAsia="Calibri" w:hAnsi="Times New Roman" w:cs="Times New Roman"/>
          <w:sz w:val="24"/>
          <w:szCs w:val="24"/>
          <w:lang w:val="en-US"/>
        </w:rPr>
      </w:pPr>
      <w:r w:rsidRPr="00B80F6D">
        <w:rPr>
          <w:rFonts w:ascii="Times New Roman" w:eastAsia="Calibri" w:hAnsi="Times New Roman" w:cs="Times New Roman"/>
          <w:sz w:val="24"/>
          <w:szCs w:val="24"/>
          <w:lang w:val="en-US"/>
        </w:rPr>
        <w:t xml:space="preserve">Berdassarkan tabel </w:t>
      </w:r>
      <w:r>
        <w:rPr>
          <w:rFonts w:ascii="Times New Roman" w:eastAsia="Calibri" w:hAnsi="Times New Roman" w:cs="Times New Roman"/>
          <w:sz w:val="24"/>
          <w:szCs w:val="24"/>
          <w:lang w:val="en-US"/>
        </w:rPr>
        <w:t>diatas</w:t>
      </w:r>
      <w:r w:rsidRPr="00B80F6D">
        <w:rPr>
          <w:rFonts w:ascii="Times New Roman" w:eastAsia="Calibri" w:hAnsi="Times New Roman" w:cs="Times New Roman"/>
          <w:sz w:val="24"/>
          <w:szCs w:val="24"/>
          <w:lang w:val="en-US"/>
        </w:rPr>
        <w:t xml:space="preserve"> menunjukkan bahwa pengolahan hitung uji validitas pada variabel </w:t>
      </w:r>
      <w:r>
        <w:rPr>
          <w:rFonts w:ascii="Times New Roman" w:eastAsia="Calibri" w:hAnsi="Times New Roman" w:cs="Times New Roman"/>
          <w:sz w:val="24"/>
          <w:szCs w:val="24"/>
          <w:lang w:val="en-US"/>
        </w:rPr>
        <w:t>Pendapatan</w:t>
      </w:r>
      <w:r w:rsidRPr="00B80F6D">
        <w:rPr>
          <w:rFonts w:ascii="Times New Roman" w:eastAsia="Calibri" w:hAnsi="Times New Roman" w:cs="Times New Roman"/>
          <w:sz w:val="24"/>
          <w:szCs w:val="24"/>
          <w:lang w:val="en-US"/>
        </w:rPr>
        <w:t xml:space="preserve"> memperoleh hasil r</w:t>
      </w:r>
      <w:r w:rsidRPr="00B80F6D">
        <w:rPr>
          <w:rFonts w:ascii="Times New Roman" w:eastAsia="Calibri" w:hAnsi="Times New Roman" w:cs="Times New Roman"/>
          <w:sz w:val="24"/>
          <w:szCs w:val="24"/>
          <w:vertAlign w:val="subscript"/>
          <w:lang w:val="en-US"/>
        </w:rPr>
        <w:t>hitung</w:t>
      </w:r>
      <w:r w:rsidRPr="00B80F6D">
        <w:rPr>
          <w:rFonts w:ascii="Times New Roman" w:eastAsia="Calibri" w:hAnsi="Times New Roman" w:cs="Times New Roman"/>
          <w:sz w:val="24"/>
          <w:szCs w:val="24"/>
          <w:lang w:val="en-US"/>
        </w:rPr>
        <w:t xml:space="preserve"> &gt; r</w:t>
      </w:r>
      <w:r w:rsidRPr="00B80F6D">
        <w:rPr>
          <w:rFonts w:ascii="Times New Roman" w:eastAsia="Calibri" w:hAnsi="Times New Roman" w:cs="Times New Roman"/>
          <w:sz w:val="24"/>
          <w:szCs w:val="24"/>
          <w:vertAlign w:val="subscript"/>
          <w:lang w:val="en-US"/>
        </w:rPr>
        <w:t>tabel</w:t>
      </w:r>
      <w:r w:rsidRPr="00B80F6D">
        <w:rPr>
          <w:rFonts w:ascii="Times New Roman" w:eastAsia="Calibri" w:hAnsi="Times New Roman" w:cs="Times New Roman"/>
          <w:sz w:val="24"/>
          <w:szCs w:val="24"/>
          <w:lang w:val="en-US"/>
        </w:rPr>
        <w:t>, maka dapat dinyatakan bahwa seluruh pernyataan kuisioner variabel literasi keuangan dianggap valid dan signifikan.</w:t>
      </w:r>
    </w:p>
    <w:p w14:paraId="16A136DC" w14:textId="77777777" w:rsidR="00EA46F4" w:rsidRDefault="00EA46F4" w:rsidP="0051312E">
      <w:pPr>
        <w:jc w:val="center"/>
        <w:rPr>
          <w:rFonts w:ascii="Times New Roman" w:eastAsia="Times New Roman" w:hAnsi="Times New Roman" w:cs="Times New Roman"/>
          <w:kern w:val="0"/>
          <w:sz w:val="24"/>
          <w:szCs w:val="24"/>
          <w:lang w:eastAsia="en-ID"/>
          <w14:ligatures w14:val="none"/>
        </w:rPr>
      </w:pPr>
    </w:p>
    <w:tbl>
      <w:tblPr>
        <w:tblStyle w:val="TableGrid"/>
        <w:tblW w:w="7964" w:type="dxa"/>
        <w:tblInd w:w="421" w:type="dxa"/>
        <w:tblLook w:val="04A0" w:firstRow="1" w:lastRow="0" w:firstColumn="1" w:lastColumn="0" w:noHBand="0" w:noVBand="1"/>
      </w:tblPr>
      <w:tblGrid>
        <w:gridCol w:w="1414"/>
        <w:gridCol w:w="2352"/>
        <w:gridCol w:w="2098"/>
        <w:gridCol w:w="2100"/>
      </w:tblGrid>
      <w:tr w:rsidR="0051312E" w14:paraId="4BD5D707" w14:textId="77777777" w:rsidTr="00E00B39">
        <w:trPr>
          <w:trHeight w:val="558"/>
        </w:trPr>
        <w:tc>
          <w:tcPr>
            <w:tcW w:w="7964" w:type="dxa"/>
            <w:gridSpan w:val="4"/>
            <w:shd w:val="clear" w:color="auto" w:fill="D9E2F3" w:themeFill="accent1" w:themeFillTint="33"/>
          </w:tcPr>
          <w:p w14:paraId="5ECF2546"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Pengelolaan Keuangan (Y)</w:t>
            </w:r>
          </w:p>
        </w:tc>
      </w:tr>
      <w:tr w:rsidR="0051312E" w14:paraId="6BF08573" w14:textId="77777777" w:rsidTr="00E00B39">
        <w:trPr>
          <w:trHeight w:val="341"/>
        </w:trPr>
        <w:tc>
          <w:tcPr>
            <w:tcW w:w="1414" w:type="dxa"/>
            <w:shd w:val="clear" w:color="auto" w:fill="D9E2F3" w:themeFill="accent1" w:themeFillTint="33"/>
          </w:tcPr>
          <w:p w14:paraId="65A71742"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Pernyataan</w:t>
            </w:r>
          </w:p>
        </w:tc>
        <w:tc>
          <w:tcPr>
            <w:tcW w:w="2352" w:type="dxa"/>
            <w:shd w:val="clear" w:color="auto" w:fill="D9E2F3" w:themeFill="accent1" w:themeFillTint="33"/>
          </w:tcPr>
          <w:p w14:paraId="56343882"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R Hitung</w:t>
            </w:r>
          </w:p>
        </w:tc>
        <w:tc>
          <w:tcPr>
            <w:tcW w:w="2098" w:type="dxa"/>
            <w:shd w:val="clear" w:color="auto" w:fill="D9E2F3" w:themeFill="accent1" w:themeFillTint="33"/>
          </w:tcPr>
          <w:p w14:paraId="2C68C4E5"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R Tabel</w:t>
            </w:r>
          </w:p>
        </w:tc>
        <w:tc>
          <w:tcPr>
            <w:tcW w:w="2100" w:type="dxa"/>
            <w:shd w:val="clear" w:color="auto" w:fill="D9E2F3" w:themeFill="accent1" w:themeFillTint="33"/>
          </w:tcPr>
          <w:p w14:paraId="4A564DB9"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Keterangan</w:t>
            </w:r>
          </w:p>
        </w:tc>
      </w:tr>
      <w:tr w:rsidR="0051312E" w14:paraId="5185CC7E" w14:textId="77777777" w:rsidTr="00E00B39">
        <w:trPr>
          <w:trHeight w:val="341"/>
        </w:trPr>
        <w:tc>
          <w:tcPr>
            <w:tcW w:w="1414" w:type="dxa"/>
          </w:tcPr>
          <w:p w14:paraId="053C856A"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1</w:t>
            </w:r>
          </w:p>
        </w:tc>
        <w:tc>
          <w:tcPr>
            <w:tcW w:w="2352" w:type="dxa"/>
          </w:tcPr>
          <w:p w14:paraId="7DD6F810"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0,546</w:t>
            </w:r>
          </w:p>
        </w:tc>
        <w:tc>
          <w:tcPr>
            <w:tcW w:w="2098" w:type="dxa"/>
          </w:tcPr>
          <w:p w14:paraId="3AF785BC"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0,195</w:t>
            </w:r>
          </w:p>
        </w:tc>
        <w:tc>
          <w:tcPr>
            <w:tcW w:w="2100" w:type="dxa"/>
          </w:tcPr>
          <w:p w14:paraId="44D243F4"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Valid</w:t>
            </w:r>
          </w:p>
        </w:tc>
      </w:tr>
      <w:tr w:rsidR="0051312E" w14:paraId="5F98D31F" w14:textId="77777777" w:rsidTr="00E00B39">
        <w:trPr>
          <w:trHeight w:val="341"/>
        </w:trPr>
        <w:tc>
          <w:tcPr>
            <w:tcW w:w="1414" w:type="dxa"/>
          </w:tcPr>
          <w:p w14:paraId="1502EA59"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2</w:t>
            </w:r>
          </w:p>
        </w:tc>
        <w:tc>
          <w:tcPr>
            <w:tcW w:w="2352" w:type="dxa"/>
          </w:tcPr>
          <w:p w14:paraId="2BE51361"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0,642</w:t>
            </w:r>
          </w:p>
        </w:tc>
        <w:tc>
          <w:tcPr>
            <w:tcW w:w="2098" w:type="dxa"/>
          </w:tcPr>
          <w:p w14:paraId="0E2528D0"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0,195</w:t>
            </w:r>
          </w:p>
        </w:tc>
        <w:tc>
          <w:tcPr>
            <w:tcW w:w="2100" w:type="dxa"/>
          </w:tcPr>
          <w:p w14:paraId="429B6C5C"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Valid</w:t>
            </w:r>
          </w:p>
        </w:tc>
      </w:tr>
      <w:tr w:rsidR="0051312E" w14:paraId="13AB8331" w14:textId="77777777" w:rsidTr="00E00B39">
        <w:trPr>
          <w:trHeight w:val="341"/>
        </w:trPr>
        <w:tc>
          <w:tcPr>
            <w:tcW w:w="1414" w:type="dxa"/>
          </w:tcPr>
          <w:p w14:paraId="04E833F7"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3</w:t>
            </w:r>
          </w:p>
        </w:tc>
        <w:tc>
          <w:tcPr>
            <w:tcW w:w="2352" w:type="dxa"/>
          </w:tcPr>
          <w:p w14:paraId="5B1E4D31"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0,556</w:t>
            </w:r>
          </w:p>
        </w:tc>
        <w:tc>
          <w:tcPr>
            <w:tcW w:w="2098" w:type="dxa"/>
          </w:tcPr>
          <w:p w14:paraId="34842F10"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0,195</w:t>
            </w:r>
          </w:p>
        </w:tc>
        <w:tc>
          <w:tcPr>
            <w:tcW w:w="2100" w:type="dxa"/>
          </w:tcPr>
          <w:p w14:paraId="4E0E3F9F"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Valid</w:t>
            </w:r>
          </w:p>
        </w:tc>
      </w:tr>
      <w:tr w:rsidR="0051312E" w14:paraId="548D2352" w14:textId="77777777" w:rsidTr="00E00B39">
        <w:trPr>
          <w:trHeight w:val="341"/>
        </w:trPr>
        <w:tc>
          <w:tcPr>
            <w:tcW w:w="1414" w:type="dxa"/>
          </w:tcPr>
          <w:p w14:paraId="35D4ACC4"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4</w:t>
            </w:r>
          </w:p>
        </w:tc>
        <w:tc>
          <w:tcPr>
            <w:tcW w:w="2352" w:type="dxa"/>
          </w:tcPr>
          <w:p w14:paraId="3AF4BD5C"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0,528</w:t>
            </w:r>
          </w:p>
        </w:tc>
        <w:tc>
          <w:tcPr>
            <w:tcW w:w="2098" w:type="dxa"/>
          </w:tcPr>
          <w:p w14:paraId="5A114A50"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0,195</w:t>
            </w:r>
          </w:p>
        </w:tc>
        <w:tc>
          <w:tcPr>
            <w:tcW w:w="2100" w:type="dxa"/>
          </w:tcPr>
          <w:p w14:paraId="645CBB5F"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Valid</w:t>
            </w:r>
          </w:p>
        </w:tc>
      </w:tr>
      <w:tr w:rsidR="0051312E" w14:paraId="50CC8BFA" w14:textId="77777777" w:rsidTr="00E00B39">
        <w:trPr>
          <w:trHeight w:val="341"/>
        </w:trPr>
        <w:tc>
          <w:tcPr>
            <w:tcW w:w="1414" w:type="dxa"/>
          </w:tcPr>
          <w:p w14:paraId="4590EBA3"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5</w:t>
            </w:r>
          </w:p>
        </w:tc>
        <w:tc>
          <w:tcPr>
            <w:tcW w:w="2352" w:type="dxa"/>
          </w:tcPr>
          <w:p w14:paraId="63ACA6CD"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0,685</w:t>
            </w:r>
          </w:p>
        </w:tc>
        <w:tc>
          <w:tcPr>
            <w:tcW w:w="2098" w:type="dxa"/>
          </w:tcPr>
          <w:p w14:paraId="7187F776"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0,195</w:t>
            </w:r>
          </w:p>
        </w:tc>
        <w:tc>
          <w:tcPr>
            <w:tcW w:w="2100" w:type="dxa"/>
          </w:tcPr>
          <w:p w14:paraId="082D66C7"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Valid</w:t>
            </w:r>
          </w:p>
        </w:tc>
      </w:tr>
      <w:tr w:rsidR="0051312E" w14:paraId="72A04030" w14:textId="77777777" w:rsidTr="00E00B39">
        <w:trPr>
          <w:trHeight w:val="341"/>
        </w:trPr>
        <w:tc>
          <w:tcPr>
            <w:tcW w:w="1414" w:type="dxa"/>
          </w:tcPr>
          <w:p w14:paraId="5222CBB0"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6</w:t>
            </w:r>
          </w:p>
        </w:tc>
        <w:tc>
          <w:tcPr>
            <w:tcW w:w="2352" w:type="dxa"/>
          </w:tcPr>
          <w:p w14:paraId="1BECFEEC"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0,530</w:t>
            </w:r>
          </w:p>
        </w:tc>
        <w:tc>
          <w:tcPr>
            <w:tcW w:w="2098" w:type="dxa"/>
          </w:tcPr>
          <w:p w14:paraId="6DFC715C"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0,195</w:t>
            </w:r>
          </w:p>
        </w:tc>
        <w:tc>
          <w:tcPr>
            <w:tcW w:w="2100" w:type="dxa"/>
          </w:tcPr>
          <w:p w14:paraId="0895B728" w14:textId="77777777" w:rsidR="0051312E" w:rsidRDefault="0051312E" w:rsidP="0051312E">
            <w:pPr>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Valid</w:t>
            </w:r>
          </w:p>
        </w:tc>
      </w:tr>
    </w:tbl>
    <w:p w14:paraId="65C201E2" w14:textId="08D5DDA8" w:rsidR="0051312E" w:rsidRDefault="00E00B39" w:rsidP="00E00B39">
      <w:pPr>
        <w:jc w:val="center"/>
        <w:rPr>
          <w:rFonts w:ascii="Times New Roman" w:eastAsia="Times New Roman" w:hAnsi="Times New Roman" w:cs="Times New Roman"/>
          <w:i/>
          <w:iCs/>
          <w:kern w:val="0"/>
          <w:sz w:val="24"/>
          <w:szCs w:val="24"/>
          <w:lang w:eastAsia="en-ID"/>
          <w14:ligatures w14:val="none"/>
        </w:rPr>
      </w:pPr>
      <w:r w:rsidRPr="00E00B39">
        <w:rPr>
          <w:rFonts w:ascii="Times New Roman" w:eastAsia="Times New Roman" w:hAnsi="Times New Roman" w:cs="Times New Roman"/>
          <w:i/>
          <w:iCs/>
          <w:kern w:val="0"/>
          <w:sz w:val="24"/>
          <w:szCs w:val="24"/>
          <w:lang w:eastAsia="en-ID"/>
          <w14:ligatures w14:val="none"/>
        </w:rPr>
        <w:t>Sumber : Data primer, diolah 2024</w:t>
      </w:r>
    </w:p>
    <w:p w14:paraId="794401AA" w14:textId="649A7B5B" w:rsidR="00745A9F" w:rsidRDefault="00745A9F" w:rsidP="00745A9F">
      <w:pPr>
        <w:spacing w:line="360" w:lineRule="auto"/>
        <w:ind w:left="720" w:firstLine="720"/>
        <w:contextualSpacing/>
        <w:jc w:val="both"/>
        <w:rPr>
          <w:rFonts w:ascii="Times New Roman" w:eastAsia="Calibri" w:hAnsi="Times New Roman" w:cs="Times New Roman"/>
          <w:sz w:val="24"/>
          <w:szCs w:val="24"/>
          <w:lang w:val="en-US"/>
        </w:rPr>
      </w:pPr>
      <w:r w:rsidRPr="00B80F6D">
        <w:rPr>
          <w:rFonts w:ascii="Times New Roman" w:eastAsia="Calibri" w:hAnsi="Times New Roman" w:cs="Times New Roman"/>
          <w:sz w:val="24"/>
          <w:szCs w:val="24"/>
          <w:lang w:val="en-US"/>
        </w:rPr>
        <w:t xml:space="preserve">Berdassarkan tabel </w:t>
      </w:r>
      <w:r>
        <w:rPr>
          <w:rFonts w:ascii="Times New Roman" w:eastAsia="Calibri" w:hAnsi="Times New Roman" w:cs="Times New Roman"/>
          <w:sz w:val="24"/>
          <w:szCs w:val="24"/>
          <w:lang w:val="en-US"/>
        </w:rPr>
        <w:t>diatas</w:t>
      </w:r>
      <w:r w:rsidRPr="00B80F6D">
        <w:rPr>
          <w:rFonts w:ascii="Times New Roman" w:eastAsia="Calibri" w:hAnsi="Times New Roman" w:cs="Times New Roman"/>
          <w:sz w:val="24"/>
          <w:szCs w:val="24"/>
          <w:lang w:val="en-US"/>
        </w:rPr>
        <w:t xml:space="preserve"> menunjukkan bahwa pengolahan hitung uji validitas pada variabel </w:t>
      </w:r>
      <w:r>
        <w:rPr>
          <w:rFonts w:ascii="Times New Roman" w:eastAsia="Calibri" w:hAnsi="Times New Roman" w:cs="Times New Roman"/>
          <w:sz w:val="24"/>
          <w:szCs w:val="24"/>
          <w:lang w:val="en-US"/>
        </w:rPr>
        <w:t>pengelolaan</w:t>
      </w:r>
      <w:r w:rsidRPr="00B80F6D">
        <w:rPr>
          <w:rFonts w:ascii="Times New Roman" w:eastAsia="Calibri" w:hAnsi="Times New Roman" w:cs="Times New Roman"/>
          <w:sz w:val="24"/>
          <w:szCs w:val="24"/>
          <w:lang w:val="en-US"/>
        </w:rPr>
        <w:t xml:space="preserve"> keuangan memperoleh hasil r</w:t>
      </w:r>
      <w:r w:rsidRPr="00B80F6D">
        <w:rPr>
          <w:rFonts w:ascii="Times New Roman" w:eastAsia="Calibri" w:hAnsi="Times New Roman" w:cs="Times New Roman"/>
          <w:sz w:val="24"/>
          <w:szCs w:val="24"/>
          <w:vertAlign w:val="subscript"/>
          <w:lang w:val="en-US"/>
        </w:rPr>
        <w:t>hitung</w:t>
      </w:r>
      <w:r w:rsidRPr="00B80F6D">
        <w:rPr>
          <w:rFonts w:ascii="Times New Roman" w:eastAsia="Calibri" w:hAnsi="Times New Roman" w:cs="Times New Roman"/>
          <w:sz w:val="24"/>
          <w:szCs w:val="24"/>
          <w:lang w:val="en-US"/>
        </w:rPr>
        <w:t xml:space="preserve"> &gt; r</w:t>
      </w:r>
      <w:r w:rsidRPr="00B80F6D">
        <w:rPr>
          <w:rFonts w:ascii="Times New Roman" w:eastAsia="Calibri" w:hAnsi="Times New Roman" w:cs="Times New Roman"/>
          <w:sz w:val="24"/>
          <w:szCs w:val="24"/>
          <w:vertAlign w:val="subscript"/>
          <w:lang w:val="en-US"/>
        </w:rPr>
        <w:t>tabel</w:t>
      </w:r>
      <w:r w:rsidRPr="00B80F6D">
        <w:rPr>
          <w:rFonts w:ascii="Times New Roman" w:eastAsia="Calibri" w:hAnsi="Times New Roman" w:cs="Times New Roman"/>
          <w:sz w:val="24"/>
          <w:szCs w:val="24"/>
          <w:lang w:val="en-US"/>
        </w:rPr>
        <w:t>, maka dapat dinyatakan bahwa seluruh pernyataan kuisioner variabel perilaku keuangan dianggap valid dan signifikan.</w:t>
      </w:r>
    </w:p>
    <w:p w14:paraId="32B45831" w14:textId="77777777" w:rsidR="00745A9F" w:rsidRDefault="00745A9F" w:rsidP="00745A9F">
      <w:pPr>
        <w:spacing w:line="360" w:lineRule="auto"/>
        <w:ind w:left="720" w:firstLine="720"/>
        <w:contextualSpacing/>
        <w:jc w:val="both"/>
        <w:rPr>
          <w:rFonts w:ascii="Times New Roman" w:eastAsia="Calibri" w:hAnsi="Times New Roman" w:cs="Times New Roman"/>
          <w:sz w:val="24"/>
          <w:szCs w:val="24"/>
          <w:lang w:val="en-US"/>
        </w:rPr>
      </w:pPr>
    </w:p>
    <w:p w14:paraId="0B69A03D" w14:textId="77777777" w:rsidR="00745A9F" w:rsidRDefault="00745A9F" w:rsidP="00745A9F">
      <w:pPr>
        <w:spacing w:line="360" w:lineRule="auto"/>
        <w:ind w:left="720" w:firstLine="720"/>
        <w:contextualSpacing/>
        <w:jc w:val="both"/>
        <w:rPr>
          <w:rFonts w:ascii="Times New Roman" w:eastAsia="Calibri" w:hAnsi="Times New Roman" w:cs="Times New Roman"/>
          <w:sz w:val="24"/>
          <w:szCs w:val="24"/>
          <w:lang w:val="en-US"/>
        </w:rPr>
      </w:pPr>
    </w:p>
    <w:p w14:paraId="027CE956" w14:textId="77777777" w:rsidR="00745A9F" w:rsidRPr="00B80F6D" w:rsidRDefault="00745A9F" w:rsidP="00745A9F">
      <w:pPr>
        <w:spacing w:line="360" w:lineRule="auto"/>
        <w:ind w:left="720" w:firstLine="720"/>
        <w:contextualSpacing/>
        <w:jc w:val="both"/>
        <w:rPr>
          <w:rFonts w:ascii="Times New Roman" w:eastAsia="Times New Roman" w:hAnsi="Times New Roman" w:cs="Times New Roman"/>
          <w:color w:val="1F4D78"/>
          <w:sz w:val="24"/>
          <w:szCs w:val="24"/>
          <w:lang w:val="en-US"/>
        </w:rPr>
      </w:pPr>
    </w:p>
    <w:p w14:paraId="13C7F663" w14:textId="77777777" w:rsidR="00745A9F" w:rsidRPr="00745A9F" w:rsidRDefault="00745A9F" w:rsidP="00745A9F">
      <w:pPr>
        <w:rPr>
          <w:rFonts w:ascii="Times New Roman" w:eastAsia="Times New Roman" w:hAnsi="Times New Roman" w:cs="Times New Roman"/>
          <w:kern w:val="0"/>
          <w:sz w:val="24"/>
          <w:szCs w:val="24"/>
          <w:lang w:eastAsia="en-ID"/>
          <w14:ligatures w14:val="none"/>
        </w:rPr>
      </w:pPr>
    </w:p>
    <w:p w14:paraId="0A2ECD5C" w14:textId="1C6AE656" w:rsidR="005620B9" w:rsidRDefault="005620B9" w:rsidP="005620B9">
      <w:pPr>
        <w:pStyle w:val="BodyText"/>
        <w:spacing w:before="126" w:line="360" w:lineRule="auto"/>
        <w:ind w:left="0" w:right="1698"/>
        <w:rPr>
          <w:b/>
          <w:bCs/>
        </w:rPr>
      </w:pPr>
      <w:r w:rsidRPr="005620B9">
        <w:rPr>
          <w:b/>
          <w:bCs/>
        </w:rPr>
        <w:lastRenderedPageBreak/>
        <w:t>4.2.2.1.2</w:t>
      </w:r>
      <w:r>
        <w:rPr>
          <w:b/>
          <w:bCs/>
        </w:rPr>
        <w:t xml:space="preserve"> Hasil Uji Reliabilitas</w:t>
      </w:r>
    </w:p>
    <w:p w14:paraId="55670126" w14:textId="12D44438" w:rsidR="00EA46F4" w:rsidRPr="0093011B" w:rsidRDefault="005620B9" w:rsidP="0093011B">
      <w:pPr>
        <w:pStyle w:val="BodyText"/>
        <w:spacing w:before="132" w:line="360" w:lineRule="auto"/>
        <w:ind w:left="567" w:right="1695" w:firstLine="426"/>
      </w:pPr>
      <w:r w:rsidRPr="005620B9">
        <w:t xml:space="preserve">Uji Reliabilitas </w:t>
      </w:r>
      <w:r>
        <w:t>adalah metode yang digunakan untuk mengukur konsistensi</w:t>
      </w:r>
      <w:r>
        <w:rPr>
          <w:spacing w:val="1"/>
        </w:rPr>
        <w:t xml:space="preserve"> </w:t>
      </w:r>
      <w:r>
        <w:t>atau kestabilan hasil dari suatu instrumen pengukuran. Tujuannya adalah untuk</w:t>
      </w:r>
      <w:r>
        <w:rPr>
          <w:spacing w:val="1"/>
        </w:rPr>
        <w:t xml:space="preserve"> </w:t>
      </w:r>
      <w:r>
        <w:t>memastikan bahwa instrumen kuesioner menghasilkan hasil yang konsisten ketika</w:t>
      </w:r>
      <w:r>
        <w:rPr>
          <w:spacing w:val="-57"/>
        </w:rPr>
        <w:t xml:space="preserve"> </w:t>
      </w:r>
      <w:r>
        <w:t>digunakan</w:t>
      </w:r>
      <w:r>
        <w:rPr>
          <w:spacing w:val="1"/>
        </w:rPr>
        <w:t xml:space="preserve"> </w:t>
      </w:r>
      <w:r>
        <w:t>berulang</w:t>
      </w:r>
      <w:r>
        <w:rPr>
          <w:spacing w:val="1"/>
        </w:rPr>
        <w:t xml:space="preserve"> </w:t>
      </w:r>
      <w:r>
        <w:t>kali</w:t>
      </w:r>
      <w:r>
        <w:rPr>
          <w:spacing w:val="1"/>
        </w:rPr>
        <w:t xml:space="preserve"> </w:t>
      </w:r>
      <w:r>
        <w:t>dalam</w:t>
      </w:r>
      <w:r>
        <w:rPr>
          <w:spacing w:val="1"/>
        </w:rPr>
        <w:t xml:space="preserve"> </w:t>
      </w:r>
      <w:r>
        <w:t>kondisi</w:t>
      </w:r>
      <w:r>
        <w:rPr>
          <w:spacing w:val="1"/>
        </w:rPr>
        <w:t xml:space="preserve"> </w:t>
      </w:r>
      <w:r>
        <w:t>yang</w:t>
      </w:r>
      <w:r>
        <w:rPr>
          <w:spacing w:val="1"/>
        </w:rPr>
        <w:t xml:space="preserve"> </w:t>
      </w:r>
      <w:r>
        <w:t>sama.</w:t>
      </w:r>
      <w:r>
        <w:rPr>
          <w:spacing w:val="1"/>
        </w:rPr>
        <w:t xml:space="preserve"> </w:t>
      </w:r>
      <w:r>
        <w:t>Jika</w:t>
      </w:r>
      <w:r>
        <w:rPr>
          <w:spacing w:val="1"/>
        </w:rPr>
        <w:t xml:space="preserve"> </w:t>
      </w:r>
      <w:r>
        <w:t>instrumen</w:t>
      </w:r>
      <w:r>
        <w:rPr>
          <w:spacing w:val="60"/>
        </w:rPr>
        <w:t xml:space="preserve"> </w:t>
      </w:r>
      <w:r>
        <w:t>tersebut</w:t>
      </w:r>
      <w:r>
        <w:rPr>
          <w:spacing w:val="1"/>
        </w:rPr>
        <w:t xml:space="preserve"> </w:t>
      </w:r>
      <w:r>
        <w:t>reliabel, maka hasil yang diperoleh dari pengukuran yang sama akan serupa setiap</w:t>
      </w:r>
      <w:r>
        <w:rPr>
          <w:spacing w:val="-57"/>
        </w:rPr>
        <w:t xml:space="preserve"> </w:t>
      </w:r>
      <w:r>
        <w:t>kali diulang. Untuk mengevaluasi reliabilitas, dilakukan pengujian menggunakan</w:t>
      </w:r>
      <w:r>
        <w:rPr>
          <w:spacing w:val="1"/>
        </w:rPr>
        <w:t xml:space="preserve"> </w:t>
      </w:r>
      <w:r>
        <w:t>statistik</w:t>
      </w:r>
      <w:r>
        <w:rPr>
          <w:spacing w:val="8"/>
        </w:rPr>
        <w:t xml:space="preserve"> </w:t>
      </w:r>
      <w:r>
        <w:t>Cronbach</w:t>
      </w:r>
      <w:r>
        <w:rPr>
          <w:spacing w:val="8"/>
        </w:rPr>
        <w:t xml:space="preserve"> </w:t>
      </w:r>
      <w:r>
        <w:t>Alpha</w:t>
      </w:r>
      <w:r>
        <w:rPr>
          <w:spacing w:val="10"/>
        </w:rPr>
        <w:t xml:space="preserve"> </w:t>
      </w:r>
      <w:r>
        <w:t>(α),</w:t>
      </w:r>
      <w:r>
        <w:rPr>
          <w:spacing w:val="10"/>
        </w:rPr>
        <w:t xml:space="preserve"> </w:t>
      </w:r>
      <w:r>
        <w:t>dan</w:t>
      </w:r>
      <w:r>
        <w:rPr>
          <w:spacing w:val="10"/>
        </w:rPr>
        <w:t xml:space="preserve"> </w:t>
      </w:r>
      <w:r>
        <w:t>hasil</w:t>
      </w:r>
      <w:r>
        <w:rPr>
          <w:spacing w:val="10"/>
        </w:rPr>
        <w:t xml:space="preserve"> </w:t>
      </w:r>
      <w:r>
        <w:t>pengujian</w:t>
      </w:r>
      <w:r>
        <w:rPr>
          <w:spacing w:val="10"/>
        </w:rPr>
        <w:t xml:space="preserve"> </w:t>
      </w:r>
      <w:r>
        <w:t>tersebut</w:t>
      </w:r>
      <w:r>
        <w:rPr>
          <w:spacing w:val="9"/>
        </w:rPr>
        <w:t xml:space="preserve"> </w:t>
      </w:r>
      <w:r>
        <w:t>tercantum</w:t>
      </w:r>
      <w:r>
        <w:rPr>
          <w:spacing w:val="10"/>
        </w:rPr>
        <w:t xml:space="preserve"> </w:t>
      </w:r>
      <w:r>
        <w:t>dalam</w:t>
      </w:r>
      <w:r>
        <w:rPr>
          <w:spacing w:val="9"/>
        </w:rPr>
        <w:t xml:space="preserve"> </w:t>
      </w:r>
      <w:r>
        <w:t>Tabe</w:t>
      </w:r>
      <w:r w:rsidR="00D44C0C">
        <w:t xml:space="preserve">l </w:t>
      </w:r>
      <w:r>
        <w:rPr>
          <w:spacing w:val="-1"/>
        </w:rPr>
        <w:t xml:space="preserve"> </w:t>
      </w:r>
      <w:r>
        <w:t>sebagai</w:t>
      </w:r>
      <w:r>
        <w:rPr>
          <w:spacing w:val="-1"/>
        </w:rPr>
        <w:t xml:space="preserve"> </w:t>
      </w:r>
      <w:r>
        <w:t>berikut:</w:t>
      </w:r>
    </w:p>
    <w:p w14:paraId="474C5A0C" w14:textId="1912D056" w:rsidR="00E00B39" w:rsidRPr="00E00B39" w:rsidRDefault="00E00B39" w:rsidP="00E00B39">
      <w:pPr>
        <w:pStyle w:val="BodyText"/>
        <w:spacing w:before="132" w:line="360" w:lineRule="auto"/>
        <w:ind w:left="567" w:right="1695" w:firstLine="426"/>
        <w:jc w:val="center"/>
        <w:rPr>
          <w:b/>
          <w:bCs/>
        </w:rPr>
      </w:pPr>
      <w:r w:rsidRPr="00E00B39">
        <w:rPr>
          <w:b/>
          <w:bCs/>
        </w:rPr>
        <w:t>Tabel</w:t>
      </w:r>
      <w:r w:rsidR="00EA46F4">
        <w:rPr>
          <w:b/>
          <w:bCs/>
        </w:rPr>
        <w:t xml:space="preserve"> 4.7</w:t>
      </w:r>
    </w:p>
    <w:p w14:paraId="227EF12F" w14:textId="24207283" w:rsidR="00E00B39" w:rsidRDefault="00E00B39" w:rsidP="00E00B39">
      <w:pPr>
        <w:pStyle w:val="BodyText"/>
        <w:spacing w:before="132" w:line="360" w:lineRule="auto"/>
        <w:ind w:left="567" w:right="1695" w:firstLine="426"/>
        <w:jc w:val="center"/>
        <w:rPr>
          <w:b/>
          <w:bCs/>
        </w:rPr>
      </w:pPr>
      <w:r w:rsidRPr="00E00B39">
        <w:rPr>
          <w:b/>
          <w:bCs/>
        </w:rPr>
        <w:t>Hasil Reliabilitas Variabel Penelitian</w:t>
      </w:r>
    </w:p>
    <w:tbl>
      <w:tblPr>
        <w:tblW w:w="793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1843"/>
        <w:gridCol w:w="1829"/>
        <w:gridCol w:w="1573"/>
      </w:tblGrid>
      <w:tr w:rsidR="005A6619" w14:paraId="5D73FF00" w14:textId="77777777" w:rsidTr="005A6619">
        <w:trPr>
          <w:trHeight w:val="558"/>
        </w:trPr>
        <w:tc>
          <w:tcPr>
            <w:tcW w:w="2693" w:type="dxa"/>
          </w:tcPr>
          <w:p w14:paraId="1C663BC1" w14:textId="77777777" w:rsidR="005A6619" w:rsidRDefault="005A6619" w:rsidP="002B695B">
            <w:pPr>
              <w:pStyle w:val="TableParagraph"/>
              <w:spacing w:line="273" w:lineRule="exact"/>
              <w:ind w:left="768"/>
              <w:rPr>
                <w:b/>
                <w:sz w:val="24"/>
              </w:rPr>
            </w:pPr>
            <w:r>
              <w:rPr>
                <w:b/>
                <w:sz w:val="24"/>
              </w:rPr>
              <w:t>Variabel</w:t>
            </w:r>
          </w:p>
        </w:tc>
        <w:tc>
          <w:tcPr>
            <w:tcW w:w="1843" w:type="dxa"/>
          </w:tcPr>
          <w:p w14:paraId="190F1569" w14:textId="01DA8DBB" w:rsidR="005A6619" w:rsidRDefault="005A6619" w:rsidP="002B695B">
            <w:pPr>
              <w:pStyle w:val="TableParagraph"/>
              <w:spacing w:line="276" w:lineRule="exact"/>
              <w:ind w:left="311" w:right="93" w:hanging="200"/>
              <w:rPr>
                <w:b/>
                <w:sz w:val="24"/>
              </w:rPr>
            </w:pPr>
            <w:r>
              <w:rPr>
                <w:b/>
                <w:sz w:val="24"/>
              </w:rPr>
              <w:t xml:space="preserve">Cronbach </w:t>
            </w:r>
            <w:r>
              <w:rPr>
                <w:b/>
                <w:spacing w:val="-57"/>
                <w:sz w:val="24"/>
              </w:rPr>
              <w:t xml:space="preserve">    </w:t>
            </w:r>
            <w:r>
              <w:rPr>
                <w:b/>
                <w:sz w:val="24"/>
              </w:rPr>
              <w:t>Alpha</w:t>
            </w:r>
          </w:p>
        </w:tc>
        <w:tc>
          <w:tcPr>
            <w:tcW w:w="1829" w:type="dxa"/>
          </w:tcPr>
          <w:p w14:paraId="72B51CC2" w14:textId="77777777" w:rsidR="005A6619" w:rsidRDefault="005A6619" w:rsidP="002B695B">
            <w:pPr>
              <w:pStyle w:val="TableParagraph"/>
              <w:spacing w:line="273" w:lineRule="exact"/>
              <w:ind w:left="99" w:right="97"/>
              <w:rPr>
                <w:b/>
                <w:sz w:val="24"/>
              </w:rPr>
            </w:pPr>
            <w:r>
              <w:rPr>
                <w:b/>
                <w:sz w:val="24"/>
              </w:rPr>
              <w:t>Cut</w:t>
            </w:r>
            <w:r>
              <w:rPr>
                <w:b/>
                <w:spacing w:val="-1"/>
                <w:sz w:val="24"/>
              </w:rPr>
              <w:t xml:space="preserve"> </w:t>
            </w:r>
            <w:r>
              <w:rPr>
                <w:b/>
                <w:sz w:val="24"/>
              </w:rPr>
              <w:t>Of</w:t>
            </w:r>
            <w:r>
              <w:rPr>
                <w:b/>
                <w:spacing w:val="1"/>
                <w:sz w:val="24"/>
              </w:rPr>
              <w:t xml:space="preserve"> </w:t>
            </w:r>
            <w:r>
              <w:rPr>
                <w:b/>
                <w:sz w:val="24"/>
              </w:rPr>
              <w:t>Value</w:t>
            </w:r>
          </w:p>
        </w:tc>
        <w:tc>
          <w:tcPr>
            <w:tcW w:w="1573" w:type="dxa"/>
          </w:tcPr>
          <w:p w14:paraId="291D207C" w14:textId="77777777" w:rsidR="005A6619" w:rsidRDefault="005A6619" w:rsidP="002B695B">
            <w:pPr>
              <w:pStyle w:val="TableParagraph"/>
              <w:spacing w:line="273" w:lineRule="exact"/>
              <w:ind w:left="87" w:right="88"/>
              <w:rPr>
                <w:b/>
                <w:sz w:val="24"/>
              </w:rPr>
            </w:pPr>
            <w:r>
              <w:rPr>
                <w:b/>
                <w:sz w:val="24"/>
              </w:rPr>
              <w:t>Keterangan</w:t>
            </w:r>
          </w:p>
        </w:tc>
      </w:tr>
      <w:tr w:rsidR="005A6619" w14:paraId="695708FE" w14:textId="77777777" w:rsidTr="005A6619">
        <w:trPr>
          <w:trHeight w:val="394"/>
        </w:trPr>
        <w:tc>
          <w:tcPr>
            <w:tcW w:w="2693" w:type="dxa"/>
          </w:tcPr>
          <w:p w14:paraId="460A878E" w14:textId="64FD1654" w:rsidR="005A6619" w:rsidRDefault="005A6619" w:rsidP="002B695B">
            <w:pPr>
              <w:pStyle w:val="TableParagraph"/>
              <w:spacing w:line="255" w:lineRule="exact"/>
              <w:rPr>
                <w:sz w:val="24"/>
              </w:rPr>
            </w:pPr>
            <w:r>
              <w:rPr>
                <w:sz w:val="24"/>
              </w:rPr>
              <w:t>Literasi Kuangan</w:t>
            </w:r>
          </w:p>
        </w:tc>
        <w:tc>
          <w:tcPr>
            <w:tcW w:w="1843" w:type="dxa"/>
          </w:tcPr>
          <w:p w14:paraId="1CFF2349" w14:textId="3069A9E5" w:rsidR="005A6619" w:rsidRDefault="005A6619" w:rsidP="005A6619">
            <w:pPr>
              <w:pStyle w:val="TableParagraph"/>
              <w:spacing w:line="255" w:lineRule="exact"/>
              <w:ind w:left="250" w:right="246"/>
              <w:jc w:val="center"/>
              <w:rPr>
                <w:sz w:val="24"/>
              </w:rPr>
            </w:pPr>
            <w:r>
              <w:rPr>
                <w:sz w:val="24"/>
              </w:rPr>
              <w:t>0,6</w:t>
            </w:r>
            <w:r w:rsidR="00EA46F4">
              <w:rPr>
                <w:sz w:val="24"/>
              </w:rPr>
              <w:t>35</w:t>
            </w:r>
          </w:p>
        </w:tc>
        <w:tc>
          <w:tcPr>
            <w:tcW w:w="1829" w:type="dxa"/>
          </w:tcPr>
          <w:p w14:paraId="02F9730D" w14:textId="618497FB" w:rsidR="005A6619" w:rsidRDefault="005A6619" w:rsidP="005A6619">
            <w:pPr>
              <w:pStyle w:val="TableParagraph"/>
              <w:spacing w:line="255" w:lineRule="exact"/>
              <w:ind w:left="99" w:right="97"/>
              <w:jc w:val="center"/>
              <w:rPr>
                <w:sz w:val="24"/>
              </w:rPr>
            </w:pPr>
            <w:r>
              <w:rPr>
                <w:sz w:val="24"/>
              </w:rPr>
              <w:t>0,6</w:t>
            </w:r>
            <w:r w:rsidR="00EA46F4">
              <w:rPr>
                <w:sz w:val="24"/>
              </w:rPr>
              <w:t>3</w:t>
            </w:r>
          </w:p>
        </w:tc>
        <w:tc>
          <w:tcPr>
            <w:tcW w:w="1573" w:type="dxa"/>
          </w:tcPr>
          <w:p w14:paraId="36BF70CC" w14:textId="77777777" w:rsidR="005A6619" w:rsidRDefault="005A6619" w:rsidP="005A6619">
            <w:pPr>
              <w:pStyle w:val="TableParagraph"/>
              <w:spacing w:line="255" w:lineRule="exact"/>
              <w:ind w:left="87" w:right="88"/>
              <w:jc w:val="center"/>
              <w:rPr>
                <w:sz w:val="24"/>
              </w:rPr>
            </w:pPr>
            <w:r>
              <w:rPr>
                <w:sz w:val="24"/>
              </w:rPr>
              <w:t>Reliabel</w:t>
            </w:r>
          </w:p>
        </w:tc>
      </w:tr>
      <w:tr w:rsidR="005A6619" w14:paraId="73892FA9" w14:textId="77777777" w:rsidTr="005A6619">
        <w:trPr>
          <w:trHeight w:val="394"/>
        </w:trPr>
        <w:tc>
          <w:tcPr>
            <w:tcW w:w="2693" w:type="dxa"/>
          </w:tcPr>
          <w:p w14:paraId="4B00E2AC" w14:textId="2836781E" w:rsidR="005A6619" w:rsidRDefault="005A6619" w:rsidP="002B695B">
            <w:pPr>
              <w:pStyle w:val="TableParagraph"/>
              <w:spacing w:line="256" w:lineRule="exact"/>
              <w:rPr>
                <w:sz w:val="24"/>
              </w:rPr>
            </w:pPr>
            <w:r>
              <w:rPr>
                <w:sz w:val="24"/>
              </w:rPr>
              <w:t>Gaya Hidup Hedonisme</w:t>
            </w:r>
          </w:p>
        </w:tc>
        <w:tc>
          <w:tcPr>
            <w:tcW w:w="1843" w:type="dxa"/>
          </w:tcPr>
          <w:p w14:paraId="7C04B79F" w14:textId="2BB67C46" w:rsidR="005A6619" w:rsidRDefault="005A6619" w:rsidP="005A6619">
            <w:pPr>
              <w:pStyle w:val="TableParagraph"/>
              <w:spacing w:line="256" w:lineRule="exact"/>
              <w:ind w:left="250" w:right="246"/>
              <w:jc w:val="center"/>
              <w:rPr>
                <w:sz w:val="24"/>
              </w:rPr>
            </w:pPr>
            <w:r>
              <w:rPr>
                <w:sz w:val="24"/>
              </w:rPr>
              <w:t>0,6</w:t>
            </w:r>
            <w:r w:rsidR="00EA46F4">
              <w:rPr>
                <w:sz w:val="24"/>
              </w:rPr>
              <w:t>27</w:t>
            </w:r>
          </w:p>
        </w:tc>
        <w:tc>
          <w:tcPr>
            <w:tcW w:w="1829" w:type="dxa"/>
          </w:tcPr>
          <w:p w14:paraId="5C05587B" w14:textId="1A995FB6" w:rsidR="005A6619" w:rsidRDefault="005A6619" w:rsidP="005A6619">
            <w:pPr>
              <w:pStyle w:val="TableParagraph"/>
              <w:spacing w:line="256" w:lineRule="exact"/>
              <w:ind w:left="99" w:right="97"/>
              <w:jc w:val="center"/>
              <w:rPr>
                <w:sz w:val="24"/>
              </w:rPr>
            </w:pPr>
            <w:r>
              <w:rPr>
                <w:sz w:val="24"/>
              </w:rPr>
              <w:t>0,6</w:t>
            </w:r>
            <w:r w:rsidR="00EA46F4">
              <w:rPr>
                <w:sz w:val="24"/>
              </w:rPr>
              <w:t>2</w:t>
            </w:r>
          </w:p>
        </w:tc>
        <w:tc>
          <w:tcPr>
            <w:tcW w:w="1573" w:type="dxa"/>
          </w:tcPr>
          <w:p w14:paraId="54203B20" w14:textId="77777777" w:rsidR="005A6619" w:rsidRDefault="005A6619" w:rsidP="005A6619">
            <w:pPr>
              <w:pStyle w:val="TableParagraph"/>
              <w:spacing w:line="256" w:lineRule="exact"/>
              <w:ind w:left="87" w:right="88"/>
              <w:jc w:val="center"/>
              <w:rPr>
                <w:sz w:val="24"/>
              </w:rPr>
            </w:pPr>
            <w:r>
              <w:rPr>
                <w:sz w:val="24"/>
              </w:rPr>
              <w:t>Reliabel</w:t>
            </w:r>
          </w:p>
        </w:tc>
      </w:tr>
      <w:tr w:rsidR="005A6619" w14:paraId="7B71B37F" w14:textId="77777777" w:rsidTr="005A6619">
        <w:trPr>
          <w:trHeight w:val="394"/>
        </w:trPr>
        <w:tc>
          <w:tcPr>
            <w:tcW w:w="2693" w:type="dxa"/>
          </w:tcPr>
          <w:p w14:paraId="11856743" w14:textId="21E0685A" w:rsidR="005A6619" w:rsidRDefault="005A6619" w:rsidP="002B695B">
            <w:pPr>
              <w:pStyle w:val="TableParagraph"/>
              <w:spacing w:line="256" w:lineRule="exact"/>
              <w:rPr>
                <w:sz w:val="24"/>
              </w:rPr>
            </w:pPr>
            <w:r>
              <w:rPr>
                <w:sz w:val="24"/>
              </w:rPr>
              <w:t>Pendapatan</w:t>
            </w:r>
          </w:p>
        </w:tc>
        <w:tc>
          <w:tcPr>
            <w:tcW w:w="1843" w:type="dxa"/>
          </w:tcPr>
          <w:p w14:paraId="45D73015" w14:textId="74D1F7F5" w:rsidR="005A6619" w:rsidRDefault="005A6619" w:rsidP="005A6619">
            <w:pPr>
              <w:pStyle w:val="TableParagraph"/>
              <w:spacing w:line="256" w:lineRule="exact"/>
              <w:ind w:left="250" w:right="246"/>
              <w:jc w:val="center"/>
              <w:rPr>
                <w:sz w:val="24"/>
              </w:rPr>
            </w:pPr>
            <w:r>
              <w:rPr>
                <w:sz w:val="24"/>
              </w:rPr>
              <w:t>0,621</w:t>
            </w:r>
          </w:p>
        </w:tc>
        <w:tc>
          <w:tcPr>
            <w:tcW w:w="1829" w:type="dxa"/>
          </w:tcPr>
          <w:p w14:paraId="6B5C7F0D" w14:textId="7930AFFB" w:rsidR="005A6619" w:rsidRDefault="005A6619" w:rsidP="005A6619">
            <w:pPr>
              <w:pStyle w:val="TableParagraph"/>
              <w:spacing w:line="256" w:lineRule="exact"/>
              <w:ind w:left="99" w:right="97"/>
              <w:jc w:val="center"/>
              <w:rPr>
                <w:sz w:val="24"/>
              </w:rPr>
            </w:pPr>
            <w:r>
              <w:rPr>
                <w:sz w:val="24"/>
              </w:rPr>
              <w:t>0,62</w:t>
            </w:r>
          </w:p>
        </w:tc>
        <w:tc>
          <w:tcPr>
            <w:tcW w:w="1573" w:type="dxa"/>
          </w:tcPr>
          <w:p w14:paraId="5683055D" w14:textId="4ADE0A1E" w:rsidR="005A6619" w:rsidRDefault="005A6619" w:rsidP="005A6619">
            <w:pPr>
              <w:pStyle w:val="TableParagraph"/>
              <w:spacing w:line="256" w:lineRule="exact"/>
              <w:ind w:left="87" w:right="88"/>
              <w:jc w:val="center"/>
              <w:rPr>
                <w:sz w:val="24"/>
              </w:rPr>
            </w:pPr>
            <w:r>
              <w:rPr>
                <w:sz w:val="24"/>
              </w:rPr>
              <w:t>Reliabel</w:t>
            </w:r>
          </w:p>
        </w:tc>
      </w:tr>
      <w:tr w:rsidR="005A6619" w14:paraId="38C0E44E" w14:textId="77777777" w:rsidTr="005A6619">
        <w:trPr>
          <w:trHeight w:val="394"/>
        </w:trPr>
        <w:tc>
          <w:tcPr>
            <w:tcW w:w="2693" w:type="dxa"/>
          </w:tcPr>
          <w:p w14:paraId="70F65BF4" w14:textId="38FCF4AA" w:rsidR="005A6619" w:rsidRDefault="005A6619" w:rsidP="002B695B">
            <w:pPr>
              <w:pStyle w:val="TableParagraph"/>
              <w:spacing w:line="256" w:lineRule="exact"/>
              <w:rPr>
                <w:sz w:val="24"/>
              </w:rPr>
            </w:pPr>
            <w:r>
              <w:rPr>
                <w:sz w:val="24"/>
              </w:rPr>
              <w:t>Pengelolaan Keuangan</w:t>
            </w:r>
          </w:p>
        </w:tc>
        <w:tc>
          <w:tcPr>
            <w:tcW w:w="1843" w:type="dxa"/>
          </w:tcPr>
          <w:p w14:paraId="36329FB2" w14:textId="2191CF1E" w:rsidR="005A6619" w:rsidRDefault="005A6619" w:rsidP="005A6619">
            <w:pPr>
              <w:pStyle w:val="TableParagraph"/>
              <w:spacing w:line="256" w:lineRule="exact"/>
              <w:ind w:left="250" w:right="246"/>
              <w:jc w:val="center"/>
              <w:rPr>
                <w:sz w:val="24"/>
              </w:rPr>
            </w:pPr>
            <w:r>
              <w:rPr>
                <w:sz w:val="24"/>
              </w:rPr>
              <w:t>0,6</w:t>
            </w:r>
            <w:r w:rsidR="00EA46F4">
              <w:rPr>
                <w:sz w:val="24"/>
              </w:rPr>
              <w:t>08</w:t>
            </w:r>
          </w:p>
        </w:tc>
        <w:tc>
          <w:tcPr>
            <w:tcW w:w="1829" w:type="dxa"/>
          </w:tcPr>
          <w:p w14:paraId="4F253379" w14:textId="63A84BDC" w:rsidR="005A6619" w:rsidRDefault="005A6619" w:rsidP="005A6619">
            <w:pPr>
              <w:pStyle w:val="TableParagraph"/>
              <w:spacing w:line="256" w:lineRule="exact"/>
              <w:ind w:left="99" w:right="97"/>
              <w:jc w:val="center"/>
              <w:rPr>
                <w:sz w:val="24"/>
              </w:rPr>
            </w:pPr>
            <w:r>
              <w:rPr>
                <w:sz w:val="24"/>
              </w:rPr>
              <w:t>0,6</w:t>
            </w:r>
            <w:r w:rsidR="00EA46F4">
              <w:rPr>
                <w:sz w:val="24"/>
              </w:rPr>
              <w:t>0</w:t>
            </w:r>
          </w:p>
        </w:tc>
        <w:tc>
          <w:tcPr>
            <w:tcW w:w="1573" w:type="dxa"/>
          </w:tcPr>
          <w:p w14:paraId="6134918E" w14:textId="77777777" w:rsidR="005A6619" w:rsidRDefault="005A6619" w:rsidP="005A6619">
            <w:pPr>
              <w:pStyle w:val="TableParagraph"/>
              <w:spacing w:line="256" w:lineRule="exact"/>
              <w:ind w:left="87" w:right="88"/>
              <w:jc w:val="center"/>
              <w:rPr>
                <w:sz w:val="24"/>
              </w:rPr>
            </w:pPr>
            <w:r>
              <w:rPr>
                <w:sz w:val="24"/>
              </w:rPr>
              <w:t>Reliabel</w:t>
            </w:r>
          </w:p>
        </w:tc>
      </w:tr>
    </w:tbl>
    <w:p w14:paraId="270087F2" w14:textId="1C28B46D" w:rsidR="00E00B39" w:rsidRDefault="005A6619" w:rsidP="00E00B39">
      <w:pPr>
        <w:pStyle w:val="BodyText"/>
        <w:spacing w:before="132" w:line="360" w:lineRule="auto"/>
        <w:ind w:left="567" w:right="1695" w:firstLine="426"/>
        <w:jc w:val="center"/>
        <w:rPr>
          <w:i/>
          <w:iCs/>
        </w:rPr>
      </w:pPr>
      <w:r w:rsidRPr="005A6619">
        <w:rPr>
          <w:i/>
          <w:iCs/>
        </w:rPr>
        <w:t>Sumber : Data Primer, diolah 2024</w:t>
      </w:r>
    </w:p>
    <w:p w14:paraId="04524205" w14:textId="4BD90190" w:rsidR="00641E87" w:rsidRDefault="00641E87" w:rsidP="00641E87">
      <w:pPr>
        <w:pStyle w:val="BodyText"/>
        <w:spacing w:before="132" w:line="360" w:lineRule="auto"/>
        <w:ind w:left="851" w:right="1695" w:firstLine="567"/>
      </w:pPr>
      <w:r>
        <w:t>Dari tabel di atas dapat dilihat bahwa suatu variabel akan dikatakan reliabel jika memberikan nilai koefisien  Cronbach Alpha lebih besar atau minimal mencapai &gt;0,60 yang artinya setiap variabel menunjukkan bahwa uji reliabilitas dalam penelitian ini dapat dilihat Cronbach’s Alpha sebesar X = 0,602 X = 0,601 X = 0,621 variabel Y = 0,0608 memiliki nilai koefisien  Alpha lebih besar minimal 0,60. Dengan demikian dapat disimpulkan bahwa alat ukur yang digunakan dalam penelitian ini adalah reliabel.</w:t>
      </w:r>
    </w:p>
    <w:p w14:paraId="2CAC5AB4" w14:textId="40F2810C" w:rsidR="00DD6DE3" w:rsidRDefault="00DD6DE3" w:rsidP="00DD6DE3">
      <w:pPr>
        <w:pStyle w:val="BodyText"/>
        <w:numPr>
          <w:ilvl w:val="2"/>
          <w:numId w:val="34"/>
        </w:numPr>
        <w:spacing w:before="132" w:line="360" w:lineRule="auto"/>
        <w:ind w:right="1695"/>
        <w:rPr>
          <w:b/>
          <w:bCs/>
        </w:rPr>
      </w:pPr>
      <w:r>
        <w:rPr>
          <w:b/>
          <w:bCs/>
        </w:rPr>
        <w:t>Uji Asumsi Klasik</w:t>
      </w:r>
    </w:p>
    <w:p w14:paraId="5FB26F99" w14:textId="432219EA" w:rsidR="00DD6DE3" w:rsidRDefault="00DD6DE3" w:rsidP="00DD6DE3">
      <w:pPr>
        <w:pStyle w:val="BodyText"/>
        <w:numPr>
          <w:ilvl w:val="3"/>
          <w:numId w:val="34"/>
        </w:numPr>
        <w:spacing w:before="132" w:line="360" w:lineRule="auto"/>
        <w:ind w:right="1695"/>
        <w:rPr>
          <w:b/>
          <w:bCs/>
        </w:rPr>
      </w:pPr>
      <w:r>
        <w:rPr>
          <w:b/>
          <w:bCs/>
        </w:rPr>
        <w:t>Uji Normalitas</w:t>
      </w:r>
    </w:p>
    <w:p w14:paraId="13559790" w14:textId="30599537" w:rsidR="00A41BA2" w:rsidRDefault="00A41BA2" w:rsidP="00A41BA2">
      <w:pPr>
        <w:pStyle w:val="BodyText"/>
        <w:spacing w:before="132" w:line="360" w:lineRule="auto"/>
        <w:ind w:left="360" w:right="1695"/>
      </w:pPr>
      <w:r>
        <w:t xml:space="preserve">        </w:t>
      </w:r>
      <w:r w:rsidR="00DD6DE3" w:rsidRPr="00DD6DE3">
        <w:t>Uji</w:t>
      </w:r>
      <w:r w:rsidR="00DD6DE3">
        <w:t xml:space="preserve"> normalitas adalah prosedur statistk yang digunakan untuk menentukan apakah suatu data dalam sebuah sampel mengikuti distribusi normal atau tidak. </w:t>
      </w:r>
      <w:r w:rsidR="00CE3F4F">
        <w:t xml:space="preserve">Menurut Ghozali, model regresi yang baik mempunyai </w:t>
      </w:r>
      <w:r w:rsidR="00CE3F4F">
        <w:lastRenderedPageBreak/>
        <w:t xml:space="preserve">distribusi normal atau mendekati normal. </w:t>
      </w:r>
      <w:r w:rsidR="00DD6DE3">
        <w:t xml:space="preserve">Data yang digunakan dalam penelitian ini menggunakan </w:t>
      </w:r>
      <w:r w:rsidR="00CE3F4F" w:rsidRPr="00CE3F4F">
        <w:rPr>
          <w:i/>
          <w:iCs/>
        </w:rPr>
        <w:t xml:space="preserve">Uji statistik </w:t>
      </w:r>
      <w:r w:rsidR="00DD6DE3" w:rsidRPr="00CE3F4F">
        <w:rPr>
          <w:i/>
          <w:iCs/>
        </w:rPr>
        <w:t>Kolmogoro</w:t>
      </w:r>
      <w:r w:rsidR="00CE3F4F" w:rsidRPr="00CE3F4F">
        <w:rPr>
          <w:i/>
          <w:iCs/>
        </w:rPr>
        <w:t>f</w:t>
      </w:r>
      <w:r w:rsidR="00DD6DE3" w:rsidRPr="00CE3F4F">
        <w:rPr>
          <w:i/>
          <w:iCs/>
        </w:rPr>
        <w:t xml:space="preserve"> Smirnov</w:t>
      </w:r>
      <w:r w:rsidR="00DD6DE3">
        <w:t>.</w:t>
      </w:r>
      <w:r>
        <w:t xml:space="preserve"> Dasar pengambilan keputusannya meliputi :</w:t>
      </w:r>
    </w:p>
    <w:p w14:paraId="6756A646" w14:textId="7DC151BF" w:rsidR="00A41BA2" w:rsidRDefault="00A41BA2" w:rsidP="00A41BA2">
      <w:pPr>
        <w:pStyle w:val="BodyText"/>
        <w:numPr>
          <w:ilvl w:val="0"/>
          <w:numId w:val="39"/>
        </w:numPr>
        <w:spacing w:before="132" w:line="360" w:lineRule="auto"/>
        <w:ind w:right="1695"/>
      </w:pPr>
      <w:r>
        <w:t>Jika nilai signifikan  &gt; 0,05 maka model dari regresi memenuhi asumsi normalitas.</w:t>
      </w:r>
    </w:p>
    <w:p w14:paraId="3EDAF084" w14:textId="6E04108E" w:rsidR="00A41BA2" w:rsidRDefault="00A41BA2" w:rsidP="00A41BA2">
      <w:pPr>
        <w:pStyle w:val="BodyText"/>
        <w:numPr>
          <w:ilvl w:val="0"/>
          <w:numId w:val="39"/>
        </w:numPr>
        <w:spacing w:before="132" w:line="360" w:lineRule="auto"/>
        <w:ind w:right="1695"/>
      </w:pPr>
      <w:r>
        <w:t>Jika nilai nsignifikan  &lt; 0,05 maka model regresi tidak memenuhi asumsi normalitas.</w:t>
      </w:r>
    </w:p>
    <w:p w14:paraId="63DACB11" w14:textId="77777777" w:rsidR="002324E3" w:rsidRDefault="002324E3" w:rsidP="00745A9F">
      <w:pPr>
        <w:pStyle w:val="BodyText"/>
        <w:spacing w:before="132" w:line="360" w:lineRule="auto"/>
        <w:ind w:left="0" w:right="1695"/>
      </w:pPr>
    </w:p>
    <w:p w14:paraId="5D20FE07" w14:textId="4D674C27" w:rsidR="00A41BA2" w:rsidRPr="00EA46F4" w:rsidRDefault="00A41BA2" w:rsidP="00A41BA2">
      <w:pPr>
        <w:pStyle w:val="BodyText"/>
        <w:spacing w:before="132" w:line="360" w:lineRule="auto"/>
        <w:ind w:left="1440" w:right="1695"/>
        <w:jc w:val="center"/>
        <w:rPr>
          <w:b/>
          <w:bCs/>
        </w:rPr>
      </w:pPr>
      <w:r w:rsidRPr="00EA46F4">
        <w:rPr>
          <w:b/>
          <w:bCs/>
        </w:rPr>
        <w:t>Tabel</w:t>
      </w:r>
      <w:r w:rsidR="00EA46F4">
        <w:rPr>
          <w:b/>
          <w:bCs/>
        </w:rPr>
        <w:t xml:space="preserve"> 4.8</w:t>
      </w:r>
    </w:p>
    <w:p w14:paraId="318F41FD" w14:textId="48AB1A28" w:rsidR="00A41BA2" w:rsidRDefault="00A41BA2" w:rsidP="002324E3">
      <w:pPr>
        <w:pStyle w:val="BodyText"/>
        <w:spacing w:before="132" w:line="360" w:lineRule="auto"/>
        <w:ind w:left="1440" w:right="1695"/>
        <w:jc w:val="center"/>
        <w:rPr>
          <w:b/>
          <w:bCs/>
        </w:rPr>
      </w:pPr>
      <w:r w:rsidRPr="00EA46F4">
        <w:rPr>
          <w:b/>
          <w:bCs/>
        </w:rPr>
        <w:t>Hasil Uji Normalitas</w:t>
      </w:r>
      <w:r w:rsidR="00CE3F4F" w:rsidRPr="00EA46F4">
        <w:rPr>
          <w:b/>
          <w:bCs/>
        </w:rPr>
        <w:t xml:space="preserve"> one sample kolmogorov -smirnov </w:t>
      </w:r>
      <w:r w:rsidRPr="00EA46F4">
        <w:rPr>
          <w:b/>
          <w:bCs/>
        </w:rPr>
        <w:t xml:space="preserve">Dengan  </w:t>
      </w:r>
      <w:r w:rsidR="00CE3F4F" w:rsidRPr="00EA46F4">
        <w:rPr>
          <w:b/>
          <w:bCs/>
        </w:rPr>
        <w:t xml:space="preserve">Pengelolaan Keuangan </w:t>
      </w:r>
      <w:r w:rsidRPr="00EA46F4">
        <w:rPr>
          <w:b/>
          <w:bCs/>
        </w:rPr>
        <w:t>Sebagai</w:t>
      </w:r>
      <w:r w:rsidR="00CE3F4F" w:rsidRPr="00EA46F4">
        <w:rPr>
          <w:b/>
          <w:bCs/>
        </w:rPr>
        <w:t xml:space="preserve"> Variabel Dependen</w:t>
      </w:r>
    </w:p>
    <w:tbl>
      <w:tblPr>
        <w:tblW w:w="8787"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838"/>
        <w:gridCol w:w="2450"/>
        <w:gridCol w:w="2499"/>
      </w:tblGrid>
      <w:tr w:rsidR="00A716FA" w:rsidRPr="003606D0" w14:paraId="640DB971" w14:textId="77777777" w:rsidTr="00A716FA">
        <w:trPr>
          <w:cantSplit/>
          <w:trHeight w:val="124"/>
        </w:trPr>
        <w:tc>
          <w:tcPr>
            <w:tcW w:w="8787" w:type="dxa"/>
            <w:gridSpan w:val="3"/>
            <w:tcBorders>
              <w:top w:val="nil"/>
              <w:left w:val="nil"/>
              <w:bottom w:val="nil"/>
              <w:right w:val="nil"/>
            </w:tcBorders>
            <w:shd w:val="clear" w:color="auto" w:fill="FFFFFF"/>
            <w:vAlign w:val="center"/>
          </w:tcPr>
          <w:p w14:paraId="35ED1A10" w14:textId="77777777" w:rsidR="00A716FA" w:rsidRPr="003606D0" w:rsidRDefault="00A716FA" w:rsidP="00145EC5">
            <w:r w:rsidRPr="003606D0">
              <w:rPr>
                <w:b/>
                <w:bCs/>
              </w:rPr>
              <w:t>One-Sample Kolmogorov-Smirnov Test</w:t>
            </w:r>
          </w:p>
        </w:tc>
      </w:tr>
      <w:tr w:rsidR="00A716FA" w:rsidRPr="003606D0" w14:paraId="14E1C107" w14:textId="77777777" w:rsidTr="00A716FA">
        <w:trPr>
          <w:cantSplit/>
          <w:trHeight w:val="204"/>
        </w:trPr>
        <w:tc>
          <w:tcPr>
            <w:tcW w:w="6288" w:type="dxa"/>
            <w:gridSpan w:val="2"/>
            <w:tcBorders>
              <w:top w:val="nil"/>
              <w:left w:val="nil"/>
              <w:bottom w:val="single" w:sz="8" w:space="0" w:color="152935"/>
              <w:right w:val="nil"/>
            </w:tcBorders>
            <w:shd w:val="clear" w:color="auto" w:fill="FFFFFF"/>
            <w:vAlign w:val="bottom"/>
          </w:tcPr>
          <w:p w14:paraId="7D9017E3" w14:textId="77777777" w:rsidR="00A716FA" w:rsidRPr="003606D0" w:rsidRDefault="00A716FA" w:rsidP="00145EC5"/>
        </w:tc>
        <w:tc>
          <w:tcPr>
            <w:tcW w:w="2498" w:type="dxa"/>
            <w:tcBorders>
              <w:top w:val="nil"/>
              <w:left w:val="nil"/>
              <w:bottom w:val="single" w:sz="8" w:space="0" w:color="152935"/>
              <w:right w:val="nil"/>
            </w:tcBorders>
            <w:shd w:val="clear" w:color="auto" w:fill="FFFFFF"/>
            <w:vAlign w:val="bottom"/>
          </w:tcPr>
          <w:p w14:paraId="1BF158A0" w14:textId="77777777" w:rsidR="00A716FA" w:rsidRPr="003606D0" w:rsidRDefault="00A716FA" w:rsidP="00145EC5">
            <w:r w:rsidRPr="003606D0">
              <w:t>Unstandardized Residual</w:t>
            </w:r>
          </w:p>
        </w:tc>
      </w:tr>
      <w:tr w:rsidR="00A716FA" w:rsidRPr="003606D0" w14:paraId="74FE71D1" w14:textId="77777777" w:rsidTr="00A716FA">
        <w:trPr>
          <w:cantSplit/>
          <w:trHeight w:val="128"/>
        </w:trPr>
        <w:tc>
          <w:tcPr>
            <w:tcW w:w="6288" w:type="dxa"/>
            <w:gridSpan w:val="2"/>
            <w:tcBorders>
              <w:top w:val="single" w:sz="8" w:space="0" w:color="152935"/>
              <w:left w:val="nil"/>
              <w:bottom w:val="single" w:sz="8" w:space="0" w:color="AEAEAE"/>
              <w:right w:val="nil"/>
            </w:tcBorders>
            <w:shd w:val="clear" w:color="auto" w:fill="E0E0E0"/>
          </w:tcPr>
          <w:p w14:paraId="33B6E749" w14:textId="77777777" w:rsidR="00A716FA" w:rsidRPr="003606D0" w:rsidRDefault="00A716FA" w:rsidP="00145EC5">
            <w:r w:rsidRPr="003606D0">
              <w:t>N</w:t>
            </w:r>
          </w:p>
        </w:tc>
        <w:tc>
          <w:tcPr>
            <w:tcW w:w="2498" w:type="dxa"/>
            <w:tcBorders>
              <w:top w:val="single" w:sz="8" w:space="0" w:color="152935"/>
              <w:left w:val="nil"/>
              <w:bottom w:val="single" w:sz="8" w:space="0" w:color="AEAEAE"/>
              <w:right w:val="nil"/>
            </w:tcBorders>
            <w:shd w:val="clear" w:color="auto" w:fill="FFFFFF"/>
          </w:tcPr>
          <w:p w14:paraId="0AD3A8C6" w14:textId="77777777" w:rsidR="00A716FA" w:rsidRPr="003606D0" w:rsidRDefault="00A716FA" w:rsidP="00145EC5">
            <w:r w:rsidRPr="003606D0">
              <w:t>100</w:t>
            </w:r>
          </w:p>
        </w:tc>
      </w:tr>
      <w:tr w:rsidR="00A716FA" w:rsidRPr="003606D0" w14:paraId="683CECC8" w14:textId="77777777" w:rsidTr="00A716FA">
        <w:trPr>
          <w:cantSplit/>
          <w:trHeight w:val="124"/>
        </w:trPr>
        <w:tc>
          <w:tcPr>
            <w:tcW w:w="3838" w:type="dxa"/>
            <w:vMerge w:val="restart"/>
            <w:tcBorders>
              <w:top w:val="single" w:sz="8" w:space="0" w:color="AEAEAE"/>
              <w:left w:val="nil"/>
              <w:bottom w:val="single" w:sz="8" w:space="0" w:color="AEAEAE"/>
              <w:right w:val="nil"/>
            </w:tcBorders>
            <w:shd w:val="clear" w:color="auto" w:fill="E0E0E0"/>
          </w:tcPr>
          <w:p w14:paraId="6061607A" w14:textId="77777777" w:rsidR="00A716FA" w:rsidRPr="003606D0" w:rsidRDefault="00A716FA" w:rsidP="00145EC5">
            <w:r w:rsidRPr="003606D0">
              <w:t>Normal Parameters</w:t>
            </w:r>
            <w:r w:rsidRPr="003606D0">
              <w:rPr>
                <w:vertAlign w:val="superscript"/>
              </w:rPr>
              <w:t>a,b</w:t>
            </w:r>
          </w:p>
        </w:tc>
        <w:tc>
          <w:tcPr>
            <w:tcW w:w="2450" w:type="dxa"/>
            <w:tcBorders>
              <w:top w:val="single" w:sz="8" w:space="0" w:color="AEAEAE"/>
              <w:left w:val="nil"/>
              <w:bottom w:val="single" w:sz="8" w:space="0" w:color="AEAEAE"/>
              <w:right w:val="nil"/>
            </w:tcBorders>
            <w:shd w:val="clear" w:color="auto" w:fill="E0E0E0"/>
          </w:tcPr>
          <w:p w14:paraId="12BF0469" w14:textId="77777777" w:rsidR="00A716FA" w:rsidRPr="003606D0" w:rsidRDefault="00A716FA" w:rsidP="00145EC5">
            <w:r w:rsidRPr="003606D0">
              <w:t>Mean</w:t>
            </w:r>
          </w:p>
        </w:tc>
        <w:tc>
          <w:tcPr>
            <w:tcW w:w="2498" w:type="dxa"/>
            <w:tcBorders>
              <w:top w:val="single" w:sz="8" w:space="0" w:color="AEAEAE"/>
              <w:left w:val="nil"/>
              <w:bottom w:val="single" w:sz="8" w:space="0" w:color="AEAEAE"/>
              <w:right w:val="nil"/>
            </w:tcBorders>
            <w:shd w:val="clear" w:color="auto" w:fill="FFFFFF"/>
          </w:tcPr>
          <w:p w14:paraId="4518ECB0" w14:textId="77777777" w:rsidR="00A716FA" w:rsidRPr="003606D0" w:rsidRDefault="00A716FA" w:rsidP="00145EC5">
            <w:r w:rsidRPr="003606D0">
              <w:t>.0000000</w:t>
            </w:r>
          </w:p>
        </w:tc>
      </w:tr>
      <w:tr w:rsidR="00A716FA" w:rsidRPr="003606D0" w14:paraId="69F712E2" w14:textId="77777777" w:rsidTr="00A716FA">
        <w:trPr>
          <w:cantSplit/>
          <w:trHeight w:val="37"/>
        </w:trPr>
        <w:tc>
          <w:tcPr>
            <w:tcW w:w="3838" w:type="dxa"/>
            <w:vMerge/>
            <w:tcBorders>
              <w:top w:val="single" w:sz="8" w:space="0" w:color="AEAEAE"/>
              <w:left w:val="nil"/>
              <w:bottom w:val="single" w:sz="8" w:space="0" w:color="AEAEAE"/>
              <w:right w:val="nil"/>
            </w:tcBorders>
            <w:shd w:val="clear" w:color="auto" w:fill="E0E0E0"/>
          </w:tcPr>
          <w:p w14:paraId="0454B47D" w14:textId="77777777" w:rsidR="00A716FA" w:rsidRPr="003606D0" w:rsidRDefault="00A716FA" w:rsidP="00145EC5"/>
        </w:tc>
        <w:tc>
          <w:tcPr>
            <w:tcW w:w="2450" w:type="dxa"/>
            <w:tcBorders>
              <w:top w:val="single" w:sz="8" w:space="0" w:color="AEAEAE"/>
              <w:left w:val="nil"/>
              <w:bottom w:val="single" w:sz="8" w:space="0" w:color="AEAEAE"/>
              <w:right w:val="nil"/>
            </w:tcBorders>
            <w:shd w:val="clear" w:color="auto" w:fill="E0E0E0"/>
          </w:tcPr>
          <w:p w14:paraId="409CCE3E" w14:textId="77777777" w:rsidR="00A716FA" w:rsidRPr="003606D0" w:rsidRDefault="00A716FA" w:rsidP="00145EC5">
            <w:r w:rsidRPr="003606D0">
              <w:t>Std. Deviation</w:t>
            </w:r>
          </w:p>
        </w:tc>
        <w:tc>
          <w:tcPr>
            <w:tcW w:w="2498" w:type="dxa"/>
            <w:tcBorders>
              <w:top w:val="single" w:sz="8" w:space="0" w:color="AEAEAE"/>
              <w:left w:val="nil"/>
              <w:bottom w:val="single" w:sz="8" w:space="0" w:color="AEAEAE"/>
              <w:right w:val="nil"/>
            </w:tcBorders>
            <w:shd w:val="clear" w:color="auto" w:fill="FFFFFF"/>
          </w:tcPr>
          <w:p w14:paraId="5AA0E827" w14:textId="77777777" w:rsidR="00A716FA" w:rsidRPr="003606D0" w:rsidRDefault="00A716FA" w:rsidP="00145EC5">
            <w:r w:rsidRPr="003606D0">
              <w:t>2.58098428</w:t>
            </w:r>
          </w:p>
        </w:tc>
      </w:tr>
      <w:tr w:rsidR="00A716FA" w:rsidRPr="003606D0" w14:paraId="0B6486D7" w14:textId="77777777" w:rsidTr="00A716FA">
        <w:trPr>
          <w:cantSplit/>
          <w:trHeight w:val="128"/>
        </w:trPr>
        <w:tc>
          <w:tcPr>
            <w:tcW w:w="3838" w:type="dxa"/>
            <w:vMerge w:val="restart"/>
            <w:tcBorders>
              <w:top w:val="single" w:sz="8" w:space="0" w:color="AEAEAE"/>
              <w:left w:val="nil"/>
              <w:bottom w:val="single" w:sz="8" w:space="0" w:color="AEAEAE"/>
              <w:right w:val="nil"/>
            </w:tcBorders>
            <w:shd w:val="clear" w:color="auto" w:fill="E0E0E0"/>
          </w:tcPr>
          <w:p w14:paraId="469C4576" w14:textId="77777777" w:rsidR="00A716FA" w:rsidRPr="003606D0" w:rsidRDefault="00A716FA" w:rsidP="00145EC5">
            <w:r w:rsidRPr="003606D0">
              <w:t>Most Extreme Differences</w:t>
            </w:r>
          </w:p>
        </w:tc>
        <w:tc>
          <w:tcPr>
            <w:tcW w:w="2450" w:type="dxa"/>
            <w:tcBorders>
              <w:top w:val="single" w:sz="8" w:space="0" w:color="AEAEAE"/>
              <w:left w:val="nil"/>
              <w:bottom w:val="single" w:sz="8" w:space="0" w:color="AEAEAE"/>
              <w:right w:val="nil"/>
            </w:tcBorders>
            <w:shd w:val="clear" w:color="auto" w:fill="E0E0E0"/>
          </w:tcPr>
          <w:p w14:paraId="7421A624" w14:textId="77777777" w:rsidR="00A716FA" w:rsidRPr="003606D0" w:rsidRDefault="00A716FA" w:rsidP="00145EC5">
            <w:r w:rsidRPr="003606D0">
              <w:t>Absolute</w:t>
            </w:r>
          </w:p>
        </w:tc>
        <w:tc>
          <w:tcPr>
            <w:tcW w:w="2498" w:type="dxa"/>
            <w:tcBorders>
              <w:top w:val="single" w:sz="8" w:space="0" w:color="AEAEAE"/>
              <w:left w:val="nil"/>
              <w:bottom w:val="single" w:sz="8" w:space="0" w:color="AEAEAE"/>
              <w:right w:val="nil"/>
            </w:tcBorders>
            <w:shd w:val="clear" w:color="auto" w:fill="FFFFFF"/>
          </w:tcPr>
          <w:p w14:paraId="49EFB0F5" w14:textId="77777777" w:rsidR="00A716FA" w:rsidRPr="003606D0" w:rsidRDefault="00A716FA" w:rsidP="00145EC5">
            <w:r w:rsidRPr="003606D0">
              <w:t>.076</w:t>
            </w:r>
          </w:p>
        </w:tc>
      </w:tr>
      <w:tr w:rsidR="00A716FA" w:rsidRPr="003606D0" w14:paraId="367BB490" w14:textId="77777777" w:rsidTr="00A716FA">
        <w:trPr>
          <w:cantSplit/>
          <w:trHeight w:val="37"/>
        </w:trPr>
        <w:tc>
          <w:tcPr>
            <w:tcW w:w="3838" w:type="dxa"/>
            <w:vMerge/>
            <w:tcBorders>
              <w:top w:val="single" w:sz="8" w:space="0" w:color="AEAEAE"/>
              <w:left w:val="nil"/>
              <w:bottom w:val="single" w:sz="8" w:space="0" w:color="AEAEAE"/>
              <w:right w:val="nil"/>
            </w:tcBorders>
            <w:shd w:val="clear" w:color="auto" w:fill="E0E0E0"/>
          </w:tcPr>
          <w:p w14:paraId="2A95A5CC" w14:textId="77777777" w:rsidR="00A716FA" w:rsidRPr="003606D0" w:rsidRDefault="00A716FA" w:rsidP="00145EC5"/>
        </w:tc>
        <w:tc>
          <w:tcPr>
            <w:tcW w:w="2450" w:type="dxa"/>
            <w:tcBorders>
              <w:top w:val="single" w:sz="8" w:space="0" w:color="AEAEAE"/>
              <w:left w:val="nil"/>
              <w:bottom w:val="single" w:sz="8" w:space="0" w:color="AEAEAE"/>
              <w:right w:val="nil"/>
            </w:tcBorders>
            <w:shd w:val="clear" w:color="auto" w:fill="E0E0E0"/>
          </w:tcPr>
          <w:p w14:paraId="4A0645B8" w14:textId="77777777" w:rsidR="00A716FA" w:rsidRPr="003606D0" w:rsidRDefault="00A716FA" w:rsidP="00145EC5">
            <w:r w:rsidRPr="003606D0">
              <w:t>Positive</w:t>
            </w:r>
          </w:p>
        </w:tc>
        <w:tc>
          <w:tcPr>
            <w:tcW w:w="2498" w:type="dxa"/>
            <w:tcBorders>
              <w:top w:val="single" w:sz="8" w:space="0" w:color="AEAEAE"/>
              <w:left w:val="nil"/>
              <w:bottom w:val="single" w:sz="8" w:space="0" w:color="AEAEAE"/>
              <w:right w:val="nil"/>
            </w:tcBorders>
            <w:shd w:val="clear" w:color="auto" w:fill="FFFFFF"/>
          </w:tcPr>
          <w:p w14:paraId="6DAD900A" w14:textId="77777777" w:rsidR="00A716FA" w:rsidRPr="003606D0" w:rsidRDefault="00A716FA" w:rsidP="00145EC5">
            <w:r w:rsidRPr="003606D0">
              <w:t>.057</w:t>
            </w:r>
          </w:p>
        </w:tc>
      </w:tr>
      <w:tr w:rsidR="00A716FA" w:rsidRPr="003606D0" w14:paraId="78622C5E" w14:textId="77777777" w:rsidTr="00A716FA">
        <w:trPr>
          <w:cantSplit/>
          <w:trHeight w:val="243"/>
        </w:trPr>
        <w:tc>
          <w:tcPr>
            <w:tcW w:w="3838" w:type="dxa"/>
            <w:vMerge/>
            <w:tcBorders>
              <w:top w:val="single" w:sz="8" w:space="0" w:color="AEAEAE"/>
              <w:left w:val="nil"/>
              <w:bottom w:val="single" w:sz="8" w:space="0" w:color="AEAEAE"/>
              <w:right w:val="nil"/>
            </w:tcBorders>
            <w:shd w:val="clear" w:color="auto" w:fill="E0E0E0"/>
          </w:tcPr>
          <w:p w14:paraId="42CAC590" w14:textId="77777777" w:rsidR="00A716FA" w:rsidRPr="003606D0" w:rsidRDefault="00A716FA" w:rsidP="00145EC5"/>
        </w:tc>
        <w:tc>
          <w:tcPr>
            <w:tcW w:w="2450" w:type="dxa"/>
            <w:tcBorders>
              <w:top w:val="single" w:sz="8" w:space="0" w:color="AEAEAE"/>
              <w:left w:val="nil"/>
              <w:bottom w:val="single" w:sz="8" w:space="0" w:color="AEAEAE"/>
              <w:right w:val="nil"/>
            </w:tcBorders>
            <w:shd w:val="clear" w:color="auto" w:fill="E0E0E0"/>
          </w:tcPr>
          <w:p w14:paraId="780A0990" w14:textId="77777777" w:rsidR="00A716FA" w:rsidRPr="003606D0" w:rsidRDefault="00A716FA" w:rsidP="00145EC5">
            <w:r w:rsidRPr="003606D0">
              <w:t>Negative</w:t>
            </w:r>
          </w:p>
        </w:tc>
        <w:tc>
          <w:tcPr>
            <w:tcW w:w="2498" w:type="dxa"/>
            <w:tcBorders>
              <w:top w:val="single" w:sz="8" w:space="0" w:color="AEAEAE"/>
              <w:left w:val="nil"/>
              <w:bottom w:val="single" w:sz="8" w:space="0" w:color="AEAEAE"/>
              <w:right w:val="nil"/>
            </w:tcBorders>
            <w:shd w:val="clear" w:color="auto" w:fill="FFFFFF"/>
          </w:tcPr>
          <w:p w14:paraId="341DDADD" w14:textId="77777777" w:rsidR="00A716FA" w:rsidRPr="003606D0" w:rsidRDefault="00A716FA" w:rsidP="00145EC5">
            <w:r w:rsidRPr="003606D0">
              <w:t>-.076</w:t>
            </w:r>
          </w:p>
        </w:tc>
      </w:tr>
      <w:tr w:rsidR="00A716FA" w:rsidRPr="003606D0" w14:paraId="7C52744E" w14:textId="77777777" w:rsidTr="00A716FA">
        <w:trPr>
          <w:cantSplit/>
          <w:trHeight w:val="124"/>
        </w:trPr>
        <w:tc>
          <w:tcPr>
            <w:tcW w:w="6288" w:type="dxa"/>
            <w:gridSpan w:val="2"/>
            <w:tcBorders>
              <w:top w:val="single" w:sz="8" w:space="0" w:color="AEAEAE"/>
              <w:left w:val="nil"/>
              <w:bottom w:val="single" w:sz="8" w:space="0" w:color="AEAEAE"/>
              <w:right w:val="nil"/>
            </w:tcBorders>
            <w:shd w:val="clear" w:color="auto" w:fill="E0E0E0"/>
          </w:tcPr>
          <w:p w14:paraId="694D1B6A" w14:textId="77777777" w:rsidR="00A716FA" w:rsidRPr="003606D0" w:rsidRDefault="00A716FA" w:rsidP="00145EC5">
            <w:r w:rsidRPr="003606D0">
              <w:t>Test Statistic</w:t>
            </w:r>
          </w:p>
        </w:tc>
        <w:tc>
          <w:tcPr>
            <w:tcW w:w="2498" w:type="dxa"/>
            <w:tcBorders>
              <w:top w:val="single" w:sz="8" w:space="0" w:color="AEAEAE"/>
              <w:left w:val="nil"/>
              <w:bottom w:val="single" w:sz="8" w:space="0" w:color="AEAEAE"/>
              <w:right w:val="nil"/>
            </w:tcBorders>
            <w:shd w:val="clear" w:color="auto" w:fill="FFFFFF"/>
          </w:tcPr>
          <w:p w14:paraId="4E21A8B8" w14:textId="77777777" w:rsidR="00A716FA" w:rsidRPr="003606D0" w:rsidRDefault="00A716FA" w:rsidP="00145EC5">
            <w:r w:rsidRPr="003606D0">
              <w:t>.076</w:t>
            </w:r>
          </w:p>
        </w:tc>
      </w:tr>
      <w:tr w:rsidR="00A716FA" w:rsidRPr="003606D0" w14:paraId="7EB489E0" w14:textId="77777777" w:rsidTr="00A716FA">
        <w:trPr>
          <w:cantSplit/>
          <w:trHeight w:val="124"/>
        </w:trPr>
        <w:tc>
          <w:tcPr>
            <w:tcW w:w="6288" w:type="dxa"/>
            <w:gridSpan w:val="2"/>
            <w:tcBorders>
              <w:top w:val="single" w:sz="8" w:space="0" w:color="AEAEAE"/>
              <w:left w:val="nil"/>
              <w:bottom w:val="single" w:sz="8" w:space="0" w:color="152935"/>
              <w:right w:val="nil"/>
            </w:tcBorders>
            <w:shd w:val="clear" w:color="auto" w:fill="E0E0E0"/>
          </w:tcPr>
          <w:p w14:paraId="0244CFE6" w14:textId="77777777" w:rsidR="00A716FA" w:rsidRPr="003606D0" w:rsidRDefault="00A716FA" w:rsidP="00145EC5">
            <w:r w:rsidRPr="003606D0">
              <w:t>Asymp. Sig. (2-tailed)</w:t>
            </w:r>
          </w:p>
        </w:tc>
        <w:tc>
          <w:tcPr>
            <w:tcW w:w="2498" w:type="dxa"/>
            <w:tcBorders>
              <w:top w:val="single" w:sz="8" w:space="0" w:color="AEAEAE"/>
              <w:left w:val="nil"/>
              <w:bottom w:val="single" w:sz="8" w:space="0" w:color="152935"/>
              <w:right w:val="nil"/>
            </w:tcBorders>
            <w:shd w:val="clear" w:color="auto" w:fill="FFFFFF"/>
          </w:tcPr>
          <w:p w14:paraId="24E84BE6" w14:textId="77777777" w:rsidR="00A716FA" w:rsidRPr="003606D0" w:rsidRDefault="00A716FA" w:rsidP="00145EC5">
            <w:r w:rsidRPr="003606D0">
              <w:t>.164</w:t>
            </w:r>
            <w:r w:rsidRPr="003606D0">
              <w:rPr>
                <w:vertAlign w:val="superscript"/>
              </w:rPr>
              <w:t>c</w:t>
            </w:r>
          </w:p>
        </w:tc>
      </w:tr>
      <w:tr w:rsidR="00A716FA" w:rsidRPr="003606D0" w14:paraId="5E13F922" w14:textId="77777777" w:rsidTr="00A716FA">
        <w:trPr>
          <w:cantSplit/>
          <w:trHeight w:val="128"/>
        </w:trPr>
        <w:tc>
          <w:tcPr>
            <w:tcW w:w="8787" w:type="dxa"/>
            <w:gridSpan w:val="3"/>
            <w:tcBorders>
              <w:top w:val="nil"/>
              <w:left w:val="nil"/>
              <w:bottom w:val="nil"/>
              <w:right w:val="nil"/>
            </w:tcBorders>
            <w:shd w:val="clear" w:color="auto" w:fill="FFFFFF"/>
          </w:tcPr>
          <w:p w14:paraId="6F1A469D" w14:textId="77777777" w:rsidR="00A716FA" w:rsidRPr="003606D0" w:rsidRDefault="00A716FA" w:rsidP="00145EC5">
            <w:r w:rsidRPr="003606D0">
              <w:t>a. Test distribution is Normal.</w:t>
            </w:r>
          </w:p>
        </w:tc>
      </w:tr>
      <w:tr w:rsidR="00A716FA" w:rsidRPr="003606D0" w14:paraId="7F6184F3" w14:textId="77777777" w:rsidTr="00A716FA">
        <w:trPr>
          <w:cantSplit/>
          <w:trHeight w:val="124"/>
        </w:trPr>
        <w:tc>
          <w:tcPr>
            <w:tcW w:w="8787" w:type="dxa"/>
            <w:gridSpan w:val="3"/>
            <w:tcBorders>
              <w:top w:val="nil"/>
              <w:left w:val="nil"/>
              <w:bottom w:val="nil"/>
              <w:right w:val="nil"/>
            </w:tcBorders>
            <w:shd w:val="clear" w:color="auto" w:fill="FFFFFF"/>
          </w:tcPr>
          <w:p w14:paraId="3F49702F" w14:textId="77777777" w:rsidR="00A716FA" w:rsidRPr="003606D0" w:rsidRDefault="00A716FA" w:rsidP="00145EC5">
            <w:r w:rsidRPr="003606D0">
              <w:t>b. Calculated from data.</w:t>
            </w:r>
          </w:p>
        </w:tc>
      </w:tr>
      <w:tr w:rsidR="00A716FA" w:rsidRPr="003606D0" w14:paraId="50631FF7" w14:textId="77777777" w:rsidTr="00A716FA">
        <w:trPr>
          <w:cantSplit/>
          <w:trHeight w:val="124"/>
        </w:trPr>
        <w:tc>
          <w:tcPr>
            <w:tcW w:w="8787" w:type="dxa"/>
            <w:gridSpan w:val="3"/>
            <w:tcBorders>
              <w:top w:val="nil"/>
              <w:left w:val="nil"/>
              <w:bottom w:val="nil"/>
              <w:right w:val="nil"/>
            </w:tcBorders>
            <w:shd w:val="clear" w:color="auto" w:fill="FFFFFF"/>
          </w:tcPr>
          <w:p w14:paraId="5B36623A" w14:textId="77777777" w:rsidR="00A716FA" w:rsidRPr="003606D0" w:rsidRDefault="00A716FA" w:rsidP="00145EC5">
            <w:r w:rsidRPr="003606D0">
              <w:t>c. Lilliefors Significance Correction</w:t>
            </w:r>
            <w:r>
              <w:t>.</w:t>
            </w:r>
          </w:p>
        </w:tc>
      </w:tr>
    </w:tbl>
    <w:p w14:paraId="0DABD013" w14:textId="79437B0F" w:rsidR="00AC0A19" w:rsidRPr="00AC0A19" w:rsidRDefault="00AC0A19" w:rsidP="002324E3">
      <w:pPr>
        <w:pStyle w:val="BodyText"/>
        <w:spacing w:before="132" w:line="360" w:lineRule="auto"/>
        <w:ind w:left="0" w:right="1695"/>
        <w:rPr>
          <w:i/>
          <w:iCs/>
        </w:rPr>
      </w:pPr>
      <w:r w:rsidRPr="00AC0A19">
        <w:rPr>
          <w:i/>
          <w:iCs/>
        </w:rPr>
        <w:t>Sumber : Output SPSS (Data diolah, 2024)</w:t>
      </w:r>
    </w:p>
    <w:p w14:paraId="219FA3C4" w14:textId="77777777" w:rsidR="009113B2" w:rsidRDefault="009113B2" w:rsidP="00745A9F">
      <w:pPr>
        <w:pStyle w:val="BodyText"/>
        <w:spacing w:before="132" w:line="360" w:lineRule="auto"/>
        <w:ind w:left="0" w:right="1695" w:firstLine="360"/>
      </w:pPr>
    </w:p>
    <w:p w14:paraId="18BAB383" w14:textId="77777777" w:rsidR="009113B2" w:rsidRDefault="009113B2" w:rsidP="00745A9F">
      <w:pPr>
        <w:pStyle w:val="BodyText"/>
        <w:spacing w:before="132" w:line="360" w:lineRule="auto"/>
        <w:ind w:left="0" w:right="1695" w:firstLine="360"/>
      </w:pPr>
    </w:p>
    <w:p w14:paraId="21F4D24A" w14:textId="10DAF104" w:rsidR="00EA46F4" w:rsidRPr="00DD6DE3" w:rsidRDefault="00135E61" w:rsidP="00745A9F">
      <w:pPr>
        <w:pStyle w:val="BodyText"/>
        <w:spacing w:before="132" w:line="360" w:lineRule="auto"/>
        <w:ind w:left="0" w:right="1695" w:firstLine="360"/>
      </w:pPr>
      <w:r>
        <w:t xml:space="preserve">Berdasarkan hasil uji normalitas dengan model kolmogorov-smirnov </w:t>
      </w:r>
      <w:r>
        <w:lastRenderedPageBreak/>
        <w:t>pada tabel diatas, dapat dijelaskan bahwa penelitian ini menghasilkan data penelitian yang normal karena, nilai dari uji tersebut 0</w:t>
      </w:r>
      <w:r w:rsidR="00A716FA">
        <w:t>,164</w:t>
      </w:r>
      <w:r w:rsidR="00AC0A19">
        <w:t xml:space="preserve"> yang artinya  &gt;0,05. Hal ini dapat diketahui bahwa sampel berdistribusi normal, dengan jumlah sampel keseluruhan yaitu sebanyak 100 sampel.</w:t>
      </w:r>
    </w:p>
    <w:p w14:paraId="0B47234E" w14:textId="6429A623" w:rsidR="00DD6DE3" w:rsidRDefault="00DD6DE3" w:rsidP="00D12544">
      <w:pPr>
        <w:pStyle w:val="BodyText"/>
        <w:numPr>
          <w:ilvl w:val="3"/>
          <w:numId w:val="34"/>
        </w:numPr>
        <w:spacing w:before="132" w:line="360" w:lineRule="auto"/>
        <w:ind w:left="284" w:right="1695" w:hanging="851"/>
        <w:rPr>
          <w:b/>
          <w:bCs/>
        </w:rPr>
      </w:pPr>
      <w:r>
        <w:rPr>
          <w:b/>
          <w:bCs/>
        </w:rPr>
        <w:t>Uji Multikolinearitas</w:t>
      </w:r>
    </w:p>
    <w:p w14:paraId="1AE696E7" w14:textId="24823540" w:rsidR="00D12544" w:rsidRDefault="00D12544" w:rsidP="00D12544">
      <w:pPr>
        <w:pStyle w:val="BodyText"/>
        <w:spacing w:before="132" w:line="360" w:lineRule="auto"/>
        <w:ind w:left="284" w:right="1695"/>
      </w:pPr>
      <w:r w:rsidRPr="00D12544">
        <w:t xml:space="preserve">Uji </w:t>
      </w:r>
      <w:r>
        <w:t xml:space="preserve">Multikolinearitas pada penelitian ini digunakan untuk mengetahui apakah terdapat multikolinearitas antar variabel independen, karena model regresi yang baik tidak terjadi multikolineritas diantara variabel independen, yang dapat mempengaruhi </w:t>
      </w:r>
      <w:r w:rsidR="00765BBF">
        <w:t>variabel independen terhadap variabel dependen. Adapun hasil uji multikolinearitas dapat dilihat pada tabel sebagai berikut:</w:t>
      </w:r>
    </w:p>
    <w:p w14:paraId="1AF2C9B5" w14:textId="47627BAF" w:rsidR="00765BBF" w:rsidRPr="00765BBF" w:rsidRDefault="00765BBF" w:rsidP="00765BBF">
      <w:pPr>
        <w:pStyle w:val="BodyText"/>
        <w:spacing w:before="132" w:line="360" w:lineRule="auto"/>
        <w:ind w:left="284" w:right="1695" w:firstLine="425"/>
        <w:jc w:val="center"/>
        <w:rPr>
          <w:b/>
          <w:bCs/>
        </w:rPr>
      </w:pPr>
      <w:r w:rsidRPr="00765BBF">
        <w:rPr>
          <w:b/>
          <w:bCs/>
        </w:rPr>
        <w:t>Tabel</w:t>
      </w:r>
      <w:r w:rsidR="00EA46F4">
        <w:rPr>
          <w:b/>
          <w:bCs/>
        </w:rPr>
        <w:t xml:space="preserve"> 4.9</w:t>
      </w:r>
    </w:p>
    <w:p w14:paraId="5DAA0491" w14:textId="7E9D1ED2" w:rsidR="00765BBF" w:rsidRDefault="00765BBF" w:rsidP="00765BBF">
      <w:pPr>
        <w:pStyle w:val="BodyText"/>
        <w:spacing w:before="132" w:line="360" w:lineRule="auto"/>
        <w:ind w:left="284" w:right="1695" w:firstLine="425"/>
        <w:jc w:val="center"/>
        <w:rPr>
          <w:b/>
          <w:bCs/>
        </w:rPr>
      </w:pPr>
      <w:r w:rsidRPr="00765BBF">
        <w:rPr>
          <w:b/>
          <w:bCs/>
        </w:rPr>
        <w:t>Uji Multikolonearitas</w:t>
      </w:r>
    </w:p>
    <w:tbl>
      <w:tblPr>
        <w:tblW w:w="9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3"/>
        <w:gridCol w:w="1868"/>
        <w:gridCol w:w="1075"/>
        <w:gridCol w:w="1077"/>
        <w:gridCol w:w="1186"/>
        <w:gridCol w:w="827"/>
        <w:gridCol w:w="827"/>
        <w:gridCol w:w="913"/>
        <w:gridCol w:w="839"/>
      </w:tblGrid>
      <w:tr w:rsidR="00A716FA" w:rsidRPr="003606D0" w14:paraId="63B50D1E" w14:textId="77777777" w:rsidTr="00A716FA">
        <w:trPr>
          <w:cantSplit/>
          <w:trHeight w:val="297"/>
        </w:trPr>
        <w:tc>
          <w:tcPr>
            <w:tcW w:w="9205" w:type="dxa"/>
            <w:gridSpan w:val="9"/>
            <w:tcBorders>
              <w:top w:val="nil"/>
              <w:left w:val="nil"/>
              <w:bottom w:val="nil"/>
              <w:right w:val="nil"/>
            </w:tcBorders>
            <w:shd w:val="clear" w:color="auto" w:fill="FFFFFF"/>
            <w:vAlign w:val="center"/>
          </w:tcPr>
          <w:p w14:paraId="7544992B" w14:textId="77777777" w:rsidR="00A716FA" w:rsidRPr="003606D0" w:rsidRDefault="00A716FA" w:rsidP="00145EC5">
            <w:r w:rsidRPr="003606D0">
              <w:rPr>
                <w:b/>
                <w:bCs/>
              </w:rPr>
              <w:t>Coefficients</w:t>
            </w:r>
            <w:r w:rsidRPr="003606D0">
              <w:rPr>
                <w:b/>
                <w:bCs/>
                <w:vertAlign w:val="superscript"/>
              </w:rPr>
              <w:t>a</w:t>
            </w:r>
          </w:p>
        </w:tc>
      </w:tr>
      <w:tr w:rsidR="00A716FA" w:rsidRPr="003606D0" w14:paraId="359E5769" w14:textId="77777777" w:rsidTr="00A716FA">
        <w:trPr>
          <w:cantSplit/>
          <w:trHeight w:val="487"/>
        </w:trPr>
        <w:tc>
          <w:tcPr>
            <w:tcW w:w="2461" w:type="dxa"/>
            <w:gridSpan w:val="2"/>
            <w:vMerge w:val="restart"/>
            <w:tcBorders>
              <w:top w:val="nil"/>
              <w:left w:val="nil"/>
              <w:bottom w:val="nil"/>
              <w:right w:val="nil"/>
            </w:tcBorders>
            <w:shd w:val="clear" w:color="auto" w:fill="FFFFFF"/>
            <w:vAlign w:val="bottom"/>
          </w:tcPr>
          <w:p w14:paraId="33C51389" w14:textId="77777777" w:rsidR="00A716FA" w:rsidRPr="003606D0" w:rsidRDefault="00A716FA" w:rsidP="00145EC5">
            <w:r w:rsidRPr="003606D0">
              <w:t>Model</w:t>
            </w:r>
          </w:p>
        </w:tc>
        <w:tc>
          <w:tcPr>
            <w:tcW w:w="2152" w:type="dxa"/>
            <w:gridSpan w:val="2"/>
            <w:tcBorders>
              <w:top w:val="nil"/>
              <w:left w:val="nil"/>
              <w:bottom w:val="nil"/>
              <w:right w:val="single" w:sz="8" w:space="0" w:color="E0E0E0"/>
            </w:tcBorders>
            <w:shd w:val="clear" w:color="auto" w:fill="FFFFFF"/>
            <w:vAlign w:val="bottom"/>
          </w:tcPr>
          <w:p w14:paraId="2A8B4E3B" w14:textId="77777777" w:rsidR="00A716FA" w:rsidRPr="003606D0" w:rsidRDefault="00A716FA" w:rsidP="00145EC5">
            <w:r w:rsidRPr="003606D0">
              <w:t>Unstandardized Coefficients</w:t>
            </w:r>
          </w:p>
        </w:tc>
        <w:tc>
          <w:tcPr>
            <w:tcW w:w="1186" w:type="dxa"/>
            <w:tcBorders>
              <w:top w:val="nil"/>
              <w:left w:val="single" w:sz="8" w:space="0" w:color="E0E0E0"/>
              <w:bottom w:val="nil"/>
              <w:right w:val="single" w:sz="8" w:space="0" w:color="E0E0E0"/>
            </w:tcBorders>
            <w:shd w:val="clear" w:color="auto" w:fill="FFFFFF"/>
            <w:vAlign w:val="bottom"/>
          </w:tcPr>
          <w:p w14:paraId="3D44F0A5" w14:textId="77777777" w:rsidR="00A716FA" w:rsidRPr="003606D0" w:rsidRDefault="00A716FA" w:rsidP="00145EC5">
            <w:r w:rsidRPr="003606D0">
              <w:t>Standardized Coefficients</w:t>
            </w:r>
          </w:p>
        </w:tc>
        <w:tc>
          <w:tcPr>
            <w:tcW w:w="827" w:type="dxa"/>
            <w:vMerge w:val="restart"/>
            <w:tcBorders>
              <w:top w:val="nil"/>
              <w:left w:val="single" w:sz="8" w:space="0" w:color="E0E0E0"/>
              <w:bottom w:val="nil"/>
              <w:right w:val="single" w:sz="8" w:space="0" w:color="E0E0E0"/>
            </w:tcBorders>
            <w:shd w:val="clear" w:color="auto" w:fill="FFFFFF"/>
            <w:vAlign w:val="bottom"/>
          </w:tcPr>
          <w:p w14:paraId="18D0C129" w14:textId="77777777" w:rsidR="00A716FA" w:rsidRPr="003606D0" w:rsidRDefault="00A716FA" w:rsidP="00145EC5">
            <w:r w:rsidRPr="003606D0">
              <w:t>t</w:t>
            </w:r>
          </w:p>
        </w:tc>
        <w:tc>
          <w:tcPr>
            <w:tcW w:w="827" w:type="dxa"/>
            <w:vMerge w:val="restart"/>
            <w:tcBorders>
              <w:top w:val="nil"/>
              <w:left w:val="single" w:sz="8" w:space="0" w:color="E0E0E0"/>
              <w:bottom w:val="nil"/>
              <w:right w:val="single" w:sz="8" w:space="0" w:color="E0E0E0"/>
            </w:tcBorders>
            <w:shd w:val="clear" w:color="auto" w:fill="FFFFFF"/>
            <w:vAlign w:val="bottom"/>
          </w:tcPr>
          <w:p w14:paraId="1B8F05DB" w14:textId="77777777" w:rsidR="00A716FA" w:rsidRPr="003606D0" w:rsidRDefault="00A716FA" w:rsidP="00145EC5">
            <w:r w:rsidRPr="003606D0">
              <w:t>Sig.</w:t>
            </w:r>
          </w:p>
        </w:tc>
        <w:tc>
          <w:tcPr>
            <w:tcW w:w="1749" w:type="dxa"/>
            <w:gridSpan w:val="2"/>
            <w:tcBorders>
              <w:top w:val="nil"/>
              <w:left w:val="single" w:sz="8" w:space="0" w:color="E0E0E0"/>
              <w:bottom w:val="nil"/>
              <w:right w:val="nil"/>
            </w:tcBorders>
            <w:shd w:val="clear" w:color="auto" w:fill="FFFFFF"/>
            <w:vAlign w:val="bottom"/>
          </w:tcPr>
          <w:p w14:paraId="58E072BB" w14:textId="77777777" w:rsidR="00A716FA" w:rsidRPr="003606D0" w:rsidRDefault="00A716FA" w:rsidP="00145EC5">
            <w:r w:rsidRPr="003606D0">
              <w:t>Collinearity Statistics</w:t>
            </w:r>
          </w:p>
        </w:tc>
      </w:tr>
      <w:tr w:rsidR="00A716FA" w:rsidRPr="003606D0" w14:paraId="76687086" w14:textId="77777777" w:rsidTr="00A716FA">
        <w:trPr>
          <w:cantSplit/>
          <w:trHeight w:val="94"/>
        </w:trPr>
        <w:tc>
          <w:tcPr>
            <w:tcW w:w="2461" w:type="dxa"/>
            <w:gridSpan w:val="2"/>
            <w:vMerge/>
            <w:tcBorders>
              <w:top w:val="nil"/>
              <w:left w:val="nil"/>
              <w:bottom w:val="nil"/>
              <w:right w:val="nil"/>
            </w:tcBorders>
            <w:shd w:val="clear" w:color="auto" w:fill="FFFFFF"/>
            <w:vAlign w:val="bottom"/>
          </w:tcPr>
          <w:p w14:paraId="168C2B11" w14:textId="77777777" w:rsidR="00A716FA" w:rsidRPr="003606D0" w:rsidRDefault="00A716FA" w:rsidP="00145EC5"/>
        </w:tc>
        <w:tc>
          <w:tcPr>
            <w:tcW w:w="1075" w:type="dxa"/>
            <w:tcBorders>
              <w:top w:val="nil"/>
              <w:left w:val="nil"/>
              <w:bottom w:val="single" w:sz="8" w:space="0" w:color="152935"/>
              <w:right w:val="single" w:sz="8" w:space="0" w:color="E0E0E0"/>
            </w:tcBorders>
            <w:shd w:val="clear" w:color="auto" w:fill="FFFFFF"/>
            <w:vAlign w:val="bottom"/>
          </w:tcPr>
          <w:p w14:paraId="1A5CEF70" w14:textId="77777777" w:rsidR="00A716FA" w:rsidRPr="003606D0" w:rsidRDefault="00A716FA" w:rsidP="00145EC5">
            <w:r w:rsidRPr="003606D0">
              <w:t>B</w:t>
            </w:r>
          </w:p>
        </w:tc>
        <w:tc>
          <w:tcPr>
            <w:tcW w:w="1077" w:type="dxa"/>
            <w:tcBorders>
              <w:top w:val="nil"/>
              <w:left w:val="single" w:sz="8" w:space="0" w:color="E0E0E0"/>
              <w:bottom w:val="single" w:sz="8" w:space="0" w:color="152935"/>
              <w:right w:val="single" w:sz="8" w:space="0" w:color="E0E0E0"/>
            </w:tcBorders>
            <w:shd w:val="clear" w:color="auto" w:fill="FFFFFF"/>
            <w:vAlign w:val="bottom"/>
          </w:tcPr>
          <w:p w14:paraId="7A5A615E" w14:textId="77777777" w:rsidR="00A716FA" w:rsidRPr="003606D0" w:rsidRDefault="00A716FA" w:rsidP="00145EC5">
            <w:r w:rsidRPr="003606D0">
              <w:t>Std. Error</w:t>
            </w:r>
          </w:p>
        </w:tc>
        <w:tc>
          <w:tcPr>
            <w:tcW w:w="1186" w:type="dxa"/>
            <w:tcBorders>
              <w:top w:val="nil"/>
              <w:left w:val="single" w:sz="8" w:space="0" w:color="E0E0E0"/>
              <w:bottom w:val="single" w:sz="8" w:space="0" w:color="152935"/>
              <w:right w:val="single" w:sz="8" w:space="0" w:color="E0E0E0"/>
            </w:tcBorders>
            <w:shd w:val="clear" w:color="auto" w:fill="FFFFFF"/>
            <w:vAlign w:val="bottom"/>
          </w:tcPr>
          <w:p w14:paraId="78565080" w14:textId="77777777" w:rsidR="00A716FA" w:rsidRPr="003606D0" w:rsidRDefault="00A716FA" w:rsidP="00145EC5">
            <w:r w:rsidRPr="003606D0">
              <w:t>Beta</w:t>
            </w:r>
          </w:p>
        </w:tc>
        <w:tc>
          <w:tcPr>
            <w:tcW w:w="827" w:type="dxa"/>
            <w:vMerge/>
            <w:tcBorders>
              <w:top w:val="nil"/>
              <w:left w:val="single" w:sz="8" w:space="0" w:color="E0E0E0"/>
              <w:bottom w:val="nil"/>
              <w:right w:val="single" w:sz="8" w:space="0" w:color="E0E0E0"/>
            </w:tcBorders>
            <w:shd w:val="clear" w:color="auto" w:fill="FFFFFF"/>
            <w:vAlign w:val="bottom"/>
          </w:tcPr>
          <w:p w14:paraId="225B3A5C" w14:textId="77777777" w:rsidR="00A716FA" w:rsidRPr="003606D0" w:rsidRDefault="00A716FA" w:rsidP="00145EC5"/>
        </w:tc>
        <w:tc>
          <w:tcPr>
            <w:tcW w:w="827" w:type="dxa"/>
            <w:vMerge/>
            <w:tcBorders>
              <w:top w:val="nil"/>
              <w:left w:val="single" w:sz="8" w:space="0" w:color="E0E0E0"/>
              <w:bottom w:val="nil"/>
              <w:right w:val="single" w:sz="8" w:space="0" w:color="E0E0E0"/>
            </w:tcBorders>
            <w:shd w:val="clear" w:color="auto" w:fill="FFFFFF"/>
            <w:vAlign w:val="bottom"/>
          </w:tcPr>
          <w:p w14:paraId="20DA98A4" w14:textId="77777777" w:rsidR="00A716FA" w:rsidRPr="003606D0" w:rsidRDefault="00A716FA" w:rsidP="00145EC5"/>
        </w:tc>
        <w:tc>
          <w:tcPr>
            <w:tcW w:w="913" w:type="dxa"/>
            <w:tcBorders>
              <w:top w:val="nil"/>
              <w:left w:val="single" w:sz="8" w:space="0" w:color="E0E0E0"/>
              <w:bottom w:val="single" w:sz="8" w:space="0" w:color="152935"/>
              <w:right w:val="single" w:sz="8" w:space="0" w:color="E0E0E0"/>
            </w:tcBorders>
            <w:shd w:val="clear" w:color="auto" w:fill="FFFFFF"/>
            <w:vAlign w:val="bottom"/>
          </w:tcPr>
          <w:p w14:paraId="7D1E8E69" w14:textId="77777777" w:rsidR="00A716FA" w:rsidRPr="003606D0" w:rsidRDefault="00A716FA" w:rsidP="00145EC5">
            <w:r w:rsidRPr="003606D0">
              <w:t>Tolerance</w:t>
            </w:r>
          </w:p>
        </w:tc>
        <w:tc>
          <w:tcPr>
            <w:tcW w:w="835" w:type="dxa"/>
            <w:tcBorders>
              <w:top w:val="nil"/>
              <w:left w:val="single" w:sz="8" w:space="0" w:color="E0E0E0"/>
              <w:bottom w:val="single" w:sz="8" w:space="0" w:color="152935"/>
              <w:right w:val="nil"/>
            </w:tcBorders>
            <w:shd w:val="clear" w:color="auto" w:fill="FFFFFF"/>
            <w:vAlign w:val="bottom"/>
          </w:tcPr>
          <w:p w14:paraId="184A5340" w14:textId="77777777" w:rsidR="00A716FA" w:rsidRPr="003606D0" w:rsidRDefault="00A716FA" w:rsidP="00145EC5">
            <w:r w:rsidRPr="003606D0">
              <w:t>VIF</w:t>
            </w:r>
          </w:p>
        </w:tc>
      </w:tr>
      <w:tr w:rsidR="00A716FA" w:rsidRPr="003606D0" w14:paraId="214C3C20" w14:textId="77777777" w:rsidTr="00A716FA">
        <w:trPr>
          <w:cantSplit/>
          <w:trHeight w:val="308"/>
        </w:trPr>
        <w:tc>
          <w:tcPr>
            <w:tcW w:w="593" w:type="dxa"/>
            <w:vMerge w:val="restart"/>
            <w:tcBorders>
              <w:top w:val="single" w:sz="8" w:space="0" w:color="152935"/>
              <w:left w:val="nil"/>
              <w:bottom w:val="single" w:sz="8" w:space="0" w:color="152935"/>
              <w:right w:val="nil"/>
            </w:tcBorders>
            <w:shd w:val="clear" w:color="auto" w:fill="E0E0E0"/>
          </w:tcPr>
          <w:p w14:paraId="1FB1C050" w14:textId="77777777" w:rsidR="00A716FA" w:rsidRPr="003606D0" w:rsidRDefault="00A716FA" w:rsidP="00145EC5">
            <w:r w:rsidRPr="003606D0">
              <w:t>1</w:t>
            </w:r>
          </w:p>
        </w:tc>
        <w:tc>
          <w:tcPr>
            <w:tcW w:w="1867" w:type="dxa"/>
            <w:tcBorders>
              <w:top w:val="single" w:sz="8" w:space="0" w:color="152935"/>
              <w:left w:val="nil"/>
              <w:bottom w:val="single" w:sz="8" w:space="0" w:color="AEAEAE"/>
              <w:right w:val="nil"/>
            </w:tcBorders>
            <w:shd w:val="clear" w:color="auto" w:fill="E0E0E0"/>
          </w:tcPr>
          <w:p w14:paraId="012B8BD1" w14:textId="77777777" w:rsidR="00A716FA" w:rsidRPr="003606D0" w:rsidRDefault="00A716FA" w:rsidP="00145EC5">
            <w:r w:rsidRPr="003606D0">
              <w:t>(Constant)</w:t>
            </w:r>
          </w:p>
        </w:tc>
        <w:tc>
          <w:tcPr>
            <w:tcW w:w="1075" w:type="dxa"/>
            <w:tcBorders>
              <w:top w:val="single" w:sz="8" w:space="0" w:color="152935"/>
              <w:left w:val="nil"/>
              <w:bottom w:val="single" w:sz="8" w:space="0" w:color="AEAEAE"/>
              <w:right w:val="single" w:sz="8" w:space="0" w:color="E0E0E0"/>
            </w:tcBorders>
            <w:shd w:val="clear" w:color="auto" w:fill="FFFFFF"/>
          </w:tcPr>
          <w:p w14:paraId="7E9F80BA" w14:textId="77777777" w:rsidR="00A716FA" w:rsidRPr="003606D0" w:rsidRDefault="00A716FA" w:rsidP="00145EC5">
            <w:r w:rsidRPr="003606D0">
              <w:t>16.331</w:t>
            </w:r>
          </w:p>
        </w:tc>
        <w:tc>
          <w:tcPr>
            <w:tcW w:w="1077" w:type="dxa"/>
            <w:tcBorders>
              <w:top w:val="single" w:sz="8" w:space="0" w:color="152935"/>
              <w:left w:val="single" w:sz="8" w:space="0" w:color="E0E0E0"/>
              <w:bottom w:val="single" w:sz="8" w:space="0" w:color="AEAEAE"/>
              <w:right w:val="single" w:sz="8" w:space="0" w:color="E0E0E0"/>
            </w:tcBorders>
            <w:shd w:val="clear" w:color="auto" w:fill="FFFFFF"/>
          </w:tcPr>
          <w:p w14:paraId="481A5B6E" w14:textId="77777777" w:rsidR="00A716FA" w:rsidRPr="003606D0" w:rsidRDefault="00A716FA" w:rsidP="00145EC5">
            <w:r w:rsidRPr="003606D0">
              <w:t>3.738</w:t>
            </w:r>
          </w:p>
        </w:tc>
        <w:tc>
          <w:tcPr>
            <w:tcW w:w="1186"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63253B8" w14:textId="77777777" w:rsidR="00A716FA" w:rsidRPr="003606D0" w:rsidRDefault="00A716FA" w:rsidP="00145EC5"/>
        </w:tc>
        <w:tc>
          <w:tcPr>
            <w:tcW w:w="827" w:type="dxa"/>
            <w:tcBorders>
              <w:top w:val="single" w:sz="8" w:space="0" w:color="152935"/>
              <w:left w:val="single" w:sz="8" w:space="0" w:color="E0E0E0"/>
              <w:bottom w:val="single" w:sz="8" w:space="0" w:color="AEAEAE"/>
              <w:right w:val="single" w:sz="8" w:space="0" w:color="E0E0E0"/>
            </w:tcBorders>
            <w:shd w:val="clear" w:color="auto" w:fill="FFFFFF"/>
          </w:tcPr>
          <w:p w14:paraId="43C27BA2" w14:textId="77777777" w:rsidR="00A716FA" w:rsidRPr="003606D0" w:rsidRDefault="00A716FA" w:rsidP="00145EC5">
            <w:r w:rsidRPr="003606D0">
              <w:t>4.369</w:t>
            </w:r>
          </w:p>
        </w:tc>
        <w:tc>
          <w:tcPr>
            <w:tcW w:w="827" w:type="dxa"/>
            <w:tcBorders>
              <w:top w:val="single" w:sz="8" w:space="0" w:color="152935"/>
              <w:left w:val="single" w:sz="8" w:space="0" w:color="E0E0E0"/>
              <w:bottom w:val="single" w:sz="8" w:space="0" w:color="AEAEAE"/>
              <w:right w:val="single" w:sz="8" w:space="0" w:color="E0E0E0"/>
            </w:tcBorders>
            <w:shd w:val="clear" w:color="auto" w:fill="FFFFFF"/>
          </w:tcPr>
          <w:p w14:paraId="170DBBC3" w14:textId="77777777" w:rsidR="00A716FA" w:rsidRPr="003606D0" w:rsidRDefault="00A716FA" w:rsidP="00145EC5">
            <w:r w:rsidRPr="003606D0">
              <w:t>.000</w:t>
            </w:r>
          </w:p>
        </w:tc>
        <w:tc>
          <w:tcPr>
            <w:tcW w:w="913"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4E8ED61" w14:textId="77777777" w:rsidR="00A716FA" w:rsidRPr="003606D0" w:rsidRDefault="00A716FA" w:rsidP="00145EC5"/>
        </w:tc>
        <w:tc>
          <w:tcPr>
            <w:tcW w:w="835" w:type="dxa"/>
            <w:tcBorders>
              <w:top w:val="single" w:sz="8" w:space="0" w:color="152935"/>
              <w:left w:val="single" w:sz="8" w:space="0" w:color="E0E0E0"/>
              <w:bottom w:val="single" w:sz="8" w:space="0" w:color="AEAEAE"/>
              <w:right w:val="nil"/>
            </w:tcBorders>
            <w:shd w:val="clear" w:color="auto" w:fill="FFFFFF"/>
            <w:vAlign w:val="center"/>
          </w:tcPr>
          <w:p w14:paraId="76E744ED" w14:textId="77777777" w:rsidR="00A716FA" w:rsidRPr="003606D0" w:rsidRDefault="00A716FA" w:rsidP="00145EC5"/>
        </w:tc>
      </w:tr>
      <w:tr w:rsidR="00A716FA" w:rsidRPr="003606D0" w14:paraId="749A7C75" w14:textId="77777777" w:rsidTr="00A716FA">
        <w:trPr>
          <w:cantSplit/>
          <w:trHeight w:val="94"/>
        </w:trPr>
        <w:tc>
          <w:tcPr>
            <w:tcW w:w="593" w:type="dxa"/>
            <w:vMerge/>
            <w:tcBorders>
              <w:top w:val="single" w:sz="8" w:space="0" w:color="152935"/>
              <w:left w:val="nil"/>
              <w:bottom w:val="single" w:sz="8" w:space="0" w:color="152935"/>
              <w:right w:val="nil"/>
            </w:tcBorders>
            <w:shd w:val="clear" w:color="auto" w:fill="E0E0E0"/>
          </w:tcPr>
          <w:p w14:paraId="04AB4D34" w14:textId="77777777" w:rsidR="00A716FA" w:rsidRPr="003606D0" w:rsidRDefault="00A716FA" w:rsidP="00145EC5"/>
        </w:tc>
        <w:tc>
          <w:tcPr>
            <w:tcW w:w="1867" w:type="dxa"/>
            <w:tcBorders>
              <w:top w:val="single" w:sz="8" w:space="0" w:color="AEAEAE"/>
              <w:left w:val="nil"/>
              <w:bottom w:val="single" w:sz="8" w:space="0" w:color="AEAEAE"/>
              <w:right w:val="nil"/>
            </w:tcBorders>
            <w:shd w:val="clear" w:color="auto" w:fill="E0E0E0"/>
          </w:tcPr>
          <w:p w14:paraId="3ABD727F" w14:textId="77777777" w:rsidR="00A716FA" w:rsidRPr="003606D0" w:rsidRDefault="00A716FA" w:rsidP="00145EC5">
            <w:r w:rsidRPr="003606D0">
              <w:t>Literasi Keuangan</w:t>
            </w:r>
          </w:p>
        </w:tc>
        <w:tc>
          <w:tcPr>
            <w:tcW w:w="1075" w:type="dxa"/>
            <w:tcBorders>
              <w:top w:val="single" w:sz="8" w:space="0" w:color="AEAEAE"/>
              <w:left w:val="nil"/>
              <w:bottom w:val="single" w:sz="8" w:space="0" w:color="AEAEAE"/>
              <w:right w:val="single" w:sz="8" w:space="0" w:color="E0E0E0"/>
            </w:tcBorders>
            <w:shd w:val="clear" w:color="auto" w:fill="FFFFFF"/>
          </w:tcPr>
          <w:p w14:paraId="10DE4B3B" w14:textId="77777777" w:rsidR="00A716FA" w:rsidRPr="003606D0" w:rsidRDefault="00A716FA" w:rsidP="00145EC5">
            <w:r w:rsidRPr="003606D0">
              <w:t>.311</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14:paraId="3AF8C8C9" w14:textId="77777777" w:rsidR="00A716FA" w:rsidRPr="003606D0" w:rsidRDefault="00A716FA" w:rsidP="00145EC5">
            <w:r w:rsidRPr="003606D0">
              <w:t>.079</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753BA341" w14:textId="77777777" w:rsidR="00A716FA" w:rsidRPr="003606D0" w:rsidRDefault="00A716FA" w:rsidP="00145EC5">
            <w:r w:rsidRPr="003606D0">
              <w:t>.350</w:t>
            </w:r>
          </w:p>
        </w:tc>
        <w:tc>
          <w:tcPr>
            <w:tcW w:w="827" w:type="dxa"/>
            <w:tcBorders>
              <w:top w:val="single" w:sz="8" w:space="0" w:color="AEAEAE"/>
              <w:left w:val="single" w:sz="8" w:space="0" w:color="E0E0E0"/>
              <w:bottom w:val="single" w:sz="8" w:space="0" w:color="AEAEAE"/>
              <w:right w:val="single" w:sz="8" w:space="0" w:color="E0E0E0"/>
            </w:tcBorders>
            <w:shd w:val="clear" w:color="auto" w:fill="FFFFFF"/>
          </w:tcPr>
          <w:p w14:paraId="0BF2E575" w14:textId="77777777" w:rsidR="00A716FA" w:rsidRPr="003606D0" w:rsidRDefault="00A716FA" w:rsidP="00145EC5">
            <w:r w:rsidRPr="003606D0">
              <w:t>3.963</w:t>
            </w:r>
          </w:p>
        </w:tc>
        <w:tc>
          <w:tcPr>
            <w:tcW w:w="827" w:type="dxa"/>
            <w:tcBorders>
              <w:top w:val="single" w:sz="8" w:space="0" w:color="AEAEAE"/>
              <w:left w:val="single" w:sz="8" w:space="0" w:color="E0E0E0"/>
              <w:bottom w:val="single" w:sz="8" w:space="0" w:color="AEAEAE"/>
              <w:right w:val="single" w:sz="8" w:space="0" w:color="E0E0E0"/>
            </w:tcBorders>
            <w:shd w:val="clear" w:color="auto" w:fill="FFFFFF"/>
          </w:tcPr>
          <w:p w14:paraId="00598243" w14:textId="77777777" w:rsidR="00A716FA" w:rsidRPr="003606D0" w:rsidRDefault="00A716FA" w:rsidP="00145EC5">
            <w:r w:rsidRPr="003606D0">
              <w:t>.000</w:t>
            </w:r>
          </w:p>
        </w:tc>
        <w:tc>
          <w:tcPr>
            <w:tcW w:w="913" w:type="dxa"/>
            <w:tcBorders>
              <w:top w:val="single" w:sz="8" w:space="0" w:color="AEAEAE"/>
              <w:left w:val="single" w:sz="8" w:space="0" w:color="E0E0E0"/>
              <w:bottom w:val="single" w:sz="8" w:space="0" w:color="AEAEAE"/>
              <w:right w:val="single" w:sz="8" w:space="0" w:color="E0E0E0"/>
            </w:tcBorders>
            <w:shd w:val="clear" w:color="auto" w:fill="FFFFFF"/>
          </w:tcPr>
          <w:p w14:paraId="04E70621" w14:textId="77777777" w:rsidR="00A716FA" w:rsidRPr="003606D0" w:rsidRDefault="00A716FA" w:rsidP="00145EC5">
            <w:r w:rsidRPr="003606D0">
              <w:t>.879</w:t>
            </w:r>
          </w:p>
        </w:tc>
        <w:tc>
          <w:tcPr>
            <w:tcW w:w="835" w:type="dxa"/>
            <w:tcBorders>
              <w:top w:val="single" w:sz="8" w:space="0" w:color="AEAEAE"/>
              <w:left w:val="single" w:sz="8" w:space="0" w:color="E0E0E0"/>
              <w:bottom w:val="single" w:sz="8" w:space="0" w:color="AEAEAE"/>
              <w:right w:val="nil"/>
            </w:tcBorders>
            <w:shd w:val="clear" w:color="auto" w:fill="FFFFFF"/>
          </w:tcPr>
          <w:p w14:paraId="2DE2E5E6" w14:textId="77777777" w:rsidR="00A716FA" w:rsidRPr="003606D0" w:rsidRDefault="00A716FA" w:rsidP="00145EC5">
            <w:r w:rsidRPr="003606D0">
              <w:t>1.137</w:t>
            </w:r>
          </w:p>
        </w:tc>
      </w:tr>
      <w:tr w:rsidR="00A716FA" w:rsidRPr="003606D0" w14:paraId="3A7F4335" w14:textId="77777777" w:rsidTr="00A716FA">
        <w:trPr>
          <w:cantSplit/>
          <w:trHeight w:val="94"/>
        </w:trPr>
        <w:tc>
          <w:tcPr>
            <w:tcW w:w="593" w:type="dxa"/>
            <w:vMerge/>
            <w:tcBorders>
              <w:top w:val="single" w:sz="8" w:space="0" w:color="152935"/>
              <w:left w:val="nil"/>
              <w:bottom w:val="single" w:sz="8" w:space="0" w:color="152935"/>
              <w:right w:val="nil"/>
            </w:tcBorders>
            <w:shd w:val="clear" w:color="auto" w:fill="E0E0E0"/>
          </w:tcPr>
          <w:p w14:paraId="65A58E99" w14:textId="77777777" w:rsidR="00A716FA" w:rsidRPr="003606D0" w:rsidRDefault="00A716FA" w:rsidP="00145EC5"/>
        </w:tc>
        <w:tc>
          <w:tcPr>
            <w:tcW w:w="1867" w:type="dxa"/>
            <w:tcBorders>
              <w:top w:val="single" w:sz="8" w:space="0" w:color="AEAEAE"/>
              <w:left w:val="nil"/>
              <w:bottom w:val="single" w:sz="8" w:space="0" w:color="AEAEAE"/>
              <w:right w:val="nil"/>
            </w:tcBorders>
            <w:shd w:val="clear" w:color="auto" w:fill="E0E0E0"/>
          </w:tcPr>
          <w:p w14:paraId="1B5C7001" w14:textId="77777777" w:rsidR="00A716FA" w:rsidRPr="003606D0" w:rsidRDefault="00A716FA" w:rsidP="00145EC5">
            <w:r w:rsidRPr="003606D0">
              <w:t>Gaya Hidup Hedonisme</w:t>
            </w:r>
          </w:p>
        </w:tc>
        <w:tc>
          <w:tcPr>
            <w:tcW w:w="1075" w:type="dxa"/>
            <w:tcBorders>
              <w:top w:val="single" w:sz="8" w:space="0" w:color="AEAEAE"/>
              <w:left w:val="nil"/>
              <w:bottom w:val="single" w:sz="8" w:space="0" w:color="AEAEAE"/>
              <w:right w:val="single" w:sz="8" w:space="0" w:color="E0E0E0"/>
            </w:tcBorders>
            <w:shd w:val="clear" w:color="auto" w:fill="FFFFFF"/>
          </w:tcPr>
          <w:p w14:paraId="4441A9D5" w14:textId="77777777" w:rsidR="00A716FA" w:rsidRPr="003606D0" w:rsidRDefault="00A716FA" w:rsidP="00145EC5">
            <w:r w:rsidRPr="003606D0">
              <w:t>.249</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14:paraId="261D378F" w14:textId="77777777" w:rsidR="00A716FA" w:rsidRPr="003606D0" w:rsidRDefault="00A716FA" w:rsidP="00145EC5">
            <w:r w:rsidRPr="003606D0">
              <w:t>.080</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49E920FF" w14:textId="77777777" w:rsidR="00A716FA" w:rsidRPr="003606D0" w:rsidRDefault="00A716FA" w:rsidP="00145EC5">
            <w:r w:rsidRPr="003606D0">
              <w:t>.275</w:t>
            </w:r>
          </w:p>
        </w:tc>
        <w:tc>
          <w:tcPr>
            <w:tcW w:w="827" w:type="dxa"/>
            <w:tcBorders>
              <w:top w:val="single" w:sz="8" w:space="0" w:color="AEAEAE"/>
              <w:left w:val="single" w:sz="8" w:space="0" w:color="E0E0E0"/>
              <w:bottom w:val="single" w:sz="8" w:space="0" w:color="AEAEAE"/>
              <w:right w:val="single" w:sz="8" w:space="0" w:color="E0E0E0"/>
            </w:tcBorders>
            <w:shd w:val="clear" w:color="auto" w:fill="FFFFFF"/>
          </w:tcPr>
          <w:p w14:paraId="0FA3AB62" w14:textId="77777777" w:rsidR="00A716FA" w:rsidRPr="003606D0" w:rsidRDefault="00A716FA" w:rsidP="00145EC5">
            <w:r w:rsidRPr="003606D0">
              <w:t>3.102</w:t>
            </w:r>
          </w:p>
        </w:tc>
        <w:tc>
          <w:tcPr>
            <w:tcW w:w="827" w:type="dxa"/>
            <w:tcBorders>
              <w:top w:val="single" w:sz="8" w:space="0" w:color="AEAEAE"/>
              <w:left w:val="single" w:sz="8" w:space="0" w:color="E0E0E0"/>
              <w:bottom w:val="single" w:sz="8" w:space="0" w:color="AEAEAE"/>
              <w:right w:val="single" w:sz="8" w:space="0" w:color="E0E0E0"/>
            </w:tcBorders>
            <w:shd w:val="clear" w:color="auto" w:fill="FFFFFF"/>
          </w:tcPr>
          <w:p w14:paraId="14F292CA" w14:textId="77777777" w:rsidR="00A716FA" w:rsidRPr="003606D0" w:rsidRDefault="00A716FA" w:rsidP="00145EC5">
            <w:r w:rsidRPr="003606D0">
              <w:t>.003</w:t>
            </w:r>
          </w:p>
        </w:tc>
        <w:tc>
          <w:tcPr>
            <w:tcW w:w="913" w:type="dxa"/>
            <w:tcBorders>
              <w:top w:val="single" w:sz="8" w:space="0" w:color="AEAEAE"/>
              <w:left w:val="single" w:sz="8" w:space="0" w:color="E0E0E0"/>
              <w:bottom w:val="single" w:sz="8" w:space="0" w:color="AEAEAE"/>
              <w:right w:val="single" w:sz="8" w:space="0" w:color="E0E0E0"/>
            </w:tcBorders>
            <w:shd w:val="clear" w:color="auto" w:fill="FFFFFF"/>
          </w:tcPr>
          <w:p w14:paraId="38F60E19" w14:textId="77777777" w:rsidR="00A716FA" w:rsidRPr="003606D0" w:rsidRDefault="00A716FA" w:rsidP="00145EC5">
            <w:r w:rsidRPr="003606D0">
              <w:t>.872</w:t>
            </w:r>
          </w:p>
        </w:tc>
        <w:tc>
          <w:tcPr>
            <w:tcW w:w="835" w:type="dxa"/>
            <w:tcBorders>
              <w:top w:val="single" w:sz="8" w:space="0" w:color="AEAEAE"/>
              <w:left w:val="single" w:sz="8" w:space="0" w:color="E0E0E0"/>
              <w:bottom w:val="single" w:sz="8" w:space="0" w:color="AEAEAE"/>
              <w:right w:val="nil"/>
            </w:tcBorders>
            <w:shd w:val="clear" w:color="auto" w:fill="FFFFFF"/>
          </w:tcPr>
          <w:p w14:paraId="5287B032" w14:textId="77777777" w:rsidR="00A716FA" w:rsidRPr="003606D0" w:rsidRDefault="00A716FA" w:rsidP="00145EC5">
            <w:r w:rsidRPr="003606D0">
              <w:t>1.147</w:t>
            </w:r>
          </w:p>
        </w:tc>
      </w:tr>
      <w:tr w:rsidR="00A716FA" w:rsidRPr="003606D0" w14:paraId="1F58C8C3" w14:textId="77777777" w:rsidTr="00A716FA">
        <w:trPr>
          <w:cantSplit/>
          <w:trHeight w:val="94"/>
        </w:trPr>
        <w:tc>
          <w:tcPr>
            <w:tcW w:w="593" w:type="dxa"/>
            <w:vMerge/>
            <w:tcBorders>
              <w:top w:val="single" w:sz="8" w:space="0" w:color="152935"/>
              <w:left w:val="nil"/>
              <w:bottom w:val="single" w:sz="8" w:space="0" w:color="152935"/>
              <w:right w:val="nil"/>
            </w:tcBorders>
            <w:shd w:val="clear" w:color="auto" w:fill="E0E0E0"/>
          </w:tcPr>
          <w:p w14:paraId="3F422850" w14:textId="77777777" w:rsidR="00A716FA" w:rsidRPr="003606D0" w:rsidRDefault="00A716FA" w:rsidP="00145EC5"/>
        </w:tc>
        <w:tc>
          <w:tcPr>
            <w:tcW w:w="1867" w:type="dxa"/>
            <w:tcBorders>
              <w:top w:val="single" w:sz="8" w:space="0" w:color="AEAEAE"/>
              <w:left w:val="nil"/>
              <w:bottom w:val="single" w:sz="8" w:space="0" w:color="152935"/>
              <w:right w:val="nil"/>
            </w:tcBorders>
            <w:shd w:val="clear" w:color="auto" w:fill="E0E0E0"/>
          </w:tcPr>
          <w:p w14:paraId="681159A8" w14:textId="77777777" w:rsidR="00A716FA" w:rsidRPr="003606D0" w:rsidRDefault="00A716FA" w:rsidP="00145EC5">
            <w:r w:rsidRPr="003606D0">
              <w:t>Pendapatan</w:t>
            </w:r>
          </w:p>
        </w:tc>
        <w:tc>
          <w:tcPr>
            <w:tcW w:w="1075" w:type="dxa"/>
            <w:tcBorders>
              <w:top w:val="single" w:sz="8" w:space="0" w:color="AEAEAE"/>
              <w:left w:val="nil"/>
              <w:bottom w:val="single" w:sz="8" w:space="0" w:color="152935"/>
              <w:right w:val="single" w:sz="8" w:space="0" w:color="E0E0E0"/>
            </w:tcBorders>
            <w:shd w:val="clear" w:color="auto" w:fill="FFFFFF"/>
          </w:tcPr>
          <w:p w14:paraId="7CA95EA4" w14:textId="77777777" w:rsidR="00A716FA" w:rsidRPr="003606D0" w:rsidRDefault="00A716FA" w:rsidP="00145EC5">
            <w:r w:rsidRPr="003606D0">
              <w:t>-.187</w:t>
            </w:r>
          </w:p>
        </w:tc>
        <w:tc>
          <w:tcPr>
            <w:tcW w:w="1077" w:type="dxa"/>
            <w:tcBorders>
              <w:top w:val="single" w:sz="8" w:space="0" w:color="AEAEAE"/>
              <w:left w:val="single" w:sz="8" w:space="0" w:color="E0E0E0"/>
              <w:bottom w:val="single" w:sz="8" w:space="0" w:color="152935"/>
              <w:right w:val="single" w:sz="8" w:space="0" w:color="E0E0E0"/>
            </w:tcBorders>
            <w:shd w:val="clear" w:color="auto" w:fill="FFFFFF"/>
          </w:tcPr>
          <w:p w14:paraId="08A0A6E7" w14:textId="77777777" w:rsidR="00A716FA" w:rsidRPr="003606D0" w:rsidRDefault="00A716FA" w:rsidP="00145EC5">
            <w:r w:rsidRPr="003606D0">
              <w:t>.094</w:t>
            </w:r>
          </w:p>
        </w:tc>
        <w:tc>
          <w:tcPr>
            <w:tcW w:w="1186" w:type="dxa"/>
            <w:tcBorders>
              <w:top w:val="single" w:sz="8" w:space="0" w:color="AEAEAE"/>
              <w:left w:val="single" w:sz="8" w:space="0" w:color="E0E0E0"/>
              <w:bottom w:val="single" w:sz="8" w:space="0" w:color="152935"/>
              <w:right w:val="single" w:sz="8" w:space="0" w:color="E0E0E0"/>
            </w:tcBorders>
            <w:shd w:val="clear" w:color="auto" w:fill="FFFFFF"/>
          </w:tcPr>
          <w:p w14:paraId="162F9FFF" w14:textId="77777777" w:rsidR="00A716FA" w:rsidRPr="003606D0" w:rsidRDefault="00A716FA" w:rsidP="00145EC5">
            <w:r w:rsidRPr="003606D0">
              <w:t>-.186</w:t>
            </w:r>
          </w:p>
        </w:tc>
        <w:tc>
          <w:tcPr>
            <w:tcW w:w="827" w:type="dxa"/>
            <w:tcBorders>
              <w:top w:val="single" w:sz="8" w:space="0" w:color="AEAEAE"/>
              <w:left w:val="single" w:sz="8" w:space="0" w:color="E0E0E0"/>
              <w:bottom w:val="single" w:sz="8" w:space="0" w:color="152935"/>
              <w:right w:val="single" w:sz="8" w:space="0" w:color="E0E0E0"/>
            </w:tcBorders>
            <w:shd w:val="clear" w:color="auto" w:fill="FFFFFF"/>
          </w:tcPr>
          <w:p w14:paraId="3C19B654" w14:textId="77777777" w:rsidR="00A716FA" w:rsidRPr="003606D0" w:rsidRDefault="00A716FA" w:rsidP="00145EC5">
            <w:r w:rsidRPr="003606D0">
              <w:t>-1.991</w:t>
            </w:r>
          </w:p>
        </w:tc>
        <w:tc>
          <w:tcPr>
            <w:tcW w:w="827" w:type="dxa"/>
            <w:tcBorders>
              <w:top w:val="single" w:sz="8" w:space="0" w:color="AEAEAE"/>
              <w:left w:val="single" w:sz="8" w:space="0" w:color="E0E0E0"/>
              <w:bottom w:val="single" w:sz="8" w:space="0" w:color="152935"/>
              <w:right w:val="single" w:sz="8" w:space="0" w:color="E0E0E0"/>
            </w:tcBorders>
            <w:shd w:val="clear" w:color="auto" w:fill="FFFFFF"/>
          </w:tcPr>
          <w:p w14:paraId="4174934D" w14:textId="77777777" w:rsidR="00A716FA" w:rsidRPr="003606D0" w:rsidRDefault="00A716FA" w:rsidP="00145EC5">
            <w:r w:rsidRPr="003606D0">
              <w:t>.049</w:t>
            </w:r>
          </w:p>
        </w:tc>
        <w:tc>
          <w:tcPr>
            <w:tcW w:w="913" w:type="dxa"/>
            <w:tcBorders>
              <w:top w:val="single" w:sz="8" w:space="0" w:color="AEAEAE"/>
              <w:left w:val="single" w:sz="8" w:space="0" w:color="E0E0E0"/>
              <w:bottom w:val="single" w:sz="8" w:space="0" w:color="152935"/>
              <w:right w:val="single" w:sz="8" w:space="0" w:color="E0E0E0"/>
            </w:tcBorders>
            <w:shd w:val="clear" w:color="auto" w:fill="FFFFFF"/>
          </w:tcPr>
          <w:p w14:paraId="3043C232" w14:textId="77777777" w:rsidR="00A716FA" w:rsidRPr="003606D0" w:rsidRDefault="00A716FA" w:rsidP="00145EC5">
            <w:r w:rsidRPr="003606D0">
              <w:t>.786</w:t>
            </w:r>
          </w:p>
        </w:tc>
        <w:tc>
          <w:tcPr>
            <w:tcW w:w="835" w:type="dxa"/>
            <w:tcBorders>
              <w:top w:val="single" w:sz="8" w:space="0" w:color="AEAEAE"/>
              <w:left w:val="single" w:sz="8" w:space="0" w:color="E0E0E0"/>
              <w:bottom w:val="single" w:sz="8" w:space="0" w:color="152935"/>
              <w:right w:val="nil"/>
            </w:tcBorders>
            <w:shd w:val="clear" w:color="auto" w:fill="FFFFFF"/>
          </w:tcPr>
          <w:p w14:paraId="327DCE1C" w14:textId="77777777" w:rsidR="00A716FA" w:rsidRPr="003606D0" w:rsidRDefault="00A716FA" w:rsidP="00145EC5">
            <w:r w:rsidRPr="003606D0">
              <w:t>1.273</w:t>
            </w:r>
          </w:p>
        </w:tc>
      </w:tr>
      <w:tr w:rsidR="00A716FA" w:rsidRPr="003606D0" w14:paraId="1605D314" w14:textId="77777777" w:rsidTr="00A716FA">
        <w:trPr>
          <w:cantSplit/>
          <w:trHeight w:val="297"/>
        </w:trPr>
        <w:tc>
          <w:tcPr>
            <w:tcW w:w="9205" w:type="dxa"/>
            <w:gridSpan w:val="9"/>
            <w:tcBorders>
              <w:top w:val="nil"/>
              <w:left w:val="nil"/>
              <w:bottom w:val="nil"/>
              <w:right w:val="nil"/>
            </w:tcBorders>
            <w:shd w:val="clear" w:color="auto" w:fill="FFFFFF"/>
          </w:tcPr>
          <w:p w14:paraId="2C1AAA59" w14:textId="77777777" w:rsidR="00A716FA" w:rsidRPr="003606D0" w:rsidRDefault="00A716FA" w:rsidP="00145EC5">
            <w:r w:rsidRPr="003606D0">
              <w:t>a. Dependent Variable: Pengelolaan Keuangan</w:t>
            </w:r>
            <w:r>
              <w:t>.</w:t>
            </w:r>
          </w:p>
        </w:tc>
      </w:tr>
    </w:tbl>
    <w:p w14:paraId="45F206E7" w14:textId="535E7A2B" w:rsidR="00D771CA" w:rsidRDefault="00D771CA" w:rsidP="00D771CA">
      <w:pPr>
        <w:autoSpaceDE w:val="0"/>
        <w:autoSpaceDN w:val="0"/>
        <w:adjustRightInd w:val="0"/>
        <w:spacing w:after="0" w:line="400" w:lineRule="atLeast"/>
        <w:rPr>
          <w:rFonts w:ascii="Times New Roman" w:hAnsi="Times New Roman" w:cs="Times New Roman"/>
          <w:i/>
          <w:iCs/>
          <w:kern w:val="0"/>
          <w:sz w:val="24"/>
          <w:szCs w:val="24"/>
        </w:rPr>
      </w:pPr>
      <w:r w:rsidRPr="00D771CA">
        <w:rPr>
          <w:rFonts w:ascii="Times New Roman" w:hAnsi="Times New Roman" w:cs="Times New Roman"/>
          <w:i/>
          <w:iCs/>
          <w:kern w:val="0"/>
          <w:sz w:val="24"/>
          <w:szCs w:val="24"/>
        </w:rPr>
        <w:t>Sumber : Output SPSS (Data diolah, 2024)</w:t>
      </w:r>
    </w:p>
    <w:p w14:paraId="36CEC8E7" w14:textId="77777777" w:rsidR="009B77F2" w:rsidRDefault="009B77F2" w:rsidP="009B77F2">
      <w:pPr>
        <w:spacing w:line="360" w:lineRule="auto"/>
        <w:contextualSpacing/>
        <w:jc w:val="both"/>
        <w:rPr>
          <w:rFonts w:ascii="Times New Roman" w:hAnsi="Times New Roman" w:cs="Times New Roman"/>
          <w:kern w:val="0"/>
          <w:sz w:val="24"/>
          <w:szCs w:val="24"/>
        </w:rPr>
      </w:pPr>
    </w:p>
    <w:p w14:paraId="71F055E4" w14:textId="549264B2" w:rsidR="009B77F2" w:rsidRPr="00B80F6D" w:rsidRDefault="00D771CA" w:rsidP="009B77F2">
      <w:pPr>
        <w:spacing w:line="360" w:lineRule="auto"/>
        <w:ind w:firstLine="284"/>
        <w:contextualSpacing/>
        <w:jc w:val="both"/>
        <w:rPr>
          <w:rFonts w:ascii="Times New Roman" w:eastAsia="Calibri" w:hAnsi="Times New Roman" w:cs="Times New Roman"/>
          <w:b/>
          <w:sz w:val="24"/>
          <w:szCs w:val="24"/>
          <w:lang w:val="en-US"/>
        </w:rPr>
      </w:pPr>
      <w:r>
        <w:rPr>
          <w:rFonts w:ascii="Times New Roman" w:hAnsi="Times New Roman" w:cs="Times New Roman"/>
          <w:kern w:val="0"/>
          <w:sz w:val="24"/>
          <w:szCs w:val="24"/>
        </w:rPr>
        <w:t>Berdasarkan gambar di atas</w:t>
      </w:r>
      <w:r w:rsidR="009B77F2" w:rsidRPr="009B77F2">
        <w:rPr>
          <w:rFonts w:ascii="Times New Roman" w:eastAsia="Times New Roman" w:hAnsi="Times New Roman" w:cs="Times New Roman"/>
          <w:kern w:val="0"/>
          <w:sz w:val="24"/>
          <w:szCs w:val="24"/>
          <w:lang w:eastAsia="en-ID"/>
          <w14:ligatures w14:val="none"/>
        </w:rPr>
        <w:t xml:space="preserve"> </w:t>
      </w:r>
      <w:r w:rsidR="009B77F2" w:rsidRPr="00B80F6D">
        <w:rPr>
          <w:rFonts w:ascii="Times New Roman" w:eastAsia="Calibri" w:hAnsi="Times New Roman" w:cs="Times New Roman"/>
          <w:sz w:val="24"/>
          <w:szCs w:val="24"/>
          <w:lang w:val="en-US"/>
        </w:rPr>
        <w:t>Berdasar pada gambar 4.2 di atas, variabel literasi keuangan mempunyai nilai tolerance sejumlah 0,</w:t>
      </w:r>
      <w:r w:rsidR="00A716FA">
        <w:rPr>
          <w:rFonts w:ascii="Times New Roman" w:eastAsia="Calibri" w:hAnsi="Times New Roman" w:cs="Times New Roman"/>
          <w:sz w:val="24"/>
          <w:szCs w:val="24"/>
          <w:lang w:val="en-US"/>
        </w:rPr>
        <w:t>879</w:t>
      </w:r>
      <w:r w:rsidR="009B77F2" w:rsidRPr="00B80F6D">
        <w:rPr>
          <w:rFonts w:ascii="Times New Roman" w:eastAsia="Calibri" w:hAnsi="Times New Roman" w:cs="Times New Roman"/>
          <w:sz w:val="24"/>
          <w:szCs w:val="24"/>
          <w:lang w:val="en-US"/>
        </w:rPr>
        <w:t xml:space="preserve"> dan memiliki nilai VIF 1,</w:t>
      </w:r>
      <w:r w:rsidR="00A716FA">
        <w:rPr>
          <w:rFonts w:ascii="Times New Roman" w:eastAsia="Calibri" w:hAnsi="Times New Roman" w:cs="Times New Roman"/>
          <w:sz w:val="24"/>
          <w:szCs w:val="24"/>
          <w:lang w:val="en-US"/>
        </w:rPr>
        <w:t>137</w:t>
      </w:r>
      <w:r w:rsidR="009B77F2" w:rsidRPr="00B80F6D">
        <w:rPr>
          <w:rFonts w:ascii="Times New Roman" w:eastAsia="Calibri" w:hAnsi="Times New Roman" w:cs="Times New Roman"/>
          <w:sz w:val="24"/>
          <w:szCs w:val="24"/>
          <w:lang w:val="en-US"/>
        </w:rPr>
        <w:t xml:space="preserve">. variabel </w:t>
      </w:r>
      <w:r w:rsidR="009B77F2">
        <w:rPr>
          <w:rFonts w:ascii="Times New Roman" w:eastAsia="Calibri" w:hAnsi="Times New Roman" w:cs="Times New Roman"/>
          <w:iCs/>
          <w:sz w:val="24"/>
          <w:szCs w:val="24"/>
          <w:lang w:val="en-US"/>
        </w:rPr>
        <w:t>gaya hidup hedonisme</w:t>
      </w:r>
      <w:r w:rsidR="009B77F2" w:rsidRPr="00B80F6D">
        <w:rPr>
          <w:rFonts w:ascii="Times New Roman" w:eastAsia="Calibri" w:hAnsi="Times New Roman" w:cs="Times New Roman"/>
          <w:sz w:val="24"/>
          <w:szCs w:val="24"/>
          <w:lang w:val="en-US"/>
        </w:rPr>
        <w:t xml:space="preserve"> mempunyai nilai tolerance sejumlah 0,</w:t>
      </w:r>
      <w:r w:rsidR="00A716FA">
        <w:rPr>
          <w:rFonts w:ascii="Times New Roman" w:eastAsia="Calibri" w:hAnsi="Times New Roman" w:cs="Times New Roman"/>
          <w:sz w:val="24"/>
          <w:szCs w:val="24"/>
          <w:lang w:val="en-US"/>
        </w:rPr>
        <w:t>872</w:t>
      </w:r>
      <w:r w:rsidR="009B77F2" w:rsidRPr="00B80F6D">
        <w:rPr>
          <w:rFonts w:ascii="Times New Roman" w:eastAsia="Calibri" w:hAnsi="Times New Roman" w:cs="Times New Roman"/>
          <w:sz w:val="24"/>
          <w:szCs w:val="24"/>
          <w:lang w:val="en-US"/>
        </w:rPr>
        <w:t xml:space="preserve"> dan memiliki nilai VIF </w:t>
      </w:r>
      <w:r w:rsidR="009B77F2">
        <w:rPr>
          <w:rFonts w:ascii="Times New Roman" w:eastAsia="Calibri" w:hAnsi="Times New Roman" w:cs="Times New Roman"/>
          <w:sz w:val="24"/>
          <w:szCs w:val="24"/>
          <w:lang w:val="en-US"/>
        </w:rPr>
        <w:t>1,</w:t>
      </w:r>
      <w:r w:rsidR="00A716FA">
        <w:rPr>
          <w:rFonts w:ascii="Times New Roman" w:eastAsia="Calibri" w:hAnsi="Times New Roman" w:cs="Times New Roman"/>
          <w:sz w:val="24"/>
          <w:szCs w:val="24"/>
          <w:lang w:val="en-US"/>
        </w:rPr>
        <w:t>1</w:t>
      </w:r>
      <w:r w:rsidR="009B77F2">
        <w:rPr>
          <w:rFonts w:ascii="Times New Roman" w:eastAsia="Calibri" w:hAnsi="Times New Roman" w:cs="Times New Roman"/>
          <w:sz w:val="24"/>
          <w:szCs w:val="24"/>
          <w:lang w:val="en-US"/>
        </w:rPr>
        <w:t>4</w:t>
      </w:r>
      <w:r w:rsidR="00A716FA">
        <w:rPr>
          <w:rFonts w:ascii="Times New Roman" w:eastAsia="Calibri" w:hAnsi="Times New Roman" w:cs="Times New Roman"/>
          <w:sz w:val="24"/>
          <w:szCs w:val="24"/>
          <w:lang w:val="en-US"/>
        </w:rPr>
        <w:t>7</w:t>
      </w:r>
      <w:r w:rsidR="009B77F2" w:rsidRPr="00B80F6D">
        <w:rPr>
          <w:rFonts w:ascii="Times New Roman" w:eastAsia="Calibri" w:hAnsi="Times New Roman" w:cs="Times New Roman"/>
          <w:sz w:val="24"/>
          <w:szCs w:val="24"/>
          <w:lang w:val="en-US"/>
        </w:rPr>
        <w:t xml:space="preserve">. variabel </w:t>
      </w:r>
      <w:r w:rsidR="009B77F2">
        <w:rPr>
          <w:rFonts w:ascii="Times New Roman" w:eastAsia="Calibri" w:hAnsi="Times New Roman" w:cs="Times New Roman"/>
          <w:sz w:val="24"/>
          <w:szCs w:val="24"/>
          <w:lang w:val="en-US"/>
        </w:rPr>
        <w:t>pendapatan</w:t>
      </w:r>
      <w:r w:rsidR="009B77F2" w:rsidRPr="00B80F6D">
        <w:rPr>
          <w:rFonts w:ascii="Times New Roman" w:eastAsia="Calibri" w:hAnsi="Times New Roman" w:cs="Times New Roman"/>
          <w:sz w:val="24"/>
          <w:szCs w:val="24"/>
          <w:lang w:val="en-US"/>
        </w:rPr>
        <w:t xml:space="preserve"> mempunyai nilai tolerance sejumlah 0,</w:t>
      </w:r>
      <w:r w:rsidR="00A716FA">
        <w:rPr>
          <w:rFonts w:ascii="Times New Roman" w:eastAsia="Calibri" w:hAnsi="Times New Roman" w:cs="Times New Roman"/>
          <w:sz w:val="24"/>
          <w:szCs w:val="24"/>
          <w:lang w:val="en-US"/>
        </w:rPr>
        <w:t>786</w:t>
      </w:r>
      <w:r w:rsidR="009B77F2" w:rsidRPr="00B80F6D">
        <w:rPr>
          <w:rFonts w:ascii="Times New Roman" w:eastAsia="Calibri" w:hAnsi="Times New Roman" w:cs="Times New Roman"/>
          <w:sz w:val="24"/>
          <w:szCs w:val="24"/>
          <w:lang w:val="en-US"/>
        </w:rPr>
        <w:t xml:space="preserve"> dan memiliki nilai VIF 1,</w:t>
      </w:r>
      <w:r w:rsidR="00A716FA">
        <w:rPr>
          <w:rFonts w:ascii="Times New Roman" w:eastAsia="Calibri" w:hAnsi="Times New Roman" w:cs="Times New Roman"/>
          <w:sz w:val="24"/>
          <w:szCs w:val="24"/>
          <w:lang w:val="en-US"/>
        </w:rPr>
        <w:t>237</w:t>
      </w:r>
      <w:r w:rsidR="009B77F2" w:rsidRPr="00B80F6D">
        <w:rPr>
          <w:rFonts w:ascii="Times New Roman" w:eastAsia="Calibri" w:hAnsi="Times New Roman" w:cs="Times New Roman"/>
          <w:sz w:val="24"/>
          <w:szCs w:val="24"/>
          <w:lang w:val="en-US"/>
        </w:rPr>
        <w:t>. Jadi dapat disimpulkan bahwa tidak terjadi multikolinearitas dalam penelitian ini, karena seluruh nilai tolerance &gt; 0,10 dan seluruhnilai VIF &lt; 10,00.</w:t>
      </w:r>
    </w:p>
    <w:p w14:paraId="51DF73B2" w14:textId="77777777" w:rsidR="00EA46F4" w:rsidRPr="00D771CA" w:rsidRDefault="00EA46F4" w:rsidP="00D771CA">
      <w:pPr>
        <w:autoSpaceDE w:val="0"/>
        <w:autoSpaceDN w:val="0"/>
        <w:adjustRightInd w:val="0"/>
        <w:spacing w:after="0" w:line="400" w:lineRule="atLeast"/>
        <w:rPr>
          <w:rFonts w:ascii="Times New Roman" w:hAnsi="Times New Roman" w:cs="Times New Roman"/>
          <w:kern w:val="0"/>
          <w:sz w:val="24"/>
          <w:szCs w:val="24"/>
        </w:rPr>
      </w:pPr>
    </w:p>
    <w:p w14:paraId="63E4D332" w14:textId="77777777" w:rsidR="00CA696E" w:rsidRDefault="00D771CA" w:rsidP="00CA696E">
      <w:pPr>
        <w:pStyle w:val="BodyText"/>
        <w:numPr>
          <w:ilvl w:val="3"/>
          <w:numId w:val="34"/>
        </w:numPr>
        <w:spacing w:before="132" w:line="360" w:lineRule="auto"/>
        <w:ind w:left="284" w:right="1695" w:hanging="851"/>
        <w:rPr>
          <w:b/>
          <w:bCs/>
        </w:rPr>
      </w:pPr>
      <w:r>
        <w:rPr>
          <w:b/>
          <w:bCs/>
        </w:rPr>
        <w:lastRenderedPageBreak/>
        <w:t>Uji Heteroskedastisitas</w:t>
      </w:r>
    </w:p>
    <w:p w14:paraId="3B2BEF03" w14:textId="2F978C0E" w:rsidR="00CA696E" w:rsidRPr="00CA696E" w:rsidRDefault="008326D7" w:rsidP="00CA696E">
      <w:pPr>
        <w:pStyle w:val="BodyText"/>
        <w:spacing w:before="132" w:line="360" w:lineRule="auto"/>
        <w:ind w:left="284" w:right="1695" w:firstLine="436"/>
        <w:rPr>
          <w:b/>
          <w:bCs/>
        </w:rPr>
      </w:pPr>
      <w:r w:rsidRPr="00CA696E">
        <w:t xml:space="preserve">Uji heteroskedasitisitas </w:t>
      </w:r>
      <w:r w:rsidR="00CA696E" w:rsidRPr="00CA696E">
        <w:rPr>
          <w:color w:val="000000"/>
        </w:rPr>
        <w:t>Uji heteroskedastisitas dipakai dalam menilai apakah ada ketidakselarasn varians residual antar observasi pada suatu model regresi (Ghozali, 2018). Homoskedastisitas terjadi apabila varian residunya sama, sedangkan heteroskedastisitas terjadi jika varian residunya tidak sama. Adanya homoskedastisitas menunjukkan model regresi yang baik, sementara heteroskedastisitas memperlihatkan ketidakhomogenan. Keputusannya adalah:</w:t>
      </w:r>
    </w:p>
    <w:p w14:paraId="1F7D2374" w14:textId="77777777" w:rsidR="00CA696E" w:rsidRDefault="00CA696E" w:rsidP="00CA696E">
      <w:pPr>
        <w:numPr>
          <w:ilvl w:val="0"/>
          <w:numId w:val="49"/>
        </w:num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Apabila signifikansi yang didapat &gt; 0,05 menandakan tidak terjadi gejala heteroskedastisitas.</w:t>
      </w:r>
    </w:p>
    <w:p w14:paraId="1EC5D90F" w14:textId="77777777" w:rsidR="00CA696E" w:rsidRDefault="00CA696E" w:rsidP="00CA696E">
      <w:pPr>
        <w:numPr>
          <w:ilvl w:val="0"/>
          <w:numId w:val="49"/>
        </w:num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Apabila signifikansi yang didapat &lt; 0,05 menandakan terjadi gejala heteroskedastisitas. </w:t>
      </w:r>
    </w:p>
    <w:p w14:paraId="1AB692B9" w14:textId="2B68E0A8" w:rsidR="00A716FA" w:rsidRPr="00A716FA" w:rsidRDefault="00A716FA" w:rsidP="00A716FA">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rPr>
      </w:pPr>
      <w:r w:rsidRPr="00A716FA">
        <w:rPr>
          <w:rFonts w:ascii="Times New Roman" w:eastAsia="Times New Roman" w:hAnsi="Times New Roman" w:cs="Times New Roman"/>
          <w:b/>
          <w:bCs/>
          <w:color w:val="000000"/>
          <w:sz w:val="24"/>
          <w:szCs w:val="24"/>
        </w:rPr>
        <w:t>Tabel 4.10</w:t>
      </w:r>
    </w:p>
    <w:p w14:paraId="3BA67835" w14:textId="6F014254" w:rsidR="00A716FA" w:rsidRDefault="00A716FA" w:rsidP="00A716FA">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rPr>
      </w:pPr>
      <w:r w:rsidRPr="00A716FA">
        <w:rPr>
          <w:rFonts w:ascii="Times New Roman" w:eastAsia="Times New Roman" w:hAnsi="Times New Roman" w:cs="Times New Roman"/>
          <w:b/>
          <w:bCs/>
          <w:color w:val="000000"/>
          <w:sz w:val="24"/>
          <w:szCs w:val="24"/>
        </w:rPr>
        <w:t>Uji Heterskedastisitas</w:t>
      </w:r>
    </w:p>
    <w:p w14:paraId="34BA217F" w14:textId="51C778E5" w:rsidR="00A716FA" w:rsidRPr="00A716FA" w:rsidRDefault="00A716FA" w:rsidP="00A716FA">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rPr>
      </w:pPr>
      <w:r w:rsidRPr="00A716FA">
        <w:rPr>
          <w:rFonts w:ascii="Times New Roman" w:eastAsia="Times New Roman" w:hAnsi="Times New Roman" w:cs="Times New Roman"/>
          <w:b/>
          <w:bCs/>
          <w:noProof/>
          <w:color w:val="000000"/>
          <w:sz w:val="24"/>
          <w:szCs w:val="24"/>
        </w:rPr>
        <w:drawing>
          <wp:inline distT="0" distB="0" distL="0" distR="0" wp14:anchorId="08D37EF5" wp14:editId="2F510206">
            <wp:extent cx="5731510" cy="3373120"/>
            <wp:effectExtent l="0" t="0" r="2540" b="0"/>
            <wp:docPr id="4886708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373120"/>
                    </a:xfrm>
                    <a:prstGeom prst="rect">
                      <a:avLst/>
                    </a:prstGeom>
                    <a:noFill/>
                    <a:ln>
                      <a:noFill/>
                    </a:ln>
                  </pic:spPr>
                </pic:pic>
              </a:graphicData>
            </a:graphic>
          </wp:inline>
        </w:drawing>
      </w:r>
    </w:p>
    <w:p w14:paraId="63A3CA38" w14:textId="77777777" w:rsidR="00A716FA" w:rsidRPr="00A716FA" w:rsidRDefault="00A716FA" w:rsidP="00A716FA">
      <w:pPr>
        <w:pBdr>
          <w:top w:val="nil"/>
          <w:left w:val="nil"/>
          <w:bottom w:val="nil"/>
          <w:right w:val="nil"/>
          <w:between w:val="nil"/>
        </w:pBdr>
        <w:spacing w:after="0" w:line="360" w:lineRule="auto"/>
        <w:jc w:val="center"/>
        <w:rPr>
          <w:rFonts w:ascii="Times New Roman" w:eastAsia="Times New Roman" w:hAnsi="Times New Roman" w:cs="Times New Roman"/>
          <w:i/>
          <w:iCs/>
          <w:color w:val="000000"/>
          <w:sz w:val="24"/>
          <w:szCs w:val="24"/>
        </w:rPr>
      </w:pPr>
    </w:p>
    <w:p w14:paraId="1D91B251" w14:textId="6A8CCF90" w:rsidR="00A716FA" w:rsidRDefault="00A716FA" w:rsidP="00A716FA">
      <w:pPr>
        <w:pBdr>
          <w:top w:val="nil"/>
          <w:left w:val="nil"/>
          <w:bottom w:val="nil"/>
          <w:right w:val="nil"/>
          <w:between w:val="nil"/>
        </w:pBdr>
        <w:spacing w:after="0" w:line="360" w:lineRule="auto"/>
        <w:rPr>
          <w:rFonts w:ascii="Times New Roman" w:eastAsia="Times New Roman" w:hAnsi="Times New Roman" w:cs="Times New Roman"/>
          <w:i/>
          <w:iCs/>
          <w:color w:val="000000"/>
          <w:sz w:val="24"/>
          <w:szCs w:val="24"/>
        </w:rPr>
      </w:pPr>
      <w:r w:rsidRPr="00A716FA">
        <w:rPr>
          <w:rFonts w:ascii="Times New Roman" w:eastAsia="Times New Roman" w:hAnsi="Times New Roman" w:cs="Times New Roman"/>
          <w:i/>
          <w:iCs/>
          <w:color w:val="000000"/>
          <w:sz w:val="24"/>
          <w:szCs w:val="24"/>
        </w:rPr>
        <w:t>Sumber : Data primer, yang diolah dengan SPPS 25, 2024</w:t>
      </w:r>
    </w:p>
    <w:p w14:paraId="0C8DC35D" w14:textId="1BE26A10" w:rsidR="001331E0" w:rsidRDefault="00A716FA" w:rsidP="00A716F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Berdasarkan Gambar Scatteplot di atas menunjukkan bhwa titik-titik tidak membentuk pola tertentu dan tersebar secara acak pada sumbu Y baik di atas maupun di bawah nol. Oleh karena itu, dapat disimpulkan  bahwa model regresi dapat digunakan untuk memprediksi pengelolaan keuangan berdasarkan masukan dari variabel independent seperti literasi </w:t>
      </w:r>
      <w:r>
        <w:rPr>
          <w:rFonts w:ascii="Times New Roman" w:eastAsia="Times New Roman" w:hAnsi="Times New Roman" w:cs="Times New Roman"/>
          <w:color w:val="000000"/>
          <w:sz w:val="24"/>
          <w:szCs w:val="24"/>
        </w:rPr>
        <w:lastRenderedPageBreak/>
        <w:t>keuangan, gaya hidup hedonisme, dan pendapatan. Hasil menunjukkan bahwa tidak ada heteroskedastisitas dalam model regresi.</w:t>
      </w:r>
    </w:p>
    <w:p w14:paraId="5A2E4A4B" w14:textId="33A9AA16" w:rsidR="00A716FA" w:rsidRDefault="00A716FA" w:rsidP="00A716FA">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rPr>
      </w:pPr>
      <w:r w:rsidRPr="00A716FA">
        <w:rPr>
          <w:rFonts w:ascii="Times New Roman" w:eastAsia="Times New Roman" w:hAnsi="Times New Roman" w:cs="Times New Roman"/>
          <w:b/>
          <w:bCs/>
          <w:color w:val="000000"/>
          <w:sz w:val="24"/>
          <w:szCs w:val="24"/>
        </w:rPr>
        <w:t>Tabel 4.11</w:t>
      </w:r>
    </w:p>
    <w:p w14:paraId="7B49CA31" w14:textId="0E8DC39C" w:rsidR="00A716FA" w:rsidRPr="00A716FA" w:rsidRDefault="00A716FA" w:rsidP="00A716FA">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Hasil Uji Heterskedastisitas</w:t>
      </w:r>
    </w:p>
    <w:tbl>
      <w:tblPr>
        <w:tblW w:w="89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74"/>
        <w:gridCol w:w="1808"/>
        <w:gridCol w:w="1041"/>
        <w:gridCol w:w="1041"/>
        <w:gridCol w:w="1148"/>
        <w:gridCol w:w="801"/>
        <w:gridCol w:w="801"/>
        <w:gridCol w:w="884"/>
        <w:gridCol w:w="808"/>
      </w:tblGrid>
      <w:tr w:rsidR="00A716FA" w:rsidRPr="003606D0" w14:paraId="27123ACC" w14:textId="77777777" w:rsidTr="00A716FA">
        <w:trPr>
          <w:cantSplit/>
          <w:trHeight w:val="257"/>
        </w:trPr>
        <w:tc>
          <w:tcPr>
            <w:tcW w:w="8906" w:type="dxa"/>
            <w:gridSpan w:val="9"/>
            <w:tcBorders>
              <w:top w:val="nil"/>
              <w:left w:val="nil"/>
              <w:bottom w:val="nil"/>
              <w:right w:val="nil"/>
            </w:tcBorders>
            <w:shd w:val="clear" w:color="auto" w:fill="FFFFFF"/>
            <w:vAlign w:val="center"/>
          </w:tcPr>
          <w:p w14:paraId="6A1AF412" w14:textId="77777777" w:rsidR="00A716FA" w:rsidRPr="003606D0" w:rsidRDefault="00A716FA" w:rsidP="00145EC5">
            <w:r w:rsidRPr="003606D0">
              <w:rPr>
                <w:b/>
                <w:bCs/>
              </w:rPr>
              <w:t>Coefficients</w:t>
            </w:r>
            <w:r w:rsidRPr="003606D0">
              <w:rPr>
                <w:b/>
                <w:bCs/>
                <w:vertAlign w:val="superscript"/>
              </w:rPr>
              <w:t>a</w:t>
            </w:r>
          </w:p>
        </w:tc>
      </w:tr>
      <w:tr w:rsidR="00A716FA" w:rsidRPr="003606D0" w14:paraId="1EFAE7B3" w14:textId="77777777" w:rsidTr="00A716FA">
        <w:trPr>
          <w:cantSplit/>
          <w:trHeight w:val="420"/>
        </w:trPr>
        <w:tc>
          <w:tcPr>
            <w:tcW w:w="2382" w:type="dxa"/>
            <w:gridSpan w:val="2"/>
            <w:vMerge w:val="restart"/>
            <w:tcBorders>
              <w:top w:val="nil"/>
              <w:left w:val="nil"/>
              <w:bottom w:val="nil"/>
              <w:right w:val="nil"/>
            </w:tcBorders>
            <w:shd w:val="clear" w:color="auto" w:fill="FFFFFF"/>
            <w:vAlign w:val="bottom"/>
          </w:tcPr>
          <w:p w14:paraId="016658F0" w14:textId="77777777" w:rsidR="00A716FA" w:rsidRPr="003606D0" w:rsidRDefault="00A716FA" w:rsidP="00145EC5">
            <w:r w:rsidRPr="003606D0">
              <w:t>Model</w:t>
            </w:r>
          </w:p>
        </w:tc>
        <w:tc>
          <w:tcPr>
            <w:tcW w:w="2082" w:type="dxa"/>
            <w:gridSpan w:val="2"/>
            <w:tcBorders>
              <w:top w:val="nil"/>
              <w:left w:val="nil"/>
              <w:bottom w:val="nil"/>
              <w:right w:val="single" w:sz="8" w:space="0" w:color="E0E0E0"/>
            </w:tcBorders>
            <w:shd w:val="clear" w:color="auto" w:fill="FFFFFF"/>
            <w:vAlign w:val="bottom"/>
          </w:tcPr>
          <w:p w14:paraId="4E6EA4D6" w14:textId="77777777" w:rsidR="00A716FA" w:rsidRPr="003606D0" w:rsidRDefault="00A716FA" w:rsidP="00145EC5">
            <w:r w:rsidRPr="003606D0">
              <w:t>Unstandardized Coefficients</w:t>
            </w:r>
          </w:p>
        </w:tc>
        <w:tc>
          <w:tcPr>
            <w:tcW w:w="1148" w:type="dxa"/>
            <w:tcBorders>
              <w:top w:val="nil"/>
              <w:left w:val="single" w:sz="8" w:space="0" w:color="E0E0E0"/>
              <w:bottom w:val="nil"/>
              <w:right w:val="single" w:sz="8" w:space="0" w:color="E0E0E0"/>
            </w:tcBorders>
            <w:shd w:val="clear" w:color="auto" w:fill="FFFFFF"/>
            <w:vAlign w:val="bottom"/>
          </w:tcPr>
          <w:p w14:paraId="05B681AF" w14:textId="77777777" w:rsidR="00A716FA" w:rsidRPr="003606D0" w:rsidRDefault="00A716FA" w:rsidP="00145EC5">
            <w:r w:rsidRPr="003606D0">
              <w:t>Standardized Coefficients</w:t>
            </w:r>
          </w:p>
        </w:tc>
        <w:tc>
          <w:tcPr>
            <w:tcW w:w="801" w:type="dxa"/>
            <w:vMerge w:val="restart"/>
            <w:tcBorders>
              <w:top w:val="nil"/>
              <w:left w:val="single" w:sz="8" w:space="0" w:color="E0E0E0"/>
              <w:bottom w:val="nil"/>
              <w:right w:val="single" w:sz="8" w:space="0" w:color="E0E0E0"/>
            </w:tcBorders>
            <w:shd w:val="clear" w:color="auto" w:fill="FFFFFF"/>
            <w:vAlign w:val="bottom"/>
          </w:tcPr>
          <w:p w14:paraId="4599D0A5" w14:textId="496EAFE1" w:rsidR="00A716FA" w:rsidRPr="003606D0" w:rsidRDefault="00A716FA" w:rsidP="00145EC5">
            <w:r w:rsidRPr="003606D0">
              <w:t>T</w:t>
            </w:r>
          </w:p>
        </w:tc>
        <w:tc>
          <w:tcPr>
            <w:tcW w:w="801" w:type="dxa"/>
            <w:vMerge w:val="restart"/>
            <w:tcBorders>
              <w:top w:val="nil"/>
              <w:left w:val="single" w:sz="8" w:space="0" w:color="E0E0E0"/>
              <w:bottom w:val="nil"/>
              <w:right w:val="single" w:sz="8" w:space="0" w:color="E0E0E0"/>
            </w:tcBorders>
            <w:shd w:val="clear" w:color="auto" w:fill="FFFFFF"/>
            <w:vAlign w:val="bottom"/>
          </w:tcPr>
          <w:p w14:paraId="38E61B04" w14:textId="77777777" w:rsidR="00A716FA" w:rsidRPr="003606D0" w:rsidRDefault="00A716FA" w:rsidP="00145EC5">
            <w:r w:rsidRPr="003606D0">
              <w:t>Sig.</w:t>
            </w:r>
          </w:p>
        </w:tc>
        <w:tc>
          <w:tcPr>
            <w:tcW w:w="1689" w:type="dxa"/>
            <w:gridSpan w:val="2"/>
            <w:tcBorders>
              <w:top w:val="nil"/>
              <w:left w:val="single" w:sz="8" w:space="0" w:color="E0E0E0"/>
              <w:bottom w:val="nil"/>
              <w:right w:val="nil"/>
            </w:tcBorders>
            <w:shd w:val="clear" w:color="auto" w:fill="FFFFFF"/>
            <w:vAlign w:val="bottom"/>
          </w:tcPr>
          <w:p w14:paraId="6EA73075" w14:textId="77777777" w:rsidR="00A716FA" w:rsidRPr="003606D0" w:rsidRDefault="00A716FA" w:rsidP="00145EC5">
            <w:r w:rsidRPr="003606D0">
              <w:t>Collinearity Statistics</w:t>
            </w:r>
          </w:p>
        </w:tc>
      </w:tr>
      <w:tr w:rsidR="00A716FA" w:rsidRPr="003606D0" w14:paraId="0E47FD16" w14:textId="77777777" w:rsidTr="00A716FA">
        <w:trPr>
          <w:cantSplit/>
          <w:trHeight w:val="81"/>
        </w:trPr>
        <w:tc>
          <w:tcPr>
            <w:tcW w:w="2382" w:type="dxa"/>
            <w:gridSpan w:val="2"/>
            <w:vMerge/>
            <w:tcBorders>
              <w:top w:val="nil"/>
              <w:left w:val="nil"/>
              <w:bottom w:val="nil"/>
              <w:right w:val="nil"/>
            </w:tcBorders>
            <w:shd w:val="clear" w:color="auto" w:fill="FFFFFF"/>
            <w:vAlign w:val="bottom"/>
          </w:tcPr>
          <w:p w14:paraId="1A9786C9" w14:textId="77777777" w:rsidR="00A716FA" w:rsidRPr="003606D0" w:rsidRDefault="00A716FA" w:rsidP="00145EC5"/>
        </w:tc>
        <w:tc>
          <w:tcPr>
            <w:tcW w:w="1041" w:type="dxa"/>
            <w:tcBorders>
              <w:top w:val="nil"/>
              <w:left w:val="nil"/>
              <w:bottom w:val="single" w:sz="8" w:space="0" w:color="152935"/>
              <w:right w:val="single" w:sz="8" w:space="0" w:color="E0E0E0"/>
            </w:tcBorders>
            <w:shd w:val="clear" w:color="auto" w:fill="FFFFFF"/>
            <w:vAlign w:val="bottom"/>
          </w:tcPr>
          <w:p w14:paraId="421A8ECF" w14:textId="77777777" w:rsidR="00A716FA" w:rsidRPr="003606D0" w:rsidRDefault="00A716FA" w:rsidP="00145EC5">
            <w:r w:rsidRPr="003606D0">
              <w:t>B</w:t>
            </w:r>
          </w:p>
        </w:tc>
        <w:tc>
          <w:tcPr>
            <w:tcW w:w="1041" w:type="dxa"/>
            <w:tcBorders>
              <w:top w:val="nil"/>
              <w:left w:val="single" w:sz="8" w:space="0" w:color="E0E0E0"/>
              <w:bottom w:val="single" w:sz="8" w:space="0" w:color="152935"/>
              <w:right w:val="single" w:sz="8" w:space="0" w:color="E0E0E0"/>
            </w:tcBorders>
            <w:shd w:val="clear" w:color="auto" w:fill="FFFFFF"/>
            <w:vAlign w:val="bottom"/>
          </w:tcPr>
          <w:p w14:paraId="0FE5611C" w14:textId="77777777" w:rsidR="00A716FA" w:rsidRPr="003606D0" w:rsidRDefault="00A716FA" w:rsidP="00145EC5">
            <w:r w:rsidRPr="003606D0">
              <w:t>Std. Error</w:t>
            </w:r>
          </w:p>
        </w:tc>
        <w:tc>
          <w:tcPr>
            <w:tcW w:w="1148" w:type="dxa"/>
            <w:tcBorders>
              <w:top w:val="nil"/>
              <w:left w:val="single" w:sz="8" w:space="0" w:color="E0E0E0"/>
              <w:bottom w:val="single" w:sz="8" w:space="0" w:color="152935"/>
              <w:right w:val="single" w:sz="8" w:space="0" w:color="E0E0E0"/>
            </w:tcBorders>
            <w:shd w:val="clear" w:color="auto" w:fill="FFFFFF"/>
            <w:vAlign w:val="bottom"/>
          </w:tcPr>
          <w:p w14:paraId="6DCB34B4" w14:textId="77777777" w:rsidR="00A716FA" w:rsidRPr="003606D0" w:rsidRDefault="00A716FA" w:rsidP="00145EC5">
            <w:r w:rsidRPr="003606D0">
              <w:t>Beta</w:t>
            </w:r>
          </w:p>
        </w:tc>
        <w:tc>
          <w:tcPr>
            <w:tcW w:w="801" w:type="dxa"/>
            <w:vMerge/>
            <w:tcBorders>
              <w:top w:val="nil"/>
              <w:left w:val="single" w:sz="8" w:space="0" w:color="E0E0E0"/>
              <w:bottom w:val="nil"/>
              <w:right w:val="single" w:sz="8" w:space="0" w:color="E0E0E0"/>
            </w:tcBorders>
            <w:shd w:val="clear" w:color="auto" w:fill="FFFFFF"/>
            <w:vAlign w:val="bottom"/>
          </w:tcPr>
          <w:p w14:paraId="27B1CCD0" w14:textId="77777777" w:rsidR="00A716FA" w:rsidRPr="003606D0" w:rsidRDefault="00A716FA" w:rsidP="00145EC5"/>
        </w:tc>
        <w:tc>
          <w:tcPr>
            <w:tcW w:w="801" w:type="dxa"/>
            <w:vMerge/>
            <w:tcBorders>
              <w:top w:val="nil"/>
              <w:left w:val="single" w:sz="8" w:space="0" w:color="E0E0E0"/>
              <w:bottom w:val="nil"/>
              <w:right w:val="single" w:sz="8" w:space="0" w:color="E0E0E0"/>
            </w:tcBorders>
            <w:shd w:val="clear" w:color="auto" w:fill="FFFFFF"/>
            <w:vAlign w:val="bottom"/>
          </w:tcPr>
          <w:p w14:paraId="6B0AFEEF" w14:textId="77777777" w:rsidR="00A716FA" w:rsidRPr="003606D0" w:rsidRDefault="00A716FA" w:rsidP="00145EC5"/>
        </w:tc>
        <w:tc>
          <w:tcPr>
            <w:tcW w:w="884" w:type="dxa"/>
            <w:tcBorders>
              <w:top w:val="nil"/>
              <w:left w:val="single" w:sz="8" w:space="0" w:color="E0E0E0"/>
              <w:bottom w:val="single" w:sz="8" w:space="0" w:color="152935"/>
              <w:right w:val="single" w:sz="8" w:space="0" w:color="E0E0E0"/>
            </w:tcBorders>
            <w:shd w:val="clear" w:color="auto" w:fill="FFFFFF"/>
            <w:vAlign w:val="bottom"/>
          </w:tcPr>
          <w:p w14:paraId="1FE2F995" w14:textId="77777777" w:rsidR="00A716FA" w:rsidRPr="003606D0" w:rsidRDefault="00A716FA" w:rsidP="00145EC5">
            <w:r w:rsidRPr="003606D0">
              <w:t>Tolerance</w:t>
            </w:r>
          </w:p>
        </w:tc>
        <w:tc>
          <w:tcPr>
            <w:tcW w:w="804" w:type="dxa"/>
            <w:tcBorders>
              <w:top w:val="nil"/>
              <w:left w:val="single" w:sz="8" w:space="0" w:color="E0E0E0"/>
              <w:bottom w:val="single" w:sz="8" w:space="0" w:color="152935"/>
              <w:right w:val="nil"/>
            </w:tcBorders>
            <w:shd w:val="clear" w:color="auto" w:fill="FFFFFF"/>
            <w:vAlign w:val="bottom"/>
          </w:tcPr>
          <w:p w14:paraId="618D8C30" w14:textId="77777777" w:rsidR="00A716FA" w:rsidRPr="003606D0" w:rsidRDefault="00A716FA" w:rsidP="00145EC5">
            <w:r w:rsidRPr="003606D0">
              <w:t>VIF</w:t>
            </w:r>
          </w:p>
        </w:tc>
      </w:tr>
      <w:tr w:rsidR="00A716FA" w:rsidRPr="003606D0" w14:paraId="654E730B" w14:textId="77777777" w:rsidTr="00A716FA">
        <w:trPr>
          <w:cantSplit/>
          <w:trHeight w:val="266"/>
        </w:trPr>
        <w:tc>
          <w:tcPr>
            <w:tcW w:w="574" w:type="dxa"/>
            <w:vMerge w:val="restart"/>
            <w:tcBorders>
              <w:top w:val="single" w:sz="8" w:space="0" w:color="152935"/>
              <w:left w:val="nil"/>
              <w:bottom w:val="single" w:sz="8" w:space="0" w:color="152935"/>
              <w:right w:val="nil"/>
            </w:tcBorders>
            <w:shd w:val="clear" w:color="auto" w:fill="E0E0E0"/>
          </w:tcPr>
          <w:p w14:paraId="7AC4DAD4" w14:textId="77777777" w:rsidR="00A716FA" w:rsidRPr="003606D0" w:rsidRDefault="00A716FA" w:rsidP="00145EC5">
            <w:r w:rsidRPr="003606D0">
              <w:t>1</w:t>
            </w:r>
          </w:p>
        </w:tc>
        <w:tc>
          <w:tcPr>
            <w:tcW w:w="1807" w:type="dxa"/>
            <w:tcBorders>
              <w:top w:val="single" w:sz="8" w:space="0" w:color="152935"/>
              <w:left w:val="nil"/>
              <w:bottom w:val="single" w:sz="8" w:space="0" w:color="AEAEAE"/>
              <w:right w:val="nil"/>
            </w:tcBorders>
            <w:shd w:val="clear" w:color="auto" w:fill="E0E0E0"/>
          </w:tcPr>
          <w:p w14:paraId="6D0BECCD" w14:textId="77777777" w:rsidR="00A716FA" w:rsidRPr="003606D0" w:rsidRDefault="00A716FA" w:rsidP="00145EC5">
            <w:r w:rsidRPr="003606D0">
              <w:t>(Constant)</w:t>
            </w:r>
          </w:p>
        </w:tc>
        <w:tc>
          <w:tcPr>
            <w:tcW w:w="1041" w:type="dxa"/>
            <w:tcBorders>
              <w:top w:val="single" w:sz="8" w:space="0" w:color="152935"/>
              <w:left w:val="nil"/>
              <w:bottom w:val="single" w:sz="8" w:space="0" w:color="AEAEAE"/>
              <w:right w:val="single" w:sz="8" w:space="0" w:color="E0E0E0"/>
            </w:tcBorders>
            <w:shd w:val="clear" w:color="auto" w:fill="FFFFFF"/>
          </w:tcPr>
          <w:p w14:paraId="7D8862FD" w14:textId="77777777" w:rsidR="00A716FA" w:rsidRPr="003606D0" w:rsidRDefault="00A716FA" w:rsidP="00145EC5">
            <w:r w:rsidRPr="003606D0">
              <w:t>3.849</w:t>
            </w:r>
          </w:p>
        </w:tc>
        <w:tc>
          <w:tcPr>
            <w:tcW w:w="1041" w:type="dxa"/>
            <w:tcBorders>
              <w:top w:val="single" w:sz="8" w:space="0" w:color="152935"/>
              <w:left w:val="single" w:sz="8" w:space="0" w:color="E0E0E0"/>
              <w:bottom w:val="single" w:sz="8" w:space="0" w:color="AEAEAE"/>
              <w:right w:val="single" w:sz="8" w:space="0" w:color="E0E0E0"/>
            </w:tcBorders>
            <w:shd w:val="clear" w:color="auto" w:fill="FFFFFF"/>
          </w:tcPr>
          <w:p w14:paraId="744A811D" w14:textId="77777777" w:rsidR="00A716FA" w:rsidRPr="003606D0" w:rsidRDefault="00A716FA" w:rsidP="00145EC5">
            <w:r w:rsidRPr="003606D0">
              <w:t>2.341</w:t>
            </w:r>
          </w:p>
        </w:tc>
        <w:tc>
          <w:tcPr>
            <w:tcW w:w="114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9482374" w14:textId="77777777" w:rsidR="00A716FA" w:rsidRPr="003606D0" w:rsidRDefault="00A716FA" w:rsidP="00145EC5"/>
        </w:tc>
        <w:tc>
          <w:tcPr>
            <w:tcW w:w="801" w:type="dxa"/>
            <w:tcBorders>
              <w:top w:val="single" w:sz="8" w:space="0" w:color="152935"/>
              <w:left w:val="single" w:sz="8" w:space="0" w:color="E0E0E0"/>
              <w:bottom w:val="single" w:sz="8" w:space="0" w:color="AEAEAE"/>
              <w:right w:val="single" w:sz="8" w:space="0" w:color="E0E0E0"/>
            </w:tcBorders>
            <w:shd w:val="clear" w:color="auto" w:fill="FFFFFF"/>
          </w:tcPr>
          <w:p w14:paraId="0F8504F7" w14:textId="77777777" w:rsidR="00A716FA" w:rsidRPr="003606D0" w:rsidRDefault="00A716FA" w:rsidP="00145EC5">
            <w:r w:rsidRPr="003606D0">
              <w:t>1.644</w:t>
            </w:r>
          </w:p>
        </w:tc>
        <w:tc>
          <w:tcPr>
            <w:tcW w:w="801" w:type="dxa"/>
            <w:tcBorders>
              <w:top w:val="single" w:sz="8" w:space="0" w:color="152935"/>
              <w:left w:val="single" w:sz="8" w:space="0" w:color="E0E0E0"/>
              <w:bottom w:val="single" w:sz="8" w:space="0" w:color="AEAEAE"/>
              <w:right w:val="single" w:sz="8" w:space="0" w:color="E0E0E0"/>
            </w:tcBorders>
            <w:shd w:val="clear" w:color="auto" w:fill="FFFFFF"/>
          </w:tcPr>
          <w:p w14:paraId="7D1C39D0" w14:textId="77777777" w:rsidR="00A716FA" w:rsidRPr="003606D0" w:rsidRDefault="00A716FA" w:rsidP="00145EC5">
            <w:r w:rsidRPr="003606D0">
              <w:t>.103</w:t>
            </w:r>
          </w:p>
        </w:tc>
        <w:tc>
          <w:tcPr>
            <w:tcW w:w="88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EE2E8B5" w14:textId="77777777" w:rsidR="00A716FA" w:rsidRPr="003606D0" w:rsidRDefault="00A716FA" w:rsidP="00145EC5"/>
        </w:tc>
        <w:tc>
          <w:tcPr>
            <w:tcW w:w="804" w:type="dxa"/>
            <w:tcBorders>
              <w:top w:val="single" w:sz="8" w:space="0" w:color="152935"/>
              <w:left w:val="single" w:sz="8" w:space="0" w:color="E0E0E0"/>
              <w:bottom w:val="single" w:sz="8" w:space="0" w:color="AEAEAE"/>
              <w:right w:val="nil"/>
            </w:tcBorders>
            <w:shd w:val="clear" w:color="auto" w:fill="FFFFFF"/>
            <w:vAlign w:val="center"/>
          </w:tcPr>
          <w:p w14:paraId="2206433E" w14:textId="77777777" w:rsidR="00A716FA" w:rsidRPr="003606D0" w:rsidRDefault="00A716FA" w:rsidP="00145EC5"/>
        </w:tc>
      </w:tr>
      <w:tr w:rsidR="00A716FA" w:rsidRPr="003606D0" w14:paraId="23E19360" w14:textId="77777777" w:rsidTr="00A716FA">
        <w:trPr>
          <w:cantSplit/>
          <w:trHeight w:val="81"/>
        </w:trPr>
        <w:tc>
          <w:tcPr>
            <w:tcW w:w="574" w:type="dxa"/>
            <w:vMerge/>
            <w:tcBorders>
              <w:top w:val="single" w:sz="8" w:space="0" w:color="152935"/>
              <w:left w:val="nil"/>
              <w:bottom w:val="single" w:sz="8" w:space="0" w:color="152935"/>
              <w:right w:val="nil"/>
            </w:tcBorders>
            <w:shd w:val="clear" w:color="auto" w:fill="E0E0E0"/>
          </w:tcPr>
          <w:p w14:paraId="0DA05ED1" w14:textId="77777777" w:rsidR="00A716FA" w:rsidRPr="003606D0" w:rsidRDefault="00A716FA" w:rsidP="00145EC5"/>
        </w:tc>
        <w:tc>
          <w:tcPr>
            <w:tcW w:w="1807" w:type="dxa"/>
            <w:tcBorders>
              <w:top w:val="single" w:sz="8" w:space="0" w:color="AEAEAE"/>
              <w:left w:val="nil"/>
              <w:bottom w:val="single" w:sz="8" w:space="0" w:color="AEAEAE"/>
              <w:right w:val="nil"/>
            </w:tcBorders>
            <w:shd w:val="clear" w:color="auto" w:fill="E0E0E0"/>
          </w:tcPr>
          <w:p w14:paraId="5C622807" w14:textId="77777777" w:rsidR="00A716FA" w:rsidRPr="003606D0" w:rsidRDefault="00A716FA" w:rsidP="00145EC5">
            <w:r w:rsidRPr="003606D0">
              <w:t>Literasi Keuangan</w:t>
            </w:r>
          </w:p>
        </w:tc>
        <w:tc>
          <w:tcPr>
            <w:tcW w:w="1041" w:type="dxa"/>
            <w:tcBorders>
              <w:top w:val="single" w:sz="8" w:space="0" w:color="AEAEAE"/>
              <w:left w:val="nil"/>
              <w:bottom w:val="single" w:sz="8" w:space="0" w:color="AEAEAE"/>
              <w:right w:val="single" w:sz="8" w:space="0" w:color="E0E0E0"/>
            </w:tcBorders>
            <w:shd w:val="clear" w:color="auto" w:fill="FFFFFF"/>
          </w:tcPr>
          <w:p w14:paraId="3CA685E9" w14:textId="77777777" w:rsidR="00A716FA" w:rsidRPr="003606D0" w:rsidRDefault="00A716FA" w:rsidP="00145EC5">
            <w:r w:rsidRPr="003606D0">
              <w:t>-.017</w:t>
            </w:r>
          </w:p>
        </w:tc>
        <w:tc>
          <w:tcPr>
            <w:tcW w:w="1041" w:type="dxa"/>
            <w:tcBorders>
              <w:top w:val="single" w:sz="8" w:space="0" w:color="AEAEAE"/>
              <w:left w:val="single" w:sz="8" w:space="0" w:color="E0E0E0"/>
              <w:bottom w:val="single" w:sz="8" w:space="0" w:color="AEAEAE"/>
              <w:right w:val="single" w:sz="8" w:space="0" w:color="E0E0E0"/>
            </w:tcBorders>
            <w:shd w:val="clear" w:color="auto" w:fill="FFFFFF"/>
          </w:tcPr>
          <w:p w14:paraId="5B6C0EAA" w14:textId="77777777" w:rsidR="00A716FA" w:rsidRPr="003606D0" w:rsidRDefault="00A716FA" w:rsidP="00145EC5">
            <w:r w:rsidRPr="003606D0">
              <w:t>.049</w:t>
            </w:r>
          </w:p>
        </w:tc>
        <w:tc>
          <w:tcPr>
            <w:tcW w:w="1148" w:type="dxa"/>
            <w:tcBorders>
              <w:top w:val="single" w:sz="8" w:space="0" w:color="AEAEAE"/>
              <w:left w:val="single" w:sz="8" w:space="0" w:color="E0E0E0"/>
              <w:bottom w:val="single" w:sz="8" w:space="0" w:color="AEAEAE"/>
              <w:right w:val="single" w:sz="8" w:space="0" w:color="E0E0E0"/>
            </w:tcBorders>
            <w:shd w:val="clear" w:color="auto" w:fill="FFFFFF"/>
          </w:tcPr>
          <w:p w14:paraId="5B7B737C" w14:textId="77777777" w:rsidR="00A716FA" w:rsidRPr="003606D0" w:rsidRDefault="00A716FA" w:rsidP="00145EC5">
            <w:r w:rsidRPr="003606D0">
              <w:t>-.038</w:t>
            </w:r>
          </w:p>
        </w:tc>
        <w:tc>
          <w:tcPr>
            <w:tcW w:w="801" w:type="dxa"/>
            <w:tcBorders>
              <w:top w:val="single" w:sz="8" w:space="0" w:color="AEAEAE"/>
              <w:left w:val="single" w:sz="8" w:space="0" w:color="E0E0E0"/>
              <w:bottom w:val="single" w:sz="8" w:space="0" w:color="AEAEAE"/>
              <w:right w:val="single" w:sz="8" w:space="0" w:color="E0E0E0"/>
            </w:tcBorders>
            <w:shd w:val="clear" w:color="auto" w:fill="FFFFFF"/>
          </w:tcPr>
          <w:p w14:paraId="2A0A532F" w14:textId="77777777" w:rsidR="00A716FA" w:rsidRPr="003606D0" w:rsidRDefault="00A716FA" w:rsidP="00145EC5">
            <w:r w:rsidRPr="003606D0">
              <w:t>-.347</w:t>
            </w:r>
          </w:p>
        </w:tc>
        <w:tc>
          <w:tcPr>
            <w:tcW w:w="801" w:type="dxa"/>
            <w:tcBorders>
              <w:top w:val="single" w:sz="8" w:space="0" w:color="AEAEAE"/>
              <w:left w:val="single" w:sz="8" w:space="0" w:color="E0E0E0"/>
              <w:bottom w:val="single" w:sz="8" w:space="0" w:color="AEAEAE"/>
              <w:right w:val="single" w:sz="8" w:space="0" w:color="E0E0E0"/>
            </w:tcBorders>
            <w:shd w:val="clear" w:color="auto" w:fill="FFFFFF"/>
          </w:tcPr>
          <w:p w14:paraId="69260491" w14:textId="77777777" w:rsidR="00A716FA" w:rsidRPr="003606D0" w:rsidRDefault="00A716FA" w:rsidP="00145EC5">
            <w:r w:rsidRPr="003606D0">
              <w:t>.729</w:t>
            </w:r>
          </w:p>
        </w:tc>
        <w:tc>
          <w:tcPr>
            <w:tcW w:w="884" w:type="dxa"/>
            <w:tcBorders>
              <w:top w:val="single" w:sz="8" w:space="0" w:color="AEAEAE"/>
              <w:left w:val="single" w:sz="8" w:space="0" w:color="E0E0E0"/>
              <w:bottom w:val="single" w:sz="8" w:space="0" w:color="AEAEAE"/>
              <w:right w:val="single" w:sz="8" w:space="0" w:color="E0E0E0"/>
            </w:tcBorders>
            <w:shd w:val="clear" w:color="auto" w:fill="FFFFFF"/>
          </w:tcPr>
          <w:p w14:paraId="728A2E5A" w14:textId="77777777" w:rsidR="00A716FA" w:rsidRPr="003606D0" w:rsidRDefault="00A716FA" w:rsidP="00145EC5">
            <w:r w:rsidRPr="003606D0">
              <w:t>.879</w:t>
            </w:r>
          </w:p>
        </w:tc>
        <w:tc>
          <w:tcPr>
            <w:tcW w:w="804" w:type="dxa"/>
            <w:tcBorders>
              <w:top w:val="single" w:sz="8" w:space="0" w:color="AEAEAE"/>
              <w:left w:val="single" w:sz="8" w:space="0" w:color="E0E0E0"/>
              <w:bottom w:val="single" w:sz="8" w:space="0" w:color="AEAEAE"/>
              <w:right w:val="nil"/>
            </w:tcBorders>
            <w:shd w:val="clear" w:color="auto" w:fill="FFFFFF"/>
          </w:tcPr>
          <w:p w14:paraId="3A212051" w14:textId="77777777" w:rsidR="00A716FA" w:rsidRPr="003606D0" w:rsidRDefault="00A716FA" w:rsidP="00145EC5">
            <w:r w:rsidRPr="003606D0">
              <w:t>1.137</w:t>
            </w:r>
          </w:p>
        </w:tc>
      </w:tr>
      <w:tr w:rsidR="00A716FA" w:rsidRPr="003606D0" w14:paraId="0F9C21A8" w14:textId="77777777" w:rsidTr="00A716FA">
        <w:trPr>
          <w:cantSplit/>
          <w:trHeight w:val="81"/>
        </w:trPr>
        <w:tc>
          <w:tcPr>
            <w:tcW w:w="574" w:type="dxa"/>
            <w:vMerge/>
            <w:tcBorders>
              <w:top w:val="single" w:sz="8" w:space="0" w:color="152935"/>
              <w:left w:val="nil"/>
              <w:bottom w:val="single" w:sz="8" w:space="0" w:color="152935"/>
              <w:right w:val="nil"/>
            </w:tcBorders>
            <w:shd w:val="clear" w:color="auto" w:fill="E0E0E0"/>
          </w:tcPr>
          <w:p w14:paraId="1FDF9C73" w14:textId="77777777" w:rsidR="00A716FA" w:rsidRPr="003606D0" w:rsidRDefault="00A716FA" w:rsidP="00145EC5"/>
        </w:tc>
        <w:tc>
          <w:tcPr>
            <w:tcW w:w="1807" w:type="dxa"/>
            <w:tcBorders>
              <w:top w:val="single" w:sz="8" w:space="0" w:color="AEAEAE"/>
              <w:left w:val="nil"/>
              <w:bottom w:val="single" w:sz="8" w:space="0" w:color="AEAEAE"/>
              <w:right w:val="nil"/>
            </w:tcBorders>
            <w:shd w:val="clear" w:color="auto" w:fill="E0E0E0"/>
          </w:tcPr>
          <w:p w14:paraId="6081A1B2" w14:textId="77777777" w:rsidR="00A716FA" w:rsidRPr="003606D0" w:rsidRDefault="00A716FA" w:rsidP="00145EC5">
            <w:r w:rsidRPr="003606D0">
              <w:t>Gaya Hidup Hedonisme</w:t>
            </w:r>
          </w:p>
        </w:tc>
        <w:tc>
          <w:tcPr>
            <w:tcW w:w="1041" w:type="dxa"/>
            <w:tcBorders>
              <w:top w:val="single" w:sz="8" w:space="0" w:color="AEAEAE"/>
              <w:left w:val="nil"/>
              <w:bottom w:val="single" w:sz="8" w:space="0" w:color="AEAEAE"/>
              <w:right w:val="single" w:sz="8" w:space="0" w:color="E0E0E0"/>
            </w:tcBorders>
            <w:shd w:val="clear" w:color="auto" w:fill="FFFFFF"/>
          </w:tcPr>
          <w:p w14:paraId="68251329" w14:textId="77777777" w:rsidR="00A716FA" w:rsidRPr="003606D0" w:rsidRDefault="00A716FA" w:rsidP="00145EC5">
            <w:r w:rsidRPr="003606D0">
              <w:t>-.001</w:t>
            </w:r>
          </w:p>
        </w:tc>
        <w:tc>
          <w:tcPr>
            <w:tcW w:w="1041" w:type="dxa"/>
            <w:tcBorders>
              <w:top w:val="single" w:sz="8" w:space="0" w:color="AEAEAE"/>
              <w:left w:val="single" w:sz="8" w:space="0" w:color="E0E0E0"/>
              <w:bottom w:val="single" w:sz="8" w:space="0" w:color="AEAEAE"/>
              <w:right w:val="single" w:sz="8" w:space="0" w:color="E0E0E0"/>
            </w:tcBorders>
            <w:shd w:val="clear" w:color="auto" w:fill="FFFFFF"/>
          </w:tcPr>
          <w:p w14:paraId="715D0281" w14:textId="77777777" w:rsidR="00A716FA" w:rsidRPr="003606D0" w:rsidRDefault="00A716FA" w:rsidP="00145EC5">
            <w:r w:rsidRPr="003606D0">
              <w:t>.050</w:t>
            </w:r>
          </w:p>
        </w:tc>
        <w:tc>
          <w:tcPr>
            <w:tcW w:w="1148" w:type="dxa"/>
            <w:tcBorders>
              <w:top w:val="single" w:sz="8" w:space="0" w:color="AEAEAE"/>
              <w:left w:val="single" w:sz="8" w:space="0" w:color="E0E0E0"/>
              <w:bottom w:val="single" w:sz="8" w:space="0" w:color="AEAEAE"/>
              <w:right w:val="single" w:sz="8" w:space="0" w:color="E0E0E0"/>
            </w:tcBorders>
            <w:shd w:val="clear" w:color="auto" w:fill="FFFFFF"/>
          </w:tcPr>
          <w:p w14:paraId="1835FD4F" w14:textId="77777777" w:rsidR="00A716FA" w:rsidRPr="003606D0" w:rsidRDefault="00A716FA" w:rsidP="00145EC5">
            <w:r w:rsidRPr="003606D0">
              <w:t>-.003</w:t>
            </w:r>
          </w:p>
        </w:tc>
        <w:tc>
          <w:tcPr>
            <w:tcW w:w="801" w:type="dxa"/>
            <w:tcBorders>
              <w:top w:val="single" w:sz="8" w:space="0" w:color="AEAEAE"/>
              <w:left w:val="single" w:sz="8" w:space="0" w:color="E0E0E0"/>
              <w:bottom w:val="single" w:sz="8" w:space="0" w:color="AEAEAE"/>
              <w:right w:val="single" w:sz="8" w:space="0" w:color="E0E0E0"/>
            </w:tcBorders>
            <w:shd w:val="clear" w:color="auto" w:fill="FFFFFF"/>
          </w:tcPr>
          <w:p w14:paraId="6A438FA5" w14:textId="77777777" w:rsidR="00A716FA" w:rsidRPr="003606D0" w:rsidRDefault="00A716FA" w:rsidP="00145EC5">
            <w:r w:rsidRPr="003606D0">
              <w:t>-.024</w:t>
            </w:r>
          </w:p>
        </w:tc>
        <w:tc>
          <w:tcPr>
            <w:tcW w:w="801" w:type="dxa"/>
            <w:tcBorders>
              <w:top w:val="single" w:sz="8" w:space="0" w:color="AEAEAE"/>
              <w:left w:val="single" w:sz="8" w:space="0" w:color="E0E0E0"/>
              <w:bottom w:val="single" w:sz="8" w:space="0" w:color="AEAEAE"/>
              <w:right w:val="single" w:sz="8" w:space="0" w:color="E0E0E0"/>
            </w:tcBorders>
            <w:shd w:val="clear" w:color="auto" w:fill="FFFFFF"/>
          </w:tcPr>
          <w:p w14:paraId="3CEAA5E0" w14:textId="77777777" w:rsidR="00A716FA" w:rsidRPr="003606D0" w:rsidRDefault="00A716FA" w:rsidP="00145EC5">
            <w:r w:rsidRPr="003606D0">
              <w:t>.981</w:t>
            </w:r>
          </w:p>
        </w:tc>
        <w:tc>
          <w:tcPr>
            <w:tcW w:w="884" w:type="dxa"/>
            <w:tcBorders>
              <w:top w:val="single" w:sz="8" w:space="0" w:color="AEAEAE"/>
              <w:left w:val="single" w:sz="8" w:space="0" w:color="E0E0E0"/>
              <w:bottom w:val="single" w:sz="8" w:space="0" w:color="AEAEAE"/>
              <w:right w:val="single" w:sz="8" w:space="0" w:color="E0E0E0"/>
            </w:tcBorders>
            <w:shd w:val="clear" w:color="auto" w:fill="FFFFFF"/>
          </w:tcPr>
          <w:p w14:paraId="10EA62A9" w14:textId="77777777" w:rsidR="00A716FA" w:rsidRPr="003606D0" w:rsidRDefault="00A716FA" w:rsidP="00145EC5">
            <w:r w:rsidRPr="003606D0">
              <w:t>.872</w:t>
            </w:r>
          </w:p>
        </w:tc>
        <w:tc>
          <w:tcPr>
            <w:tcW w:w="804" w:type="dxa"/>
            <w:tcBorders>
              <w:top w:val="single" w:sz="8" w:space="0" w:color="AEAEAE"/>
              <w:left w:val="single" w:sz="8" w:space="0" w:color="E0E0E0"/>
              <w:bottom w:val="single" w:sz="8" w:space="0" w:color="AEAEAE"/>
              <w:right w:val="nil"/>
            </w:tcBorders>
            <w:shd w:val="clear" w:color="auto" w:fill="FFFFFF"/>
          </w:tcPr>
          <w:p w14:paraId="0AD7B089" w14:textId="77777777" w:rsidR="00A716FA" w:rsidRPr="003606D0" w:rsidRDefault="00A716FA" w:rsidP="00145EC5">
            <w:r w:rsidRPr="003606D0">
              <w:t>1.147</w:t>
            </w:r>
          </w:p>
        </w:tc>
      </w:tr>
      <w:tr w:rsidR="00A716FA" w:rsidRPr="003606D0" w14:paraId="688900D0" w14:textId="77777777" w:rsidTr="00A716FA">
        <w:trPr>
          <w:cantSplit/>
          <w:trHeight w:val="81"/>
        </w:trPr>
        <w:tc>
          <w:tcPr>
            <w:tcW w:w="574" w:type="dxa"/>
            <w:vMerge/>
            <w:tcBorders>
              <w:top w:val="single" w:sz="8" w:space="0" w:color="152935"/>
              <w:left w:val="nil"/>
              <w:bottom w:val="single" w:sz="8" w:space="0" w:color="152935"/>
              <w:right w:val="nil"/>
            </w:tcBorders>
            <w:shd w:val="clear" w:color="auto" w:fill="E0E0E0"/>
          </w:tcPr>
          <w:p w14:paraId="73C3F21C" w14:textId="77777777" w:rsidR="00A716FA" w:rsidRPr="003606D0" w:rsidRDefault="00A716FA" w:rsidP="00145EC5"/>
        </w:tc>
        <w:tc>
          <w:tcPr>
            <w:tcW w:w="1807" w:type="dxa"/>
            <w:tcBorders>
              <w:top w:val="single" w:sz="8" w:space="0" w:color="AEAEAE"/>
              <w:left w:val="nil"/>
              <w:bottom w:val="single" w:sz="8" w:space="0" w:color="152935"/>
              <w:right w:val="nil"/>
            </w:tcBorders>
            <w:shd w:val="clear" w:color="auto" w:fill="E0E0E0"/>
          </w:tcPr>
          <w:p w14:paraId="3F2C1256" w14:textId="77777777" w:rsidR="00A716FA" w:rsidRPr="003606D0" w:rsidRDefault="00A716FA" w:rsidP="00145EC5">
            <w:r w:rsidRPr="003606D0">
              <w:t>Pendapatan</w:t>
            </w:r>
          </w:p>
        </w:tc>
        <w:tc>
          <w:tcPr>
            <w:tcW w:w="1041" w:type="dxa"/>
            <w:tcBorders>
              <w:top w:val="single" w:sz="8" w:space="0" w:color="AEAEAE"/>
              <w:left w:val="nil"/>
              <w:bottom w:val="single" w:sz="8" w:space="0" w:color="152935"/>
              <w:right w:val="single" w:sz="8" w:space="0" w:color="E0E0E0"/>
            </w:tcBorders>
            <w:shd w:val="clear" w:color="auto" w:fill="FFFFFF"/>
          </w:tcPr>
          <w:p w14:paraId="18C831F4" w14:textId="77777777" w:rsidR="00A716FA" w:rsidRPr="003606D0" w:rsidRDefault="00A716FA" w:rsidP="00145EC5">
            <w:r w:rsidRPr="003606D0">
              <w:t>-.067</w:t>
            </w:r>
          </w:p>
        </w:tc>
        <w:tc>
          <w:tcPr>
            <w:tcW w:w="1041" w:type="dxa"/>
            <w:tcBorders>
              <w:top w:val="single" w:sz="8" w:space="0" w:color="AEAEAE"/>
              <w:left w:val="single" w:sz="8" w:space="0" w:color="E0E0E0"/>
              <w:bottom w:val="single" w:sz="8" w:space="0" w:color="152935"/>
              <w:right w:val="single" w:sz="8" w:space="0" w:color="E0E0E0"/>
            </w:tcBorders>
            <w:shd w:val="clear" w:color="auto" w:fill="FFFFFF"/>
          </w:tcPr>
          <w:p w14:paraId="533126C5" w14:textId="77777777" w:rsidR="00A716FA" w:rsidRPr="003606D0" w:rsidRDefault="00A716FA" w:rsidP="00145EC5">
            <w:r w:rsidRPr="003606D0">
              <w:t>.059</w:t>
            </w:r>
          </w:p>
        </w:tc>
        <w:tc>
          <w:tcPr>
            <w:tcW w:w="1148" w:type="dxa"/>
            <w:tcBorders>
              <w:top w:val="single" w:sz="8" w:space="0" w:color="AEAEAE"/>
              <w:left w:val="single" w:sz="8" w:space="0" w:color="E0E0E0"/>
              <w:bottom w:val="single" w:sz="8" w:space="0" w:color="152935"/>
              <w:right w:val="single" w:sz="8" w:space="0" w:color="E0E0E0"/>
            </w:tcBorders>
            <w:shd w:val="clear" w:color="auto" w:fill="FFFFFF"/>
          </w:tcPr>
          <w:p w14:paraId="1FA93833" w14:textId="77777777" w:rsidR="00A716FA" w:rsidRPr="003606D0" w:rsidRDefault="00A716FA" w:rsidP="00145EC5">
            <w:r w:rsidRPr="003606D0">
              <w:t>-.131</w:t>
            </w:r>
          </w:p>
        </w:tc>
        <w:tc>
          <w:tcPr>
            <w:tcW w:w="801" w:type="dxa"/>
            <w:tcBorders>
              <w:top w:val="single" w:sz="8" w:space="0" w:color="AEAEAE"/>
              <w:left w:val="single" w:sz="8" w:space="0" w:color="E0E0E0"/>
              <w:bottom w:val="single" w:sz="8" w:space="0" w:color="152935"/>
              <w:right w:val="single" w:sz="8" w:space="0" w:color="E0E0E0"/>
            </w:tcBorders>
            <w:shd w:val="clear" w:color="auto" w:fill="FFFFFF"/>
          </w:tcPr>
          <w:p w14:paraId="39DDADD5" w14:textId="77777777" w:rsidR="00A716FA" w:rsidRPr="003606D0" w:rsidRDefault="00A716FA" w:rsidP="00145EC5">
            <w:r w:rsidRPr="003606D0">
              <w:t>-1.143</w:t>
            </w:r>
          </w:p>
        </w:tc>
        <w:tc>
          <w:tcPr>
            <w:tcW w:w="801" w:type="dxa"/>
            <w:tcBorders>
              <w:top w:val="single" w:sz="8" w:space="0" w:color="AEAEAE"/>
              <w:left w:val="single" w:sz="8" w:space="0" w:color="E0E0E0"/>
              <w:bottom w:val="single" w:sz="8" w:space="0" w:color="152935"/>
              <w:right w:val="single" w:sz="8" w:space="0" w:color="E0E0E0"/>
            </w:tcBorders>
            <w:shd w:val="clear" w:color="auto" w:fill="FFFFFF"/>
          </w:tcPr>
          <w:p w14:paraId="08628BCA" w14:textId="77777777" w:rsidR="00A716FA" w:rsidRPr="003606D0" w:rsidRDefault="00A716FA" w:rsidP="00145EC5">
            <w:r w:rsidRPr="003606D0">
              <w:t>.256</w:t>
            </w:r>
          </w:p>
        </w:tc>
        <w:tc>
          <w:tcPr>
            <w:tcW w:w="884" w:type="dxa"/>
            <w:tcBorders>
              <w:top w:val="single" w:sz="8" w:space="0" w:color="AEAEAE"/>
              <w:left w:val="single" w:sz="8" w:space="0" w:color="E0E0E0"/>
              <w:bottom w:val="single" w:sz="8" w:space="0" w:color="152935"/>
              <w:right w:val="single" w:sz="8" w:space="0" w:color="E0E0E0"/>
            </w:tcBorders>
            <w:shd w:val="clear" w:color="auto" w:fill="FFFFFF"/>
          </w:tcPr>
          <w:p w14:paraId="47997BD4" w14:textId="77777777" w:rsidR="00A716FA" w:rsidRPr="003606D0" w:rsidRDefault="00A716FA" w:rsidP="00145EC5">
            <w:r w:rsidRPr="003606D0">
              <w:t>.786</w:t>
            </w:r>
          </w:p>
        </w:tc>
        <w:tc>
          <w:tcPr>
            <w:tcW w:w="804" w:type="dxa"/>
            <w:tcBorders>
              <w:top w:val="single" w:sz="8" w:space="0" w:color="AEAEAE"/>
              <w:left w:val="single" w:sz="8" w:space="0" w:color="E0E0E0"/>
              <w:bottom w:val="single" w:sz="8" w:space="0" w:color="152935"/>
              <w:right w:val="nil"/>
            </w:tcBorders>
            <w:shd w:val="clear" w:color="auto" w:fill="FFFFFF"/>
          </w:tcPr>
          <w:p w14:paraId="66305DBD" w14:textId="77777777" w:rsidR="00A716FA" w:rsidRPr="003606D0" w:rsidRDefault="00A716FA" w:rsidP="00145EC5">
            <w:r w:rsidRPr="003606D0">
              <w:t>1.273</w:t>
            </w:r>
          </w:p>
        </w:tc>
      </w:tr>
      <w:tr w:rsidR="00A716FA" w:rsidRPr="003606D0" w14:paraId="3CA543DD" w14:textId="77777777" w:rsidTr="00A716FA">
        <w:trPr>
          <w:cantSplit/>
          <w:trHeight w:val="257"/>
        </w:trPr>
        <w:tc>
          <w:tcPr>
            <w:tcW w:w="8906" w:type="dxa"/>
            <w:gridSpan w:val="9"/>
            <w:tcBorders>
              <w:top w:val="nil"/>
              <w:left w:val="nil"/>
              <w:bottom w:val="nil"/>
              <w:right w:val="nil"/>
            </w:tcBorders>
            <w:shd w:val="clear" w:color="auto" w:fill="FFFFFF"/>
          </w:tcPr>
          <w:p w14:paraId="6AF10DA4" w14:textId="6458B14B" w:rsidR="00A716FA" w:rsidRPr="003606D0" w:rsidRDefault="00A716FA" w:rsidP="00145EC5">
            <w:r w:rsidRPr="003606D0">
              <w:t>a. Dependent Variable: ABS_RES</w:t>
            </w:r>
            <w:r>
              <w:t>.</w:t>
            </w:r>
          </w:p>
        </w:tc>
      </w:tr>
    </w:tbl>
    <w:p w14:paraId="2B2955B8" w14:textId="77777777" w:rsidR="00A716FA" w:rsidRPr="003606D0" w:rsidRDefault="00A716FA" w:rsidP="00A716FA"/>
    <w:p w14:paraId="365E2028" w14:textId="77777777" w:rsidR="00A716FA" w:rsidRPr="00A716FA" w:rsidRDefault="00A716FA" w:rsidP="00A716FA">
      <w:pPr>
        <w:spacing w:line="360" w:lineRule="auto"/>
        <w:rPr>
          <w:rFonts w:ascii="Times New Roman" w:hAnsi="Times New Roman" w:cs="Times New Roman"/>
          <w:sz w:val="24"/>
          <w:szCs w:val="24"/>
        </w:rPr>
      </w:pPr>
      <w:r w:rsidRPr="00A716FA">
        <w:rPr>
          <w:rFonts w:ascii="Times New Roman" w:hAnsi="Times New Roman" w:cs="Times New Roman"/>
          <w:sz w:val="24"/>
          <w:szCs w:val="24"/>
        </w:rPr>
        <w:t>Berdasarkan  hasil dari output  di atas diketahui bahwa nilai signifikan variabel Literasi keuangan (X), Gaya Hidup Hedonisme (X), Dan Pendapatan (X) lebih besar dari 0,05 artinya tidak terjadi heteroskedastisitas  pada variabel variabel Literasi keuangan (X), Gaya Hidup Hedonisme (X), Dan Pendapatan (X).</w:t>
      </w:r>
    </w:p>
    <w:p w14:paraId="4F993FD5" w14:textId="77777777" w:rsidR="00A716FA" w:rsidRPr="00A716FA" w:rsidRDefault="00A716FA" w:rsidP="00A716F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71286C80" w14:textId="07C792D6" w:rsidR="007A669B" w:rsidRDefault="007A669B" w:rsidP="007A669B">
      <w:pPr>
        <w:spacing w:line="360" w:lineRule="auto"/>
        <w:jc w:val="both"/>
        <w:rPr>
          <w:rFonts w:ascii="Times New Roman" w:eastAsia="Times New Roman" w:hAnsi="Times New Roman" w:cs="Times New Roman"/>
          <w:b/>
          <w:bCs/>
          <w:kern w:val="0"/>
          <w:sz w:val="24"/>
          <w:szCs w:val="24"/>
          <w:lang w:eastAsia="en-ID"/>
          <w14:ligatures w14:val="none"/>
        </w:rPr>
      </w:pPr>
      <w:r w:rsidRPr="007A669B">
        <w:rPr>
          <w:rFonts w:ascii="Times New Roman" w:eastAsia="Times New Roman" w:hAnsi="Times New Roman" w:cs="Times New Roman"/>
          <w:b/>
          <w:bCs/>
          <w:kern w:val="0"/>
          <w:sz w:val="24"/>
          <w:szCs w:val="24"/>
          <w:lang w:eastAsia="en-ID"/>
          <w14:ligatures w14:val="none"/>
        </w:rPr>
        <w:t>4.2.4 Pengujian Hipotesis</w:t>
      </w:r>
    </w:p>
    <w:p w14:paraId="5BE31F28" w14:textId="741A5B2A" w:rsidR="007A669B" w:rsidRDefault="007A669B" w:rsidP="007A669B">
      <w:pPr>
        <w:spacing w:line="360" w:lineRule="auto"/>
        <w:jc w:val="both"/>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4.2.4.1 Regresi Linear Berganda</w:t>
      </w:r>
    </w:p>
    <w:p w14:paraId="6D6F2467" w14:textId="42CD1960" w:rsidR="001331E0" w:rsidRPr="00476E75" w:rsidRDefault="00020F4B" w:rsidP="00476E75">
      <w:pPr>
        <w:spacing w:line="360" w:lineRule="auto"/>
        <w:ind w:left="567" w:firstLine="567"/>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Suatu teknik yang digunakan untuk membangun suatu persamaan yang menghubungkan antara variabel bebas dan terikat. Analisis regresi linear berganda bertujuan untuk memahami ada tidak adanya antara variabel bebas (X) terhadap variabel terikat (Y). Pengujian regresi ini  pada penelitian ini dilaksanakan pada memakai program  SPSS versi 25 sampai </w:t>
      </w:r>
      <w:r w:rsidR="00415DEE">
        <w:rPr>
          <w:rFonts w:ascii="Times New Roman" w:eastAsia="Times New Roman" w:hAnsi="Times New Roman" w:cs="Times New Roman"/>
          <w:kern w:val="0"/>
          <w:sz w:val="24"/>
          <w:szCs w:val="24"/>
          <w:lang w:eastAsia="en-ID"/>
          <w14:ligatures w14:val="none"/>
        </w:rPr>
        <w:t>menghasilkan persamaan sebagai berikut :</w:t>
      </w:r>
    </w:p>
    <w:p w14:paraId="5BEBBD6C" w14:textId="77777777" w:rsidR="00A716FA" w:rsidRDefault="00A716FA" w:rsidP="00415DEE">
      <w:pPr>
        <w:spacing w:line="360" w:lineRule="auto"/>
        <w:ind w:left="567" w:firstLine="567"/>
        <w:jc w:val="center"/>
        <w:rPr>
          <w:rFonts w:ascii="Times New Roman" w:eastAsia="Times New Roman" w:hAnsi="Times New Roman" w:cs="Times New Roman"/>
          <w:b/>
          <w:bCs/>
          <w:kern w:val="0"/>
          <w:sz w:val="24"/>
          <w:szCs w:val="24"/>
          <w:lang w:eastAsia="en-ID"/>
          <w14:ligatures w14:val="none"/>
        </w:rPr>
      </w:pPr>
    </w:p>
    <w:p w14:paraId="7D4797EF" w14:textId="77777777" w:rsidR="00A716FA" w:rsidRDefault="00A716FA" w:rsidP="00415DEE">
      <w:pPr>
        <w:spacing w:line="360" w:lineRule="auto"/>
        <w:ind w:left="567" w:firstLine="567"/>
        <w:jc w:val="center"/>
        <w:rPr>
          <w:rFonts w:ascii="Times New Roman" w:eastAsia="Times New Roman" w:hAnsi="Times New Roman" w:cs="Times New Roman"/>
          <w:b/>
          <w:bCs/>
          <w:kern w:val="0"/>
          <w:sz w:val="24"/>
          <w:szCs w:val="24"/>
          <w:lang w:eastAsia="en-ID"/>
          <w14:ligatures w14:val="none"/>
        </w:rPr>
      </w:pPr>
    </w:p>
    <w:p w14:paraId="1A3E68C7" w14:textId="77777777" w:rsidR="00A716FA" w:rsidRDefault="00A716FA" w:rsidP="00415DEE">
      <w:pPr>
        <w:spacing w:line="360" w:lineRule="auto"/>
        <w:ind w:left="567" w:firstLine="567"/>
        <w:jc w:val="center"/>
        <w:rPr>
          <w:rFonts w:ascii="Times New Roman" w:eastAsia="Times New Roman" w:hAnsi="Times New Roman" w:cs="Times New Roman"/>
          <w:b/>
          <w:bCs/>
          <w:kern w:val="0"/>
          <w:sz w:val="24"/>
          <w:szCs w:val="24"/>
          <w:lang w:eastAsia="en-ID"/>
          <w14:ligatures w14:val="none"/>
        </w:rPr>
      </w:pPr>
    </w:p>
    <w:p w14:paraId="1D9A4D10" w14:textId="3E9CA3A3" w:rsidR="00415DEE" w:rsidRPr="00415DEE" w:rsidRDefault="00415DEE" w:rsidP="00415DEE">
      <w:pPr>
        <w:spacing w:line="360" w:lineRule="auto"/>
        <w:ind w:left="567" w:firstLine="567"/>
        <w:jc w:val="center"/>
        <w:rPr>
          <w:rFonts w:ascii="Times New Roman" w:eastAsia="Times New Roman" w:hAnsi="Times New Roman" w:cs="Times New Roman"/>
          <w:b/>
          <w:bCs/>
          <w:kern w:val="0"/>
          <w:sz w:val="24"/>
          <w:szCs w:val="24"/>
          <w:lang w:eastAsia="en-ID"/>
          <w14:ligatures w14:val="none"/>
        </w:rPr>
      </w:pPr>
      <w:r w:rsidRPr="00415DEE">
        <w:rPr>
          <w:rFonts w:ascii="Times New Roman" w:eastAsia="Times New Roman" w:hAnsi="Times New Roman" w:cs="Times New Roman"/>
          <w:b/>
          <w:bCs/>
          <w:kern w:val="0"/>
          <w:sz w:val="24"/>
          <w:szCs w:val="24"/>
          <w:lang w:eastAsia="en-ID"/>
          <w14:ligatures w14:val="none"/>
        </w:rPr>
        <w:lastRenderedPageBreak/>
        <w:t>Tabel</w:t>
      </w:r>
      <w:r w:rsidR="0093011B">
        <w:rPr>
          <w:rFonts w:ascii="Times New Roman" w:eastAsia="Times New Roman" w:hAnsi="Times New Roman" w:cs="Times New Roman"/>
          <w:b/>
          <w:bCs/>
          <w:kern w:val="0"/>
          <w:sz w:val="24"/>
          <w:szCs w:val="24"/>
          <w:lang w:eastAsia="en-ID"/>
          <w14:ligatures w14:val="none"/>
        </w:rPr>
        <w:t xml:space="preserve"> 4.11</w:t>
      </w:r>
    </w:p>
    <w:p w14:paraId="1361AE4D" w14:textId="4C7C14D4" w:rsidR="00415DEE" w:rsidRDefault="00415DEE" w:rsidP="00415DEE">
      <w:pPr>
        <w:spacing w:line="360" w:lineRule="auto"/>
        <w:ind w:left="567" w:firstLine="567"/>
        <w:jc w:val="center"/>
        <w:rPr>
          <w:rFonts w:ascii="Times New Roman" w:eastAsia="Times New Roman" w:hAnsi="Times New Roman" w:cs="Times New Roman"/>
          <w:b/>
          <w:bCs/>
          <w:kern w:val="0"/>
          <w:sz w:val="24"/>
          <w:szCs w:val="24"/>
          <w:lang w:eastAsia="en-ID"/>
          <w14:ligatures w14:val="none"/>
        </w:rPr>
      </w:pPr>
      <w:r w:rsidRPr="00415DEE">
        <w:rPr>
          <w:rFonts w:ascii="Times New Roman" w:eastAsia="Times New Roman" w:hAnsi="Times New Roman" w:cs="Times New Roman"/>
          <w:b/>
          <w:bCs/>
          <w:kern w:val="0"/>
          <w:sz w:val="24"/>
          <w:szCs w:val="24"/>
          <w:lang w:eastAsia="en-ID"/>
          <w14:ligatures w14:val="none"/>
        </w:rPr>
        <w:t>Hasi</w:t>
      </w:r>
      <w:r w:rsidR="009F3073">
        <w:rPr>
          <w:rFonts w:ascii="Times New Roman" w:eastAsia="Times New Roman" w:hAnsi="Times New Roman" w:cs="Times New Roman"/>
          <w:b/>
          <w:bCs/>
          <w:kern w:val="0"/>
          <w:sz w:val="24"/>
          <w:szCs w:val="24"/>
          <w:lang w:eastAsia="en-ID"/>
          <w14:ligatures w14:val="none"/>
        </w:rPr>
        <w:t>l</w:t>
      </w:r>
      <w:r w:rsidRPr="00415DEE">
        <w:rPr>
          <w:rFonts w:ascii="Times New Roman" w:eastAsia="Times New Roman" w:hAnsi="Times New Roman" w:cs="Times New Roman"/>
          <w:b/>
          <w:bCs/>
          <w:kern w:val="0"/>
          <w:sz w:val="24"/>
          <w:szCs w:val="24"/>
          <w:lang w:eastAsia="en-ID"/>
          <w14:ligatures w14:val="none"/>
        </w:rPr>
        <w:t xml:space="preserve"> Uji Regresi Linear Berganda</w:t>
      </w:r>
    </w:p>
    <w:tbl>
      <w:tblPr>
        <w:tblW w:w="8463" w:type="dxa"/>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1"/>
        <w:gridCol w:w="1827"/>
        <w:gridCol w:w="1322"/>
        <w:gridCol w:w="1327"/>
        <w:gridCol w:w="1460"/>
        <w:gridCol w:w="1017"/>
        <w:gridCol w:w="1029"/>
      </w:tblGrid>
      <w:tr w:rsidR="00871E05" w:rsidRPr="000B302B" w14:paraId="62176A3B" w14:textId="77777777" w:rsidTr="00871E05">
        <w:trPr>
          <w:cantSplit/>
          <w:trHeight w:val="113"/>
        </w:trPr>
        <w:tc>
          <w:tcPr>
            <w:tcW w:w="8463" w:type="dxa"/>
            <w:gridSpan w:val="7"/>
            <w:tcBorders>
              <w:top w:val="nil"/>
              <w:left w:val="nil"/>
              <w:bottom w:val="nil"/>
              <w:right w:val="nil"/>
            </w:tcBorders>
            <w:shd w:val="clear" w:color="auto" w:fill="FFFFFF"/>
            <w:vAlign w:val="center"/>
          </w:tcPr>
          <w:p w14:paraId="49231632" w14:textId="77777777" w:rsidR="00871E05" w:rsidRPr="000B302B" w:rsidRDefault="00871E05" w:rsidP="00921A46">
            <w:r w:rsidRPr="000B302B">
              <w:rPr>
                <w:b/>
                <w:bCs/>
              </w:rPr>
              <w:t>Coefficients</w:t>
            </w:r>
            <w:r w:rsidRPr="000B302B">
              <w:rPr>
                <w:b/>
                <w:bCs/>
                <w:vertAlign w:val="superscript"/>
              </w:rPr>
              <w:t>a</w:t>
            </w:r>
          </w:p>
        </w:tc>
      </w:tr>
      <w:tr w:rsidR="00871E05" w:rsidRPr="000B302B" w14:paraId="0062E80D" w14:textId="77777777" w:rsidTr="00871E05">
        <w:trPr>
          <w:cantSplit/>
          <w:trHeight w:val="186"/>
        </w:trPr>
        <w:tc>
          <w:tcPr>
            <w:tcW w:w="2308" w:type="dxa"/>
            <w:gridSpan w:val="2"/>
            <w:vMerge w:val="restart"/>
            <w:tcBorders>
              <w:top w:val="nil"/>
              <w:left w:val="nil"/>
              <w:bottom w:val="nil"/>
              <w:right w:val="nil"/>
            </w:tcBorders>
            <w:shd w:val="clear" w:color="auto" w:fill="FFFFFF"/>
            <w:vAlign w:val="bottom"/>
          </w:tcPr>
          <w:p w14:paraId="3753531E" w14:textId="77777777" w:rsidR="00871E05" w:rsidRPr="000B302B" w:rsidRDefault="00871E05" w:rsidP="00921A46">
            <w:r w:rsidRPr="000B302B">
              <w:t>Model</w:t>
            </w:r>
          </w:p>
        </w:tc>
        <w:tc>
          <w:tcPr>
            <w:tcW w:w="2649" w:type="dxa"/>
            <w:gridSpan w:val="2"/>
            <w:tcBorders>
              <w:top w:val="nil"/>
              <w:left w:val="nil"/>
              <w:bottom w:val="nil"/>
              <w:right w:val="single" w:sz="8" w:space="0" w:color="E0E0E0"/>
            </w:tcBorders>
            <w:shd w:val="clear" w:color="auto" w:fill="FFFFFF"/>
            <w:vAlign w:val="bottom"/>
          </w:tcPr>
          <w:p w14:paraId="12A87F24" w14:textId="77777777" w:rsidR="00871E05" w:rsidRPr="000B302B" w:rsidRDefault="00871E05" w:rsidP="00921A46">
            <w:r w:rsidRPr="000B302B">
              <w:t>Unstandardized Coefficients</w:t>
            </w:r>
          </w:p>
        </w:tc>
        <w:tc>
          <w:tcPr>
            <w:tcW w:w="1460" w:type="dxa"/>
            <w:tcBorders>
              <w:top w:val="nil"/>
              <w:left w:val="single" w:sz="8" w:space="0" w:color="E0E0E0"/>
              <w:bottom w:val="nil"/>
              <w:right w:val="single" w:sz="8" w:space="0" w:color="E0E0E0"/>
            </w:tcBorders>
            <w:shd w:val="clear" w:color="auto" w:fill="FFFFFF"/>
            <w:vAlign w:val="bottom"/>
          </w:tcPr>
          <w:p w14:paraId="6522485D" w14:textId="77777777" w:rsidR="00871E05" w:rsidRPr="000B302B" w:rsidRDefault="00871E05" w:rsidP="00921A46">
            <w:r w:rsidRPr="000B302B">
              <w:t>Standardized Coefficients</w:t>
            </w:r>
          </w:p>
        </w:tc>
        <w:tc>
          <w:tcPr>
            <w:tcW w:w="1017" w:type="dxa"/>
            <w:vMerge w:val="restart"/>
            <w:tcBorders>
              <w:top w:val="nil"/>
              <w:left w:val="single" w:sz="8" w:space="0" w:color="E0E0E0"/>
              <w:bottom w:val="nil"/>
              <w:right w:val="single" w:sz="8" w:space="0" w:color="E0E0E0"/>
            </w:tcBorders>
            <w:shd w:val="clear" w:color="auto" w:fill="FFFFFF"/>
            <w:vAlign w:val="bottom"/>
          </w:tcPr>
          <w:p w14:paraId="6F3F1224" w14:textId="30D5C7BB" w:rsidR="00871E05" w:rsidRPr="000B302B" w:rsidRDefault="00435BE9" w:rsidP="00921A46">
            <w:r w:rsidRPr="000B302B">
              <w:t>T</w:t>
            </w:r>
          </w:p>
        </w:tc>
        <w:tc>
          <w:tcPr>
            <w:tcW w:w="1029" w:type="dxa"/>
            <w:vMerge w:val="restart"/>
            <w:tcBorders>
              <w:top w:val="nil"/>
              <w:left w:val="single" w:sz="8" w:space="0" w:color="E0E0E0"/>
              <w:bottom w:val="nil"/>
              <w:right w:val="nil"/>
            </w:tcBorders>
            <w:shd w:val="clear" w:color="auto" w:fill="FFFFFF"/>
            <w:vAlign w:val="bottom"/>
          </w:tcPr>
          <w:p w14:paraId="61A7E0AB" w14:textId="77777777" w:rsidR="00871E05" w:rsidRPr="000B302B" w:rsidRDefault="00871E05" w:rsidP="00921A46">
            <w:r w:rsidRPr="000B302B">
              <w:t>Sig.</w:t>
            </w:r>
          </w:p>
        </w:tc>
      </w:tr>
      <w:tr w:rsidR="00871E05" w:rsidRPr="000B302B" w14:paraId="63145458" w14:textId="77777777" w:rsidTr="00871E05">
        <w:trPr>
          <w:cantSplit/>
          <w:trHeight w:val="35"/>
        </w:trPr>
        <w:tc>
          <w:tcPr>
            <w:tcW w:w="2308" w:type="dxa"/>
            <w:gridSpan w:val="2"/>
            <w:vMerge/>
            <w:tcBorders>
              <w:top w:val="nil"/>
              <w:left w:val="nil"/>
              <w:bottom w:val="nil"/>
              <w:right w:val="nil"/>
            </w:tcBorders>
            <w:shd w:val="clear" w:color="auto" w:fill="FFFFFF"/>
            <w:vAlign w:val="bottom"/>
          </w:tcPr>
          <w:p w14:paraId="6D6CEBB9" w14:textId="77777777" w:rsidR="00871E05" w:rsidRPr="000B302B" w:rsidRDefault="00871E05" w:rsidP="00921A46"/>
        </w:tc>
        <w:tc>
          <w:tcPr>
            <w:tcW w:w="1322" w:type="dxa"/>
            <w:tcBorders>
              <w:top w:val="nil"/>
              <w:left w:val="nil"/>
              <w:bottom w:val="single" w:sz="8" w:space="0" w:color="152935"/>
              <w:right w:val="single" w:sz="8" w:space="0" w:color="E0E0E0"/>
            </w:tcBorders>
            <w:shd w:val="clear" w:color="auto" w:fill="FFFFFF"/>
            <w:vAlign w:val="bottom"/>
          </w:tcPr>
          <w:p w14:paraId="069C1079" w14:textId="77777777" w:rsidR="00871E05" w:rsidRPr="000B302B" w:rsidRDefault="00871E05" w:rsidP="00921A46">
            <w:r w:rsidRPr="000B302B">
              <w:t>B</w:t>
            </w:r>
          </w:p>
        </w:tc>
        <w:tc>
          <w:tcPr>
            <w:tcW w:w="1327" w:type="dxa"/>
            <w:tcBorders>
              <w:top w:val="nil"/>
              <w:left w:val="single" w:sz="8" w:space="0" w:color="E0E0E0"/>
              <w:bottom w:val="single" w:sz="8" w:space="0" w:color="152935"/>
              <w:right w:val="single" w:sz="8" w:space="0" w:color="E0E0E0"/>
            </w:tcBorders>
            <w:shd w:val="clear" w:color="auto" w:fill="FFFFFF"/>
            <w:vAlign w:val="bottom"/>
          </w:tcPr>
          <w:p w14:paraId="2C30A1FD" w14:textId="77777777" w:rsidR="00871E05" w:rsidRPr="000B302B" w:rsidRDefault="00871E05" w:rsidP="00921A46">
            <w:r w:rsidRPr="000B302B">
              <w:t>Std. Error</w:t>
            </w:r>
          </w:p>
        </w:tc>
        <w:tc>
          <w:tcPr>
            <w:tcW w:w="1460" w:type="dxa"/>
            <w:tcBorders>
              <w:top w:val="nil"/>
              <w:left w:val="single" w:sz="8" w:space="0" w:color="E0E0E0"/>
              <w:bottom w:val="single" w:sz="8" w:space="0" w:color="152935"/>
              <w:right w:val="single" w:sz="8" w:space="0" w:color="E0E0E0"/>
            </w:tcBorders>
            <w:shd w:val="clear" w:color="auto" w:fill="FFFFFF"/>
            <w:vAlign w:val="bottom"/>
          </w:tcPr>
          <w:p w14:paraId="60C32AF2" w14:textId="77777777" w:rsidR="00871E05" w:rsidRPr="000B302B" w:rsidRDefault="00871E05" w:rsidP="00921A46">
            <w:r w:rsidRPr="000B302B">
              <w:t>Beta</w:t>
            </w:r>
          </w:p>
        </w:tc>
        <w:tc>
          <w:tcPr>
            <w:tcW w:w="1017" w:type="dxa"/>
            <w:vMerge/>
            <w:tcBorders>
              <w:top w:val="nil"/>
              <w:left w:val="single" w:sz="8" w:space="0" w:color="E0E0E0"/>
              <w:bottom w:val="nil"/>
              <w:right w:val="single" w:sz="8" w:space="0" w:color="E0E0E0"/>
            </w:tcBorders>
            <w:shd w:val="clear" w:color="auto" w:fill="FFFFFF"/>
            <w:vAlign w:val="bottom"/>
          </w:tcPr>
          <w:p w14:paraId="3A535D0E" w14:textId="77777777" w:rsidR="00871E05" w:rsidRPr="000B302B" w:rsidRDefault="00871E05" w:rsidP="00921A46"/>
        </w:tc>
        <w:tc>
          <w:tcPr>
            <w:tcW w:w="1029" w:type="dxa"/>
            <w:vMerge/>
            <w:tcBorders>
              <w:top w:val="nil"/>
              <w:left w:val="single" w:sz="8" w:space="0" w:color="E0E0E0"/>
              <w:bottom w:val="nil"/>
              <w:right w:val="nil"/>
            </w:tcBorders>
            <w:shd w:val="clear" w:color="auto" w:fill="FFFFFF"/>
            <w:vAlign w:val="bottom"/>
          </w:tcPr>
          <w:p w14:paraId="2B25C571" w14:textId="77777777" w:rsidR="00871E05" w:rsidRPr="000B302B" w:rsidRDefault="00871E05" w:rsidP="00921A46"/>
        </w:tc>
      </w:tr>
      <w:tr w:rsidR="00871E05" w:rsidRPr="000B302B" w14:paraId="3E658FFB" w14:textId="77777777" w:rsidTr="00871E05">
        <w:trPr>
          <w:cantSplit/>
          <w:trHeight w:val="117"/>
        </w:trPr>
        <w:tc>
          <w:tcPr>
            <w:tcW w:w="481" w:type="dxa"/>
            <w:vMerge w:val="restart"/>
            <w:tcBorders>
              <w:top w:val="single" w:sz="8" w:space="0" w:color="152935"/>
              <w:left w:val="nil"/>
              <w:bottom w:val="single" w:sz="8" w:space="0" w:color="152935"/>
              <w:right w:val="nil"/>
            </w:tcBorders>
            <w:shd w:val="clear" w:color="auto" w:fill="E0E0E0"/>
          </w:tcPr>
          <w:p w14:paraId="1DF49B13" w14:textId="77777777" w:rsidR="00871E05" w:rsidRPr="000B302B" w:rsidRDefault="00871E05" w:rsidP="00921A46">
            <w:r w:rsidRPr="000B302B">
              <w:t>1</w:t>
            </w:r>
          </w:p>
        </w:tc>
        <w:tc>
          <w:tcPr>
            <w:tcW w:w="1827" w:type="dxa"/>
            <w:tcBorders>
              <w:top w:val="single" w:sz="8" w:space="0" w:color="152935"/>
              <w:left w:val="nil"/>
              <w:bottom w:val="single" w:sz="8" w:space="0" w:color="AEAEAE"/>
              <w:right w:val="nil"/>
            </w:tcBorders>
            <w:shd w:val="clear" w:color="auto" w:fill="E0E0E0"/>
          </w:tcPr>
          <w:p w14:paraId="4BEDD8FB" w14:textId="77777777" w:rsidR="00871E05" w:rsidRPr="000B302B" w:rsidRDefault="00871E05" w:rsidP="00921A46">
            <w:r w:rsidRPr="000B302B">
              <w:t>(Constant)</w:t>
            </w:r>
          </w:p>
        </w:tc>
        <w:tc>
          <w:tcPr>
            <w:tcW w:w="1322" w:type="dxa"/>
            <w:tcBorders>
              <w:top w:val="single" w:sz="8" w:space="0" w:color="152935"/>
              <w:left w:val="nil"/>
              <w:bottom w:val="single" w:sz="8" w:space="0" w:color="AEAEAE"/>
              <w:right w:val="single" w:sz="8" w:space="0" w:color="E0E0E0"/>
            </w:tcBorders>
            <w:shd w:val="clear" w:color="auto" w:fill="FFFFFF"/>
          </w:tcPr>
          <w:p w14:paraId="7EA9EE0C" w14:textId="77777777" w:rsidR="00871E05" w:rsidRPr="000B302B" w:rsidRDefault="00871E05" w:rsidP="00921A46">
            <w:r w:rsidRPr="000B302B">
              <w:t>16.331</w:t>
            </w:r>
          </w:p>
        </w:tc>
        <w:tc>
          <w:tcPr>
            <w:tcW w:w="1327" w:type="dxa"/>
            <w:tcBorders>
              <w:top w:val="single" w:sz="8" w:space="0" w:color="152935"/>
              <w:left w:val="single" w:sz="8" w:space="0" w:color="E0E0E0"/>
              <w:bottom w:val="single" w:sz="8" w:space="0" w:color="AEAEAE"/>
              <w:right w:val="single" w:sz="8" w:space="0" w:color="E0E0E0"/>
            </w:tcBorders>
            <w:shd w:val="clear" w:color="auto" w:fill="FFFFFF"/>
          </w:tcPr>
          <w:p w14:paraId="581E2C88" w14:textId="77777777" w:rsidR="00871E05" w:rsidRPr="000B302B" w:rsidRDefault="00871E05" w:rsidP="00921A46">
            <w:r w:rsidRPr="000B302B">
              <w:t>3.738</w:t>
            </w:r>
          </w:p>
        </w:tc>
        <w:tc>
          <w:tcPr>
            <w:tcW w:w="146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89F4615" w14:textId="77777777" w:rsidR="00871E05" w:rsidRPr="000B302B" w:rsidRDefault="00871E05" w:rsidP="00921A46"/>
        </w:tc>
        <w:tc>
          <w:tcPr>
            <w:tcW w:w="1017" w:type="dxa"/>
            <w:tcBorders>
              <w:top w:val="single" w:sz="8" w:space="0" w:color="152935"/>
              <w:left w:val="single" w:sz="8" w:space="0" w:color="E0E0E0"/>
              <w:bottom w:val="single" w:sz="8" w:space="0" w:color="AEAEAE"/>
              <w:right w:val="single" w:sz="8" w:space="0" w:color="E0E0E0"/>
            </w:tcBorders>
            <w:shd w:val="clear" w:color="auto" w:fill="FFFFFF"/>
          </w:tcPr>
          <w:p w14:paraId="315063F4" w14:textId="77777777" w:rsidR="00871E05" w:rsidRPr="000B302B" w:rsidRDefault="00871E05" w:rsidP="00921A46">
            <w:r w:rsidRPr="000B302B">
              <w:t>4.369</w:t>
            </w:r>
          </w:p>
        </w:tc>
        <w:tc>
          <w:tcPr>
            <w:tcW w:w="1029" w:type="dxa"/>
            <w:tcBorders>
              <w:top w:val="single" w:sz="8" w:space="0" w:color="152935"/>
              <w:left w:val="single" w:sz="8" w:space="0" w:color="E0E0E0"/>
              <w:bottom w:val="single" w:sz="8" w:space="0" w:color="AEAEAE"/>
              <w:right w:val="nil"/>
            </w:tcBorders>
            <w:shd w:val="clear" w:color="auto" w:fill="FFFFFF"/>
          </w:tcPr>
          <w:p w14:paraId="741756B0" w14:textId="77777777" w:rsidR="00871E05" w:rsidRPr="000B302B" w:rsidRDefault="00871E05" w:rsidP="00921A46">
            <w:r w:rsidRPr="000B302B">
              <w:t>.000</w:t>
            </w:r>
          </w:p>
        </w:tc>
      </w:tr>
      <w:tr w:rsidR="00871E05" w:rsidRPr="000B302B" w14:paraId="59750ADD" w14:textId="77777777" w:rsidTr="00871E05">
        <w:trPr>
          <w:cantSplit/>
          <w:trHeight w:val="35"/>
        </w:trPr>
        <w:tc>
          <w:tcPr>
            <w:tcW w:w="481" w:type="dxa"/>
            <w:vMerge/>
            <w:tcBorders>
              <w:top w:val="single" w:sz="8" w:space="0" w:color="152935"/>
              <w:left w:val="nil"/>
              <w:bottom w:val="single" w:sz="8" w:space="0" w:color="152935"/>
              <w:right w:val="nil"/>
            </w:tcBorders>
            <w:shd w:val="clear" w:color="auto" w:fill="E0E0E0"/>
          </w:tcPr>
          <w:p w14:paraId="59515557" w14:textId="77777777" w:rsidR="00871E05" w:rsidRPr="000B302B" w:rsidRDefault="00871E05" w:rsidP="00921A46"/>
        </w:tc>
        <w:tc>
          <w:tcPr>
            <w:tcW w:w="1827" w:type="dxa"/>
            <w:tcBorders>
              <w:top w:val="single" w:sz="8" w:space="0" w:color="AEAEAE"/>
              <w:left w:val="nil"/>
              <w:bottom w:val="single" w:sz="8" w:space="0" w:color="AEAEAE"/>
              <w:right w:val="nil"/>
            </w:tcBorders>
            <w:shd w:val="clear" w:color="auto" w:fill="E0E0E0"/>
          </w:tcPr>
          <w:p w14:paraId="2043DD8C" w14:textId="77777777" w:rsidR="00871E05" w:rsidRPr="000B302B" w:rsidRDefault="00871E05" w:rsidP="00921A46">
            <w:r w:rsidRPr="000B302B">
              <w:t>Literasi Keuangan</w:t>
            </w:r>
          </w:p>
        </w:tc>
        <w:tc>
          <w:tcPr>
            <w:tcW w:w="1322" w:type="dxa"/>
            <w:tcBorders>
              <w:top w:val="single" w:sz="8" w:space="0" w:color="AEAEAE"/>
              <w:left w:val="nil"/>
              <w:bottom w:val="single" w:sz="8" w:space="0" w:color="AEAEAE"/>
              <w:right w:val="single" w:sz="8" w:space="0" w:color="E0E0E0"/>
            </w:tcBorders>
            <w:shd w:val="clear" w:color="auto" w:fill="FFFFFF"/>
          </w:tcPr>
          <w:p w14:paraId="66970FC2" w14:textId="77777777" w:rsidR="00871E05" w:rsidRPr="000B302B" w:rsidRDefault="00871E05" w:rsidP="00921A46">
            <w:r w:rsidRPr="000B302B">
              <w:t>.311</w:t>
            </w:r>
          </w:p>
        </w:tc>
        <w:tc>
          <w:tcPr>
            <w:tcW w:w="1327" w:type="dxa"/>
            <w:tcBorders>
              <w:top w:val="single" w:sz="8" w:space="0" w:color="AEAEAE"/>
              <w:left w:val="single" w:sz="8" w:space="0" w:color="E0E0E0"/>
              <w:bottom w:val="single" w:sz="8" w:space="0" w:color="AEAEAE"/>
              <w:right w:val="single" w:sz="8" w:space="0" w:color="E0E0E0"/>
            </w:tcBorders>
            <w:shd w:val="clear" w:color="auto" w:fill="FFFFFF"/>
          </w:tcPr>
          <w:p w14:paraId="4C4485C1" w14:textId="77777777" w:rsidR="00871E05" w:rsidRPr="000B302B" w:rsidRDefault="00871E05" w:rsidP="00921A46">
            <w:r w:rsidRPr="000B302B">
              <w:t>.079</w:t>
            </w:r>
          </w:p>
        </w:tc>
        <w:tc>
          <w:tcPr>
            <w:tcW w:w="1460" w:type="dxa"/>
            <w:tcBorders>
              <w:top w:val="single" w:sz="8" w:space="0" w:color="AEAEAE"/>
              <w:left w:val="single" w:sz="8" w:space="0" w:color="E0E0E0"/>
              <w:bottom w:val="single" w:sz="8" w:space="0" w:color="AEAEAE"/>
              <w:right w:val="single" w:sz="8" w:space="0" w:color="E0E0E0"/>
            </w:tcBorders>
            <w:shd w:val="clear" w:color="auto" w:fill="FFFFFF"/>
          </w:tcPr>
          <w:p w14:paraId="7BCC15C0" w14:textId="77777777" w:rsidR="00871E05" w:rsidRPr="000B302B" w:rsidRDefault="00871E05" w:rsidP="00921A46">
            <w:r w:rsidRPr="000B302B">
              <w:t>.350</w:t>
            </w:r>
          </w:p>
        </w:tc>
        <w:tc>
          <w:tcPr>
            <w:tcW w:w="1017" w:type="dxa"/>
            <w:tcBorders>
              <w:top w:val="single" w:sz="8" w:space="0" w:color="AEAEAE"/>
              <w:left w:val="single" w:sz="8" w:space="0" w:color="E0E0E0"/>
              <w:bottom w:val="single" w:sz="8" w:space="0" w:color="AEAEAE"/>
              <w:right w:val="single" w:sz="8" w:space="0" w:color="E0E0E0"/>
            </w:tcBorders>
            <w:shd w:val="clear" w:color="auto" w:fill="FFFFFF"/>
          </w:tcPr>
          <w:p w14:paraId="5F6B6261" w14:textId="77777777" w:rsidR="00871E05" w:rsidRPr="000B302B" w:rsidRDefault="00871E05" w:rsidP="00921A46">
            <w:r w:rsidRPr="000B302B">
              <w:t>3.963</w:t>
            </w:r>
          </w:p>
        </w:tc>
        <w:tc>
          <w:tcPr>
            <w:tcW w:w="1029" w:type="dxa"/>
            <w:tcBorders>
              <w:top w:val="single" w:sz="8" w:space="0" w:color="AEAEAE"/>
              <w:left w:val="single" w:sz="8" w:space="0" w:color="E0E0E0"/>
              <w:bottom w:val="single" w:sz="8" w:space="0" w:color="AEAEAE"/>
              <w:right w:val="nil"/>
            </w:tcBorders>
            <w:shd w:val="clear" w:color="auto" w:fill="FFFFFF"/>
          </w:tcPr>
          <w:p w14:paraId="35AA185A" w14:textId="77777777" w:rsidR="00871E05" w:rsidRPr="000B302B" w:rsidRDefault="00871E05" w:rsidP="00921A46">
            <w:r w:rsidRPr="000B302B">
              <w:t>.000</w:t>
            </w:r>
          </w:p>
        </w:tc>
      </w:tr>
      <w:tr w:rsidR="00871E05" w:rsidRPr="000B302B" w14:paraId="6FC5847D" w14:textId="77777777" w:rsidTr="00871E05">
        <w:trPr>
          <w:cantSplit/>
          <w:trHeight w:val="35"/>
        </w:trPr>
        <w:tc>
          <w:tcPr>
            <w:tcW w:w="481" w:type="dxa"/>
            <w:vMerge/>
            <w:tcBorders>
              <w:top w:val="single" w:sz="8" w:space="0" w:color="152935"/>
              <w:left w:val="nil"/>
              <w:bottom w:val="single" w:sz="8" w:space="0" w:color="152935"/>
              <w:right w:val="nil"/>
            </w:tcBorders>
            <w:shd w:val="clear" w:color="auto" w:fill="E0E0E0"/>
          </w:tcPr>
          <w:p w14:paraId="7A2E95C6" w14:textId="77777777" w:rsidR="00871E05" w:rsidRPr="000B302B" w:rsidRDefault="00871E05" w:rsidP="00921A46"/>
        </w:tc>
        <w:tc>
          <w:tcPr>
            <w:tcW w:w="1827" w:type="dxa"/>
            <w:tcBorders>
              <w:top w:val="single" w:sz="8" w:space="0" w:color="AEAEAE"/>
              <w:left w:val="nil"/>
              <w:bottom w:val="single" w:sz="8" w:space="0" w:color="AEAEAE"/>
              <w:right w:val="nil"/>
            </w:tcBorders>
            <w:shd w:val="clear" w:color="auto" w:fill="E0E0E0"/>
          </w:tcPr>
          <w:p w14:paraId="6834D6CC" w14:textId="77777777" w:rsidR="00871E05" w:rsidRPr="000B302B" w:rsidRDefault="00871E05" w:rsidP="00921A46">
            <w:r w:rsidRPr="000B302B">
              <w:t>Gaya Hidup</w:t>
            </w:r>
          </w:p>
        </w:tc>
        <w:tc>
          <w:tcPr>
            <w:tcW w:w="1322" w:type="dxa"/>
            <w:tcBorders>
              <w:top w:val="single" w:sz="8" w:space="0" w:color="AEAEAE"/>
              <w:left w:val="nil"/>
              <w:bottom w:val="single" w:sz="8" w:space="0" w:color="AEAEAE"/>
              <w:right w:val="single" w:sz="8" w:space="0" w:color="E0E0E0"/>
            </w:tcBorders>
            <w:shd w:val="clear" w:color="auto" w:fill="FFFFFF"/>
          </w:tcPr>
          <w:p w14:paraId="4E213257" w14:textId="77777777" w:rsidR="00871E05" w:rsidRPr="000B302B" w:rsidRDefault="00871E05" w:rsidP="00921A46">
            <w:r w:rsidRPr="000B302B">
              <w:t>.249</w:t>
            </w:r>
          </w:p>
        </w:tc>
        <w:tc>
          <w:tcPr>
            <w:tcW w:w="1327" w:type="dxa"/>
            <w:tcBorders>
              <w:top w:val="single" w:sz="8" w:space="0" w:color="AEAEAE"/>
              <w:left w:val="single" w:sz="8" w:space="0" w:color="E0E0E0"/>
              <w:bottom w:val="single" w:sz="8" w:space="0" w:color="AEAEAE"/>
              <w:right w:val="single" w:sz="8" w:space="0" w:color="E0E0E0"/>
            </w:tcBorders>
            <w:shd w:val="clear" w:color="auto" w:fill="FFFFFF"/>
          </w:tcPr>
          <w:p w14:paraId="6A951276" w14:textId="77777777" w:rsidR="00871E05" w:rsidRPr="000B302B" w:rsidRDefault="00871E05" w:rsidP="00921A46">
            <w:r w:rsidRPr="000B302B">
              <w:t>.080</w:t>
            </w:r>
          </w:p>
        </w:tc>
        <w:tc>
          <w:tcPr>
            <w:tcW w:w="1460" w:type="dxa"/>
            <w:tcBorders>
              <w:top w:val="single" w:sz="8" w:space="0" w:color="AEAEAE"/>
              <w:left w:val="single" w:sz="8" w:space="0" w:color="E0E0E0"/>
              <w:bottom w:val="single" w:sz="8" w:space="0" w:color="AEAEAE"/>
              <w:right w:val="single" w:sz="8" w:space="0" w:color="E0E0E0"/>
            </w:tcBorders>
            <w:shd w:val="clear" w:color="auto" w:fill="FFFFFF"/>
          </w:tcPr>
          <w:p w14:paraId="73F2376B" w14:textId="77777777" w:rsidR="00871E05" w:rsidRPr="000B302B" w:rsidRDefault="00871E05" w:rsidP="00921A46">
            <w:r w:rsidRPr="000B302B">
              <w:t>.275</w:t>
            </w:r>
          </w:p>
        </w:tc>
        <w:tc>
          <w:tcPr>
            <w:tcW w:w="1017" w:type="dxa"/>
            <w:tcBorders>
              <w:top w:val="single" w:sz="8" w:space="0" w:color="AEAEAE"/>
              <w:left w:val="single" w:sz="8" w:space="0" w:color="E0E0E0"/>
              <w:bottom w:val="single" w:sz="8" w:space="0" w:color="AEAEAE"/>
              <w:right w:val="single" w:sz="8" w:space="0" w:color="E0E0E0"/>
            </w:tcBorders>
            <w:shd w:val="clear" w:color="auto" w:fill="FFFFFF"/>
          </w:tcPr>
          <w:p w14:paraId="2E44FC0F" w14:textId="77777777" w:rsidR="00871E05" w:rsidRPr="000B302B" w:rsidRDefault="00871E05" w:rsidP="00921A46">
            <w:r w:rsidRPr="000B302B">
              <w:t>3.102</w:t>
            </w:r>
          </w:p>
        </w:tc>
        <w:tc>
          <w:tcPr>
            <w:tcW w:w="1029" w:type="dxa"/>
            <w:tcBorders>
              <w:top w:val="single" w:sz="8" w:space="0" w:color="AEAEAE"/>
              <w:left w:val="single" w:sz="8" w:space="0" w:color="E0E0E0"/>
              <w:bottom w:val="single" w:sz="8" w:space="0" w:color="AEAEAE"/>
              <w:right w:val="nil"/>
            </w:tcBorders>
            <w:shd w:val="clear" w:color="auto" w:fill="FFFFFF"/>
          </w:tcPr>
          <w:p w14:paraId="27868C6A" w14:textId="77777777" w:rsidR="00871E05" w:rsidRPr="000B302B" w:rsidRDefault="00871E05" w:rsidP="00921A46">
            <w:r w:rsidRPr="000B302B">
              <w:t>.003</w:t>
            </w:r>
          </w:p>
        </w:tc>
      </w:tr>
      <w:tr w:rsidR="00871E05" w:rsidRPr="000B302B" w14:paraId="7629046C" w14:textId="77777777" w:rsidTr="00871E05">
        <w:trPr>
          <w:cantSplit/>
          <w:trHeight w:val="35"/>
        </w:trPr>
        <w:tc>
          <w:tcPr>
            <w:tcW w:w="481" w:type="dxa"/>
            <w:vMerge/>
            <w:tcBorders>
              <w:top w:val="single" w:sz="8" w:space="0" w:color="152935"/>
              <w:left w:val="nil"/>
              <w:bottom w:val="single" w:sz="8" w:space="0" w:color="152935"/>
              <w:right w:val="nil"/>
            </w:tcBorders>
            <w:shd w:val="clear" w:color="auto" w:fill="E0E0E0"/>
          </w:tcPr>
          <w:p w14:paraId="0778A247" w14:textId="77777777" w:rsidR="00871E05" w:rsidRPr="000B302B" w:rsidRDefault="00871E05" w:rsidP="00921A46"/>
        </w:tc>
        <w:tc>
          <w:tcPr>
            <w:tcW w:w="1827" w:type="dxa"/>
            <w:tcBorders>
              <w:top w:val="single" w:sz="8" w:space="0" w:color="AEAEAE"/>
              <w:left w:val="nil"/>
              <w:bottom w:val="single" w:sz="8" w:space="0" w:color="152935"/>
              <w:right w:val="nil"/>
            </w:tcBorders>
            <w:shd w:val="clear" w:color="auto" w:fill="E0E0E0"/>
          </w:tcPr>
          <w:p w14:paraId="39F642CD" w14:textId="77777777" w:rsidR="00871E05" w:rsidRPr="000B302B" w:rsidRDefault="00871E05" w:rsidP="00921A46">
            <w:r w:rsidRPr="000B302B">
              <w:t>Pendapatan</w:t>
            </w:r>
          </w:p>
        </w:tc>
        <w:tc>
          <w:tcPr>
            <w:tcW w:w="1322" w:type="dxa"/>
            <w:tcBorders>
              <w:top w:val="single" w:sz="8" w:space="0" w:color="AEAEAE"/>
              <w:left w:val="nil"/>
              <w:bottom w:val="single" w:sz="8" w:space="0" w:color="152935"/>
              <w:right w:val="single" w:sz="8" w:space="0" w:color="E0E0E0"/>
            </w:tcBorders>
            <w:shd w:val="clear" w:color="auto" w:fill="FFFFFF"/>
          </w:tcPr>
          <w:p w14:paraId="376D977A" w14:textId="77777777" w:rsidR="00871E05" w:rsidRPr="000B302B" w:rsidRDefault="00871E05" w:rsidP="00921A46">
            <w:r w:rsidRPr="000B302B">
              <w:t>-.187</w:t>
            </w:r>
          </w:p>
        </w:tc>
        <w:tc>
          <w:tcPr>
            <w:tcW w:w="1327" w:type="dxa"/>
            <w:tcBorders>
              <w:top w:val="single" w:sz="8" w:space="0" w:color="AEAEAE"/>
              <w:left w:val="single" w:sz="8" w:space="0" w:color="E0E0E0"/>
              <w:bottom w:val="single" w:sz="8" w:space="0" w:color="152935"/>
              <w:right w:val="single" w:sz="8" w:space="0" w:color="E0E0E0"/>
            </w:tcBorders>
            <w:shd w:val="clear" w:color="auto" w:fill="FFFFFF"/>
          </w:tcPr>
          <w:p w14:paraId="0258F778" w14:textId="77777777" w:rsidR="00871E05" w:rsidRPr="000B302B" w:rsidRDefault="00871E05" w:rsidP="00921A46">
            <w:r w:rsidRPr="000B302B">
              <w:t>.094</w:t>
            </w:r>
          </w:p>
        </w:tc>
        <w:tc>
          <w:tcPr>
            <w:tcW w:w="1460" w:type="dxa"/>
            <w:tcBorders>
              <w:top w:val="single" w:sz="8" w:space="0" w:color="AEAEAE"/>
              <w:left w:val="single" w:sz="8" w:space="0" w:color="E0E0E0"/>
              <w:bottom w:val="single" w:sz="8" w:space="0" w:color="152935"/>
              <w:right w:val="single" w:sz="8" w:space="0" w:color="E0E0E0"/>
            </w:tcBorders>
            <w:shd w:val="clear" w:color="auto" w:fill="FFFFFF"/>
          </w:tcPr>
          <w:p w14:paraId="2A1A6966" w14:textId="77777777" w:rsidR="00871E05" w:rsidRPr="000B302B" w:rsidRDefault="00871E05" w:rsidP="00921A46">
            <w:r w:rsidRPr="000B302B">
              <w:t>-.186</w:t>
            </w:r>
          </w:p>
        </w:tc>
        <w:tc>
          <w:tcPr>
            <w:tcW w:w="1017" w:type="dxa"/>
            <w:tcBorders>
              <w:top w:val="single" w:sz="8" w:space="0" w:color="AEAEAE"/>
              <w:left w:val="single" w:sz="8" w:space="0" w:color="E0E0E0"/>
              <w:bottom w:val="single" w:sz="8" w:space="0" w:color="152935"/>
              <w:right w:val="single" w:sz="8" w:space="0" w:color="E0E0E0"/>
            </w:tcBorders>
            <w:shd w:val="clear" w:color="auto" w:fill="FFFFFF"/>
          </w:tcPr>
          <w:p w14:paraId="524A2760" w14:textId="77777777" w:rsidR="00871E05" w:rsidRPr="000B302B" w:rsidRDefault="00871E05" w:rsidP="00921A46">
            <w:r w:rsidRPr="000B302B">
              <w:t>-1.991</w:t>
            </w:r>
          </w:p>
        </w:tc>
        <w:tc>
          <w:tcPr>
            <w:tcW w:w="1029" w:type="dxa"/>
            <w:tcBorders>
              <w:top w:val="single" w:sz="8" w:space="0" w:color="AEAEAE"/>
              <w:left w:val="single" w:sz="8" w:space="0" w:color="E0E0E0"/>
              <w:bottom w:val="single" w:sz="8" w:space="0" w:color="152935"/>
              <w:right w:val="nil"/>
            </w:tcBorders>
            <w:shd w:val="clear" w:color="auto" w:fill="FFFFFF"/>
          </w:tcPr>
          <w:p w14:paraId="01D57CFF" w14:textId="77777777" w:rsidR="00871E05" w:rsidRPr="000B302B" w:rsidRDefault="00871E05" w:rsidP="00921A46">
            <w:r w:rsidRPr="000B302B">
              <w:t>.049</w:t>
            </w:r>
          </w:p>
        </w:tc>
      </w:tr>
      <w:tr w:rsidR="00871E05" w:rsidRPr="000B302B" w14:paraId="50DD4AC3" w14:textId="77777777" w:rsidTr="00871E05">
        <w:trPr>
          <w:cantSplit/>
          <w:trHeight w:val="113"/>
        </w:trPr>
        <w:tc>
          <w:tcPr>
            <w:tcW w:w="8463" w:type="dxa"/>
            <w:gridSpan w:val="7"/>
            <w:tcBorders>
              <w:top w:val="nil"/>
              <w:left w:val="nil"/>
              <w:bottom w:val="nil"/>
              <w:right w:val="nil"/>
            </w:tcBorders>
            <w:shd w:val="clear" w:color="auto" w:fill="FFFFFF"/>
          </w:tcPr>
          <w:p w14:paraId="1E9B8F83" w14:textId="77777777" w:rsidR="00871E05" w:rsidRPr="000B302B" w:rsidRDefault="00871E05" w:rsidP="00921A46">
            <w:r w:rsidRPr="000B302B">
              <w:t>a. Dependent Variable: Pengelolaan Keuangan</w:t>
            </w:r>
          </w:p>
        </w:tc>
      </w:tr>
    </w:tbl>
    <w:p w14:paraId="0510BC44" w14:textId="0446551B" w:rsidR="00871E05" w:rsidRDefault="00871E05" w:rsidP="00871E05">
      <w:pPr>
        <w:spacing w:line="360" w:lineRule="auto"/>
        <w:ind w:left="567" w:firstLine="567"/>
        <w:rPr>
          <w:rFonts w:ascii="Times New Roman" w:eastAsia="Times New Roman" w:hAnsi="Times New Roman" w:cs="Times New Roman"/>
          <w:b/>
          <w:bCs/>
          <w:kern w:val="0"/>
          <w:sz w:val="24"/>
          <w:szCs w:val="24"/>
          <w:lang w:eastAsia="en-ID"/>
          <w14:ligatures w14:val="none"/>
        </w:rPr>
      </w:pPr>
    </w:p>
    <w:p w14:paraId="3D48B611" w14:textId="12273B01" w:rsidR="00415DEE" w:rsidRDefault="00415DEE" w:rsidP="00A95C74">
      <w:pPr>
        <w:spacing w:line="360" w:lineRule="auto"/>
        <w:ind w:left="709"/>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Sumber : Output SPSS (Data Diolah,2024)</w:t>
      </w:r>
    </w:p>
    <w:p w14:paraId="1489A4D9" w14:textId="7F788AF5" w:rsidR="00415DEE" w:rsidRDefault="00415DEE" w:rsidP="00A95C74">
      <w:pPr>
        <w:spacing w:line="360" w:lineRule="auto"/>
        <w:ind w:left="709"/>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Y = a + bX</w:t>
      </w:r>
      <w:r w:rsidR="0074573D">
        <w:rPr>
          <w:rFonts w:ascii="Times New Roman" w:eastAsia="Times New Roman" w:hAnsi="Times New Roman" w:cs="Times New Roman"/>
          <w:kern w:val="0"/>
          <w:sz w:val="24"/>
          <w:szCs w:val="24"/>
          <w:vertAlign w:val="subscript"/>
          <w:lang w:eastAsia="en-ID"/>
          <w14:ligatures w14:val="none"/>
        </w:rPr>
        <w:t>1</w:t>
      </w:r>
      <w:r>
        <w:rPr>
          <w:rFonts w:ascii="Times New Roman" w:eastAsia="Times New Roman" w:hAnsi="Times New Roman" w:cs="Times New Roman"/>
          <w:kern w:val="0"/>
          <w:sz w:val="24"/>
          <w:szCs w:val="24"/>
          <w:lang w:eastAsia="en-ID"/>
          <w14:ligatures w14:val="none"/>
        </w:rPr>
        <w:t xml:space="preserve"> + bX</w:t>
      </w:r>
      <w:r w:rsidR="0074573D">
        <w:rPr>
          <w:rFonts w:ascii="Times New Roman" w:eastAsia="Times New Roman" w:hAnsi="Times New Roman" w:cs="Times New Roman"/>
          <w:kern w:val="0"/>
          <w:sz w:val="24"/>
          <w:szCs w:val="24"/>
          <w:vertAlign w:val="subscript"/>
          <w:lang w:eastAsia="en-ID"/>
          <w14:ligatures w14:val="none"/>
        </w:rPr>
        <w:t>2</w:t>
      </w:r>
      <w:r>
        <w:rPr>
          <w:rFonts w:ascii="Times New Roman" w:eastAsia="Times New Roman" w:hAnsi="Times New Roman" w:cs="Times New Roman"/>
          <w:kern w:val="0"/>
          <w:sz w:val="24"/>
          <w:szCs w:val="24"/>
          <w:lang w:eastAsia="en-ID"/>
          <w14:ligatures w14:val="none"/>
        </w:rPr>
        <w:t xml:space="preserve"> + bX</w:t>
      </w:r>
      <w:r w:rsidR="0074573D">
        <w:rPr>
          <w:rFonts w:ascii="Times New Roman" w:eastAsia="Times New Roman" w:hAnsi="Times New Roman" w:cs="Times New Roman"/>
          <w:kern w:val="0"/>
          <w:sz w:val="24"/>
          <w:szCs w:val="24"/>
          <w:vertAlign w:val="subscript"/>
          <w:lang w:eastAsia="en-ID"/>
          <w14:ligatures w14:val="none"/>
        </w:rPr>
        <w:t>3</w:t>
      </w:r>
      <w:r>
        <w:rPr>
          <w:rFonts w:ascii="Times New Roman" w:eastAsia="Times New Roman" w:hAnsi="Times New Roman" w:cs="Times New Roman"/>
          <w:kern w:val="0"/>
          <w:sz w:val="24"/>
          <w:szCs w:val="24"/>
          <w:lang w:eastAsia="en-ID"/>
          <w14:ligatures w14:val="none"/>
        </w:rPr>
        <w:t xml:space="preserve"> + e</w:t>
      </w:r>
    </w:p>
    <w:p w14:paraId="7D8CFED1" w14:textId="65BB8BA2" w:rsidR="00415DEE" w:rsidRDefault="00415DEE" w:rsidP="00A95C74">
      <w:pPr>
        <w:spacing w:line="360" w:lineRule="auto"/>
        <w:ind w:left="709"/>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Y = </w:t>
      </w:r>
      <w:r w:rsidR="00871E05">
        <w:rPr>
          <w:rFonts w:ascii="Times New Roman" w:eastAsia="Times New Roman" w:hAnsi="Times New Roman" w:cs="Times New Roman"/>
          <w:kern w:val="0"/>
          <w:sz w:val="24"/>
          <w:szCs w:val="24"/>
          <w:lang w:eastAsia="en-ID"/>
          <w14:ligatures w14:val="none"/>
        </w:rPr>
        <w:t>16</w:t>
      </w:r>
      <w:r w:rsidR="00A96E31">
        <w:rPr>
          <w:rFonts w:ascii="Times New Roman" w:eastAsia="Times New Roman" w:hAnsi="Times New Roman" w:cs="Times New Roman"/>
          <w:kern w:val="0"/>
          <w:sz w:val="24"/>
          <w:szCs w:val="24"/>
          <w:lang w:eastAsia="en-ID"/>
          <w14:ligatures w14:val="none"/>
        </w:rPr>
        <w:t>,331</w:t>
      </w:r>
      <w:r>
        <w:rPr>
          <w:rFonts w:ascii="Times New Roman" w:eastAsia="Times New Roman" w:hAnsi="Times New Roman" w:cs="Times New Roman"/>
          <w:kern w:val="0"/>
          <w:sz w:val="24"/>
          <w:szCs w:val="24"/>
          <w:lang w:eastAsia="en-ID"/>
          <w14:ligatures w14:val="none"/>
        </w:rPr>
        <w:t xml:space="preserve"> + 0</w:t>
      </w:r>
      <w:r w:rsidR="00A96E31">
        <w:rPr>
          <w:rFonts w:ascii="Times New Roman" w:eastAsia="Times New Roman" w:hAnsi="Times New Roman" w:cs="Times New Roman"/>
          <w:kern w:val="0"/>
          <w:sz w:val="24"/>
          <w:szCs w:val="24"/>
          <w:lang w:eastAsia="en-ID"/>
          <w14:ligatures w14:val="none"/>
        </w:rPr>
        <w:t>,331</w:t>
      </w:r>
      <w:r>
        <w:rPr>
          <w:rFonts w:ascii="Times New Roman" w:eastAsia="Times New Roman" w:hAnsi="Times New Roman" w:cs="Times New Roman"/>
          <w:kern w:val="0"/>
          <w:sz w:val="24"/>
          <w:szCs w:val="24"/>
          <w:lang w:eastAsia="en-ID"/>
          <w14:ligatures w14:val="none"/>
        </w:rPr>
        <w:t xml:space="preserve"> X</w:t>
      </w:r>
      <w:r w:rsidR="0074573D">
        <w:rPr>
          <w:rFonts w:ascii="Times New Roman" w:eastAsia="Times New Roman" w:hAnsi="Times New Roman" w:cs="Times New Roman"/>
          <w:kern w:val="0"/>
          <w:sz w:val="24"/>
          <w:szCs w:val="24"/>
          <w:vertAlign w:val="subscript"/>
          <w:lang w:eastAsia="en-ID"/>
          <w14:ligatures w14:val="none"/>
        </w:rPr>
        <w:t>1</w:t>
      </w:r>
      <w:r>
        <w:rPr>
          <w:rFonts w:ascii="Times New Roman" w:eastAsia="Times New Roman" w:hAnsi="Times New Roman" w:cs="Times New Roman"/>
          <w:kern w:val="0"/>
          <w:sz w:val="24"/>
          <w:szCs w:val="24"/>
          <w:lang w:eastAsia="en-ID"/>
          <w14:ligatures w14:val="none"/>
        </w:rPr>
        <w:t xml:space="preserve"> + 0,</w:t>
      </w:r>
      <w:r w:rsidR="00A96E31">
        <w:rPr>
          <w:rFonts w:ascii="Times New Roman" w:eastAsia="Times New Roman" w:hAnsi="Times New Roman" w:cs="Times New Roman"/>
          <w:kern w:val="0"/>
          <w:sz w:val="24"/>
          <w:szCs w:val="24"/>
          <w:lang w:eastAsia="en-ID"/>
          <w14:ligatures w14:val="none"/>
        </w:rPr>
        <w:t>249</w:t>
      </w:r>
      <w:r>
        <w:rPr>
          <w:rFonts w:ascii="Times New Roman" w:eastAsia="Times New Roman" w:hAnsi="Times New Roman" w:cs="Times New Roman"/>
          <w:kern w:val="0"/>
          <w:sz w:val="24"/>
          <w:szCs w:val="24"/>
          <w:lang w:eastAsia="en-ID"/>
          <w14:ligatures w14:val="none"/>
        </w:rPr>
        <w:t xml:space="preserve"> X</w:t>
      </w:r>
      <w:r w:rsidR="0074573D">
        <w:rPr>
          <w:rFonts w:ascii="Times New Roman" w:eastAsia="Times New Roman" w:hAnsi="Times New Roman" w:cs="Times New Roman"/>
          <w:kern w:val="0"/>
          <w:sz w:val="24"/>
          <w:szCs w:val="24"/>
          <w:vertAlign w:val="subscript"/>
          <w:lang w:eastAsia="en-ID"/>
          <w14:ligatures w14:val="none"/>
        </w:rPr>
        <w:t>2</w:t>
      </w:r>
      <w:r>
        <w:rPr>
          <w:rFonts w:ascii="Times New Roman" w:eastAsia="Times New Roman" w:hAnsi="Times New Roman" w:cs="Times New Roman"/>
          <w:kern w:val="0"/>
          <w:sz w:val="24"/>
          <w:szCs w:val="24"/>
          <w:lang w:eastAsia="en-ID"/>
          <w14:ligatures w14:val="none"/>
        </w:rPr>
        <w:t xml:space="preserve">  </w:t>
      </w:r>
      <w:r w:rsidR="00A96E31">
        <w:rPr>
          <w:rFonts w:ascii="Times New Roman" w:eastAsia="Times New Roman" w:hAnsi="Times New Roman" w:cs="Times New Roman"/>
          <w:kern w:val="0"/>
          <w:sz w:val="24"/>
          <w:szCs w:val="24"/>
          <w:lang w:eastAsia="en-ID"/>
          <w14:ligatures w14:val="none"/>
        </w:rPr>
        <w:t>-</w:t>
      </w:r>
      <w:r>
        <w:rPr>
          <w:rFonts w:ascii="Times New Roman" w:eastAsia="Times New Roman" w:hAnsi="Times New Roman" w:cs="Times New Roman"/>
          <w:kern w:val="0"/>
          <w:sz w:val="24"/>
          <w:szCs w:val="24"/>
          <w:lang w:eastAsia="en-ID"/>
          <w14:ligatures w14:val="none"/>
        </w:rPr>
        <w:t>0,</w:t>
      </w:r>
      <w:r w:rsidR="00A95C74">
        <w:rPr>
          <w:rFonts w:ascii="Times New Roman" w:eastAsia="Times New Roman" w:hAnsi="Times New Roman" w:cs="Times New Roman"/>
          <w:kern w:val="0"/>
          <w:sz w:val="24"/>
          <w:szCs w:val="24"/>
          <w:lang w:eastAsia="en-ID"/>
          <w14:ligatures w14:val="none"/>
        </w:rPr>
        <w:t>1</w:t>
      </w:r>
      <w:r w:rsidR="00A96E31">
        <w:rPr>
          <w:rFonts w:ascii="Times New Roman" w:eastAsia="Times New Roman" w:hAnsi="Times New Roman" w:cs="Times New Roman"/>
          <w:kern w:val="0"/>
          <w:sz w:val="24"/>
          <w:szCs w:val="24"/>
          <w:lang w:eastAsia="en-ID"/>
          <w14:ligatures w14:val="none"/>
        </w:rPr>
        <w:t>87</w:t>
      </w:r>
      <w:r w:rsidR="00A95C74">
        <w:rPr>
          <w:rFonts w:ascii="Times New Roman" w:eastAsia="Times New Roman" w:hAnsi="Times New Roman" w:cs="Times New Roman"/>
          <w:kern w:val="0"/>
          <w:sz w:val="24"/>
          <w:szCs w:val="24"/>
          <w:lang w:eastAsia="en-ID"/>
          <w14:ligatures w14:val="none"/>
        </w:rPr>
        <w:t xml:space="preserve"> X</w:t>
      </w:r>
      <w:r w:rsidR="0074573D">
        <w:rPr>
          <w:rFonts w:ascii="Times New Roman" w:eastAsia="Times New Roman" w:hAnsi="Times New Roman" w:cs="Times New Roman"/>
          <w:kern w:val="0"/>
          <w:sz w:val="24"/>
          <w:szCs w:val="24"/>
          <w:vertAlign w:val="subscript"/>
          <w:lang w:eastAsia="en-ID"/>
          <w14:ligatures w14:val="none"/>
        </w:rPr>
        <w:t>3</w:t>
      </w:r>
      <w:r w:rsidR="00A95C74">
        <w:rPr>
          <w:rFonts w:ascii="Times New Roman" w:eastAsia="Times New Roman" w:hAnsi="Times New Roman" w:cs="Times New Roman"/>
          <w:kern w:val="0"/>
          <w:sz w:val="24"/>
          <w:szCs w:val="24"/>
          <w:lang w:eastAsia="en-ID"/>
          <w14:ligatures w14:val="none"/>
        </w:rPr>
        <w:t xml:space="preserve"> + e</w:t>
      </w:r>
    </w:p>
    <w:p w14:paraId="5137FE0A" w14:textId="4E0261A0" w:rsidR="00A95C74" w:rsidRPr="0074573D" w:rsidRDefault="00A95C74" w:rsidP="00A95C74">
      <w:pPr>
        <w:spacing w:line="360" w:lineRule="auto"/>
        <w:ind w:left="709"/>
        <w:jc w:val="both"/>
        <w:rPr>
          <w:rFonts w:ascii="Times New Roman" w:eastAsia="Times New Roman" w:hAnsi="Times New Roman" w:cs="Times New Roman"/>
          <w:kern w:val="0"/>
          <w:sz w:val="24"/>
          <w:szCs w:val="24"/>
          <w:vertAlign w:val="subscript"/>
          <w:lang w:eastAsia="en-ID"/>
          <w14:ligatures w14:val="none"/>
        </w:rPr>
      </w:pPr>
      <w:r>
        <w:rPr>
          <w:rFonts w:ascii="Times New Roman" w:eastAsia="Times New Roman" w:hAnsi="Times New Roman" w:cs="Times New Roman"/>
          <w:kern w:val="0"/>
          <w:sz w:val="24"/>
          <w:szCs w:val="24"/>
          <w:lang w:eastAsia="en-ID"/>
          <w14:ligatures w14:val="none"/>
        </w:rPr>
        <w:t xml:space="preserve">Y = </w:t>
      </w:r>
      <w:r w:rsidR="00A96E31">
        <w:rPr>
          <w:rFonts w:ascii="Times New Roman" w:eastAsia="Times New Roman" w:hAnsi="Times New Roman" w:cs="Times New Roman"/>
          <w:kern w:val="0"/>
          <w:sz w:val="24"/>
          <w:szCs w:val="24"/>
          <w:lang w:eastAsia="en-ID"/>
          <w14:ligatures w14:val="none"/>
        </w:rPr>
        <w:t>16</w:t>
      </w:r>
      <w:r>
        <w:rPr>
          <w:rFonts w:ascii="Times New Roman" w:eastAsia="Times New Roman" w:hAnsi="Times New Roman" w:cs="Times New Roman"/>
          <w:kern w:val="0"/>
          <w:sz w:val="24"/>
          <w:szCs w:val="24"/>
          <w:lang w:eastAsia="en-ID"/>
          <w14:ligatures w14:val="none"/>
        </w:rPr>
        <w:t>.3</w:t>
      </w:r>
      <w:r w:rsidR="00A96E31">
        <w:rPr>
          <w:rFonts w:ascii="Times New Roman" w:eastAsia="Times New Roman" w:hAnsi="Times New Roman" w:cs="Times New Roman"/>
          <w:kern w:val="0"/>
          <w:sz w:val="24"/>
          <w:szCs w:val="24"/>
          <w:lang w:eastAsia="en-ID"/>
          <w14:ligatures w14:val="none"/>
        </w:rPr>
        <w:t>3</w:t>
      </w:r>
      <w:r>
        <w:rPr>
          <w:rFonts w:ascii="Times New Roman" w:eastAsia="Times New Roman" w:hAnsi="Times New Roman" w:cs="Times New Roman"/>
          <w:kern w:val="0"/>
          <w:sz w:val="24"/>
          <w:szCs w:val="24"/>
          <w:lang w:eastAsia="en-ID"/>
          <w14:ligatures w14:val="none"/>
        </w:rPr>
        <w:t>1 + X</w:t>
      </w:r>
      <w:r w:rsidR="0074573D">
        <w:rPr>
          <w:rFonts w:ascii="Times New Roman" w:eastAsia="Times New Roman" w:hAnsi="Times New Roman" w:cs="Times New Roman"/>
          <w:kern w:val="0"/>
          <w:sz w:val="24"/>
          <w:szCs w:val="24"/>
          <w:vertAlign w:val="subscript"/>
          <w:lang w:eastAsia="en-ID"/>
          <w14:ligatures w14:val="none"/>
        </w:rPr>
        <w:t>1</w:t>
      </w:r>
      <w:r>
        <w:rPr>
          <w:rFonts w:ascii="Times New Roman" w:eastAsia="Times New Roman" w:hAnsi="Times New Roman" w:cs="Times New Roman"/>
          <w:kern w:val="0"/>
          <w:sz w:val="24"/>
          <w:szCs w:val="24"/>
          <w:lang w:eastAsia="en-ID"/>
          <w14:ligatures w14:val="none"/>
        </w:rPr>
        <w:t xml:space="preserve"> + X</w:t>
      </w:r>
      <w:r w:rsidR="0074573D">
        <w:rPr>
          <w:rFonts w:ascii="Times New Roman" w:eastAsia="Times New Roman" w:hAnsi="Times New Roman" w:cs="Times New Roman"/>
          <w:kern w:val="0"/>
          <w:sz w:val="24"/>
          <w:szCs w:val="24"/>
          <w:vertAlign w:val="subscript"/>
          <w:lang w:eastAsia="en-ID"/>
          <w14:ligatures w14:val="none"/>
        </w:rPr>
        <w:t>2</w:t>
      </w:r>
      <w:r>
        <w:rPr>
          <w:rFonts w:ascii="Times New Roman" w:eastAsia="Times New Roman" w:hAnsi="Times New Roman" w:cs="Times New Roman"/>
          <w:kern w:val="0"/>
          <w:sz w:val="24"/>
          <w:szCs w:val="24"/>
          <w:lang w:eastAsia="en-ID"/>
          <w14:ligatures w14:val="none"/>
        </w:rPr>
        <w:t xml:space="preserve"> + X</w:t>
      </w:r>
      <w:r w:rsidR="0074573D">
        <w:rPr>
          <w:rFonts w:ascii="Times New Roman" w:eastAsia="Times New Roman" w:hAnsi="Times New Roman" w:cs="Times New Roman"/>
          <w:kern w:val="0"/>
          <w:sz w:val="24"/>
          <w:szCs w:val="24"/>
          <w:vertAlign w:val="subscript"/>
          <w:lang w:eastAsia="en-ID"/>
          <w14:ligatures w14:val="none"/>
        </w:rPr>
        <w:t>3</w:t>
      </w:r>
    </w:p>
    <w:p w14:paraId="518A6C71" w14:textId="77777777" w:rsidR="0074573D" w:rsidRDefault="0074573D" w:rsidP="00A95C74">
      <w:pPr>
        <w:spacing w:line="360" w:lineRule="auto"/>
        <w:ind w:left="709"/>
        <w:jc w:val="both"/>
        <w:rPr>
          <w:rFonts w:ascii="Times New Roman" w:eastAsia="Times New Roman" w:hAnsi="Times New Roman" w:cs="Times New Roman"/>
          <w:kern w:val="0"/>
          <w:sz w:val="24"/>
          <w:szCs w:val="24"/>
          <w:lang w:eastAsia="en-ID"/>
          <w14:ligatures w14:val="none"/>
        </w:rPr>
      </w:pPr>
    </w:p>
    <w:p w14:paraId="2D93FF8F" w14:textId="77777777" w:rsidR="0074573D" w:rsidRDefault="0074573D" w:rsidP="00A95C74">
      <w:pPr>
        <w:spacing w:line="360" w:lineRule="auto"/>
        <w:ind w:left="709"/>
        <w:jc w:val="both"/>
        <w:rPr>
          <w:rFonts w:ascii="Times New Roman" w:eastAsia="Times New Roman" w:hAnsi="Times New Roman" w:cs="Times New Roman"/>
          <w:kern w:val="0"/>
          <w:sz w:val="24"/>
          <w:szCs w:val="24"/>
          <w:lang w:eastAsia="en-ID"/>
          <w14:ligatures w14:val="none"/>
        </w:rPr>
      </w:pPr>
    </w:p>
    <w:p w14:paraId="5355F562" w14:textId="466F0EB5" w:rsidR="00A95C74" w:rsidRDefault="00A95C74" w:rsidP="00A95C74">
      <w:pPr>
        <w:spacing w:line="360" w:lineRule="auto"/>
        <w:ind w:left="709"/>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Berdasarkan persamaan yang terbentuk di atas, maka dapat disimpulkan interpretasinya sebagai berikut:</w:t>
      </w:r>
    </w:p>
    <w:p w14:paraId="7A38CDE9" w14:textId="77777777" w:rsidR="00435BE9" w:rsidRDefault="00A95C74" w:rsidP="00435BE9">
      <w:pPr>
        <w:pStyle w:val="ListParagraph"/>
        <w:numPr>
          <w:ilvl w:val="4"/>
          <w:numId w:val="42"/>
        </w:numPr>
        <w:spacing w:line="360" w:lineRule="auto"/>
        <w:ind w:left="1276" w:hanging="567"/>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Konstanta a memiliki </w:t>
      </w:r>
      <w:r w:rsidR="00F36D54">
        <w:rPr>
          <w:rFonts w:ascii="Times New Roman" w:eastAsia="Times New Roman" w:hAnsi="Times New Roman" w:cs="Times New Roman"/>
          <w:kern w:val="0"/>
          <w:sz w:val="24"/>
          <w:szCs w:val="24"/>
          <w:lang w:eastAsia="en-ID"/>
          <w14:ligatures w14:val="none"/>
        </w:rPr>
        <w:t xml:space="preserve">nilai positif sebesar </w:t>
      </w:r>
      <w:r w:rsidR="00A96E31">
        <w:rPr>
          <w:rFonts w:ascii="Times New Roman" w:eastAsia="Times New Roman" w:hAnsi="Times New Roman" w:cs="Times New Roman"/>
          <w:kern w:val="0"/>
          <w:sz w:val="24"/>
          <w:szCs w:val="24"/>
          <w:lang w:eastAsia="en-ID"/>
          <w14:ligatures w14:val="none"/>
        </w:rPr>
        <w:t>16,331</w:t>
      </w:r>
      <w:r w:rsidR="00F36D54">
        <w:rPr>
          <w:rFonts w:ascii="Times New Roman" w:eastAsia="Times New Roman" w:hAnsi="Times New Roman" w:cs="Times New Roman"/>
          <w:kern w:val="0"/>
          <w:sz w:val="24"/>
          <w:szCs w:val="24"/>
          <w:lang w:eastAsia="en-ID"/>
          <w14:ligatures w14:val="none"/>
        </w:rPr>
        <w:t>. Tanda positif artinya  menunjukkan pengaruh yang searah antara variabel independent dan variabel dependent. Hal ini menunjukkan bahwa jika semua variabel independent yang meliputi literasi keuangan (X</w:t>
      </w:r>
      <w:r w:rsidR="0074573D">
        <w:rPr>
          <w:rFonts w:ascii="Times New Roman" w:eastAsia="Times New Roman" w:hAnsi="Times New Roman" w:cs="Times New Roman"/>
          <w:kern w:val="0"/>
          <w:sz w:val="24"/>
          <w:szCs w:val="24"/>
          <w:vertAlign w:val="subscript"/>
          <w:lang w:eastAsia="en-ID"/>
          <w14:ligatures w14:val="none"/>
        </w:rPr>
        <w:t>1</w:t>
      </w:r>
      <w:r w:rsidR="00F36D54">
        <w:rPr>
          <w:rFonts w:ascii="Times New Roman" w:eastAsia="Times New Roman" w:hAnsi="Times New Roman" w:cs="Times New Roman"/>
          <w:kern w:val="0"/>
          <w:sz w:val="24"/>
          <w:szCs w:val="24"/>
          <w:lang w:eastAsia="en-ID"/>
          <w14:ligatures w14:val="none"/>
        </w:rPr>
        <w:t>), Gaya Hidup Hedonisme (X</w:t>
      </w:r>
      <w:r w:rsidR="0074573D">
        <w:rPr>
          <w:rFonts w:ascii="Times New Roman" w:eastAsia="Times New Roman" w:hAnsi="Times New Roman" w:cs="Times New Roman"/>
          <w:kern w:val="0"/>
          <w:sz w:val="24"/>
          <w:szCs w:val="24"/>
          <w:vertAlign w:val="subscript"/>
          <w:lang w:eastAsia="en-ID"/>
          <w14:ligatures w14:val="none"/>
        </w:rPr>
        <w:t>2</w:t>
      </w:r>
      <w:r w:rsidR="00F36D54">
        <w:rPr>
          <w:rFonts w:ascii="Times New Roman" w:eastAsia="Times New Roman" w:hAnsi="Times New Roman" w:cs="Times New Roman"/>
          <w:kern w:val="0"/>
          <w:sz w:val="24"/>
          <w:szCs w:val="24"/>
          <w:lang w:eastAsia="en-ID"/>
          <w14:ligatures w14:val="none"/>
        </w:rPr>
        <w:t>), Pendapatan (X</w:t>
      </w:r>
      <w:r w:rsidR="0074573D">
        <w:rPr>
          <w:rFonts w:ascii="Times New Roman" w:eastAsia="Times New Roman" w:hAnsi="Times New Roman" w:cs="Times New Roman"/>
          <w:kern w:val="0"/>
          <w:sz w:val="24"/>
          <w:szCs w:val="24"/>
          <w:vertAlign w:val="subscript"/>
          <w:lang w:eastAsia="en-ID"/>
          <w14:ligatures w14:val="none"/>
        </w:rPr>
        <w:t>3</w:t>
      </w:r>
      <w:r w:rsidR="00F36D54">
        <w:rPr>
          <w:rFonts w:ascii="Times New Roman" w:eastAsia="Times New Roman" w:hAnsi="Times New Roman" w:cs="Times New Roman"/>
          <w:kern w:val="0"/>
          <w:sz w:val="24"/>
          <w:szCs w:val="24"/>
          <w:lang w:eastAsia="en-ID"/>
          <w14:ligatures w14:val="none"/>
        </w:rPr>
        <w:t xml:space="preserve">) bernilai 0 atau tidak mengalami perubahan maka nilai perilaku keuangan adalah </w:t>
      </w:r>
      <w:r w:rsidR="00A96E31">
        <w:rPr>
          <w:rFonts w:ascii="Times New Roman" w:eastAsia="Times New Roman" w:hAnsi="Times New Roman" w:cs="Times New Roman"/>
          <w:kern w:val="0"/>
          <w:sz w:val="24"/>
          <w:szCs w:val="24"/>
          <w:lang w:eastAsia="en-ID"/>
          <w14:ligatures w14:val="none"/>
        </w:rPr>
        <w:t>16,</w:t>
      </w:r>
      <w:r w:rsidR="00F36D54">
        <w:rPr>
          <w:rFonts w:ascii="Times New Roman" w:eastAsia="Times New Roman" w:hAnsi="Times New Roman" w:cs="Times New Roman"/>
          <w:kern w:val="0"/>
          <w:sz w:val="24"/>
          <w:szCs w:val="24"/>
          <w:lang w:eastAsia="en-ID"/>
          <w14:ligatures w14:val="none"/>
        </w:rPr>
        <w:t>3</w:t>
      </w:r>
      <w:r w:rsidR="00A96E31">
        <w:rPr>
          <w:rFonts w:ascii="Times New Roman" w:eastAsia="Times New Roman" w:hAnsi="Times New Roman" w:cs="Times New Roman"/>
          <w:kern w:val="0"/>
          <w:sz w:val="24"/>
          <w:szCs w:val="24"/>
          <w:lang w:eastAsia="en-ID"/>
          <w14:ligatures w14:val="none"/>
        </w:rPr>
        <w:t>3</w:t>
      </w:r>
      <w:r w:rsidR="00F36D54">
        <w:rPr>
          <w:rFonts w:ascii="Times New Roman" w:eastAsia="Times New Roman" w:hAnsi="Times New Roman" w:cs="Times New Roman"/>
          <w:kern w:val="0"/>
          <w:sz w:val="24"/>
          <w:szCs w:val="24"/>
          <w:lang w:eastAsia="en-ID"/>
          <w14:ligatures w14:val="none"/>
        </w:rPr>
        <w:t>1.</w:t>
      </w:r>
    </w:p>
    <w:p w14:paraId="573B3FBB" w14:textId="474C3506" w:rsidR="00435BE9" w:rsidRPr="00435BE9" w:rsidRDefault="00F36D54" w:rsidP="00435BE9">
      <w:pPr>
        <w:pStyle w:val="ListParagraph"/>
        <w:numPr>
          <w:ilvl w:val="4"/>
          <w:numId w:val="42"/>
        </w:numPr>
        <w:spacing w:line="360" w:lineRule="auto"/>
        <w:ind w:left="1276" w:hanging="567"/>
        <w:jc w:val="both"/>
        <w:rPr>
          <w:rFonts w:ascii="Times New Roman" w:eastAsia="Times New Roman" w:hAnsi="Times New Roman" w:cs="Times New Roman"/>
          <w:kern w:val="0"/>
          <w:sz w:val="24"/>
          <w:szCs w:val="24"/>
          <w:lang w:eastAsia="en-ID"/>
          <w14:ligatures w14:val="none"/>
        </w:rPr>
      </w:pPr>
      <w:r w:rsidRPr="00435BE9">
        <w:rPr>
          <w:rFonts w:ascii="Times New Roman" w:eastAsia="Times New Roman" w:hAnsi="Times New Roman" w:cs="Times New Roman"/>
          <w:kern w:val="0"/>
          <w:sz w:val="24"/>
          <w:szCs w:val="24"/>
          <w:lang w:eastAsia="en-ID"/>
          <w14:ligatures w14:val="none"/>
        </w:rPr>
        <w:t>Nilai koefisien</w:t>
      </w:r>
      <w:r w:rsidR="00834000" w:rsidRPr="00435BE9">
        <w:rPr>
          <w:rFonts w:ascii="Times New Roman" w:eastAsia="Times New Roman" w:hAnsi="Times New Roman" w:cs="Times New Roman"/>
          <w:kern w:val="0"/>
          <w:sz w:val="24"/>
          <w:szCs w:val="24"/>
          <w:lang w:eastAsia="en-ID"/>
          <w14:ligatures w14:val="none"/>
        </w:rPr>
        <w:t xml:space="preserve"> regresi Literasi Keuangan </w:t>
      </w:r>
      <w:r w:rsidR="00435BE9" w:rsidRPr="00435BE9">
        <w:rPr>
          <w:rFonts w:ascii="Times New Roman" w:eastAsia="Calibri" w:hAnsi="Times New Roman" w:cs="Times New Roman"/>
          <w:sz w:val="24"/>
          <w:szCs w:val="24"/>
          <w:lang w:val="en-US"/>
        </w:rPr>
        <w:t>literasi keuangan (</w:t>
      </w:r>
      <w:r w:rsidR="00435BE9">
        <w:rPr>
          <w:rFonts w:ascii="Times New Roman" w:eastAsia="Calibri" w:hAnsi="Times New Roman" w:cs="Times New Roman"/>
          <w:sz w:val="24"/>
          <w:szCs w:val="24"/>
          <w:lang w:val="en-US"/>
        </w:rPr>
        <w:t>X</w:t>
      </w:r>
      <w:r w:rsidR="00435BE9">
        <w:rPr>
          <w:rFonts w:ascii="Times New Roman" w:eastAsia="Calibri" w:hAnsi="Times New Roman" w:cs="Times New Roman"/>
          <w:sz w:val="24"/>
          <w:szCs w:val="24"/>
          <w:vertAlign w:val="subscript"/>
          <w:lang w:val="en-US"/>
        </w:rPr>
        <w:t>1</w:t>
      </w:r>
      <w:r w:rsidR="00435BE9" w:rsidRPr="00435BE9">
        <w:rPr>
          <w:rFonts w:ascii="Times New Roman" w:eastAsia="Calibri" w:hAnsi="Times New Roman" w:cs="Times New Roman"/>
          <w:sz w:val="24"/>
          <w:szCs w:val="24"/>
          <w:lang w:val="en-US"/>
        </w:rPr>
        <w:t xml:space="preserve">) memiliki nilai positif </w:t>
      </w:r>
      <w:r w:rsidR="00A716FA">
        <w:rPr>
          <w:rFonts w:ascii="Times New Roman" w:eastAsia="Calibri" w:hAnsi="Times New Roman" w:cs="Times New Roman"/>
          <w:sz w:val="24"/>
          <w:szCs w:val="24"/>
          <w:lang w:val="en-US"/>
        </w:rPr>
        <w:t xml:space="preserve"> juga akan meningkat sebesar </w:t>
      </w:r>
      <w:r w:rsidR="00435BE9" w:rsidRPr="00435BE9">
        <w:rPr>
          <w:rFonts w:ascii="Times New Roman" w:eastAsia="Calibri" w:hAnsi="Times New Roman" w:cs="Times New Roman"/>
          <w:sz w:val="24"/>
          <w:szCs w:val="24"/>
          <w:lang w:val="en-US"/>
        </w:rPr>
        <w:t>sebesar 0,</w:t>
      </w:r>
      <w:r w:rsidR="00435BE9">
        <w:rPr>
          <w:rFonts w:ascii="Times New Roman" w:eastAsia="Calibri" w:hAnsi="Times New Roman" w:cs="Times New Roman"/>
          <w:sz w:val="24"/>
          <w:szCs w:val="24"/>
          <w:lang w:val="en-US"/>
        </w:rPr>
        <w:t>331</w:t>
      </w:r>
      <w:r w:rsidR="00435BE9" w:rsidRPr="00435BE9">
        <w:rPr>
          <w:rFonts w:ascii="Times New Roman" w:eastAsia="Calibri" w:hAnsi="Times New Roman" w:cs="Times New Roman"/>
          <w:sz w:val="24"/>
          <w:szCs w:val="24"/>
          <w:lang w:val="en-US"/>
        </w:rPr>
        <w:t xml:space="preserve">. </w:t>
      </w:r>
      <w:r w:rsidR="00A716FA">
        <w:rPr>
          <w:rFonts w:ascii="Times New Roman" w:eastAsia="Calibri" w:hAnsi="Times New Roman" w:cs="Times New Roman"/>
          <w:sz w:val="24"/>
          <w:szCs w:val="24"/>
          <w:lang w:val="en-US"/>
        </w:rPr>
        <w:t xml:space="preserve">Dengan demikian berarti literasi keuangan berpengaruh positif signifikan terhadap pengelolaan keuangan </w:t>
      </w:r>
      <w:r w:rsidR="00A716FA">
        <w:rPr>
          <w:rFonts w:ascii="Times New Roman" w:eastAsia="Calibri" w:hAnsi="Times New Roman" w:cs="Times New Roman"/>
          <w:sz w:val="24"/>
          <w:szCs w:val="24"/>
          <w:lang w:val="en-US"/>
        </w:rPr>
        <w:lastRenderedPageBreak/>
        <w:t>Fakultas Ekonomi dan Bisnis Islam Jurusan Manajemen 2020/2023. Yang berarti semakin baik gaya hidup hedonisme yang diberikan maka semakin baik pengelolaan keuangan.</w:t>
      </w:r>
    </w:p>
    <w:p w14:paraId="2AD9F057" w14:textId="7FFBCE08" w:rsidR="00440545" w:rsidRPr="00A716FA" w:rsidRDefault="00440545" w:rsidP="00A716FA">
      <w:pPr>
        <w:pStyle w:val="ListParagraph"/>
        <w:numPr>
          <w:ilvl w:val="4"/>
          <w:numId w:val="42"/>
        </w:numPr>
        <w:spacing w:line="360" w:lineRule="auto"/>
        <w:ind w:left="1276" w:hanging="567"/>
        <w:jc w:val="both"/>
        <w:rPr>
          <w:rFonts w:ascii="Times New Roman" w:eastAsia="Times New Roman" w:hAnsi="Times New Roman" w:cs="Times New Roman"/>
          <w:kern w:val="0"/>
          <w:sz w:val="24"/>
          <w:szCs w:val="24"/>
          <w:lang w:eastAsia="en-ID"/>
          <w14:ligatures w14:val="none"/>
        </w:rPr>
      </w:pPr>
      <w:r w:rsidRPr="00435BE9">
        <w:rPr>
          <w:rFonts w:ascii="Times New Roman" w:eastAsia="Times New Roman" w:hAnsi="Times New Roman" w:cs="Times New Roman"/>
          <w:kern w:val="0"/>
          <w:sz w:val="24"/>
          <w:szCs w:val="24"/>
          <w:lang w:eastAsia="en-ID"/>
          <w14:ligatures w14:val="none"/>
        </w:rPr>
        <w:t>Nilai koefisien Gaya Hidup Hedonisme</w:t>
      </w:r>
      <w:r w:rsidR="00435BE9" w:rsidRPr="00435BE9">
        <w:rPr>
          <w:rFonts w:ascii="Times New Roman" w:eastAsia="Times New Roman" w:hAnsi="Times New Roman" w:cs="Times New Roman"/>
          <w:kern w:val="0"/>
          <w:sz w:val="24"/>
          <w:szCs w:val="24"/>
          <w:lang w:eastAsia="en-ID"/>
          <w14:ligatures w14:val="none"/>
        </w:rPr>
        <w:t xml:space="preserve"> </w:t>
      </w:r>
      <w:r w:rsidR="00435BE9" w:rsidRPr="00435BE9">
        <w:rPr>
          <w:rFonts w:ascii="Times New Roman" w:eastAsia="Calibri" w:hAnsi="Times New Roman" w:cs="Times New Roman"/>
          <w:sz w:val="24"/>
          <w:szCs w:val="24"/>
          <w:lang w:val="en-US"/>
        </w:rPr>
        <w:t>(</w:t>
      </w:r>
      <w:r w:rsidR="00435BE9">
        <w:rPr>
          <w:rFonts w:ascii="Times New Roman" w:eastAsia="Calibri" w:hAnsi="Times New Roman" w:cs="Times New Roman"/>
          <w:sz w:val="24"/>
          <w:szCs w:val="24"/>
          <w:lang w:val="en-US"/>
        </w:rPr>
        <w:t>X</w:t>
      </w:r>
      <w:r w:rsidR="00435BE9">
        <w:rPr>
          <w:rFonts w:ascii="Times New Roman" w:eastAsia="Calibri" w:hAnsi="Times New Roman" w:cs="Times New Roman"/>
          <w:sz w:val="24"/>
          <w:szCs w:val="24"/>
          <w:vertAlign w:val="subscript"/>
          <w:lang w:val="en-US"/>
        </w:rPr>
        <w:t>2</w:t>
      </w:r>
      <w:r w:rsidR="00435BE9" w:rsidRPr="00435BE9">
        <w:rPr>
          <w:rFonts w:ascii="Times New Roman" w:eastAsia="Calibri" w:hAnsi="Times New Roman" w:cs="Times New Roman"/>
          <w:sz w:val="24"/>
          <w:szCs w:val="24"/>
          <w:lang w:val="en-US"/>
        </w:rPr>
        <w:t>) bernilai positif sejumlah 0,</w:t>
      </w:r>
      <w:r w:rsidR="00435BE9">
        <w:rPr>
          <w:rFonts w:ascii="Times New Roman" w:eastAsia="Calibri" w:hAnsi="Times New Roman" w:cs="Times New Roman"/>
          <w:sz w:val="24"/>
          <w:szCs w:val="24"/>
          <w:lang w:val="en-US"/>
        </w:rPr>
        <w:t>2</w:t>
      </w:r>
      <w:r w:rsidR="00435BE9" w:rsidRPr="00435BE9">
        <w:rPr>
          <w:rFonts w:ascii="Times New Roman" w:eastAsia="Calibri" w:hAnsi="Times New Roman" w:cs="Times New Roman"/>
          <w:sz w:val="24"/>
          <w:szCs w:val="24"/>
          <w:lang w:val="en-US"/>
        </w:rPr>
        <w:t>4</w:t>
      </w:r>
      <w:r w:rsidR="00435BE9">
        <w:rPr>
          <w:rFonts w:ascii="Times New Roman" w:eastAsia="Calibri" w:hAnsi="Times New Roman" w:cs="Times New Roman"/>
          <w:sz w:val="24"/>
          <w:szCs w:val="24"/>
          <w:lang w:val="en-US"/>
        </w:rPr>
        <w:t>9</w:t>
      </w:r>
      <w:r w:rsidR="00A716FA">
        <w:rPr>
          <w:rFonts w:ascii="Times New Roman" w:eastAsia="Calibri" w:hAnsi="Times New Roman" w:cs="Times New Roman"/>
          <w:sz w:val="24"/>
          <w:szCs w:val="24"/>
          <w:lang w:val="en-US"/>
        </w:rPr>
        <w:t xml:space="preserve">, </w:t>
      </w:r>
      <w:r w:rsidR="00435BE9" w:rsidRPr="00435BE9">
        <w:rPr>
          <w:rFonts w:ascii="Times New Roman" w:eastAsia="Calibri" w:hAnsi="Times New Roman" w:cs="Times New Roman"/>
          <w:sz w:val="24"/>
          <w:szCs w:val="24"/>
          <w:lang w:val="en-US"/>
        </w:rPr>
        <w:t xml:space="preserve">maka </w:t>
      </w:r>
      <w:r w:rsidR="00435BE9">
        <w:rPr>
          <w:rFonts w:ascii="Times New Roman" w:eastAsia="Calibri" w:hAnsi="Times New Roman" w:cs="Times New Roman"/>
          <w:sz w:val="24"/>
          <w:szCs w:val="24"/>
          <w:lang w:val="en-US"/>
        </w:rPr>
        <w:t>pengelolaan</w:t>
      </w:r>
      <w:r w:rsidR="00435BE9" w:rsidRPr="00435BE9">
        <w:rPr>
          <w:rFonts w:ascii="Times New Roman" w:eastAsia="Calibri" w:hAnsi="Times New Roman" w:cs="Times New Roman"/>
          <w:sz w:val="24"/>
          <w:szCs w:val="24"/>
          <w:lang w:val="en-US"/>
        </w:rPr>
        <w:t xml:space="preserve"> keuangan akan naik sejumlah 0,</w:t>
      </w:r>
      <w:r w:rsidR="00A716FA">
        <w:rPr>
          <w:rFonts w:ascii="Times New Roman" w:eastAsia="Calibri" w:hAnsi="Times New Roman" w:cs="Times New Roman"/>
          <w:sz w:val="24"/>
          <w:szCs w:val="24"/>
          <w:lang w:val="en-US"/>
        </w:rPr>
        <w:t>249.</w:t>
      </w:r>
      <w:r w:rsidR="00A716FA" w:rsidRPr="00A716FA">
        <w:rPr>
          <w:rFonts w:ascii="Times New Roman" w:eastAsia="Calibri" w:hAnsi="Times New Roman" w:cs="Times New Roman"/>
          <w:sz w:val="24"/>
          <w:szCs w:val="24"/>
          <w:lang w:val="en-US"/>
        </w:rPr>
        <w:t xml:space="preserve"> </w:t>
      </w:r>
      <w:r w:rsidR="00A716FA">
        <w:rPr>
          <w:rFonts w:ascii="Times New Roman" w:eastAsia="Calibri" w:hAnsi="Times New Roman" w:cs="Times New Roman"/>
          <w:sz w:val="24"/>
          <w:szCs w:val="24"/>
          <w:lang w:val="en-US"/>
        </w:rPr>
        <w:t>Dengan demikian berarti Gaya Hidup Hedonisme berpengaruh positif signifikan terhadap pengelolaan keuangan Fakultas Ekonomi dan Bisnis Islam Jurusan Manajemen 2020/2023. Yang berarti semakin baik gaya hidup hedonisme yang diberikan maka semakin baik pengelolaan keuangan.</w:t>
      </w:r>
    </w:p>
    <w:p w14:paraId="2E205117" w14:textId="66018A9E" w:rsidR="009113B2" w:rsidRPr="00A716FA" w:rsidRDefault="00440545" w:rsidP="009113B2">
      <w:pPr>
        <w:pStyle w:val="ListParagraph"/>
        <w:numPr>
          <w:ilvl w:val="4"/>
          <w:numId w:val="42"/>
        </w:numPr>
        <w:spacing w:line="360" w:lineRule="auto"/>
        <w:ind w:left="1276" w:hanging="567"/>
        <w:jc w:val="both"/>
        <w:rPr>
          <w:rFonts w:ascii="Times New Roman" w:eastAsia="Times New Roman" w:hAnsi="Times New Roman" w:cs="Times New Roman"/>
          <w:kern w:val="0"/>
          <w:sz w:val="24"/>
          <w:szCs w:val="24"/>
          <w:lang w:eastAsia="en-ID"/>
          <w14:ligatures w14:val="none"/>
        </w:rPr>
      </w:pPr>
      <w:r w:rsidRPr="000453EE">
        <w:rPr>
          <w:rFonts w:ascii="Times New Roman" w:eastAsia="Times New Roman" w:hAnsi="Times New Roman" w:cs="Times New Roman"/>
          <w:kern w:val="0"/>
          <w:sz w:val="24"/>
          <w:szCs w:val="24"/>
          <w:lang w:eastAsia="en-ID"/>
          <w14:ligatures w14:val="none"/>
        </w:rPr>
        <w:t xml:space="preserve">Nilai koefisien </w:t>
      </w:r>
      <w:r w:rsidR="001D0270" w:rsidRPr="000453EE">
        <w:rPr>
          <w:rFonts w:ascii="Times New Roman" w:eastAsia="Times New Roman" w:hAnsi="Times New Roman" w:cs="Times New Roman"/>
          <w:kern w:val="0"/>
          <w:sz w:val="24"/>
          <w:szCs w:val="24"/>
          <w:lang w:eastAsia="en-ID"/>
          <w14:ligatures w14:val="none"/>
        </w:rPr>
        <w:t>Pendapatan</w:t>
      </w:r>
      <w:r w:rsidRPr="000453EE">
        <w:rPr>
          <w:rFonts w:ascii="Times New Roman" w:eastAsia="Times New Roman" w:hAnsi="Times New Roman" w:cs="Times New Roman"/>
          <w:kern w:val="0"/>
          <w:sz w:val="24"/>
          <w:szCs w:val="24"/>
          <w:lang w:eastAsia="en-ID"/>
          <w14:ligatures w14:val="none"/>
        </w:rPr>
        <w:t xml:space="preserve"> (</w:t>
      </w:r>
      <w:r w:rsidR="00435BE9">
        <w:rPr>
          <w:rFonts w:ascii="Times New Roman" w:eastAsia="Calibri" w:hAnsi="Times New Roman" w:cs="Times New Roman"/>
          <w:sz w:val="24"/>
          <w:szCs w:val="24"/>
          <w:lang w:val="en-US"/>
        </w:rPr>
        <w:t>X</w:t>
      </w:r>
      <w:r w:rsidR="00435BE9">
        <w:rPr>
          <w:rFonts w:ascii="Times New Roman" w:eastAsia="Calibri" w:hAnsi="Times New Roman" w:cs="Times New Roman"/>
          <w:sz w:val="24"/>
          <w:szCs w:val="24"/>
          <w:vertAlign w:val="subscript"/>
          <w:lang w:val="en-US"/>
        </w:rPr>
        <w:t>3</w:t>
      </w:r>
      <w:r w:rsidRPr="000453EE">
        <w:rPr>
          <w:rFonts w:ascii="Times New Roman" w:eastAsia="Times New Roman" w:hAnsi="Times New Roman" w:cs="Times New Roman"/>
          <w:kern w:val="0"/>
          <w:sz w:val="24"/>
          <w:szCs w:val="24"/>
          <w:lang w:eastAsia="en-ID"/>
          <w14:ligatures w14:val="none"/>
        </w:rPr>
        <w:t xml:space="preserve">) memiliki nilai </w:t>
      </w:r>
      <w:r w:rsidR="001D0270" w:rsidRPr="000453EE">
        <w:rPr>
          <w:rFonts w:ascii="Times New Roman" w:eastAsia="Times New Roman" w:hAnsi="Times New Roman" w:cs="Times New Roman"/>
          <w:kern w:val="0"/>
          <w:sz w:val="24"/>
          <w:szCs w:val="24"/>
          <w:lang w:eastAsia="en-ID"/>
          <w14:ligatures w14:val="none"/>
        </w:rPr>
        <w:t>negatif</w:t>
      </w:r>
      <w:r w:rsidRPr="000453EE">
        <w:rPr>
          <w:rFonts w:ascii="Times New Roman" w:eastAsia="Times New Roman" w:hAnsi="Times New Roman" w:cs="Times New Roman"/>
          <w:kern w:val="0"/>
          <w:sz w:val="24"/>
          <w:szCs w:val="24"/>
          <w:lang w:eastAsia="en-ID"/>
          <w14:ligatures w14:val="none"/>
        </w:rPr>
        <w:t xml:space="preserve"> sebesar </w:t>
      </w:r>
      <w:r w:rsidR="001D0270" w:rsidRPr="000453EE">
        <w:rPr>
          <w:rFonts w:ascii="Times New Roman" w:eastAsia="Times New Roman" w:hAnsi="Times New Roman" w:cs="Times New Roman"/>
          <w:kern w:val="0"/>
          <w:sz w:val="24"/>
          <w:szCs w:val="24"/>
          <w:lang w:eastAsia="en-ID"/>
          <w14:ligatures w14:val="none"/>
        </w:rPr>
        <w:t>-1</w:t>
      </w:r>
      <w:r w:rsidR="00A47503">
        <w:rPr>
          <w:rFonts w:ascii="Times New Roman" w:eastAsia="Times New Roman" w:hAnsi="Times New Roman" w:cs="Times New Roman"/>
          <w:kern w:val="0"/>
          <w:sz w:val="24"/>
          <w:szCs w:val="24"/>
          <w:lang w:eastAsia="en-ID"/>
          <w14:ligatures w14:val="none"/>
        </w:rPr>
        <w:t>87</w:t>
      </w:r>
      <w:r w:rsidRPr="000453EE">
        <w:rPr>
          <w:rFonts w:ascii="Times New Roman" w:eastAsia="Times New Roman" w:hAnsi="Times New Roman" w:cs="Times New Roman"/>
          <w:kern w:val="0"/>
          <w:sz w:val="24"/>
          <w:szCs w:val="24"/>
          <w:lang w:eastAsia="en-ID"/>
          <w14:ligatures w14:val="none"/>
        </w:rPr>
        <w:t xml:space="preserve">. </w:t>
      </w:r>
      <w:r w:rsidR="00435BE9">
        <w:rPr>
          <w:rFonts w:ascii="Times New Roman" w:eastAsia="Times New Roman" w:hAnsi="Times New Roman" w:cs="Times New Roman"/>
          <w:kern w:val="0"/>
          <w:sz w:val="24"/>
          <w:szCs w:val="24"/>
          <w:lang w:eastAsia="en-ID"/>
          <w14:ligatures w14:val="none"/>
        </w:rPr>
        <w:t xml:space="preserve">Hal ini menunjukkan apabila </w:t>
      </w:r>
      <w:r w:rsidR="00E101DE">
        <w:rPr>
          <w:rFonts w:ascii="Times New Roman" w:eastAsia="Times New Roman" w:hAnsi="Times New Roman" w:cs="Times New Roman"/>
          <w:kern w:val="0"/>
          <w:sz w:val="24"/>
          <w:szCs w:val="24"/>
          <w:lang w:eastAsia="en-ID"/>
          <w14:ligatures w14:val="none"/>
        </w:rPr>
        <w:t xml:space="preserve">pendapatan </w:t>
      </w:r>
      <w:r w:rsidR="00E27937">
        <w:rPr>
          <w:rFonts w:ascii="Times New Roman" w:eastAsia="Times New Roman" w:hAnsi="Times New Roman" w:cs="Times New Roman"/>
          <w:kern w:val="0"/>
          <w:sz w:val="24"/>
          <w:szCs w:val="24"/>
          <w:lang w:eastAsia="en-ID"/>
          <w14:ligatures w14:val="none"/>
        </w:rPr>
        <w:t>mengalami penurunan sebesar -187</w:t>
      </w:r>
      <w:r w:rsidR="00B0717B">
        <w:rPr>
          <w:rFonts w:ascii="Times New Roman" w:eastAsia="Times New Roman" w:hAnsi="Times New Roman" w:cs="Times New Roman"/>
          <w:kern w:val="0"/>
          <w:sz w:val="24"/>
          <w:szCs w:val="24"/>
          <w:lang w:eastAsia="en-ID"/>
          <w14:ligatures w14:val="none"/>
        </w:rPr>
        <w:t xml:space="preserve">, maka pengelolaan keuangan akan turun sejumlah -1,87 dengan asumsi variabel independent lainnya dinilai konstan. Tanda negatif menunjukkan tidak berpengaruh yang searah antara variabel independen dengan variabel dependen. </w:t>
      </w:r>
    </w:p>
    <w:p w14:paraId="58ABFBED" w14:textId="77777777" w:rsidR="009113B2" w:rsidRPr="009113B2" w:rsidRDefault="009113B2" w:rsidP="009113B2">
      <w:pPr>
        <w:spacing w:line="360" w:lineRule="auto"/>
        <w:jc w:val="both"/>
        <w:rPr>
          <w:rFonts w:ascii="Times New Roman" w:eastAsia="Times New Roman" w:hAnsi="Times New Roman" w:cs="Times New Roman"/>
          <w:kern w:val="0"/>
          <w:sz w:val="24"/>
          <w:szCs w:val="24"/>
          <w:lang w:eastAsia="en-ID"/>
          <w14:ligatures w14:val="none"/>
        </w:rPr>
      </w:pPr>
    </w:p>
    <w:p w14:paraId="1F6CC8DD" w14:textId="020FBA30" w:rsidR="009343E4" w:rsidRDefault="009343E4" w:rsidP="009343E4">
      <w:pPr>
        <w:spacing w:line="360" w:lineRule="auto"/>
        <w:ind w:firstLine="426"/>
        <w:jc w:val="both"/>
        <w:rPr>
          <w:rFonts w:ascii="Times New Roman" w:eastAsia="Times New Roman" w:hAnsi="Times New Roman" w:cs="Times New Roman"/>
          <w:b/>
          <w:bCs/>
          <w:kern w:val="0"/>
          <w:sz w:val="24"/>
          <w:szCs w:val="24"/>
          <w:lang w:eastAsia="en-ID"/>
          <w14:ligatures w14:val="none"/>
        </w:rPr>
      </w:pPr>
      <w:r w:rsidRPr="009343E4">
        <w:rPr>
          <w:rFonts w:ascii="Times New Roman" w:eastAsia="Times New Roman" w:hAnsi="Times New Roman" w:cs="Times New Roman"/>
          <w:b/>
          <w:bCs/>
          <w:kern w:val="0"/>
          <w:sz w:val="24"/>
          <w:szCs w:val="24"/>
          <w:lang w:eastAsia="en-ID"/>
          <w14:ligatures w14:val="none"/>
        </w:rPr>
        <w:t>4.2.4.2</w:t>
      </w:r>
      <w:r>
        <w:rPr>
          <w:rFonts w:ascii="Times New Roman" w:eastAsia="Times New Roman" w:hAnsi="Times New Roman" w:cs="Times New Roman"/>
          <w:b/>
          <w:bCs/>
          <w:kern w:val="0"/>
          <w:sz w:val="24"/>
          <w:szCs w:val="24"/>
          <w:lang w:eastAsia="en-ID"/>
          <w14:ligatures w14:val="none"/>
        </w:rPr>
        <w:tab/>
        <w:t>Uji t</w:t>
      </w:r>
    </w:p>
    <w:p w14:paraId="4EF63996" w14:textId="1044A58F" w:rsidR="000F5D94" w:rsidRPr="000F5D94" w:rsidRDefault="009343E4" w:rsidP="000F5D94">
      <w:pPr>
        <w:spacing w:line="360" w:lineRule="auto"/>
        <w:ind w:left="709" w:firstLine="426"/>
        <w:jc w:val="both"/>
        <w:rPr>
          <w:rFonts w:ascii="Times New Roman" w:eastAsia="Times New Roman" w:hAnsi="Times New Roman" w:cs="Times New Roman"/>
          <w:kern w:val="0"/>
          <w:sz w:val="24"/>
          <w:szCs w:val="24"/>
          <w:lang w:val="en-US" w:eastAsia="en-ID"/>
          <w14:ligatures w14:val="none"/>
        </w:rPr>
      </w:pPr>
      <w:r>
        <w:rPr>
          <w:rFonts w:ascii="Times New Roman" w:eastAsia="Times New Roman" w:hAnsi="Times New Roman" w:cs="Times New Roman"/>
          <w:kern w:val="0"/>
          <w:sz w:val="24"/>
          <w:szCs w:val="24"/>
          <w:lang w:eastAsia="en-ID"/>
          <w14:ligatures w14:val="none"/>
        </w:rPr>
        <w:t>Tes  t dan uji parsial bermaksud agar memahami apakah variabel bebass (X) mempunyai pengaruh secara parsial terhadap variabel terikat (Y).</w:t>
      </w:r>
      <w:r w:rsidR="000F5D94">
        <w:rPr>
          <w:rFonts w:ascii="Times New Roman" w:eastAsia="Times New Roman" w:hAnsi="Times New Roman" w:cs="Times New Roman"/>
          <w:kern w:val="0"/>
          <w:sz w:val="24"/>
          <w:szCs w:val="24"/>
          <w:lang w:eastAsia="en-ID"/>
          <w14:ligatures w14:val="none"/>
        </w:rPr>
        <w:t xml:space="preserve"> </w:t>
      </w:r>
      <w:r w:rsidR="000F5D94" w:rsidRPr="000F5D94">
        <w:rPr>
          <w:rFonts w:ascii="Times New Roman" w:eastAsia="Times New Roman" w:hAnsi="Times New Roman" w:cs="Times New Roman"/>
          <w:kern w:val="0"/>
          <w:sz w:val="24"/>
          <w:szCs w:val="24"/>
          <w:lang w:val="en-US" w:eastAsia="en-ID"/>
          <w14:ligatures w14:val="none"/>
        </w:rPr>
        <w:t xml:space="preserve">Jika nilai sig &lt; 0,05, atau </w:t>
      </w:r>
      <w:r w:rsidR="000F5D94" w:rsidRPr="000F5D94">
        <w:rPr>
          <w:rFonts w:ascii="Cambria Math" w:eastAsia="Times New Roman" w:hAnsi="Cambria Math" w:cs="Cambria Math"/>
          <w:kern w:val="0"/>
          <w:sz w:val="24"/>
          <w:szCs w:val="24"/>
          <w:lang w:val="en-US" w:eastAsia="en-ID"/>
          <w14:ligatures w14:val="none"/>
        </w:rPr>
        <w:t>𝑡</w:t>
      </w:r>
      <w:r w:rsidR="000F5D94" w:rsidRPr="000F5D94">
        <w:rPr>
          <w:rFonts w:ascii="Times New Roman" w:eastAsia="Times New Roman" w:hAnsi="Times New Roman" w:cs="Times New Roman"/>
          <w:kern w:val="0"/>
          <w:sz w:val="24"/>
          <w:szCs w:val="24"/>
          <w:vertAlign w:val="subscript"/>
          <w:lang w:val="en-US" w:eastAsia="en-ID"/>
          <w14:ligatures w14:val="none"/>
        </w:rPr>
        <w:t>ℎ</w:t>
      </w:r>
      <w:r w:rsidR="000F5D94" w:rsidRPr="000F5D94">
        <w:rPr>
          <w:rFonts w:ascii="Cambria Math" w:eastAsia="Times New Roman" w:hAnsi="Cambria Math" w:cs="Cambria Math"/>
          <w:kern w:val="0"/>
          <w:sz w:val="24"/>
          <w:szCs w:val="24"/>
          <w:vertAlign w:val="subscript"/>
          <w:lang w:val="en-US" w:eastAsia="en-ID"/>
          <w14:ligatures w14:val="none"/>
        </w:rPr>
        <w:t>𝑖𝑡𝑢𝑛𝑔</w:t>
      </w:r>
      <w:r w:rsidR="000F5D94" w:rsidRPr="000F5D94">
        <w:rPr>
          <w:rFonts w:ascii="Times New Roman" w:eastAsia="Times New Roman" w:hAnsi="Times New Roman" w:cs="Times New Roman"/>
          <w:kern w:val="0"/>
          <w:sz w:val="24"/>
          <w:szCs w:val="24"/>
          <w:lang w:val="en-US" w:eastAsia="en-ID"/>
          <w14:ligatures w14:val="none"/>
        </w:rPr>
        <w:t xml:space="preserve"> &gt; </w:t>
      </w:r>
      <w:r w:rsidR="000F5D94" w:rsidRPr="000F5D94">
        <w:rPr>
          <w:rFonts w:ascii="Cambria Math" w:eastAsia="Times New Roman" w:hAnsi="Cambria Math" w:cs="Cambria Math"/>
          <w:kern w:val="0"/>
          <w:sz w:val="24"/>
          <w:szCs w:val="24"/>
          <w:lang w:val="en-US" w:eastAsia="en-ID"/>
          <w14:ligatures w14:val="none"/>
        </w:rPr>
        <w:t>𝑡</w:t>
      </w:r>
      <w:r w:rsidR="000F5D94" w:rsidRPr="000F5D94">
        <w:rPr>
          <w:rFonts w:ascii="Cambria Math" w:eastAsia="Times New Roman" w:hAnsi="Cambria Math" w:cs="Cambria Math"/>
          <w:kern w:val="0"/>
          <w:sz w:val="24"/>
          <w:szCs w:val="24"/>
          <w:vertAlign w:val="subscript"/>
          <w:lang w:val="en-US" w:eastAsia="en-ID"/>
          <w14:ligatures w14:val="none"/>
        </w:rPr>
        <w:t>𝑡𝑎𝑏𝑒𝑙</w:t>
      </w:r>
      <w:r w:rsidR="000F5D94" w:rsidRPr="000F5D94">
        <w:rPr>
          <w:rFonts w:ascii="Times New Roman" w:eastAsia="Times New Roman" w:hAnsi="Times New Roman" w:cs="Times New Roman"/>
          <w:kern w:val="0"/>
          <w:sz w:val="24"/>
          <w:szCs w:val="24"/>
          <w:vertAlign w:val="subscript"/>
          <w:lang w:val="en-US" w:eastAsia="en-ID"/>
          <w14:ligatures w14:val="none"/>
        </w:rPr>
        <w:t xml:space="preserve"> </w:t>
      </w:r>
      <w:r w:rsidR="000F5D94" w:rsidRPr="000F5D94">
        <w:rPr>
          <w:rFonts w:ascii="Times New Roman" w:eastAsia="Times New Roman" w:hAnsi="Times New Roman" w:cs="Times New Roman"/>
          <w:kern w:val="0"/>
          <w:sz w:val="24"/>
          <w:szCs w:val="24"/>
          <w:lang w:val="en-US" w:eastAsia="en-ID"/>
          <w14:ligatures w14:val="none"/>
        </w:rPr>
        <w:t xml:space="preserve">maka terdapat pengaruh variabel X terhadap variabel Y. Jika nilai sig &gt; 0,05, atau </w:t>
      </w:r>
      <w:r w:rsidR="000F5D94" w:rsidRPr="000F5D94">
        <w:rPr>
          <w:rFonts w:ascii="Cambria Math" w:eastAsia="Times New Roman" w:hAnsi="Cambria Math" w:cs="Cambria Math"/>
          <w:kern w:val="0"/>
          <w:sz w:val="24"/>
          <w:szCs w:val="24"/>
          <w:lang w:val="en-US" w:eastAsia="en-ID"/>
          <w14:ligatures w14:val="none"/>
        </w:rPr>
        <w:t>𝑡</w:t>
      </w:r>
      <w:r w:rsidR="000F5D94" w:rsidRPr="000F5D94">
        <w:rPr>
          <w:rFonts w:ascii="Times New Roman" w:eastAsia="Times New Roman" w:hAnsi="Times New Roman" w:cs="Times New Roman"/>
          <w:kern w:val="0"/>
          <w:sz w:val="24"/>
          <w:szCs w:val="24"/>
          <w:vertAlign w:val="subscript"/>
          <w:lang w:val="en-US" w:eastAsia="en-ID"/>
          <w14:ligatures w14:val="none"/>
        </w:rPr>
        <w:t>ℎ</w:t>
      </w:r>
      <w:r w:rsidR="000F5D94" w:rsidRPr="000F5D94">
        <w:rPr>
          <w:rFonts w:ascii="Cambria Math" w:eastAsia="Times New Roman" w:hAnsi="Cambria Math" w:cs="Cambria Math"/>
          <w:kern w:val="0"/>
          <w:sz w:val="24"/>
          <w:szCs w:val="24"/>
          <w:vertAlign w:val="subscript"/>
          <w:lang w:val="en-US" w:eastAsia="en-ID"/>
          <w14:ligatures w14:val="none"/>
        </w:rPr>
        <w:t>𝑖𝑡𝑢𝑛𝑔</w:t>
      </w:r>
      <w:r w:rsidR="000F5D94" w:rsidRPr="000F5D94">
        <w:rPr>
          <w:rFonts w:ascii="Times New Roman" w:eastAsia="Times New Roman" w:hAnsi="Times New Roman" w:cs="Times New Roman"/>
          <w:kern w:val="0"/>
          <w:sz w:val="24"/>
          <w:szCs w:val="24"/>
          <w:lang w:val="en-US" w:eastAsia="en-ID"/>
          <w14:ligatures w14:val="none"/>
        </w:rPr>
        <w:t xml:space="preserve"> &gt; </w:t>
      </w:r>
      <w:r w:rsidR="000F5D94" w:rsidRPr="000F5D94">
        <w:rPr>
          <w:rFonts w:ascii="Cambria Math" w:eastAsia="Times New Roman" w:hAnsi="Cambria Math" w:cs="Cambria Math"/>
          <w:kern w:val="0"/>
          <w:sz w:val="24"/>
          <w:szCs w:val="24"/>
          <w:lang w:val="en-US" w:eastAsia="en-ID"/>
          <w14:ligatures w14:val="none"/>
        </w:rPr>
        <w:t>𝑡</w:t>
      </w:r>
      <w:r w:rsidR="000F5D94" w:rsidRPr="000F5D94">
        <w:rPr>
          <w:rFonts w:ascii="Cambria Math" w:eastAsia="Times New Roman" w:hAnsi="Cambria Math" w:cs="Cambria Math"/>
          <w:kern w:val="0"/>
          <w:sz w:val="24"/>
          <w:szCs w:val="24"/>
          <w:vertAlign w:val="subscript"/>
          <w:lang w:val="en-US" w:eastAsia="en-ID"/>
          <w14:ligatures w14:val="none"/>
        </w:rPr>
        <w:t>𝑡𝑎𝑏𝑒𝑙</w:t>
      </w:r>
      <w:r w:rsidR="000F5D94" w:rsidRPr="000F5D94">
        <w:rPr>
          <w:rFonts w:ascii="Times New Roman" w:eastAsia="Times New Roman" w:hAnsi="Times New Roman" w:cs="Times New Roman"/>
          <w:kern w:val="0"/>
          <w:sz w:val="24"/>
          <w:szCs w:val="24"/>
          <w:lang w:val="en-US" w:eastAsia="en-ID"/>
          <w14:ligatures w14:val="none"/>
        </w:rPr>
        <w:t xml:space="preserve"> maka tidak terdapat pengaruh variabel X terhadap variabel </w:t>
      </w:r>
      <w:r w:rsidR="00A47503">
        <w:rPr>
          <w:rFonts w:ascii="Times New Roman" w:eastAsia="Times New Roman" w:hAnsi="Times New Roman" w:cs="Times New Roman"/>
          <w:kern w:val="0"/>
          <w:sz w:val="24"/>
          <w:szCs w:val="24"/>
          <w:lang w:val="en-US" w:eastAsia="en-ID"/>
          <w14:ligatures w14:val="none"/>
        </w:rPr>
        <w:t>y</w:t>
      </w:r>
    </w:p>
    <w:p w14:paraId="46E5DF91" w14:textId="77777777" w:rsidR="006A5B1A" w:rsidRDefault="006A5B1A" w:rsidP="006A5B1A">
      <w:pPr>
        <w:spacing w:line="360" w:lineRule="auto"/>
        <w:ind w:left="709" w:firstLine="426"/>
        <w:jc w:val="both"/>
        <w:rPr>
          <w:rFonts w:ascii="Cambria Math" w:eastAsia="Times New Roman" w:hAnsi="Cambria Math" w:cs="Cambria Math"/>
          <w:kern w:val="0"/>
          <w:sz w:val="24"/>
          <w:szCs w:val="24"/>
          <w:lang w:val="en-US" w:eastAsia="en-ID"/>
          <w14:ligatures w14:val="none"/>
        </w:rPr>
      </w:pPr>
    </w:p>
    <w:p w14:paraId="3A9FD19E" w14:textId="5804B022" w:rsidR="006A5B1A" w:rsidRDefault="000F5D94" w:rsidP="006A5B1A">
      <w:pPr>
        <w:spacing w:line="360" w:lineRule="auto"/>
        <w:ind w:left="709" w:firstLine="426"/>
        <w:jc w:val="both"/>
        <w:rPr>
          <w:rFonts w:ascii="Times New Roman" w:eastAsia="Times New Roman" w:hAnsi="Times New Roman" w:cs="Times New Roman"/>
          <w:kern w:val="0"/>
          <w:sz w:val="24"/>
          <w:szCs w:val="24"/>
          <w:lang w:val="en-US" w:eastAsia="en-ID"/>
          <w14:ligatures w14:val="none"/>
        </w:rPr>
      </w:pPr>
      <w:r w:rsidRPr="000F5D94">
        <w:rPr>
          <w:rFonts w:ascii="Cambria Math" w:eastAsia="Times New Roman" w:hAnsi="Cambria Math" w:cs="Cambria Math"/>
          <w:kern w:val="0"/>
          <w:sz w:val="24"/>
          <w:szCs w:val="24"/>
          <w:lang w:val="en-US" w:eastAsia="en-ID"/>
          <w14:ligatures w14:val="none"/>
        </w:rPr>
        <w:t>𝑡</w:t>
      </w:r>
      <w:r w:rsidRPr="000F5D94">
        <w:rPr>
          <w:rFonts w:ascii="Cambria Math" w:eastAsia="Times New Roman" w:hAnsi="Cambria Math" w:cs="Cambria Math"/>
          <w:kern w:val="0"/>
          <w:sz w:val="24"/>
          <w:szCs w:val="24"/>
          <w:vertAlign w:val="subscript"/>
          <w:lang w:val="en-US" w:eastAsia="en-ID"/>
          <w14:ligatures w14:val="none"/>
        </w:rPr>
        <w:t>𝑡𝑎𝑏𝑒𝑙</w:t>
      </w:r>
      <w:r w:rsidRPr="000F5D94">
        <w:rPr>
          <w:rFonts w:ascii="Times New Roman" w:eastAsia="Times New Roman" w:hAnsi="Times New Roman" w:cs="Times New Roman"/>
          <w:kern w:val="0"/>
          <w:sz w:val="24"/>
          <w:szCs w:val="24"/>
          <w:vertAlign w:val="subscript"/>
          <w:lang w:val="en-US" w:eastAsia="en-ID"/>
          <w14:ligatures w14:val="none"/>
        </w:rPr>
        <w:t xml:space="preserve"> </w:t>
      </w:r>
      <w:r w:rsidRPr="000F5D94">
        <w:rPr>
          <w:rFonts w:ascii="Times New Roman" w:eastAsia="Times New Roman" w:hAnsi="Times New Roman" w:cs="Times New Roman"/>
          <w:kern w:val="0"/>
          <w:sz w:val="24"/>
          <w:szCs w:val="24"/>
          <w:lang w:val="en-US" w:eastAsia="en-ID"/>
          <w14:ligatures w14:val="none"/>
        </w:rPr>
        <w:t xml:space="preserve">= t (ɑ/2 ; n – k – 1) </w:t>
      </w:r>
    </w:p>
    <w:p w14:paraId="6837FAE0" w14:textId="77777777" w:rsidR="000F5D94" w:rsidRPr="000F5D94" w:rsidRDefault="000F5D94" w:rsidP="000F5D94">
      <w:pPr>
        <w:spacing w:line="360" w:lineRule="auto"/>
        <w:ind w:left="709" w:firstLine="426"/>
        <w:jc w:val="both"/>
        <w:rPr>
          <w:rFonts w:ascii="Times New Roman" w:eastAsia="Times New Roman" w:hAnsi="Times New Roman" w:cs="Times New Roman"/>
          <w:kern w:val="0"/>
          <w:sz w:val="24"/>
          <w:szCs w:val="24"/>
          <w:lang w:val="en-US" w:eastAsia="en-ID"/>
          <w14:ligatures w14:val="none"/>
        </w:rPr>
      </w:pPr>
      <w:r w:rsidRPr="000F5D94">
        <w:rPr>
          <w:rFonts w:ascii="Cambria Math" w:eastAsia="Times New Roman" w:hAnsi="Cambria Math" w:cs="Cambria Math"/>
          <w:kern w:val="0"/>
          <w:sz w:val="24"/>
          <w:szCs w:val="24"/>
          <w:lang w:val="en-US" w:eastAsia="en-ID"/>
          <w14:ligatures w14:val="none"/>
        </w:rPr>
        <w:t>𝑡</w:t>
      </w:r>
      <w:r w:rsidRPr="000F5D94">
        <w:rPr>
          <w:rFonts w:ascii="Cambria Math" w:eastAsia="Times New Roman" w:hAnsi="Cambria Math" w:cs="Cambria Math"/>
          <w:kern w:val="0"/>
          <w:sz w:val="24"/>
          <w:szCs w:val="24"/>
          <w:vertAlign w:val="subscript"/>
          <w:lang w:val="en-US" w:eastAsia="en-ID"/>
          <w14:ligatures w14:val="none"/>
        </w:rPr>
        <w:t>𝑡𝑎𝑏𝑒𝑙</w:t>
      </w:r>
      <w:r w:rsidRPr="000F5D94">
        <w:rPr>
          <w:rFonts w:ascii="Times New Roman" w:eastAsia="Times New Roman" w:hAnsi="Times New Roman" w:cs="Times New Roman"/>
          <w:kern w:val="0"/>
          <w:sz w:val="24"/>
          <w:szCs w:val="24"/>
          <w:vertAlign w:val="subscript"/>
          <w:lang w:val="en-US" w:eastAsia="en-ID"/>
          <w14:ligatures w14:val="none"/>
        </w:rPr>
        <w:t xml:space="preserve"> </w:t>
      </w:r>
      <w:r w:rsidRPr="000F5D94">
        <w:rPr>
          <w:rFonts w:ascii="Times New Roman" w:eastAsia="Times New Roman" w:hAnsi="Times New Roman" w:cs="Times New Roman"/>
          <w:kern w:val="0"/>
          <w:sz w:val="24"/>
          <w:szCs w:val="24"/>
          <w:lang w:val="en-US" w:eastAsia="en-ID"/>
          <w14:ligatures w14:val="none"/>
        </w:rPr>
        <w:t>= t (0,05/2 ; 100 – 3 – 1)</w:t>
      </w:r>
    </w:p>
    <w:p w14:paraId="46A0509F" w14:textId="77777777" w:rsidR="000F5D94" w:rsidRPr="000F5D94" w:rsidRDefault="000F5D94" w:rsidP="000F5D94">
      <w:pPr>
        <w:spacing w:line="360" w:lineRule="auto"/>
        <w:ind w:left="709" w:firstLine="426"/>
        <w:jc w:val="both"/>
        <w:rPr>
          <w:rFonts w:ascii="Times New Roman" w:eastAsia="Times New Roman" w:hAnsi="Times New Roman" w:cs="Times New Roman"/>
          <w:kern w:val="0"/>
          <w:sz w:val="24"/>
          <w:szCs w:val="24"/>
          <w:lang w:val="en-US" w:eastAsia="en-ID"/>
          <w14:ligatures w14:val="none"/>
        </w:rPr>
      </w:pPr>
      <w:r w:rsidRPr="000F5D94">
        <w:rPr>
          <w:rFonts w:ascii="Cambria Math" w:eastAsia="Times New Roman" w:hAnsi="Cambria Math" w:cs="Cambria Math"/>
          <w:kern w:val="0"/>
          <w:sz w:val="24"/>
          <w:szCs w:val="24"/>
          <w:lang w:val="en-US" w:eastAsia="en-ID"/>
          <w14:ligatures w14:val="none"/>
        </w:rPr>
        <w:t>𝑡</w:t>
      </w:r>
      <w:r w:rsidRPr="000F5D94">
        <w:rPr>
          <w:rFonts w:ascii="Cambria Math" w:eastAsia="Times New Roman" w:hAnsi="Cambria Math" w:cs="Cambria Math"/>
          <w:kern w:val="0"/>
          <w:sz w:val="24"/>
          <w:szCs w:val="24"/>
          <w:vertAlign w:val="subscript"/>
          <w:lang w:val="en-US" w:eastAsia="en-ID"/>
          <w14:ligatures w14:val="none"/>
        </w:rPr>
        <w:t>𝑡𝑎𝑏𝑒𝑙</w:t>
      </w:r>
      <w:r w:rsidRPr="000F5D94">
        <w:rPr>
          <w:rFonts w:ascii="Times New Roman" w:eastAsia="Times New Roman" w:hAnsi="Times New Roman" w:cs="Times New Roman"/>
          <w:kern w:val="0"/>
          <w:sz w:val="24"/>
          <w:szCs w:val="24"/>
          <w:lang w:val="en-US" w:eastAsia="en-ID"/>
          <w14:ligatures w14:val="none"/>
        </w:rPr>
        <w:t xml:space="preserve"> = t (0,025 ; 96)</w:t>
      </w:r>
    </w:p>
    <w:p w14:paraId="0F41B729" w14:textId="77777777" w:rsidR="000F5D94" w:rsidRDefault="000F5D94" w:rsidP="000F5D94">
      <w:pPr>
        <w:spacing w:line="360" w:lineRule="auto"/>
        <w:ind w:left="709" w:firstLine="426"/>
        <w:jc w:val="both"/>
        <w:rPr>
          <w:rFonts w:ascii="Times New Roman" w:eastAsia="Times New Roman" w:hAnsi="Times New Roman" w:cs="Times New Roman"/>
          <w:kern w:val="0"/>
          <w:sz w:val="24"/>
          <w:szCs w:val="24"/>
          <w:lang w:val="en-US" w:eastAsia="en-ID"/>
          <w14:ligatures w14:val="none"/>
        </w:rPr>
      </w:pPr>
      <w:r w:rsidRPr="000F5D94">
        <w:rPr>
          <w:rFonts w:ascii="Cambria Math" w:eastAsia="Times New Roman" w:hAnsi="Cambria Math" w:cs="Cambria Math"/>
          <w:kern w:val="0"/>
          <w:sz w:val="24"/>
          <w:szCs w:val="24"/>
          <w:lang w:val="en-US" w:eastAsia="en-ID"/>
          <w14:ligatures w14:val="none"/>
        </w:rPr>
        <w:t>𝑡</w:t>
      </w:r>
      <w:r w:rsidRPr="000F5D94">
        <w:rPr>
          <w:rFonts w:ascii="Cambria Math" w:eastAsia="Times New Roman" w:hAnsi="Cambria Math" w:cs="Cambria Math"/>
          <w:kern w:val="0"/>
          <w:sz w:val="24"/>
          <w:szCs w:val="24"/>
          <w:vertAlign w:val="subscript"/>
          <w:lang w:val="en-US" w:eastAsia="en-ID"/>
          <w14:ligatures w14:val="none"/>
        </w:rPr>
        <w:t>𝑡𝑎𝑏𝑒𝑙</w:t>
      </w:r>
      <w:r w:rsidRPr="000F5D94">
        <w:rPr>
          <w:rFonts w:ascii="Times New Roman" w:eastAsia="Times New Roman" w:hAnsi="Times New Roman" w:cs="Times New Roman"/>
          <w:kern w:val="0"/>
          <w:sz w:val="24"/>
          <w:szCs w:val="24"/>
          <w:lang w:val="en-US" w:eastAsia="en-ID"/>
          <w14:ligatures w14:val="none"/>
        </w:rPr>
        <w:t xml:space="preserve"> = 1,984</w:t>
      </w:r>
    </w:p>
    <w:p w14:paraId="1F2EF929" w14:textId="77777777" w:rsidR="00A716FA" w:rsidRDefault="00A716FA" w:rsidP="004F4E1A">
      <w:pPr>
        <w:spacing w:line="360" w:lineRule="auto"/>
        <w:ind w:left="709" w:firstLine="426"/>
        <w:jc w:val="center"/>
        <w:rPr>
          <w:rFonts w:ascii="Times New Roman" w:eastAsia="Times New Roman" w:hAnsi="Times New Roman" w:cs="Times New Roman"/>
          <w:b/>
          <w:bCs/>
          <w:kern w:val="0"/>
          <w:sz w:val="24"/>
          <w:szCs w:val="24"/>
          <w:lang w:val="en-US" w:eastAsia="en-ID"/>
          <w14:ligatures w14:val="none"/>
        </w:rPr>
      </w:pPr>
    </w:p>
    <w:p w14:paraId="3237D374" w14:textId="77777777" w:rsidR="00A716FA" w:rsidRDefault="00A716FA" w:rsidP="004F4E1A">
      <w:pPr>
        <w:spacing w:line="360" w:lineRule="auto"/>
        <w:ind w:left="709" w:firstLine="426"/>
        <w:jc w:val="center"/>
        <w:rPr>
          <w:rFonts w:ascii="Times New Roman" w:eastAsia="Times New Roman" w:hAnsi="Times New Roman" w:cs="Times New Roman"/>
          <w:b/>
          <w:bCs/>
          <w:kern w:val="0"/>
          <w:sz w:val="24"/>
          <w:szCs w:val="24"/>
          <w:lang w:val="en-US" w:eastAsia="en-ID"/>
          <w14:ligatures w14:val="none"/>
        </w:rPr>
      </w:pPr>
    </w:p>
    <w:p w14:paraId="03A84791" w14:textId="77777777" w:rsidR="00A716FA" w:rsidRDefault="00A716FA" w:rsidP="004F4E1A">
      <w:pPr>
        <w:spacing w:line="360" w:lineRule="auto"/>
        <w:ind w:left="709" w:firstLine="426"/>
        <w:jc w:val="center"/>
        <w:rPr>
          <w:rFonts w:ascii="Times New Roman" w:eastAsia="Times New Roman" w:hAnsi="Times New Roman" w:cs="Times New Roman"/>
          <w:b/>
          <w:bCs/>
          <w:kern w:val="0"/>
          <w:sz w:val="24"/>
          <w:szCs w:val="24"/>
          <w:lang w:val="en-US" w:eastAsia="en-ID"/>
          <w14:ligatures w14:val="none"/>
        </w:rPr>
      </w:pPr>
    </w:p>
    <w:p w14:paraId="6C3F9C49" w14:textId="22B7E3BB" w:rsidR="004F4E1A" w:rsidRPr="004F4E1A" w:rsidRDefault="004F4E1A" w:rsidP="004F4E1A">
      <w:pPr>
        <w:spacing w:line="360" w:lineRule="auto"/>
        <w:ind w:left="709" w:firstLine="426"/>
        <w:jc w:val="center"/>
        <w:rPr>
          <w:rFonts w:ascii="Times New Roman" w:eastAsia="Times New Roman" w:hAnsi="Times New Roman" w:cs="Times New Roman"/>
          <w:b/>
          <w:bCs/>
          <w:kern w:val="0"/>
          <w:sz w:val="24"/>
          <w:szCs w:val="24"/>
          <w:lang w:val="en-US" w:eastAsia="en-ID"/>
          <w14:ligatures w14:val="none"/>
        </w:rPr>
      </w:pPr>
      <w:r w:rsidRPr="004F4E1A">
        <w:rPr>
          <w:rFonts w:ascii="Times New Roman" w:eastAsia="Times New Roman" w:hAnsi="Times New Roman" w:cs="Times New Roman"/>
          <w:b/>
          <w:bCs/>
          <w:kern w:val="0"/>
          <w:sz w:val="24"/>
          <w:szCs w:val="24"/>
          <w:lang w:val="en-US" w:eastAsia="en-ID"/>
          <w14:ligatures w14:val="none"/>
        </w:rPr>
        <w:lastRenderedPageBreak/>
        <w:t>Tabel</w:t>
      </w:r>
      <w:r w:rsidR="0093011B">
        <w:rPr>
          <w:rFonts w:ascii="Times New Roman" w:eastAsia="Times New Roman" w:hAnsi="Times New Roman" w:cs="Times New Roman"/>
          <w:b/>
          <w:bCs/>
          <w:kern w:val="0"/>
          <w:sz w:val="24"/>
          <w:szCs w:val="24"/>
          <w:lang w:val="en-US" w:eastAsia="en-ID"/>
          <w14:ligatures w14:val="none"/>
        </w:rPr>
        <w:t xml:space="preserve"> 4.12</w:t>
      </w:r>
    </w:p>
    <w:p w14:paraId="0A18B90C" w14:textId="5FAA8BA5" w:rsidR="000F5D94" w:rsidRPr="000F5D94" w:rsidRDefault="004F4E1A" w:rsidP="004F4E1A">
      <w:pPr>
        <w:spacing w:line="360" w:lineRule="auto"/>
        <w:ind w:left="709" w:firstLine="426"/>
        <w:jc w:val="center"/>
        <w:rPr>
          <w:rFonts w:ascii="Times New Roman" w:eastAsia="Times New Roman" w:hAnsi="Times New Roman" w:cs="Times New Roman"/>
          <w:b/>
          <w:bCs/>
          <w:kern w:val="0"/>
          <w:sz w:val="24"/>
          <w:szCs w:val="24"/>
          <w:lang w:val="en-US" w:eastAsia="en-ID"/>
          <w14:ligatures w14:val="none"/>
        </w:rPr>
      </w:pPr>
      <w:r w:rsidRPr="004F4E1A">
        <w:rPr>
          <w:rFonts w:ascii="Times New Roman" w:eastAsia="Times New Roman" w:hAnsi="Times New Roman" w:cs="Times New Roman"/>
          <w:b/>
          <w:bCs/>
          <w:kern w:val="0"/>
          <w:sz w:val="24"/>
          <w:szCs w:val="24"/>
          <w:lang w:val="en-US" w:eastAsia="en-ID"/>
          <w14:ligatures w14:val="none"/>
        </w:rPr>
        <w:t>Hasil Uji t</w:t>
      </w:r>
    </w:p>
    <w:tbl>
      <w:tblPr>
        <w:tblW w:w="8389" w:type="dxa"/>
        <w:tblInd w:w="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2"/>
        <w:gridCol w:w="1761"/>
        <w:gridCol w:w="1276"/>
        <w:gridCol w:w="1276"/>
        <w:gridCol w:w="1408"/>
        <w:gridCol w:w="982"/>
        <w:gridCol w:w="984"/>
      </w:tblGrid>
      <w:tr w:rsidR="00A4121F" w:rsidRPr="00043320" w14:paraId="3E40A7F0" w14:textId="77777777" w:rsidTr="00DB56E3">
        <w:trPr>
          <w:cantSplit/>
          <w:trHeight w:val="296"/>
        </w:trPr>
        <w:tc>
          <w:tcPr>
            <w:tcW w:w="8389" w:type="dxa"/>
            <w:gridSpan w:val="7"/>
            <w:tcBorders>
              <w:top w:val="nil"/>
              <w:left w:val="nil"/>
              <w:bottom w:val="nil"/>
              <w:right w:val="nil"/>
            </w:tcBorders>
            <w:shd w:val="clear" w:color="auto" w:fill="FFFFFF"/>
            <w:vAlign w:val="center"/>
          </w:tcPr>
          <w:p w14:paraId="598E2C27" w14:textId="77777777" w:rsidR="00A4121F" w:rsidRPr="00043320" w:rsidRDefault="00A4121F" w:rsidP="00921A46">
            <w:pPr>
              <w:autoSpaceDE w:val="0"/>
              <w:autoSpaceDN w:val="0"/>
              <w:adjustRightInd w:val="0"/>
              <w:spacing w:after="0" w:line="320" w:lineRule="atLeast"/>
              <w:ind w:left="60" w:right="60"/>
              <w:jc w:val="center"/>
              <w:rPr>
                <w:rFonts w:ascii="Arial" w:hAnsi="Arial" w:cs="Arial"/>
                <w:color w:val="010205"/>
              </w:rPr>
            </w:pPr>
            <w:r w:rsidRPr="00043320">
              <w:rPr>
                <w:rFonts w:ascii="Arial" w:hAnsi="Arial" w:cs="Arial"/>
                <w:b/>
                <w:bCs/>
                <w:color w:val="010205"/>
              </w:rPr>
              <w:t>Coefficients</w:t>
            </w:r>
            <w:r w:rsidRPr="00043320">
              <w:rPr>
                <w:rFonts w:ascii="Arial" w:hAnsi="Arial" w:cs="Arial"/>
                <w:b/>
                <w:bCs/>
                <w:color w:val="010205"/>
                <w:vertAlign w:val="superscript"/>
              </w:rPr>
              <w:t>a</w:t>
            </w:r>
          </w:p>
        </w:tc>
      </w:tr>
      <w:tr w:rsidR="00A4121F" w:rsidRPr="00043320" w14:paraId="494543D2" w14:textId="77777777" w:rsidTr="00DB56E3">
        <w:trPr>
          <w:cantSplit/>
          <w:trHeight w:val="607"/>
        </w:trPr>
        <w:tc>
          <w:tcPr>
            <w:tcW w:w="2463" w:type="dxa"/>
            <w:gridSpan w:val="2"/>
            <w:vMerge w:val="restart"/>
            <w:tcBorders>
              <w:top w:val="nil"/>
              <w:left w:val="nil"/>
              <w:bottom w:val="nil"/>
              <w:right w:val="nil"/>
            </w:tcBorders>
            <w:shd w:val="clear" w:color="auto" w:fill="FFFFFF"/>
            <w:vAlign w:val="bottom"/>
          </w:tcPr>
          <w:p w14:paraId="51777EE0" w14:textId="77777777" w:rsidR="00A4121F" w:rsidRPr="00043320" w:rsidRDefault="00A4121F" w:rsidP="00921A46">
            <w:pPr>
              <w:autoSpaceDE w:val="0"/>
              <w:autoSpaceDN w:val="0"/>
              <w:adjustRightInd w:val="0"/>
              <w:spacing w:after="0" w:line="320" w:lineRule="atLeast"/>
              <w:ind w:left="60" w:right="60"/>
              <w:rPr>
                <w:rFonts w:ascii="Arial" w:hAnsi="Arial" w:cs="Arial"/>
                <w:color w:val="264A60"/>
                <w:sz w:val="18"/>
                <w:szCs w:val="18"/>
              </w:rPr>
            </w:pPr>
            <w:r w:rsidRPr="00043320">
              <w:rPr>
                <w:rFonts w:ascii="Arial" w:hAnsi="Arial" w:cs="Arial"/>
                <w:color w:val="264A60"/>
                <w:sz w:val="18"/>
                <w:szCs w:val="18"/>
              </w:rPr>
              <w:t>Model</w:t>
            </w:r>
          </w:p>
        </w:tc>
        <w:tc>
          <w:tcPr>
            <w:tcW w:w="2552" w:type="dxa"/>
            <w:gridSpan w:val="2"/>
            <w:tcBorders>
              <w:top w:val="nil"/>
              <w:left w:val="nil"/>
              <w:bottom w:val="nil"/>
              <w:right w:val="single" w:sz="8" w:space="0" w:color="E0E0E0"/>
            </w:tcBorders>
            <w:shd w:val="clear" w:color="auto" w:fill="FFFFFF"/>
            <w:vAlign w:val="bottom"/>
          </w:tcPr>
          <w:p w14:paraId="704B254C" w14:textId="77777777" w:rsidR="00A4121F" w:rsidRPr="00043320" w:rsidRDefault="00A4121F" w:rsidP="00921A46">
            <w:pPr>
              <w:autoSpaceDE w:val="0"/>
              <w:autoSpaceDN w:val="0"/>
              <w:adjustRightInd w:val="0"/>
              <w:spacing w:after="0" w:line="320" w:lineRule="atLeast"/>
              <w:ind w:left="60" w:right="60"/>
              <w:jc w:val="center"/>
              <w:rPr>
                <w:rFonts w:ascii="Arial" w:hAnsi="Arial" w:cs="Arial"/>
                <w:color w:val="264A60"/>
                <w:sz w:val="18"/>
                <w:szCs w:val="18"/>
              </w:rPr>
            </w:pPr>
            <w:r w:rsidRPr="00043320">
              <w:rPr>
                <w:rFonts w:ascii="Arial" w:hAnsi="Arial" w:cs="Arial"/>
                <w:color w:val="264A60"/>
                <w:sz w:val="18"/>
                <w:szCs w:val="18"/>
              </w:rPr>
              <w:t>Unstandardized Coefficients</w:t>
            </w:r>
          </w:p>
        </w:tc>
        <w:tc>
          <w:tcPr>
            <w:tcW w:w="1408" w:type="dxa"/>
            <w:tcBorders>
              <w:top w:val="nil"/>
              <w:left w:val="single" w:sz="8" w:space="0" w:color="E0E0E0"/>
              <w:bottom w:val="nil"/>
              <w:right w:val="single" w:sz="8" w:space="0" w:color="E0E0E0"/>
            </w:tcBorders>
            <w:shd w:val="clear" w:color="auto" w:fill="FFFFFF"/>
            <w:vAlign w:val="bottom"/>
          </w:tcPr>
          <w:p w14:paraId="0DE2D138" w14:textId="77777777" w:rsidR="00A4121F" w:rsidRPr="00043320" w:rsidRDefault="00A4121F" w:rsidP="00921A46">
            <w:pPr>
              <w:autoSpaceDE w:val="0"/>
              <w:autoSpaceDN w:val="0"/>
              <w:adjustRightInd w:val="0"/>
              <w:spacing w:after="0" w:line="320" w:lineRule="atLeast"/>
              <w:ind w:left="60" w:right="60"/>
              <w:jc w:val="center"/>
              <w:rPr>
                <w:rFonts w:ascii="Arial" w:hAnsi="Arial" w:cs="Arial"/>
                <w:color w:val="264A60"/>
                <w:sz w:val="18"/>
                <w:szCs w:val="18"/>
              </w:rPr>
            </w:pPr>
            <w:r w:rsidRPr="00043320">
              <w:rPr>
                <w:rFonts w:ascii="Arial" w:hAnsi="Arial" w:cs="Arial"/>
                <w:color w:val="264A60"/>
                <w:sz w:val="18"/>
                <w:szCs w:val="18"/>
              </w:rPr>
              <w:t>Standardized Coefficients</w:t>
            </w:r>
          </w:p>
        </w:tc>
        <w:tc>
          <w:tcPr>
            <w:tcW w:w="982" w:type="dxa"/>
            <w:vMerge w:val="restart"/>
            <w:tcBorders>
              <w:top w:val="nil"/>
              <w:left w:val="single" w:sz="8" w:space="0" w:color="E0E0E0"/>
              <w:bottom w:val="nil"/>
              <w:right w:val="single" w:sz="8" w:space="0" w:color="E0E0E0"/>
            </w:tcBorders>
            <w:shd w:val="clear" w:color="auto" w:fill="FFFFFF"/>
            <w:vAlign w:val="bottom"/>
          </w:tcPr>
          <w:p w14:paraId="51810784" w14:textId="77777777" w:rsidR="00A4121F" w:rsidRPr="00043320" w:rsidRDefault="00A4121F" w:rsidP="00921A46">
            <w:pPr>
              <w:autoSpaceDE w:val="0"/>
              <w:autoSpaceDN w:val="0"/>
              <w:adjustRightInd w:val="0"/>
              <w:spacing w:after="0" w:line="320" w:lineRule="atLeast"/>
              <w:ind w:left="60" w:right="60"/>
              <w:jc w:val="center"/>
              <w:rPr>
                <w:rFonts w:ascii="Arial" w:hAnsi="Arial" w:cs="Arial"/>
                <w:color w:val="264A60"/>
                <w:sz w:val="18"/>
                <w:szCs w:val="18"/>
              </w:rPr>
            </w:pPr>
            <w:r w:rsidRPr="00043320">
              <w:rPr>
                <w:rFonts w:ascii="Arial" w:hAnsi="Arial" w:cs="Arial"/>
                <w:color w:val="264A60"/>
                <w:sz w:val="18"/>
                <w:szCs w:val="18"/>
              </w:rPr>
              <w:t>t</w:t>
            </w:r>
          </w:p>
        </w:tc>
        <w:tc>
          <w:tcPr>
            <w:tcW w:w="984" w:type="dxa"/>
            <w:vMerge w:val="restart"/>
            <w:tcBorders>
              <w:top w:val="nil"/>
              <w:left w:val="single" w:sz="8" w:space="0" w:color="E0E0E0"/>
              <w:bottom w:val="nil"/>
              <w:right w:val="nil"/>
            </w:tcBorders>
            <w:shd w:val="clear" w:color="auto" w:fill="FFFFFF"/>
            <w:vAlign w:val="bottom"/>
          </w:tcPr>
          <w:p w14:paraId="5E0A394E" w14:textId="77777777" w:rsidR="00A4121F" w:rsidRPr="00043320" w:rsidRDefault="00A4121F" w:rsidP="00921A46">
            <w:pPr>
              <w:autoSpaceDE w:val="0"/>
              <w:autoSpaceDN w:val="0"/>
              <w:adjustRightInd w:val="0"/>
              <w:spacing w:after="0" w:line="320" w:lineRule="atLeast"/>
              <w:ind w:left="60" w:right="60"/>
              <w:jc w:val="center"/>
              <w:rPr>
                <w:rFonts w:ascii="Arial" w:hAnsi="Arial" w:cs="Arial"/>
                <w:color w:val="264A60"/>
                <w:sz w:val="18"/>
                <w:szCs w:val="18"/>
              </w:rPr>
            </w:pPr>
            <w:r w:rsidRPr="00043320">
              <w:rPr>
                <w:rFonts w:ascii="Arial" w:hAnsi="Arial" w:cs="Arial"/>
                <w:color w:val="264A60"/>
                <w:sz w:val="18"/>
                <w:szCs w:val="18"/>
              </w:rPr>
              <w:t>Sig.</w:t>
            </w:r>
          </w:p>
        </w:tc>
      </w:tr>
      <w:tr w:rsidR="00A4121F" w:rsidRPr="00043320" w14:paraId="2D050F5B" w14:textId="77777777" w:rsidTr="00DB56E3">
        <w:trPr>
          <w:cantSplit/>
          <w:trHeight w:val="135"/>
        </w:trPr>
        <w:tc>
          <w:tcPr>
            <w:tcW w:w="2463" w:type="dxa"/>
            <w:gridSpan w:val="2"/>
            <w:vMerge/>
            <w:tcBorders>
              <w:top w:val="nil"/>
              <w:left w:val="nil"/>
              <w:bottom w:val="nil"/>
              <w:right w:val="nil"/>
            </w:tcBorders>
            <w:shd w:val="clear" w:color="auto" w:fill="FFFFFF"/>
            <w:vAlign w:val="bottom"/>
          </w:tcPr>
          <w:p w14:paraId="0147AB01" w14:textId="77777777" w:rsidR="00A4121F" w:rsidRPr="00043320" w:rsidRDefault="00A4121F" w:rsidP="00921A46">
            <w:pPr>
              <w:autoSpaceDE w:val="0"/>
              <w:autoSpaceDN w:val="0"/>
              <w:adjustRightInd w:val="0"/>
              <w:spacing w:after="0" w:line="240" w:lineRule="auto"/>
              <w:rPr>
                <w:rFonts w:ascii="Arial" w:hAnsi="Arial" w:cs="Arial"/>
                <w:color w:val="264A60"/>
                <w:sz w:val="18"/>
                <w:szCs w:val="18"/>
              </w:rPr>
            </w:pPr>
          </w:p>
        </w:tc>
        <w:tc>
          <w:tcPr>
            <w:tcW w:w="1276" w:type="dxa"/>
            <w:tcBorders>
              <w:top w:val="nil"/>
              <w:left w:val="nil"/>
              <w:bottom w:val="single" w:sz="8" w:space="0" w:color="152935"/>
              <w:right w:val="single" w:sz="8" w:space="0" w:color="E0E0E0"/>
            </w:tcBorders>
            <w:shd w:val="clear" w:color="auto" w:fill="FFFFFF"/>
            <w:vAlign w:val="bottom"/>
          </w:tcPr>
          <w:p w14:paraId="3578056E" w14:textId="77777777" w:rsidR="00A4121F" w:rsidRPr="00043320" w:rsidRDefault="00A4121F" w:rsidP="00921A46">
            <w:pPr>
              <w:autoSpaceDE w:val="0"/>
              <w:autoSpaceDN w:val="0"/>
              <w:adjustRightInd w:val="0"/>
              <w:spacing w:after="0" w:line="320" w:lineRule="atLeast"/>
              <w:ind w:left="60" w:right="60"/>
              <w:jc w:val="center"/>
              <w:rPr>
                <w:rFonts w:ascii="Arial" w:hAnsi="Arial" w:cs="Arial"/>
                <w:color w:val="264A60"/>
                <w:sz w:val="18"/>
                <w:szCs w:val="18"/>
              </w:rPr>
            </w:pPr>
            <w:r w:rsidRPr="00043320">
              <w:rPr>
                <w:rFonts w:ascii="Arial" w:hAnsi="Arial" w:cs="Arial"/>
                <w:color w:val="264A60"/>
                <w:sz w:val="18"/>
                <w:szCs w:val="18"/>
              </w:rPr>
              <w:t>B</w:t>
            </w: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58750C0D" w14:textId="77777777" w:rsidR="00A4121F" w:rsidRPr="00043320" w:rsidRDefault="00A4121F" w:rsidP="00921A46">
            <w:pPr>
              <w:autoSpaceDE w:val="0"/>
              <w:autoSpaceDN w:val="0"/>
              <w:adjustRightInd w:val="0"/>
              <w:spacing w:after="0" w:line="320" w:lineRule="atLeast"/>
              <w:ind w:left="60" w:right="60"/>
              <w:jc w:val="center"/>
              <w:rPr>
                <w:rFonts w:ascii="Arial" w:hAnsi="Arial" w:cs="Arial"/>
                <w:color w:val="264A60"/>
                <w:sz w:val="18"/>
                <w:szCs w:val="18"/>
              </w:rPr>
            </w:pPr>
            <w:r w:rsidRPr="00043320">
              <w:rPr>
                <w:rFonts w:ascii="Arial" w:hAnsi="Arial" w:cs="Arial"/>
                <w:color w:val="264A60"/>
                <w:sz w:val="18"/>
                <w:szCs w:val="18"/>
              </w:rPr>
              <w:t>Std. Error</w:t>
            </w:r>
          </w:p>
        </w:tc>
        <w:tc>
          <w:tcPr>
            <w:tcW w:w="1408" w:type="dxa"/>
            <w:tcBorders>
              <w:top w:val="nil"/>
              <w:left w:val="single" w:sz="8" w:space="0" w:color="E0E0E0"/>
              <w:bottom w:val="single" w:sz="8" w:space="0" w:color="152935"/>
              <w:right w:val="single" w:sz="8" w:space="0" w:color="E0E0E0"/>
            </w:tcBorders>
            <w:shd w:val="clear" w:color="auto" w:fill="FFFFFF"/>
            <w:vAlign w:val="bottom"/>
          </w:tcPr>
          <w:p w14:paraId="1D5C31C8" w14:textId="77777777" w:rsidR="00A4121F" w:rsidRPr="00043320" w:rsidRDefault="00A4121F" w:rsidP="00921A46">
            <w:pPr>
              <w:autoSpaceDE w:val="0"/>
              <w:autoSpaceDN w:val="0"/>
              <w:adjustRightInd w:val="0"/>
              <w:spacing w:after="0" w:line="320" w:lineRule="atLeast"/>
              <w:ind w:left="60" w:right="60"/>
              <w:jc w:val="center"/>
              <w:rPr>
                <w:rFonts w:ascii="Arial" w:hAnsi="Arial" w:cs="Arial"/>
                <w:color w:val="264A60"/>
                <w:sz w:val="18"/>
                <w:szCs w:val="18"/>
              </w:rPr>
            </w:pPr>
            <w:r w:rsidRPr="00043320">
              <w:rPr>
                <w:rFonts w:ascii="Arial" w:hAnsi="Arial" w:cs="Arial"/>
                <w:color w:val="264A60"/>
                <w:sz w:val="18"/>
                <w:szCs w:val="18"/>
              </w:rPr>
              <w:t>Beta</w:t>
            </w:r>
          </w:p>
        </w:tc>
        <w:tc>
          <w:tcPr>
            <w:tcW w:w="982" w:type="dxa"/>
            <w:vMerge/>
            <w:tcBorders>
              <w:top w:val="nil"/>
              <w:left w:val="single" w:sz="8" w:space="0" w:color="E0E0E0"/>
              <w:bottom w:val="nil"/>
              <w:right w:val="single" w:sz="8" w:space="0" w:color="E0E0E0"/>
            </w:tcBorders>
            <w:shd w:val="clear" w:color="auto" w:fill="FFFFFF"/>
            <w:vAlign w:val="bottom"/>
          </w:tcPr>
          <w:p w14:paraId="74EE7E13" w14:textId="77777777" w:rsidR="00A4121F" w:rsidRPr="00043320" w:rsidRDefault="00A4121F" w:rsidP="00921A46">
            <w:pPr>
              <w:autoSpaceDE w:val="0"/>
              <w:autoSpaceDN w:val="0"/>
              <w:adjustRightInd w:val="0"/>
              <w:spacing w:after="0" w:line="240" w:lineRule="auto"/>
              <w:rPr>
                <w:rFonts w:ascii="Arial" w:hAnsi="Arial" w:cs="Arial"/>
                <w:color w:val="264A60"/>
                <w:sz w:val="18"/>
                <w:szCs w:val="18"/>
              </w:rPr>
            </w:pPr>
          </w:p>
        </w:tc>
        <w:tc>
          <w:tcPr>
            <w:tcW w:w="984" w:type="dxa"/>
            <w:vMerge/>
            <w:tcBorders>
              <w:top w:val="nil"/>
              <w:left w:val="single" w:sz="8" w:space="0" w:color="E0E0E0"/>
              <w:bottom w:val="nil"/>
              <w:right w:val="nil"/>
            </w:tcBorders>
            <w:shd w:val="clear" w:color="auto" w:fill="FFFFFF"/>
            <w:vAlign w:val="bottom"/>
          </w:tcPr>
          <w:p w14:paraId="7C67967C" w14:textId="77777777" w:rsidR="00A4121F" w:rsidRPr="00043320" w:rsidRDefault="00A4121F" w:rsidP="00921A46">
            <w:pPr>
              <w:autoSpaceDE w:val="0"/>
              <w:autoSpaceDN w:val="0"/>
              <w:adjustRightInd w:val="0"/>
              <w:spacing w:after="0" w:line="240" w:lineRule="auto"/>
              <w:rPr>
                <w:rFonts w:ascii="Arial" w:hAnsi="Arial" w:cs="Arial"/>
                <w:color w:val="264A60"/>
                <w:sz w:val="18"/>
                <w:szCs w:val="18"/>
              </w:rPr>
            </w:pPr>
          </w:p>
        </w:tc>
      </w:tr>
      <w:tr w:rsidR="00A4121F" w:rsidRPr="00043320" w14:paraId="4FF09EED" w14:textId="77777777" w:rsidTr="00DB56E3">
        <w:trPr>
          <w:cantSplit/>
          <w:trHeight w:val="311"/>
        </w:trPr>
        <w:tc>
          <w:tcPr>
            <w:tcW w:w="702" w:type="dxa"/>
            <w:vMerge w:val="restart"/>
            <w:tcBorders>
              <w:top w:val="single" w:sz="8" w:space="0" w:color="152935"/>
              <w:left w:val="nil"/>
              <w:bottom w:val="single" w:sz="8" w:space="0" w:color="152935"/>
              <w:right w:val="nil"/>
            </w:tcBorders>
            <w:shd w:val="clear" w:color="auto" w:fill="E0E0E0"/>
          </w:tcPr>
          <w:p w14:paraId="362AD6B9" w14:textId="77777777" w:rsidR="00A4121F" w:rsidRPr="00043320" w:rsidRDefault="00A4121F" w:rsidP="00921A46">
            <w:pPr>
              <w:autoSpaceDE w:val="0"/>
              <w:autoSpaceDN w:val="0"/>
              <w:adjustRightInd w:val="0"/>
              <w:spacing w:after="0" w:line="320" w:lineRule="atLeast"/>
              <w:ind w:left="60" w:right="60"/>
              <w:rPr>
                <w:rFonts w:ascii="Arial" w:hAnsi="Arial" w:cs="Arial"/>
                <w:color w:val="264A60"/>
                <w:sz w:val="18"/>
                <w:szCs w:val="18"/>
              </w:rPr>
            </w:pPr>
            <w:r w:rsidRPr="00043320">
              <w:rPr>
                <w:rFonts w:ascii="Arial" w:hAnsi="Arial" w:cs="Arial"/>
                <w:color w:val="264A60"/>
                <w:sz w:val="18"/>
                <w:szCs w:val="18"/>
              </w:rPr>
              <w:t>1</w:t>
            </w:r>
          </w:p>
        </w:tc>
        <w:tc>
          <w:tcPr>
            <w:tcW w:w="1761" w:type="dxa"/>
            <w:tcBorders>
              <w:top w:val="single" w:sz="8" w:space="0" w:color="152935"/>
              <w:left w:val="nil"/>
              <w:bottom w:val="single" w:sz="8" w:space="0" w:color="AEAEAE"/>
              <w:right w:val="nil"/>
            </w:tcBorders>
            <w:shd w:val="clear" w:color="auto" w:fill="E0E0E0"/>
          </w:tcPr>
          <w:p w14:paraId="247C47AF" w14:textId="77777777" w:rsidR="00A4121F" w:rsidRPr="00043320" w:rsidRDefault="00A4121F" w:rsidP="00921A46">
            <w:pPr>
              <w:autoSpaceDE w:val="0"/>
              <w:autoSpaceDN w:val="0"/>
              <w:adjustRightInd w:val="0"/>
              <w:spacing w:after="0" w:line="320" w:lineRule="atLeast"/>
              <w:ind w:left="60" w:right="60"/>
              <w:rPr>
                <w:rFonts w:ascii="Arial" w:hAnsi="Arial" w:cs="Arial"/>
                <w:color w:val="264A60"/>
                <w:sz w:val="18"/>
                <w:szCs w:val="18"/>
              </w:rPr>
            </w:pPr>
            <w:r w:rsidRPr="00043320">
              <w:rPr>
                <w:rFonts w:ascii="Arial" w:hAnsi="Arial" w:cs="Arial"/>
                <w:color w:val="264A60"/>
                <w:sz w:val="18"/>
                <w:szCs w:val="18"/>
              </w:rPr>
              <w:t>(Constant)</w:t>
            </w:r>
          </w:p>
        </w:tc>
        <w:tc>
          <w:tcPr>
            <w:tcW w:w="1276" w:type="dxa"/>
            <w:tcBorders>
              <w:top w:val="single" w:sz="8" w:space="0" w:color="152935"/>
              <w:left w:val="nil"/>
              <w:bottom w:val="single" w:sz="8" w:space="0" w:color="AEAEAE"/>
              <w:right w:val="single" w:sz="8" w:space="0" w:color="E0E0E0"/>
            </w:tcBorders>
            <w:shd w:val="clear" w:color="auto" w:fill="FFFFFF"/>
          </w:tcPr>
          <w:p w14:paraId="4ED6BB32" w14:textId="77777777" w:rsidR="00A4121F" w:rsidRPr="00043320" w:rsidRDefault="00A4121F" w:rsidP="00921A46">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16.331</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14:paraId="1ED856F7" w14:textId="77777777" w:rsidR="00A4121F" w:rsidRPr="00043320" w:rsidRDefault="00A4121F" w:rsidP="00921A46">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3.738</w:t>
            </w:r>
          </w:p>
        </w:tc>
        <w:tc>
          <w:tcPr>
            <w:tcW w:w="140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C8D077C" w14:textId="77777777" w:rsidR="00A4121F" w:rsidRPr="00043320" w:rsidRDefault="00A4121F" w:rsidP="00921A46">
            <w:pPr>
              <w:autoSpaceDE w:val="0"/>
              <w:autoSpaceDN w:val="0"/>
              <w:adjustRightInd w:val="0"/>
              <w:spacing w:after="0" w:line="240" w:lineRule="auto"/>
              <w:rPr>
                <w:rFonts w:ascii="Times New Roman" w:hAnsi="Times New Roman" w:cs="Times New Roman"/>
                <w:sz w:val="24"/>
                <w:szCs w:val="24"/>
              </w:rPr>
            </w:pPr>
          </w:p>
        </w:tc>
        <w:tc>
          <w:tcPr>
            <w:tcW w:w="982" w:type="dxa"/>
            <w:tcBorders>
              <w:top w:val="single" w:sz="8" w:space="0" w:color="152935"/>
              <w:left w:val="single" w:sz="8" w:space="0" w:color="E0E0E0"/>
              <w:bottom w:val="single" w:sz="8" w:space="0" w:color="AEAEAE"/>
              <w:right w:val="single" w:sz="8" w:space="0" w:color="E0E0E0"/>
            </w:tcBorders>
            <w:shd w:val="clear" w:color="auto" w:fill="FFFFFF"/>
          </w:tcPr>
          <w:p w14:paraId="7965245E" w14:textId="77777777" w:rsidR="00A4121F" w:rsidRPr="00043320" w:rsidRDefault="00A4121F" w:rsidP="00921A46">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4.369</w:t>
            </w:r>
          </w:p>
        </w:tc>
        <w:tc>
          <w:tcPr>
            <w:tcW w:w="984" w:type="dxa"/>
            <w:tcBorders>
              <w:top w:val="single" w:sz="8" w:space="0" w:color="152935"/>
              <w:left w:val="single" w:sz="8" w:space="0" w:color="E0E0E0"/>
              <w:bottom w:val="single" w:sz="8" w:space="0" w:color="AEAEAE"/>
              <w:right w:val="nil"/>
            </w:tcBorders>
            <w:shd w:val="clear" w:color="auto" w:fill="FFFFFF"/>
          </w:tcPr>
          <w:p w14:paraId="383121F6" w14:textId="77777777" w:rsidR="00A4121F" w:rsidRPr="00043320" w:rsidRDefault="00A4121F" w:rsidP="00921A46">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.000</w:t>
            </w:r>
          </w:p>
        </w:tc>
      </w:tr>
      <w:tr w:rsidR="00A4121F" w:rsidRPr="00043320" w14:paraId="3363B6F5" w14:textId="77777777" w:rsidTr="00DB56E3">
        <w:trPr>
          <w:cantSplit/>
          <w:trHeight w:val="135"/>
        </w:trPr>
        <w:tc>
          <w:tcPr>
            <w:tcW w:w="702" w:type="dxa"/>
            <w:vMerge/>
            <w:tcBorders>
              <w:top w:val="single" w:sz="8" w:space="0" w:color="152935"/>
              <w:left w:val="nil"/>
              <w:bottom w:val="single" w:sz="8" w:space="0" w:color="152935"/>
              <w:right w:val="nil"/>
            </w:tcBorders>
            <w:shd w:val="clear" w:color="auto" w:fill="E0E0E0"/>
          </w:tcPr>
          <w:p w14:paraId="5D0DCBA7" w14:textId="77777777" w:rsidR="00A4121F" w:rsidRPr="00043320" w:rsidRDefault="00A4121F" w:rsidP="00921A46">
            <w:pPr>
              <w:autoSpaceDE w:val="0"/>
              <w:autoSpaceDN w:val="0"/>
              <w:adjustRightInd w:val="0"/>
              <w:spacing w:after="0" w:line="240" w:lineRule="auto"/>
              <w:rPr>
                <w:rFonts w:ascii="Arial" w:hAnsi="Arial" w:cs="Arial"/>
                <w:color w:val="010205"/>
                <w:sz w:val="18"/>
                <w:szCs w:val="18"/>
              </w:rPr>
            </w:pPr>
          </w:p>
        </w:tc>
        <w:tc>
          <w:tcPr>
            <w:tcW w:w="1761" w:type="dxa"/>
            <w:tcBorders>
              <w:top w:val="single" w:sz="8" w:space="0" w:color="AEAEAE"/>
              <w:left w:val="nil"/>
              <w:bottom w:val="single" w:sz="8" w:space="0" w:color="AEAEAE"/>
              <w:right w:val="nil"/>
            </w:tcBorders>
            <w:shd w:val="clear" w:color="auto" w:fill="E0E0E0"/>
          </w:tcPr>
          <w:p w14:paraId="754AB289" w14:textId="77777777" w:rsidR="00A4121F" w:rsidRPr="00043320" w:rsidRDefault="00A4121F" w:rsidP="00921A46">
            <w:pPr>
              <w:autoSpaceDE w:val="0"/>
              <w:autoSpaceDN w:val="0"/>
              <w:adjustRightInd w:val="0"/>
              <w:spacing w:after="0" w:line="320" w:lineRule="atLeast"/>
              <w:ind w:left="60" w:right="60"/>
              <w:rPr>
                <w:rFonts w:ascii="Arial" w:hAnsi="Arial" w:cs="Arial"/>
                <w:color w:val="264A60"/>
                <w:sz w:val="18"/>
                <w:szCs w:val="18"/>
              </w:rPr>
            </w:pPr>
            <w:r w:rsidRPr="00043320">
              <w:rPr>
                <w:rFonts w:ascii="Arial" w:hAnsi="Arial" w:cs="Arial"/>
                <w:color w:val="264A60"/>
                <w:sz w:val="18"/>
                <w:szCs w:val="18"/>
              </w:rPr>
              <w:t>Literasi Keuangan</w:t>
            </w:r>
          </w:p>
        </w:tc>
        <w:tc>
          <w:tcPr>
            <w:tcW w:w="1276" w:type="dxa"/>
            <w:tcBorders>
              <w:top w:val="single" w:sz="8" w:space="0" w:color="AEAEAE"/>
              <w:left w:val="nil"/>
              <w:bottom w:val="single" w:sz="8" w:space="0" w:color="AEAEAE"/>
              <w:right w:val="single" w:sz="8" w:space="0" w:color="E0E0E0"/>
            </w:tcBorders>
            <w:shd w:val="clear" w:color="auto" w:fill="FFFFFF"/>
          </w:tcPr>
          <w:p w14:paraId="4DB02F0D" w14:textId="77777777" w:rsidR="00A4121F" w:rsidRPr="00043320" w:rsidRDefault="00A4121F" w:rsidP="00921A46">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.311</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7B09D42B" w14:textId="77777777" w:rsidR="00A4121F" w:rsidRPr="00043320" w:rsidRDefault="00A4121F" w:rsidP="00921A46">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.079</w:t>
            </w:r>
          </w:p>
        </w:tc>
        <w:tc>
          <w:tcPr>
            <w:tcW w:w="1408" w:type="dxa"/>
            <w:tcBorders>
              <w:top w:val="single" w:sz="8" w:space="0" w:color="AEAEAE"/>
              <w:left w:val="single" w:sz="8" w:space="0" w:color="E0E0E0"/>
              <w:bottom w:val="single" w:sz="8" w:space="0" w:color="AEAEAE"/>
              <w:right w:val="single" w:sz="8" w:space="0" w:color="E0E0E0"/>
            </w:tcBorders>
            <w:shd w:val="clear" w:color="auto" w:fill="FFFFFF"/>
          </w:tcPr>
          <w:p w14:paraId="431D7CA4" w14:textId="77777777" w:rsidR="00A4121F" w:rsidRPr="00043320" w:rsidRDefault="00A4121F" w:rsidP="00921A46">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.350</w:t>
            </w:r>
          </w:p>
        </w:tc>
        <w:tc>
          <w:tcPr>
            <w:tcW w:w="982" w:type="dxa"/>
            <w:tcBorders>
              <w:top w:val="single" w:sz="8" w:space="0" w:color="AEAEAE"/>
              <w:left w:val="single" w:sz="8" w:space="0" w:color="E0E0E0"/>
              <w:bottom w:val="single" w:sz="8" w:space="0" w:color="AEAEAE"/>
              <w:right w:val="single" w:sz="8" w:space="0" w:color="E0E0E0"/>
            </w:tcBorders>
            <w:shd w:val="clear" w:color="auto" w:fill="FFFFFF"/>
          </w:tcPr>
          <w:p w14:paraId="5D4385B4" w14:textId="77777777" w:rsidR="00A4121F" w:rsidRPr="00043320" w:rsidRDefault="00A4121F" w:rsidP="00921A46">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3.963</w:t>
            </w:r>
          </w:p>
        </w:tc>
        <w:tc>
          <w:tcPr>
            <w:tcW w:w="984" w:type="dxa"/>
            <w:tcBorders>
              <w:top w:val="single" w:sz="8" w:space="0" w:color="AEAEAE"/>
              <w:left w:val="single" w:sz="8" w:space="0" w:color="E0E0E0"/>
              <w:bottom w:val="single" w:sz="8" w:space="0" w:color="AEAEAE"/>
              <w:right w:val="nil"/>
            </w:tcBorders>
            <w:shd w:val="clear" w:color="auto" w:fill="FFFFFF"/>
          </w:tcPr>
          <w:p w14:paraId="026D3A56" w14:textId="77777777" w:rsidR="00A4121F" w:rsidRPr="00043320" w:rsidRDefault="00A4121F" w:rsidP="00921A46">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.000</w:t>
            </w:r>
          </w:p>
        </w:tc>
      </w:tr>
      <w:tr w:rsidR="00A4121F" w:rsidRPr="00043320" w14:paraId="74E01D25" w14:textId="77777777" w:rsidTr="00DB56E3">
        <w:trPr>
          <w:cantSplit/>
          <w:trHeight w:val="135"/>
        </w:trPr>
        <w:tc>
          <w:tcPr>
            <w:tcW w:w="702" w:type="dxa"/>
            <w:vMerge/>
            <w:tcBorders>
              <w:top w:val="single" w:sz="8" w:space="0" w:color="152935"/>
              <w:left w:val="nil"/>
              <w:bottom w:val="single" w:sz="8" w:space="0" w:color="152935"/>
              <w:right w:val="nil"/>
            </w:tcBorders>
            <w:shd w:val="clear" w:color="auto" w:fill="E0E0E0"/>
          </w:tcPr>
          <w:p w14:paraId="136E93F3" w14:textId="77777777" w:rsidR="00A4121F" w:rsidRPr="00043320" w:rsidRDefault="00A4121F" w:rsidP="00921A46">
            <w:pPr>
              <w:autoSpaceDE w:val="0"/>
              <w:autoSpaceDN w:val="0"/>
              <w:adjustRightInd w:val="0"/>
              <w:spacing w:after="0" w:line="240" w:lineRule="auto"/>
              <w:rPr>
                <w:rFonts w:ascii="Arial" w:hAnsi="Arial" w:cs="Arial"/>
                <w:color w:val="010205"/>
                <w:sz w:val="18"/>
                <w:szCs w:val="18"/>
              </w:rPr>
            </w:pPr>
          </w:p>
        </w:tc>
        <w:tc>
          <w:tcPr>
            <w:tcW w:w="1761" w:type="dxa"/>
            <w:tcBorders>
              <w:top w:val="single" w:sz="8" w:space="0" w:color="AEAEAE"/>
              <w:left w:val="nil"/>
              <w:bottom w:val="single" w:sz="8" w:space="0" w:color="AEAEAE"/>
              <w:right w:val="nil"/>
            </w:tcBorders>
            <w:shd w:val="clear" w:color="auto" w:fill="E0E0E0"/>
          </w:tcPr>
          <w:p w14:paraId="142E8B93" w14:textId="77777777" w:rsidR="00A4121F" w:rsidRPr="00043320" w:rsidRDefault="00A4121F" w:rsidP="00921A46">
            <w:pPr>
              <w:autoSpaceDE w:val="0"/>
              <w:autoSpaceDN w:val="0"/>
              <w:adjustRightInd w:val="0"/>
              <w:spacing w:after="0" w:line="320" w:lineRule="atLeast"/>
              <w:ind w:left="60" w:right="60"/>
              <w:rPr>
                <w:rFonts w:ascii="Arial" w:hAnsi="Arial" w:cs="Arial"/>
                <w:color w:val="264A60"/>
                <w:sz w:val="18"/>
                <w:szCs w:val="18"/>
              </w:rPr>
            </w:pPr>
            <w:r w:rsidRPr="00043320">
              <w:rPr>
                <w:rFonts w:ascii="Arial" w:hAnsi="Arial" w:cs="Arial"/>
                <w:color w:val="264A60"/>
                <w:sz w:val="18"/>
                <w:szCs w:val="18"/>
              </w:rPr>
              <w:t>Gaya Hidup</w:t>
            </w:r>
          </w:p>
        </w:tc>
        <w:tc>
          <w:tcPr>
            <w:tcW w:w="1276" w:type="dxa"/>
            <w:tcBorders>
              <w:top w:val="single" w:sz="8" w:space="0" w:color="AEAEAE"/>
              <w:left w:val="nil"/>
              <w:bottom w:val="single" w:sz="8" w:space="0" w:color="AEAEAE"/>
              <w:right w:val="single" w:sz="8" w:space="0" w:color="E0E0E0"/>
            </w:tcBorders>
            <w:shd w:val="clear" w:color="auto" w:fill="FFFFFF"/>
          </w:tcPr>
          <w:p w14:paraId="58AD4604" w14:textId="77777777" w:rsidR="00A4121F" w:rsidRPr="00043320" w:rsidRDefault="00A4121F" w:rsidP="00921A46">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.249</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0A63E977" w14:textId="77777777" w:rsidR="00A4121F" w:rsidRPr="00043320" w:rsidRDefault="00A4121F" w:rsidP="00921A46">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.080</w:t>
            </w:r>
          </w:p>
        </w:tc>
        <w:tc>
          <w:tcPr>
            <w:tcW w:w="1408" w:type="dxa"/>
            <w:tcBorders>
              <w:top w:val="single" w:sz="8" w:space="0" w:color="AEAEAE"/>
              <w:left w:val="single" w:sz="8" w:space="0" w:color="E0E0E0"/>
              <w:bottom w:val="single" w:sz="8" w:space="0" w:color="AEAEAE"/>
              <w:right w:val="single" w:sz="8" w:space="0" w:color="E0E0E0"/>
            </w:tcBorders>
            <w:shd w:val="clear" w:color="auto" w:fill="FFFFFF"/>
          </w:tcPr>
          <w:p w14:paraId="36001DD3" w14:textId="77777777" w:rsidR="00A4121F" w:rsidRPr="00043320" w:rsidRDefault="00A4121F" w:rsidP="00921A46">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.275</w:t>
            </w:r>
          </w:p>
        </w:tc>
        <w:tc>
          <w:tcPr>
            <w:tcW w:w="982" w:type="dxa"/>
            <w:tcBorders>
              <w:top w:val="single" w:sz="8" w:space="0" w:color="AEAEAE"/>
              <w:left w:val="single" w:sz="8" w:space="0" w:color="E0E0E0"/>
              <w:bottom w:val="single" w:sz="8" w:space="0" w:color="AEAEAE"/>
              <w:right w:val="single" w:sz="8" w:space="0" w:color="E0E0E0"/>
            </w:tcBorders>
            <w:shd w:val="clear" w:color="auto" w:fill="FFFFFF"/>
          </w:tcPr>
          <w:p w14:paraId="3D84E5D8" w14:textId="77777777" w:rsidR="00A4121F" w:rsidRPr="00043320" w:rsidRDefault="00A4121F" w:rsidP="00921A46">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3.102</w:t>
            </w:r>
          </w:p>
        </w:tc>
        <w:tc>
          <w:tcPr>
            <w:tcW w:w="984" w:type="dxa"/>
            <w:tcBorders>
              <w:top w:val="single" w:sz="8" w:space="0" w:color="AEAEAE"/>
              <w:left w:val="single" w:sz="8" w:space="0" w:color="E0E0E0"/>
              <w:bottom w:val="single" w:sz="8" w:space="0" w:color="AEAEAE"/>
              <w:right w:val="nil"/>
            </w:tcBorders>
            <w:shd w:val="clear" w:color="auto" w:fill="FFFFFF"/>
          </w:tcPr>
          <w:p w14:paraId="2E72602B" w14:textId="77777777" w:rsidR="00A4121F" w:rsidRPr="00043320" w:rsidRDefault="00A4121F" w:rsidP="00921A46">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.003</w:t>
            </w:r>
          </w:p>
        </w:tc>
      </w:tr>
      <w:tr w:rsidR="00A4121F" w:rsidRPr="00043320" w14:paraId="477CF667" w14:textId="77777777" w:rsidTr="00DB56E3">
        <w:trPr>
          <w:cantSplit/>
          <w:trHeight w:val="135"/>
        </w:trPr>
        <w:tc>
          <w:tcPr>
            <w:tcW w:w="702" w:type="dxa"/>
            <w:vMerge/>
            <w:tcBorders>
              <w:top w:val="single" w:sz="8" w:space="0" w:color="152935"/>
              <w:left w:val="nil"/>
              <w:bottom w:val="single" w:sz="8" w:space="0" w:color="152935"/>
              <w:right w:val="nil"/>
            </w:tcBorders>
            <w:shd w:val="clear" w:color="auto" w:fill="E0E0E0"/>
          </w:tcPr>
          <w:p w14:paraId="54CB183D" w14:textId="77777777" w:rsidR="00A4121F" w:rsidRPr="00043320" w:rsidRDefault="00A4121F" w:rsidP="00921A46">
            <w:pPr>
              <w:autoSpaceDE w:val="0"/>
              <w:autoSpaceDN w:val="0"/>
              <w:adjustRightInd w:val="0"/>
              <w:spacing w:after="0" w:line="240" w:lineRule="auto"/>
              <w:rPr>
                <w:rFonts w:ascii="Arial" w:hAnsi="Arial" w:cs="Arial"/>
                <w:color w:val="010205"/>
                <w:sz w:val="18"/>
                <w:szCs w:val="18"/>
              </w:rPr>
            </w:pPr>
          </w:p>
        </w:tc>
        <w:tc>
          <w:tcPr>
            <w:tcW w:w="1761" w:type="dxa"/>
            <w:tcBorders>
              <w:top w:val="single" w:sz="8" w:space="0" w:color="AEAEAE"/>
              <w:left w:val="nil"/>
              <w:bottom w:val="single" w:sz="8" w:space="0" w:color="152935"/>
              <w:right w:val="nil"/>
            </w:tcBorders>
            <w:shd w:val="clear" w:color="auto" w:fill="E0E0E0"/>
          </w:tcPr>
          <w:p w14:paraId="0E6DC97C" w14:textId="77777777" w:rsidR="00A4121F" w:rsidRPr="00043320" w:rsidRDefault="00A4121F" w:rsidP="00921A46">
            <w:pPr>
              <w:autoSpaceDE w:val="0"/>
              <w:autoSpaceDN w:val="0"/>
              <w:adjustRightInd w:val="0"/>
              <w:spacing w:after="0" w:line="320" w:lineRule="atLeast"/>
              <w:ind w:left="60" w:right="60"/>
              <w:rPr>
                <w:rFonts w:ascii="Arial" w:hAnsi="Arial" w:cs="Arial"/>
                <w:color w:val="264A60"/>
                <w:sz w:val="18"/>
                <w:szCs w:val="18"/>
              </w:rPr>
            </w:pPr>
            <w:r w:rsidRPr="00043320">
              <w:rPr>
                <w:rFonts w:ascii="Arial" w:hAnsi="Arial" w:cs="Arial"/>
                <w:color w:val="264A60"/>
                <w:sz w:val="18"/>
                <w:szCs w:val="18"/>
              </w:rPr>
              <w:t>Pendapatan</w:t>
            </w:r>
          </w:p>
        </w:tc>
        <w:tc>
          <w:tcPr>
            <w:tcW w:w="1276" w:type="dxa"/>
            <w:tcBorders>
              <w:top w:val="single" w:sz="8" w:space="0" w:color="AEAEAE"/>
              <w:left w:val="nil"/>
              <w:bottom w:val="single" w:sz="8" w:space="0" w:color="152935"/>
              <w:right w:val="single" w:sz="8" w:space="0" w:color="E0E0E0"/>
            </w:tcBorders>
            <w:shd w:val="clear" w:color="auto" w:fill="FFFFFF"/>
          </w:tcPr>
          <w:p w14:paraId="24D74E0D" w14:textId="77777777" w:rsidR="00A4121F" w:rsidRPr="00043320" w:rsidRDefault="00A4121F" w:rsidP="00921A46">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-.187</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14:paraId="72D9FE72" w14:textId="77777777" w:rsidR="00A4121F" w:rsidRPr="00043320" w:rsidRDefault="00A4121F" w:rsidP="00921A46">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.094</w:t>
            </w:r>
          </w:p>
        </w:tc>
        <w:tc>
          <w:tcPr>
            <w:tcW w:w="1408" w:type="dxa"/>
            <w:tcBorders>
              <w:top w:val="single" w:sz="8" w:space="0" w:color="AEAEAE"/>
              <w:left w:val="single" w:sz="8" w:space="0" w:color="E0E0E0"/>
              <w:bottom w:val="single" w:sz="8" w:space="0" w:color="152935"/>
              <w:right w:val="single" w:sz="8" w:space="0" w:color="E0E0E0"/>
            </w:tcBorders>
            <w:shd w:val="clear" w:color="auto" w:fill="FFFFFF"/>
          </w:tcPr>
          <w:p w14:paraId="30033E52" w14:textId="77777777" w:rsidR="00A4121F" w:rsidRPr="00043320" w:rsidRDefault="00A4121F" w:rsidP="00921A46">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-.186</w:t>
            </w:r>
          </w:p>
        </w:tc>
        <w:tc>
          <w:tcPr>
            <w:tcW w:w="982" w:type="dxa"/>
            <w:tcBorders>
              <w:top w:val="single" w:sz="8" w:space="0" w:color="AEAEAE"/>
              <w:left w:val="single" w:sz="8" w:space="0" w:color="E0E0E0"/>
              <w:bottom w:val="single" w:sz="8" w:space="0" w:color="152935"/>
              <w:right w:val="single" w:sz="8" w:space="0" w:color="E0E0E0"/>
            </w:tcBorders>
            <w:shd w:val="clear" w:color="auto" w:fill="FFFFFF"/>
          </w:tcPr>
          <w:p w14:paraId="077AA0A4" w14:textId="77777777" w:rsidR="00A4121F" w:rsidRPr="00043320" w:rsidRDefault="00A4121F" w:rsidP="00921A46">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-1.991</w:t>
            </w:r>
          </w:p>
        </w:tc>
        <w:tc>
          <w:tcPr>
            <w:tcW w:w="984" w:type="dxa"/>
            <w:tcBorders>
              <w:top w:val="single" w:sz="8" w:space="0" w:color="AEAEAE"/>
              <w:left w:val="single" w:sz="8" w:space="0" w:color="E0E0E0"/>
              <w:bottom w:val="single" w:sz="8" w:space="0" w:color="152935"/>
              <w:right w:val="nil"/>
            </w:tcBorders>
            <w:shd w:val="clear" w:color="auto" w:fill="FFFFFF"/>
          </w:tcPr>
          <w:p w14:paraId="067166AF" w14:textId="77777777" w:rsidR="00A4121F" w:rsidRPr="00043320" w:rsidRDefault="00A4121F" w:rsidP="00921A46">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.049</w:t>
            </w:r>
          </w:p>
        </w:tc>
      </w:tr>
      <w:tr w:rsidR="00A4121F" w:rsidRPr="00043320" w14:paraId="16F39DDD" w14:textId="77777777" w:rsidTr="00DB56E3">
        <w:trPr>
          <w:cantSplit/>
          <w:trHeight w:val="311"/>
        </w:trPr>
        <w:tc>
          <w:tcPr>
            <w:tcW w:w="8389" w:type="dxa"/>
            <w:gridSpan w:val="7"/>
            <w:tcBorders>
              <w:top w:val="nil"/>
              <w:left w:val="nil"/>
              <w:bottom w:val="nil"/>
              <w:right w:val="nil"/>
            </w:tcBorders>
            <w:shd w:val="clear" w:color="auto" w:fill="FFFFFF"/>
          </w:tcPr>
          <w:p w14:paraId="2005BB6A" w14:textId="77777777" w:rsidR="00A4121F" w:rsidRPr="00043320" w:rsidRDefault="00A4121F" w:rsidP="00921A46">
            <w:pPr>
              <w:autoSpaceDE w:val="0"/>
              <w:autoSpaceDN w:val="0"/>
              <w:adjustRightInd w:val="0"/>
              <w:spacing w:after="0" w:line="320" w:lineRule="atLeast"/>
              <w:ind w:left="60" w:right="60"/>
              <w:rPr>
                <w:rFonts w:ascii="Arial" w:hAnsi="Arial" w:cs="Arial"/>
                <w:color w:val="010205"/>
                <w:sz w:val="18"/>
                <w:szCs w:val="18"/>
              </w:rPr>
            </w:pPr>
            <w:r w:rsidRPr="00043320">
              <w:rPr>
                <w:rFonts w:ascii="Arial" w:hAnsi="Arial" w:cs="Arial"/>
                <w:color w:val="010205"/>
                <w:sz w:val="18"/>
                <w:szCs w:val="18"/>
              </w:rPr>
              <w:t>a. Dependent Variable: Pengelolaan Keuangan</w:t>
            </w:r>
          </w:p>
        </w:tc>
      </w:tr>
    </w:tbl>
    <w:p w14:paraId="6460AD90" w14:textId="756EE89D" w:rsidR="000F5D94" w:rsidRPr="009E168A" w:rsidRDefault="009E168A" w:rsidP="009E168A">
      <w:pPr>
        <w:spacing w:line="360" w:lineRule="auto"/>
        <w:ind w:firstLine="426"/>
        <w:rPr>
          <w:rFonts w:ascii="Times New Roman" w:eastAsia="Times New Roman" w:hAnsi="Times New Roman" w:cs="Times New Roman"/>
          <w:i/>
          <w:iCs/>
          <w:kern w:val="0"/>
          <w:sz w:val="24"/>
          <w:szCs w:val="24"/>
          <w:lang w:val="en-US" w:eastAsia="en-ID"/>
          <w14:ligatures w14:val="none"/>
        </w:rPr>
      </w:pPr>
      <w:r w:rsidRPr="009E168A">
        <w:rPr>
          <w:rFonts w:ascii="Times New Roman" w:eastAsia="Times New Roman" w:hAnsi="Times New Roman" w:cs="Times New Roman"/>
          <w:i/>
          <w:iCs/>
          <w:kern w:val="0"/>
          <w:sz w:val="24"/>
          <w:szCs w:val="24"/>
          <w:lang w:val="en-US" w:eastAsia="en-ID"/>
          <w14:ligatures w14:val="none"/>
        </w:rPr>
        <w:t>Sumber : Output SPSS, Data diolah 2024</w:t>
      </w:r>
    </w:p>
    <w:p w14:paraId="27B47E00" w14:textId="77777777" w:rsidR="00F42FF5" w:rsidRDefault="00A4121F" w:rsidP="00AB1442">
      <w:pPr>
        <w:pStyle w:val="ListParagraph"/>
        <w:numPr>
          <w:ilvl w:val="6"/>
          <w:numId w:val="42"/>
        </w:numPr>
        <w:spacing w:line="360" w:lineRule="auto"/>
        <w:ind w:left="709" w:hanging="283"/>
        <w:jc w:val="both"/>
        <w:rPr>
          <w:rFonts w:ascii="Times New Roman" w:hAnsi="Times New Roman" w:cs="Times New Roman"/>
          <w:sz w:val="24"/>
          <w:szCs w:val="24"/>
        </w:rPr>
      </w:pPr>
      <w:r w:rsidRPr="00CD5A5D">
        <w:rPr>
          <w:rFonts w:ascii="Times New Roman" w:eastAsia="Times New Roman" w:hAnsi="Times New Roman" w:cs="Times New Roman"/>
          <w:kern w:val="0"/>
          <w:sz w:val="24"/>
          <w:szCs w:val="24"/>
          <w:lang w:val="en-US" w:eastAsia="en-ID"/>
          <w14:ligatures w14:val="none"/>
        </w:rPr>
        <w:t>Diketahui nilai signifikansi</w:t>
      </w:r>
      <w:r w:rsidR="00CD5A5D" w:rsidRPr="00CD5A5D">
        <w:rPr>
          <w:rFonts w:ascii="Times New Roman" w:eastAsia="Times New Roman" w:hAnsi="Times New Roman" w:cs="Times New Roman"/>
          <w:kern w:val="0"/>
          <w:sz w:val="24"/>
          <w:szCs w:val="24"/>
          <w:lang w:val="en-US" w:eastAsia="en-ID"/>
          <w14:ligatures w14:val="none"/>
        </w:rPr>
        <w:t xml:space="preserve"> untuk pengaruh literasi keuangan terhadap pengelolaan keuangan adalah 0,000 &lt; 0,05 dan nilai t hitung 3,963 &gt; t tabel 1,984. </w:t>
      </w:r>
      <w:r w:rsidR="00CD5A5D" w:rsidRPr="00CD5A5D">
        <w:rPr>
          <w:rFonts w:ascii="Times New Roman" w:hAnsi="Times New Roman" w:cs="Times New Roman"/>
          <w:sz w:val="24"/>
          <w:szCs w:val="24"/>
        </w:rPr>
        <w:t>Hal tersebut menandakan bahwa H1 diterima dan H0 ditolak yang artinya terdapat pengaruh positif dan signifikan literasi keuangan terhadap pengelolaan keuangan. Semakin tinggi literasi keuangan, semakin tinggi pula pengelolaan keuangan, sebaliknya, semakin rendah literasi keuangan, semakin rendah pula pengelolaan keuangan.</w:t>
      </w:r>
    </w:p>
    <w:p w14:paraId="6096A5EF" w14:textId="61091389" w:rsidR="00AB1442" w:rsidRDefault="00CD5A5D" w:rsidP="00AB1442">
      <w:pPr>
        <w:pStyle w:val="ListParagraph"/>
        <w:numPr>
          <w:ilvl w:val="6"/>
          <w:numId w:val="42"/>
        </w:numPr>
        <w:spacing w:line="360" w:lineRule="auto"/>
        <w:ind w:left="709" w:hanging="283"/>
        <w:jc w:val="both"/>
        <w:rPr>
          <w:rFonts w:ascii="Times New Roman" w:hAnsi="Times New Roman" w:cs="Times New Roman"/>
          <w:sz w:val="24"/>
          <w:szCs w:val="24"/>
        </w:rPr>
      </w:pPr>
      <w:r w:rsidRPr="00F42FF5">
        <w:rPr>
          <w:rFonts w:ascii="Times New Roman" w:eastAsia="Times New Roman" w:hAnsi="Times New Roman" w:cs="Times New Roman"/>
          <w:kern w:val="0"/>
          <w:sz w:val="24"/>
          <w:szCs w:val="24"/>
          <w:lang w:val="en-US" w:eastAsia="en-ID"/>
          <w14:ligatures w14:val="none"/>
        </w:rPr>
        <w:t xml:space="preserve">Diketahui nilai signifikansi untuk pengaruh </w:t>
      </w:r>
      <w:r w:rsidR="00071B39" w:rsidRPr="00F42FF5">
        <w:rPr>
          <w:rFonts w:ascii="Times New Roman" w:eastAsia="Times New Roman" w:hAnsi="Times New Roman" w:cs="Times New Roman"/>
          <w:kern w:val="0"/>
          <w:sz w:val="24"/>
          <w:szCs w:val="24"/>
          <w:lang w:val="en-US" w:eastAsia="en-ID"/>
          <w14:ligatures w14:val="none"/>
        </w:rPr>
        <w:t>Gaya Hidup Hedonisme</w:t>
      </w:r>
      <w:r w:rsidRPr="00F42FF5">
        <w:rPr>
          <w:rFonts w:ascii="Times New Roman" w:eastAsia="Times New Roman" w:hAnsi="Times New Roman" w:cs="Times New Roman"/>
          <w:kern w:val="0"/>
          <w:sz w:val="24"/>
          <w:szCs w:val="24"/>
          <w:lang w:val="en-US" w:eastAsia="en-ID"/>
          <w14:ligatures w14:val="none"/>
        </w:rPr>
        <w:t xml:space="preserve"> (X2) terhadap pengelolaan keuanga</w:t>
      </w:r>
      <w:r w:rsidR="00F42FF5" w:rsidRPr="00F42FF5">
        <w:rPr>
          <w:rFonts w:ascii="Times New Roman" w:eastAsia="Times New Roman" w:hAnsi="Times New Roman" w:cs="Times New Roman"/>
          <w:kern w:val="0"/>
          <w:sz w:val="24"/>
          <w:szCs w:val="24"/>
          <w:lang w:val="en-US" w:eastAsia="en-ID"/>
          <w14:ligatures w14:val="none"/>
        </w:rPr>
        <w:t>n</w:t>
      </w:r>
      <w:r w:rsidRPr="00F42FF5">
        <w:rPr>
          <w:rFonts w:ascii="Times New Roman" w:eastAsia="Times New Roman" w:hAnsi="Times New Roman" w:cs="Times New Roman"/>
          <w:kern w:val="0"/>
          <w:sz w:val="24"/>
          <w:szCs w:val="24"/>
          <w:lang w:val="en-US" w:eastAsia="en-ID"/>
          <w14:ligatures w14:val="none"/>
        </w:rPr>
        <w:t xml:space="preserve"> adalah sebesar 0,003</w:t>
      </w:r>
      <w:r w:rsidR="00F42FF5" w:rsidRPr="00F42FF5">
        <w:rPr>
          <w:rFonts w:ascii="Times New Roman" w:eastAsia="Times New Roman" w:hAnsi="Times New Roman" w:cs="Times New Roman"/>
          <w:kern w:val="0"/>
          <w:sz w:val="24"/>
          <w:szCs w:val="24"/>
          <w:lang w:val="en-US" w:eastAsia="en-ID"/>
          <w14:ligatures w14:val="none"/>
        </w:rPr>
        <w:t xml:space="preserve"> &lt; 0,05</w:t>
      </w:r>
      <w:r w:rsidRPr="00F42FF5">
        <w:rPr>
          <w:rFonts w:ascii="Times New Roman" w:eastAsia="Times New Roman" w:hAnsi="Times New Roman" w:cs="Times New Roman"/>
          <w:kern w:val="0"/>
          <w:sz w:val="24"/>
          <w:szCs w:val="24"/>
          <w:lang w:val="en-US" w:eastAsia="en-ID"/>
          <w14:ligatures w14:val="none"/>
        </w:rPr>
        <w:t xml:space="preserve"> </w:t>
      </w:r>
      <w:r w:rsidR="00071B39" w:rsidRPr="00F42FF5">
        <w:rPr>
          <w:rFonts w:ascii="Times New Roman" w:eastAsia="Times New Roman" w:hAnsi="Times New Roman" w:cs="Times New Roman"/>
          <w:kern w:val="0"/>
          <w:sz w:val="24"/>
          <w:szCs w:val="24"/>
          <w:lang w:val="en-US" w:eastAsia="en-ID"/>
          <w14:ligatures w14:val="none"/>
        </w:rPr>
        <w:t xml:space="preserve"> t hitung </w:t>
      </w:r>
      <w:r w:rsidR="00F42FF5" w:rsidRPr="00F42FF5">
        <w:rPr>
          <w:rFonts w:ascii="Times New Roman" w:eastAsia="Times New Roman" w:hAnsi="Times New Roman" w:cs="Times New Roman"/>
          <w:kern w:val="0"/>
          <w:sz w:val="24"/>
          <w:szCs w:val="24"/>
          <w:lang w:val="en-US" w:eastAsia="en-ID"/>
          <w14:ligatures w14:val="none"/>
        </w:rPr>
        <w:t>3,102</w:t>
      </w:r>
      <w:r w:rsidR="00071B39" w:rsidRPr="00F42FF5">
        <w:rPr>
          <w:rFonts w:ascii="Times New Roman" w:eastAsia="Times New Roman" w:hAnsi="Times New Roman" w:cs="Times New Roman"/>
          <w:kern w:val="0"/>
          <w:sz w:val="24"/>
          <w:szCs w:val="24"/>
          <w:lang w:val="en-US" w:eastAsia="en-ID"/>
          <w14:ligatures w14:val="none"/>
        </w:rPr>
        <w:t xml:space="preserve"> </w:t>
      </w:r>
      <w:r w:rsidR="00F42FF5" w:rsidRPr="00F42FF5">
        <w:rPr>
          <w:rFonts w:ascii="Times New Roman" w:eastAsia="Times New Roman" w:hAnsi="Times New Roman" w:cs="Times New Roman"/>
          <w:kern w:val="0"/>
          <w:sz w:val="24"/>
          <w:szCs w:val="24"/>
          <w:lang w:val="en-US" w:eastAsia="en-ID"/>
          <w14:ligatures w14:val="none"/>
        </w:rPr>
        <w:t xml:space="preserve">&gt; </w:t>
      </w:r>
      <w:r w:rsidR="00071B39" w:rsidRPr="00F42FF5">
        <w:rPr>
          <w:rFonts w:ascii="Times New Roman" w:eastAsia="Times New Roman" w:hAnsi="Times New Roman" w:cs="Times New Roman"/>
          <w:kern w:val="0"/>
          <w:sz w:val="24"/>
          <w:szCs w:val="24"/>
          <w:lang w:val="en-US" w:eastAsia="en-ID"/>
          <w14:ligatures w14:val="none"/>
        </w:rPr>
        <w:t xml:space="preserve"> t tabel sebesar 1,984</w:t>
      </w:r>
      <w:r w:rsidR="00F42FF5" w:rsidRPr="00F42FF5">
        <w:rPr>
          <w:rFonts w:ascii="Times New Roman" w:eastAsia="Times New Roman" w:hAnsi="Times New Roman" w:cs="Times New Roman"/>
          <w:kern w:val="0"/>
          <w:sz w:val="24"/>
          <w:szCs w:val="24"/>
          <w:lang w:val="en-US" w:eastAsia="en-ID"/>
          <w14:ligatures w14:val="none"/>
        </w:rPr>
        <w:t xml:space="preserve">. </w:t>
      </w:r>
      <w:r w:rsidR="00F42FF5" w:rsidRPr="00F42FF5">
        <w:rPr>
          <w:rFonts w:ascii="Times New Roman" w:hAnsi="Times New Roman" w:cs="Times New Roman"/>
          <w:sz w:val="24"/>
          <w:szCs w:val="24"/>
        </w:rPr>
        <w:t>Hal tersebut menandakan bahwa H</w:t>
      </w:r>
      <w:r w:rsidR="009113B2">
        <w:rPr>
          <w:rFonts w:ascii="Times New Roman" w:hAnsi="Times New Roman" w:cs="Times New Roman"/>
          <w:sz w:val="24"/>
          <w:szCs w:val="24"/>
        </w:rPr>
        <w:t xml:space="preserve"> </w:t>
      </w:r>
      <w:r w:rsidR="00F42FF5" w:rsidRPr="00F42FF5">
        <w:rPr>
          <w:rFonts w:ascii="Times New Roman" w:hAnsi="Times New Roman" w:cs="Times New Roman"/>
          <w:sz w:val="24"/>
          <w:szCs w:val="24"/>
        </w:rPr>
        <w:t>ditolak</w:t>
      </w:r>
      <w:r w:rsidR="00BE097B">
        <w:rPr>
          <w:rFonts w:ascii="Times New Roman" w:hAnsi="Times New Roman" w:cs="Times New Roman"/>
          <w:sz w:val="24"/>
          <w:szCs w:val="24"/>
        </w:rPr>
        <w:t xml:space="preserve"> karena terdapat hubungan yang positif</w:t>
      </w:r>
      <w:r w:rsidR="00F42FF5" w:rsidRPr="00F42FF5">
        <w:rPr>
          <w:rFonts w:ascii="Times New Roman" w:hAnsi="Times New Roman" w:cs="Times New Roman"/>
          <w:sz w:val="24"/>
          <w:szCs w:val="24"/>
        </w:rPr>
        <w:t xml:space="preserve"> yang artinya terdapat pengaruh positif dan signifikan gaya hidup terhadap pengelolaan keuangan. Semakin tinggi gaya hidup, semakin tinggi pula pengelolaan keuangan, sebaliknya, semakin rendah gaya hidup, semakin rendah pula pengelolaan keuangan.</w:t>
      </w:r>
    </w:p>
    <w:p w14:paraId="7D78F030" w14:textId="5036A9CB" w:rsidR="009E168A" w:rsidRPr="006A5B1A" w:rsidRDefault="0001259D" w:rsidP="006A5B1A">
      <w:pPr>
        <w:pStyle w:val="ListParagraph"/>
        <w:numPr>
          <w:ilvl w:val="6"/>
          <w:numId w:val="42"/>
        </w:numPr>
        <w:spacing w:line="360" w:lineRule="auto"/>
        <w:ind w:left="709" w:hanging="283"/>
        <w:jc w:val="both"/>
        <w:rPr>
          <w:rFonts w:ascii="Times New Roman" w:hAnsi="Times New Roman" w:cs="Times New Roman"/>
          <w:sz w:val="24"/>
          <w:szCs w:val="24"/>
        </w:rPr>
      </w:pPr>
      <w:r w:rsidRPr="00AB1442">
        <w:rPr>
          <w:rFonts w:ascii="Times New Roman" w:eastAsia="Times New Roman" w:hAnsi="Times New Roman" w:cs="Times New Roman"/>
          <w:kern w:val="0"/>
          <w:sz w:val="24"/>
          <w:szCs w:val="24"/>
          <w:lang w:val="en-US" w:eastAsia="en-ID"/>
          <w14:ligatures w14:val="none"/>
        </w:rPr>
        <w:t xml:space="preserve">Diketahui nilai signifikansi untuk pengaruh </w:t>
      </w:r>
      <w:r w:rsidR="00AB1442" w:rsidRPr="00AB1442">
        <w:rPr>
          <w:rFonts w:ascii="Times New Roman" w:eastAsia="Times New Roman" w:hAnsi="Times New Roman" w:cs="Times New Roman"/>
          <w:kern w:val="0"/>
          <w:sz w:val="24"/>
          <w:szCs w:val="24"/>
          <w:lang w:val="en-US" w:eastAsia="en-ID"/>
          <w14:ligatures w14:val="none"/>
        </w:rPr>
        <w:t>Pendapatan</w:t>
      </w:r>
      <w:r w:rsidRPr="00AB1442">
        <w:rPr>
          <w:rFonts w:ascii="Times New Roman" w:eastAsia="Times New Roman" w:hAnsi="Times New Roman" w:cs="Times New Roman"/>
          <w:kern w:val="0"/>
          <w:sz w:val="24"/>
          <w:szCs w:val="24"/>
          <w:lang w:val="en-US" w:eastAsia="en-ID"/>
          <w14:ligatures w14:val="none"/>
        </w:rPr>
        <w:t xml:space="preserve"> (X</w:t>
      </w:r>
      <w:r w:rsidR="00AB1442" w:rsidRPr="00AB1442">
        <w:rPr>
          <w:rFonts w:ascii="Times New Roman" w:eastAsia="Times New Roman" w:hAnsi="Times New Roman" w:cs="Times New Roman"/>
          <w:kern w:val="0"/>
          <w:sz w:val="24"/>
          <w:szCs w:val="24"/>
          <w:lang w:val="en-US" w:eastAsia="en-ID"/>
          <w14:ligatures w14:val="none"/>
        </w:rPr>
        <w:t>3</w:t>
      </w:r>
      <w:r w:rsidRPr="00AB1442">
        <w:rPr>
          <w:rFonts w:ascii="Times New Roman" w:eastAsia="Times New Roman" w:hAnsi="Times New Roman" w:cs="Times New Roman"/>
          <w:kern w:val="0"/>
          <w:sz w:val="24"/>
          <w:szCs w:val="24"/>
          <w:lang w:val="en-US" w:eastAsia="en-ID"/>
          <w14:ligatures w14:val="none"/>
        </w:rPr>
        <w:t>) terhadap pengelolaan keuangan adalah sebesar</w:t>
      </w:r>
      <w:r w:rsidR="00AB1442" w:rsidRPr="00AB1442">
        <w:rPr>
          <w:rFonts w:ascii="Times New Roman" w:eastAsia="Times New Roman" w:hAnsi="Times New Roman" w:cs="Times New Roman"/>
          <w:kern w:val="0"/>
          <w:sz w:val="24"/>
          <w:szCs w:val="24"/>
          <w:lang w:val="en-US" w:eastAsia="en-ID"/>
          <w14:ligatures w14:val="none"/>
        </w:rPr>
        <w:t xml:space="preserve">  0,049 &lt; 0,05 t hitung -1,991 &lt; t tabel sebesar t 1,984 </w:t>
      </w:r>
      <w:bookmarkStart w:id="48" w:name="_Hlk185223391"/>
      <w:r w:rsidR="00AB1442" w:rsidRPr="00AB1442">
        <w:rPr>
          <w:rFonts w:ascii="Times New Roman" w:hAnsi="Times New Roman" w:cs="Times New Roman"/>
          <w:sz w:val="24"/>
          <w:szCs w:val="24"/>
        </w:rPr>
        <w:t>. Hal tersebut menandakan bahwa H3 diterima dan H0 ditolak yang artinya terdapat</w:t>
      </w:r>
      <w:r w:rsidR="00D654A1">
        <w:rPr>
          <w:rFonts w:ascii="Times New Roman" w:hAnsi="Times New Roman" w:cs="Times New Roman"/>
          <w:sz w:val="24"/>
          <w:szCs w:val="24"/>
        </w:rPr>
        <w:t xml:space="preserve"> negatif tidak</w:t>
      </w:r>
      <w:r w:rsidR="00AB1442" w:rsidRPr="00AB1442">
        <w:rPr>
          <w:rFonts w:ascii="Times New Roman" w:hAnsi="Times New Roman" w:cs="Times New Roman"/>
          <w:sz w:val="24"/>
          <w:szCs w:val="24"/>
        </w:rPr>
        <w:t xml:space="preserve"> </w:t>
      </w:r>
      <w:r w:rsidR="00D654A1">
        <w:rPr>
          <w:rFonts w:ascii="Times New Roman" w:hAnsi="Times New Roman" w:cs="Times New Roman"/>
          <w:sz w:val="24"/>
          <w:szCs w:val="24"/>
        </w:rPr>
        <w:t>ber</w:t>
      </w:r>
      <w:r w:rsidR="00AB1442" w:rsidRPr="00AB1442">
        <w:rPr>
          <w:rFonts w:ascii="Times New Roman" w:hAnsi="Times New Roman" w:cs="Times New Roman"/>
          <w:sz w:val="24"/>
          <w:szCs w:val="24"/>
        </w:rPr>
        <w:t>pengaruh signifikan pendapatan terhadap pengelolaan keuangan. Semakin tinggi pendapatan, semakin rendah pengelolaan keuangan, sebaliknya, semakin rendah pendapatan, semakin tinggi pengelolaan keuangan.</w:t>
      </w:r>
      <w:bookmarkEnd w:id="48"/>
    </w:p>
    <w:p w14:paraId="30AB50DF" w14:textId="61EA133A" w:rsidR="00D512CE" w:rsidRDefault="00D512CE" w:rsidP="00D512CE">
      <w:pPr>
        <w:spacing w:line="360" w:lineRule="auto"/>
        <w:rPr>
          <w:rFonts w:ascii="Times New Roman" w:eastAsia="Times New Roman" w:hAnsi="Times New Roman" w:cs="Times New Roman"/>
          <w:b/>
          <w:bCs/>
          <w:kern w:val="0"/>
          <w:sz w:val="24"/>
          <w:szCs w:val="24"/>
          <w:lang w:val="en-US" w:eastAsia="en-ID"/>
          <w14:ligatures w14:val="none"/>
        </w:rPr>
      </w:pPr>
      <w:r w:rsidRPr="00D512CE">
        <w:rPr>
          <w:rFonts w:ascii="Times New Roman" w:eastAsia="Times New Roman" w:hAnsi="Times New Roman" w:cs="Times New Roman"/>
          <w:b/>
          <w:bCs/>
          <w:kern w:val="0"/>
          <w:sz w:val="24"/>
          <w:szCs w:val="24"/>
          <w:lang w:val="en-US" w:eastAsia="en-ID"/>
          <w14:ligatures w14:val="none"/>
        </w:rPr>
        <w:t>4.2.4.3</w:t>
      </w:r>
      <w:r>
        <w:rPr>
          <w:rFonts w:ascii="Times New Roman" w:eastAsia="Times New Roman" w:hAnsi="Times New Roman" w:cs="Times New Roman"/>
          <w:b/>
          <w:bCs/>
          <w:kern w:val="0"/>
          <w:sz w:val="24"/>
          <w:szCs w:val="24"/>
          <w:lang w:val="en-US" w:eastAsia="en-ID"/>
          <w14:ligatures w14:val="none"/>
        </w:rPr>
        <w:t xml:space="preserve"> Uji F (Simultan)</w:t>
      </w:r>
    </w:p>
    <w:p w14:paraId="071D11F8" w14:textId="16AE1550" w:rsidR="00D512CE" w:rsidRDefault="00E25301" w:rsidP="009E168A">
      <w:pPr>
        <w:spacing w:line="360" w:lineRule="auto"/>
        <w:ind w:left="567"/>
        <w:jc w:val="both"/>
        <w:rPr>
          <w:rFonts w:ascii="Times New Roman" w:eastAsia="Times New Roman" w:hAnsi="Times New Roman" w:cs="Times New Roman"/>
          <w:kern w:val="0"/>
          <w:sz w:val="24"/>
          <w:szCs w:val="24"/>
          <w:lang w:val="en-US" w:eastAsia="en-ID"/>
          <w14:ligatures w14:val="none"/>
        </w:rPr>
      </w:pPr>
      <w:r>
        <w:rPr>
          <w:rFonts w:ascii="Times New Roman" w:eastAsia="Times New Roman" w:hAnsi="Times New Roman" w:cs="Times New Roman"/>
          <w:kern w:val="0"/>
          <w:sz w:val="24"/>
          <w:szCs w:val="24"/>
          <w:lang w:val="en-US" w:eastAsia="en-ID"/>
          <w14:ligatures w14:val="none"/>
        </w:rPr>
        <w:lastRenderedPageBreak/>
        <w:t xml:space="preserve">        </w:t>
      </w:r>
      <w:r w:rsidR="00222ACA">
        <w:rPr>
          <w:rFonts w:ascii="Times New Roman" w:eastAsia="Times New Roman" w:hAnsi="Times New Roman" w:cs="Times New Roman"/>
          <w:kern w:val="0"/>
          <w:sz w:val="24"/>
          <w:szCs w:val="24"/>
          <w:lang w:val="en-US" w:eastAsia="en-ID"/>
          <w14:ligatures w14:val="none"/>
        </w:rPr>
        <w:t xml:space="preserve">Uji f atau koefisien regresi secara bersama-sama digunakan untuk menjawab pertanyaan-pertanyaan apakah digunakan variabel independent (literasi keuangan, gaya hidup hedonisme, pendapatan), secara bersama-sama mempunyai pengaruh yang signifikan terhadap variabel dependent (pengelolaan keuangan) mahasiswa Uin Walisongo Semarang Fakultas Ekonomi dan Bisnis Islam Jurusan Manajemen. Hasil F-test pada output SPSS dapat dilihat pada table ANOVA, jika p-value (pada kolom sig) dari level f significant yang ditentukan, atau F hitung (pada kolom F) &gt; F </w:t>
      </w:r>
      <w:r w:rsidR="006B632D">
        <w:rPr>
          <w:rFonts w:ascii="Times New Roman" w:eastAsia="Times New Roman" w:hAnsi="Times New Roman" w:cs="Times New Roman"/>
          <w:kern w:val="0"/>
          <w:sz w:val="24"/>
          <w:szCs w:val="24"/>
          <w:lang w:val="en-US" w:eastAsia="en-ID"/>
          <w14:ligatures w14:val="none"/>
        </w:rPr>
        <w:t>table atau dengan asumsi berikut :</w:t>
      </w:r>
    </w:p>
    <w:p w14:paraId="7E11BF34" w14:textId="1A208482" w:rsidR="006B632D" w:rsidRPr="00761C2F" w:rsidRDefault="00761C2F" w:rsidP="009E168A">
      <w:pPr>
        <w:spacing w:line="360" w:lineRule="auto"/>
        <w:ind w:left="567"/>
        <w:jc w:val="both"/>
        <w:rPr>
          <w:rFonts w:ascii="Times New Roman" w:eastAsia="Times New Roman" w:hAnsi="Times New Roman" w:cs="Times New Roman"/>
          <w:kern w:val="0"/>
          <w:sz w:val="24"/>
          <w:szCs w:val="24"/>
          <w:lang w:val="en-US" w:eastAsia="en-ID"/>
          <w14:ligatures w14:val="none"/>
        </w:rPr>
      </w:pPr>
      <w:r>
        <w:rPr>
          <w:rFonts w:ascii="Times New Roman" w:eastAsia="Times New Roman" w:hAnsi="Times New Roman" w:cs="Times New Roman"/>
          <w:kern w:val="0"/>
          <w:sz w:val="24"/>
          <w:szCs w:val="24"/>
          <w:lang w:val="en-US" w:eastAsia="en-ID"/>
          <w14:ligatures w14:val="none"/>
        </w:rPr>
        <w:t xml:space="preserve">a. </w:t>
      </w:r>
      <w:r w:rsidR="006B632D" w:rsidRPr="00761C2F">
        <w:rPr>
          <w:rFonts w:ascii="Times New Roman" w:eastAsia="Times New Roman" w:hAnsi="Times New Roman" w:cs="Times New Roman"/>
          <w:kern w:val="0"/>
          <w:sz w:val="24"/>
          <w:szCs w:val="24"/>
          <w:lang w:val="en-US" w:eastAsia="en-ID"/>
          <w14:ligatures w14:val="none"/>
        </w:rPr>
        <w:t>Apabila nilai signifikan &lt; 0,05 maka HO ditolak dan HA diterima. Artinya variabel independent</w:t>
      </w:r>
      <w:r w:rsidRPr="00761C2F">
        <w:rPr>
          <w:rFonts w:ascii="Times New Roman" w:eastAsia="Times New Roman" w:hAnsi="Times New Roman" w:cs="Times New Roman"/>
          <w:kern w:val="0"/>
          <w:sz w:val="24"/>
          <w:szCs w:val="24"/>
          <w:lang w:val="en-US" w:eastAsia="en-ID"/>
          <w14:ligatures w14:val="none"/>
        </w:rPr>
        <w:t xml:space="preserve"> secara bersama-sama berpengaruh terhadap variabel dependent.</w:t>
      </w:r>
    </w:p>
    <w:p w14:paraId="14B44117" w14:textId="1DB3AA4A" w:rsidR="00761C2F" w:rsidRDefault="00761C2F" w:rsidP="009E168A">
      <w:pPr>
        <w:spacing w:line="360" w:lineRule="auto"/>
        <w:ind w:left="567"/>
        <w:jc w:val="both"/>
        <w:rPr>
          <w:rFonts w:ascii="Times New Roman" w:eastAsia="Times New Roman" w:hAnsi="Times New Roman" w:cs="Times New Roman"/>
          <w:kern w:val="0"/>
          <w:sz w:val="24"/>
          <w:szCs w:val="24"/>
          <w:lang w:val="en-US" w:eastAsia="en-ID"/>
          <w14:ligatures w14:val="none"/>
        </w:rPr>
      </w:pPr>
      <w:r>
        <w:rPr>
          <w:rFonts w:ascii="Times New Roman" w:eastAsia="Times New Roman" w:hAnsi="Times New Roman" w:cs="Times New Roman"/>
          <w:kern w:val="0"/>
          <w:sz w:val="24"/>
          <w:szCs w:val="24"/>
          <w:lang w:val="en-US" w:eastAsia="en-ID"/>
          <w14:ligatures w14:val="none"/>
        </w:rPr>
        <w:t xml:space="preserve">b. </w:t>
      </w:r>
      <w:r w:rsidRPr="00761C2F">
        <w:rPr>
          <w:rFonts w:ascii="Times New Roman" w:eastAsia="Times New Roman" w:hAnsi="Times New Roman" w:cs="Times New Roman"/>
          <w:kern w:val="0"/>
          <w:sz w:val="24"/>
          <w:szCs w:val="24"/>
          <w:lang w:val="en-US" w:eastAsia="en-ID"/>
          <w14:ligatures w14:val="none"/>
        </w:rPr>
        <w:t xml:space="preserve">Apabila nilai signifikan </w:t>
      </w:r>
      <w:r>
        <w:rPr>
          <w:rFonts w:ascii="Times New Roman" w:eastAsia="Times New Roman" w:hAnsi="Times New Roman" w:cs="Times New Roman"/>
          <w:kern w:val="0"/>
          <w:sz w:val="24"/>
          <w:szCs w:val="24"/>
          <w:lang w:val="en-US" w:eastAsia="en-ID"/>
          <w14:ligatures w14:val="none"/>
        </w:rPr>
        <w:t xml:space="preserve">&gt; </w:t>
      </w:r>
      <w:r w:rsidRPr="00761C2F">
        <w:rPr>
          <w:rFonts w:ascii="Times New Roman" w:eastAsia="Times New Roman" w:hAnsi="Times New Roman" w:cs="Times New Roman"/>
          <w:kern w:val="0"/>
          <w:sz w:val="24"/>
          <w:szCs w:val="24"/>
          <w:lang w:val="en-US" w:eastAsia="en-ID"/>
          <w14:ligatures w14:val="none"/>
        </w:rPr>
        <w:t>0,05 maka HO di</w:t>
      </w:r>
      <w:r>
        <w:rPr>
          <w:rFonts w:ascii="Times New Roman" w:eastAsia="Times New Roman" w:hAnsi="Times New Roman" w:cs="Times New Roman"/>
          <w:kern w:val="0"/>
          <w:sz w:val="24"/>
          <w:szCs w:val="24"/>
          <w:lang w:val="en-US" w:eastAsia="en-ID"/>
          <w14:ligatures w14:val="none"/>
        </w:rPr>
        <w:t>terima</w:t>
      </w:r>
      <w:r w:rsidRPr="00761C2F">
        <w:rPr>
          <w:rFonts w:ascii="Times New Roman" w:eastAsia="Times New Roman" w:hAnsi="Times New Roman" w:cs="Times New Roman"/>
          <w:kern w:val="0"/>
          <w:sz w:val="24"/>
          <w:szCs w:val="24"/>
          <w:lang w:val="en-US" w:eastAsia="en-ID"/>
          <w14:ligatures w14:val="none"/>
        </w:rPr>
        <w:t xml:space="preserve"> dan HA dit</w:t>
      </w:r>
      <w:r>
        <w:rPr>
          <w:rFonts w:ascii="Times New Roman" w:eastAsia="Times New Roman" w:hAnsi="Times New Roman" w:cs="Times New Roman"/>
          <w:kern w:val="0"/>
          <w:sz w:val="24"/>
          <w:szCs w:val="24"/>
          <w:lang w:val="en-US" w:eastAsia="en-ID"/>
          <w14:ligatures w14:val="none"/>
        </w:rPr>
        <w:t>olak</w:t>
      </w:r>
      <w:r w:rsidRPr="00761C2F">
        <w:rPr>
          <w:rFonts w:ascii="Times New Roman" w:eastAsia="Times New Roman" w:hAnsi="Times New Roman" w:cs="Times New Roman"/>
          <w:kern w:val="0"/>
          <w:sz w:val="24"/>
          <w:szCs w:val="24"/>
          <w:lang w:val="en-US" w:eastAsia="en-ID"/>
          <w14:ligatures w14:val="none"/>
        </w:rPr>
        <w:t>. Artinya variabel independent secara bersama-sama berpengaruh terhadap variabel dependent.</w:t>
      </w:r>
    </w:p>
    <w:p w14:paraId="3C2B728A" w14:textId="4C63601C" w:rsidR="00D27C1D" w:rsidRDefault="00D27C1D" w:rsidP="009E168A">
      <w:pPr>
        <w:spacing w:line="360" w:lineRule="auto"/>
        <w:ind w:left="993"/>
        <w:jc w:val="both"/>
        <w:rPr>
          <w:rFonts w:ascii="Times New Roman" w:eastAsia="Times New Roman" w:hAnsi="Times New Roman" w:cs="Times New Roman"/>
          <w:kern w:val="0"/>
          <w:sz w:val="24"/>
          <w:szCs w:val="24"/>
          <w:lang w:val="en-US" w:eastAsia="en-ID"/>
          <w14:ligatures w14:val="none"/>
        </w:rPr>
      </w:pPr>
      <w:r>
        <w:rPr>
          <w:rFonts w:ascii="Times New Roman" w:eastAsia="Times New Roman" w:hAnsi="Times New Roman" w:cs="Times New Roman"/>
          <w:kern w:val="0"/>
          <w:sz w:val="24"/>
          <w:szCs w:val="24"/>
          <w:lang w:val="en-US" w:eastAsia="en-ID"/>
          <w14:ligatures w14:val="none"/>
        </w:rPr>
        <w:t>F table = F (k ; n – k)</w:t>
      </w:r>
    </w:p>
    <w:p w14:paraId="70011FDB" w14:textId="2DA6DBD0" w:rsidR="00D27C1D" w:rsidRDefault="00D27C1D" w:rsidP="009E168A">
      <w:pPr>
        <w:spacing w:line="360" w:lineRule="auto"/>
        <w:ind w:left="993"/>
        <w:jc w:val="both"/>
        <w:rPr>
          <w:rFonts w:ascii="Times New Roman" w:eastAsia="Times New Roman" w:hAnsi="Times New Roman" w:cs="Times New Roman"/>
          <w:kern w:val="0"/>
          <w:sz w:val="24"/>
          <w:szCs w:val="24"/>
          <w:lang w:val="en-US" w:eastAsia="en-ID"/>
          <w14:ligatures w14:val="none"/>
        </w:rPr>
      </w:pPr>
      <w:r>
        <w:rPr>
          <w:rFonts w:ascii="Times New Roman" w:eastAsia="Times New Roman" w:hAnsi="Times New Roman" w:cs="Times New Roman"/>
          <w:kern w:val="0"/>
          <w:sz w:val="24"/>
          <w:szCs w:val="24"/>
          <w:lang w:val="en-US" w:eastAsia="en-ID"/>
          <w14:ligatures w14:val="none"/>
        </w:rPr>
        <w:t>F tabel = (3 ; 100 – 3)</w:t>
      </w:r>
    </w:p>
    <w:p w14:paraId="2979C2C7" w14:textId="7D719D80" w:rsidR="00BE097B" w:rsidRPr="009902F4" w:rsidRDefault="00D27C1D" w:rsidP="009902F4">
      <w:pPr>
        <w:spacing w:line="360" w:lineRule="auto"/>
        <w:ind w:left="993"/>
        <w:jc w:val="both"/>
        <w:rPr>
          <w:rFonts w:ascii="Times New Roman" w:eastAsia="Times New Roman" w:hAnsi="Times New Roman" w:cs="Times New Roman"/>
          <w:kern w:val="0"/>
          <w:sz w:val="24"/>
          <w:szCs w:val="24"/>
          <w:lang w:val="en-US" w:eastAsia="en-ID"/>
          <w14:ligatures w14:val="none"/>
        </w:rPr>
      </w:pPr>
      <w:r>
        <w:rPr>
          <w:rFonts w:ascii="Times New Roman" w:eastAsia="Times New Roman" w:hAnsi="Times New Roman" w:cs="Times New Roman"/>
          <w:kern w:val="0"/>
          <w:sz w:val="24"/>
          <w:szCs w:val="24"/>
          <w:lang w:val="en-US" w:eastAsia="en-ID"/>
          <w14:ligatures w14:val="none"/>
        </w:rPr>
        <w:t>F tabel = 2,70</w:t>
      </w:r>
    </w:p>
    <w:p w14:paraId="4AC88F01" w14:textId="384AD27C" w:rsidR="00761C2F" w:rsidRPr="009E168A" w:rsidRDefault="00761C2F" w:rsidP="00761C2F">
      <w:pPr>
        <w:spacing w:line="360" w:lineRule="auto"/>
        <w:jc w:val="center"/>
        <w:rPr>
          <w:rFonts w:ascii="Times New Roman" w:eastAsia="Times New Roman" w:hAnsi="Times New Roman" w:cs="Times New Roman"/>
          <w:b/>
          <w:bCs/>
          <w:kern w:val="0"/>
          <w:sz w:val="24"/>
          <w:szCs w:val="24"/>
          <w:lang w:val="en-US" w:eastAsia="en-ID"/>
          <w14:ligatures w14:val="none"/>
        </w:rPr>
      </w:pPr>
      <w:r w:rsidRPr="009E168A">
        <w:rPr>
          <w:rFonts w:ascii="Times New Roman" w:eastAsia="Times New Roman" w:hAnsi="Times New Roman" w:cs="Times New Roman"/>
          <w:b/>
          <w:bCs/>
          <w:kern w:val="0"/>
          <w:sz w:val="24"/>
          <w:szCs w:val="24"/>
          <w:lang w:val="en-US" w:eastAsia="en-ID"/>
          <w14:ligatures w14:val="none"/>
        </w:rPr>
        <w:t>Tabel</w:t>
      </w:r>
      <w:r w:rsidR="009E168A" w:rsidRPr="009E168A">
        <w:rPr>
          <w:rFonts w:ascii="Times New Roman" w:eastAsia="Times New Roman" w:hAnsi="Times New Roman" w:cs="Times New Roman"/>
          <w:b/>
          <w:bCs/>
          <w:kern w:val="0"/>
          <w:sz w:val="24"/>
          <w:szCs w:val="24"/>
          <w:lang w:val="en-US" w:eastAsia="en-ID"/>
          <w14:ligatures w14:val="none"/>
        </w:rPr>
        <w:t xml:space="preserve"> 4.13</w:t>
      </w:r>
    </w:p>
    <w:p w14:paraId="6282AA8F" w14:textId="2A07B00C" w:rsidR="00761C2F" w:rsidRPr="009E168A" w:rsidRDefault="00761C2F" w:rsidP="00761C2F">
      <w:pPr>
        <w:spacing w:line="360" w:lineRule="auto"/>
        <w:jc w:val="center"/>
        <w:rPr>
          <w:rFonts w:ascii="Times New Roman" w:eastAsia="Times New Roman" w:hAnsi="Times New Roman" w:cs="Times New Roman"/>
          <w:b/>
          <w:bCs/>
          <w:kern w:val="0"/>
          <w:sz w:val="24"/>
          <w:szCs w:val="24"/>
          <w:lang w:val="en-US" w:eastAsia="en-ID"/>
          <w14:ligatures w14:val="none"/>
        </w:rPr>
      </w:pPr>
      <w:r w:rsidRPr="009E168A">
        <w:rPr>
          <w:rFonts w:ascii="Times New Roman" w:eastAsia="Times New Roman" w:hAnsi="Times New Roman" w:cs="Times New Roman"/>
          <w:b/>
          <w:bCs/>
          <w:kern w:val="0"/>
          <w:sz w:val="24"/>
          <w:szCs w:val="24"/>
          <w:lang w:val="en-US" w:eastAsia="en-ID"/>
          <w14:ligatures w14:val="none"/>
        </w:rPr>
        <w:t>Uji F</w:t>
      </w:r>
      <w:r w:rsidR="009E168A">
        <w:rPr>
          <w:rFonts w:ascii="Times New Roman" w:eastAsia="Times New Roman" w:hAnsi="Times New Roman" w:cs="Times New Roman"/>
          <w:b/>
          <w:bCs/>
          <w:kern w:val="0"/>
          <w:sz w:val="24"/>
          <w:szCs w:val="24"/>
          <w:lang w:val="en-US" w:eastAsia="en-ID"/>
          <w14:ligatures w14:val="none"/>
        </w:rPr>
        <w:t xml:space="preserve"> (SIMULTAN)</w:t>
      </w:r>
    </w:p>
    <w:tbl>
      <w:tblPr>
        <w:tblW w:w="7969" w:type="dxa"/>
        <w:tblInd w:w="5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4"/>
        <w:gridCol w:w="1469"/>
        <w:gridCol w:w="1025"/>
        <w:gridCol w:w="1408"/>
        <w:gridCol w:w="1025"/>
        <w:gridCol w:w="1025"/>
      </w:tblGrid>
      <w:tr w:rsidR="00DE1764" w:rsidRPr="00043320" w14:paraId="700BF9FD" w14:textId="77777777" w:rsidTr="00DE1764">
        <w:trPr>
          <w:cantSplit/>
        </w:trPr>
        <w:tc>
          <w:tcPr>
            <w:tcW w:w="7969" w:type="dxa"/>
            <w:gridSpan w:val="7"/>
            <w:tcBorders>
              <w:top w:val="nil"/>
              <w:left w:val="nil"/>
              <w:bottom w:val="nil"/>
              <w:right w:val="nil"/>
            </w:tcBorders>
            <w:shd w:val="clear" w:color="auto" w:fill="FFFFFF"/>
            <w:vAlign w:val="center"/>
          </w:tcPr>
          <w:p w14:paraId="75E1BC91" w14:textId="77777777" w:rsidR="00DE1764" w:rsidRPr="00043320" w:rsidRDefault="00DE1764" w:rsidP="00921A46">
            <w:pPr>
              <w:autoSpaceDE w:val="0"/>
              <w:autoSpaceDN w:val="0"/>
              <w:adjustRightInd w:val="0"/>
              <w:spacing w:after="0" w:line="320" w:lineRule="atLeast"/>
              <w:ind w:left="60" w:right="60"/>
              <w:jc w:val="center"/>
              <w:rPr>
                <w:rFonts w:ascii="Arial" w:hAnsi="Arial" w:cs="Arial"/>
                <w:color w:val="010205"/>
              </w:rPr>
            </w:pPr>
            <w:r w:rsidRPr="00043320">
              <w:rPr>
                <w:rFonts w:ascii="Arial" w:hAnsi="Arial" w:cs="Arial"/>
                <w:b/>
                <w:bCs/>
                <w:color w:val="010205"/>
              </w:rPr>
              <w:t>ANOVA</w:t>
            </w:r>
            <w:r w:rsidRPr="00043320">
              <w:rPr>
                <w:rFonts w:ascii="Arial" w:hAnsi="Arial" w:cs="Arial"/>
                <w:b/>
                <w:bCs/>
                <w:color w:val="010205"/>
                <w:vertAlign w:val="superscript"/>
              </w:rPr>
              <w:t>a</w:t>
            </w:r>
          </w:p>
        </w:tc>
      </w:tr>
      <w:tr w:rsidR="00DE1764" w:rsidRPr="00043320" w14:paraId="0F7F0127" w14:textId="77777777" w:rsidTr="00DE1764">
        <w:trPr>
          <w:cantSplit/>
        </w:trPr>
        <w:tc>
          <w:tcPr>
            <w:tcW w:w="2017" w:type="dxa"/>
            <w:gridSpan w:val="2"/>
            <w:tcBorders>
              <w:top w:val="nil"/>
              <w:left w:val="nil"/>
              <w:bottom w:val="single" w:sz="8" w:space="0" w:color="152935"/>
              <w:right w:val="nil"/>
            </w:tcBorders>
            <w:shd w:val="clear" w:color="auto" w:fill="FFFFFF"/>
            <w:vAlign w:val="bottom"/>
          </w:tcPr>
          <w:p w14:paraId="16824DBB" w14:textId="77777777" w:rsidR="00DE1764" w:rsidRPr="00043320" w:rsidRDefault="00DE1764" w:rsidP="00921A46">
            <w:pPr>
              <w:autoSpaceDE w:val="0"/>
              <w:autoSpaceDN w:val="0"/>
              <w:adjustRightInd w:val="0"/>
              <w:spacing w:after="0" w:line="320" w:lineRule="atLeast"/>
              <w:ind w:left="60" w:right="60"/>
              <w:rPr>
                <w:rFonts w:ascii="Arial" w:hAnsi="Arial" w:cs="Arial"/>
                <w:color w:val="264A60"/>
                <w:sz w:val="18"/>
                <w:szCs w:val="18"/>
              </w:rPr>
            </w:pPr>
            <w:r w:rsidRPr="00043320">
              <w:rPr>
                <w:rFonts w:ascii="Arial" w:hAnsi="Arial" w:cs="Arial"/>
                <w:color w:val="264A60"/>
                <w:sz w:val="18"/>
                <w:szCs w:val="18"/>
              </w:rPr>
              <w:t>Model</w:t>
            </w:r>
          </w:p>
        </w:tc>
        <w:tc>
          <w:tcPr>
            <w:tcW w:w="1469" w:type="dxa"/>
            <w:tcBorders>
              <w:top w:val="nil"/>
              <w:left w:val="nil"/>
              <w:bottom w:val="single" w:sz="8" w:space="0" w:color="152935"/>
              <w:right w:val="single" w:sz="8" w:space="0" w:color="E0E0E0"/>
            </w:tcBorders>
            <w:shd w:val="clear" w:color="auto" w:fill="FFFFFF"/>
            <w:vAlign w:val="bottom"/>
          </w:tcPr>
          <w:p w14:paraId="1FECCB4A" w14:textId="77777777" w:rsidR="00DE1764" w:rsidRPr="00043320" w:rsidRDefault="00DE1764" w:rsidP="00921A46">
            <w:pPr>
              <w:autoSpaceDE w:val="0"/>
              <w:autoSpaceDN w:val="0"/>
              <w:adjustRightInd w:val="0"/>
              <w:spacing w:after="0" w:line="320" w:lineRule="atLeast"/>
              <w:ind w:left="60" w:right="60"/>
              <w:jc w:val="center"/>
              <w:rPr>
                <w:rFonts w:ascii="Arial" w:hAnsi="Arial" w:cs="Arial"/>
                <w:color w:val="264A60"/>
                <w:sz w:val="18"/>
                <w:szCs w:val="18"/>
              </w:rPr>
            </w:pPr>
            <w:r w:rsidRPr="00043320">
              <w:rPr>
                <w:rFonts w:ascii="Arial" w:hAnsi="Arial" w:cs="Arial"/>
                <w:color w:val="264A60"/>
                <w:sz w:val="18"/>
                <w:szCs w:val="18"/>
              </w:rPr>
              <w:t>Sum of Squares</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5A3F8CE1" w14:textId="7CE68E22" w:rsidR="00DE1764" w:rsidRPr="00043320" w:rsidRDefault="006A5B1A" w:rsidP="00921A46">
            <w:pPr>
              <w:autoSpaceDE w:val="0"/>
              <w:autoSpaceDN w:val="0"/>
              <w:adjustRightInd w:val="0"/>
              <w:spacing w:after="0" w:line="320" w:lineRule="atLeast"/>
              <w:ind w:left="60" w:right="60"/>
              <w:jc w:val="center"/>
              <w:rPr>
                <w:rFonts w:ascii="Arial" w:hAnsi="Arial" w:cs="Arial"/>
                <w:color w:val="264A60"/>
                <w:sz w:val="18"/>
                <w:szCs w:val="18"/>
              </w:rPr>
            </w:pPr>
            <w:r w:rsidRPr="00043320">
              <w:rPr>
                <w:rFonts w:ascii="Arial" w:hAnsi="Arial" w:cs="Arial"/>
                <w:color w:val="264A60"/>
                <w:sz w:val="18"/>
                <w:szCs w:val="18"/>
              </w:rPr>
              <w:t>D</w:t>
            </w:r>
            <w:r w:rsidR="00DE1764" w:rsidRPr="00043320">
              <w:rPr>
                <w:rFonts w:ascii="Arial" w:hAnsi="Arial" w:cs="Arial"/>
                <w:color w:val="264A60"/>
                <w:sz w:val="18"/>
                <w:szCs w:val="18"/>
              </w:rPr>
              <w:t>f</w:t>
            </w:r>
          </w:p>
        </w:tc>
        <w:tc>
          <w:tcPr>
            <w:tcW w:w="1408" w:type="dxa"/>
            <w:tcBorders>
              <w:top w:val="nil"/>
              <w:left w:val="single" w:sz="8" w:space="0" w:color="E0E0E0"/>
              <w:bottom w:val="single" w:sz="8" w:space="0" w:color="152935"/>
              <w:right w:val="single" w:sz="8" w:space="0" w:color="E0E0E0"/>
            </w:tcBorders>
            <w:shd w:val="clear" w:color="auto" w:fill="FFFFFF"/>
            <w:vAlign w:val="bottom"/>
          </w:tcPr>
          <w:p w14:paraId="530C7A04" w14:textId="77777777" w:rsidR="00DE1764" w:rsidRPr="00043320" w:rsidRDefault="00DE1764" w:rsidP="00921A46">
            <w:pPr>
              <w:autoSpaceDE w:val="0"/>
              <w:autoSpaceDN w:val="0"/>
              <w:adjustRightInd w:val="0"/>
              <w:spacing w:after="0" w:line="320" w:lineRule="atLeast"/>
              <w:ind w:left="60" w:right="60"/>
              <w:jc w:val="center"/>
              <w:rPr>
                <w:rFonts w:ascii="Arial" w:hAnsi="Arial" w:cs="Arial"/>
                <w:color w:val="264A60"/>
                <w:sz w:val="18"/>
                <w:szCs w:val="18"/>
              </w:rPr>
            </w:pPr>
            <w:r w:rsidRPr="00043320">
              <w:rPr>
                <w:rFonts w:ascii="Arial" w:hAnsi="Arial" w:cs="Arial"/>
                <w:color w:val="264A60"/>
                <w:sz w:val="18"/>
                <w:szCs w:val="18"/>
              </w:rPr>
              <w:t>Mean Square</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20B1C2F9" w14:textId="77777777" w:rsidR="00DE1764" w:rsidRPr="00043320" w:rsidRDefault="00DE1764" w:rsidP="00921A46">
            <w:pPr>
              <w:autoSpaceDE w:val="0"/>
              <w:autoSpaceDN w:val="0"/>
              <w:adjustRightInd w:val="0"/>
              <w:spacing w:after="0" w:line="320" w:lineRule="atLeast"/>
              <w:ind w:left="60" w:right="60"/>
              <w:jc w:val="center"/>
              <w:rPr>
                <w:rFonts w:ascii="Arial" w:hAnsi="Arial" w:cs="Arial"/>
                <w:color w:val="264A60"/>
                <w:sz w:val="18"/>
                <w:szCs w:val="18"/>
              </w:rPr>
            </w:pPr>
            <w:r w:rsidRPr="00043320">
              <w:rPr>
                <w:rFonts w:ascii="Arial" w:hAnsi="Arial" w:cs="Arial"/>
                <w:color w:val="264A60"/>
                <w:sz w:val="18"/>
                <w:szCs w:val="18"/>
              </w:rPr>
              <w:t>F</w:t>
            </w:r>
          </w:p>
        </w:tc>
        <w:tc>
          <w:tcPr>
            <w:tcW w:w="1025" w:type="dxa"/>
            <w:tcBorders>
              <w:top w:val="nil"/>
              <w:left w:val="single" w:sz="8" w:space="0" w:color="E0E0E0"/>
              <w:bottom w:val="single" w:sz="8" w:space="0" w:color="152935"/>
              <w:right w:val="nil"/>
            </w:tcBorders>
            <w:shd w:val="clear" w:color="auto" w:fill="FFFFFF"/>
            <w:vAlign w:val="bottom"/>
          </w:tcPr>
          <w:p w14:paraId="5E9183ED" w14:textId="77777777" w:rsidR="00DE1764" w:rsidRPr="00043320" w:rsidRDefault="00DE1764" w:rsidP="00921A46">
            <w:pPr>
              <w:autoSpaceDE w:val="0"/>
              <w:autoSpaceDN w:val="0"/>
              <w:adjustRightInd w:val="0"/>
              <w:spacing w:after="0" w:line="320" w:lineRule="atLeast"/>
              <w:ind w:left="60" w:right="60"/>
              <w:jc w:val="center"/>
              <w:rPr>
                <w:rFonts w:ascii="Arial" w:hAnsi="Arial" w:cs="Arial"/>
                <w:color w:val="264A60"/>
                <w:sz w:val="18"/>
                <w:szCs w:val="18"/>
              </w:rPr>
            </w:pPr>
            <w:r w:rsidRPr="00043320">
              <w:rPr>
                <w:rFonts w:ascii="Arial" w:hAnsi="Arial" w:cs="Arial"/>
                <w:color w:val="264A60"/>
                <w:sz w:val="18"/>
                <w:szCs w:val="18"/>
              </w:rPr>
              <w:t>Sig.</w:t>
            </w:r>
          </w:p>
        </w:tc>
      </w:tr>
      <w:tr w:rsidR="00DE1764" w:rsidRPr="00043320" w14:paraId="0623A069" w14:textId="77777777" w:rsidTr="00DE1764">
        <w:trPr>
          <w:cantSplit/>
        </w:trPr>
        <w:tc>
          <w:tcPr>
            <w:tcW w:w="733" w:type="dxa"/>
            <w:vMerge w:val="restart"/>
            <w:tcBorders>
              <w:top w:val="single" w:sz="8" w:space="0" w:color="152935"/>
              <w:left w:val="nil"/>
              <w:bottom w:val="single" w:sz="8" w:space="0" w:color="152935"/>
              <w:right w:val="nil"/>
            </w:tcBorders>
            <w:shd w:val="clear" w:color="auto" w:fill="E0E0E0"/>
          </w:tcPr>
          <w:p w14:paraId="165BF7C8" w14:textId="77777777" w:rsidR="00DE1764" w:rsidRPr="00043320" w:rsidRDefault="00DE1764" w:rsidP="00921A46">
            <w:pPr>
              <w:autoSpaceDE w:val="0"/>
              <w:autoSpaceDN w:val="0"/>
              <w:adjustRightInd w:val="0"/>
              <w:spacing w:after="0" w:line="320" w:lineRule="atLeast"/>
              <w:ind w:left="60" w:right="60"/>
              <w:rPr>
                <w:rFonts w:ascii="Arial" w:hAnsi="Arial" w:cs="Arial"/>
                <w:color w:val="264A60"/>
                <w:sz w:val="18"/>
                <w:szCs w:val="18"/>
              </w:rPr>
            </w:pPr>
            <w:r w:rsidRPr="00043320">
              <w:rPr>
                <w:rFonts w:ascii="Arial" w:hAnsi="Arial" w:cs="Arial"/>
                <w:color w:val="264A60"/>
                <w:sz w:val="18"/>
                <w:szCs w:val="18"/>
              </w:rPr>
              <w:t>1</w:t>
            </w:r>
          </w:p>
        </w:tc>
        <w:tc>
          <w:tcPr>
            <w:tcW w:w="1284" w:type="dxa"/>
            <w:tcBorders>
              <w:top w:val="single" w:sz="8" w:space="0" w:color="152935"/>
              <w:left w:val="nil"/>
              <w:bottom w:val="single" w:sz="8" w:space="0" w:color="AEAEAE"/>
              <w:right w:val="nil"/>
            </w:tcBorders>
            <w:shd w:val="clear" w:color="auto" w:fill="E0E0E0"/>
          </w:tcPr>
          <w:p w14:paraId="613D797D" w14:textId="77777777" w:rsidR="00DE1764" w:rsidRPr="00043320" w:rsidRDefault="00DE1764" w:rsidP="00921A46">
            <w:pPr>
              <w:autoSpaceDE w:val="0"/>
              <w:autoSpaceDN w:val="0"/>
              <w:adjustRightInd w:val="0"/>
              <w:spacing w:after="0" w:line="320" w:lineRule="atLeast"/>
              <w:ind w:left="60" w:right="60"/>
              <w:rPr>
                <w:rFonts w:ascii="Arial" w:hAnsi="Arial" w:cs="Arial"/>
                <w:color w:val="264A60"/>
                <w:sz w:val="18"/>
                <w:szCs w:val="18"/>
              </w:rPr>
            </w:pPr>
            <w:r w:rsidRPr="00043320">
              <w:rPr>
                <w:rFonts w:ascii="Arial" w:hAnsi="Arial" w:cs="Arial"/>
                <w:color w:val="264A60"/>
                <w:sz w:val="18"/>
                <w:szCs w:val="18"/>
              </w:rPr>
              <w:t>Regression</w:t>
            </w:r>
          </w:p>
        </w:tc>
        <w:tc>
          <w:tcPr>
            <w:tcW w:w="1469" w:type="dxa"/>
            <w:tcBorders>
              <w:top w:val="single" w:sz="8" w:space="0" w:color="152935"/>
              <w:left w:val="nil"/>
              <w:bottom w:val="single" w:sz="8" w:space="0" w:color="AEAEAE"/>
              <w:right w:val="single" w:sz="8" w:space="0" w:color="E0E0E0"/>
            </w:tcBorders>
            <w:shd w:val="clear" w:color="auto" w:fill="FFFFFF"/>
          </w:tcPr>
          <w:p w14:paraId="0E6A9558" w14:textId="77777777" w:rsidR="00DE1764" w:rsidRPr="00043320" w:rsidRDefault="00DE1764" w:rsidP="00921A46">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343.953</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14:paraId="29EFF7C9" w14:textId="77777777" w:rsidR="00DE1764" w:rsidRPr="00043320" w:rsidRDefault="00DE1764" w:rsidP="00921A46">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3</w:t>
            </w:r>
          </w:p>
        </w:tc>
        <w:tc>
          <w:tcPr>
            <w:tcW w:w="1408" w:type="dxa"/>
            <w:tcBorders>
              <w:top w:val="single" w:sz="8" w:space="0" w:color="152935"/>
              <w:left w:val="single" w:sz="8" w:space="0" w:color="E0E0E0"/>
              <w:bottom w:val="single" w:sz="8" w:space="0" w:color="AEAEAE"/>
              <w:right w:val="single" w:sz="8" w:space="0" w:color="E0E0E0"/>
            </w:tcBorders>
            <w:shd w:val="clear" w:color="auto" w:fill="FFFFFF"/>
          </w:tcPr>
          <w:p w14:paraId="760190F0" w14:textId="77777777" w:rsidR="00DE1764" w:rsidRPr="00043320" w:rsidRDefault="00DE1764" w:rsidP="00921A46">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114.651</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14:paraId="35224CDC" w14:textId="77777777" w:rsidR="00DE1764" w:rsidRPr="00043320" w:rsidRDefault="00DE1764" w:rsidP="00921A46">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16.690</w:t>
            </w:r>
          </w:p>
        </w:tc>
        <w:tc>
          <w:tcPr>
            <w:tcW w:w="1025" w:type="dxa"/>
            <w:tcBorders>
              <w:top w:val="single" w:sz="8" w:space="0" w:color="152935"/>
              <w:left w:val="single" w:sz="8" w:space="0" w:color="E0E0E0"/>
              <w:bottom w:val="single" w:sz="8" w:space="0" w:color="AEAEAE"/>
              <w:right w:val="nil"/>
            </w:tcBorders>
            <w:shd w:val="clear" w:color="auto" w:fill="FFFFFF"/>
          </w:tcPr>
          <w:p w14:paraId="7FEB6F8E" w14:textId="77777777" w:rsidR="00DE1764" w:rsidRPr="00043320" w:rsidRDefault="00DE1764" w:rsidP="00921A46">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.000</w:t>
            </w:r>
            <w:r w:rsidRPr="00043320">
              <w:rPr>
                <w:rFonts w:ascii="Arial" w:hAnsi="Arial" w:cs="Arial"/>
                <w:color w:val="010205"/>
                <w:sz w:val="18"/>
                <w:szCs w:val="18"/>
                <w:vertAlign w:val="superscript"/>
              </w:rPr>
              <w:t>b</w:t>
            </w:r>
          </w:p>
        </w:tc>
      </w:tr>
      <w:tr w:rsidR="00DE1764" w:rsidRPr="00043320" w14:paraId="549FF9E3" w14:textId="77777777" w:rsidTr="00DE1764">
        <w:trPr>
          <w:cantSplit/>
        </w:trPr>
        <w:tc>
          <w:tcPr>
            <w:tcW w:w="733" w:type="dxa"/>
            <w:vMerge/>
            <w:tcBorders>
              <w:top w:val="single" w:sz="8" w:space="0" w:color="152935"/>
              <w:left w:val="nil"/>
              <w:bottom w:val="single" w:sz="8" w:space="0" w:color="152935"/>
              <w:right w:val="nil"/>
            </w:tcBorders>
            <w:shd w:val="clear" w:color="auto" w:fill="E0E0E0"/>
          </w:tcPr>
          <w:p w14:paraId="1FCD9F82" w14:textId="77777777" w:rsidR="00DE1764" w:rsidRPr="00043320" w:rsidRDefault="00DE1764" w:rsidP="00921A46">
            <w:pPr>
              <w:autoSpaceDE w:val="0"/>
              <w:autoSpaceDN w:val="0"/>
              <w:adjustRightInd w:val="0"/>
              <w:spacing w:after="0" w:line="240" w:lineRule="auto"/>
              <w:rPr>
                <w:rFonts w:ascii="Arial" w:hAnsi="Arial" w:cs="Arial"/>
                <w:color w:val="010205"/>
                <w:sz w:val="18"/>
                <w:szCs w:val="18"/>
              </w:rPr>
            </w:pPr>
          </w:p>
        </w:tc>
        <w:tc>
          <w:tcPr>
            <w:tcW w:w="1284" w:type="dxa"/>
            <w:tcBorders>
              <w:top w:val="single" w:sz="8" w:space="0" w:color="AEAEAE"/>
              <w:left w:val="nil"/>
              <w:bottom w:val="single" w:sz="8" w:space="0" w:color="AEAEAE"/>
              <w:right w:val="nil"/>
            </w:tcBorders>
            <w:shd w:val="clear" w:color="auto" w:fill="E0E0E0"/>
          </w:tcPr>
          <w:p w14:paraId="2E6CFD05" w14:textId="77777777" w:rsidR="00DE1764" w:rsidRPr="00043320" w:rsidRDefault="00DE1764" w:rsidP="00921A46">
            <w:pPr>
              <w:autoSpaceDE w:val="0"/>
              <w:autoSpaceDN w:val="0"/>
              <w:adjustRightInd w:val="0"/>
              <w:spacing w:after="0" w:line="320" w:lineRule="atLeast"/>
              <w:ind w:left="60" w:right="60"/>
              <w:rPr>
                <w:rFonts w:ascii="Arial" w:hAnsi="Arial" w:cs="Arial"/>
                <w:color w:val="264A60"/>
                <w:sz w:val="18"/>
                <w:szCs w:val="18"/>
              </w:rPr>
            </w:pPr>
            <w:r w:rsidRPr="00043320">
              <w:rPr>
                <w:rFonts w:ascii="Arial" w:hAnsi="Arial" w:cs="Arial"/>
                <w:color w:val="264A60"/>
                <w:sz w:val="18"/>
                <w:szCs w:val="18"/>
              </w:rPr>
              <w:t>Residual</w:t>
            </w:r>
          </w:p>
        </w:tc>
        <w:tc>
          <w:tcPr>
            <w:tcW w:w="1469" w:type="dxa"/>
            <w:tcBorders>
              <w:top w:val="single" w:sz="8" w:space="0" w:color="AEAEAE"/>
              <w:left w:val="nil"/>
              <w:bottom w:val="single" w:sz="8" w:space="0" w:color="AEAEAE"/>
              <w:right w:val="single" w:sz="8" w:space="0" w:color="E0E0E0"/>
            </w:tcBorders>
            <w:shd w:val="clear" w:color="auto" w:fill="FFFFFF"/>
          </w:tcPr>
          <w:p w14:paraId="26336489" w14:textId="77777777" w:rsidR="00DE1764" w:rsidRPr="00043320" w:rsidRDefault="00DE1764" w:rsidP="00921A46">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659.487</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1CA4ACB2" w14:textId="77777777" w:rsidR="00DE1764" w:rsidRPr="00043320" w:rsidRDefault="00DE1764" w:rsidP="00921A46">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96</w:t>
            </w:r>
          </w:p>
        </w:tc>
        <w:tc>
          <w:tcPr>
            <w:tcW w:w="1408" w:type="dxa"/>
            <w:tcBorders>
              <w:top w:val="single" w:sz="8" w:space="0" w:color="AEAEAE"/>
              <w:left w:val="single" w:sz="8" w:space="0" w:color="E0E0E0"/>
              <w:bottom w:val="single" w:sz="8" w:space="0" w:color="AEAEAE"/>
              <w:right w:val="single" w:sz="8" w:space="0" w:color="E0E0E0"/>
            </w:tcBorders>
            <w:shd w:val="clear" w:color="auto" w:fill="FFFFFF"/>
          </w:tcPr>
          <w:p w14:paraId="7481E2BB" w14:textId="77777777" w:rsidR="00DE1764" w:rsidRPr="00043320" w:rsidRDefault="00DE1764" w:rsidP="00921A46">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6.870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5E4175F" w14:textId="77777777" w:rsidR="00DE1764" w:rsidRPr="00043320" w:rsidRDefault="00DE1764" w:rsidP="00921A46">
            <w:pPr>
              <w:autoSpaceDE w:val="0"/>
              <w:autoSpaceDN w:val="0"/>
              <w:adjustRightInd w:val="0"/>
              <w:spacing w:after="0" w:line="240" w:lineRule="auto"/>
              <w:rPr>
                <w:rFonts w:ascii="Times New Roman" w:hAnsi="Times New Roman" w:cs="Times New Roman"/>
                <w:sz w:val="24"/>
                <w:szCs w:val="24"/>
              </w:rPr>
            </w:pPr>
          </w:p>
        </w:tc>
        <w:tc>
          <w:tcPr>
            <w:tcW w:w="1025" w:type="dxa"/>
            <w:tcBorders>
              <w:top w:val="single" w:sz="8" w:space="0" w:color="AEAEAE"/>
              <w:left w:val="single" w:sz="8" w:space="0" w:color="E0E0E0"/>
              <w:bottom w:val="single" w:sz="8" w:space="0" w:color="AEAEAE"/>
              <w:right w:val="nil"/>
            </w:tcBorders>
            <w:shd w:val="clear" w:color="auto" w:fill="FFFFFF"/>
            <w:vAlign w:val="center"/>
          </w:tcPr>
          <w:p w14:paraId="0A615FAC" w14:textId="77777777" w:rsidR="00DE1764" w:rsidRPr="00043320" w:rsidRDefault="00DE1764" w:rsidP="00921A46">
            <w:pPr>
              <w:autoSpaceDE w:val="0"/>
              <w:autoSpaceDN w:val="0"/>
              <w:adjustRightInd w:val="0"/>
              <w:spacing w:after="0" w:line="240" w:lineRule="auto"/>
              <w:rPr>
                <w:rFonts w:ascii="Times New Roman" w:hAnsi="Times New Roman" w:cs="Times New Roman"/>
                <w:sz w:val="24"/>
                <w:szCs w:val="24"/>
              </w:rPr>
            </w:pPr>
          </w:p>
        </w:tc>
      </w:tr>
      <w:tr w:rsidR="00DE1764" w:rsidRPr="00043320" w14:paraId="7F564B77" w14:textId="77777777" w:rsidTr="00DE1764">
        <w:trPr>
          <w:cantSplit/>
        </w:trPr>
        <w:tc>
          <w:tcPr>
            <w:tcW w:w="733" w:type="dxa"/>
            <w:vMerge/>
            <w:tcBorders>
              <w:top w:val="single" w:sz="8" w:space="0" w:color="152935"/>
              <w:left w:val="nil"/>
              <w:bottom w:val="single" w:sz="8" w:space="0" w:color="152935"/>
              <w:right w:val="nil"/>
            </w:tcBorders>
            <w:shd w:val="clear" w:color="auto" w:fill="E0E0E0"/>
          </w:tcPr>
          <w:p w14:paraId="18426058" w14:textId="77777777" w:rsidR="00DE1764" w:rsidRPr="00043320" w:rsidRDefault="00DE1764" w:rsidP="00921A46">
            <w:pPr>
              <w:autoSpaceDE w:val="0"/>
              <w:autoSpaceDN w:val="0"/>
              <w:adjustRightInd w:val="0"/>
              <w:spacing w:after="0" w:line="240" w:lineRule="auto"/>
              <w:rPr>
                <w:rFonts w:ascii="Times New Roman" w:hAnsi="Times New Roman" w:cs="Times New Roman"/>
                <w:sz w:val="24"/>
                <w:szCs w:val="24"/>
              </w:rPr>
            </w:pPr>
          </w:p>
        </w:tc>
        <w:tc>
          <w:tcPr>
            <w:tcW w:w="1284" w:type="dxa"/>
            <w:tcBorders>
              <w:top w:val="single" w:sz="8" w:space="0" w:color="AEAEAE"/>
              <w:left w:val="nil"/>
              <w:bottom w:val="single" w:sz="8" w:space="0" w:color="152935"/>
              <w:right w:val="nil"/>
            </w:tcBorders>
            <w:shd w:val="clear" w:color="auto" w:fill="E0E0E0"/>
          </w:tcPr>
          <w:p w14:paraId="4576D281" w14:textId="77777777" w:rsidR="00DE1764" w:rsidRPr="00043320" w:rsidRDefault="00DE1764" w:rsidP="00921A46">
            <w:pPr>
              <w:autoSpaceDE w:val="0"/>
              <w:autoSpaceDN w:val="0"/>
              <w:adjustRightInd w:val="0"/>
              <w:spacing w:after="0" w:line="320" w:lineRule="atLeast"/>
              <w:ind w:left="60" w:right="60"/>
              <w:rPr>
                <w:rFonts w:ascii="Arial" w:hAnsi="Arial" w:cs="Arial"/>
                <w:color w:val="264A60"/>
                <w:sz w:val="18"/>
                <w:szCs w:val="18"/>
              </w:rPr>
            </w:pPr>
            <w:r w:rsidRPr="00043320">
              <w:rPr>
                <w:rFonts w:ascii="Arial" w:hAnsi="Arial" w:cs="Arial"/>
                <w:color w:val="264A60"/>
                <w:sz w:val="18"/>
                <w:szCs w:val="18"/>
              </w:rPr>
              <w:t>Total</w:t>
            </w:r>
          </w:p>
        </w:tc>
        <w:tc>
          <w:tcPr>
            <w:tcW w:w="1469" w:type="dxa"/>
            <w:tcBorders>
              <w:top w:val="single" w:sz="8" w:space="0" w:color="AEAEAE"/>
              <w:left w:val="nil"/>
              <w:bottom w:val="single" w:sz="8" w:space="0" w:color="152935"/>
              <w:right w:val="single" w:sz="8" w:space="0" w:color="E0E0E0"/>
            </w:tcBorders>
            <w:shd w:val="clear" w:color="auto" w:fill="FFFFFF"/>
          </w:tcPr>
          <w:p w14:paraId="7A768417" w14:textId="77777777" w:rsidR="00DE1764" w:rsidRPr="00043320" w:rsidRDefault="00DE1764" w:rsidP="00921A46">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1003.440</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14:paraId="2FB64F68" w14:textId="77777777" w:rsidR="00DE1764" w:rsidRPr="00043320" w:rsidRDefault="00DE1764" w:rsidP="00921A46">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99</w:t>
            </w:r>
          </w:p>
        </w:tc>
        <w:tc>
          <w:tcPr>
            <w:tcW w:w="140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01115BD" w14:textId="77777777" w:rsidR="00DE1764" w:rsidRPr="00043320" w:rsidRDefault="00DE1764" w:rsidP="00921A46">
            <w:pPr>
              <w:autoSpaceDE w:val="0"/>
              <w:autoSpaceDN w:val="0"/>
              <w:adjustRightInd w:val="0"/>
              <w:spacing w:after="0" w:line="240" w:lineRule="auto"/>
              <w:rPr>
                <w:rFonts w:ascii="Times New Roman" w:hAnsi="Times New Roman" w:cs="Times New Roman"/>
                <w:sz w:val="24"/>
                <w:szCs w:val="24"/>
              </w:rPr>
            </w:pPr>
          </w:p>
        </w:tc>
        <w:tc>
          <w:tcPr>
            <w:tcW w:w="102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A7B95AE" w14:textId="77777777" w:rsidR="00DE1764" w:rsidRPr="00043320" w:rsidRDefault="00DE1764" w:rsidP="00921A46">
            <w:pPr>
              <w:autoSpaceDE w:val="0"/>
              <w:autoSpaceDN w:val="0"/>
              <w:adjustRightInd w:val="0"/>
              <w:spacing w:after="0" w:line="240" w:lineRule="auto"/>
              <w:rPr>
                <w:rFonts w:ascii="Times New Roman" w:hAnsi="Times New Roman" w:cs="Times New Roman"/>
                <w:sz w:val="24"/>
                <w:szCs w:val="24"/>
              </w:rPr>
            </w:pPr>
          </w:p>
        </w:tc>
        <w:tc>
          <w:tcPr>
            <w:tcW w:w="1025" w:type="dxa"/>
            <w:tcBorders>
              <w:top w:val="single" w:sz="8" w:space="0" w:color="AEAEAE"/>
              <w:left w:val="single" w:sz="8" w:space="0" w:color="E0E0E0"/>
              <w:bottom w:val="single" w:sz="8" w:space="0" w:color="152935"/>
              <w:right w:val="nil"/>
            </w:tcBorders>
            <w:shd w:val="clear" w:color="auto" w:fill="FFFFFF"/>
            <w:vAlign w:val="center"/>
          </w:tcPr>
          <w:p w14:paraId="6229F985" w14:textId="77777777" w:rsidR="00DE1764" w:rsidRPr="00043320" w:rsidRDefault="00DE1764" w:rsidP="00921A46">
            <w:pPr>
              <w:autoSpaceDE w:val="0"/>
              <w:autoSpaceDN w:val="0"/>
              <w:adjustRightInd w:val="0"/>
              <w:spacing w:after="0" w:line="240" w:lineRule="auto"/>
              <w:rPr>
                <w:rFonts w:ascii="Times New Roman" w:hAnsi="Times New Roman" w:cs="Times New Roman"/>
                <w:sz w:val="24"/>
                <w:szCs w:val="24"/>
              </w:rPr>
            </w:pPr>
          </w:p>
        </w:tc>
      </w:tr>
      <w:tr w:rsidR="00DE1764" w:rsidRPr="00043320" w14:paraId="2B121A79" w14:textId="77777777" w:rsidTr="00DE1764">
        <w:trPr>
          <w:cantSplit/>
        </w:trPr>
        <w:tc>
          <w:tcPr>
            <w:tcW w:w="7969" w:type="dxa"/>
            <w:gridSpan w:val="7"/>
            <w:tcBorders>
              <w:top w:val="nil"/>
              <w:left w:val="nil"/>
              <w:bottom w:val="nil"/>
              <w:right w:val="nil"/>
            </w:tcBorders>
            <w:shd w:val="clear" w:color="auto" w:fill="FFFFFF"/>
          </w:tcPr>
          <w:p w14:paraId="2C9A0081" w14:textId="77777777" w:rsidR="00DE1764" w:rsidRPr="00043320" w:rsidRDefault="00DE1764" w:rsidP="00921A46">
            <w:pPr>
              <w:autoSpaceDE w:val="0"/>
              <w:autoSpaceDN w:val="0"/>
              <w:adjustRightInd w:val="0"/>
              <w:spacing w:after="0" w:line="320" w:lineRule="atLeast"/>
              <w:ind w:left="60" w:right="60"/>
              <w:rPr>
                <w:rFonts w:ascii="Arial" w:hAnsi="Arial" w:cs="Arial"/>
                <w:color w:val="010205"/>
                <w:sz w:val="18"/>
                <w:szCs w:val="18"/>
              </w:rPr>
            </w:pPr>
            <w:r w:rsidRPr="00043320">
              <w:rPr>
                <w:rFonts w:ascii="Arial" w:hAnsi="Arial" w:cs="Arial"/>
                <w:color w:val="010205"/>
                <w:sz w:val="18"/>
                <w:szCs w:val="18"/>
              </w:rPr>
              <w:t>a. Dependent Variable: Pengelolaan Keuangan</w:t>
            </w:r>
          </w:p>
        </w:tc>
      </w:tr>
      <w:tr w:rsidR="00DE1764" w:rsidRPr="00043320" w14:paraId="219E6DBA" w14:textId="77777777" w:rsidTr="00DE1764">
        <w:trPr>
          <w:cantSplit/>
        </w:trPr>
        <w:tc>
          <w:tcPr>
            <w:tcW w:w="7969" w:type="dxa"/>
            <w:gridSpan w:val="7"/>
            <w:tcBorders>
              <w:top w:val="nil"/>
              <w:left w:val="nil"/>
              <w:bottom w:val="nil"/>
              <w:right w:val="nil"/>
            </w:tcBorders>
            <w:shd w:val="clear" w:color="auto" w:fill="FFFFFF"/>
          </w:tcPr>
          <w:p w14:paraId="708E63FA" w14:textId="77777777" w:rsidR="00DE1764" w:rsidRPr="00043320" w:rsidRDefault="00DE1764" w:rsidP="00921A46">
            <w:pPr>
              <w:autoSpaceDE w:val="0"/>
              <w:autoSpaceDN w:val="0"/>
              <w:adjustRightInd w:val="0"/>
              <w:spacing w:after="0" w:line="320" w:lineRule="atLeast"/>
              <w:ind w:left="60" w:right="60"/>
              <w:rPr>
                <w:rFonts w:ascii="Arial" w:hAnsi="Arial" w:cs="Arial"/>
                <w:color w:val="010205"/>
                <w:sz w:val="18"/>
                <w:szCs w:val="18"/>
              </w:rPr>
            </w:pPr>
            <w:r w:rsidRPr="00043320">
              <w:rPr>
                <w:rFonts w:ascii="Arial" w:hAnsi="Arial" w:cs="Arial"/>
                <w:color w:val="010205"/>
                <w:sz w:val="18"/>
                <w:szCs w:val="18"/>
              </w:rPr>
              <w:t>b. Predictors: (Constant), Pendapatan, Literasi Keuangan, Gaya Hidup</w:t>
            </w:r>
          </w:p>
        </w:tc>
      </w:tr>
    </w:tbl>
    <w:p w14:paraId="6E6CA08D" w14:textId="1685D0EA" w:rsidR="00DE1764" w:rsidRPr="009E168A" w:rsidRDefault="009E168A" w:rsidP="009E168A">
      <w:pPr>
        <w:spacing w:line="360" w:lineRule="auto"/>
        <w:ind w:firstLine="426"/>
        <w:rPr>
          <w:rFonts w:ascii="Times New Roman" w:eastAsia="Times New Roman" w:hAnsi="Times New Roman" w:cs="Times New Roman"/>
          <w:i/>
          <w:iCs/>
          <w:kern w:val="0"/>
          <w:sz w:val="24"/>
          <w:szCs w:val="24"/>
          <w:lang w:val="en-US" w:eastAsia="en-ID"/>
          <w14:ligatures w14:val="none"/>
        </w:rPr>
      </w:pPr>
      <w:r w:rsidRPr="009E168A">
        <w:rPr>
          <w:rFonts w:ascii="Times New Roman" w:eastAsia="Times New Roman" w:hAnsi="Times New Roman" w:cs="Times New Roman"/>
          <w:i/>
          <w:iCs/>
          <w:kern w:val="0"/>
          <w:sz w:val="24"/>
          <w:szCs w:val="24"/>
          <w:lang w:val="en-US" w:eastAsia="en-ID"/>
          <w14:ligatures w14:val="none"/>
        </w:rPr>
        <w:t>Sumber : Output SPSS, Data diolah 2024</w:t>
      </w:r>
    </w:p>
    <w:p w14:paraId="7715C433" w14:textId="641FCE2E" w:rsidR="00761C2F" w:rsidRDefault="00D27C1D" w:rsidP="009E168A">
      <w:pPr>
        <w:spacing w:line="360" w:lineRule="auto"/>
        <w:jc w:val="both"/>
        <w:rPr>
          <w:rFonts w:ascii="Times New Roman" w:eastAsia="Times New Roman" w:hAnsi="Times New Roman" w:cs="Times New Roman"/>
          <w:kern w:val="0"/>
          <w:sz w:val="24"/>
          <w:szCs w:val="24"/>
          <w:lang w:val="en-US" w:eastAsia="en-ID"/>
          <w14:ligatures w14:val="none"/>
        </w:rPr>
      </w:pPr>
      <w:r>
        <w:rPr>
          <w:rFonts w:ascii="Times New Roman" w:eastAsia="Times New Roman" w:hAnsi="Times New Roman" w:cs="Times New Roman"/>
          <w:kern w:val="0"/>
          <w:sz w:val="24"/>
          <w:szCs w:val="24"/>
          <w:lang w:val="en-US" w:eastAsia="en-ID"/>
          <w14:ligatures w14:val="none"/>
        </w:rPr>
        <w:t>Di tabel diatas dapat diketahui nilai signifikansi  untuk pengaruh literasi keuangan, gaya hidup hedonisme, gaya hidup hedonisme, dan pendapatan secara simultan terhadap pengelolaan keuangan ialah sejumlah 0,</w:t>
      </w:r>
      <w:r w:rsidR="00DE1764">
        <w:rPr>
          <w:rFonts w:ascii="Times New Roman" w:eastAsia="Times New Roman" w:hAnsi="Times New Roman" w:cs="Times New Roman"/>
          <w:kern w:val="0"/>
          <w:sz w:val="24"/>
          <w:szCs w:val="24"/>
          <w:lang w:val="en-US" w:eastAsia="en-ID"/>
          <w14:ligatures w14:val="none"/>
        </w:rPr>
        <w:t>00</w:t>
      </w:r>
      <w:r>
        <w:rPr>
          <w:rFonts w:ascii="Times New Roman" w:eastAsia="Times New Roman" w:hAnsi="Times New Roman" w:cs="Times New Roman"/>
          <w:kern w:val="0"/>
          <w:sz w:val="24"/>
          <w:szCs w:val="24"/>
          <w:lang w:val="en-US" w:eastAsia="en-ID"/>
          <w14:ligatures w14:val="none"/>
        </w:rPr>
        <w:t xml:space="preserve">0 </w:t>
      </w:r>
      <w:r w:rsidR="00DE1764">
        <w:rPr>
          <w:rFonts w:ascii="Times New Roman" w:eastAsia="Times New Roman" w:hAnsi="Times New Roman" w:cs="Times New Roman"/>
          <w:kern w:val="0"/>
          <w:sz w:val="24"/>
          <w:szCs w:val="24"/>
          <w:lang w:val="en-US" w:eastAsia="en-ID"/>
          <w14:ligatures w14:val="none"/>
        </w:rPr>
        <w:t>&lt;</w:t>
      </w:r>
      <w:r>
        <w:rPr>
          <w:rFonts w:ascii="Times New Roman" w:eastAsia="Times New Roman" w:hAnsi="Times New Roman" w:cs="Times New Roman"/>
          <w:kern w:val="0"/>
          <w:sz w:val="24"/>
          <w:szCs w:val="24"/>
          <w:lang w:val="en-US" w:eastAsia="en-ID"/>
          <w14:ligatures w14:val="none"/>
        </w:rPr>
        <w:t xml:space="preserve"> 0,05 dan nilai F hitung sebesar </w:t>
      </w:r>
      <w:r w:rsidR="00DE1764">
        <w:rPr>
          <w:rFonts w:ascii="Times New Roman" w:eastAsia="Times New Roman" w:hAnsi="Times New Roman" w:cs="Times New Roman"/>
          <w:kern w:val="0"/>
          <w:sz w:val="24"/>
          <w:szCs w:val="24"/>
          <w:lang w:val="en-US" w:eastAsia="en-ID"/>
          <w14:ligatures w14:val="none"/>
        </w:rPr>
        <w:t>16,690</w:t>
      </w:r>
      <w:r>
        <w:rPr>
          <w:rFonts w:ascii="Times New Roman" w:eastAsia="Times New Roman" w:hAnsi="Times New Roman" w:cs="Times New Roman"/>
          <w:kern w:val="0"/>
          <w:sz w:val="24"/>
          <w:szCs w:val="24"/>
          <w:lang w:val="en-US" w:eastAsia="en-ID"/>
          <w14:ligatures w14:val="none"/>
        </w:rPr>
        <w:t xml:space="preserve"> &gt; F tabel sebesar 2,70, sehingga dapat disimpulkan bahwa H4 dit</w:t>
      </w:r>
      <w:r w:rsidR="00DE1764">
        <w:rPr>
          <w:rFonts w:ascii="Times New Roman" w:eastAsia="Times New Roman" w:hAnsi="Times New Roman" w:cs="Times New Roman"/>
          <w:kern w:val="0"/>
          <w:sz w:val="24"/>
          <w:szCs w:val="24"/>
          <w:lang w:val="en-US" w:eastAsia="en-ID"/>
          <w14:ligatures w14:val="none"/>
        </w:rPr>
        <w:t>erima</w:t>
      </w:r>
      <w:r>
        <w:rPr>
          <w:rFonts w:ascii="Times New Roman" w:eastAsia="Times New Roman" w:hAnsi="Times New Roman" w:cs="Times New Roman"/>
          <w:kern w:val="0"/>
          <w:sz w:val="24"/>
          <w:szCs w:val="24"/>
          <w:lang w:val="en-US" w:eastAsia="en-ID"/>
          <w14:ligatures w14:val="none"/>
        </w:rPr>
        <w:t xml:space="preserve"> yang berarti</w:t>
      </w:r>
      <w:r w:rsidR="00DE1764">
        <w:rPr>
          <w:rFonts w:ascii="Times New Roman" w:eastAsia="Times New Roman" w:hAnsi="Times New Roman" w:cs="Times New Roman"/>
          <w:kern w:val="0"/>
          <w:sz w:val="24"/>
          <w:szCs w:val="24"/>
          <w:lang w:val="en-US" w:eastAsia="en-ID"/>
          <w14:ligatures w14:val="none"/>
        </w:rPr>
        <w:t xml:space="preserve"> terdapat </w:t>
      </w:r>
      <w:r>
        <w:rPr>
          <w:rFonts w:ascii="Times New Roman" w:eastAsia="Times New Roman" w:hAnsi="Times New Roman" w:cs="Times New Roman"/>
          <w:kern w:val="0"/>
          <w:sz w:val="24"/>
          <w:szCs w:val="24"/>
          <w:lang w:val="en-US" w:eastAsia="en-ID"/>
          <w14:ligatures w14:val="none"/>
        </w:rPr>
        <w:t>pengaruh literasi keuangan, gaya hidup hedonisme, dan pendapatan secara simultan terhadap pengelolaan keuangan.</w:t>
      </w:r>
    </w:p>
    <w:p w14:paraId="1B3B08E7" w14:textId="6990E052" w:rsidR="00D27C1D" w:rsidRDefault="00D27C1D" w:rsidP="009E168A">
      <w:pPr>
        <w:spacing w:line="360" w:lineRule="auto"/>
        <w:jc w:val="both"/>
        <w:rPr>
          <w:rFonts w:ascii="Times New Roman" w:eastAsia="Times New Roman" w:hAnsi="Times New Roman" w:cs="Times New Roman"/>
          <w:b/>
          <w:bCs/>
          <w:kern w:val="0"/>
          <w:sz w:val="24"/>
          <w:szCs w:val="24"/>
          <w:lang w:val="en-US" w:eastAsia="en-ID"/>
          <w14:ligatures w14:val="none"/>
        </w:rPr>
      </w:pPr>
      <w:r w:rsidRPr="00D27C1D">
        <w:rPr>
          <w:rFonts w:ascii="Times New Roman" w:eastAsia="Times New Roman" w:hAnsi="Times New Roman" w:cs="Times New Roman"/>
          <w:b/>
          <w:bCs/>
          <w:kern w:val="0"/>
          <w:sz w:val="24"/>
          <w:szCs w:val="24"/>
          <w:lang w:val="en-US" w:eastAsia="en-ID"/>
          <w14:ligatures w14:val="none"/>
        </w:rPr>
        <w:lastRenderedPageBreak/>
        <w:t>4.2.4.4</w:t>
      </w:r>
      <w:r>
        <w:rPr>
          <w:rFonts w:ascii="Times New Roman" w:eastAsia="Times New Roman" w:hAnsi="Times New Roman" w:cs="Times New Roman"/>
          <w:b/>
          <w:bCs/>
          <w:kern w:val="0"/>
          <w:sz w:val="24"/>
          <w:szCs w:val="24"/>
          <w:lang w:val="en-US" w:eastAsia="en-ID"/>
          <w14:ligatures w14:val="none"/>
        </w:rPr>
        <w:t>Koefisien Determinasi (R2)</w:t>
      </w:r>
    </w:p>
    <w:p w14:paraId="2C020AD4" w14:textId="4BAF1A19" w:rsidR="00D27C1D" w:rsidRDefault="00D27C1D" w:rsidP="009E168A">
      <w:pPr>
        <w:spacing w:line="360" w:lineRule="auto"/>
        <w:jc w:val="both"/>
        <w:rPr>
          <w:rFonts w:ascii="Times New Roman" w:eastAsia="Times New Roman" w:hAnsi="Times New Roman" w:cs="Times New Roman"/>
          <w:kern w:val="0"/>
          <w:sz w:val="24"/>
          <w:szCs w:val="24"/>
          <w:lang w:val="en-US" w:eastAsia="en-ID"/>
          <w14:ligatures w14:val="none"/>
        </w:rPr>
      </w:pPr>
      <w:r>
        <w:rPr>
          <w:rFonts w:ascii="Times New Roman" w:eastAsia="Times New Roman" w:hAnsi="Times New Roman" w:cs="Times New Roman"/>
          <w:kern w:val="0"/>
          <w:sz w:val="24"/>
          <w:szCs w:val="24"/>
          <w:lang w:val="en-US" w:eastAsia="en-ID"/>
          <w14:ligatures w14:val="none"/>
        </w:rPr>
        <w:t xml:space="preserve">Koefisien </w:t>
      </w:r>
      <w:r w:rsidR="00BE79A2">
        <w:rPr>
          <w:rFonts w:ascii="Times New Roman" w:eastAsia="Times New Roman" w:hAnsi="Times New Roman" w:cs="Times New Roman"/>
          <w:kern w:val="0"/>
          <w:sz w:val="24"/>
          <w:szCs w:val="24"/>
          <w:lang w:val="en-US" w:eastAsia="en-ID"/>
          <w14:ligatures w14:val="none"/>
        </w:rPr>
        <w:t>determinasi</w:t>
      </w:r>
      <w:r w:rsidR="0034524B">
        <w:rPr>
          <w:rFonts w:ascii="Times New Roman" w:eastAsia="Times New Roman" w:hAnsi="Times New Roman" w:cs="Times New Roman"/>
          <w:kern w:val="0"/>
          <w:sz w:val="24"/>
          <w:szCs w:val="24"/>
          <w:lang w:val="en-US" w:eastAsia="en-ID"/>
          <w14:ligatures w14:val="none"/>
        </w:rPr>
        <w:t xml:space="preserve"> (R</w:t>
      </w:r>
      <w:r w:rsidR="00BE79A2">
        <w:rPr>
          <w:rFonts w:ascii="Times New Roman" w:eastAsia="Times New Roman" w:hAnsi="Times New Roman" w:cs="Times New Roman"/>
          <w:kern w:val="0"/>
          <w:sz w:val="24"/>
          <w:szCs w:val="24"/>
          <w:lang w:val="en-US" w:eastAsia="en-ID"/>
          <w14:ligatures w14:val="none"/>
        </w:rPr>
        <w:t xml:space="preserve"> berguna dalam mengenal berapa persen pengaruh yang disalurkan variabel  X secara simultan pada variabel Y.</w:t>
      </w:r>
    </w:p>
    <w:p w14:paraId="57F5CFDB" w14:textId="780AA589" w:rsidR="00BE79A2" w:rsidRPr="00DE1764" w:rsidRDefault="00BE79A2" w:rsidP="00BE79A2">
      <w:pPr>
        <w:spacing w:line="360" w:lineRule="auto"/>
        <w:jc w:val="center"/>
        <w:rPr>
          <w:rFonts w:ascii="Times New Roman" w:eastAsia="Times New Roman" w:hAnsi="Times New Roman" w:cs="Times New Roman"/>
          <w:b/>
          <w:bCs/>
          <w:kern w:val="0"/>
          <w:sz w:val="24"/>
          <w:szCs w:val="24"/>
          <w:lang w:val="en-US" w:eastAsia="en-ID"/>
          <w14:ligatures w14:val="none"/>
        </w:rPr>
      </w:pPr>
      <w:r w:rsidRPr="00DE1764">
        <w:rPr>
          <w:rFonts w:ascii="Times New Roman" w:eastAsia="Times New Roman" w:hAnsi="Times New Roman" w:cs="Times New Roman"/>
          <w:b/>
          <w:bCs/>
          <w:kern w:val="0"/>
          <w:sz w:val="24"/>
          <w:szCs w:val="24"/>
          <w:lang w:val="en-US" w:eastAsia="en-ID"/>
          <w14:ligatures w14:val="none"/>
        </w:rPr>
        <w:t>Tabel</w:t>
      </w:r>
      <w:r w:rsidR="004D4C3B">
        <w:rPr>
          <w:rFonts w:ascii="Times New Roman" w:eastAsia="Times New Roman" w:hAnsi="Times New Roman" w:cs="Times New Roman"/>
          <w:b/>
          <w:bCs/>
          <w:kern w:val="0"/>
          <w:sz w:val="24"/>
          <w:szCs w:val="24"/>
          <w:lang w:val="en-US" w:eastAsia="en-ID"/>
          <w14:ligatures w14:val="none"/>
        </w:rPr>
        <w:t xml:space="preserve"> 4.13</w:t>
      </w:r>
    </w:p>
    <w:p w14:paraId="346D2582" w14:textId="26C6041C" w:rsidR="00BE79A2" w:rsidRDefault="00BE79A2" w:rsidP="00BE79A2">
      <w:pPr>
        <w:spacing w:line="360" w:lineRule="auto"/>
        <w:jc w:val="center"/>
        <w:rPr>
          <w:rFonts w:ascii="Times New Roman" w:eastAsia="Times New Roman" w:hAnsi="Times New Roman" w:cs="Times New Roman"/>
          <w:b/>
          <w:bCs/>
          <w:kern w:val="0"/>
          <w:sz w:val="24"/>
          <w:szCs w:val="24"/>
          <w:lang w:val="en-US" w:eastAsia="en-ID"/>
          <w14:ligatures w14:val="none"/>
        </w:rPr>
      </w:pPr>
      <w:r w:rsidRPr="00DE1764">
        <w:rPr>
          <w:rFonts w:ascii="Times New Roman" w:eastAsia="Times New Roman" w:hAnsi="Times New Roman" w:cs="Times New Roman"/>
          <w:b/>
          <w:bCs/>
          <w:kern w:val="0"/>
          <w:sz w:val="24"/>
          <w:szCs w:val="24"/>
          <w:lang w:val="en-US" w:eastAsia="en-ID"/>
          <w14:ligatures w14:val="none"/>
        </w:rPr>
        <w:t>Hasil Uji Koefisien</w:t>
      </w:r>
    </w:p>
    <w:tbl>
      <w:tblPr>
        <w:tblW w:w="5843" w:type="dxa"/>
        <w:tblInd w:w="1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5A79D4" w:rsidRPr="009D7A52" w14:paraId="4CA2BFBD" w14:textId="77777777" w:rsidTr="005A79D4">
        <w:trPr>
          <w:cantSplit/>
        </w:trPr>
        <w:tc>
          <w:tcPr>
            <w:tcW w:w="5843" w:type="dxa"/>
            <w:gridSpan w:val="5"/>
            <w:tcBorders>
              <w:top w:val="nil"/>
              <w:left w:val="nil"/>
              <w:bottom w:val="nil"/>
              <w:right w:val="nil"/>
            </w:tcBorders>
            <w:shd w:val="clear" w:color="auto" w:fill="FFFFFF"/>
            <w:vAlign w:val="center"/>
          </w:tcPr>
          <w:p w14:paraId="5CB5FC73" w14:textId="77777777" w:rsidR="005A79D4" w:rsidRPr="009D7A52" w:rsidRDefault="005A79D4" w:rsidP="00921A46">
            <w:pPr>
              <w:autoSpaceDE w:val="0"/>
              <w:autoSpaceDN w:val="0"/>
              <w:adjustRightInd w:val="0"/>
              <w:spacing w:after="0" w:line="320" w:lineRule="atLeast"/>
              <w:ind w:left="60" w:right="60"/>
              <w:jc w:val="center"/>
              <w:rPr>
                <w:rFonts w:ascii="Arial" w:hAnsi="Arial" w:cs="Arial"/>
                <w:color w:val="010205"/>
              </w:rPr>
            </w:pPr>
            <w:r w:rsidRPr="009D7A52">
              <w:rPr>
                <w:rFonts w:ascii="Arial" w:hAnsi="Arial" w:cs="Arial"/>
                <w:b/>
                <w:bCs/>
                <w:color w:val="010205"/>
              </w:rPr>
              <w:t>Model Summary</w:t>
            </w:r>
          </w:p>
        </w:tc>
      </w:tr>
      <w:tr w:rsidR="005A79D4" w:rsidRPr="009D7A52" w14:paraId="70B0EEC4" w14:textId="77777777" w:rsidTr="005A79D4">
        <w:trPr>
          <w:cantSplit/>
        </w:trPr>
        <w:tc>
          <w:tcPr>
            <w:tcW w:w="795" w:type="dxa"/>
            <w:tcBorders>
              <w:top w:val="nil"/>
              <w:left w:val="nil"/>
              <w:bottom w:val="single" w:sz="8" w:space="0" w:color="152935"/>
              <w:right w:val="nil"/>
            </w:tcBorders>
            <w:shd w:val="clear" w:color="auto" w:fill="FFFFFF"/>
            <w:vAlign w:val="bottom"/>
          </w:tcPr>
          <w:p w14:paraId="1AA28815" w14:textId="77777777" w:rsidR="005A79D4" w:rsidRPr="009D7A52" w:rsidRDefault="005A79D4" w:rsidP="00921A46">
            <w:pPr>
              <w:autoSpaceDE w:val="0"/>
              <w:autoSpaceDN w:val="0"/>
              <w:adjustRightInd w:val="0"/>
              <w:spacing w:after="0" w:line="320" w:lineRule="atLeast"/>
              <w:ind w:left="60" w:right="60"/>
              <w:rPr>
                <w:rFonts w:ascii="Arial" w:hAnsi="Arial" w:cs="Arial"/>
                <w:color w:val="264A60"/>
                <w:sz w:val="18"/>
                <w:szCs w:val="18"/>
              </w:rPr>
            </w:pPr>
            <w:r w:rsidRPr="009D7A52">
              <w:rPr>
                <w:rFonts w:ascii="Arial" w:hAnsi="Arial" w:cs="Arial"/>
                <w:color w:val="264A60"/>
                <w:sz w:val="18"/>
                <w:szCs w:val="18"/>
              </w:rPr>
              <w:t>Model</w:t>
            </w:r>
          </w:p>
        </w:tc>
        <w:tc>
          <w:tcPr>
            <w:tcW w:w="1024" w:type="dxa"/>
            <w:tcBorders>
              <w:top w:val="nil"/>
              <w:left w:val="nil"/>
              <w:bottom w:val="single" w:sz="8" w:space="0" w:color="152935"/>
              <w:right w:val="single" w:sz="8" w:space="0" w:color="E0E0E0"/>
            </w:tcBorders>
            <w:shd w:val="clear" w:color="auto" w:fill="FFFFFF"/>
            <w:vAlign w:val="bottom"/>
          </w:tcPr>
          <w:p w14:paraId="684B5FF9" w14:textId="77777777" w:rsidR="005A79D4" w:rsidRPr="009D7A52" w:rsidRDefault="005A79D4" w:rsidP="00921A46">
            <w:pPr>
              <w:autoSpaceDE w:val="0"/>
              <w:autoSpaceDN w:val="0"/>
              <w:adjustRightInd w:val="0"/>
              <w:spacing w:after="0" w:line="320" w:lineRule="atLeast"/>
              <w:ind w:left="60" w:right="60"/>
              <w:jc w:val="center"/>
              <w:rPr>
                <w:rFonts w:ascii="Arial" w:hAnsi="Arial" w:cs="Arial"/>
                <w:color w:val="264A60"/>
                <w:sz w:val="18"/>
                <w:szCs w:val="18"/>
              </w:rPr>
            </w:pPr>
            <w:r w:rsidRPr="009D7A52">
              <w:rPr>
                <w:rFonts w:ascii="Arial" w:hAnsi="Arial" w:cs="Arial"/>
                <w:color w:val="264A60"/>
                <w:sz w:val="18"/>
                <w:szCs w:val="18"/>
              </w:rPr>
              <w:t>R</w:t>
            </w:r>
          </w:p>
        </w:tc>
        <w:tc>
          <w:tcPr>
            <w:tcW w:w="1086" w:type="dxa"/>
            <w:tcBorders>
              <w:top w:val="nil"/>
              <w:left w:val="single" w:sz="8" w:space="0" w:color="E0E0E0"/>
              <w:bottom w:val="single" w:sz="8" w:space="0" w:color="152935"/>
              <w:right w:val="single" w:sz="8" w:space="0" w:color="E0E0E0"/>
            </w:tcBorders>
            <w:shd w:val="clear" w:color="auto" w:fill="FFFFFF"/>
            <w:vAlign w:val="bottom"/>
          </w:tcPr>
          <w:p w14:paraId="2EADC533" w14:textId="77777777" w:rsidR="005A79D4" w:rsidRPr="009D7A52" w:rsidRDefault="005A79D4" w:rsidP="00921A46">
            <w:pPr>
              <w:autoSpaceDE w:val="0"/>
              <w:autoSpaceDN w:val="0"/>
              <w:adjustRightInd w:val="0"/>
              <w:spacing w:after="0" w:line="320" w:lineRule="atLeast"/>
              <w:ind w:left="60" w:right="60"/>
              <w:jc w:val="center"/>
              <w:rPr>
                <w:rFonts w:ascii="Arial" w:hAnsi="Arial" w:cs="Arial"/>
                <w:color w:val="264A60"/>
                <w:sz w:val="18"/>
                <w:szCs w:val="18"/>
              </w:rPr>
            </w:pPr>
            <w:r w:rsidRPr="009D7A52">
              <w:rPr>
                <w:rFonts w:ascii="Arial" w:hAnsi="Arial" w:cs="Arial"/>
                <w:color w:val="264A60"/>
                <w:sz w:val="18"/>
                <w:szCs w:val="18"/>
              </w:rPr>
              <w:t>R Square</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5B730506" w14:textId="77777777" w:rsidR="005A79D4" w:rsidRPr="009D7A52" w:rsidRDefault="005A79D4" w:rsidP="00921A46">
            <w:pPr>
              <w:autoSpaceDE w:val="0"/>
              <w:autoSpaceDN w:val="0"/>
              <w:adjustRightInd w:val="0"/>
              <w:spacing w:after="0" w:line="320" w:lineRule="atLeast"/>
              <w:ind w:left="60" w:right="60"/>
              <w:jc w:val="center"/>
              <w:rPr>
                <w:rFonts w:ascii="Arial" w:hAnsi="Arial" w:cs="Arial"/>
                <w:color w:val="264A60"/>
                <w:sz w:val="18"/>
                <w:szCs w:val="18"/>
              </w:rPr>
            </w:pPr>
            <w:r w:rsidRPr="009D7A52">
              <w:rPr>
                <w:rFonts w:ascii="Arial" w:hAnsi="Arial" w:cs="Arial"/>
                <w:color w:val="264A60"/>
                <w:sz w:val="18"/>
                <w:szCs w:val="18"/>
              </w:rPr>
              <w:t>Adjusted R Square</w:t>
            </w:r>
          </w:p>
        </w:tc>
        <w:tc>
          <w:tcPr>
            <w:tcW w:w="1469" w:type="dxa"/>
            <w:tcBorders>
              <w:top w:val="nil"/>
              <w:left w:val="single" w:sz="8" w:space="0" w:color="E0E0E0"/>
              <w:bottom w:val="single" w:sz="8" w:space="0" w:color="152935"/>
              <w:right w:val="nil"/>
            </w:tcBorders>
            <w:shd w:val="clear" w:color="auto" w:fill="FFFFFF"/>
            <w:vAlign w:val="bottom"/>
          </w:tcPr>
          <w:p w14:paraId="6694ACAA" w14:textId="77777777" w:rsidR="005A79D4" w:rsidRPr="009D7A52" w:rsidRDefault="005A79D4" w:rsidP="00921A46">
            <w:pPr>
              <w:autoSpaceDE w:val="0"/>
              <w:autoSpaceDN w:val="0"/>
              <w:adjustRightInd w:val="0"/>
              <w:spacing w:after="0" w:line="320" w:lineRule="atLeast"/>
              <w:ind w:left="60" w:right="60"/>
              <w:jc w:val="center"/>
              <w:rPr>
                <w:rFonts w:ascii="Arial" w:hAnsi="Arial" w:cs="Arial"/>
                <w:color w:val="264A60"/>
                <w:sz w:val="18"/>
                <w:szCs w:val="18"/>
              </w:rPr>
            </w:pPr>
            <w:r w:rsidRPr="009D7A52">
              <w:rPr>
                <w:rFonts w:ascii="Arial" w:hAnsi="Arial" w:cs="Arial"/>
                <w:color w:val="264A60"/>
                <w:sz w:val="18"/>
                <w:szCs w:val="18"/>
              </w:rPr>
              <w:t>Std. Error of the Estimate</w:t>
            </w:r>
          </w:p>
        </w:tc>
      </w:tr>
      <w:tr w:rsidR="005A79D4" w:rsidRPr="009D7A52" w14:paraId="07C7611D" w14:textId="77777777" w:rsidTr="005A79D4">
        <w:trPr>
          <w:cantSplit/>
        </w:trPr>
        <w:tc>
          <w:tcPr>
            <w:tcW w:w="795" w:type="dxa"/>
            <w:tcBorders>
              <w:top w:val="single" w:sz="8" w:space="0" w:color="152935"/>
              <w:left w:val="nil"/>
              <w:bottom w:val="single" w:sz="8" w:space="0" w:color="152935"/>
              <w:right w:val="nil"/>
            </w:tcBorders>
            <w:shd w:val="clear" w:color="auto" w:fill="E0E0E0"/>
          </w:tcPr>
          <w:p w14:paraId="4EC4BC74" w14:textId="77777777" w:rsidR="005A79D4" w:rsidRPr="009D7A52" w:rsidRDefault="005A79D4" w:rsidP="00921A46">
            <w:pPr>
              <w:autoSpaceDE w:val="0"/>
              <w:autoSpaceDN w:val="0"/>
              <w:adjustRightInd w:val="0"/>
              <w:spacing w:after="0" w:line="320" w:lineRule="atLeast"/>
              <w:ind w:left="60" w:right="60"/>
              <w:rPr>
                <w:rFonts w:ascii="Arial" w:hAnsi="Arial" w:cs="Arial"/>
                <w:color w:val="264A60"/>
                <w:sz w:val="18"/>
                <w:szCs w:val="18"/>
              </w:rPr>
            </w:pPr>
            <w:r w:rsidRPr="009D7A52">
              <w:rPr>
                <w:rFonts w:ascii="Arial" w:hAnsi="Arial" w:cs="Arial"/>
                <w:color w:val="264A60"/>
                <w:sz w:val="18"/>
                <w:szCs w:val="18"/>
              </w:rPr>
              <w:t>1</w:t>
            </w:r>
          </w:p>
        </w:tc>
        <w:tc>
          <w:tcPr>
            <w:tcW w:w="1024" w:type="dxa"/>
            <w:tcBorders>
              <w:top w:val="single" w:sz="8" w:space="0" w:color="152935"/>
              <w:left w:val="nil"/>
              <w:bottom w:val="single" w:sz="8" w:space="0" w:color="152935"/>
              <w:right w:val="single" w:sz="8" w:space="0" w:color="E0E0E0"/>
            </w:tcBorders>
            <w:shd w:val="clear" w:color="auto" w:fill="FFFFFF"/>
          </w:tcPr>
          <w:p w14:paraId="6C7E93AB" w14:textId="77777777" w:rsidR="005A79D4" w:rsidRPr="009D7A52" w:rsidRDefault="005A79D4" w:rsidP="00921A46">
            <w:pPr>
              <w:autoSpaceDE w:val="0"/>
              <w:autoSpaceDN w:val="0"/>
              <w:adjustRightInd w:val="0"/>
              <w:spacing w:after="0" w:line="320" w:lineRule="atLeast"/>
              <w:ind w:left="60" w:right="60"/>
              <w:jc w:val="right"/>
              <w:rPr>
                <w:rFonts w:ascii="Arial" w:hAnsi="Arial" w:cs="Arial"/>
                <w:color w:val="010205"/>
                <w:sz w:val="18"/>
                <w:szCs w:val="18"/>
              </w:rPr>
            </w:pPr>
            <w:r w:rsidRPr="009D7A52">
              <w:rPr>
                <w:rFonts w:ascii="Arial" w:hAnsi="Arial" w:cs="Arial"/>
                <w:color w:val="010205"/>
                <w:sz w:val="18"/>
                <w:szCs w:val="18"/>
              </w:rPr>
              <w:t>.455</w:t>
            </w:r>
            <w:r w:rsidRPr="009D7A52">
              <w:rPr>
                <w:rFonts w:ascii="Arial" w:hAnsi="Arial" w:cs="Arial"/>
                <w:color w:val="010205"/>
                <w:sz w:val="18"/>
                <w:szCs w:val="18"/>
                <w:vertAlign w:val="superscript"/>
              </w:rPr>
              <w:t>a</w:t>
            </w:r>
          </w:p>
        </w:tc>
        <w:tc>
          <w:tcPr>
            <w:tcW w:w="1086" w:type="dxa"/>
            <w:tcBorders>
              <w:top w:val="single" w:sz="8" w:space="0" w:color="152935"/>
              <w:left w:val="single" w:sz="8" w:space="0" w:color="E0E0E0"/>
              <w:bottom w:val="single" w:sz="8" w:space="0" w:color="152935"/>
              <w:right w:val="single" w:sz="8" w:space="0" w:color="E0E0E0"/>
            </w:tcBorders>
            <w:shd w:val="clear" w:color="auto" w:fill="FFFFFF"/>
          </w:tcPr>
          <w:p w14:paraId="4EF3E5AE" w14:textId="77777777" w:rsidR="005A79D4" w:rsidRPr="009D7A52" w:rsidRDefault="005A79D4" w:rsidP="00921A46">
            <w:pPr>
              <w:autoSpaceDE w:val="0"/>
              <w:autoSpaceDN w:val="0"/>
              <w:adjustRightInd w:val="0"/>
              <w:spacing w:after="0" w:line="320" w:lineRule="atLeast"/>
              <w:ind w:left="60" w:right="60"/>
              <w:jc w:val="right"/>
              <w:rPr>
                <w:rFonts w:ascii="Arial" w:hAnsi="Arial" w:cs="Arial"/>
                <w:color w:val="010205"/>
                <w:sz w:val="18"/>
                <w:szCs w:val="18"/>
              </w:rPr>
            </w:pPr>
            <w:r w:rsidRPr="009D7A52">
              <w:rPr>
                <w:rFonts w:ascii="Arial" w:hAnsi="Arial" w:cs="Arial"/>
                <w:color w:val="010205"/>
                <w:sz w:val="18"/>
                <w:szCs w:val="18"/>
              </w:rPr>
              <w:t>.207</w:t>
            </w:r>
          </w:p>
        </w:tc>
        <w:tc>
          <w:tcPr>
            <w:tcW w:w="1469" w:type="dxa"/>
            <w:tcBorders>
              <w:top w:val="single" w:sz="8" w:space="0" w:color="152935"/>
              <w:left w:val="single" w:sz="8" w:space="0" w:color="E0E0E0"/>
              <w:bottom w:val="single" w:sz="8" w:space="0" w:color="152935"/>
              <w:right w:val="single" w:sz="8" w:space="0" w:color="E0E0E0"/>
            </w:tcBorders>
            <w:shd w:val="clear" w:color="auto" w:fill="FFFFFF"/>
          </w:tcPr>
          <w:p w14:paraId="7DBF270A" w14:textId="77777777" w:rsidR="005A79D4" w:rsidRPr="009D7A52" w:rsidRDefault="005A79D4" w:rsidP="00921A46">
            <w:pPr>
              <w:autoSpaceDE w:val="0"/>
              <w:autoSpaceDN w:val="0"/>
              <w:adjustRightInd w:val="0"/>
              <w:spacing w:after="0" w:line="320" w:lineRule="atLeast"/>
              <w:ind w:left="60" w:right="60"/>
              <w:jc w:val="right"/>
              <w:rPr>
                <w:rFonts w:ascii="Arial" w:hAnsi="Arial" w:cs="Arial"/>
                <w:color w:val="010205"/>
                <w:sz w:val="18"/>
                <w:szCs w:val="18"/>
              </w:rPr>
            </w:pPr>
            <w:r w:rsidRPr="009D7A52">
              <w:rPr>
                <w:rFonts w:ascii="Arial" w:hAnsi="Arial" w:cs="Arial"/>
                <w:color w:val="010205"/>
                <w:sz w:val="18"/>
                <w:szCs w:val="18"/>
              </w:rPr>
              <w:t>.199</w:t>
            </w:r>
          </w:p>
        </w:tc>
        <w:tc>
          <w:tcPr>
            <w:tcW w:w="1469" w:type="dxa"/>
            <w:tcBorders>
              <w:top w:val="single" w:sz="8" w:space="0" w:color="152935"/>
              <w:left w:val="single" w:sz="8" w:space="0" w:color="E0E0E0"/>
              <w:bottom w:val="single" w:sz="8" w:space="0" w:color="152935"/>
              <w:right w:val="nil"/>
            </w:tcBorders>
            <w:shd w:val="clear" w:color="auto" w:fill="FFFFFF"/>
          </w:tcPr>
          <w:p w14:paraId="29499AE1" w14:textId="77777777" w:rsidR="005A79D4" w:rsidRPr="009D7A52" w:rsidRDefault="005A79D4" w:rsidP="00921A46">
            <w:pPr>
              <w:autoSpaceDE w:val="0"/>
              <w:autoSpaceDN w:val="0"/>
              <w:adjustRightInd w:val="0"/>
              <w:spacing w:after="0" w:line="320" w:lineRule="atLeast"/>
              <w:ind w:left="60" w:right="60"/>
              <w:jc w:val="right"/>
              <w:rPr>
                <w:rFonts w:ascii="Arial" w:hAnsi="Arial" w:cs="Arial"/>
                <w:color w:val="010205"/>
                <w:sz w:val="18"/>
                <w:szCs w:val="18"/>
              </w:rPr>
            </w:pPr>
            <w:r w:rsidRPr="009D7A52">
              <w:rPr>
                <w:rFonts w:ascii="Arial" w:hAnsi="Arial" w:cs="Arial"/>
                <w:color w:val="010205"/>
                <w:sz w:val="18"/>
                <w:szCs w:val="18"/>
              </w:rPr>
              <w:t>2.849</w:t>
            </w:r>
          </w:p>
        </w:tc>
      </w:tr>
      <w:tr w:rsidR="005A79D4" w:rsidRPr="009D7A52" w14:paraId="2684DA60" w14:textId="77777777" w:rsidTr="005A79D4">
        <w:trPr>
          <w:cantSplit/>
        </w:trPr>
        <w:tc>
          <w:tcPr>
            <w:tcW w:w="5843" w:type="dxa"/>
            <w:gridSpan w:val="5"/>
            <w:tcBorders>
              <w:top w:val="nil"/>
              <w:left w:val="nil"/>
              <w:bottom w:val="nil"/>
              <w:right w:val="nil"/>
            </w:tcBorders>
            <w:shd w:val="clear" w:color="auto" w:fill="FFFFFF"/>
          </w:tcPr>
          <w:p w14:paraId="06E551EE" w14:textId="77777777" w:rsidR="005A79D4" w:rsidRPr="009D7A52" w:rsidRDefault="005A79D4" w:rsidP="00921A46">
            <w:pPr>
              <w:autoSpaceDE w:val="0"/>
              <w:autoSpaceDN w:val="0"/>
              <w:adjustRightInd w:val="0"/>
              <w:spacing w:after="0" w:line="320" w:lineRule="atLeast"/>
              <w:ind w:left="60" w:right="60"/>
              <w:rPr>
                <w:rFonts w:ascii="Arial" w:hAnsi="Arial" w:cs="Arial"/>
                <w:color w:val="010205"/>
                <w:sz w:val="18"/>
                <w:szCs w:val="18"/>
              </w:rPr>
            </w:pPr>
            <w:r w:rsidRPr="009D7A52">
              <w:rPr>
                <w:rFonts w:ascii="Arial" w:hAnsi="Arial" w:cs="Arial"/>
                <w:color w:val="010205"/>
                <w:sz w:val="18"/>
                <w:szCs w:val="18"/>
              </w:rPr>
              <w:t>a. Predictors: (Constant), Literasi Keuangan</w:t>
            </w:r>
          </w:p>
        </w:tc>
      </w:tr>
    </w:tbl>
    <w:p w14:paraId="670BA41F" w14:textId="6D6C3497" w:rsidR="00E739CC" w:rsidRDefault="00E739CC" w:rsidP="009E168A">
      <w:pPr>
        <w:autoSpaceDE w:val="0"/>
        <w:autoSpaceDN w:val="0"/>
        <w:adjustRightInd w:val="0"/>
        <w:spacing w:after="0" w:line="400" w:lineRule="atLeast"/>
        <w:ind w:left="1440" w:firstLine="720"/>
        <w:jc w:val="both"/>
        <w:rPr>
          <w:rFonts w:ascii="Times New Roman" w:eastAsia="Calibri" w:hAnsi="Times New Roman" w:cs="Times New Roman"/>
          <w:i/>
          <w:iCs/>
          <w:sz w:val="24"/>
          <w:szCs w:val="24"/>
          <w:lang w:val="en-US"/>
        </w:rPr>
      </w:pPr>
      <w:r w:rsidRPr="009E168A">
        <w:rPr>
          <w:rFonts w:ascii="Times New Roman" w:eastAsia="Calibri" w:hAnsi="Times New Roman" w:cs="Times New Roman"/>
          <w:i/>
          <w:iCs/>
          <w:sz w:val="24"/>
          <w:szCs w:val="24"/>
          <w:lang w:val="en-US"/>
        </w:rPr>
        <w:t>Sumb</w:t>
      </w:r>
      <w:r w:rsidR="009E168A" w:rsidRPr="009E168A">
        <w:rPr>
          <w:rFonts w:ascii="Times New Roman" w:eastAsia="Calibri" w:hAnsi="Times New Roman" w:cs="Times New Roman"/>
          <w:i/>
          <w:iCs/>
          <w:sz w:val="24"/>
          <w:szCs w:val="24"/>
          <w:lang w:val="en-US"/>
        </w:rPr>
        <w:t>e</w:t>
      </w:r>
      <w:r w:rsidRPr="009E168A">
        <w:rPr>
          <w:rFonts w:ascii="Times New Roman" w:eastAsia="Calibri" w:hAnsi="Times New Roman" w:cs="Times New Roman"/>
          <w:i/>
          <w:iCs/>
          <w:sz w:val="24"/>
          <w:szCs w:val="24"/>
          <w:lang w:val="en-US"/>
        </w:rPr>
        <w:t>r: Output SPSS (Data Diolah,2024)</w:t>
      </w:r>
    </w:p>
    <w:p w14:paraId="59845F17" w14:textId="77777777" w:rsidR="009E168A" w:rsidRPr="009E168A" w:rsidRDefault="009E168A" w:rsidP="009E168A">
      <w:pPr>
        <w:autoSpaceDE w:val="0"/>
        <w:autoSpaceDN w:val="0"/>
        <w:adjustRightInd w:val="0"/>
        <w:spacing w:after="0" w:line="400" w:lineRule="atLeast"/>
        <w:ind w:left="1440" w:firstLine="720"/>
        <w:jc w:val="both"/>
        <w:rPr>
          <w:rFonts w:ascii="Times New Roman" w:eastAsia="Calibri" w:hAnsi="Times New Roman" w:cs="Times New Roman"/>
          <w:i/>
          <w:iCs/>
          <w:sz w:val="24"/>
          <w:szCs w:val="24"/>
          <w:lang w:val="en-US"/>
        </w:rPr>
      </w:pPr>
    </w:p>
    <w:p w14:paraId="44A4236F" w14:textId="7915484F" w:rsidR="00E739CC" w:rsidRDefault="00E739CC" w:rsidP="00E739CC">
      <w:pPr>
        <w:spacing w:line="360" w:lineRule="auto"/>
        <w:ind w:left="720" w:firstLine="720"/>
        <w:contextualSpacing/>
        <w:jc w:val="both"/>
        <w:rPr>
          <w:rFonts w:ascii="Times New Roman" w:eastAsia="Calibri" w:hAnsi="Times New Roman" w:cs="Times New Roman"/>
          <w:sz w:val="24"/>
          <w:szCs w:val="24"/>
          <w:lang w:val="en-US"/>
        </w:rPr>
      </w:pPr>
      <w:r w:rsidRPr="00B80F6D">
        <w:rPr>
          <w:rFonts w:ascii="Times New Roman" w:eastAsia="Calibri" w:hAnsi="Times New Roman" w:cs="Times New Roman"/>
          <w:sz w:val="24"/>
          <w:szCs w:val="24"/>
          <w:lang w:val="en-US"/>
        </w:rPr>
        <w:t>Berdasarkan gambar 4.</w:t>
      </w:r>
      <w:r w:rsidR="004D4C3B">
        <w:rPr>
          <w:rFonts w:ascii="Times New Roman" w:eastAsia="Calibri" w:hAnsi="Times New Roman" w:cs="Times New Roman"/>
          <w:sz w:val="24"/>
          <w:szCs w:val="24"/>
          <w:lang w:val="en-US"/>
        </w:rPr>
        <w:t>13</w:t>
      </w:r>
      <w:r w:rsidRPr="00B80F6D">
        <w:rPr>
          <w:rFonts w:ascii="Times New Roman" w:eastAsia="Calibri" w:hAnsi="Times New Roman" w:cs="Times New Roman"/>
          <w:sz w:val="24"/>
          <w:szCs w:val="24"/>
          <w:lang w:val="en-US"/>
        </w:rPr>
        <w:t xml:space="preserve"> diatas,</w:t>
      </w:r>
      <w:r w:rsidR="001E5C91">
        <w:rPr>
          <w:rFonts w:ascii="Times New Roman" w:eastAsia="Calibri" w:hAnsi="Times New Roman" w:cs="Times New Roman"/>
          <w:sz w:val="24"/>
          <w:szCs w:val="24"/>
          <w:lang w:val="en-US"/>
        </w:rPr>
        <w:t xml:space="preserve"> maka hasil dari </w:t>
      </w:r>
      <w:r w:rsidR="0034524B">
        <w:rPr>
          <w:rFonts w:ascii="Times New Roman" w:eastAsia="Calibri" w:hAnsi="Times New Roman" w:cs="Times New Roman"/>
          <w:sz w:val="24"/>
          <w:szCs w:val="24"/>
          <w:lang w:val="en-US"/>
        </w:rPr>
        <w:t xml:space="preserve"> output SPSS dengan </w:t>
      </w:r>
      <w:r w:rsidR="001E5C91">
        <w:rPr>
          <w:rFonts w:ascii="Times New Roman" w:eastAsia="Calibri" w:hAnsi="Times New Roman" w:cs="Times New Roman"/>
          <w:sz w:val="24"/>
          <w:szCs w:val="24"/>
          <w:lang w:val="en-US"/>
        </w:rPr>
        <w:t xml:space="preserve">uji determinasi dapat dilihat pada tabel </w:t>
      </w:r>
      <w:r w:rsidR="001E5C91" w:rsidRPr="001E5C91">
        <w:rPr>
          <w:rFonts w:ascii="Times New Roman" w:eastAsia="Calibri" w:hAnsi="Times New Roman" w:cs="Times New Roman"/>
          <w:i/>
          <w:iCs/>
          <w:sz w:val="24"/>
          <w:szCs w:val="24"/>
          <w:lang w:val="en-US"/>
        </w:rPr>
        <w:t>R Square</w:t>
      </w:r>
      <w:r w:rsidR="001E5C91">
        <w:rPr>
          <w:rFonts w:ascii="Times New Roman" w:eastAsia="Calibri" w:hAnsi="Times New Roman" w:cs="Times New Roman"/>
          <w:sz w:val="24"/>
          <w:szCs w:val="24"/>
          <w:lang w:val="en-US"/>
        </w:rPr>
        <w:t xml:space="preserve"> yaitu </w:t>
      </w:r>
      <w:r w:rsidR="0034524B">
        <w:rPr>
          <w:rFonts w:ascii="Times New Roman" w:eastAsia="Calibri" w:hAnsi="Times New Roman" w:cs="Times New Roman"/>
          <w:sz w:val="24"/>
          <w:szCs w:val="24"/>
          <w:lang w:val="en-US"/>
        </w:rPr>
        <w:t>sebesar 0,</w:t>
      </w:r>
      <w:r w:rsidR="005A79D4">
        <w:rPr>
          <w:rFonts w:ascii="Times New Roman" w:eastAsia="Calibri" w:hAnsi="Times New Roman" w:cs="Times New Roman"/>
          <w:sz w:val="24"/>
          <w:szCs w:val="24"/>
          <w:lang w:val="en-US"/>
        </w:rPr>
        <w:t>207</w:t>
      </w:r>
      <w:r w:rsidR="004D4C3B">
        <w:rPr>
          <w:rFonts w:ascii="Times New Roman" w:eastAsia="Calibri" w:hAnsi="Times New Roman" w:cs="Times New Roman"/>
          <w:sz w:val="24"/>
          <w:szCs w:val="24"/>
          <w:lang w:val="en-US"/>
        </w:rPr>
        <w:t xml:space="preserve">, </w:t>
      </w:r>
      <w:r w:rsidR="001E5C91">
        <w:rPr>
          <w:rFonts w:ascii="Times New Roman" w:eastAsia="Calibri" w:hAnsi="Times New Roman" w:cs="Times New Roman"/>
          <w:sz w:val="24"/>
          <w:szCs w:val="24"/>
          <w:lang w:val="en-US"/>
        </w:rPr>
        <w:t>hal ini mengandung arti bahwa pengaruh variabel literasi keuangan</w:t>
      </w:r>
      <w:r w:rsidR="0034524B">
        <w:rPr>
          <w:rFonts w:ascii="Times New Roman" w:eastAsia="Calibri" w:hAnsi="Times New Roman" w:cs="Times New Roman"/>
          <w:sz w:val="24"/>
          <w:szCs w:val="24"/>
          <w:lang w:val="en-US"/>
        </w:rPr>
        <w:t xml:space="preserve"> (X1)</w:t>
      </w:r>
      <w:r w:rsidR="001E5C91">
        <w:rPr>
          <w:rFonts w:ascii="Times New Roman" w:eastAsia="Calibri" w:hAnsi="Times New Roman" w:cs="Times New Roman"/>
          <w:sz w:val="24"/>
          <w:szCs w:val="24"/>
          <w:lang w:val="en-US"/>
        </w:rPr>
        <w:t>, gaya hidup hedonisme</w:t>
      </w:r>
      <w:r w:rsidR="0034524B">
        <w:rPr>
          <w:rFonts w:ascii="Times New Roman" w:eastAsia="Calibri" w:hAnsi="Times New Roman" w:cs="Times New Roman"/>
          <w:sz w:val="24"/>
          <w:szCs w:val="24"/>
          <w:lang w:val="en-US"/>
        </w:rPr>
        <w:t xml:space="preserve"> (X2)</w:t>
      </w:r>
      <w:r w:rsidR="001E5C91">
        <w:rPr>
          <w:rFonts w:ascii="Times New Roman" w:eastAsia="Calibri" w:hAnsi="Times New Roman" w:cs="Times New Roman"/>
          <w:sz w:val="24"/>
          <w:szCs w:val="24"/>
          <w:lang w:val="en-US"/>
        </w:rPr>
        <w:t>, dan pendapatan</w:t>
      </w:r>
      <w:r w:rsidR="0034524B">
        <w:rPr>
          <w:rFonts w:ascii="Times New Roman" w:eastAsia="Calibri" w:hAnsi="Times New Roman" w:cs="Times New Roman"/>
          <w:sz w:val="24"/>
          <w:szCs w:val="24"/>
          <w:lang w:val="en-US"/>
        </w:rPr>
        <w:t xml:space="preserve"> (X3)</w:t>
      </w:r>
      <w:r w:rsidR="001E5C91">
        <w:rPr>
          <w:rFonts w:ascii="Times New Roman" w:eastAsia="Calibri" w:hAnsi="Times New Roman" w:cs="Times New Roman"/>
          <w:sz w:val="24"/>
          <w:szCs w:val="24"/>
          <w:lang w:val="en-US"/>
        </w:rPr>
        <w:t xml:space="preserve"> secara simultan terhadap variabel pengelolaan keuangan </w:t>
      </w:r>
      <w:r w:rsidR="0034524B">
        <w:rPr>
          <w:rFonts w:ascii="Times New Roman" w:eastAsia="Calibri" w:hAnsi="Times New Roman" w:cs="Times New Roman"/>
          <w:sz w:val="24"/>
          <w:szCs w:val="24"/>
          <w:lang w:val="en-US"/>
        </w:rPr>
        <w:t>(Y)</w:t>
      </w:r>
      <w:r w:rsidR="004D4C3B">
        <w:rPr>
          <w:rFonts w:ascii="Times New Roman" w:eastAsia="Calibri" w:hAnsi="Times New Roman" w:cs="Times New Roman"/>
          <w:sz w:val="24"/>
          <w:szCs w:val="24"/>
          <w:lang w:val="en-US"/>
        </w:rPr>
        <w:t xml:space="preserve"> adalah sebesar 20,7%, sedangkan sisanya yaitu 79,3%  variabel pengelolaan keuangan dipengaruhi oleh variabel – variabel lain yang tidak teliti oleh peneliti.</w:t>
      </w:r>
    </w:p>
    <w:p w14:paraId="5B789BB8" w14:textId="77777777" w:rsidR="00DB56E3" w:rsidRDefault="00DB56E3" w:rsidP="00E739CC">
      <w:pPr>
        <w:spacing w:line="360" w:lineRule="auto"/>
        <w:contextualSpacing/>
        <w:jc w:val="both"/>
        <w:rPr>
          <w:rFonts w:ascii="Times New Roman" w:eastAsia="Calibri" w:hAnsi="Times New Roman" w:cs="Times New Roman"/>
          <w:sz w:val="24"/>
          <w:szCs w:val="24"/>
          <w:lang w:val="en-US"/>
        </w:rPr>
      </w:pPr>
    </w:p>
    <w:p w14:paraId="0F25A424" w14:textId="53B55D71" w:rsidR="00E739CC" w:rsidRPr="00E739CC" w:rsidRDefault="00E739CC" w:rsidP="00E739CC">
      <w:pPr>
        <w:pStyle w:val="ListParagraph"/>
        <w:numPr>
          <w:ilvl w:val="1"/>
          <w:numId w:val="34"/>
        </w:numPr>
        <w:spacing w:line="360" w:lineRule="auto"/>
        <w:jc w:val="both"/>
        <w:rPr>
          <w:rFonts w:ascii="Times New Roman" w:eastAsia="Calibri" w:hAnsi="Times New Roman" w:cs="Times New Roman"/>
          <w:b/>
          <w:bCs/>
          <w:sz w:val="24"/>
          <w:szCs w:val="24"/>
          <w:lang w:val="en-US"/>
        </w:rPr>
      </w:pPr>
      <w:r w:rsidRPr="00E739CC">
        <w:rPr>
          <w:rFonts w:ascii="Times New Roman" w:eastAsia="Calibri" w:hAnsi="Times New Roman" w:cs="Times New Roman"/>
          <w:b/>
          <w:bCs/>
          <w:sz w:val="24"/>
          <w:szCs w:val="24"/>
          <w:lang w:val="en-US"/>
        </w:rPr>
        <w:t>Pembahasan Hasil Penelitian</w:t>
      </w:r>
    </w:p>
    <w:p w14:paraId="7D622426" w14:textId="68246351" w:rsidR="00DB56E3" w:rsidRPr="00DB56E3" w:rsidRDefault="00DB56E3" w:rsidP="00DB56E3">
      <w:pPr>
        <w:spacing w:after="0" w:line="360" w:lineRule="auto"/>
        <w:ind w:left="851" w:firstLine="589"/>
        <w:jc w:val="both"/>
        <w:rPr>
          <w:rFonts w:ascii="Times New Roman" w:eastAsia="Times New Roman" w:hAnsi="Times New Roman" w:cs="Times New Roman"/>
          <w:kern w:val="0"/>
          <w:sz w:val="24"/>
          <w:szCs w:val="24"/>
          <w:lang w:eastAsia="en-ID"/>
          <w14:ligatures w14:val="none"/>
        </w:rPr>
      </w:pPr>
      <w:r w:rsidRPr="00DB56E3">
        <w:rPr>
          <w:rFonts w:ascii="Times New Roman" w:eastAsia="Times New Roman" w:hAnsi="Times New Roman" w:cs="Times New Roman"/>
          <w:kern w:val="0"/>
          <w:sz w:val="24"/>
          <w:szCs w:val="24"/>
          <w:lang w:eastAsia="en-ID"/>
          <w14:ligatures w14:val="none"/>
        </w:rPr>
        <w:t>Secara umum, hasil penelitian yang didasarkan pada analisis deskriptif yang didasarkan pada tanggapan responden terhadap pertanyaan yang berkaitan dengan masing-masing variabel yang tercantum dalam kuesioner yang disebarluaskan menghasilkan hasil yang baik. Itu Ini ditunjukkan oleh banyaknya responden yang setuju dengan kondisi masing-masing variabel. Temuan ini juga berasal dari tiga faktor: literasi keuangan, hedonisme gaya hidup, dan pendapatan yang berkaitan dengan pengelolaan keuangan mahasiswa aktif S1 di Fakultas Ekonomi dan Bisnis Islam dari tahun 20</w:t>
      </w:r>
      <w:r>
        <w:rPr>
          <w:rFonts w:ascii="Times New Roman" w:eastAsia="Times New Roman" w:hAnsi="Times New Roman" w:cs="Times New Roman"/>
          <w:kern w:val="0"/>
          <w:sz w:val="24"/>
          <w:szCs w:val="24"/>
          <w:lang w:eastAsia="en-ID"/>
          <w14:ligatures w14:val="none"/>
        </w:rPr>
        <w:t>20</w:t>
      </w:r>
      <w:r w:rsidRPr="00DB56E3">
        <w:rPr>
          <w:rFonts w:ascii="Times New Roman" w:eastAsia="Times New Roman" w:hAnsi="Times New Roman" w:cs="Times New Roman"/>
          <w:kern w:val="0"/>
          <w:sz w:val="24"/>
          <w:szCs w:val="24"/>
          <w:lang w:eastAsia="en-ID"/>
          <w14:ligatures w14:val="none"/>
        </w:rPr>
        <w:t xml:space="preserve"> hingga 2023. </w:t>
      </w:r>
    </w:p>
    <w:p w14:paraId="42C35B85" w14:textId="5735E4DB" w:rsidR="009E168A" w:rsidRPr="006A5B1A" w:rsidRDefault="00E739CC" w:rsidP="006A5B1A">
      <w:pPr>
        <w:pStyle w:val="ListParagraph"/>
        <w:spacing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p>
    <w:p w14:paraId="5A954290" w14:textId="37374507" w:rsidR="00E739CC" w:rsidRDefault="00E739CC" w:rsidP="009E168A">
      <w:pPr>
        <w:pStyle w:val="ListParagraph"/>
        <w:numPr>
          <w:ilvl w:val="2"/>
          <w:numId w:val="47"/>
        </w:numPr>
        <w:spacing w:line="360" w:lineRule="auto"/>
        <w:jc w:val="both"/>
        <w:rPr>
          <w:rFonts w:ascii="Times New Roman" w:eastAsia="Calibri" w:hAnsi="Times New Roman" w:cs="Times New Roman"/>
          <w:b/>
          <w:bCs/>
          <w:sz w:val="24"/>
          <w:szCs w:val="24"/>
          <w:lang w:val="en-US"/>
        </w:rPr>
      </w:pPr>
      <w:r w:rsidRPr="00E739CC">
        <w:rPr>
          <w:rFonts w:ascii="Times New Roman" w:eastAsia="Calibri" w:hAnsi="Times New Roman" w:cs="Times New Roman"/>
          <w:b/>
          <w:bCs/>
          <w:sz w:val="24"/>
          <w:szCs w:val="24"/>
          <w:lang w:val="en-US"/>
        </w:rPr>
        <w:t>Pengaruh Literasi Keuangan</w:t>
      </w:r>
      <w:r w:rsidR="00660EBE">
        <w:rPr>
          <w:rFonts w:ascii="Times New Roman" w:eastAsia="Calibri" w:hAnsi="Times New Roman" w:cs="Times New Roman"/>
          <w:b/>
          <w:bCs/>
          <w:sz w:val="24"/>
          <w:szCs w:val="24"/>
          <w:lang w:val="en-US"/>
        </w:rPr>
        <w:t xml:space="preserve"> terhadap pengelolaan keuangan</w:t>
      </w:r>
      <w:r w:rsidRPr="00E739CC">
        <w:rPr>
          <w:rFonts w:ascii="Times New Roman" w:eastAsia="Calibri" w:hAnsi="Times New Roman" w:cs="Times New Roman"/>
          <w:b/>
          <w:bCs/>
          <w:sz w:val="24"/>
          <w:szCs w:val="24"/>
          <w:lang w:val="en-US"/>
        </w:rPr>
        <w:t xml:space="preserve"> mahasiswa</w:t>
      </w:r>
      <w:r>
        <w:rPr>
          <w:rFonts w:ascii="Times New Roman" w:eastAsia="Calibri" w:hAnsi="Times New Roman" w:cs="Times New Roman"/>
          <w:b/>
          <w:bCs/>
          <w:sz w:val="24"/>
          <w:szCs w:val="24"/>
          <w:lang w:val="en-US"/>
        </w:rPr>
        <w:t xml:space="preserve"> Semarang</w:t>
      </w:r>
    </w:p>
    <w:p w14:paraId="37FC9853" w14:textId="5B9AE3E4" w:rsidR="009A7AD6" w:rsidRDefault="00EC78DF" w:rsidP="009E168A">
      <w:pPr>
        <w:pStyle w:val="ListParagraph"/>
        <w:spacing w:line="360" w:lineRule="auto"/>
        <w:ind w:left="1418" w:firstLine="425"/>
        <w:jc w:val="both"/>
        <w:rPr>
          <w:rFonts w:ascii="Times New Roman" w:eastAsia="Calibri" w:hAnsi="Times New Roman" w:cs="Times New Roman"/>
          <w:sz w:val="24"/>
          <w:szCs w:val="24"/>
        </w:rPr>
      </w:pPr>
      <w:r w:rsidRPr="00EC78DF">
        <w:rPr>
          <w:rFonts w:ascii="Times New Roman" w:eastAsia="Calibri" w:hAnsi="Times New Roman" w:cs="Times New Roman"/>
          <w:sz w:val="24"/>
          <w:szCs w:val="24"/>
        </w:rPr>
        <w:lastRenderedPageBreak/>
        <w:t>Literasi keuangan berarti pengetahuan dan pemahaman tentang konsep keuangan yang digunakan untuk membuat keputusan keuangan yang lebih efektif. Jika mahasiswa memiliki literasi keuangan, mereka akan mampu membuat keputusan keuangan yang lebih baik. mengalokasikan uang dengan bijak sehingga seseorang dapat menghindari risiko keuangan dan menjadi lebih kaya.</w:t>
      </w:r>
    </w:p>
    <w:p w14:paraId="5A25FEAD" w14:textId="7F5A4AD7" w:rsidR="009A7AD6" w:rsidRDefault="0094344C" w:rsidP="009E168A">
      <w:pPr>
        <w:pStyle w:val="ListParagraph"/>
        <w:spacing w:line="360" w:lineRule="auto"/>
        <w:ind w:left="1418" w:firstLine="425"/>
        <w:jc w:val="both"/>
        <w:rPr>
          <w:rFonts w:ascii="Times New Roman" w:eastAsia="Times New Roman" w:hAnsi="Times New Roman" w:cs="Times New Roman"/>
          <w:kern w:val="0"/>
          <w:sz w:val="24"/>
          <w:szCs w:val="24"/>
          <w:lang w:val="en-US" w:eastAsia="en-ID"/>
          <w14:ligatures w14:val="none"/>
        </w:rPr>
      </w:pPr>
      <w:r>
        <w:rPr>
          <w:rFonts w:ascii="Times New Roman" w:eastAsia="Calibri" w:hAnsi="Times New Roman" w:cs="Times New Roman"/>
          <w:sz w:val="24"/>
          <w:szCs w:val="24"/>
          <w:lang w:val="en-US"/>
        </w:rPr>
        <w:t xml:space="preserve">Berdasarkan hasil olah data penelitian SPSS 25 dengan </w:t>
      </w:r>
      <w:r w:rsidR="008B7A4A" w:rsidRPr="009A7AD6">
        <w:rPr>
          <w:rFonts w:ascii="Times New Roman" w:eastAsia="Calibri" w:hAnsi="Times New Roman" w:cs="Times New Roman"/>
          <w:sz w:val="24"/>
          <w:szCs w:val="24"/>
          <w:lang w:val="en-US"/>
        </w:rPr>
        <w:t xml:space="preserve">Pengujian hipotesis dapat dilihat pada uji t yang menunjukkan </w:t>
      </w:r>
      <w:r w:rsidR="00D94F07" w:rsidRPr="009A7AD6">
        <w:rPr>
          <w:rFonts w:ascii="Times New Roman" w:eastAsia="Calibri" w:hAnsi="Times New Roman" w:cs="Times New Roman"/>
          <w:sz w:val="24"/>
          <w:szCs w:val="24"/>
          <w:lang w:val="en-US"/>
        </w:rPr>
        <w:t xml:space="preserve">bahwa </w:t>
      </w:r>
      <w:r w:rsidR="00D94F07" w:rsidRPr="009A7AD6">
        <w:rPr>
          <w:rFonts w:ascii="Times New Roman" w:eastAsia="Times New Roman" w:hAnsi="Times New Roman" w:cs="Times New Roman"/>
          <w:kern w:val="0"/>
          <w:sz w:val="24"/>
          <w:szCs w:val="24"/>
          <w:lang w:val="en-US" w:eastAsia="en-ID"/>
          <w14:ligatures w14:val="none"/>
        </w:rPr>
        <w:t xml:space="preserve">Pengaruh literasi keuangan  terhadap pengelolaan keuangan mahasiswa </w:t>
      </w:r>
      <w:r>
        <w:rPr>
          <w:rFonts w:ascii="Times New Roman" w:eastAsia="Times New Roman" w:hAnsi="Times New Roman" w:cs="Times New Roman"/>
          <w:kern w:val="0"/>
          <w:sz w:val="24"/>
          <w:szCs w:val="24"/>
          <w:lang w:val="en-US" w:eastAsia="en-ID"/>
          <w14:ligatures w14:val="none"/>
        </w:rPr>
        <w:t>memiliki pengaruh positif dan</w:t>
      </w:r>
      <w:r w:rsidR="00D94F07" w:rsidRPr="009A7AD6">
        <w:rPr>
          <w:rFonts w:ascii="Times New Roman" w:eastAsia="Times New Roman" w:hAnsi="Times New Roman" w:cs="Times New Roman"/>
          <w:kern w:val="0"/>
          <w:sz w:val="24"/>
          <w:szCs w:val="24"/>
          <w:lang w:val="en-US" w:eastAsia="en-ID"/>
          <w14:ligatures w14:val="none"/>
        </w:rPr>
        <w:t xml:space="preserve"> signifikan</w:t>
      </w:r>
      <w:r w:rsidR="00C53C88">
        <w:rPr>
          <w:rFonts w:ascii="Times New Roman" w:eastAsia="Times New Roman" w:hAnsi="Times New Roman" w:cs="Times New Roman"/>
          <w:kern w:val="0"/>
          <w:sz w:val="24"/>
          <w:szCs w:val="24"/>
          <w:lang w:val="en-US" w:eastAsia="en-ID"/>
          <w14:ligatures w14:val="none"/>
        </w:rPr>
        <w:t xml:space="preserve"> terhadap pengelolaan keuangan</w:t>
      </w:r>
      <w:r w:rsidR="00D94F07" w:rsidRPr="009A7AD6">
        <w:rPr>
          <w:rFonts w:ascii="Times New Roman" w:eastAsia="Times New Roman" w:hAnsi="Times New Roman" w:cs="Times New Roman"/>
          <w:kern w:val="0"/>
          <w:sz w:val="24"/>
          <w:szCs w:val="24"/>
          <w:lang w:val="en-US" w:eastAsia="en-ID"/>
          <w14:ligatures w14:val="none"/>
        </w:rPr>
        <w:t>.</w:t>
      </w:r>
      <w:r w:rsidR="00C53C88">
        <w:rPr>
          <w:rFonts w:ascii="Times New Roman" w:eastAsia="Times New Roman" w:hAnsi="Times New Roman" w:cs="Times New Roman"/>
          <w:kern w:val="0"/>
          <w:sz w:val="24"/>
          <w:szCs w:val="24"/>
          <w:lang w:val="en-US" w:eastAsia="en-ID"/>
          <w14:ligatures w14:val="none"/>
        </w:rPr>
        <w:t xml:space="preserve"> H</w:t>
      </w:r>
      <w:r w:rsidR="00D94F07" w:rsidRPr="009A7AD6">
        <w:rPr>
          <w:rFonts w:ascii="Times New Roman" w:eastAsia="Times New Roman" w:hAnsi="Times New Roman" w:cs="Times New Roman"/>
          <w:kern w:val="0"/>
          <w:sz w:val="24"/>
          <w:szCs w:val="24"/>
          <w:lang w:val="en-US" w:eastAsia="en-ID"/>
          <w14:ligatures w14:val="none"/>
        </w:rPr>
        <w:t>al ini dapat dilihat dari nilai sig sebesar 0,</w:t>
      </w:r>
      <w:r w:rsidR="00C53C88">
        <w:rPr>
          <w:rFonts w:ascii="Times New Roman" w:eastAsia="Times New Roman" w:hAnsi="Times New Roman" w:cs="Times New Roman"/>
          <w:kern w:val="0"/>
          <w:sz w:val="24"/>
          <w:szCs w:val="24"/>
          <w:lang w:val="en-US" w:eastAsia="en-ID"/>
          <w14:ligatures w14:val="none"/>
        </w:rPr>
        <w:t xml:space="preserve">000 &lt; </w:t>
      </w:r>
      <w:r w:rsidR="00D94F07" w:rsidRPr="009A7AD6">
        <w:rPr>
          <w:rFonts w:ascii="Times New Roman" w:eastAsia="Times New Roman" w:hAnsi="Times New Roman" w:cs="Times New Roman"/>
          <w:kern w:val="0"/>
          <w:sz w:val="24"/>
          <w:szCs w:val="24"/>
          <w:lang w:val="en-US" w:eastAsia="en-ID"/>
          <w14:ligatures w14:val="none"/>
        </w:rPr>
        <w:t xml:space="preserve"> 0,05. Hal tersebut juga didukung dengan nilai t hitung </w:t>
      </w:r>
      <w:r w:rsidR="00C53C88">
        <w:rPr>
          <w:rFonts w:ascii="Times New Roman" w:eastAsia="Times New Roman" w:hAnsi="Times New Roman" w:cs="Times New Roman"/>
          <w:kern w:val="0"/>
          <w:sz w:val="24"/>
          <w:szCs w:val="24"/>
          <w:lang w:val="en-US" w:eastAsia="en-ID"/>
          <w14:ligatures w14:val="none"/>
        </w:rPr>
        <w:t>3,963</w:t>
      </w:r>
      <w:r w:rsidR="00D94F07" w:rsidRPr="009A7AD6">
        <w:rPr>
          <w:rFonts w:ascii="Times New Roman" w:eastAsia="Times New Roman" w:hAnsi="Times New Roman" w:cs="Times New Roman"/>
          <w:kern w:val="0"/>
          <w:sz w:val="24"/>
          <w:szCs w:val="24"/>
          <w:lang w:val="en-US" w:eastAsia="en-ID"/>
          <w14:ligatures w14:val="none"/>
        </w:rPr>
        <w:t xml:space="preserve"> </w:t>
      </w:r>
      <w:r w:rsidR="00C53C88">
        <w:rPr>
          <w:rFonts w:ascii="Times New Roman" w:eastAsia="Times New Roman" w:hAnsi="Times New Roman" w:cs="Times New Roman"/>
          <w:kern w:val="0"/>
          <w:sz w:val="24"/>
          <w:szCs w:val="24"/>
          <w:lang w:val="en-US" w:eastAsia="en-ID"/>
          <w14:ligatures w14:val="none"/>
        </w:rPr>
        <w:t>&gt;</w:t>
      </w:r>
      <w:r w:rsidR="00D94F07" w:rsidRPr="009A7AD6">
        <w:rPr>
          <w:rFonts w:ascii="Times New Roman" w:eastAsia="Times New Roman" w:hAnsi="Times New Roman" w:cs="Times New Roman"/>
          <w:kern w:val="0"/>
          <w:sz w:val="24"/>
          <w:szCs w:val="24"/>
          <w:lang w:val="en-US" w:eastAsia="en-ID"/>
          <w14:ligatures w14:val="none"/>
        </w:rPr>
        <w:t xml:space="preserve"> t tabel sebesar 1,984</w:t>
      </w:r>
      <w:r w:rsidR="00E94EE5">
        <w:rPr>
          <w:rFonts w:ascii="Times New Roman" w:eastAsia="Times New Roman" w:hAnsi="Times New Roman" w:cs="Times New Roman"/>
          <w:kern w:val="0"/>
          <w:sz w:val="24"/>
          <w:szCs w:val="24"/>
          <w:lang w:val="en-US" w:eastAsia="en-ID"/>
          <w14:ligatures w14:val="none"/>
        </w:rPr>
        <w:t xml:space="preserve"> </w:t>
      </w:r>
      <w:r w:rsidR="00017249" w:rsidRPr="009A7AD6">
        <w:rPr>
          <w:rFonts w:ascii="Times New Roman" w:eastAsia="Times New Roman" w:hAnsi="Times New Roman" w:cs="Times New Roman"/>
          <w:kern w:val="0"/>
          <w:sz w:val="24"/>
          <w:szCs w:val="24"/>
          <w:lang w:eastAsia="en-ID"/>
          <w14:ligatures w14:val="none"/>
        </w:rPr>
        <w:t>yang bernilai positif</w:t>
      </w:r>
      <w:r w:rsidR="00C53C88">
        <w:rPr>
          <w:rFonts w:ascii="Times New Roman" w:eastAsia="Times New Roman" w:hAnsi="Times New Roman" w:cs="Times New Roman"/>
          <w:kern w:val="0"/>
          <w:sz w:val="24"/>
          <w:szCs w:val="24"/>
          <w:lang w:eastAsia="en-ID"/>
          <w14:ligatures w14:val="none"/>
        </w:rPr>
        <w:t xml:space="preserve"> dan signifika</w:t>
      </w:r>
      <w:r w:rsidR="00017249" w:rsidRPr="009A7AD6">
        <w:rPr>
          <w:rFonts w:ascii="Times New Roman" w:eastAsia="Times New Roman" w:hAnsi="Times New Roman" w:cs="Times New Roman"/>
          <w:kern w:val="0"/>
          <w:sz w:val="24"/>
          <w:szCs w:val="24"/>
          <w:lang w:eastAsia="en-ID"/>
          <w14:ligatures w14:val="none"/>
        </w:rPr>
        <w:t>.</w:t>
      </w:r>
      <w:r w:rsidR="009A7AD6" w:rsidRPr="009A7AD6">
        <w:rPr>
          <w:rFonts w:ascii="Times New Roman" w:eastAsia="Times New Roman" w:hAnsi="Times New Roman" w:cs="Times New Roman"/>
          <w:kern w:val="0"/>
          <w:sz w:val="24"/>
          <w:szCs w:val="24"/>
          <w:lang w:eastAsia="en-ID"/>
          <w14:ligatures w14:val="none"/>
        </w:rPr>
        <w:t xml:space="preserve"> </w:t>
      </w:r>
      <w:r w:rsidR="009A7AD6" w:rsidRPr="009A7AD6">
        <w:rPr>
          <w:rFonts w:ascii="Times New Roman" w:eastAsia="Times New Roman" w:hAnsi="Times New Roman" w:cs="Times New Roman"/>
          <w:kern w:val="0"/>
          <w:sz w:val="24"/>
          <w:szCs w:val="24"/>
          <w:lang w:val="en-US" w:eastAsia="en-ID"/>
          <w14:ligatures w14:val="none"/>
        </w:rPr>
        <w:t xml:space="preserve">Artinya </w:t>
      </w:r>
      <w:r w:rsidR="00C53C88">
        <w:rPr>
          <w:rFonts w:ascii="Times New Roman" w:eastAsia="Times New Roman" w:hAnsi="Times New Roman" w:cs="Times New Roman"/>
          <w:kern w:val="0"/>
          <w:sz w:val="24"/>
          <w:szCs w:val="24"/>
          <w:lang w:val="en-US" w:eastAsia="en-ID"/>
          <w14:ligatures w14:val="none"/>
        </w:rPr>
        <w:t xml:space="preserve">H1 diterima, karena memberikan pengaruh Positif signifikan terhadap pengelolaan keuangan </w:t>
      </w:r>
      <w:r w:rsidR="009A7AD6">
        <w:rPr>
          <w:rFonts w:ascii="Times New Roman" w:eastAsia="Times New Roman" w:hAnsi="Times New Roman" w:cs="Times New Roman"/>
          <w:kern w:val="0"/>
          <w:sz w:val="24"/>
          <w:szCs w:val="24"/>
          <w:lang w:val="en-US" w:eastAsia="en-ID"/>
          <w14:ligatures w14:val="none"/>
        </w:rPr>
        <w:t>mahasiswa Fakultas Ekonomi dan bisnis Islam Jurusan Manajemen.</w:t>
      </w:r>
    </w:p>
    <w:p w14:paraId="2019F9E1" w14:textId="77777777" w:rsidR="00660EBE" w:rsidRDefault="009A7AD6" w:rsidP="009E168A">
      <w:pPr>
        <w:pStyle w:val="ListParagraph"/>
        <w:spacing w:line="360" w:lineRule="auto"/>
        <w:ind w:left="1418" w:firstLine="425"/>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val="en-US" w:eastAsia="en-ID"/>
          <w14:ligatures w14:val="none"/>
        </w:rPr>
        <w:t>Berdasarkan hasil pengujian pengaruh literasi keuangan</w:t>
      </w:r>
      <w:r w:rsidR="00071422">
        <w:rPr>
          <w:rFonts w:ascii="Times New Roman" w:eastAsia="Times New Roman" w:hAnsi="Times New Roman" w:cs="Times New Roman"/>
          <w:kern w:val="0"/>
          <w:sz w:val="24"/>
          <w:szCs w:val="24"/>
          <w:lang w:val="en-US" w:eastAsia="en-ID"/>
          <w14:ligatures w14:val="none"/>
        </w:rPr>
        <w:t xml:space="preserve"> terhadap pengelolaan keuangan mahasiswa pada 100 sempel menunjukkan bahwa literasi keuangan berdampak </w:t>
      </w:r>
      <w:r w:rsidR="004C3305" w:rsidRPr="004C3305">
        <w:rPr>
          <w:rFonts w:ascii="Times New Roman" w:eastAsia="Times New Roman" w:hAnsi="Times New Roman" w:cs="Times New Roman"/>
          <w:kern w:val="0"/>
          <w:sz w:val="24"/>
          <w:szCs w:val="24"/>
          <w:lang w:eastAsia="en-ID"/>
          <w14:ligatures w14:val="none"/>
        </w:rPr>
        <w:t>Fakultas ekonomi dan bisnis Isl</w:t>
      </w:r>
      <w:r w:rsidR="004C3305">
        <w:rPr>
          <w:rFonts w:ascii="Times New Roman" w:eastAsia="Times New Roman" w:hAnsi="Times New Roman" w:cs="Times New Roman"/>
          <w:kern w:val="0"/>
          <w:sz w:val="24"/>
          <w:szCs w:val="24"/>
          <w:lang w:eastAsia="en-ID"/>
          <w14:ligatures w14:val="none"/>
        </w:rPr>
        <w:t>am</w:t>
      </w:r>
      <w:r w:rsidR="004C3305" w:rsidRPr="004C3305">
        <w:rPr>
          <w:rFonts w:ascii="Times New Roman" w:eastAsia="Times New Roman" w:hAnsi="Times New Roman" w:cs="Times New Roman"/>
          <w:kern w:val="0"/>
          <w:sz w:val="24"/>
          <w:szCs w:val="24"/>
          <w:lang w:eastAsia="en-ID"/>
          <w14:ligatures w14:val="none"/>
        </w:rPr>
        <w:t xml:space="preserve"> jurusan manajemen Kota Semarang memahami konsep dasar pengelolaan keuangan dan mampu membuat anggaran yang dapat membantu</w:t>
      </w:r>
      <w:r w:rsidR="00BA203F">
        <w:rPr>
          <w:rFonts w:ascii="Times New Roman" w:eastAsia="Times New Roman" w:hAnsi="Times New Roman" w:cs="Times New Roman"/>
          <w:kern w:val="0"/>
          <w:sz w:val="24"/>
          <w:szCs w:val="24"/>
          <w:lang w:eastAsia="en-ID"/>
          <w14:ligatures w14:val="none"/>
        </w:rPr>
        <w:t xml:space="preserve"> mahasiswa untuk mengelola keuangan dengan baik dimasa depan</w:t>
      </w:r>
      <w:r w:rsidR="004C3305" w:rsidRPr="004C3305">
        <w:rPr>
          <w:rFonts w:ascii="Times New Roman" w:eastAsia="Times New Roman" w:hAnsi="Times New Roman" w:cs="Times New Roman"/>
          <w:kern w:val="0"/>
          <w:sz w:val="24"/>
          <w:szCs w:val="24"/>
          <w:lang w:eastAsia="en-ID"/>
          <w14:ligatures w14:val="none"/>
        </w:rPr>
        <w:t>. Mereka juga mampu membuat rencana keuangan jangka panjang dan berusaha mencapainya. Dengan mengetahui tentang keuangan</w:t>
      </w:r>
      <w:r w:rsidR="004C3305">
        <w:rPr>
          <w:rFonts w:ascii="Times New Roman" w:eastAsia="Times New Roman" w:hAnsi="Times New Roman" w:cs="Times New Roman"/>
          <w:kern w:val="0"/>
          <w:sz w:val="24"/>
          <w:szCs w:val="24"/>
          <w:lang w:eastAsia="en-ID"/>
          <w14:ligatures w14:val="none"/>
        </w:rPr>
        <w:t>, mahasiswa</w:t>
      </w:r>
      <w:r w:rsidR="004C3305" w:rsidRPr="004C3305">
        <w:rPr>
          <w:rFonts w:ascii="Times New Roman" w:eastAsia="Times New Roman" w:hAnsi="Times New Roman" w:cs="Times New Roman"/>
          <w:kern w:val="0"/>
          <w:sz w:val="24"/>
          <w:szCs w:val="24"/>
          <w:lang w:eastAsia="en-ID"/>
          <w14:ligatures w14:val="none"/>
        </w:rPr>
        <w:t xml:space="preserve"> dapat membuat rencana keuangan yang lebih tertata</w:t>
      </w:r>
      <w:r w:rsidR="00BA203F">
        <w:rPr>
          <w:rFonts w:ascii="Times New Roman" w:eastAsia="Times New Roman" w:hAnsi="Times New Roman" w:cs="Times New Roman"/>
          <w:kern w:val="0"/>
          <w:sz w:val="24"/>
          <w:szCs w:val="24"/>
          <w:lang w:eastAsia="en-ID"/>
          <w14:ligatures w14:val="none"/>
        </w:rPr>
        <w:t xml:space="preserve"> dengan baik</w:t>
      </w:r>
      <w:r w:rsidR="004C3305" w:rsidRPr="004C3305">
        <w:rPr>
          <w:rFonts w:ascii="Times New Roman" w:eastAsia="Times New Roman" w:hAnsi="Times New Roman" w:cs="Times New Roman"/>
          <w:kern w:val="0"/>
          <w:sz w:val="24"/>
          <w:szCs w:val="24"/>
          <w:lang w:eastAsia="en-ID"/>
          <w14:ligatures w14:val="none"/>
        </w:rPr>
        <w:t xml:space="preserve">, seperti membuat anggaran, tabungan, dan perencanaan </w:t>
      </w:r>
      <w:r w:rsidR="00BA203F">
        <w:rPr>
          <w:rFonts w:ascii="Times New Roman" w:eastAsia="Times New Roman" w:hAnsi="Times New Roman" w:cs="Times New Roman"/>
          <w:kern w:val="0"/>
          <w:sz w:val="24"/>
          <w:szCs w:val="24"/>
          <w:lang w:eastAsia="en-ID"/>
          <w14:ligatures w14:val="none"/>
        </w:rPr>
        <w:t>keuangan seperti catatan pengeluaran harian dan bulanan selama jauh dari orangtua</w:t>
      </w:r>
      <w:r w:rsidR="004C3305" w:rsidRPr="00BA203F">
        <w:rPr>
          <w:rFonts w:ascii="Times New Roman" w:eastAsia="Times New Roman" w:hAnsi="Times New Roman" w:cs="Times New Roman"/>
          <w:kern w:val="0"/>
          <w:sz w:val="24"/>
          <w:szCs w:val="24"/>
          <w:lang w:eastAsia="en-ID"/>
          <w14:ligatures w14:val="none"/>
        </w:rPr>
        <w:t xml:space="preserve">. Lebih mudah bagi </w:t>
      </w:r>
      <w:r w:rsidR="00BA203F">
        <w:rPr>
          <w:rFonts w:ascii="Times New Roman" w:eastAsia="Times New Roman" w:hAnsi="Times New Roman" w:cs="Times New Roman"/>
          <w:kern w:val="0"/>
          <w:sz w:val="24"/>
          <w:szCs w:val="24"/>
          <w:lang w:eastAsia="en-ID"/>
          <w14:ligatures w14:val="none"/>
        </w:rPr>
        <w:t xml:space="preserve">mahasiswa </w:t>
      </w:r>
      <w:r w:rsidR="004C3305" w:rsidRPr="00BA203F">
        <w:rPr>
          <w:rFonts w:ascii="Times New Roman" w:eastAsia="Times New Roman" w:hAnsi="Times New Roman" w:cs="Times New Roman"/>
          <w:kern w:val="0"/>
          <w:sz w:val="24"/>
          <w:szCs w:val="24"/>
          <w:lang w:eastAsia="en-ID"/>
          <w14:ligatures w14:val="none"/>
        </w:rPr>
        <w:t>untuk menetapkan tujuan keuangan. untuk memungkinkan peningkatan yang signifikan dalam pengelolaan keuangan.</w:t>
      </w:r>
    </w:p>
    <w:p w14:paraId="48610E45" w14:textId="60042617" w:rsidR="008B7A4A" w:rsidRPr="009E168A" w:rsidRDefault="004C3305" w:rsidP="009E168A">
      <w:pPr>
        <w:pStyle w:val="ListParagraph"/>
        <w:spacing w:line="360" w:lineRule="auto"/>
        <w:ind w:left="1418" w:firstLine="425"/>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Hasil penelitian ini diperkuat dengan penelitian </w:t>
      </w:r>
      <w:r w:rsidR="00660EBE">
        <w:rPr>
          <w:rFonts w:ascii="Times New Roman" w:hAnsi="Times New Roman" w:cs="Times New Roman"/>
          <w:sz w:val="24"/>
          <w:szCs w:val="24"/>
        </w:rPr>
        <w:t>yang dilakukan oleh M. Yusuf et al., 2023 menunjukkan bahwa pengaruh literasi keuangan memiliki pengaruh positif dan signifikan terhadap pengelolaan keuangan. Oleh karena itu, literasi keuangan mengacu pada bagaimana seseorang menabung, meminjam, berinvestasi dan mengelola keuangan mereka. Seseo</w:t>
      </w:r>
      <w:r w:rsidR="00660EBE" w:rsidRPr="00A70F58">
        <w:rPr>
          <w:rFonts w:ascii="Times New Roman" w:hAnsi="Times New Roman" w:cs="Times New Roman"/>
          <w:sz w:val="24"/>
          <w:szCs w:val="24"/>
        </w:rPr>
        <w:t>rang yang pandai mengelola uang akan membuat keputusan yang baik tentang uang keluarga dan individu, meningkatkan keamanan finansial dan kesejahteraan mereka.</w:t>
      </w:r>
    </w:p>
    <w:p w14:paraId="336FD345" w14:textId="6EB0E4A0" w:rsidR="00466DD2" w:rsidRDefault="00E739CC" w:rsidP="009E168A">
      <w:pPr>
        <w:pStyle w:val="ListParagraph"/>
        <w:numPr>
          <w:ilvl w:val="2"/>
          <w:numId w:val="47"/>
        </w:numPr>
        <w:spacing w:line="360" w:lineRule="auto"/>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lastRenderedPageBreak/>
        <w:t xml:space="preserve">Pengaruh Gaya Hidup Hedonisme </w:t>
      </w:r>
      <w:r w:rsidR="00660EBE">
        <w:rPr>
          <w:rFonts w:ascii="Times New Roman" w:eastAsia="Calibri" w:hAnsi="Times New Roman" w:cs="Times New Roman"/>
          <w:b/>
          <w:bCs/>
          <w:sz w:val="24"/>
          <w:szCs w:val="24"/>
          <w:lang w:val="en-US"/>
        </w:rPr>
        <w:t>terhadap Pengelolaan Keu</w:t>
      </w:r>
      <w:r w:rsidR="00326503">
        <w:rPr>
          <w:rFonts w:ascii="Times New Roman" w:eastAsia="Calibri" w:hAnsi="Times New Roman" w:cs="Times New Roman"/>
          <w:b/>
          <w:bCs/>
          <w:sz w:val="24"/>
          <w:szCs w:val="24"/>
          <w:lang w:val="en-US"/>
        </w:rPr>
        <w:t>a</w:t>
      </w:r>
      <w:r w:rsidR="00660EBE">
        <w:rPr>
          <w:rFonts w:ascii="Times New Roman" w:eastAsia="Calibri" w:hAnsi="Times New Roman" w:cs="Times New Roman"/>
          <w:b/>
          <w:bCs/>
          <w:sz w:val="24"/>
          <w:szCs w:val="24"/>
          <w:lang w:val="en-US"/>
        </w:rPr>
        <w:t>ngan</w:t>
      </w:r>
      <w:r>
        <w:rPr>
          <w:rFonts w:ascii="Times New Roman" w:eastAsia="Calibri" w:hAnsi="Times New Roman" w:cs="Times New Roman"/>
          <w:b/>
          <w:bCs/>
          <w:sz w:val="24"/>
          <w:szCs w:val="24"/>
          <w:lang w:val="en-US"/>
        </w:rPr>
        <w:t xml:space="preserve"> Mahasiswa</w:t>
      </w:r>
    </w:p>
    <w:p w14:paraId="144217E2" w14:textId="08AE7C7B" w:rsidR="00466DD2" w:rsidRPr="009E168A" w:rsidRDefault="00660EBE" w:rsidP="009E168A">
      <w:pPr>
        <w:pStyle w:val="ListParagraph"/>
        <w:spacing w:line="360" w:lineRule="auto"/>
        <w:ind w:left="1440" w:firstLine="403"/>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Gaya Hidup </w:t>
      </w:r>
      <w:r w:rsidR="00466DD2" w:rsidRPr="00466DD2">
        <w:rPr>
          <w:rFonts w:ascii="Times New Roman" w:eastAsia="Times New Roman" w:hAnsi="Times New Roman" w:cs="Times New Roman"/>
          <w:kern w:val="0"/>
          <w:sz w:val="24"/>
          <w:szCs w:val="24"/>
          <w:lang w:eastAsia="en-ID"/>
          <w14:ligatures w14:val="none"/>
        </w:rPr>
        <w:t xml:space="preserve">Hedonisme adalah </w:t>
      </w:r>
      <w:r w:rsidR="00466DD2">
        <w:rPr>
          <w:rFonts w:ascii="Times New Roman" w:eastAsia="Times New Roman" w:hAnsi="Times New Roman" w:cs="Times New Roman"/>
          <w:kern w:val="0"/>
          <w:sz w:val="24"/>
          <w:szCs w:val="24"/>
          <w:lang w:eastAsia="en-ID"/>
          <w14:ligatures w14:val="none"/>
        </w:rPr>
        <w:t xml:space="preserve">pandangan hidup </w:t>
      </w:r>
      <w:r w:rsidR="00466DD2" w:rsidRPr="00466DD2">
        <w:rPr>
          <w:rFonts w:ascii="Times New Roman" w:eastAsia="Times New Roman" w:hAnsi="Times New Roman" w:cs="Times New Roman"/>
          <w:kern w:val="0"/>
          <w:sz w:val="24"/>
          <w:szCs w:val="24"/>
          <w:lang w:eastAsia="en-ID"/>
          <w14:ligatures w14:val="none"/>
        </w:rPr>
        <w:t xml:space="preserve">yang berfokus </w:t>
      </w:r>
      <w:r w:rsidR="00466DD2">
        <w:rPr>
          <w:rFonts w:ascii="Times New Roman" w:eastAsia="Times New Roman" w:hAnsi="Times New Roman" w:cs="Times New Roman"/>
          <w:kern w:val="0"/>
          <w:sz w:val="24"/>
          <w:szCs w:val="24"/>
          <w:lang w:eastAsia="en-ID"/>
          <w14:ligatures w14:val="none"/>
        </w:rPr>
        <w:t xml:space="preserve">untuk </w:t>
      </w:r>
      <w:r w:rsidR="00466DD2" w:rsidRPr="00466DD2">
        <w:rPr>
          <w:rFonts w:ascii="Times New Roman" w:eastAsia="Times New Roman" w:hAnsi="Times New Roman" w:cs="Times New Roman"/>
          <w:kern w:val="0"/>
          <w:sz w:val="24"/>
          <w:szCs w:val="24"/>
          <w:lang w:eastAsia="en-ID"/>
          <w14:ligatures w14:val="none"/>
        </w:rPr>
        <w:t xml:space="preserve">mendapatkan kenikmatan dan menghindari penderitaan sebagai tujuan utama dalam hidup. Dalam gaya hidup, hedonisme mengacu pada gaya hidup yang mengutamakan mendapatkan kesenangan pribadi, baik secara fisik maupun emosional, tanpa mempertimbangkan konsekuensi jangka panjang dari pencapaian kesenangan </w:t>
      </w:r>
      <w:r w:rsidR="00466DD2">
        <w:rPr>
          <w:rFonts w:ascii="Times New Roman" w:eastAsia="Times New Roman" w:hAnsi="Times New Roman" w:cs="Times New Roman"/>
          <w:kern w:val="0"/>
          <w:sz w:val="24"/>
          <w:szCs w:val="24"/>
          <w:lang w:eastAsia="en-ID"/>
          <w14:ligatures w14:val="none"/>
        </w:rPr>
        <w:t>hidup.</w:t>
      </w:r>
      <w:r w:rsidR="000D51F5">
        <w:rPr>
          <w:rFonts w:ascii="Times New Roman" w:eastAsia="Times New Roman" w:hAnsi="Times New Roman" w:cs="Times New Roman"/>
          <w:kern w:val="0"/>
          <w:sz w:val="24"/>
          <w:szCs w:val="24"/>
          <w:lang w:eastAsia="en-ID"/>
          <w14:ligatures w14:val="none"/>
        </w:rPr>
        <w:t xml:space="preserve"> </w:t>
      </w:r>
      <w:r w:rsidR="000D51F5" w:rsidRPr="000D51F5">
        <w:rPr>
          <w:rFonts w:ascii="Times New Roman" w:eastAsia="Times New Roman" w:hAnsi="Times New Roman" w:cs="Times New Roman"/>
          <w:kern w:val="0"/>
          <w:sz w:val="24"/>
          <w:szCs w:val="24"/>
          <w:lang w:eastAsia="en-ID"/>
          <w14:ligatures w14:val="none"/>
        </w:rPr>
        <w:t>Disebabkan oleh lingkungan kampus dan kegiatan teman sebaya, mahasiswa modern cenderung menjalani gaya hidup konsumtif. Ini disebabkan oleh fakta bahwa mereka lebih banyak menghabiskan waktu di luar kampus daripada di rumah, yang mengakibatkan peningkatan pengeluaran.</w:t>
      </w:r>
    </w:p>
    <w:p w14:paraId="3E871A72" w14:textId="3B598750" w:rsidR="00713F10" w:rsidRDefault="00326503" w:rsidP="009E168A">
      <w:pPr>
        <w:pStyle w:val="ListParagraph"/>
        <w:spacing w:line="360" w:lineRule="auto"/>
        <w:ind w:left="1418" w:firstLine="425"/>
        <w:jc w:val="both"/>
        <w:rPr>
          <w:rFonts w:ascii="Times New Roman" w:eastAsia="Times New Roman" w:hAnsi="Times New Roman" w:cs="Times New Roman"/>
          <w:kern w:val="0"/>
          <w:sz w:val="24"/>
          <w:szCs w:val="24"/>
          <w:lang w:val="en-US" w:eastAsia="en-ID"/>
          <w14:ligatures w14:val="none"/>
        </w:rPr>
      </w:pPr>
      <w:r>
        <w:rPr>
          <w:rFonts w:ascii="Times New Roman" w:eastAsia="Calibri" w:hAnsi="Times New Roman" w:cs="Times New Roman"/>
          <w:sz w:val="24"/>
          <w:szCs w:val="24"/>
          <w:lang w:val="en-US"/>
        </w:rPr>
        <w:t xml:space="preserve">Berdasarkan hasil olah data penelitian SPSS 25 dengan </w:t>
      </w:r>
      <w:r w:rsidRPr="009A7AD6">
        <w:rPr>
          <w:rFonts w:ascii="Times New Roman" w:eastAsia="Calibri" w:hAnsi="Times New Roman" w:cs="Times New Roman"/>
          <w:sz w:val="24"/>
          <w:szCs w:val="24"/>
          <w:lang w:val="en-US"/>
        </w:rPr>
        <w:t xml:space="preserve">Pengujian hipotesis dapat dilihat pada uji t yang menunjukkan bahwa </w:t>
      </w:r>
      <w:r w:rsidR="00713F10" w:rsidRPr="009A7AD6">
        <w:rPr>
          <w:rFonts w:ascii="Times New Roman" w:eastAsia="Times New Roman" w:hAnsi="Times New Roman" w:cs="Times New Roman"/>
          <w:kern w:val="0"/>
          <w:sz w:val="24"/>
          <w:szCs w:val="24"/>
          <w:lang w:val="en-US" w:eastAsia="en-ID"/>
          <w14:ligatures w14:val="none"/>
        </w:rPr>
        <w:t>Pengaruh literasi</w:t>
      </w:r>
      <w:r>
        <w:rPr>
          <w:rFonts w:ascii="Times New Roman" w:eastAsia="Times New Roman" w:hAnsi="Times New Roman" w:cs="Times New Roman"/>
          <w:kern w:val="0"/>
          <w:sz w:val="24"/>
          <w:szCs w:val="24"/>
          <w:lang w:val="en-US" w:eastAsia="en-ID"/>
          <w14:ligatures w14:val="none"/>
        </w:rPr>
        <w:t xml:space="preserve"> Gaya Hidup Hedonisme</w:t>
      </w:r>
      <w:r w:rsidR="00335CE6">
        <w:rPr>
          <w:rFonts w:ascii="Times New Roman" w:eastAsia="Times New Roman" w:hAnsi="Times New Roman" w:cs="Times New Roman"/>
          <w:kern w:val="0"/>
          <w:sz w:val="24"/>
          <w:szCs w:val="24"/>
          <w:lang w:val="en-US" w:eastAsia="en-ID"/>
          <w14:ligatures w14:val="none"/>
        </w:rPr>
        <w:t xml:space="preserve"> berpengaruh positif dan </w:t>
      </w:r>
      <w:r w:rsidR="00713F10" w:rsidRPr="009A7AD6">
        <w:rPr>
          <w:rFonts w:ascii="Times New Roman" w:eastAsia="Times New Roman" w:hAnsi="Times New Roman" w:cs="Times New Roman"/>
          <w:kern w:val="0"/>
          <w:sz w:val="24"/>
          <w:szCs w:val="24"/>
          <w:lang w:val="en-US" w:eastAsia="en-ID"/>
          <w14:ligatures w14:val="none"/>
        </w:rPr>
        <w:t>signifikan</w:t>
      </w:r>
      <w:r w:rsidR="00335CE6">
        <w:rPr>
          <w:rFonts w:ascii="Times New Roman" w:eastAsia="Times New Roman" w:hAnsi="Times New Roman" w:cs="Times New Roman"/>
          <w:kern w:val="0"/>
          <w:sz w:val="24"/>
          <w:szCs w:val="24"/>
          <w:lang w:val="en-US" w:eastAsia="en-ID"/>
          <w14:ligatures w14:val="none"/>
        </w:rPr>
        <w:t xml:space="preserve"> terhadap pengelolaan keuangan.</w:t>
      </w:r>
      <w:r w:rsidR="00713F10" w:rsidRPr="009A7AD6">
        <w:rPr>
          <w:rFonts w:ascii="Times New Roman" w:eastAsia="Times New Roman" w:hAnsi="Times New Roman" w:cs="Times New Roman"/>
          <w:kern w:val="0"/>
          <w:sz w:val="24"/>
          <w:szCs w:val="24"/>
          <w:lang w:val="en-US" w:eastAsia="en-ID"/>
          <w14:ligatures w14:val="none"/>
        </w:rPr>
        <w:t>.</w:t>
      </w:r>
      <w:r w:rsidR="00335CE6">
        <w:rPr>
          <w:rFonts w:ascii="Times New Roman" w:eastAsia="Times New Roman" w:hAnsi="Times New Roman" w:cs="Times New Roman"/>
          <w:kern w:val="0"/>
          <w:sz w:val="24"/>
          <w:szCs w:val="24"/>
          <w:lang w:val="en-US" w:eastAsia="en-ID"/>
          <w14:ligatures w14:val="none"/>
        </w:rPr>
        <w:t xml:space="preserve"> H</w:t>
      </w:r>
      <w:r w:rsidR="00713F10" w:rsidRPr="009A7AD6">
        <w:rPr>
          <w:rFonts w:ascii="Times New Roman" w:eastAsia="Times New Roman" w:hAnsi="Times New Roman" w:cs="Times New Roman"/>
          <w:kern w:val="0"/>
          <w:sz w:val="24"/>
          <w:szCs w:val="24"/>
          <w:lang w:val="en-US" w:eastAsia="en-ID"/>
          <w14:ligatures w14:val="none"/>
        </w:rPr>
        <w:t xml:space="preserve">al ini </w:t>
      </w:r>
      <w:r w:rsidR="00335CE6">
        <w:rPr>
          <w:rFonts w:ascii="Times New Roman" w:eastAsia="Times New Roman" w:hAnsi="Times New Roman" w:cs="Times New Roman"/>
          <w:kern w:val="0"/>
          <w:sz w:val="24"/>
          <w:szCs w:val="24"/>
          <w:lang w:val="en-US" w:eastAsia="en-ID"/>
          <w14:ligatures w14:val="none"/>
        </w:rPr>
        <w:t>di tunjukkan oleh hasil uji t yang menunjukan adanya pengaruh variabel gaya hidup hedonisme dilihat</w:t>
      </w:r>
      <w:r w:rsidR="00713F10" w:rsidRPr="009A7AD6">
        <w:rPr>
          <w:rFonts w:ascii="Times New Roman" w:eastAsia="Times New Roman" w:hAnsi="Times New Roman" w:cs="Times New Roman"/>
          <w:kern w:val="0"/>
          <w:sz w:val="24"/>
          <w:szCs w:val="24"/>
          <w:lang w:val="en-US" w:eastAsia="en-ID"/>
          <w14:ligatures w14:val="none"/>
        </w:rPr>
        <w:t xml:space="preserve"> dari nilai sig sebesar</w:t>
      </w:r>
      <w:r w:rsidR="00335CE6">
        <w:rPr>
          <w:rFonts w:ascii="Times New Roman" w:eastAsia="Times New Roman" w:hAnsi="Times New Roman" w:cs="Times New Roman"/>
          <w:kern w:val="0"/>
          <w:sz w:val="24"/>
          <w:szCs w:val="24"/>
          <w:lang w:val="en-US" w:eastAsia="en-ID"/>
          <w14:ligatures w14:val="none"/>
        </w:rPr>
        <w:t xml:space="preserve"> </w:t>
      </w:r>
      <w:r w:rsidR="00713F10">
        <w:rPr>
          <w:rFonts w:ascii="Times New Roman" w:eastAsia="Times New Roman" w:hAnsi="Times New Roman" w:cs="Times New Roman"/>
          <w:kern w:val="0"/>
          <w:sz w:val="24"/>
          <w:szCs w:val="24"/>
          <w:lang w:val="en-US" w:eastAsia="en-ID"/>
          <w14:ligatures w14:val="none"/>
        </w:rPr>
        <w:t>0,</w:t>
      </w:r>
      <w:r w:rsidR="00335CE6">
        <w:rPr>
          <w:rFonts w:ascii="Times New Roman" w:eastAsia="Times New Roman" w:hAnsi="Times New Roman" w:cs="Times New Roman"/>
          <w:kern w:val="0"/>
          <w:sz w:val="24"/>
          <w:szCs w:val="24"/>
          <w:lang w:val="en-US" w:eastAsia="en-ID"/>
          <w14:ligatures w14:val="none"/>
        </w:rPr>
        <w:t>003</w:t>
      </w:r>
      <w:r w:rsidR="00713F10">
        <w:rPr>
          <w:rFonts w:ascii="Times New Roman" w:eastAsia="Times New Roman" w:hAnsi="Times New Roman" w:cs="Times New Roman"/>
          <w:kern w:val="0"/>
          <w:sz w:val="24"/>
          <w:szCs w:val="24"/>
          <w:lang w:val="en-US" w:eastAsia="en-ID"/>
          <w14:ligatures w14:val="none"/>
        </w:rPr>
        <w:t xml:space="preserve"> </w:t>
      </w:r>
      <w:r w:rsidR="00335CE6">
        <w:rPr>
          <w:rFonts w:ascii="Times New Roman" w:eastAsia="Times New Roman" w:hAnsi="Times New Roman" w:cs="Times New Roman"/>
          <w:kern w:val="0"/>
          <w:sz w:val="24"/>
          <w:szCs w:val="24"/>
          <w:lang w:val="en-US" w:eastAsia="en-ID"/>
          <w14:ligatures w14:val="none"/>
        </w:rPr>
        <w:t>&lt;</w:t>
      </w:r>
      <w:r w:rsidR="00713F10">
        <w:rPr>
          <w:rFonts w:ascii="Times New Roman" w:eastAsia="Times New Roman" w:hAnsi="Times New Roman" w:cs="Times New Roman"/>
          <w:kern w:val="0"/>
          <w:sz w:val="24"/>
          <w:szCs w:val="24"/>
          <w:lang w:val="en-US" w:eastAsia="en-ID"/>
          <w14:ligatures w14:val="none"/>
        </w:rPr>
        <w:t xml:space="preserve"> 0,05</w:t>
      </w:r>
      <w:r w:rsidR="00713F10" w:rsidRPr="009A7AD6">
        <w:rPr>
          <w:rFonts w:ascii="Times New Roman" w:eastAsia="Times New Roman" w:hAnsi="Times New Roman" w:cs="Times New Roman"/>
          <w:kern w:val="0"/>
          <w:sz w:val="24"/>
          <w:szCs w:val="24"/>
          <w:lang w:val="en-US" w:eastAsia="en-ID"/>
          <w14:ligatures w14:val="none"/>
        </w:rPr>
        <w:t xml:space="preserve">. Hal tersebut juga didukung dengan nilai </w:t>
      </w:r>
      <w:r w:rsidR="00713F10" w:rsidRPr="00335CE6">
        <w:rPr>
          <w:rFonts w:ascii="Times New Roman" w:eastAsia="Times New Roman" w:hAnsi="Times New Roman" w:cs="Times New Roman"/>
          <w:i/>
          <w:iCs/>
          <w:kern w:val="0"/>
          <w:sz w:val="24"/>
          <w:szCs w:val="24"/>
          <w:lang w:val="en-US" w:eastAsia="en-ID"/>
          <w14:ligatures w14:val="none"/>
        </w:rPr>
        <w:t>t hitung</w:t>
      </w:r>
      <w:r w:rsidR="00713F10" w:rsidRPr="009A7AD6">
        <w:rPr>
          <w:rFonts w:ascii="Times New Roman" w:eastAsia="Times New Roman" w:hAnsi="Times New Roman" w:cs="Times New Roman"/>
          <w:kern w:val="0"/>
          <w:sz w:val="24"/>
          <w:szCs w:val="24"/>
          <w:lang w:val="en-US" w:eastAsia="en-ID"/>
          <w14:ligatures w14:val="none"/>
        </w:rPr>
        <w:t xml:space="preserve"> </w:t>
      </w:r>
      <w:r w:rsidR="00335CE6">
        <w:rPr>
          <w:rFonts w:ascii="Times New Roman" w:eastAsia="Times New Roman" w:hAnsi="Times New Roman" w:cs="Times New Roman"/>
          <w:kern w:val="0"/>
          <w:sz w:val="24"/>
          <w:szCs w:val="24"/>
          <w:lang w:val="en-US" w:eastAsia="en-ID"/>
          <w14:ligatures w14:val="none"/>
        </w:rPr>
        <w:t>3,102</w:t>
      </w:r>
      <w:r w:rsidR="00713F10">
        <w:rPr>
          <w:rFonts w:ascii="Times New Roman" w:eastAsia="Times New Roman" w:hAnsi="Times New Roman" w:cs="Times New Roman"/>
          <w:kern w:val="0"/>
          <w:sz w:val="24"/>
          <w:szCs w:val="24"/>
          <w:lang w:val="en-US" w:eastAsia="en-ID"/>
          <w14:ligatures w14:val="none"/>
        </w:rPr>
        <w:t xml:space="preserve"> </w:t>
      </w:r>
      <w:r w:rsidR="00335CE6">
        <w:rPr>
          <w:rFonts w:ascii="Times New Roman" w:eastAsia="Times New Roman" w:hAnsi="Times New Roman" w:cs="Times New Roman"/>
          <w:kern w:val="0"/>
          <w:sz w:val="24"/>
          <w:szCs w:val="24"/>
          <w:lang w:val="en-US" w:eastAsia="en-ID"/>
          <w14:ligatures w14:val="none"/>
        </w:rPr>
        <w:t xml:space="preserve">&gt; </w:t>
      </w:r>
      <w:r w:rsidR="00713F10">
        <w:rPr>
          <w:rFonts w:ascii="Times New Roman" w:eastAsia="Times New Roman" w:hAnsi="Times New Roman" w:cs="Times New Roman"/>
          <w:kern w:val="0"/>
          <w:sz w:val="24"/>
          <w:szCs w:val="24"/>
          <w:lang w:val="en-US" w:eastAsia="en-ID"/>
          <w14:ligatures w14:val="none"/>
        </w:rPr>
        <w:t xml:space="preserve"> </w:t>
      </w:r>
      <w:r w:rsidR="00713F10" w:rsidRPr="00335CE6">
        <w:rPr>
          <w:rFonts w:ascii="Times New Roman" w:eastAsia="Times New Roman" w:hAnsi="Times New Roman" w:cs="Times New Roman"/>
          <w:i/>
          <w:iCs/>
          <w:kern w:val="0"/>
          <w:sz w:val="24"/>
          <w:szCs w:val="24"/>
          <w:lang w:val="en-US" w:eastAsia="en-ID"/>
          <w14:ligatures w14:val="none"/>
        </w:rPr>
        <w:t>t tabel</w:t>
      </w:r>
      <w:r w:rsidR="00713F10">
        <w:rPr>
          <w:rFonts w:ascii="Times New Roman" w:eastAsia="Times New Roman" w:hAnsi="Times New Roman" w:cs="Times New Roman"/>
          <w:kern w:val="0"/>
          <w:sz w:val="24"/>
          <w:szCs w:val="24"/>
          <w:lang w:val="en-US" w:eastAsia="en-ID"/>
          <w14:ligatures w14:val="none"/>
        </w:rPr>
        <w:t xml:space="preserve"> sebesar 1,984</w:t>
      </w:r>
      <w:r w:rsidR="00335CE6">
        <w:rPr>
          <w:rFonts w:ascii="Times New Roman" w:eastAsia="Times New Roman" w:hAnsi="Times New Roman" w:cs="Times New Roman"/>
          <w:kern w:val="0"/>
          <w:sz w:val="24"/>
          <w:szCs w:val="24"/>
          <w:lang w:val="en-US" w:eastAsia="en-ID"/>
          <w14:ligatures w14:val="none"/>
        </w:rPr>
        <w:t xml:space="preserve">, sehingga </w:t>
      </w:r>
      <w:r w:rsidR="00713F10" w:rsidRPr="009A7AD6">
        <w:rPr>
          <w:rFonts w:ascii="Times New Roman" w:eastAsia="Times New Roman" w:hAnsi="Times New Roman" w:cs="Times New Roman"/>
          <w:kern w:val="0"/>
          <w:sz w:val="24"/>
          <w:szCs w:val="24"/>
          <w:lang w:eastAsia="en-ID"/>
          <w14:ligatures w14:val="none"/>
        </w:rPr>
        <w:t xml:space="preserve">yang bernilai positif. </w:t>
      </w:r>
      <w:r w:rsidR="00FA1A93">
        <w:rPr>
          <w:rFonts w:ascii="Times New Roman" w:eastAsia="Times New Roman" w:hAnsi="Times New Roman" w:cs="Times New Roman"/>
          <w:kern w:val="0"/>
          <w:sz w:val="24"/>
          <w:szCs w:val="24"/>
          <w:lang w:val="en-US" w:eastAsia="en-ID"/>
          <w14:ligatures w14:val="none"/>
        </w:rPr>
        <w:t xml:space="preserve">Hal tersebut </w:t>
      </w:r>
      <w:r w:rsidR="00FA1A93">
        <w:rPr>
          <w:rFonts w:ascii="Times New Roman" w:hAnsi="Times New Roman" w:cs="Times New Roman"/>
          <w:sz w:val="24"/>
          <w:szCs w:val="24"/>
        </w:rPr>
        <w:t>Hal tersebut menandakan bahwa H di</w:t>
      </w:r>
      <w:r w:rsidR="00BE097B">
        <w:rPr>
          <w:rFonts w:ascii="Times New Roman" w:hAnsi="Times New Roman" w:cs="Times New Roman"/>
          <w:sz w:val="24"/>
          <w:szCs w:val="24"/>
        </w:rPr>
        <w:t xml:space="preserve">tolak </w:t>
      </w:r>
      <w:r w:rsidR="00BE097B" w:rsidRPr="00F42FF5">
        <w:rPr>
          <w:rFonts w:ascii="Times New Roman" w:hAnsi="Times New Roman" w:cs="Times New Roman"/>
          <w:sz w:val="24"/>
          <w:szCs w:val="24"/>
        </w:rPr>
        <w:t>ditolak</w:t>
      </w:r>
      <w:r w:rsidR="00BE097B">
        <w:rPr>
          <w:rFonts w:ascii="Times New Roman" w:hAnsi="Times New Roman" w:cs="Times New Roman"/>
          <w:sz w:val="24"/>
          <w:szCs w:val="24"/>
        </w:rPr>
        <w:t xml:space="preserve"> karena terdapat hubungan yang positif</w:t>
      </w:r>
      <w:r w:rsidR="00FA1A93">
        <w:rPr>
          <w:rFonts w:ascii="Times New Roman" w:hAnsi="Times New Roman" w:cs="Times New Roman"/>
          <w:sz w:val="24"/>
          <w:szCs w:val="24"/>
        </w:rPr>
        <w:t xml:space="preserve"> yang artinya terdapat pengaruh positif dan signifikan gaya hidup terhadap pengelolaan keuangan. Semakin tinggi gaya hidup, semakin tinggi pula pengelolaan keuangan, sebaliknya, semakin rendah gaya hidup, semakin rendah pula pengelolaan keuangan. Sehingga dapat  disimpulkan bahwa adanya pengaruh variabel gaya hidup hedonisme terhadap pengelolaan keuangan mahasiswa  Uin Walisongo Semarang Fakultas Ekonomi dan Bisnis Islam</w:t>
      </w:r>
      <w:r w:rsidR="00616452">
        <w:rPr>
          <w:rFonts w:ascii="Times New Roman" w:hAnsi="Times New Roman" w:cs="Times New Roman"/>
          <w:sz w:val="24"/>
          <w:szCs w:val="24"/>
        </w:rPr>
        <w:t xml:space="preserve"> Jurusan Manajemen.</w:t>
      </w:r>
    </w:p>
    <w:p w14:paraId="3DC8BC7A" w14:textId="07E1FA97" w:rsidR="000D51F5" w:rsidRPr="009E168A" w:rsidRDefault="000D51F5" w:rsidP="009E168A">
      <w:pPr>
        <w:pStyle w:val="ListParagraph"/>
        <w:spacing w:line="360" w:lineRule="auto"/>
        <w:ind w:left="1418" w:firstLine="425"/>
        <w:jc w:val="both"/>
        <w:rPr>
          <w:rFonts w:ascii="Times New Roman" w:eastAsia="Times New Roman" w:hAnsi="Times New Roman" w:cs="Times New Roman"/>
          <w:kern w:val="0"/>
          <w:sz w:val="24"/>
          <w:szCs w:val="24"/>
          <w:lang w:eastAsia="en-ID"/>
          <w14:ligatures w14:val="none"/>
        </w:rPr>
      </w:pPr>
      <w:r w:rsidRPr="000D51F5">
        <w:rPr>
          <w:rFonts w:ascii="Times New Roman" w:eastAsia="Times New Roman" w:hAnsi="Times New Roman" w:cs="Times New Roman"/>
          <w:kern w:val="0"/>
          <w:sz w:val="24"/>
          <w:szCs w:val="24"/>
          <w:lang w:eastAsia="en-ID"/>
          <w14:ligatures w14:val="none"/>
        </w:rPr>
        <w:t>Artinya, indikator gaya hidup hedonisme sudah memberikan kontribusi yang cukup untuk mempengaruhi pengelolaan keuangannya dalam hal ini. Perencanaan keuangan, termasuk bagaimana mahasiswa membelanjakan uang untuk kebutuhan sehari-hari, akan lebih mungkin dibuat oleh orang yang mampu mengatur gaya hidup mereka agar tidak boros.</w:t>
      </w:r>
      <w:r w:rsidR="00616452">
        <w:rPr>
          <w:rFonts w:ascii="Times New Roman" w:eastAsia="Times New Roman" w:hAnsi="Times New Roman" w:cs="Times New Roman"/>
          <w:kern w:val="0"/>
          <w:sz w:val="24"/>
          <w:szCs w:val="24"/>
          <w:lang w:eastAsia="en-ID"/>
          <w14:ligatures w14:val="none"/>
        </w:rPr>
        <w:t xml:space="preserve"> Gaya hidup mahasiswa masih tinggi yang disebabkan pengaruh lingkungan kampus dan teman sebaya, dimana kegiatan mahasiswa setelah selesai pulang kuliah</w:t>
      </w:r>
      <w:r w:rsidR="006C0BCB">
        <w:rPr>
          <w:rFonts w:ascii="Times New Roman" w:eastAsia="Times New Roman" w:hAnsi="Times New Roman" w:cs="Times New Roman"/>
          <w:kern w:val="0"/>
          <w:sz w:val="24"/>
          <w:szCs w:val="24"/>
          <w:lang w:eastAsia="en-ID"/>
          <w14:ligatures w14:val="none"/>
        </w:rPr>
        <w:t xml:space="preserve">. </w:t>
      </w:r>
      <w:r w:rsidR="006C0BCB" w:rsidRPr="006C0BCB">
        <w:rPr>
          <w:rFonts w:ascii="Times New Roman" w:eastAsia="Times New Roman" w:hAnsi="Times New Roman" w:cs="Times New Roman"/>
          <w:kern w:val="0"/>
          <w:sz w:val="24"/>
          <w:szCs w:val="24"/>
          <w:lang w:eastAsia="en-ID"/>
          <w14:ligatures w14:val="none"/>
        </w:rPr>
        <w:t xml:space="preserve">Individu memiliki hubungan dengan gaya hidup mereka. Menurut hwdonisme, gaya hidup </w:t>
      </w:r>
      <w:r w:rsidR="006C0BCB" w:rsidRPr="006C0BCB">
        <w:rPr>
          <w:rFonts w:ascii="Times New Roman" w:eastAsia="Times New Roman" w:hAnsi="Times New Roman" w:cs="Times New Roman"/>
          <w:kern w:val="0"/>
          <w:sz w:val="24"/>
          <w:szCs w:val="24"/>
          <w:lang w:eastAsia="en-ID"/>
          <w14:ligatures w14:val="none"/>
        </w:rPr>
        <w:lastRenderedPageBreak/>
        <w:t>seseorang menggambarkan bagaimana mereka menghabiskan uang, mengalokasikan waktu, daibun menggunakannya. Oleh karena itu, seharusnya perilaku keuangan  rumah tangga yang lebih baik terkait dengan gaya hidup yang lebih baik, sehingga demikian juga sebaliknya.</w:t>
      </w:r>
    </w:p>
    <w:p w14:paraId="7D4C41E0" w14:textId="60259537" w:rsidR="006C0BCB" w:rsidRDefault="006C0BCB" w:rsidP="009E168A">
      <w:pPr>
        <w:pStyle w:val="ListParagraph"/>
        <w:spacing w:line="360" w:lineRule="auto"/>
        <w:ind w:left="1418" w:firstLine="425"/>
        <w:jc w:val="both"/>
        <w:rPr>
          <w:rFonts w:ascii="Times New Roman" w:eastAsia="Times New Roman" w:hAnsi="Times New Roman" w:cs="Times New Roman"/>
          <w:kern w:val="0"/>
          <w:sz w:val="24"/>
          <w:szCs w:val="24"/>
          <w:lang w:eastAsia="en-ID"/>
          <w14:ligatures w14:val="none"/>
        </w:rPr>
      </w:pPr>
      <w:r w:rsidRPr="006C0BCB">
        <w:rPr>
          <w:rFonts w:ascii="Times New Roman" w:eastAsia="Times New Roman" w:hAnsi="Times New Roman" w:cs="Times New Roman"/>
          <w:kern w:val="0"/>
          <w:sz w:val="24"/>
          <w:szCs w:val="24"/>
          <w:lang w:eastAsia="en-ID"/>
          <w14:ligatures w14:val="none"/>
        </w:rPr>
        <w:t>Menurut theory of planned behavior, beberapa faktor memengaruhi perilaku seseorang; konsep norma subyektif menyatakan bahwa seseorang cenderung berperilaku dengan cara yang akan diterima oleh lingkungan sekitarnya. Teori ini menggabungkan ilmu sosial dan perilaku untuk menentukan sikap yang diakibatkan oleh individu dalam mencapai tujuan yang diinginkan. Individu, informasi, dan sosial adalah dasar. Faktor individu berhubungan dengan cara seseorang menyampaikan konsep dan pengetahuan serta kebiasaan mereka.</w:t>
      </w:r>
    </w:p>
    <w:p w14:paraId="5F5D4B66" w14:textId="42F25739" w:rsidR="00466DD2" w:rsidRPr="009E168A" w:rsidRDefault="006C0BCB" w:rsidP="009E168A">
      <w:pPr>
        <w:pStyle w:val="ListParagraph"/>
        <w:spacing w:line="360" w:lineRule="auto"/>
        <w:ind w:left="1418" w:firstLine="425"/>
        <w:jc w:val="both"/>
        <w:rPr>
          <w:rFonts w:ascii="Times New Roman" w:hAnsi="Times New Roman" w:cs="Times New Roman"/>
          <w:sz w:val="24"/>
          <w:szCs w:val="24"/>
        </w:rPr>
      </w:pPr>
      <w:r>
        <w:rPr>
          <w:rFonts w:ascii="Times New Roman" w:eastAsia="Times New Roman" w:hAnsi="Times New Roman" w:cs="Times New Roman"/>
          <w:kern w:val="0"/>
          <w:sz w:val="24"/>
          <w:szCs w:val="24"/>
          <w:lang w:eastAsia="en-ID"/>
          <w14:ligatures w14:val="none"/>
        </w:rPr>
        <w:t xml:space="preserve">Hasil </w:t>
      </w:r>
      <w:r w:rsidR="0033029E">
        <w:rPr>
          <w:rFonts w:ascii="Times New Roman" w:eastAsia="Times New Roman" w:hAnsi="Times New Roman" w:cs="Times New Roman"/>
          <w:kern w:val="0"/>
          <w:sz w:val="24"/>
          <w:szCs w:val="24"/>
          <w:lang w:eastAsia="en-ID"/>
          <w14:ligatures w14:val="none"/>
        </w:rPr>
        <w:t xml:space="preserve">penelitian ini diperkuat sama dengan penelitian dari </w:t>
      </w:r>
      <w:r w:rsidR="0033029E" w:rsidRPr="003415F5">
        <w:rPr>
          <w:rFonts w:ascii="Times New Roman" w:hAnsi="Times New Roman" w:cs="Times New Roman"/>
          <w:sz w:val="24"/>
          <w:szCs w:val="24"/>
        </w:rPr>
        <w:t>Miftahul jannah (2022) menyatakan bahwa literasi keuangan dan gaya hidup berpengaruh positif signifikan terhadap pengelolaan keuangan.</w:t>
      </w:r>
      <w:r w:rsidR="00693032">
        <w:rPr>
          <w:rFonts w:ascii="Times New Roman" w:hAnsi="Times New Roman" w:cs="Times New Roman"/>
          <w:sz w:val="24"/>
          <w:szCs w:val="24"/>
        </w:rPr>
        <w:t xml:space="preserve"> </w:t>
      </w:r>
      <w:r w:rsidR="00693032" w:rsidRPr="003415F5">
        <w:rPr>
          <w:rFonts w:ascii="Times New Roman" w:hAnsi="Times New Roman" w:cs="Times New Roman"/>
          <w:sz w:val="24"/>
          <w:szCs w:val="24"/>
        </w:rPr>
        <w:t>Miftahul jannah (2022) menyatakan bahwa literasi keuangan dan gaya hidup berpengaruh positif signifikan terhadap pengelolaan keuangan.</w:t>
      </w:r>
      <w:r w:rsidR="00693032">
        <w:rPr>
          <w:rFonts w:ascii="Times New Roman" w:hAnsi="Times New Roman" w:cs="Times New Roman"/>
          <w:sz w:val="24"/>
          <w:szCs w:val="24"/>
        </w:rPr>
        <w:t xml:space="preserve"> Delyana Rahmawany pilungan, Murviana koto, dan Lena Syahfitri yang menyatakan bahwa gaya hidup hedonisme berpengaruh positif dan signifikan terhadap pengelolaan keuangan mahasiswa</w:t>
      </w:r>
      <w:r w:rsidR="00E25301">
        <w:rPr>
          <w:rFonts w:ascii="Times New Roman" w:hAnsi="Times New Roman" w:cs="Times New Roman"/>
          <w:sz w:val="24"/>
          <w:szCs w:val="24"/>
        </w:rPr>
        <w:t xml:space="preserve"> prodi manajemen Fakultas Ekonomi dan Bisnis Islam UMSU. Hal </w:t>
      </w:r>
      <w:r w:rsidR="00E25301" w:rsidRPr="00E25301">
        <w:rPr>
          <w:rFonts w:ascii="Times New Roman" w:hAnsi="Times New Roman" w:cs="Times New Roman"/>
          <w:sz w:val="24"/>
          <w:szCs w:val="24"/>
        </w:rPr>
        <w:t>Ini menunjukkan bahwa gaya hidup hedoni</w:t>
      </w:r>
      <w:r w:rsidR="00E25301">
        <w:rPr>
          <w:rFonts w:ascii="Times New Roman" w:hAnsi="Times New Roman" w:cs="Times New Roman"/>
          <w:sz w:val="24"/>
          <w:szCs w:val="24"/>
        </w:rPr>
        <w:t xml:space="preserve">sme </w:t>
      </w:r>
      <w:r w:rsidR="00E25301" w:rsidRPr="00E25301">
        <w:rPr>
          <w:rFonts w:ascii="Times New Roman" w:hAnsi="Times New Roman" w:cs="Times New Roman"/>
          <w:sz w:val="24"/>
          <w:szCs w:val="24"/>
        </w:rPr>
        <w:t>mahasiswa di Fakultas Ekonomi dan Bisnis UMSU secara signifikan memengaruhi pe</w:t>
      </w:r>
      <w:r w:rsidR="00E25301">
        <w:rPr>
          <w:rFonts w:ascii="Times New Roman" w:hAnsi="Times New Roman" w:cs="Times New Roman"/>
          <w:sz w:val="24"/>
          <w:szCs w:val="24"/>
        </w:rPr>
        <w:t xml:space="preserve">ngelolaan </w:t>
      </w:r>
      <w:r w:rsidR="00E25301" w:rsidRPr="00E25301">
        <w:rPr>
          <w:rFonts w:ascii="Times New Roman" w:hAnsi="Times New Roman" w:cs="Times New Roman"/>
          <w:sz w:val="24"/>
          <w:szCs w:val="24"/>
        </w:rPr>
        <w:t>keuangan mereka.</w:t>
      </w:r>
    </w:p>
    <w:p w14:paraId="4F00E10F" w14:textId="77777777" w:rsidR="00D56934" w:rsidRDefault="00E739CC" w:rsidP="009E168A">
      <w:pPr>
        <w:pStyle w:val="ListParagraph"/>
        <w:numPr>
          <w:ilvl w:val="2"/>
          <w:numId w:val="47"/>
        </w:numPr>
        <w:spacing w:line="360" w:lineRule="auto"/>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Pengaruh Pendapatan pada Mahasiswa Uin Walisongo Semarang</w:t>
      </w:r>
    </w:p>
    <w:p w14:paraId="09098932" w14:textId="77777777" w:rsidR="00D41E30" w:rsidRDefault="00D56934" w:rsidP="009E168A">
      <w:pPr>
        <w:pStyle w:val="ListParagraph"/>
        <w:spacing w:line="360" w:lineRule="auto"/>
        <w:ind w:left="1440" w:firstLine="720"/>
        <w:jc w:val="both"/>
        <w:rPr>
          <w:rFonts w:ascii="Times New Roman" w:eastAsia="Times New Roman" w:hAnsi="Times New Roman" w:cs="Times New Roman"/>
          <w:kern w:val="0"/>
          <w:sz w:val="24"/>
          <w:szCs w:val="24"/>
          <w:lang w:eastAsia="en-ID"/>
          <w14:ligatures w14:val="none"/>
        </w:rPr>
      </w:pPr>
      <w:r w:rsidRPr="00D56934">
        <w:rPr>
          <w:rFonts w:ascii="Times New Roman" w:eastAsia="Times New Roman" w:hAnsi="Times New Roman" w:cs="Times New Roman"/>
          <w:kern w:val="0"/>
          <w:sz w:val="24"/>
          <w:szCs w:val="24"/>
          <w:lang w:eastAsia="en-ID"/>
          <w14:ligatures w14:val="none"/>
        </w:rPr>
        <w:t>Pendapatan mahasiswa adalah seluruh jumlah uang yang diperoleh oleh seorang mahasiswa selama masa perkuliahan. Pendapatan ini dapat berasal dari berbagai sumber, baik formal maupun informal, dan berfungsi untuk membantu mahasiswa membayar pendidikan, biaya hidup, dan aktivitas lainnya. Pendapatan mahasiswa juga dikenal sebagai uang saku mahasiswa, yang diberikan oleh kedua orang tua kepadanya setiap bulan atau minggu.</w:t>
      </w:r>
    </w:p>
    <w:p w14:paraId="43BF7CA6" w14:textId="707C41CB" w:rsidR="00D512CE" w:rsidRPr="004029C4" w:rsidRDefault="00B74012" w:rsidP="004029C4">
      <w:pPr>
        <w:pStyle w:val="ListParagraph"/>
        <w:spacing w:line="360" w:lineRule="auto"/>
        <w:ind w:left="1440" w:firstLine="720"/>
        <w:jc w:val="both"/>
        <w:rPr>
          <w:rFonts w:ascii="Times New Roman" w:hAnsi="Times New Roman" w:cs="Times New Roman"/>
          <w:sz w:val="24"/>
          <w:szCs w:val="24"/>
        </w:rPr>
      </w:pPr>
      <w:r>
        <w:rPr>
          <w:rFonts w:ascii="Times New Roman" w:eastAsia="Calibri" w:hAnsi="Times New Roman" w:cs="Times New Roman"/>
          <w:sz w:val="24"/>
          <w:szCs w:val="24"/>
          <w:lang w:val="en-US"/>
        </w:rPr>
        <w:t xml:space="preserve">Berdasarkan hasil olah data penelitian SPSS 25 </w:t>
      </w:r>
      <w:r w:rsidR="00D56934" w:rsidRPr="009A7AD6">
        <w:rPr>
          <w:rFonts w:ascii="Times New Roman" w:eastAsia="Calibri" w:hAnsi="Times New Roman" w:cs="Times New Roman"/>
          <w:sz w:val="24"/>
          <w:szCs w:val="24"/>
          <w:lang w:val="en-US"/>
        </w:rPr>
        <w:t xml:space="preserve">Pengujian hipotesis dapat dilihat pada uji t yang menunjukkan bahwa </w:t>
      </w:r>
      <w:r w:rsidR="00D56934" w:rsidRPr="009A7AD6">
        <w:rPr>
          <w:rFonts w:ascii="Times New Roman" w:eastAsia="Times New Roman" w:hAnsi="Times New Roman" w:cs="Times New Roman"/>
          <w:kern w:val="0"/>
          <w:sz w:val="24"/>
          <w:szCs w:val="24"/>
          <w:lang w:val="en-US" w:eastAsia="en-ID"/>
          <w14:ligatures w14:val="none"/>
        </w:rPr>
        <w:t xml:space="preserve">Pengaruh </w:t>
      </w:r>
      <w:r>
        <w:rPr>
          <w:rFonts w:ascii="Times New Roman" w:eastAsia="Times New Roman" w:hAnsi="Times New Roman" w:cs="Times New Roman"/>
          <w:kern w:val="0"/>
          <w:sz w:val="24"/>
          <w:szCs w:val="24"/>
          <w:lang w:val="en-US" w:eastAsia="en-ID"/>
          <w14:ligatures w14:val="none"/>
        </w:rPr>
        <w:t>pendapatan</w:t>
      </w:r>
      <w:r w:rsidR="00D56934" w:rsidRPr="009A7AD6">
        <w:rPr>
          <w:rFonts w:ascii="Times New Roman" w:eastAsia="Times New Roman" w:hAnsi="Times New Roman" w:cs="Times New Roman"/>
          <w:kern w:val="0"/>
          <w:sz w:val="24"/>
          <w:szCs w:val="24"/>
          <w:lang w:val="en-US" w:eastAsia="en-ID"/>
          <w14:ligatures w14:val="none"/>
        </w:rPr>
        <w:t xml:space="preserve">  terhadap pengelolaan keuangan mahasiswa </w:t>
      </w:r>
      <w:r w:rsidR="00D41E30">
        <w:rPr>
          <w:rFonts w:ascii="Times New Roman" w:eastAsia="Times New Roman" w:hAnsi="Times New Roman" w:cs="Times New Roman"/>
          <w:kern w:val="0"/>
          <w:sz w:val="24"/>
          <w:szCs w:val="24"/>
          <w:lang w:val="en-US" w:eastAsia="en-ID"/>
          <w14:ligatures w14:val="none"/>
        </w:rPr>
        <w:t>terdapat pengaruh negatif dan</w:t>
      </w:r>
      <w:r w:rsidR="00D56934" w:rsidRPr="009A7AD6">
        <w:rPr>
          <w:rFonts w:ascii="Times New Roman" w:eastAsia="Times New Roman" w:hAnsi="Times New Roman" w:cs="Times New Roman"/>
          <w:kern w:val="0"/>
          <w:sz w:val="24"/>
          <w:szCs w:val="24"/>
          <w:lang w:val="en-US" w:eastAsia="en-ID"/>
          <w14:ligatures w14:val="none"/>
        </w:rPr>
        <w:t xml:space="preserve"> signifikan.hal ini dapat dilihat dari nilai sig sebesar</w:t>
      </w:r>
      <w:r w:rsidR="00D41E30">
        <w:rPr>
          <w:rFonts w:ascii="Times New Roman" w:eastAsia="Times New Roman" w:hAnsi="Times New Roman" w:cs="Times New Roman"/>
          <w:kern w:val="0"/>
          <w:sz w:val="24"/>
          <w:szCs w:val="24"/>
          <w:lang w:val="en-US" w:eastAsia="en-ID"/>
          <w14:ligatures w14:val="none"/>
        </w:rPr>
        <w:t xml:space="preserve"> 0,049</w:t>
      </w:r>
      <w:r w:rsidR="00D56934">
        <w:rPr>
          <w:rFonts w:ascii="Times New Roman" w:eastAsia="Times New Roman" w:hAnsi="Times New Roman" w:cs="Times New Roman"/>
          <w:kern w:val="0"/>
          <w:sz w:val="24"/>
          <w:szCs w:val="24"/>
          <w:lang w:val="en-US" w:eastAsia="en-ID"/>
          <w14:ligatures w14:val="none"/>
        </w:rPr>
        <w:t xml:space="preserve"> </w:t>
      </w:r>
      <w:r w:rsidR="00D41E30">
        <w:rPr>
          <w:rFonts w:ascii="Times New Roman" w:eastAsia="Times New Roman" w:hAnsi="Times New Roman" w:cs="Times New Roman"/>
          <w:kern w:val="0"/>
          <w:sz w:val="24"/>
          <w:szCs w:val="24"/>
          <w:lang w:val="en-US" w:eastAsia="en-ID"/>
          <w14:ligatures w14:val="none"/>
        </w:rPr>
        <w:t>&lt;</w:t>
      </w:r>
      <w:r w:rsidR="00D56934">
        <w:rPr>
          <w:rFonts w:ascii="Times New Roman" w:eastAsia="Times New Roman" w:hAnsi="Times New Roman" w:cs="Times New Roman"/>
          <w:kern w:val="0"/>
          <w:sz w:val="24"/>
          <w:szCs w:val="24"/>
          <w:lang w:val="en-US" w:eastAsia="en-ID"/>
          <w14:ligatures w14:val="none"/>
        </w:rPr>
        <w:t xml:space="preserve"> 0,05</w:t>
      </w:r>
      <w:r w:rsidR="00D56934" w:rsidRPr="009A7AD6">
        <w:rPr>
          <w:rFonts w:ascii="Times New Roman" w:eastAsia="Times New Roman" w:hAnsi="Times New Roman" w:cs="Times New Roman"/>
          <w:kern w:val="0"/>
          <w:sz w:val="24"/>
          <w:szCs w:val="24"/>
          <w:lang w:val="en-US" w:eastAsia="en-ID"/>
          <w14:ligatures w14:val="none"/>
        </w:rPr>
        <w:t xml:space="preserve">. Hal tersebut juga didukung dengan nilai t hitung </w:t>
      </w:r>
      <w:r w:rsidR="00D41E30">
        <w:rPr>
          <w:rFonts w:ascii="Times New Roman" w:eastAsia="Times New Roman" w:hAnsi="Times New Roman" w:cs="Times New Roman"/>
          <w:kern w:val="0"/>
          <w:sz w:val="24"/>
          <w:szCs w:val="24"/>
          <w:lang w:val="en-US" w:eastAsia="en-ID"/>
          <w14:ligatures w14:val="none"/>
        </w:rPr>
        <w:t>-1,991</w:t>
      </w:r>
      <w:r w:rsidR="00D56934">
        <w:rPr>
          <w:rFonts w:ascii="Times New Roman" w:eastAsia="Times New Roman" w:hAnsi="Times New Roman" w:cs="Times New Roman"/>
          <w:kern w:val="0"/>
          <w:sz w:val="24"/>
          <w:szCs w:val="24"/>
          <w:lang w:val="en-US" w:eastAsia="en-ID"/>
          <w14:ligatures w14:val="none"/>
        </w:rPr>
        <w:t xml:space="preserve"> &lt; t tabel sebesar 1,984</w:t>
      </w:r>
      <w:r w:rsidR="00D41E30">
        <w:rPr>
          <w:rFonts w:ascii="Times New Roman" w:eastAsia="Times New Roman" w:hAnsi="Times New Roman" w:cs="Times New Roman"/>
          <w:kern w:val="0"/>
          <w:sz w:val="24"/>
          <w:szCs w:val="24"/>
          <w:lang w:val="en-US" w:eastAsia="en-ID"/>
          <w14:ligatures w14:val="none"/>
        </w:rPr>
        <w:t xml:space="preserve">. </w:t>
      </w:r>
      <w:r w:rsidR="00D41E30">
        <w:rPr>
          <w:rFonts w:ascii="Times New Roman" w:hAnsi="Times New Roman" w:cs="Times New Roman"/>
          <w:sz w:val="24"/>
          <w:szCs w:val="24"/>
        </w:rPr>
        <w:t xml:space="preserve">. Hal tersebut </w:t>
      </w:r>
      <w:r w:rsidR="00D41E30">
        <w:rPr>
          <w:rFonts w:ascii="Times New Roman" w:hAnsi="Times New Roman" w:cs="Times New Roman"/>
          <w:sz w:val="24"/>
          <w:szCs w:val="24"/>
        </w:rPr>
        <w:lastRenderedPageBreak/>
        <w:t xml:space="preserve">menandakan bahwa H3 diterima dan H0 ditolak yang artinya terdapat pengaruh negatif dan signifikan pendapatan terhadap pengelolaan keuangan. Semakin tinggi pendapatan, </w:t>
      </w:r>
      <w:r w:rsidR="00E6676B">
        <w:rPr>
          <w:rFonts w:ascii="Times New Roman" w:hAnsi="Times New Roman" w:cs="Times New Roman"/>
          <w:sz w:val="24"/>
          <w:szCs w:val="24"/>
        </w:rPr>
        <w:t xml:space="preserve">maka </w:t>
      </w:r>
      <w:r w:rsidR="00D41E30">
        <w:rPr>
          <w:rFonts w:ascii="Times New Roman" w:hAnsi="Times New Roman" w:cs="Times New Roman"/>
          <w:sz w:val="24"/>
          <w:szCs w:val="24"/>
        </w:rPr>
        <w:t>semakin rendah pengelolaan keuangan</w:t>
      </w:r>
      <w:r w:rsidR="00E6676B">
        <w:rPr>
          <w:rFonts w:ascii="Times New Roman" w:hAnsi="Times New Roman" w:cs="Times New Roman"/>
          <w:sz w:val="24"/>
          <w:szCs w:val="24"/>
        </w:rPr>
        <w:t>.</w:t>
      </w:r>
      <w:r w:rsidR="00D41E30">
        <w:rPr>
          <w:rFonts w:ascii="Times New Roman" w:hAnsi="Times New Roman" w:cs="Times New Roman"/>
          <w:sz w:val="24"/>
          <w:szCs w:val="24"/>
        </w:rPr>
        <w:t xml:space="preserve"> </w:t>
      </w:r>
      <w:r w:rsidR="004029C4">
        <w:rPr>
          <w:rFonts w:ascii="Times New Roman" w:hAnsi="Times New Roman" w:cs="Times New Roman"/>
          <w:sz w:val="24"/>
          <w:szCs w:val="24"/>
        </w:rPr>
        <w:t xml:space="preserve">Alasannya karena mengalami beberapa faktor </w:t>
      </w:r>
      <w:r w:rsidR="004029C4" w:rsidRPr="004029C4">
        <w:rPr>
          <w:rFonts w:ascii="Times New Roman" w:hAnsi="Times New Roman" w:cs="Times New Roman"/>
          <w:sz w:val="24"/>
          <w:szCs w:val="24"/>
        </w:rPr>
        <w:t>seperti tekanan sosial, gaya hidup konsumtif, dan kecenderungan lebih bebas untuk menghabiskan uang, serta kurangnya keterampilan merencanakan keuangan, dapat menjadi penyebab masalah keuangan mahasiswa. Ini menunjukkan bahwa lebih banyak uang tidak selalu berarti lebih baik mengelola keuangan. Bukan hanya tingkat pendapatan yang diperlukan untuk pengelolaan keuangan yang efektif, tetapi juga kesadaran, pengetahuan, dan keterampilan.</w:t>
      </w:r>
    </w:p>
    <w:p w14:paraId="5869F084" w14:textId="66F65F77" w:rsidR="00CA696E" w:rsidRPr="00CA696E" w:rsidRDefault="006D2E44" w:rsidP="009E168A">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ini diperkuat oleh </w:t>
      </w:r>
      <w:r w:rsidR="003364CF">
        <w:rPr>
          <w:rFonts w:ascii="Times New Roman" w:hAnsi="Times New Roman" w:cs="Times New Roman"/>
          <w:sz w:val="24"/>
          <w:szCs w:val="24"/>
        </w:rPr>
        <w:t xml:space="preserve">Adelia mega dan Astuning Saharsini yang mengatakan bahwa variabel pendapatan secara parsial berpengaruh negatif dan tidak signifikan terhadap pengelolaan keuangan. Dan penelitian sebelumnya yang dilakukan </w:t>
      </w:r>
      <w:r w:rsidR="00CA696E">
        <w:rPr>
          <w:rFonts w:ascii="Times New Roman" w:hAnsi="Times New Roman" w:cs="Times New Roman"/>
          <w:sz w:val="24"/>
          <w:szCs w:val="24"/>
        </w:rPr>
        <w:t xml:space="preserve">oeleh Nita Sofia, Agus Irianto </w:t>
      </w:r>
      <w:r w:rsidR="00CA696E" w:rsidRPr="00CA696E">
        <w:rPr>
          <w:rFonts w:ascii="Times New Roman" w:hAnsi="Times New Roman" w:cs="Times New Roman"/>
          <w:sz w:val="24"/>
          <w:szCs w:val="24"/>
        </w:rPr>
        <w:t xml:space="preserve">yang mengatakan bahwa pemahaman dan kemampuan dalam pengelolaan keuangan lebih baik jika pendapatan orang tua tinggi, tetapi jika pendapatan orang tua rendah, pemahaman dan kemampuan tersebut juga akan lebih rendah. </w:t>
      </w:r>
      <w:r w:rsidR="00CA696E">
        <w:rPr>
          <w:rFonts w:ascii="Times New Roman" w:hAnsi="Times New Roman" w:cs="Times New Roman"/>
          <w:sz w:val="24"/>
          <w:szCs w:val="24"/>
        </w:rPr>
        <w:t>Sedangkan menurut pendapat Glutter (2008) yang menyatakan bahwa mahasiswa yang memiliki orag tua dengan ekonomi yang tinggi juga akan memiliki pengetahuan, sikap dan perilaku pengelolaan keuangan yang tinggi.</w:t>
      </w:r>
    </w:p>
    <w:p w14:paraId="38320C75" w14:textId="733CD7DC" w:rsidR="006D2E44" w:rsidRPr="006D2E44" w:rsidRDefault="006D2E44" w:rsidP="009E168A">
      <w:pPr>
        <w:pStyle w:val="ListParagraph"/>
        <w:spacing w:line="360" w:lineRule="auto"/>
        <w:ind w:left="1440" w:firstLine="720"/>
        <w:jc w:val="both"/>
        <w:rPr>
          <w:rFonts w:ascii="Times New Roman" w:hAnsi="Times New Roman" w:cs="Times New Roman"/>
          <w:sz w:val="24"/>
          <w:szCs w:val="24"/>
        </w:rPr>
      </w:pPr>
    </w:p>
    <w:p w14:paraId="6189EBC5" w14:textId="77777777" w:rsidR="009343E4" w:rsidRDefault="009343E4" w:rsidP="009E168A">
      <w:pPr>
        <w:spacing w:line="360" w:lineRule="auto"/>
        <w:ind w:firstLine="426"/>
        <w:jc w:val="both"/>
        <w:rPr>
          <w:rFonts w:ascii="Times New Roman" w:eastAsia="Times New Roman" w:hAnsi="Times New Roman" w:cs="Times New Roman"/>
          <w:b/>
          <w:bCs/>
          <w:kern w:val="0"/>
          <w:sz w:val="24"/>
          <w:szCs w:val="24"/>
          <w:lang w:eastAsia="en-ID"/>
          <w14:ligatures w14:val="none"/>
        </w:rPr>
      </w:pPr>
    </w:p>
    <w:p w14:paraId="593A1E6B" w14:textId="77777777" w:rsidR="00D41E30" w:rsidRDefault="00D41E30" w:rsidP="009E168A">
      <w:pPr>
        <w:spacing w:line="360" w:lineRule="auto"/>
        <w:ind w:firstLine="426"/>
        <w:jc w:val="both"/>
        <w:rPr>
          <w:rFonts w:ascii="Times New Roman" w:eastAsia="Times New Roman" w:hAnsi="Times New Roman" w:cs="Times New Roman"/>
          <w:b/>
          <w:bCs/>
          <w:kern w:val="0"/>
          <w:sz w:val="24"/>
          <w:szCs w:val="24"/>
          <w:lang w:eastAsia="en-ID"/>
          <w14:ligatures w14:val="none"/>
        </w:rPr>
      </w:pPr>
    </w:p>
    <w:p w14:paraId="16B4C2E5" w14:textId="77777777" w:rsidR="00D41E30" w:rsidRDefault="00D41E30" w:rsidP="009E168A">
      <w:pPr>
        <w:spacing w:line="360" w:lineRule="auto"/>
        <w:ind w:firstLine="426"/>
        <w:jc w:val="both"/>
        <w:rPr>
          <w:rFonts w:ascii="Times New Roman" w:eastAsia="Times New Roman" w:hAnsi="Times New Roman" w:cs="Times New Roman"/>
          <w:b/>
          <w:bCs/>
          <w:kern w:val="0"/>
          <w:sz w:val="24"/>
          <w:szCs w:val="24"/>
          <w:lang w:eastAsia="en-ID"/>
          <w14:ligatures w14:val="none"/>
        </w:rPr>
      </w:pPr>
    </w:p>
    <w:p w14:paraId="7E3AD249" w14:textId="77777777" w:rsidR="00D41E30" w:rsidRDefault="00D41E30" w:rsidP="009E168A">
      <w:pPr>
        <w:spacing w:line="360" w:lineRule="auto"/>
        <w:ind w:firstLine="426"/>
        <w:jc w:val="both"/>
        <w:rPr>
          <w:rFonts w:ascii="Times New Roman" w:eastAsia="Times New Roman" w:hAnsi="Times New Roman" w:cs="Times New Roman"/>
          <w:b/>
          <w:bCs/>
          <w:kern w:val="0"/>
          <w:sz w:val="24"/>
          <w:szCs w:val="24"/>
          <w:lang w:eastAsia="en-ID"/>
          <w14:ligatures w14:val="none"/>
        </w:rPr>
      </w:pPr>
    </w:p>
    <w:p w14:paraId="36C227D1" w14:textId="77777777" w:rsidR="00D41E30" w:rsidRDefault="00D41E30" w:rsidP="009E168A">
      <w:pPr>
        <w:spacing w:line="360" w:lineRule="auto"/>
        <w:ind w:firstLine="426"/>
        <w:jc w:val="both"/>
        <w:rPr>
          <w:rFonts w:ascii="Times New Roman" w:eastAsia="Times New Roman" w:hAnsi="Times New Roman" w:cs="Times New Roman"/>
          <w:b/>
          <w:bCs/>
          <w:kern w:val="0"/>
          <w:sz w:val="24"/>
          <w:szCs w:val="24"/>
          <w:lang w:eastAsia="en-ID"/>
          <w14:ligatures w14:val="none"/>
        </w:rPr>
      </w:pPr>
    </w:p>
    <w:p w14:paraId="77F00212" w14:textId="77777777" w:rsidR="00D41E30" w:rsidRDefault="00D41E30" w:rsidP="009E168A">
      <w:pPr>
        <w:spacing w:line="360" w:lineRule="auto"/>
        <w:ind w:firstLine="426"/>
        <w:jc w:val="both"/>
        <w:rPr>
          <w:rFonts w:ascii="Times New Roman" w:eastAsia="Times New Roman" w:hAnsi="Times New Roman" w:cs="Times New Roman"/>
          <w:b/>
          <w:bCs/>
          <w:kern w:val="0"/>
          <w:sz w:val="24"/>
          <w:szCs w:val="24"/>
          <w:lang w:eastAsia="en-ID"/>
          <w14:ligatures w14:val="none"/>
        </w:rPr>
      </w:pPr>
    </w:p>
    <w:p w14:paraId="413D54F5" w14:textId="77777777" w:rsidR="00AB1442" w:rsidRDefault="00AB1442" w:rsidP="009E168A">
      <w:pPr>
        <w:jc w:val="both"/>
        <w:rPr>
          <w:rFonts w:ascii="Times New Roman" w:eastAsia="Times New Roman" w:hAnsi="Times New Roman" w:cs="Times New Roman"/>
          <w:b/>
          <w:bCs/>
          <w:kern w:val="0"/>
          <w:sz w:val="24"/>
          <w:szCs w:val="24"/>
          <w:lang w:eastAsia="en-ID"/>
          <w14:ligatures w14:val="none"/>
        </w:rPr>
      </w:pPr>
    </w:p>
    <w:p w14:paraId="1FA26A46" w14:textId="77777777" w:rsidR="006A5B1A" w:rsidRDefault="006A5B1A" w:rsidP="009E168A">
      <w:pPr>
        <w:jc w:val="both"/>
        <w:rPr>
          <w:rFonts w:ascii="Times New Roman" w:eastAsia="Times New Roman" w:hAnsi="Times New Roman" w:cs="Times New Roman"/>
          <w:b/>
          <w:bCs/>
          <w:kern w:val="0"/>
          <w:sz w:val="24"/>
          <w:szCs w:val="24"/>
          <w:lang w:eastAsia="en-ID"/>
          <w14:ligatures w14:val="none"/>
        </w:rPr>
      </w:pPr>
    </w:p>
    <w:p w14:paraId="0D81F182" w14:textId="77777777" w:rsidR="00BE097B" w:rsidRDefault="00BE097B" w:rsidP="009E168A">
      <w:pPr>
        <w:jc w:val="center"/>
        <w:rPr>
          <w:rFonts w:ascii="Times New Roman" w:eastAsia="Times New Roman" w:hAnsi="Times New Roman" w:cs="Times New Roman"/>
          <w:b/>
          <w:bCs/>
          <w:kern w:val="0"/>
          <w:sz w:val="24"/>
          <w:szCs w:val="24"/>
          <w:lang w:eastAsia="en-ID"/>
          <w14:ligatures w14:val="none"/>
        </w:rPr>
      </w:pPr>
    </w:p>
    <w:p w14:paraId="325381D9" w14:textId="77777777" w:rsidR="00BE097B" w:rsidRDefault="00BE097B" w:rsidP="00A716FA">
      <w:pPr>
        <w:rPr>
          <w:rFonts w:ascii="Times New Roman" w:eastAsia="Times New Roman" w:hAnsi="Times New Roman" w:cs="Times New Roman"/>
          <w:b/>
          <w:bCs/>
          <w:kern w:val="0"/>
          <w:sz w:val="24"/>
          <w:szCs w:val="24"/>
          <w:lang w:eastAsia="en-ID"/>
          <w14:ligatures w14:val="none"/>
        </w:rPr>
      </w:pPr>
    </w:p>
    <w:p w14:paraId="152EACF4" w14:textId="48A926B1" w:rsidR="00A30C6D" w:rsidRPr="00AB1442" w:rsidRDefault="00AB1442" w:rsidP="009E168A">
      <w:pPr>
        <w:jc w:val="center"/>
        <w:rPr>
          <w:rFonts w:ascii="Times New Roman" w:eastAsia="Times New Roman" w:hAnsi="Times New Roman" w:cs="Times New Roman"/>
          <w:b/>
          <w:bCs/>
          <w:kern w:val="0"/>
          <w:sz w:val="24"/>
          <w:szCs w:val="24"/>
          <w:lang w:eastAsia="en-ID"/>
          <w14:ligatures w14:val="none"/>
        </w:rPr>
      </w:pPr>
      <w:r w:rsidRPr="00AB1442">
        <w:rPr>
          <w:rFonts w:ascii="Times New Roman" w:eastAsia="Times New Roman" w:hAnsi="Times New Roman" w:cs="Times New Roman"/>
          <w:b/>
          <w:bCs/>
          <w:kern w:val="0"/>
          <w:sz w:val="24"/>
          <w:szCs w:val="24"/>
          <w:lang w:eastAsia="en-ID"/>
          <w14:ligatures w14:val="none"/>
        </w:rPr>
        <w:lastRenderedPageBreak/>
        <w:t>BAB V</w:t>
      </w:r>
    </w:p>
    <w:p w14:paraId="7A32730F" w14:textId="28F06A8F" w:rsidR="00AB1442" w:rsidRDefault="00AB1442" w:rsidP="009E168A">
      <w:pPr>
        <w:jc w:val="center"/>
        <w:rPr>
          <w:rFonts w:ascii="Times New Roman" w:eastAsia="Times New Roman" w:hAnsi="Times New Roman" w:cs="Times New Roman"/>
          <w:b/>
          <w:bCs/>
          <w:kern w:val="0"/>
          <w:sz w:val="24"/>
          <w:szCs w:val="24"/>
          <w:lang w:eastAsia="en-ID"/>
          <w14:ligatures w14:val="none"/>
        </w:rPr>
      </w:pPr>
      <w:r w:rsidRPr="00AB1442">
        <w:rPr>
          <w:rFonts w:ascii="Times New Roman" w:eastAsia="Times New Roman" w:hAnsi="Times New Roman" w:cs="Times New Roman"/>
          <w:b/>
          <w:bCs/>
          <w:kern w:val="0"/>
          <w:sz w:val="24"/>
          <w:szCs w:val="24"/>
          <w:lang w:eastAsia="en-ID"/>
          <w14:ligatures w14:val="none"/>
        </w:rPr>
        <w:t>KESIMPULAN DAN SARAN</w:t>
      </w:r>
    </w:p>
    <w:p w14:paraId="24806825" w14:textId="77777777" w:rsidR="00AB1442" w:rsidRPr="00A91602" w:rsidRDefault="00AB1442" w:rsidP="009E168A">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p>
    <w:p w14:paraId="084E9FEB" w14:textId="4B59B8C9" w:rsidR="00A91602" w:rsidRDefault="00A91602" w:rsidP="009E168A">
      <w:pPr>
        <w:pStyle w:val="ListParagraph"/>
        <w:numPr>
          <w:ilvl w:val="1"/>
          <w:numId w:val="20"/>
        </w:num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sidRPr="00A91602">
        <w:rPr>
          <w:rFonts w:ascii="Times New Roman" w:eastAsia="Times New Roman" w:hAnsi="Times New Roman" w:cs="Times New Roman"/>
          <w:b/>
          <w:bCs/>
          <w:color w:val="000000"/>
          <w:sz w:val="24"/>
          <w:szCs w:val="24"/>
        </w:rPr>
        <w:t>Kesimpulan</w:t>
      </w:r>
    </w:p>
    <w:p w14:paraId="5A3D74D5" w14:textId="7300E62A" w:rsidR="00A91602" w:rsidRDefault="00A91602" w:rsidP="009E168A">
      <w:pPr>
        <w:pStyle w:val="ListParagraph"/>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A91602">
        <w:rPr>
          <w:rFonts w:ascii="Times New Roman" w:eastAsia="Times New Roman" w:hAnsi="Times New Roman" w:cs="Times New Roman"/>
          <w:color w:val="000000"/>
          <w:sz w:val="24"/>
          <w:szCs w:val="24"/>
        </w:rPr>
        <w:t>Dari hasil dan pembahasan diatas, dapat kita simpulkan pengaruh literasi keuangan</w:t>
      </w:r>
      <w:r w:rsidR="004029C4">
        <w:rPr>
          <w:rFonts w:ascii="Times New Roman" w:eastAsia="Times New Roman" w:hAnsi="Times New Roman" w:cs="Times New Roman"/>
          <w:color w:val="000000"/>
          <w:sz w:val="24"/>
          <w:szCs w:val="24"/>
        </w:rPr>
        <w:t xml:space="preserve">, gaya hidup hedonisme, dan pendapatan terhadap pengelolaan keuangan </w:t>
      </w:r>
      <w:r w:rsidRPr="00A91602">
        <w:rPr>
          <w:rFonts w:ascii="Times New Roman" w:eastAsia="Times New Roman" w:hAnsi="Times New Roman" w:cs="Times New Roman"/>
          <w:color w:val="000000"/>
          <w:sz w:val="24"/>
          <w:szCs w:val="24"/>
        </w:rPr>
        <w:t>adalah sebagai berikut:</w:t>
      </w:r>
    </w:p>
    <w:p w14:paraId="517E00FB" w14:textId="2CA1BDF5" w:rsidR="00A91602" w:rsidRDefault="00A91602" w:rsidP="009E168A">
      <w:pPr>
        <w:pStyle w:val="ListParagraph"/>
        <w:numPr>
          <w:ilvl w:val="3"/>
          <w:numId w:val="45"/>
        </w:numPr>
        <w:spacing w:line="360" w:lineRule="auto"/>
        <w:ind w:left="1560"/>
        <w:jc w:val="both"/>
        <w:rPr>
          <w:rFonts w:ascii="Times New Roman" w:eastAsia="Times New Roman" w:hAnsi="Times New Roman" w:cs="Times New Roman"/>
          <w:kern w:val="0"/>
          <w:sz w:val="24"/>
          <w:szCs w:val="24"/>
          <w:lang w:val="en-US" w:eastAsia="en-ID"/>
          <w14:ligatures w14:val="none"/>
        </w:rPr>
      </w:pPr>
      <w:r w:rsidRPr="00A91602">
        <w:rPr>
          <w:rFonts w:ascii="Times New Roman" w:eastAsia="Times New Roman" w:hAnsi="Times New Roman" w:cs="Times New Roman"/>
          <w:color w:val="000000"/>
          <w:sz w:val="24"/>
          <w:szCs w:val="24"/>
        </w:rPr>
        <w:t>Literasi keuangan</w:t>
      </w:r>
      <w:r w:rsidRPr="00A91602">
        <w:rPr>
          <w:rFonts w:ascii="Times New Roman" w:eastAsia="Times New Roman" w:hAnsi="Times New Roman" w:cs="Times New Roman"/>
          <w:kern w:val="0"/>
          <w:sz w:val="24"/>
          <w:szCs w:val="24"/>
          <w:lang w:val="en-US" w:eastAsia="en-ID"/>
          <w14:ligatures w14:val="none"/>
        </w:rPr>
        <w:t xml:space="preserve"> terhadap pengelolaan keuangan mahasiswa memiliki pengaruh positif dan signifikan terhadap pengelolaan keuangan. Hal ini dapat dilihat dari nilai sig sebesar 0,000 &lt;  0,05. </w:t>
      </w:r>
    </w:p>
    <w:p w14:paraId="04D26175" w14:textId="53A3ED3D" w:rsidR="00A91602" w:rsidRPr="00A91602" w:rsidRDefault="00A91602" w:rsidP="009E168A">
      <w:pPr>
        <w:pStyle w:val="ListParagraph"/>
        <w:numPr>
          <w:ilvl w:val="3"/>
          <w:numId w:val="45"/>
        </w:numPr>
        <w:spacing w:line="360" w:lineRule="auto"/>
        <w:ind w:left="1560"/>
        <w:jc w:val="both"/>
        <w:rPr>
          <w:rFonts w:ascii="Times New Roman" w:eastAsia="Times New Roman" w:hAnsi="Times New Roman" w:cs="Times New Roman"/>
          <w:kern w:val="0"/>
          <w:sz w:val="24"/>
          <w:szCs w:val="24"/>
          <w:lang w:val="en-US" w:eastAsia="en-ID"/>
          <w14:ligatures w14:val="none"/>
        </w:rPr>
      </w:pPr>
      <w:r w:rsidRPr="00A91602">
        <w:rPr>
          <w:rFonts w:ascii="Times New Roman" w:eastAsia="Times New Roman" w:hAnsi="Times New Roman" w:cs="Times New Roman"/>
          <w:kern w:val="0"/>
          <w:sz w:val="24"/>
          <w:szCs w:val="24"/>
          <w:lang w:val="en-US" w:eastAsia="en-ID"/>
          <w14:ligatures w14:val="none"/>
        </w:rPr>
        <w:t>Gaya hidup Hedonisme (X</w:t>
      </w:r>
      <w:r w:rsidR="009E168A">
        <w:rPr>
          <w:rFonts w:ascii="Times New Roman" w:eastAsia="Times New Roman" w:hAnsi="Times New Roman" w:cs="Times New Roman"/>
          <w:kern w:val="0"/>
          <w:sz w:val="24"/>
          <w:szCs w:val="24"/>
          <w:lang w:val="en-US" w:eastAsia="en-ID"/>
          <w14:ligatures w14:val="none"/>
        </w:rPr>
        <w:t>2</w:t>
      </w:r>
      <w:r w:rsidRPr="00A91602">
        <w:rPr>
          <w:rFonts w:ascii="Times New Roman" w:eastAsia="Times New Roman" w:hAnsi="Times New Roman" w:cs="Times New Roman"/>
          <w:kern w:val="0"/>
          <w:sz w:val="24"/>
          <w:szCs w:val="24"/>
          <w:lang w:val="en-US" w:eastAsia="en-ID"/>
          <w14:ligatures w14:val="none"/>
        </w:rPr>
        <w:t>)</w:t>
      </w:r>
      <w:r w:rsidR="009E168A">
        <w:rPr>
          <w:rFonts w:ascii="Times New Roman" w:eastAsia="Times New Roman" w:hAnsi="Times New Roman" w:cs="Times New Roman"/>
          <w:kern w:val="0"/>
          <w:sz w:val="24"/>
          <w:szCs w:val="24"/>
          <w:lang w:val="en-US" w:eastAsia="en-ID"/>
          <w14:ligatures w14:val="none"/>
        </w:rPr>
        <w:t xml:space="preserve"> </w:t>
      </w:r>
      <w:r w:rsidRPr="00A91602">
        <w:rPr>
          <w:rFonts w:ascii="Times New Roman" w:eastAsia="Times New Roman" w:hAnsi="Times New Roman" w:cs="Times New Roman"/>
          <w:kern w:val="0"/>
          <w:sz w:val="24"/>
          <w:szCs w:val="24"/>
          <w:lang w:val="en-US" w:eastAsia="en-ID"/>
          <w14:ligatures w14:val="none"/>
        </w:rPr>
        <w:t xml:space="preserve">terhadap pengelolaan keuangan mahasiswa mmiliki pengaruh positif dan signifikan Hal ini di tunjukkan oleh hasil uji t yang menunjukan adanya pengaruh variabel gaya hidup hedonisme dilihat dari nilai sig sebesar 0,003 &lt; 0,05. Hal tersebut juga didukung dengan nilai </w:t>
      </w:r>
      <w:r w:rsidRPr="00A91602">
        <w:rPr>
          <w:rFonts w:ascii="Times New Roman" w:eastAsia="Times New Roman" w:hAnsi="Times New Roman" w:cs="Times New Roman"/>
          <w:i/>
          <w:iCs/>
          <w:kern w:val="0"/>
          <w:sz w:val="24"/>
          <w:szCs w:val="24"/>
          <w:lang w:val="en-US" w:eastAsia="en-ID"/>
          <w14:ligatures w14:val="none"/>
        </w:rPr>
        <w:t>t hitung</w:t>
      </w:r>
      <w:r w:rsidRPr="00A91602">
        <w:rPr>
          <w:rFonts w:ascii="Times New Roman" w:eastAsia="Times New Roman" w:hAnsi="Times New Roman" w:cs="Times New Roman"/>
          <w:kern w:val="0"/>
          <w:sz w:val="24"/>
          <w:szCs w:val="24"/>
          <w:lang w:val="en-US" w:eastAsia="en-ID"/>
          <w14:ligatures w14:val="none"/>
        </w:rPr>
        <w:t xml:space="preserve"> 3,102 &gt;  </w:t>
      </w:r>
      <w:r w:rsidRPr="00A91602">
        <w:rPr>
          <w:rFonts w:ascii="Times New Roman" w:eastAsia="Times New Roman" w:hAnsi="Times New Roman" w:cs="Times New Roman"/>
          <w:i/>
          <w:iCs/>
          <w:kern w:val="0"/>
          <w:sz w:val="24"/>
          <w:szCs w:val="24"/>
          <w:lang w:val="en-US" w:eastAsia="en-ID"/>
          <w14:ligatures w14:val="none"/>
        </w:rPr>
        <w:t>t tabel</w:t>
      </w:r>
      <w:r w:rsidRPr="00A91602">
        <w:rPr>
          <w:rFonts w:ascii="Times New Roman" w:eastAsia="Times New Roman" w:hAnsi="Times New Roman" w:cs="Times New Roman"/>
          <w:kern w:val="0"/>
          <w:sz w:val="24"/>
          <w:szCs w:val="24"/>
          <w:lang w:val="en-US" w:eastAsia="en-ID"/>
          <w14:ligatures w14:val="none"/>
        </w:rPr>
        <w:t xml:space="preserve"> sebesar 1,984, sehingga </w:t>
      </w:r>
      <w:r w:rsidRPr="00A91602">
        <w:rPr>
          <w:rFonts w:ascii="Times New Roman" w:eastAsia="Times New Roman" w:hAnsi="Times New Roman" w:cs="Times New Roman"/>
          <w:kern w:val="0"/>
          <w:sz w:val="24"/>
          <w:szCs w:val="24"/>
          <w:lang w:eastAsia="en-ID"/>
          <w14:ligatures w14:val="none"/>
        </w:rPr>
        <w:t xml:space="preserve">yang bernilai positif. </w:t>
      </w:r>
      <w:r w:rsidRPr="00A91602">
        <w:rPr>
          <w:rFonts w:ascii="Times New Roman" w:hAnsi="Times New Roman" w:cs="Times New Roman"/>
          <w:sz w:val="24"/>
          <w:szCs w:val="24"/>
        </w:rPr>
        <w:t>Hal tersebut menandakan bahwa H2 diterima yang artinya terdapat pengaruh positif dan signifikan gaya hidup terhadap pengelolaan keuangan</w:t>
      </w:r>
      <w:r w:rsidR="004029C4">
        <w:rPr>
          <w:rFonts w:ascii="Times New Roman" w:hAnsi="Times New Roman" w:cs="Times New Roman"/>
          <w:sz w:val="24"/>
          <w:szCs w:val="24"/>
        </w:rPr>
        <w:t>.</w:t>
      </w:r>
    </w:p>
    <w:p w14:paraId="4C55FA2C" w14:textId="77D3C706" w:rsidR="009E168A" w:rsidRPr="00A716FA" w:rsidRDefault="009E168A" w:rsidP="00653262">
      <w:pPr>
        <w:pStyle w:val="ListParagraph"/>
        <w:numPr>
          <w:ilvl w:val="3"/>
          <w:numId w:val="45"/>
        </w:numPr>
        <w:pBdr>
          <w:top w:val="nil"/>
          <w:left w:val="nil"/>
          <w:bottom w:val="nil"/>
          <w:right w:val="nil"/>
          <w:between w:val="nil"/>
        </w:pBdr>
        <w:spacing w:after="0" w:line="360" w:lineRule="auto"/>
        <w:ind w:left="1560"/>
        <w:jc w:val="both"/>
        <w:rPr>
          <w:rFonts w:ascii="Times New Roman" w:eastAsia="Times New Roman" w:hAnsi="Times New Roman" w:cs="Times New Roman"/>
          <w:color w:val="000000"/>
          <w:sz w:val="24"/>
          <w:szCs w:val="24"/>
        </w:rPr>
      </w:pPr>
      <w:r w:rsidRPr="004029C4">
        <w:rPr>
          <w:rFonts w:ascii="Times New Roman" w:eastAsia="Times New Roman" w:hAnsi="Times New Roman" w:cs="Times New Roman"/>
          <w:kern w:val="0"/>
          <w:sz w:val="24"/>
          <w:szCs w:val="24"/>
          <w:lang w:val="en-US" w:eastAsia="en-ID"/>
          <w14:ligatures w14:val="none"/>
        </w:rPr>
        <w:t xml:space="preserve">Pendapatan (X3) terhadap pengelolaan keuangan mahasiswa terdapat pengaruh negatif dan signifikan.hal ini dapat dilihat dari nilai sig sebesar 0,049 &lt; 0,05. Hal tersebut juga didukung dengan nilai t hitung -1,991 &lt; t tabel sebesar 1,984. </w:t>
      </w:r>
      <w:r w:rsidRPr="004029C4">
        <w:rPr>
          <w:rFonts w:ascii="Times New Roman" w:hAnsi="Times New Roman" w:cs="Times New Roman"/>
          <w:sz w:val="24"/>
          <w:szCs w:val="24"/>
        </w:rPr>
        <w:t>. Hal tersebut menandakan bahwa H ditolak yang artinya terdapat pengaruh negatif dan signifikan pendapatan terhadap pengelolaan keuangan</w:t>
      </w:r>
      <w:r w:rsidR="004029C4">
        <w:rPr>
          <w:rFonts w:ascii="Times New Roman" w:hAnsi="Times New Roman" w:cs="Times New Roman"/>
          <w:sz w:val="24"/>
          <w:szCs w:val="24"/>
        </w:rPr>
        <w:t>.</w:t>
      </w:r>
    </w:p>
    <w:p w14:paraId="7823EFAB" w14:textId="77777777" w:rsidR="00A716FA" w:rsidRPr="00A716FA" w:rsidRDefault="00A716FA" w:rsidP="00A716F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49F4CED3" w14:textId="77777777" w:rsidR="00DE139F" w:rsidRPr="00DE139F" w:rsidRDefault="00DE139F" w:rsidP="009E16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3482817" w14:textId="055D0713" w:rsidR="00AB1442" w:rsidRDefault="00A91602" w:rsidP="009E168A">
      <w:pPr>
        <w:pStyle w:val="ListParagraph"/>
        <w:numPr>
          <w:ilvl w:val="1"/>
          <w:numId w:val="20"/>
        </w:num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sidRPr="00A91602">
        <w:rPr>
          <w:rFonts w:ascii="Times New Roman" w:eastAsia="Times New Roman" w:hAnsi="Times New Roman" w:cs="Times New Roman"/>
          <w:b/>
          <w:bCs/>
          <w:color w:val="000000"/>
          <w:sz w:val="24"/>
          <w:szCs w:val="24"/>
        </w:rPr>
        <w:t>Saran</w:t>
      </w:r>
      <w:r w:rsidR="00AB1442" w:rsidRPr="00A91602">
        <w:rPr>
          <w:rFonts w:ascii="Times New Roman" w:eastAsia="Times New Roman" w:hAnsi="Times New Roman" w:cs="Times New Roman"/>
          <w:b/>
          <w:bCs/>
          <w:color w:val="000000"/>
          <w:sz w:val="24"/>
          <w:szCs w:val="24"/>
        </w:rPr>
        <w:t>:</w:t>
      </w:r>
    </w:p>
    <w:p w14:paraId="53CD275D" w14:textId="79A5C518" w:rsidR="00DE139F" w:rsidRDefault="00DE139F" w:rsidP="009E168A">
      <w:pPr>
        <w:pStyle w:val="ListParagraph"/>
        <w:spacing w:line="360" w:lineRule="auto"/>
        <w:jc w:val="both"/>
        <w:rPr>
          <w:rFonts w:ascii="Times New Roman" w:eastAsia="Calibri" w:hAnsi="Times New Roman" w:cs="Times New Roman"/>
          <w:sz w:val="24"/>
          <w:szCs w:val="24"/>
          <w:lang w:val="en-US"/>
        </w:rPr>
      </w:pPr>
      <w:r w:rsidRPr="00DE139F">
        <w:rPr>
          <w:rFonts w:ascii="Times New Roman" w:eastAsia="Calibri" w:hAnsi="Times New Roman" w:cs="Times New Roman"/>
          <w:sz w:val="24"/>
          <w:szCs w:val="24"/>
          <w:lang w:val="en-US"/>
        </w:rPr>
        <w:t xml:space="preserve">Berdasarkan </w:t>
      </w:r>
      <w:r w:rsidR="00DD74EA">
        <w:rPr>
          <w:rFonts w:ascii="Times New Roman" w:eastAsia="Calibri" w:hAnsi="Times New Roman" w:cs="Times New Roman"/>
          <w:sz w:val="24"/>
          <w:szCs w:val="24"/>
          <w:lang w:val="en-US"/>
        </w:rPr>
        <w:t>hasil penelitian yang diperoleh dalam penelitian ini, maka peneliti memberikan beberapa saran yang berkaitan dengan kesimpulan dalam penelitian ini. Saran-saran yang diberikan untuk penelitian selanjutnya adalah sebagai berikut:</w:t>
      </w:r>
    </w:p>
    <w:p w14:paraId="09DCC2E2" w14:textId="543E9FD6" w:rsidR="00DE139F" w:rsidRDefault="00DD74EA" w:rsidP="009E168A">
      <w:pPr>
        <w:pStyle w:val="ListParagraph"/>
        <w:numPr>
          <w:ilvl w:val="6"/>
          <w:numId w:val="45"/>
        </w:numPr>
        <w:spacing w:line="360" w:lineRule="auto"/>
        <w:ind w:left="1560" w:hanging="426"/>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Bagi Mahasiswa Uin walisongo semarang Fakultas Ekonomi dan Bisnis Islam jurusan Manajemen disarankan selalu belajar dan peka terhadap informasi keuangan agar memliki literasi keuangan yang yang memadai sehingga terhindar terhindar dari masalah keuangan dan agar bisa mengelola keuangan dengan baik untuk kehidupan sehari hari maupun dimasa depan.</w:t>
      </w:r>
    </w:p>
    <w:p w14:paraId="6787DDCF" w14:textId="77777777" w:rsidR="00DD74EA" w:rsidRDefault="00DD74EA" w:rsidP="009E168A">
      <w:pPr>
        <w:pStyle w:val="ListParagraph"/>
        <w:numPr>
          <w:ilvl w:val="6"/>
          <w:numId w:val="45"/>
        </w:numPr>
        <w:spacing w:line="360" w:lineRule="auto"/>
        <w:ind w:left="1560" w:hanging="426"/>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Hasil penelitian ini sekiranya dapat dijadikan sebagai acuan bagi peneliti lain untuk mengembangkan maupun mengoreksi dan melakukan perbaikan seperlunya.</w:t>
      </w:r>
    </w:p>
    <w:p w14:paraId="4ABE7BC0" w14:textId="279FB50C" w:rsidR="00DD74EA" w:rsidRPr="009E168A" w:rsidRDefault="00DD74EA" w:rsidP="009E168A">
      <w:pPr>
        <w:pStyle w:val="ListParagraph"/>
        <w:numPr>
          <w:ilvl w:val="6"/>
          <w:numId w:val="45"/>
        </w:numPr>
        <w:spacing w:line="360" w:lineRule="auto"/>
        <w:ind w:left="1560" w:hanging="426"/>
        <w:jc w:val="both"/>
        <w:rPr>
          <w:rFonts w:ascii="Times New Roman" w:eastAsia="Calibri" w:hAnsi="Times New Roman" w:cs="Times New Roman"/>
          <w:sz w:val="24"/>
          <w:szCs w:val="24"/>
          <w:lang w:val="en-US"/>
        </w:rPr>
      </w:pPr>
      <w:r w:rsidRPr="00DD74EA">
        <w:rPr>
          <w:rFonts w:ascii="Times New Roman" w:eastAsia="Times New Roman" w:hAnsi="Times New Roman" w:cs="Times New Roman"/>
          <w:color w:val="000000"/>
          <w:sz w:val="24"/>
          <w:szCs w:val="24"/>
        </w:rPr>
        <w:t>Untuk penelitian berikutnya, disarankan agar mempertimbangkan penggunaan analisis statistik yang berbeda dan memilih indikator yang lebih sederhana serta berfokus pada variabel penelitian yang relevan. Langkah ini diharapkan dapat mengurangi kebosanan dan potensi keberatan responden dalam mengisi kuesioner, dengan meminimalkan pengulangan pertanyaan atau jumlah pertanyaan yang banyak.</w:t>
      </w:r>
    </w:p>
    <w:p w14:paraId="1F416997" w14:textId="77777777" w:rsidR="00DE139F" w:rsidRPr="00A91602" w:rsidRDefault="00DE139F" w:rsidP="00DE139F">
      <w:pPr>
        <w:pStyle w:val="ListParagraph"/>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p>
    <w:p w14:paraId="2AB505DF" w14:textId="4C809701" w:rsidR="00A91602" w:rsidRPr="00A91602" w:rsidRDefault="00A91602" w:rsidP="00A91602">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052F2355" w14:textId="77777777" w:rsidR="00AB1442" w:rsidRPr="00AB1442" w:rsidRDefault="00AB1442" w:rsidP="00AB1442">
      <w:pPr>
        <w:rPr>
          <w:rFonts w:ascii="Times New Roman" w:eastAsia="Times New Roman" w:hAnsi="Times New Roman" w:cs="Times New Roman"/>
          <w:b/>
          <w:bCs/>
          <w:kern w:val="0"/>
          <w:sz w:val="24"/>
          <w:szCs w:val="24"/>
          <w:lang w:eastAsia="en-ID"/>
          <w14:ligatures w14:val="none"/>
        </w:rPr>
      </w:pPr>
    </w:p>
    <w:p w14:paraId="397EB03D" w14:textId="77777777" w:rsidR="00A30C6D" w:rsidRDefault="00A30C6D">
      <w:pPr>
        <w:rPr>
          <w:rFonts w:ascii="Times New Roman" w:eastAsia="Times New Roman" w:hAnsi="Times New Roman" w:cs="Times New Roman"/>
          <w:kern w:val="0"/>
          <w:sz w:val="24"/>
          <w:szCs w:val="24"/>
          <w:lang w:eastAsia="en-ID"/>
          <w14:ligatures w14:val="none"/>
        </w:rPr>
      </w:pPr>
    </w:p>
    <w:p w14:paraId="32E9BEE1" w14:textId="77777777" w:rsidR="00A30C6D" w:rsidRDefault="00A30C6D">
      <w:pPr>
        <w:rPr>
          <w:rFonts w:ascii="Times New Roman" w:eastAsia="Times New Roman" w:hAnsi="Times New Roman" w:cs="Times New Roman"/>
          <w:kern w:val="0"/>
          <w:sz w:val="24"/>
          <w:szCs w:val="24"/>
          <w:lang w:eastAsia="en-ID"/>
          <w14:ligatures w14:val="none"/>
        </w:rPr>
      </w:pPr>
    </w:p>
    <w:p w14:paraId="0B97E8B6" w14:textId="77777777" w:rsidR="00D84755" w:rsidRDefault="00D84755" w:rsidP="00D84755">
      <w:pPr>
        <w:spacing w:after="0" w:line="360" w:lineRule="auto"/>
        <w:rPr>
          <w:rFonts w:ascii="Times New Roman" w:eastAsia="Times New Roman" w:hAnsi="Times New Roman" w:cs="Times New Roman"/>
          <w:b/>
          <w:bCs/>
          <w:kern w:val="0"/>
          <w:sz w:val="24"/>
          <w:szCs w:val="24"/>
          <w:lang w:eastAsia="en-ID"/>
          <w14:ligatures w14:val="none"/>
        </w:rPr>
      </w:pPr>
    </w:p>
    <w:p w14:paraId="41264AA4" w14:textId="77777777" w:rsidR="00D84755" w:rsidRDefault="00D84755" w:rsidP="00D84755">
      <w:pPr>
        <w:spacing w:after="0" w:line="360" w:lineRule="auto"/>
        <w:rPr>
          <w:rFonts w:ascii="Times New Roman" w:eastAsia="Times New Roman" w:hAnsi="Times New Roman" w:cs="Times New Roman"/>
          <w:b/>
          <w:bCs/>
          <w:kern w:val="0"/>
          <w:sz w:val="24"/>
          <w:szCs w:val="24"/>
          <w:lang w:eastAsia="en-ID"/>
          <w14:ligatures w14:val="none"/>
        </w:rPr>
      </w:pPr>
    </w:p>
    <w:p w14:paraId="2388EDA6" w14:textId="77777777" w:rsidR="004D4C3B" w:rsidRDefault="004D4C3B" w:rsidP="00D84755">
      <w:pPr>
        <w:spacing w:after="0" w:line="360" w:lineRule="auto"/>
        <w:jc w:val="center"/>
        <w:rPr>
          <w:rFonts w:ascii="Times New Roman" w:eastAsia="Times New Roman" w:hAnsi="Times New Roman" w:cs="Times New Roman"/>
          <w:b/>
          <w:bCs/>
          <w:kern w:val="0"/>
          <w:sz w:val="24"/>
          <w:szCs w:val="24"/>
          <w:lang w:eastAsia="en-ID"/>
          <w14:ligatures w14:val="none"/>
        </w:rPr>
      </w:pPr>
    </w:p>
    <w:p w14:paraId="5F0C8493" w14:textId="77777777" w:rsidR="004D4C3B" w:rsidRDefault="004D4C3B" w:rsidP="00D84755">
      <w:pPr>
        <w:spacing w:after="0" w:line="360" w:lineRule="auto"/>
        <w:jc w:val="center"/>
        <w:rPr>
          <w:rFonts w:ascii="Times New Roman" w:eastAsia="Times New Roman" w:hAnsi="Times New Roman" w:cs="Times New Roman"/>
          <w:b/>
          <w:bCs/>
          <w:kern w:val="0"/>
          <w:sz w:val="24"/>
          <w:szCs w:val="24"/>
          <w:lang w:eastAsia="en-ID"/>
          <w14:ligatures w14:val="none"/>
        </w:rPr>
      </w:pPr>
    </w:p>
    <w:p w14:paraId="12F3BAD0" w14:textId="77777777" w:rsidR="004D4C3B" w:rsidRDefault="004D4C3B" w:rsidP="00D84755">
      <w:pPr>
        <w:spacing w:after="0" w:line="360" w:lineRule="auto"/>
        <w:jc w:val="center"/>
        <w:rPr>
          <w:rFonts w:ascii="Times New Roman" w:eastAsia="Times New Roman" w:hAnsi="Times New Roman" w:cs="Times New Roman"/>
          <w:b/>
          <w:bCs/>
          <w:kern w:val="0"/>
          <w:sz w:val="24"/>
          <w:szCs w:val="24"/>
          <w:lang w:eastAsia="en-ID"/>
          <w14:ligatures w14:val="none"/>
        </w:rPr>
      </w:pPr>
    </w:p>
    <w:p w14:paraId="756BB97A" w14:textId="77777777" w:rsidR="004D4C3B" w:rsidRDefault="004D4C3B" w:rsidP="00D84755">
      <w:pPr>
        <w:spacing w:after="0" w:line="360" w:lineRule="auto"/>
        <w:jc w:val="center"/>
        <w:rPr>
          <w:rFonts w:ascii="Times New Roman" w:eastAsia="Times New Roman" w:hAnsi="Times New Roman" w:cs="Times New Roman"/>
          <w:b/>
          <w:bCs/>
          <w:kern w:val="0"/>
          <w:sz w:val="24"/>
          <w:szCs w:val="24"/>
          <w:lang w:eastAsia="en-ID"/>
          <w14:ligatures w14:val="none"/>
        </w:rPr>
      </w:pPr>
    </w:p>
    <w:p w14:paraId="3ADC04ED" w14:textId="77777777" w:rsidR="006A5B1A" w:rsidRDefault="006A5B1A" w:rsidP="00D84755">
      <w:pPr>
        <w:spacing w:after="0" w:line="360" w:lineRule="auto"/>
        <w:jc w:val="center"/>
        <w:rPr>
          <w:rFonts w:ascii="Times New Roman" w:eastAsia="Times New Roman" w:hAnsi="Times New Roman" w:cs="Times New Roman"/>
          <w:b/>
          <w:bCs/>
          <w:kern w:val="0"/>
          <w:sz w:val="24"/>
          <w:szCs w:val="24"/>
          <w:lang w:eastAsia="en-ID"/>
          <w14:ligatures w14:val="none"/>
        </w:rPr>
      </w:pPr>
    </w:p>
    <w:p w14:paraId="489A7482" w14:textId="77777777" w:rsidR="006A5B1A" w:rsidRDefault="006A5B1A" w:rsidP="00D84755">
      <w:pPr>
        <w:spacing w:after="0" w:line="360" w:lineRule="auto"/>
        <w:jc w:val="center"/>
        <w:rPr>
          <w:rFonts w:ascii="Times New Roman" w:eastAsia="Times New Roman" w:hAnsi="Times New Roman" w:cs="Times New Roman"/>
          <w:b/>
          <w:bCs/>
          <w:kern w:val="0"/>
          <w:sz w:val="24"/>
          <w:szCs w:val="24"/>
          <w:lang w:eastAsia="en-ID"/>
          <w14:ligatures w14:val="none"/>
        </w:rPr>
      </w:pPr>
    </w:p>
    <w:p w14:paraId="59E7953B" w14:textId="77777777" w:rsidR="006A5B1A" w:rsidRDefault="006A5B1A" w:rsidP="00D84755">
      <w:pPr>
        <w:spacing w:after="0" w:line="360" w:lineRule="auto"/>
        <w:jc w:val="center"/>
        <w:rPr>
          <w:rFonts w:ascii="Times New Roman" w:eastAsia="Times New Roman" w:hAnsi="Times New Roman" w:cs="Times New Roman"/>
          <w:b/>
          <w:bCs/>
          <w:kern w:val="0"/>
          <w:sz w:val="24"/>
          <w:szCs w:val="24"/>
          <w:lang w:eastAsia="en-ID"/>
          <w14:ligatures w14:val="none"/>
        </w:rPr>
      </w:pPr>
    </w:p>
    <w:p w14:paraId="51C8CD82" w14:textId="77777777" w:rsidR="00D953C5" w:rsidRDefault="00D953C5" w:rsidP="00D84755">
      <w:pPr>
        <w:spacing w:after="0" w:line="360" w:lineRule="auto"/>
        <w:jc w:val="center"/>
        <w:rPr>
          <w:rFonts w:ascii="Times New Roman" w:eastAsia="Times New Roman" w:hAnsi="Times New Roman" w:cs="Times New Roman"/>
          <w:b/>
          <w:bCs/>
          <w:kern w:val="0"/>
          <w:sz w:val="24"/>
          <w:szCs w:val="24"/>
          <w:lang w:eastAsia="en-ID"/>
          <w14:ligatures w14:val="none"/>
        </w:rPr>
      </w:pPr>
    </w:p>
    <w:p w14:paraId="29D8E616" w14:textId="77777777" w:rsidR="00D953C5" w:rsidRDefault="00D953C5" w:rsidP="00D84755">
      <w:pPr>
        <w:spacing w:after="0" w:line="360" w:lineRule="auto"/>
        <w:jc w:val="center"/>
        <w:rPr>
          <w:rFonts w:ascii="Times New Roman" w:eastAsia="Times New Roman" w:hAnsi="Times New Roman" w:cs="Times New Roman"/>
          <w:b/>
          <w:bCs/>
          <w:kern w:val="0"/>
          <w:sz w:val="24"/>
          <w:szCs w:val="24"/>
          <w:lang w:eastAsia="en-ID"/>
          <w14:ligatures w14:val="none"/>
        </w:rPr>
      </w:pPr>
    </w:p>
    <w:p w14:paraId="67A95D57" w14:textId="77777777" w:rsidR="00D953C5" w:rsidRDefault="00D953C5" w:rsidP="00D84755">
      <w:pPr>
        <w:spacing w:after="0" w:line="360" w:lineRule="auto"/>
        <w:jc w:val="center"/>
        <w:rPr>
          <w:rFonts w:ascii="Times New Roman" w:eastAsia="Times New Roman" w:hAnsi="Times New Roman" w:cs="Times New Roman"/>
          <w:b/>
          <w:bCs/>
          <w:kern w:val="0"/>
          <w:sz w:val="24"/>
          <w:szCs w:val="24"/>
          <w:lang w:eastAsia="en-ID"/>
          <w14:ligatures w14:val="none"/>
        </w:rPr>
      </w:pPr>
    </w:p>
    <w:p w14:paraId="674F9F5D" w14:textId="77777777" w:rsidR="006A5B1A" w:rsidRDefault="006A5B1A" w:rsidP="00D84755">
      <w:pPr>
        <w:spacing w:after="0" w:line="360" w:lineRule="auto"/>
        <w:jc w:val="center"/>
        <w:rPr>
          <w:rFonts w:ascii="Times New Roman" w:eastAsia="Times New Roman" w:hAnsi="Times New Roman" w:cs="Times New Roman"/>
          <w:b/>
          <w:bCs/>
          <w:kern w:val="0"/>
          <w:sz w:val="24"/>
          <w:szCs w:val="24"/>
          <w:lang w:eastAsia="en-ID"/>
          <w14:ligatures w14:val="none"/>
        </w:rPr>
      </w:pPr>
    </w:p>
    <w:p w14:paraId="78205F51" w14:textId="77777777" w:rsidR="006A5B1A" w:rsidRDefault="006A5B1A" w:rsidP="00D84755">
      <w:pPr>
        <w:spacing w:after="0" w:line="360" w:lineRule="auto"/>
        <w:jc w:val="center"/>
        <w:rPr>
          <w:rFonts w:ascii="Times New Roman" w:eastAsia="Times New Roman" w:hAnsi="Times New Roman" w:cs="Times New Roman"/>
          <w:b/>
          <w:bCs/>
          <w:kern w:val="0"/>
          <w:sz w:val="24"/>
          <w:szCs w:val="24"/>
          <w:lang w:eastAsia="en-ID"/>
          <w14:ligatures w14:val="none"/>
        </w:rPr>
      </w:pPr>
    </w:p>
    <w:p w14:paraId="799AF2BF" w14:textId="77777777" w:rsidR="006A5B1A" w:rsidRDefault="006A5B1A" w:rsidP="00A716FA">
      <w:pPr>
        <w:spacing w:after="0" w:line="360" w:lineRule="auto"/>
        <w:rPr>
          <w:rFonts w:ascii="Times New Roman" w:eastAsia="Times New Roman" w:hAnsi="Times New Roman" w:cs="Times New Roman"/>
          <w:b/>
          <w:bCs/>
          <w:kern w:val="0"/>
          <w:sz w:val="24"/>
          <w:szCs w:val="24"/>
          <w:lang w:eastAsia="en-ID"/>
          <w14:ligatures w14:val="none"/>
        </w:rPr>
      </w:pPr>
    </w:p>
    <w:p w14:paraId="1E3B0246" w14:textId="77777777" w:rsidR="00A716FA" w:rsidRDefault="00A716FA" w:rsidP="00A716FA">
      <w:pPr>
        <w:spacing w:after="0" w:line="360" w:lineRule="auto"/>
        <w:rPr>
          <w:rFonts w:ascii="Times New Roman" w:eastAsia="Times New Roman" w:hAnsi="Times New Roman" w:cs="Times New Roman"/>
          <w:b/>
          <w:bCs/>
          <w:kern w:val="0"/>
          <w:sz w:val="24"/>
          <w:szCs w:val="24"/>
          <w:lang w:eastAsia="en-ID"/>
          <w14:ligatures w14:val="none"/>
        </w:rPr>
      </w:pPr>
    </w:p>
    <w:p w14:paraId="40A130EE" w14:textId="77777777" w:rsidR="009902F4" w:rsidRDefault="009902F4" w:rsidP="00A716FA">
      <w:pPr>
        <w:spacing w:after="0" w:line="360" w:lineRule="auto"/>
        <w:rPr>
          <w:rFonts w:ascii="Times New Roman" w:eastAsia="Times New Roman" w:hAnsi="Times New Roman" w:cs="Times New Roman"/>
          <w:b/>
          <w:bCs/>
          <w:kern w:val="0"/>
          <w:sz w:val="24"/>
          <w:szCs w:val="24"/>
          <w:lang w:eastAsia="en-ID"/>
          <w14:ligatures w14:val="none"/>
        </w:rPr>
      </w:pPr>
    </w:p>
    <w:p w14:paraId="3BBCBD43" w14:textId="77777777" w:rsidR="009902F4" w:rsidRDefault="009902F4" w:rsidP="00A716FA">
      <w:pPr>
        <w:spacing w:after="0" w:line="360" w:lineRule="auto"/>
        <w:rPr>
          <w:rFonts w:ascii="Times New Roman" w:eastAsia="Times New Roman" w:hAnsi="Times New Roman" w:cs="Times New Roman"/>
          <w:b/>
          <w:bCs/>
          <w:kern w:val="0"/>
          <w:sz w:val="24"/>
          <w:szCs w:val="24"/>
          <w:lang w:eastAsia="en-ID"/>
          <w14:ligatures w14:val="none"/>
        </w:rPr>
      </w:pPr>
    </w:p>
    <w:p w14:paraId="75E53B10" w14:textId="77777777" w:rsidR="006A5B1A" w:rsidRDefault="006A5B1A" w:rsidP="00D84755">
      <w:pPr>
        <w:spacing w:after="0" w:line="360" w:lineRule="auto"/>
        <w:jc w:val="center"/>
        <w:rPr>
          <w:rFonts w:ascii="Times New Roman" w:eastAsia="Times New Roman" w:hAnsi="Times New Roman" w:cs="Times New Roman"/>
          <w:b/>
          <w:bCs/>
          <w:kern w:val="0"/>
          <w:sz w:val="24"/>
          <w:szCs w:val="24"/>
          <w:lang w:eastAsia="en-ID"/>
          <w14:ligatures w14:val="none"/>
        </w:rPr>
      </w:pPr>
    </w:p>
    <w:p w14:paraId="0CD64549" w14:textId="187C5C14" w:rsidR="0081695D" w:rsidRDefault="00E66018" w:rsidP="00D84755">
      <w:pPr>
        <w:spacing w:after="0" w:line="360" w:lineRule="auto"/>
        <w:jc w:val="center"/>
        <w:rPr>
          <w:rFonts w:ascii="Times New Roman" w:eastAsia="Times New Roman" w:hAnsi="Times New Roman" w:cs="Times New Roman"/>
          <w:b/>
          <w:bCs/>
          <w:kern w:val="0"/>
          <w:sz w:val="24"/>
          <w:szCs w:val="24"/>
          <w:lang w:eastAsia="en-ID"/>
          <w14:ligatures w14:val="none"/>
        </w:rPr>
      </w:pPr>
      <w:r w:rsidRPr="00D84755">
        <w:rPr>
          <w:rFonts w:ascii="Times New Roman" w:eastAsia="Times New Roman" w:hAnsi="Times New Roman" w:cs="Times New Roman"/>
          <w:b/>
          <w:bCs/>
          <w:kern w:val="0"/>
          <w:sz w:val="24"/>
          <w:szCs w:val="24"/>
          <w:lang w:eastAsia="en-ID"/>
          <w14:ligatures w14:val="none"/>
        </w:rPr>
        <w:lastRenderedPageBreak/>
        <w:t>DAFTAR PUSTAKA</w:t>
      </w:r>
    </w:p>
    <w:p w14:paraId="25878536" w14:textId="77777777" w:rsidR="00D84755" w:rsidRPr="00D84755" w:rsidRDefault="00D84755" w:rsidP="00D84755">
      <w:pPr>
        <w:spacing w:after="0" w:line="360" w:lineRule="auto"/>
        <w:jc w:val="center"/>
        <w:rPr>
          <w:rFonts w:ascii="Times New Roman" w:eastAsia="Times New Roman" w:hAnsi="Times New Roman" w:cs="Times New Roman"/>
          <w:b/>
          <w:bCs/>
          <w:kern w:val="0"/>
          <w:sz w:val="24"/>
          <w:szCs w:val="24"/>
          <w:lang w:eastAsia="en-ID"/>
          <w14:ligatures w14:val="none"/>
        </w:rPr>
      </w:pPr>
    </w:p>
    <w:p w14:paraId="30AF9F41" w14:textId="3EAAA0BC" w:rsidR="00A716FA" w:rsidRPr="00A716FA" w:rsidRDefault="00A716FA" w:rsidP="00A716FA">
      <w:pPr>
        <w:widowControl w:val="0"/>
        <w:autoSpaceDE w:val="0"/>
        <w:autoSpaceDN w:val="0"/>
        <w:adjustRightInd w:val="0"/>
        <w:spacing w:after="0" w:line="360" w:lineRule="auto"/>
        <w:ind w:left="480" w:hanging="480"/>
        <w:rPr>
          <w:rFonts w:ascii="Times New Roman" w:eastAsia="Times New Roman" w:hAnsi="Times New Roman" w:cs="Times New Roman"/>
          <w:b/>
          <w:bCs/>
          <w:kern w:val="0"/>
          <w:sz w:val="24"/>
          <w:szCs w:val="24"/>
          <w:lang w:eastAsia="en-ID"/>
          <w14:ligatures w14:val="none"/>
        </w:rPr>
      </w:pPr>
      <w:r>
        <w:rPr>
          <w:rStyle w:val="FootnoteReference"/>
          <w:rFonts w:ascii="Times New Roman" w:hAnsi="Times New Roman" w:cs="Times New Roman"/>
          <w:sz w:val="24"/>
          <w:szCs w:val="24"/>
        </w:rPr>
        <w:footnoteReference w:id="65"/>
      </w:r>
    </w:p>
    <w:p w14:paraId="275CC566" w14:textId="3AE62340" w:rsidR="00A716FA" w:rsidRPr="00A716FA" w:rsidRDefault="008064EE"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Pr>
          <w:rFonts w:ascii="Times New Roman" w:eastAsia="Times New Roman" w:hAnsi="Times New Roman" w:cs="Times New Roman"/>
          <w:b/>
          <w:bCs/>
          <w:kern w:val="0"/>
          <w:sz w:val="24"/>
          <w:szCs w:val="24"/>
          <w:lang w:eastAsia="en-ID"/>
          <w14:ligatures w14:val="none"/>
        </w:rPr>
        <w:fldChar w:fldCharType="begin" w:fldLock="1"/>
      </w:r>
      <w:r>
        <w:rPr>
          <w:rFonts w:ascii="Times New Roman" w:eastAsia="Times New Roman" w:hAnsi="Times New Roman" w:cs="Times New Roman"/>
          <w:b/>
          <w:bCs/>
          <w:kern w:val="0"/>
          <w:sz w:val="24"/>
          <w:szCs w:val="24"/>
          <w:lang w:eastAsia="en-ID"/>
          <w14:ligatures w14:val="none"/>
        </w:rPr>
        <w:instrText xml:space="preserve">ADDIN Mendeley Bibliography CSL_BIBLIOGRAPHY </w:instrText>
      </w:r>
      <w:r>
        <w:rPr>
          <w:rFonts w:ascii="Times New Roman" w:eastAsia="Times New Roman" w:hAnsi="Times New Roman" w:cs="Times New Roman"/>
          <w:b/>
          <w:bCs/>
          <w:kern w:val="0"/>
          <w:sz w:val="24"/>
          <w:szCs w:val="24"/>
          <w:lang w:eastAsia="en-ID"/>
          <w14:ligatures w14:val="none"/>
        </w:rPr>
        <w:fldChar w:fldCharType="separate"/>
      </w:r>
      <w:r w:rsidR="00A716FA" w:rsidRPr="00A716FA">
        <w:rPr>
          <w:rFonts w:ascii="Times New Roman" w:hAnsi="Times New Roman" w:cs="Times New Roman"/>
          <w:noProof/>
          <w:kern w:val="0"/>
          <w:sz w:val="24"/>
          <w:szCs w:val="24"/>
        </w:rPr>
        <w:t xml:space="preserve">A. Saufika et, al, ‘Restoration of Urban Streams in the Midwest’, </w:t>
      </w:r>
      <w:r w:rsidR="00A716FA" w:rsidRPr="00A716FA">
        <w:rPr>
          <w:rFonts w:ascii="Times New Roman" w:hAnsi="Times New Roman" w:cs="Times New Roman"/>
          <w:i/>
          <w:iCs/>
          <w:noProof/>
          <w:kern w:val="0"/>
          <w:sz w:val="24"/>
          <w:szCs w:val="24"/>
        </w:rPr>
        <w:t>2018 IECA Annual Conference and Expo GAYA HIDUP DAN KEBIASAAN MAKAN MAHASISWA</w:t>
      </w:r>
      <w:r w:rsidR="00A716FA" w:rsidRPr="00A716FA">
        <w:rPr>
          <w:rFonts w:ascii="Times New Roman" w:hAnsi="Times New Roman" w:cs="Times New Roman"/>
          <w:noProof/>
          <w:kern w:val="0"/>
          <w:sz w:val="24"/>
          <w:szCs w:val="24"/>
        </w:rPr>
        <w:t>, 2018</w:t>
      </w:r>
    </w:p>
    <w:p w14:paraId="2D0DB2EC"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 xml:space="preserve">Adhitya, Fajar, ‘Revitalisasi Galeri Investasi Dan Optimalisasi Kspm Sebagai Daya Dukung Penyediaan Sdm Yang Handal Di Bidang Pasar Modal Syariah’, </w:t>
      </w:r>
      <w:r w:rsidRPr="00A716FA">
        <w:rPr>
          <w:rFonts w:ascii="Times New Roman" w:hAnsi="Times New Roman" w:cs="Times New Roman"/>
          <w:i/>
          <w:iCs/>
          <w:noProof/>
          <w:kern w:val="0"/>
          <w:sz w:val="24"/>
          <w:szCs w:val="24"/>
        </w:rPr>
        <w:t>At-Taqaddum</w:t>
      </w:r>
      <w:r w:rsidRPr="00A716FA">
        <w:rPr>
          <w:rFonts w:ascii="Times New Roman" w:hAnsi="Times New Roman" w:cs="Times New Roman"/>
          <w:noProof/>
          <w:kern w:val="0"/>
          <w:sz w:val="24"/>
          <w:szCs w:val="24"/>
        </w:rPr>
        <w:t>, 10 (2018), 50 &lt;http://dx.doi.org/10.21580/at.v10i1.2530&gt;</w:t>
      </w:r>
    </w:p>
    <w:p w14:paraId="0195CB8C"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 xml:space="preserve">Afandy, Chairil, and Febrilianty Fransiska Niangsih, ‘Literasi Keuangan Dan Manajemen Keuangan Pribadi Mahasiswa Di Provinsi Bengkulu’, </w:t>
      </w:r>
      <w:r w:rsidRPr="00A716FA">
        <w:rPr>
          <w:rFonts w:ascii="Times New Roman" w:hAnsi="Times New Roman" w:cs="Times New Roman"/>
          <w:i/>
          <w:iCs/>
          <w:noProof/>
          <w:kern w:val="0"/>
          <w:sz w:val="24"/>
          <w:szCs w:val="24"/>
        </w:rPr>
        <w:t>The Manager Review</w:t>
      </w:r>
      <w:r w:rsidRPr="00A716FA">
        <w:rPr>
          <w:rFonts w:ascii="Times New Roman" w:hAnsi="Times New Roman" w:cs="Times New Roman"/>
          <w:noProof/>
          <w:kern w:val="0"/>
          <w:sz w:val="24"/>
          <w:szCs w:val="24"/>
        </w:rPr>
        <w:t>, 2 (2020), 68–98 &lt;http://dx.doi.org/10.33369/tmr.v2i2.16329&gt;</w:t>
      </w:r>
    </w:p>
    <w:p w14:paraId="6AAE7C18"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 xml:space="preserve">Akila et., al, ‘PENGARUH INSENTIF DAN PENGAWASAN TERHADAP PRODUKTIVITAS KERJA KARYAWAN PADA CV. VASSEL PALEMBANG Oleh’, </w:t>
      </w:r>
      <w:r w:rsidRPr="00A716FA">
        <w:rPr>
          <w:rFonts w:ascii="Times New Roman" w:hAnsi="Times New Roman" w:cs="Times New Roman"/>
          <w:i/>
          <w:iCs/>
          <w:noProof/>
          <w:kern w:val="0"/>
          <w:sz w:val="24"/>
          <w:szCs w:val="24"/>
        </w:rPr>
        <w:t>Ecoment Global</w:t>
      </w:r>
      <w:r w:rsidRPr="00A716FA">
        <w:rPr>
          <w:rFonts w:ascii="Times New Roman" w:hAnsi="Times New Roman" w:cs="Times New Roman"/>
          <w:noProof/>
          <w:kern w:val="0"/>
          <w:sz w:val="24"/>
          <w:szCs w:val="24"/>
        </w:rPr>
        <w:t>, 2 (2017), 35–48</w:t>
      </w:r>
    </w:p>
    <w:p w14:paraId="42DB9470"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 xml:space="preserve">Arifin, Zainul, Jurusan Pendidikan, Ilmu Pengetahuan, Fakultas Ilmu, Tarbiyah Dan, Universitas Islam, and others, </w:t>
      </w:r>
      <w:r w:rsidRPr="00A716FA">
        <w:rPr>
          <w:rFonts w:ascii="Times New Roman" w:hAnsi="Times New Roman" w:cs="Times New Roman"/>
          <w:i/>
          <w:iCs/>
          <w:noProof/>
          <w:kern w:val="0"/>
          <w:sz w:val="24"/>
          <w:szCs w:val="24"/>
        </w:rPr>
        <w:t>PENGARUH SERTIFIKASI GURU TERHADAP PERUBAHAN GAYA HIDUP GURU MTs SE-KKMTs ( Kelompok Kerja Madrasah Tsanawiyah ) WONOREJO PASURUAN PENGARUH SERTIFIKASI GURU TERHADAP PERUBAHAN GAYA HIDUP GURU MTs SE-KKMTs ( Kelompok Kerja Madrasah Tsanawiyah ) Skripsi. (M</w:t>
      </w:r>
    </w:p>
    <w:p w14:paraId="7CDA6B52"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 xml:space="preserve">Aulianingrum Dewi et., Al, ‘PENGARUH LITERASI KEUANGAN , STATUS SOSIAL EKONOMI ORANG TUA ’, </w:t>
      </w:r>
      <w:r w:rsidRPr="00A716FA">
        <w:rPr>
          <w:rFonts w:ascii="Times New Roman" w:hAnsi="Times New Roman" w:cs="Times New Roman"/>
          <w:i/>
          <w:iCs/>
          <w:noProof/>
          <w:kern w:val="0"/>
          <w:sz w:val="24"/>
          <w:szCs w:val="24"/>
        </w:rPr>
        <w:t>Jurnal Pendidikan Ekonomi: Jurnal Ilmiah Ilmu Pendidikan, Ilmu Ekonomi, Dan Ilmu Sosial ISSN 1907-9990 | E-ISSN 2548-7175 | Volume 15 Nomor 2 (2021) DOI:</w:t>
      </w:r>
      <w:r w:rsidRPr="00A716FA">
        <w:rPr>
          <w:rFonts w:ascii="Times New Roman" w:hAnsi="Times New Roman" w:cs="Times New Roman"/>
          <w:noProof/>
          <w:kern w:val="0"/>
          <w:sz w:val="24"/>
          <w:szCs w:val="24"/>
        </w:rPr>
        <w:t>, 15 (2021), 198–206 &lt;http://dx.doi.org/10.19184/jpe.v15i2.24894&gt;</w:t>
      </w:r>
    </w:p>
    <w:p w14:paraId="62541270"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 xml:space="preserve">Azizah, Nurul Safura PENGARUH LITERASI KEUANGAN, GAYA HIDUP PADA PERILAKU KEUANGAN PADA GENERASI MILENIAL, ‘327991972_2’, </w:t>
      </w:r>
      <w:r w:rsidRPr="00A716FA">
        <w:rPr>
          <w:rFonts w:ascii="Times New Roman" w:hAnsi="Times New Roman" w:cs="Times New Roman"/>
          <w:i/>
          <w:iCs/>
          <w:noProof/>
          <w:kern w:val="0"/>
          <w:sz w:val="24"/>
          <w:szCs w:val="24"/>
        </w:rPr>
        <w:t>Prisma (Platform Riset Mahasiswa Akuntansi)</w:t>
      </w:r>
      <w:r w:rsidRPr="00A716FA">
        <w:rPr>
          <w:rFonts w:ascii="Times New Roman" w:hAnsi="Times New Roman" w:cs="Times New Roman"/>
          <w:noProof/>
          <w:kern w:val="0"/>
          <w:sz w:val="24"/>
          <w:szCs w:val="24"/>
        </w:rPr>
        <w:t>, 01 (2020), 92–101</w:t>
      </w:r>
    </w:p>
    <w:p w14:paraId="4E543106"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Bella, Yova, Rita Ningsih, Jurusan Pendidikan Matematika, and Jakarta Timur, ‘Peranan Metode Pembelajaran The Power Of Two Terhadap Kemampuan Pemecahan Masalah Matematika’, 3 (2019), 129–35</w:t>
      </w:r>
    </w:p>
    <w:p w14:paraId="0EE980F5"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 xml:space="preserve">Darwis A. et.al., Pembentukan, Dalam, and Gaya Hidup, ‘STUDI KASUS TEMAN SEBAYA </w:t>
      </w:r>
      <w:r w:rsidRPr="00A716FA">
        <w:rPr>
          <w:rFonts w:ascii="Times New Roman" w:hAnsi="Times New Roman" w:cs="Times New Roman"/>
          <w:noProof/>
          <w:kern w:val="0"/>
          <w:sz w:val="24"/>
          <w:szCs w:val="24"/>
        </w:rPr>
        <w:lastRenderedPageBreak/>
        <w:t xml:space="preserve">DALAM PEMBENTUKAN GAYA HIDUP SISWA Arisa’, </w:t>
      </w:r>
      <w:r w:rsidRPr="00A716FA">
        <w:rPr>
          <w:rFonts w:ascii="Times New Roman" w:hAnsi="Times New Roman" w:cs="Times New Roman"/>
          <w:i/>
          <w:iCs/>
          <w:noProof/>
          <w:kern w:val="0"/>
          <w:sz w:val="24"/>
          <w:szCs w:val="24"/>
        </w:rPr>
        <w:t>Jurnal Pendidikan Sejarah Dan Riset Sosial Humaniora (KAGANGA) Volume</w:t>
      </w:r>
      <w:r w:rsidRPr="00A716FA">
        <w:rPr>
          <w:rFonts w:ascii="Times New Roman" w:hAnsi="Times New Roman" w:cs="Times New Roman"/>
          <w:noProof/>
          <w:kern w:val="0"/>
          <w:sz w:val="24"/>
          <w:szCs w:val="24"/>
        </w:rPr>
        <w:t>, 3 (2020), 150–60</w:t>
      </w:r>
    </w:p>
    <w:p w14:paraId="2F04FF50"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 xml:space="preserve">Debora Wurangian, Flinsia, Daisya Engka, and Sumual Jacline, ‘Analisis Pola Konsumsi Mahasiswa Fakultas Ekonomi &amp; Bisnis Universitas Sam Ratulangi Yang Kost Di Kota Manado’, </w:t>
      </w:r>
      <w:r w:rsidRPr="00A716FA">
        <w:rPr>
          <w:rFonts w:ascii="Times New Roman" w:hAnsi="Times New Roman" w:cs="Times New Roman"/>
          <w:i/>
          <w:iCs/>
          <w:noProof/>
          <w:kern w:val="0"/>
          <w:sz w:val="24"/>
          <w:szCs w:val="24"/>
        </w:rPr>
        <w:t>Jurnal Berskala Ilmiah Efisiensi</w:t>
      </w:r>
      <w:r w:rsidRPr="00A716FA">
        <w:rPr>
          <w:rFonts w:ascii="Times New Roman" w:hAnsi="Times New Roman" w:cs="Times New Roman"/>
          <w:noProof/>
          <w:kern w:val="0"/>
          <w:sz w:val="24"/>
          <w:szCs w:val="24"/>
        </w:rPr>
        <w:t>, 15 (2015), 75–77</w:t>
      </w:r>
    </w:p>
    <w:p w14:paraId="6DC35E66"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 xml:space="preserve">Delyana, Rahmawany, P at., Al, ‘PENGARUH GAYA HIDUP DAN LITERASI KEUANGAN TERHADAP PERILAKU KONSUMTIF MAHASISWA Delyana’, </w:t>
      </w:r>
      <w:r w:rsidRPr="00A716FA">
        <w:rPr>
          <w:rFonts w:ascii="Times New Roman" w:hAnsi="Times New Roman" w:cs="Times New Roman"/>
          <w:i/>
          <w:iCs/>
          <w:noProof/>
          <w:kern w:val="0"/>
          <w:sz w:val="24"/>
          <w:szCs w:val="24"/>
        </w:rPr>
        <w:t>Jurnal Riset Sains Manajemen</w:t>
      </w:r>
      <w:r w:rsidRPr="00A716FA">
        <w:rPr>
          <w:rFonts w:ascii="Times New Roman" w:hAnsi="Times New Roman" w:cs="Times New Roman"/>
          <w:noProof/>
          <w:kern w:val="0"/>
          <w:sz w:val="24"/>
          <w:szCs w:val="24"/>
        </w:rPr>
        <w:t>, 2 (2018), 103–10 &lt;http://dx.doi.org/10.5281/zenodo.1410873&gt;</w:t>
      </w:r>
    </w:p>
    <w:p w14:paraId="7B09740D"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Dewanti, M A, N N Yulianthini, I N Suarmanayasa, and K K Heryanda, ‘Analisa Pengetahuan Keuangan Dalam Mempengaruhi Perilaku Manajemen Keuangan Dengan Pendapatan Sebagai Faktor Moderasi’, 9 (2023), 86–94</w:t>
      </w:r>
    </w:p>
    <w:p w14:paraId="34B60073"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 xml:space="preserve">Dewi, Nurmala, Nuraheni, Ayunita, Dian, ‘Uji Validitas Dan Reliabilitas’, </w:t>
      </w:r>
      <w:r w:rsidRPr="00A716FA">
        <w:rPr>
          <w:rFonts w:ascii="Times New Roman" w:hAnsi="Times New Roman" w:cs="Times New Roman"/>
          <w:i/>
          <w:iCs/>
          <w:noProof/>
          <w:kern w:val="0"/>
          <w:sz w:val="24"/>
          <w:szCs w:val="24"/>
        </w:rPr>
        <w:t>Universitas Diponegoro</w:t>
      </w:r>
      <w:r w:rsidRPr="00A716FA">
        <w:rPr>
          <w:rFonts w:ascii="Times New Roman" w:hAnsi="Times New Roman" w:cs="Times New Roman"/>
          <w:noProof/>
          <w:kern w:val="0"/>
          <w:sz w:val="24"/>
          <w:szCs w:val="24"/>
        </w:rPr>
        <w:t>, 2018, 1–15</w:t>
      </w:r>
    </w:p>
    <w:p w14:paraId="453BFAA4"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 xml:space="preserve">Dewi Kristina Putu at., Al, ‘PENGARUH LITERASI KEUANGAN, GAYA HIDUP HEDONISME, DAN PENDAPATAN TERHADAP PENGELOLAAN KEUANGAN MAHASISWA UNMAS’, </w:t>
      </w:r>
      <w:r w:rsidRPr="00A716FA">
        <w:rPr>
          <w:rFonts w:ascii="Times New Roman" w:hAnsi="Times New Roman" w:cs="Times New Roman"/>
          <w:i/>
          <w:iCs/>
          <w:noProof/>
          <w:kern w:val="0"/>
          <w:sz w:val="24"/>
          <w:szCs w:val="24"/>
        </w:rPr>
        <w:t>JURNAL EMAS</w:t>
      </w:r>
      <w:r w:rsidRPr="00A716FA">
        <w:rPr>
          <w:rFonts w:ascii="Times New Roman" w:hAnsi="Times New Roman" w:cs="Times New Roman"/>
          <w:noProof/>
          <w:kern w:val="0"/>
          <w:sz w:val="24"/>
          <w:szCs w:val="24"/>
        </w:rPr>
        <w:t>, 2 (2021), 74–86</w:t>
      </w:r>
    </w:p>
    <w:p w14:paraId="290B4EA1"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 xml:space="preserve">Diana, Diana, and Yayan Anggreani, ‘Pengaruh Kepuasan Kerja Dan Komitmen Organisasi Terhadap Kinerja Karyawan Pada Pt. Tunas Perkasa Tekindo’, </w:t>
      </w:r>
      <w:r w:rsidRPr="00A716FA">
        <w:rPr>
          <w:rFonts w:ascii="Times New Roman" w:hAnsi="Times New Roman" w:cs="Times New Roman"/>
          <w:i/>
          <w:iCs/>
          <w:noProof/>
          <w:kern w:val="0"/>
          <w:sz w:val="24"/>
          <w:szCs w:val="24"/>
        </w:rPr>
        <w:t>Jurnal Muhammadiyah Manajemen Bisnis</w:t>
      </w:r>
      <w:r w:rsidRPr="00A716FA">
        <w:rPr>
          <w:rFonts w:ascii="Times New Roman" w:hAnsi="Times New Roman" w:cs="Times New Roman"/>
          <w:noProof/>
          <w:kern w:val="0"/>
          <w:sz w:val="24"/>
          <w:szCs w:val="24"/>
        </w:rPr>
        <w:t>, 1 (2020), 93 &lt;http://dx.doi.org/10.24853/jmmb.1.2.93-102&gt;</w:t>
      </w:r>
    </w:p>
    <w:p w14:paraId="31D4434A"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 xml:space="preserve">Djibran, Moh Rizki at., Al, ‘73 | Analisis Tugas Perkembangan Mahasiswa Fakultas Ilmu Pendidikan Universitas Negeri Gorontalo ANALISIS TUGAS PERKEMBANGAN MAHASISWA FAKULTAS ILMU PENDIDIKAN UNIVERSITAS NEGERI GORONTALO Wenny Hulukati’, </w:t>
      </w:r>
      <w:r w:rsidRPr="00A716FA">
        <w:rPr>
          <w:rFonts w:ascii="Times New Roman" w:hAnsi="Times New Roman" w:cs="Times New Roman"/>
          <w:i/>
          <w:iCs/>
          <w:noProof/>
          <w:kern w:val="0"/>
          <w:sz w:val="24"/>
          <w:szCs w:val="24"/>
        </w:rPr>
        <w:t>Jurnal Bikotetik</w:t>
      </w:r>
      <w:r w:rsidRPr="00A716FA">
        <w:rPr>
          <w:rFonts w:ascii="Times New Roman" w:hAnsi="Times New Roman" w:cs="Times New Roman"/>
          <w:noProof/>
          <w:kern w:val="0"/>
          <w:sz w:val="24"/>
          <w:szCs w:val="24"/>
        </w:rPr>
        <w:t>, 2 (2018), 73–80</w:t>
      </w:r>
    </w:p>
    <w:p w14:paraId="37264EB1"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Fitriarianti Baiq at., Al, ‘PENGARUH LITERASI KEUANGAN, PERILAKU KEUANGAN DAN PENDAPATAN TERHADAP KEPUTUSAN BERINVESTASI Baiq’, 1–15</w:t>
      </w:r>
    </w:p>
    <w:p w14:paraId="53A5A9DA"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‘Gen Z Dan Milenial Menjadi Mayoritas Pengguna Pinjaman Online Pada Tahun 2023 - GoodStats Data’</w:t>
      </w:r>
    </w:p>
    <w:p w14:paraId="1571E9F6"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 xml:space="preserve">Gunawan Ade at., Al, ‘Pengaruh Literasi Keuangan Dan Gaya Hidup Terhadap Pengelolaan Keuangan Mahasiswa Prodi Manajemen Universitas Muhammadiyah Sumatera Utara’, </w:t>
      </w:r>
      <w:r w:rsidRPr="00A716FA">
        <w:rPr>
          <w:rFonts w:ascii="Times New Roman" w:hAnsi="Times New Roman" w:cs="Times New Roman"/>
          <w:i/>
          <w:iCs/>
          <w:noProof/>
          <w:kern w:val="0"/>
          <w:sz w:val="24"/>
          <w:szCs w:val="24"/>
        </w:rPr>
        <w:t>JURNAL HUMANIORA</w:t>
      </w:r>
      <w:r w:rsidRPr="00A716FA">
        <w:rPr>
          <w:rFonts w:ascii="Times New Roman" w:hAnsi="Times New Roman" w:cs="Times New Roman"/>
          <w:noProof/>
          <w:kern w:val="0"/>
          <w:sz w:val="24"/>
          <w:szCs w:val="24"/>
        </w:rPr>
        <w:t>, 4 (2020), 23–35</w:t>
      </w:r>
    </w:p>
    <w:p w14:paraId="4E294D12"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 xml:space="preserve">Hidayah, Nurul, and Nanda Caesar Novianti, ‘Hidayah, Nurul, and Nanda Caesar Novianti, “Pengaruh Literasi Keuangan, Gaya Hidup Hedonisme Dan Uang Saku Terhadap Perilaku Pengelolaan Keuangan”, Jurnal Ilmiah Ekonomi’, </w:t>
      </w:r>
      <w:r w:rsidRPr="00A716FA">
        <w:rPr>
          <w:rFonts w:ascii="Times New Roman" w:hAnsi="Times New Roman" w:cs="Times New Roman"/>
          <w:i/>
          <w:iCs/>
          <w:noProof/>
          <w:kern w:val="0"/>
          <w:sz w:val="24"/>
          <w:szCs w:val="24"/>
        </w:rPr>
        <w:t>Jurnal Ilmiah Ekonomi Bisnis</w:t>
      </w:r>
      <w:r w:rsidRPr="00A716FA">
        <w:rPr>
          <w:rFonts w:ascii="Times New Roman" w:hAnsi="Times New Roman" w:cs="Times New Roman"/>
          <w:noProof/>
          <w:kern w:val="0"/>
          <w:sz w:val="24"/>
          <w:szCs w:val="24"/>
        </w:rPr>
        <w:t>, 28 (2023), 361–72 &lt;http://dx.doi.org/10.35760/eb.2023.v28i3.7963&gt;</w:t>
      </w:r>
    </w:p>
    <w:p w14:paraId="217E890D"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lastRenderedPageBreak/>
        <w:t xml:space="preserve">ILHAM AGUSTIAN, HARIUS EKO SAPUTRA, ANTONIO IMANDA PENGARUH SISTEM INFORMASI MANAJAMEN TERHADAP PENINGKATAN KUALITAS PELAYANAN DI PT. JASARAHARJA PUTRA CABANG BENGKULU, ‘No Title’, </w:t>
      </w:r>
      <w:r w:rsidRPr="00A716FA">
        <w:rPr>
          <w:rFonts w:ascii="Times New Roman" w:hAnsi="Times New Roman" w:cs="Times New Roman"/>
          <w:i/>
          <w:iCs/>
          <w:noProof/>
          <w:kern w:val="0"/>
          <w:sz w:val="24"/>
          <w:szCs w:val="24"/>
        </w:rPr>
        <w:t>Jurnal Professional</w:t>
      </w:r>
      <w:r w:rsidRPr="00A716FA">
        <w:rPr>
          <w:rFonts w:ascii="Times New Roman" w:hAnsi="Times New Roman" w:cs="Times New Roman"/>
          <w:noProof/>
          <w:kern w:val="0"/>
          <w:sz w:val="24"/>
          <w:szCs w:val="24"/>
        </w:rPr>
        <w:t>, 6 (2019), 42–60</w:t>
      </w:r>
    </w:p>
    <w:p w14:paraId="0E5C8594"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 xml:space="preserve">Imami, Cholid, and Raditya Sukmana, ‘Nilai Dan Prinsip Islam Terhadap Pendapatan Masyarakat Kecamatan Semampir Surabaya’, </w:t>
      </w:r>
      <w:r w:rsidRPr="00A716FA">
        <w:rPr>
          <w:rFonts w:ascii="Times New Roman" w:hAnsi="Times New Roman" w:cs="Times New Roman"/>
          <w:i/>
          <w:iCs/>
          <w:noProof/>
          <w:kern w:val="0"/>
          <w:sz w:val="24"/>
          <w:szCs w:val="24"/>
        </w:rPr>
        <w:t>Jurnal Ekonomi Syariah Teori Dan Terapan</w:t>
      </w:r>
      <w:r w:rsidRPr="00A716FA">
        <w:rPr>
          <w:rFonts w:ascii="Times New Roman" w:hAnsi="Times New Roman" w:cs="Times New Roman"/>
          <w:noProof/>
          <w:kern w:val="0"/>
          <w:sz w:val="24"/>
          <w:szCs w:val="24"/>
        </w:rPr>
        <w:t>, 6 (2020), 1783 &lt;http://dx.doi.org/10.20473/vol6iss20199pp1783-1794&gt;</w:t>
      </w:r>
    </w:p>
    <w:p w14:paraId="0E7D27AE"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Kanserina, Dias, Jurusan Pendidikan Ekonomi, and Fakultas Ekonomi, ‘PERILAKU KONSUMTIF MAHASISWA JURUSAN PENDIDIKAN EKONOMI UNDIKSHA 2015’, 2015</w:t>
      </w:r>
    </w:p>
    <w:p w14:paraId="7267F86D"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 xml:space="preserve">Karamaha R and N bailusy et., Al, ‘Pengaruh Literasi Keuangan, Inklusi Keuangan Dan Gaya Hidup Hedonisme Terhadap Pengelolaan Keuangan Mahasiswa’, </w:t>
      </w:r>
      <w:r w:rsidRPr="00A716FA">
        <w:rPr>
          <w:rFonts w:ascii="Times New Roman" w:hAnsi="Times New Roman" w:cs="Times New Roman"/>
          <w:i/>
          <w:iCs/>
          <w:noProof/>
          <w:kern w:val="0"/>
          <w:sz w:val="24"/>
          <w:szCs w:val="24"/>
        </w:rPr>
        <w:t>Jurnal Studi Manajemen Organisasi Vol</w:t>
      </w:r>
      <w:r w:rsidRPr="00A716FA">
        <w:rPr>
          <w:rFonts w:ascii="Times New Roman" w:hAnsi="Times New Roman" w:cs="Times New Roman"/>
          <w:noProof/>
          <w:kern w:val="0"/>
          <w:sz w:val="24"/>
          <w:szCs w:val="24"/>
        </w:rPr>
        <w:t>, 20 (2023), 33–46</w:t>
      </w:r>
    </w:p>
    <w:p w14:paraId="19B272F9"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 xml:space="preserve">Kartini, Titin, and Udik Mashudi, ‘Literasi Keuangan (Financial Literacy) Mahasiswa Indekos Calon Pendidik Ekonomi Fkip Universitas Jember’, </w:t>
      </w:r>
      <w:r w:rsidRPr="00A716FA">
        <w:rPr>
          <w:rFonts w:ascii="Times New Roman" w:hAnsi="Times New Roman" w:cs="Times New Roman"/>
          <w:i/>
          <w:iCs/>
          <w:noProof/>
          <w:kern w:val="0"/>
          <w:sz w:val="24"/>
          <w:szCs w:val="24"/>
        </w:rPr>
        <w:t>PROMOSI (Jurnal Pendidikan Ekonomi)</w:t>
      </w:r>
      <w:r w:rsidRPr="00A716FA">
        <w:rPr>
          <w:rFonts w:ascii="Times New Roman" w:hAnsi="Times New Roman" w:cs="Times New Roman"/>
          <w:noProof/>
          <w:kern w:val="0"/>
          <w:sz w:val="24"/>
          <w:szCs w:val="24"/>
        </w:rPr>
        <w:t>, 10 (2022), 154–64 &lt;http://dx.doi.org/10.24127/pro.v10i2.6648&gt;</w:t>
      </w:r>
    </w:p>
    <w:p w14:paraId="6DF17A38"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 xml:space="preserve">Khairunnisa, Yasinta Putri, and Universitas Pendidikan Indonesia, ‘KEBIASAAN GAYA HIDUP HEDONISME TERHADAP’, </w:t>
      </w:r>
      <w:r w:rsidRPr="00A716FA">
        <w:rPr>
          <w:rFonts w:ascii="Times New Roman" w:hAnsi="Times New Roman" w:cs="Times New Roman"/>
          <w:i/>
          <w:iCs/>
          <w:noProof/>
          <w:kern w:val="0"/>
          <w:sz w:val="24"/>
          <w:szCs w:val="24"/>
        </w:rPr>
        <w:t>JUBIKOPS: Jurnal Bimbingan Konseling Dan Psikologi</w:t>
      </w:r>
      <w:r w:rsidRPr="00A716FA">
        <w:rPr>
          <w:rFonts w:ascii="Times New Roman" w:hAnsi="Times New Roman" w:cs="Times New Roman"/>
          <w:noProof/>
          <w:kern w:val="0"/>
          <w:sz w:val="24"/>
          <w:szCs w:val="24"/>
        </w:rPr>
        <w:t>, 3 (2023), 31–44</w:t>
      </w:r>
    </w:p>
    <w:p w14:paraId="63EAA649"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Lahan, Pemanfaatan Fisik, ‘&amp; Social Justice’, 2 (2020), 53–67</w:t>
      </w:r>
    </w:p>
    <w:p w14:paraId="3BFA26BF"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Lanang, I Gusti, Prayura Putra, and Ni Kadek Sinarwati, ‘Pengaruh Literasi Keuangan , Gaya Hidup , Dan Pengendalian Diri Terhadap Perilaku Konsumtif Mahasiswa Fakultas Ekonomi Universitas Pendidikan Ganesha’, 6 (2023), 717–26</w:t>
      </w:r>
    </w:p>
    <w:p w14:paraId="06AD3A44"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Makassar, D I Kota, ‘Pengaruh Gaya Hidup Dan Literasi Keuangan Terhadap Pengelolaan Keuangan Mahasiswa Di Kota Makassar’</w:t>
      </w:r>
    </w:p>
    <w:p w14:paraId="3EA1041E"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 xml:space="preserve">Mintarti, Dikria, ‘Citation: Dikria,Okky &amp; Sri Umi Mintarti W (2016) Pengaruh Literasi Keuangan Dan Pengendalian Diri Terhadap Perilaku Konsumtif Mahasiswa Jurusan Ekonomi Pembangunan Fakultas Ekonomi Universitas Negeri Malang Angkatan’, </w:t>
      </w:r>
      <w:r w:rsidRPr="00A716FA">
        <w:rPr>
          <w:rFonts w:ascii="Times New Roman" w:hAnsi="Times New Roman" w:cs="Times New Roman"/>
          <w:i/>
          <w:iCs/>
          <w:noProof/>
          <w:kern w:val="0"/>
          <w:sz w:val="24"/>
          <w:szCs w:val="24"/>
        </w:rPr>
        <w:t>The Effect of Financial Literacy and Self-Control On</w:t>
      </w:r>
      <w:r w:rsidRPr="00A716FA">
        <w:rPr>
          <w:rFonts w:ascii="Times New Roman" w:hAnsi="Times New Roman" w:cs="Times New Roman"/>
          <w:noProof/>
          <w:kern w:val="0"/>
          <w:sz w:val="24"/>
          <w:szCs w:val="24"/>
        </w:rPr>
        <w:t>, 09 (2016), 128–39 &lt;http://dx.doi.org/10.17977/UM014v09i22016p128&gt;</w:t>
      </w:r>
    </w:p>
    <w:p w14:paraId="4227BC54"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 xml:space="preserve">Muntahanah, Siti, Heru Cahyo, Heri Setiawan, and Sindi Rahmah, ‘Literasi Keuangan, Pendapatan Dan Gaya Hidup Terhadap Pengelolaan Keuangan Di Masa Pandemi’, </w:t>
      </w:r>
      <w:r w:rsidRPr="00A716FA">
        <w:rPr>
          <w:rFonts w:ascii="Times New Roman" w:hAnsi="Times New Roman" w:cs="Times New Roman"/>
          <w:i/>
          <w:iCs/>
          <w:noProof/>
          <w:kern w:val="0"/>
          <w:sz w:val="24"/>
          <w:szCs w:val="24"/>
        </w:rPr>
        <w:t>Keuangan, Literasi Hidup, Gaya Pengelolaan, Terhadap Pandemi,</w:t>
      </w:r>
      <w:r w:rsidRPr="00A716FA">
        <w:rPr>
          <w:rFonts w:ascii="Times New Roman" w:hAnsi="Times New Roman" w:cs="Times New Roman"/>
          <w:noProof/>
          <w:kern w:val="0"/>
          <w:sz w:val="24"/>
          <w:szCs w:val="24"/>
        </w:rPr>
        <w:t xml:space="preserve"> 21 (2021), 1245–48 &lt;http://dx.doi.org/10.33087/jiubj.v21i3.1647&gt;</w:t>
      </w:r>
    </w:p>
    <w:p w14:paraId="0970BCA8"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lastRenderedPageBreak/>
        <w:t>Nafitri, Savira Ditya, and Ira Wikartika, ‘Management Students of Universitas Pembangunan Nasional " Veteran " East Java Pengaruh Pendapatan , Gaya Hidup Dan Literasi Keuangan Terhadap Perilaku Keuangan Pada Mahasiswa Manajemen Universitas Pembangunan Nasional “ Veteran ” Jawa Timur’, 4 (2023), 766–74</w:t>
      </w:r>
    </w:p>
    <w:p w14:paraId="45024037"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Nasriah, Sri, ‘SUKABUMI Sri Nasriah Program Studi Akuntansi Fakultas Ekonomi Universitas Muhammadiyah Sukabumi’, 2021</w:t>
      </w:r>
    </w:p>
    <w:p w14:paraId="026646E4"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 xml:space="preserve">Nursiti at., Al, ‘( Studi Pada Pengguna E-Commerce ) Comparisonal Analysis Of Brand Awareness , Brand Associations , Quality Perceptions , And Brand Loyalty E- Commerce Lazada , Tokopedia , And Shopee ( Study On E- Commerce Users )’, </w:t>
      </w:r>
      <w:r w:rsidRPr="00A716FA">
        <w:rPr>
          <w:rFonts w:ascii="Times New Roman" w:hAnsi="Times New Roman" w:cs="Times New Roman"/>
          <w:i/>
          <w:iCs/>
          <w:noProof/>
          <w:kern w:val="0"/>
          <w:sz w:val="24"/>
          <w:szCs w:val="24"/>
        </w:rPr>
        <w:t>Jurnal Manajemen Dan Perbankan</w:t>
      </w:r>
      <w:r w:rsidRPr="00A716FA">
        <w:rPr>
          <w:rFonts w:ascii="Times New Roman" w:hAnsi="Times New Roman" w:cs="Times New Roman"/>
          <w:noProof/>
          <w:kern w:val="0"/>
          <w:sz w:val="24"/>
          <w:szCs w:val="24"/>
        </w:rPr>
        <w:t>, 5 (2018), 1–20</w:t>
      </w:r>
    </w:p>
    <w:p w14:paraId="28BA4231"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 xml:space="preserve">Olivia, Jennifer, and Sylvie Nurfebiaraning, ‘PENGARUH VIDEO ADVERTISING TOKOPEDIA VERSI “ JADIKAN RAMADAN KESEMPATAN TERBAIK ” TERHADAP RESPON AFEKTIF’, </w:t>
      </w:r>
      <w:r w:rsidRPr="00A716FA">
        <w:rPr>
          <w:rFonts w:ascii="Times New Roman" w:hAnsi="Times New Roman" w:cs="Times New Roman"/>
          <w:i/>
          <w:iCs/>
          <w:noProof/>
          <w:kern w:val="0"/>
          <w:sz w:val="24"/>
          <w:szCs w:val="24"/>
        </w:rPr>
        <w:t>JURNAL LONTAR</w:t>
      </w:r>
      <w:r w:rsidRPr="00A716FA">
        <w:rPr>
          <w:rFonts w:ascii="Times New Roman" w:hAnsi="Times New Roman" w:cs="Times New Roman"/>
          <w:noProof/>
          <w:kern w:val="0"/>
          <w:sz w:val="24"/>
          <w:szCs w:val="24"/>
        </w:rPr>
        <w:t>, 7 (2019)</w:t>
      </w:r>
    </w:p>
    <w:p w14:paraId="0C8A0F79"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Pd, Hartiningrum S, and Smpn Bangil, ‘DAMPAK APLIKASI PINJAMAN ONLINE TERHADAP KEBUTUHAN DAN GAYA HIDUP KONSUMTIF BURUH PABRIK Sheila Wijayanti , Universitas Nahdlatul Ulama Indonesia Abstrak Pendahuluan’, 2 (2022), 230–35</w:t>
      </w:r>
    </w:p>
    <w:p w14:paraId="27804BE2"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Putu, Luh, Santika Dewi, and I N Suarmanayasa, ‘PRIBADI MAHASISWA PROGRAM STUDI MANAJEMEN STIE SATYA DHARMA SINGARAJA’, 2018, 623–31</w:t>
      </w:r>
    </w:p>
    <w:p w14:paraId="7FEBD60B"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Rasmini, Mas, Departemen Adminsitrasi Bisnis, and Universitas Padjadjaran, ‘JIPSi’, VIII (2018)</w:t>
      </w:r>
    </w:p>
    <w:p w14:paraId="157F6600"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Riset, Jurnal, Manajemen Prodi, Manajemen Fakultas, and Bisnis Unisma, ‘ISSN : 2302-7061 Pengaruh Literasi Keuangan , Gaya Hidup Hedon , Dan Tingkat Pendapatan Terhadap Perilaku Manajemen Keuangan Generasi Milenial Aldrian Saputra *) Jeny Susyanty **) Ety Saraswati ***) Email : Aldriansaputra667@gmail.Com Universitas Islam Ma’, 12 (2021), 661–70</w:t>
      </w:r>
    </w:p>
    <w:p w14:paraId="5378C72B"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 xml:space="preserve">Rosdiani N et., Al, ‘Pengaruh Derivatif Keuangan, Konservatisme Akuntansi Dan Intensitas Aset Tetap Terhadap Penghindaran Pajak’, </w:t>
      </w:r>
      <w:r w:rsidRPr="00A716FA">
        <w:rPr>
          <w:rFonts w:ascii="Times New Roman" w:hAnsi="Times New Roman" w:cs="Times New Roman"/>
          <w:i/>
          <w:iCs/>
          <w:noProof/>
          <w:kern w:val="0"/>
          <w:sz w:val="24"/>
          <w:szCs w:val="24"/>
        </w:rPr>
        <w:t>Journal of Technopreneurship on Economics and Business Review</w:t>
      </w:r>
      <w:r w:rsidRPr="00A716FA">
        <w:rPr>
          <w:rFonts w:ascii="Times New Roman" w:hAnsi="Times New Roman" w:cs="Times New Roman"/>
          <w:noProof/>
          <w:kern w:val="0"/>
          <w:sz w:val="24"/>
          <w:szCs w:val="24"/>
        </w:rPr>
        <w:t>, 1 (2020), 131–43</w:t>
      </w:r>
    </w:p>
    <w:p w14:paraId="5B7DAD29"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 xml:space="preserve">Rumianti, Chaerunnisa at., Al, ‘Dampak Gaya Hidup Hedonisme Terhadap Pengelolaan Keuangan Pribadi Pada Mahasiswa Di Kota Makassar’, </w:t>
      </w:r>
      <w:r w:rsidRPr="00A716FA">
        <w:rPr>
          <w:rFonts w:ascii="Times New Roman" w:hAnsi="Times New Roman" w:cs="Times New Roman"/>
          <w:i/>
          <w:iCs/>
          <w:noProof/>
          <w:kern w:val="0"/>
          <w:sz w:val="24"/>
          <w:szCs w:val="24"/>
        </w:rPr>
        <w:t>Economics and Digital Business Review</w:t>
      </w:r>
      <w:r w:rsidRPr="00A716FA">
        <w:rPr>
          <w:rFonts w:ascii="Times New Roman" w:hAnsi="Times New Roman" w:cs="Times New Roman"/>
          <w:noProof/>
          <w:kern w:val="0"/>
          <w:sz w:val="24"/>
          <w:szCs w:val="24"/>
        </w:rPr>
        <w:t>, 3 (2022), 21–40</w:t>
      </w:r>
    </w:p>
    <w:p w14:paraId="7F68F75A"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 xml:space="preserve">Rurkinantia, Aisa, ‘Peranan Literasi Keuangan Syariah Terhadap Pengelolaan Keuangan Mahasiswa’, </w:t>
      </w:r>
      <w:r w:rsidRPr="00A716FA">
        <w:rPr>
          <w:rFonts w:ascii="Times New Roman" w:hAnsi="Times New Roman" w:cs="Times New Roman"/>
          <w:i/>
          <w:iCs/>
          <w:noProof/>
          <w:kern w:val="0"/>
          <w:sz w:val="24"/>
          <w:szCs w:val="24"/>
        </w:rPr>
        <w:t>Journal of Islamic Studies and Humanities</w:t>
      </w:r>
      <w:r w:rsidRPr="00A716FA">
        <w:rPr>
          <w:rFonts w:ascii="Times New Roman" w:hAnsi="Times New Roman" w:cs="Times New Roman"/>
          <w:noProof/>
          <w:kern w:val="0"/>
          <w:sz w:val="24"/>
          <w:szCs w:val="24"/>
        </w:rPr>
        <w:t xml:space="preserve">, 6 (2021), 89–96 </w:t>
      </w:r>
      <w:r w:rsidRPr="00A716FA">
        <w:rPr>
          <w:rFonts w:ascii="Times New Roman" w:hAnsi="Times New Roman" w:cs="Times New Roman"/>
          <w:noProof/>
          <w:kern w:val="0"/>
          <w:sz w:val="24"/>
          <w:szCs w:val="24"/>
        </w:rPr>
        <w:lastRenderedPageBreak/>
        <w:t>&lt;http://dx.doi.org/10.21580/jish.v6i2.9023&gt;</w:t>
      </w:r>
    </w:p>
    <w:p w14:paraId="78E62264"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 xml:space="preserve">Sera, Desta Ninin, Emma Lilianti, and Mohammad Aryo Arifin, ‘Pengaruh Literasi Keuangan Dan Gaya Hidup Terhadap Pengelolaan Keuangan Mahasiswa Universitas PGRI Palembang’, </w:t>
      </w:r>
      <w:r w:rsidRPr="00A716FA">
        <w:rPr>
          <w:rFonts w:ascii="Times New Roman" w:hAnsi="Times New Roman" w:cs="Times New Roman"/>
          <w:i/>
          <w:iCs/>
          <w:noProof/>
          <w:kern w:val="0"/>
          <w:sz w:val="24"/>
          <w:szCs w:val="24"/>
        </w:rPr>
        <w:t>Jurnal Edukasi: Ekonomi, Pendidikan Dan Akuntansi</w:t>
      </w:r>
      <w:r w:rsidRPr="00A716FA">
        <w:rPr>
          <w:rFonts w:ascii="Times New Roman" w:hAnsi="Times New Roman" w:cs="Times New Roman"/>
          <w:noProof/>
          <w:kern w:val="0"/>
          <w:sz w:val="24"/>
          <w:szCs w:val="24"/>
        </w:rPr>
        <w:t>, 10 (2022), 96 &lt;https://jurnal.unigal.ac.id/index.php/edukasi&gt;</w:t>
      </w:r>
    </w:p>
    <w:p w14:paraId="2FC24958"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 xml:space="preserve">Sugiharti, Harpa, Universitas Singaperbangsa Karawang, Kholida Atiyatul Maula, and Universitas Singaperbangsa Karawang, ‘PENGARUH LITERASI KEUANGAN TERHADAP’, </w:t>
      </w:r>
      <w:r w:rsidRPr="00A716FA">
        <w:rPr>
          <w:rFonts w:ascii="Times New Roman" w:hAnsi="Times New Roman" w:cs="Times New Roman"/>
          <w:i/>
          <w:iCs/>
          <w:noProof/>
          <w:kern w:val="0"/>
          <w:sz w:val="24"/>
          <w:szCs w:val="24"/>
        </w:rPr>
        <w:t>Journal Of Accounting and Finance</w:t>
      </w:r>
      <w:r w:rsidRPr="00A716FA">
        <w:rPr>
          <w:rFonts w:ascii="Times New Roman" w:hAnsi="Times New Roman" w:cs="Times New Roman"/>
          <w:noProof/>
          <w:kern w:val="0"/>
          <w:sz w:val="24"/>
          <w:szCs w:val="24"/>
        </w:rPr>
        <w:t>, 4 (2019), 804–18</w:t>
      </w:r>
    </w:p>
    <w:p w14:paraId="4B8487EA"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 xml:space="preserve">Vira Eka Reynata, Adinda, Rega Aditya Fantino, and Mohammad Teguh santoso, ‘Perubahan Gaya Hidup Hedonisme Pada Kalangan Mahasiswa Rantau Di Kota Surabaya’, </w:t>
      </w:r>
      <w:r w:rsidRPr="00A716FA">
        <w:rPr>
          <w:rFonts w:ascii="Times New Roman" w:hAnsi="Times New Roman" w:cs="Times New Roman"/>
          <w:i/>
          <w:iCs/>
          <w:noProof/>
          <w:kern w:val="0"/>
          <w:sz w:val="24"/>
          <w:szCs w:val="24"/>
        </w:rPr>
        <w:t>Universitas Negeri Surabaya</w:t>
      </w:r>
      <w:r w:rsidRPr="00A716FA">
        <w:rPr>
          <w:rFonts w:ascii="Times New Roman" w:hAnsi="Times New Roman" w:cs="Times New Roman"/>
          <w:noProof/>
          <w:kern w:val="0"/>
          <w:sz w:val="24"/>
          <w:szCs w:val="24"/>
        </w:rPr>
        <w:t>, 2022, 185</w:t>
      </w:r>
    </w:p>
    <w:p w14:paraId="365EF8C5"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A716FA">
        <w:rPr>
          <w:rFonts w:ascii="Times New Roman" w:hAnsi="Times New Roman" w:cs="Times New Roman"/>
          <w:noProof/>
          <w:kern w:val="0"/>
          <w:sz w:val="24"/>
          <w:szCs w:val="24"/>
        </w:rPr>
        <w:t>Wahyuni, Sri Fitri, and Dini Kinanti, ‘Pengaruh Literasi Keuangan , Lifestyle Hedonis Dan Sikap Keuangan Pribadi Terhadap Perilaku Keuangan Mahasiswa’, 7 (2023), 656–71</w:t>
      </w:r>
    </w:p>
    <w:p w14:paraId="747A7275" w14:textId="77777777" w:rsidR="00A716FA" w:rsidRPr="00A716FA" w:rsidRDefault="00A716FA" w:rsidP="009902F4">
      <w:pPr>
        <w:widowControl w:val="0"/>
        <w:autoSpaceDE w:val="0"/>
        <w:autoSpaceDN w:val="0"/>
        <w:adjustRightInd w:val="0"/>
        <w:spacing w:after="0" w:line="360" w:lineRule="auto"/>
        <w:ind w:left="480" w:hanging="480"/>
        <w:jc w:val="both"/>
        <w:rPr>
          <w:rFonts w:ascii="Times New Roman" w:hAnsi="Times New Roman" w:cs="Times New Roman"/>
          <w:noProof/>
          <w:sz w:val="24"/>
        </w:rPr>
      </w:pPr>
      <w:r w:rsidRPr="00A716FA">
        <w:rPr>
          <w:rFonts w:ascii="Times New Roman" w:hAnsi="Times New Roman" w:cs="Times New Roman"/>
          <w:noProof/>
          <w:kern w:val="0"/>
          <w:sz w:val="24"/>
          <w:szCs w:val="24"/>
        </w:rPr>
        <w:t>Yusuf, Moh Amin, Sudarno Sudarno, and Salman Alfarisy Totalia, ‘Pengaruh Literasi Keuangan , Gaya Hidup Dan Pendidikan Keuangan Dalam Keluarga Terhadap Pengelolaan Keuangan Pribadi Mahasiswa Pendidikan Ekonomi UNS’, 05 (2023), 12986–99</w:t>
      </w:r>
    </w:p>
    <w:p w14:paraId="4899F279" w14:textId="615BBD49" w:rsidR="0081695D" w:rsidRDefault="008064EE" w:rsidP="009902F4">
      <w:pPr>
        <w:jc w:val="both"/>
        <w:rPr>
          <w:lang w:eastAsia="en-ID"/>
        </w:rPr>
      </w:pPr>
      <w:r>
        <w:rPr>
          <w:lang w:eastAsia="en-ID"/>
        </w:rPr>
        <w:fldChar w:fldCharType="end"/>
      </w:r>
    </w:p>
    <w:p w14:paraId="1D9FC6C6" w14:textId="77777777" w:rsidR="004D4C3B" w:rsidRDefault="004D4C3B" w:rsidP="004D4C3B">
      <w:pPr>
        <w:rPr>
          <w:lang w:eastAsia="en-ID"/>
        </w:rPr>
      </w:pPr>
    </w:p>
    <w:p w14:paraId="6ED40185" w14:textId="77777777" w:rsidR="00B021F7" w:rsidRDefault="00B021F7" w:rsidP="004D4C3B">
      <w:pPr>
        <w:tabs>
          <w:tab w:val="left" w:pos="2115"/>
        </w:tabs>
        <w:rPr>
          <w:lang w:eastAsia="en-ID"/>
        </w:rPr>
      </w:pPr>
    </w:p>
    <w:p w14:paraId="2174C0E0" w14:textId="77777777" w:rsidR="00B021F7" w:rsidRDefault="00B021F7" w:rsidP="004D4C3B">
      <w:pPr>
        <w:tabs>
          <w:tab w:val="left" w:pos="2115"/>
        </w:tabs>
        <w:rPr>
          <w:lang w:eastAsia="en-ID"/>
        </w:rPr>
      </w:pPr>
    </w:p>
    <w:p w14:paraId="135EA441" w14:textId="77777777" w:rsidR="00B021F7" w:rsidRDefault="00B021F7" w:rsidP="004D4C3B">
      <w:pPr>
        <w:tabs>
          <w:tab w:val="left" w:pos="2115"/>
        </w:tabs>
        <w:rPr>
          <w:lang w:eastAsia="en-ID"/>
        </w:rPr>
      </w:pPr>
    </w:p>
    <w:p w14:paraId="36F5B9D0" w14:textId="77777777" w:rsidR="00B021F7" w:rsidRDefault="00B021F7" w:rsidP="004D4C3B">
      <w:pPr>
        <w:tabs>
          <w:tab w:val="left" w:pos="2115"/>
        </w:tabs>
        <w:rPr>
          <w:lang w:eastAsia="en-ID"/>
        </w:rPr>
      </w:pPr>
    </w:p>
    <w:p w14:paraId="1A24B58D" w14:textId="77777777" w:rsidR="00B021F7" w:rsidRDefault="00B021F7" w:rsidP="004D4C3B">
      <w:pPr>
        <w:tabs>
          <w:tab w:val="left" w:pos="2115"/>
        </w:tabs>
        <w:rPr>
          <w:lang w:eastAsia="en-ID"/>
        </w:rPr>
      </w:pPr>
    </w:p>
    <w:p w14:paraId="2787E3C3" w14:textId="77777777" w:rsidR="00B021F7" w:rsidRDefault="00B021F7" w:rsidP="004D4C3B">
      <w:pPr>
        <w:tabs>
          <w:tab w:val="left" w:pos="2115"/>
        </w:tabs>
        <w:rPr>
          <w:lang w:eastAsia="en-ID"/>
        </w:rPr>
      </w:pPr>
    </w:p>
    <w:p w14:paraId="6DCEB323" w14:textId="77777777" w:rsidR="00B021F7" w:rsidRDefault="00B021F7" w:rsidP="004D4C3B">
      <w:pPr>
        <w:tabs>
          <w:tab w:val="left" w:pos="2115"/>
        </w:tabs>
        <w:rPr>
          <w:lang w:eastAsia="en-ID"/>
        </w:rPr>
      </w:pPr>
    </w:p>
    <w:p w14:paraId="002EEB78" w14:textId="77777777" w:rsidR="00B021F7" w:rsidRDefault="00B021F7" w:rsidP="004D4C3B">
      <w:pPr>
        <w:tabs>
          <w:tab w:val="left" w:pos="2115"/>
        </w:tabs>
        <w:rPr>
          <w:lang w:eastAsia="en-ID"/>
        </w:rPr>
      </w:pPr>
    </w:p>
    <w:p w14:paraId="221FA7B9" w14:textId="77777777" w:rsidR="00B021F7" w:rsidRDefault="00B021F7" w:rsidP="004D4C3B">
      <w:pPr>
        <w:tabs>
          <w:tab w:val="left" w:pos="2115"/>
        </w:tabs>
        <w:rPr>
          <w:lang w:eastAsia="en-ID"/>
        </w:rPr>
      </w:pPr>
    </w:p>
    <w:p w14:paraId="3B06461E" w14:textId="77777777" w:rsidR="00B021F7" w:rsidRDefault="00B021F7" w:rsidP="004D4C3B">
      <w:pPr>
        <w:tabs>
          <w:tab w:val="left" w:pos="2115"/>
        </w:tabs>
        <w:rPr>
          <w:lang w:eastAsia="en-ID"/>
        </w:rPr>
      </w:pPr>
    </w:p>
    <w:p w14:paraId="3671BA39" w14:textId="77777777" w:rsidR="00B021F7" w:rsidRDefault="00B021F7" w:rsidP="004D4C3B">
      <w:pPr>
        <w:tabs>
          <w:tab w:val="left" w:pos="2115"/>
        </w:tabs>
        <w:rPr>
          <w:lang w:eastAsia="en-ID"/>
        </w:rPr>
      </w:pPr>
    </w:p>
    <w:p w14:paraId="17BB88CC" w14:textId="77777777" w:rsidR="00B021F7" w:rsidRDefault="00B021F7" w:rsidP="004D4C3B">
      <w:pPr>
        <w:tabs>
          <w:tab w:val="left" w:pos="2115"/>
        </w:tabs>
        <w:rPr>
          <w:lang w:eastAsia="en-ID"/>
        </w:rPr>
      </w:pPr>
    </w:p>
    <w:p w14:paraId="16606158" w14:textId="77777777" w:rsidR="00B021F7" w:rsidRDefault="00B021F7" w:rsidP="00B021F7">
      <w:pPr>
        <w:tabs>
          <w:tab w:val="left" w:pos="2115"/>
          <w:tab w:val="center" w:pos="4513"/>
        </w:tabs>
        <w:rPr>
          <w:lang w:eastAsia="en-ID"/>
        </w:rPr>
      </w:pPr>
    </w:p>
    <w:p w14:paraId="372F89F4" w14:textId="1F4ADF2C" w:rsidR="004D4C3B" w:rsidRDefault="00B021F7" w:rsidP="00B021F7">
      <w:pPr>
        <w:tabs>
          <w:tab w:val="left" w:pos="2115"/>
          <w:tab w:val="center" w:pos="4513"/>
        </w:tabs>
        <w:rPr>
          <w:rFonts w:ascii="Times New Roman" w:hAnsi="Times New Roman" w:cs="Times New Roman"/>
          <w:b/>
          <w:bCs/>
          <w:sz w:val="24"/>
          <w:szCs w:val="24"/>
          <w:lang w:eastAsia="en-ID"/>
        </w:rPr>
      </w:pPr>
      <w:r>
        <w:rPr>
          <w:rFonts w:ascii="Times New Roman" w:hAnsi="Times New Roman" w:cs="Times New Roman"/>
          <w:b/>
          <w:bCs/>
          <w:sz w:val="24"/>
          <w:szCs w:val="24"/>
          <w:lang w:eastAsia="en-ID"/>
        </w:rPr>
        <w:lastRenderedPageBreak/>
        <w:tab/>
      </w:r>
      <w:r>
        <w:rPr>
          <w:rFonts w:ascii="Times New Roman" w:hAnsi="Times New Roman" w:cs="Times New Roman"/>
          <w:b/>
          <w:bCs/>
          <w:sz w:val="24"/>
          <w:szCs w:val="24"/>
          <w:lang w:eastAsia="en-ID"/>
        </w:rPr>
        <w:tab/>
      </w:r>
      <w:r w:rsidRPr="00B021F7">
        <w:rPr>
          <w:rFonts w:ascii="Times New Roman" w:hAnsi="Times New Roman" w:cs="Times New Roman"/>
          <w:b/>
          <w:bCs/>
          <w:sz w:val="24"/>
          <w:szCs w:val="24"/>
          <w:lang w:eastAsia="en-ID"/>
        </w:rPr>
        <w:t xml:space="preserve">LAMPIRAN </w:t>
      </w:r>
      <w:r>
        <w:rPr>
          <w:rFonts w:ascii="Times New Roman" w:hAnsi="Times New Roman" w:cs="Times New Roman"/>
          <w:b/>
          <w:bCs/>
          <w:sz w:val="24"/>
          <w:szCs w:val="24"/>
          <w:lang w:eastAsia="en-ID"/>
        </w:rPr>
        <w:t>–</w:t>
      </w:r>
      <w:r w:rsidRPr="00B021F7">
        <w:rPr>
          <w:rFonts w:ascii="Times New Roman" w:hAnsi="Times New Roman" w:cs="Times New Roman"/>
          <w:b/>
          <w:bCs/>
          <w:sz w:val="24"/>
          <w:szCs w:val="24"/>
          <w:lang w:eastAsia="en-ID"/>
        </w:rPr>
        <w:t xml:space="preserve"> LAMPIRAN</w:t>
      </w:r>
    </w:p>
    <w:p w14:paraId="66B981F8" w14:textId="77777777" w:rsidR="00B021F7" w:rsidRDefault="00B021F7" w:rsidP="00B021F7">
      <w:pPr>
        <w:tabs>
          <w:tab w:val="left" w:pos="2115"/>
          <w:tab w:val="center" w:pos="4513"/>
        </w:tabs>
        <w:rPr>
          <w:rFonts w:ascii="Times New Roman" w:hAnsi="Times New Roman" w:cs="Times New Roman"/>
          <w:b/>
          <w:bCs/>
          <w:sz w:val="24"/>
          <w:szCs w:val="24"/>
          <w:lang w:eastAsia="en-ID"/>
        </w:rPr>
      </w:pPr>
    </w:p>
    <w:p w14:paraId="4499D805" w14:textId="552D6750" w:rsidR="00B021F7" w:rsidRDefault="00B021F7" w:rsidP="00B021F7">
      <w:pPr>
        <w:tabs>
          <w:tab w:val="left" w:pos="2115"/>
          <w:tab w:val="center" w:pos="4513"/>
        </w:tabs>
        <w:rPr>
          <w:rFonts w:ascii="Times New Roman" w:hAnsi="Times New Roman" w:cs="Times New Roman"/>
          <w:b/>
          <w:bCs/>
          <w:sz w:val="24"/>
          <w:szCs w:val="24"/>
          <w:lang w:eastAsia="en-ID"/>
        </w:rPr>
      </w:pPr>
      <w:r>
        <w:rPr>
          <w:rFonts w:ascii="Times New Roman" w:hAnsi="Times New Roman" w:cs="Times New Roman"/>
          <w:b/>
          <w:bCs/>
          <w:sz w:val="24"/>
          <w:szCs w:val="24"/>
          <w:lang w:eastAsia="en-ID"/>
        </w:rPr>
        <w:t>Lampiran 1</w:t>
      </w:r>
    </w:p>
    <w:p w14:paraId="64676D08" w14:textId="4E2B245F" w:rsidR="00B021F7" w:rsidRDefault="00B021F7" w:rsidP="00B021F7">
      <w:pPr>
        <w:tabs>
          <w:tab w:val="left" w:pos="2115"/>
          <w:tab w:val="center" w:pos="4513"/>
        </w:tabs>
        <w:rPr>
          <w:rFonts w:ascii="Times New Roman" w:hAnsi="Times New Roman" w:cs="Times New Roman"/>
          <w:b/>
          <w:bCs/>
          <w:sz w:val="24"/>
          <w:szCs w:val="24"/>
          <w:lang w:eastAsia="en-ID"/>
        </w:rPr>
      </w:pPr>
      <w:r>
        <w:rPr>
          <w:rFonts w:ascii="Times New Roman" w:hAnsi="Times New Roman" w:cs="Times New Roman"/>
          <w:b/>
          <w:bCs/>
          <w:sz w:val="24"/>
          <w:szCs w:val="24"/>
          <w:lang w:eastAsia="en-ID"/>
        </w:rPr>
        <w:t>Kuesioner Penelitian</w:t>
      </w:r>
    </w:p>
    <w:p w14:paraId="124626BA" w14:textId="39D46894" w:rsidR="00B021F7" w:rsidRDefault="00B021F7" w:rsidP="00B021F7">
      <w:pPr>
        <w:tabs>
          <w:tab w:val="left" w:pos="2115"/>
          <w:tab w:val="center" w:pos="4513"/>
        </w:tabs>
        <w:jc w:val="center"/>
        <w:rPr>
          <w:rFonts w:ascii="Times New Roman" w:hAnsi="Times New Roman" w:cs="Times New Roman"/>
          <w:b/>
          <w:bCs/>
          <w:sz w:val="24"/>
          <w:szCs w:val="24"/>
          <w:lang w:eastAsia="en-ID"/>
        </w:rPr>
      </w:pPr>
      <w:r>
        <w:rPr>
          <w:rFonts w:ascii="Times New Roman" w:hAnsi="Times New Roman" w:cs="Times New Roman"/>
          <w:b/>
          <w:bCs/>
          <w:sz w:val="24"/>
          <w:szCs w:val="24"/>
          <w:lang w:eastAsia="en-ID"/>
        </w:rPr>
        <w:t>KUESIONER PENGARUH LITERASI KEUANGAN, GAYA HIDUP HEDONISME, DAN PENDAPATAN, TERHADAP PENGELOLAAN KEUANGAN</w:t>
      </w:r>
    </w:p>
    <w:p w14:paraId="781F59E1" w14:textId="2273BE55" w:rsidR="00B021F7" w:rsidRDefault="00B021F7" w:rsidP="00B021F7">
      <w:pPr>
        <w:tabs>
          <w:tab w:val="left" w:pos="2115"/>
          <w:tab w:val="center" w:pos="4513"/>
        </w:tabs>
        <w:jc w:val="center"/>
        <w:rPr>
          <w:rFonts w:ascii="Times New Roman" w:hAnsi="Times New Roman" w:cs="Times New Roman"/>
          <w:b/>
          <w:bCs/>
          <w:sz w:val="24"/>
          <w:szCs w:val="24"/>
          <w:lang w:eastAsia="en-ID"/>
        </w:rPr>
      </w:pPr>
      <w:r>
        <w:rPr>
          <w:rFonts w:ascii="Times New Roman" w:hAnsi="Times New Roman" w:cs="Times New Roman"/>
          <w:b/>
          <w:bCs/>
          <w:sz w:val="24"/>
          <w:szCs w:val="24"/>
          <w:lang w:eastAsia="en-ID"/>
        </w:rPr>
        <w:t>( Studi kasus Mahasiswa Uin Walisongo Semarang Fakultas Ekonomi Dan Bisnis Islam Jurusan Manajemen Angkatan 2020/2023)</w:t>
      </w:r>
    </w:p>
    <w:p w14:paraId="7FECC6E3" w14:textId="04E38D04" w:rsidR="00B021F7" w:rsidRDefault="00137728" w:rsidP="00137728">
      <w:pPr>
        <w:tabs>
          <w:tab w:val="left" w:pos="2115"/>
          <w:tab w:val="center" w:pos="4513"/>
        </w:tabs>
        <w:rPr>
          <w:rFonts w:ascii="Times New Roman" w:hAnsi="Times New Roman" w:cs="Times New Roman"/>
          <w:sz w:val="24"/>
          <w:szCs w:val="24"/>
          <w:lang w:eastAsia="en-ID"/>
        </w:rPr>
      </w:pPr>
      <w:r w:rsidRPr="00137728">
        <w:rPr>
          <w:rFonts w:ascii="Times New Roman" w:hAnsi="Times New Roman" w:cs="Times New Roman"/>
          <w:sz w:val="24"/>
          <w:szCs w:val="24"/>
          <w:lang w:eastAsia="en-ID"/>
        </w:rPr>
        <w:t>Assalamu’alaikum W</w:t>
      </w:r>
      <w:r>
        <w:rPr>
          <w:rFonts w:ascii="Times New Roman" w:hAnsi="Times New Roman" w:cs="Times New Roman"/>
          <w:sz w:val="24"/>
          <w:szCs w:val="24"/>
          <w:lang w:eastAsia="en-ID"/>
        </w:rPr>
        <w:t>r</w:t>
      </w:r>
      <w:r w:rsidRPr="00137728">
        <w:rPr>
          <w:rFonts w:ascii="Times New Roman" w:hAnsi="Times New Roman" w:cs="Times New Roman"/>
          <w:sz w:val="24"/>
          <w:szCs w:val="24"/>
          <w:lang w:eastAsia="en-ID"/>
        </w:rPr>
        <w:t>.Wb</w:t>
      </w:r>
    </w:p>
    <w:p w14:paraId="797379DF" w14:textId="6981EE39" w:rsidR="00137728" w:rsidRDefault="00137728" w:rsidP="00137728">
      <w:pPr>
        <w:shd w:val="clear" w:color="auto" w:fill="FFFFFF"/>
        <w:spacing w:line="36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Dalam rangka penyelesaian tugas skripsi, saya Tasya Firda Aliyani dari Mahasiswa Manajemen angkatan 2020 UIN Walisongo Semarang memohon kesediaan mahasiswa/i untuk mengisi kuisioner penelitian ini, informasi yang anda berikan merupakan bantuan yang sangat berarti dalam menyelesaikan penelitian ini. Atas bantuan dan perhatian anda, saya ucapkan terimakasih</w:t>
      </w:r>
      <w:r>
        <w:rPr>
          <w:rFonts w:ascii="Times New Roman" w:eastAsia="Times New Roman" w:hAnsi="Times New Roman" w:cs="Times New Roman"/>
          <w:b/>
          <w:sz w:val="24"/>
          <w:szCs w:val="24"/>
        </w:rPr>
        <w:t xml:space="preserve">.  </w:t>
      </w:r>
    </w:p>
    <w:p w14:paraId="05A13962" w14:textId="1E52B135" w:rsidR="00E93EEC" w:rsidRDefault="00E93EEC" w:rsidP="00E93EEC">
      <w:pPr>
        <w:pStyle w:val="ListParagraph"/>
        <w:numPr>
          <w:ilvl w:val="3"/>
          <w:numId w:val="49"/>
        </w:numPr>
        <w:shd w:val="clear" w:color="auto" w:fill="FFFFFF"/>
        <w:spacing w:line="360" w:lineRule="auto"/>
        <w:ind w:left="851" w:hanging="425"/>
        <w:jc w:val="both"/>
        <w:rPr>
          <w:rFonts w:ascii="Times New Roman" w:eastAsia="Times New Roman" w:hAnsi="Times New Roman" w:cs="Times New Roman"/>
          <w:bCs/>
          <w:sz w:val="24"/>
          <w:szCs w:val="24"/>
        </w:rPr>
      </w:pPr>
      <w:r w:rsidRPr="00E93EEC">
        <w:rPr>
          <w:rFonts w:ascii="Times New Roman" w:eastAsia="Times New Roman" w:hAnsi="Times New Roman" w:cs="Times New Roman"/>
          <w:bCs/>
          <w:sz w:val="24"/>
          <w:szCs w:val="24"/>
        </w:rPr>
        <w:t>Responden</w:t>
      </w:r>
      <w:r>
        <w:rPr>
          <w:rFonts w:ascii="Times New Roman" w:eastAsia="Times New Roman" w:hAnsi="Times New Roman" w:cs="Times New Roman"/>
          <w:bCs/>
          <w:sz w:val="24"/>
          <w:szCs w:val="24"/>
        </w:rPr>
        <w:t xml:space="preserve"> merupakan mahasiswa/I UIN Walisongo Semarang dari Fakultas Ekonomi dan Bisnis Islam Jurusan Manajemen</w:t>
      </w:r>
    </w:p>
    <w:p w14:paraId="6E63700A" w14:textId="716452FA" w:rsidR="00E93EEC" w:rsidRDefault="00E93EEC" w:rsidP="00E93EEC">
      <w:pPr>
        <w:pStyle w:val="ListParagraph"/>
        <w:numPr>
          <w:ilvl w:val="3"/>
          <w:numId w:val="49"/>
        </w:numPr>
        <w:shd w:val="clear" w:color="auto" w:fill="FFFFFF"/>
        <w:spacing w:line="360" w:lineRule="auto"/>
        <w:ind w:left="851" w:hanging="425"/>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Mahasiswa/I yang berusia 18-23 Tahun</w:t>
      </w:r>
    </w:p>
    <w:p w14:paraId="3CD79D7B" w14:textId="670FA0AF" w:rsidR="00E93EEC" w:rsidRDefault="00E93EEC" w:rsidP="00E93EEC">
      <w:pPr>
        <w:pStyle w:val="ListParagraph"/>
        <w:numPr>
          <w:ilvl w:val="3"/>
          <w:numId w:val="49"/>
        </w:numPr>
        <w:shd w:val="clear" w:color="auto" w:fill="FFFFFF"/>
        <w:spacing w:line="360" w:lineRule="auto"/>
        <w:ind w:left="851" w:hanging="425"/>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Mahasiswa/I mulai dari angkatan 2020/2023</w:t>
      </w:r>
    </w:p>
    <w:p w14:paraId="1F089BAF" w14:textId="4918B973" w:rsidR="00E93EEC" w:rsidRDefault="00E93EEC" w:rsidP="00E93EEC">
      <w:pPr>
        <w:pStyle w:val="ListParagraph"/>
        <w:numPr>
          <w:ilvl w:val="3"/>
          <w:numId w:val="49"/>
        </w:numPr>
        <w:shd w:val="clear" w:color="auto" w:fill="FFFFFF"/>
        <w:spacing w:line="360" w:lineRule="auto"/>
        <w:ind w:left="851" w:hanging="425"/>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Mereka yang memiliki pemahaman tentang literasi keuanga, mungkin dari mata kuliah atau dari pengalaman pribadi dengan pengelolaan keuangan.</w:t>
      </w:r>
    </w:p>
    <w:p w14:paraId="1A678777" w14:textId="547B633C" w:rsidR="00E93EEC" w:rsidRDefault="00E93EEC" w:rsidP="00E93EEC">
      <w:pPr>
        <w:shd w:val="clear" w:color="auto" w:fill="FFFFFF"/>
        <w:spacing w:line="360" w:lineRule="auto"/>
        <w:ind w:left="426"/>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Atas Perhatian dan kerjasamanya, saya ucapkan terimakasih.</w:t>
      </w:r>
    </w:p>
    <w:p w14:paraId="7B1E3E91" w14:textId="635C088E" w:rsidR="00E93EEC" w:rsidRDefault="00E93EEC" w:rsidP="00E93EEC">
      <w:pPr>
        <w:shd w:val="clear" w:color="auto" w:fill="FFFFFF"/>
        <w:spacing w:line="360" w:lineRule="auto"/>
        <w:ind w:left="426"/>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Wassalamu’alaikum Wr.Wb</w:t>
      </w:r>
    </w:p>
    <w:p w14:paraId="2FE126C7" w14:textId="602C9121" w:rsidR="00E93EEC" w:rsidRDefault="00E93EEC" w:rsidP="00E93EEC">
      <w:pPr>
        <w:shd w:val="clear" w:color="auto" w:fill="FFFFFF"/>
        <w:spacing w:line="360" w:lineRule="auto"/>
        <w:ind w:left="426"/>
        <w:jc w:val="both"/>
        <w:rPr>
          <w:rFonts w:ascii="Times New Roman" w:eastAsia="Times New Roman" w:hAnsi="Times New Roman" w:cs="Times New Roman"/>
          <w:b/>
          <w:sz w:val="24"/>
          <w:szCs w:val="24"/>
        </w:rPr>
      </w:pPr>
      <w:r w:rsidRPr="00E93EEC">
        <w:rPr>
          <w:rFonts w:ascii="Times New Roman" w:eastAsia="Times New Roman" w:hAnsi="Times New Roman" w:cs="Times New Roman"/>
          <w:b/>
          <w:sz w:val="24"/>
          <w:szCs w:val="24"/>
        </w:rPr>
        <w:t>Identitas Responden</w:t>
      </w:r>
    </w:p>
    <w:p w14:paraId="32A9F6D2" w14:textId="150D8B55" w:rsidR="00E93EEC" w:rsidRPr="00E93EEC" w:rsidRDefault="00E93EEC" w:rsidP="00E93EEC">
      <w:pPr>
        <w:shd w:val="clear" w:color="auto" w:fill="FFFFFF"/>
        <w:spacing w:line="360" w:lineRule="auto"/>
        <w:ind w:left="426"/>
        <w:jc w:val="both"/>
        <w:rPr>
          <w:rFonts w:ascii="Times New Roman" w:eastAsia="Times New Roman" w:hAnsi="Times New Roman" w:cs="Times New Roman"/>
          <w:bCs/>
          <w:sz w:val="24"/>
          <w:szCs w:val="24"/>
        </w:rPr>
      </w:pPr>
      <w:r w:rsidRPr="00E93EEC">
        <w:rPr>
          <w:rFonts w:ascii="Times New Roman" w:eastAsia="Times New Roman" w:hAnsi="Times New Roman" w:cs="Times New Roman"/>
          <w:bCs/>
          <w:sz w:val="24"/>
          <w:szCs w:val="24"/>
        </w:rPr>
        <w:t>Nama</w:t>
      </w:r>
      <w:r w:rsidRPr="00E93EEC">
        <w:rPr>
          <w:rFonts w:ascii="Times New Roman" w:eastAsia="Times New Roman" w:hAnsi="Times New Roman" w:cs="Times New Roman"/>
          <w:bCs/>
          <w:sz w:val="24"/>
          <w:szCs w:val="24"/>
        </w:rPr>
        <w:tab/>
        <w:t>:</w:t>
      </w:r>
    </w:p>
    <w:p w14:paraId="7919269F" w14:textId="427D58E5" w:rsidR="00E93EEC" w:rsidRPr="00E93EEC" w:rsidRDefault="00E93EEC" w:rsidP="00E93EEC">
      <w:pPr>
        <w:shd w:val="clear" w:color="auto" w:fill="FFFFFF"/>
        <w:spacing w:line="360" w:lineRule="auto"/>
        <w:ind w:left="426"/>
        <w:jc w:val="both"/>
        <w:rPr>
          <w:rFonts w:ascii="Times New Roman" w:eastAsia="Times New Roman" w:hAnsi="Times New Roman" w:cs="Times New Roman"/>
          <w:bCs/>
          <w:sz w:val="24"/>
          <w:szCs w:val="24"/>
        </w:rPr>
      </w:pPr>
      <w:r w:rsidRPr="00E93EEC">
        <w:rPr>
          <w:rFonts w:ascii="Times New Roman" w:eastAsia="Times New Roman" w:hAnsi="Times New Roman" w:cs="Times New Roman"/>
          <w:bCs/>
          <w:sz w:val="24"/>
          <w:szCs w:val="24"/>
        </w:rPr>
        <w:t>Jenis Kelamin</w:t>
      </w:r>
      <w:r w:rsidRPr="00E93EEC">
        <w:rPr>
          <w:rFonts w:ascii="Times New Roman" w:eastAsia="Times New Roman" w:hAnsi="Times New Roman" w:cs="Times New Roman"/>
          <w:bCs/>
          <w:sz w:val="24"/>
          <w:szCs w:val="24"/>
        </w:rPr>
        <w:tab/>
        <w:t>:</w:t>
      </w:r>
    </w:p>
    <w:p w14:paraId="6056CE33" w14:textId="37FA027E" w:rsidR="00E93EEC" w:rsidRPr="00E93EEC" w:rsidRDefault="00E93EEC" w:rsidP="00E93EEC">
      <w:pPr>
        <w:shd w:val="clear" w:color="auto" w:fill="FFFFFF"/>
        <w:spacing w:line="360" w:lineRule="auto"/>
        <w:ind w:left="426"/>
        <w:jc w:val="both"/>
        <w:rPr>
          <w:rFonts w:ascii="Times New Roman" w:eastAsia="Times New Roman" w:hAnsi="Times New Roman" w:cs="Times New Roman"/>
          <w:bCs/>
          <w:sz w:val="24"/>
          <w:szCs w:val="24"/>
        </w:rPr>
      </w:pPr>
      <w:r w:rsidRPr="00E93EEC">
        <w:rPr>
          <w:rFonts w:ascii="Times New Roman" w:eastAsia="Times New Roman" w:hAnsi="Times New Roman" w:cs="Times New Roman"/>
          <w:bCs/>
          <w:sz w:val="24"/>
          <w:szCs w:val="24"/>
        </w:rPr>
        <w:t>Usia</w:t>
      </w:r>
      <w:r w:rsidRPr="00E93EEC">
        <w:rPr>
          <w:rFonts w:ascii="Times New Roman" w:eastAsia="Times New Roman" w:hAnsi="Times New Roman" w:cs="Times New Roman"/>
          <w:bCs/>
          <w:sz w:val="24"/>
          <w:szCs w:val="24"/>
        </w:rPr>
        <w:tab/>
        <w:t>:</w:t>
      </w:r>
    </w:p>
    <w:p w14:paraId="2FD3FDFA" w14:textId="696E300C" w:rsidR="00E93EEC" w:rsidRPr="00E93EEC" w:rsidRDefault="00E93EEC" w:rsidP="00E93EEC">
      <w:pPr>
        <w:shd w:val="clear" w:color="auto" w:fill="FFFFFF"/>
        <w:spacing w:line="360" w:lineRule="auto"/>
        <w:ind w:left="426"/>
        <w:jc w:val="both"/>
        <w:rPr>
          <w:rFonts w:ascii="Times New Roman" w:eastAsia="Times New Roman" w:hAnsi="Times New Roman" w:cs="Times New Roman"/>
          <w:bCs/>
          <w:sz w:val="24"/>
          <w:szCs w:val="24"/>
        </w:rPr>
      </w:pPr>
      <w:r w:rsidRPr="00E93EEC">
        <w:rPr>
          <w:rFonts w:ascii="Times New Roman" w:eastAsia="Times New Roman" w:hAnsi="Times New Roman" w:cs="Times New Roman"/>
          <w:bCs/>
          <w:sz w:val="24"/>
          <w:szCs w:val="24"/>
        </w:rPr>
        <w:t>Angkatan</w:t>
      </w:r>
      <w:r w:rsidRPr="00E93EEC">
        <w:rPr>
          <w:rFonts w:ascii="Times New Roman" w:eastAsia="Times New Roman" w:hAnsi="Times New Roman" w:cs="Times New Roman"/>
          <w:bCs/>
          <w:sz w:val="24"/>
          <w:szCs w:val="24"/>
        </w:rPr>
        <w:tab/>
        <w:t>:</w:t>
      </w:r>
    </w:p>
    <w:p w14:paraId="10B8C944" w14:textId="3104A1C0" w:rsidR="00E93EEC" w:rsidRPr="00E93EEC" w:rsidRDefault="00E93EEC" w:rsidP="00E93EEC">
      <w:pPr>
        <w:pStyle w:val="ListParagraph"/>
        <w:numPr>
          <w:ilvl w:val="0"/>
          <w:numId w:val="39"/>
        </w:numPr>
        <w:shd w:val="clear" w:color="auto" w:fill="FFFFFF"/>
        <w:spacing w:line="360" w:lineRule="auto"/>
        <w:jc w:val="both"/>
        <w:rPr>
          <w:rFonts w:ascii="Times New Roman" w:eastAsia="Times New Roman" w:hAnsi="Times New Roman" w:cs="Times New Roman"/>
          <w:bCs/>
          <w:sz w:val="24"/>
          <w:szCs w:val="24"/>
        </w:rPr>
      </w:pPr>
      <w:r w:rsidRPr="00E93EEC">
        <w:rPr>
          <w:rFonts w:ascii="Times New Roman" w:eastAsia="Times New Roman" w:hAnsi="Times New Roman" w:cs="Times New Roman"/>
          <w:bCs/>
          <w:sz w:val="24"/>
          <w:szCs w:val="24"/>
        </w:rPr>
        <w:t>2020</w:t>
      </w:r>
    </w:p>
    <w:p w14:paraId="2CCBE4FF" w14:textId="71043F79" w:rsidR="00E93EEC" w:rsidRPr="00E93EEC" w:rsidRDefault="00E93EEC" w:rsidP="00E93EEC">
      <w:pPr>
        <w:pStyle w:val="ListParagraph"/>
        <w:numPr>
          <w:ilvl w:val="0"/>
          <w:numId w:val="39"/>
        </w:numPr>
        <w:shd w:val="clear" w:color="auto" w:fill="FFFFFF"/>
        <w:spacing w:line="360" w:lineRule="auto"/>
        <w:jc w:val="both"/>
        <w:rPr>
          <w:rFonts w:ascii="Times New Roman" w:eastAsia="Times New Roman" w:hAnsi="Times New Roman" w:cs="Times New Roman"/>
          <w:bCs/>
          <w:sz w:val="24"/>
          <w:szCs w:val="24"/>
        </w:rPr>
      </w:pPr>
      <w:r w:rsidRPr="00E93EEC">
        <w:rPr>
          <w:rFonts w:ascii="Times New Roman" w:eastAsia="Times New Roman" w:hAnsi="Times New Roman" w:cs="Times New Roman"/>
          <w:bCs/>
          <w:sz w:val="24"/>
          <w:szCs w:val="24"/>
        </w:rPr>
        <w:t>2021</w:t>
      </w:r>
    </w:p>
    <w:p w14:paraId="72CB58B6" w14:textId="3D32E355" w:rsidR="00E93EEC" w:rsidRPr="00E93EEC" w:rsidRDefault="00E93EEC" w:rsidP="00E93EEC">
      <w:pPr>
        <w:pStyle w:val="ListParagraph"/>
        <w:numPr>
          <w:ilvl w:val="0"/>
          <w:numId w:val="39"/>
        </w:numPr>
        <w:shd w:val="clear" w:color="auto" w:fill="FFFFFF"/>
        <w:spacing w:line="360" w:lineRule="auto"/>
        <w:jc w:val="both"/>
        <w:rPr>
          <w:rFonts w:ascii="Times New Roman" w:eastAsia="Times New Roman" w:hAnsi="Times New Roman" w:cs="Times New Roman"/>
          <w:bCs/>
          <w:sz w:val="24"/>
          <w:szCs w:val="24"/>
        </w:rPr>
      </w:pPr>
      <w:r w:rsidRPr="00E93EEC">
        <w:rPr>
          <w:rFonts w:ascii="Times New Roman" w:eastAsia="Times New Roman" w:hAnsi="Times New Roman" w:cs="Times New Roman"/>
          <w:bCs/>
          <w:sz w:val="24"/>
          <w:szCs w:val="24"/>
        </w:rPr>
        <w:t>2022</w:t>
      </w:r>
    </w:p>
    <w:p w14:paraId="3BE9D604" w14:textId="25A2430B" w:rsidR="00E93EEC" w:rsidRDefault="00E93EEC" w:rsidP="00E93EEC">
      <w:pPr>
        <w:pStyle w:val="ListParagraph"/>
        <w:numPr>
          <w:ilvl w:val="0"/>
          <w:numId w:val="39"/>
        </w:numPr>
        <w:shd w:val="clear" w:color="auto" w:fill="FFFFFF"/>
        <w:spacing w:line="360" w:lineRule="auto"/>
        <w:jc w:val="both"/>
        <w:rPr>
          <w:rFonts w:ascii="Times New Roman" w:eastAsia="Times New Roman" w:hAnsi="Times New Roman" w:cs="Times New Roman"/>
          <w:bCs/>
          <w:sz w:val="24"/>
          <w:szCs w:val="24"/>
        </w:rPr>
      </w:pPr>
      <w:r w:rsidRPr="00E93EEC">
        <w:rPr>
          <w:rFonts w:ascii="Times New Roman" w:eastAsia="Times New Roman" w:hAnsi="Times New Roman" w:cs="Times New Roman"/>
          <w:bCs/>
          <w:sz w:val="24"/>
          <w:szCs w:val="24"/>
        </w:rPr>
        <w:lastRenderedPageBreak/>
        <w:t>2023</w:t>
      </w:r>
    </w:p>
    <w:p w14:paraId="17AB1ADF" w14:textId="6F8ABF23" w:rsidR="0058266E" w:rsidRDefault="0058266E" w:rsidP="0058266E">
      <w:pPr>
        <w:shd w:val="clear" w:color="auto" w:fill="FFFFFF"/>
        <w:spacing w:line="36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PETUNJUK PENGISIAN</w:t>
      </w:r>
    </w:p>
    <w:p w14:paraId="0A4432E5" w14:textId="4AC10EAA" w:rsidR="0058266E" w:rsidRDefault="0058266E" w:rsidP="0058266E">
      <w:pPr>
        <w:pStyle w:val="ListParagraph"/>
        <w:numPr>
          <w:ilvl w:val="6"/>
          <w:numId w:val="49"/>
        </w:numPr>
        <w:shd w:val="clear" w:color="auto" w:fill="FFFFFF"/>
        <w:spacing w:line="360" w:lineRule="auto"/>
        <w:ind w:left="1276" w:hanging="425"/>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Bacalah Pertanyaan</w:t>
      </w:r>
      <w:r w:rsidR="00F662C2">
        <w:rPr>
          <w:rFonts w:ascii="Times New Roman" w:eastAsia="Times New Roman" w:hAnsi="Times New Roman" w:cs="Times New Roman"/>
          <w:bCs/>
          <w:sz w:val="24"/>
          <w:szCs w:val="24"/>
        </w:rPr>
        <w:t>-p</w:t>
      </w:r>
      <w:r>
        <w:rPr>
          <w:rFonts w:ascii="Times New Roman" w:eastAsia="Times New Roman" w:hAnsi="Times New Roman" w:cs="Times New Roman"/>
          <w:bCs/>
          <w:sz w:val="24"/>
          <w:szCs w:val="24"/>
        </w:rPr>
        <w:t>ertanyaan berikut ini dengan cermat sebelum anda menjawabnya.</w:t>
      </w:r>
    </w:p>
    <w:p w14:paraId="53F09D14" w14:textId="0B7E6061" w:rsidR="0058266E" w:rsidRDefault="0058266E" w:rsidP="0058266E">
      <w:pPr>
        <w:pStyle w:val="ListParagraph"/>
        <w:shd w:val="clear" w:color="auto" w:fill="FFFFFF"/>
        <w:spacing w:line="360" w:lineRule="auto"/>
        <w:ind w:left="1276"/>
        <w:jc w:val="both"/>
        <w:rPr>
          <w:rFonts w:ascii="Times New Roman" w:eastAsia="Times New Roman" w:hAnsi="Times New Roman" w:cs="Times New Roman"/>
          <w:b/>
          <w:sz w:val="24"/>
          <w:szCs w:val="24"/>
          <w:lang w:val="en-US"/>
        </w:rPr>
      </w:pPr>
      <w:r w:rsidRPr="0058266E">
        <w:rPr>
          <w:rFonts w:ascii="Times New Roman" w:eastAsia="Times New Roman" w:hAnsi="Times New Roman" w:cs="Times New Roman"/>
          <w:b/>
          <w:sz w:val="24"/>
          <w:szCs w:val="24"/>
          <w:lang w:val="en-US"/>
        </w:rPr>
        <w:t>Keterangan :</w:t>
      </w:r>
    </w:p>
    <w:tbl>
      <w:tblPr>
        <w:tblStyle w:val="TableGrid"/>
        <w:tblW w:w="0" w:type="auto"/>
        <w:tblInd w:w="1210" w:type="dxa"/>
        <w:tblLook w:val="04A0" w:firstRow="1" w:lastRow="0" w:firstColumn="1" w:lastColumn="0" w:noHBand="0" w:noVBand="1"/>
      </w:tblPr>
      <w:tblGrid>
        <w:gridCol w:w="1024"/>
        <w:gridCol w:w="2203"/>
      </w:tblGrid>
      <w:tr w:rsidR="0058266E" w:rsidRPr="00DD0F0F" w14:paraId="3D65C514" w14:textId="77777777" w:rsidTr="0058266E">
        <w:trPr>
          <w:trHeight w:val="361"/>
        </w:trPr>
        <w:tc>
          <w:tcPr>
            <w:tcW w:w="1024" w:type="dxa"/>
          </w:tcPr>
          <w:p w14:paraId="0E9E7E56" w14:textId="77777777" w:rsidR="0058266E" w:rsidRPr="00DD0F0F" w:rsidRDefault="0058266E" w:rsidP="00737C84">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STS</w:t>
            </w:r>
          </w:p>
        </w:tc>
        <w:tc>
          <w:tcPr>
            <w:tcW w:w="2203" w:type="dxa"/>
          </w:tcPr>
          <w:p w14:paraId="716150CD" w14:textId="77777777" w:rsidR="0058266E" w:rsidRPr="00DD0F0F" w:rsidRDefault="0058266E" w:rsidP="00737C84">
            <w:pPr>
              <w:spacing w:line="360" w:lineRule="auto"/>
              <w:jc w:val="both"/>
              <w:rPr>
                <w:rFonts w:ascii="Times New Roman" w:eastAsia="Times New Roman" w:hAnsi="Times New Roman" w:cs="Times New Roman"/>
                <w:sz w:val="24"/>
                <w:szCs w:val="24"/>
                <w:lang w:val="en-US"/>
              </w:rPr>
            </w:pPr>
            <w:r w:rsidRPr="00DD0F0F">
              <w:rPr>
                <w:rFonts w:ascii="Times New Roman" w:eastAsia="Times New Roman" w:hAnsi="Times New Roman" w:cs="Times New Roman"/>
                <w:sz w:val="24"/>
                <w:szCs w:val="24"/>
                <w:lang w:val="en-US"/>
              </w:rPr>
              <w:t>Sangat Tidak Setuju</w:t>
            </w:r>
          </w:p>
        </w:tc>
      </w:tr>
      <w:tr w:rsidR="0058266E" w:rsidRPr="00DD0F0F" w14:paraId="607FAF23" w14:textId="77777777" w:rsidTr="0058266E">
        <w:trPr>
          <w:trHeight w:val="346"/>
        </w:trPr>
        <w:tc>
          <w:tcPr>
            <w:tcW w:w="1024" w:type="dxa"/>
          </w:tcPr>
          <w:p w14:paraId="04466CCE" w14:textId="77777777" w:rsidR="0058266E" w:rsidRPr="00DD0F0F" w:rsidRDefault="0058266E" w:rsidP="00737C84">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TS</w:t>
            </w:r>
          </w:p>
        </w:tc>
        <w:tc>
          <w:tcPr>
            <w:tcW w:w="2203" w:type="dxa"/>
          </w:tcPr>
          <w:p w14:paraId="1CC8DAD4" w14:textId="77777777" w:rsidR="0058266E" w:rsidRPr="00DD0F0F" w:rsidRDefault="0058266E" w:rsidP="00737C84">
            <w:pPr>
              <w:spacing w:line="360" w:lineRule="auto"/>
              <w:jc w:val="both"/>
              <w:rPr>
                <w:rFonts w:ascii="Times New Roman" w:eastAsia="Times New Roman" w:hAnsi="Times New Roman" w:cs="Times New Roman"/>
                <w:sz w:val="24"/>
                <w:szCs w:val="24"/>
                <w:lang w:val="en-US"/>
              </w:rPr>
            </w:pPr>
            <w:r w:rsidRPr="00DD0F0F">
              <w:rPr>
                <w:rFonts w:ascii="Times New Roman" w:eastAsia="Times New Roman" w:hAnsi="Times New Roman" w:cs="Times New Roman"/>
                <w:sz w:val="24"/>
                <w:szCs w:val="24"/>
                <w:lang w:val="en-US"/>
              </w:rPr>
              <w:t>Tidak Setuju</w:t>
            </w:r>
          </w:p>
        </w:tc>
      </w:tr>
      <w:tr w:rsidR="0058266E" w:rsidRPr="00DD0F0F" w14:paraId="30336CA2" w14:textId="77777777" w:rsidTr="0058266E">
        <w:trPr>
          <w:trHeight w:val="361"/>
        </w:trPr>
        <w:tc>
          <w:tcPr>
            <w:tcW w:w="1024" w:type="dxa"/>
          </w:tcPr>
          <w:p w14:paraId="1D6EAD6E" w14:textId="77777777" w:rsidR="0058266E" w:rsidRPr="00DD0F0F" w:rsidRDefault="0058266E" w:rsidP="00737C84">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w:t>
            </w:r>
          </w:p>
        </w:tc>
        <w:tc>
          <w:tcPr>
            <w:tcW w:w="2203" w:type="dxa"/>
          </w:tcPr>
          <w:p w14:paraId="3A001506" w14:textId="77777777" w:rsidR="0058266E" w:rsidRPr="00DD0F0F" w:rsidRDefault="0058266E" w:rsidP="00737C84">
            <w:pPr>
              <w:spacing w:line="360" w:lineRule="auto"/>
              <w:jc w:val="both"/>
              <w:rPr>
                <w:rFonts w:ascii="Times New Roman" w:eastAsia="Times New Roman" w:hAnsi="Times New Roman" w:cs="Times New Roman"/>
                <w:sz w:val="24"/>
                <w:szCs w:val="24"/>
                <w:lang w:val="en-US"/>
              </w:rPr>
            </w:pPr>
            <w:r w:rsidRPr="00DD0F0F">
              <w:rPr>
                <w:rFonts w:ascii="Times New Roman" w:eastAsia="Times New Roman" w:hAnsi="Times New Roman" w:cs="Times New Roman"/>
                <w:sz w:val="24"/>
                <w:szCs w:val="24"/>
                <w:lang w:val="en-US"/>
              </w:rPr>
              <w:t>Netral</w:t>
            </w:r>
          </w:p>
        </w:tc>
      </w:tr>
      <w:tr w:rsidR="0058266E" w:rsidRPr="00DD0F0F" w14:paraId="1D4D9821" w14:textId="77777777" w:rsidTr="0058266E">
        <w:trPr>
          <w:trHeight w:val="361"/>
        </w:trPr>
        <w:tc>
          <w:tcPr>
            <w:tcW w:w="1024" w:type="dxa"/>
          </w:tcPr>
          <w:p w14:paraId="3FDB5A71" w14:textId="77777777" w:rsidR="0058266E" w:rsidRPr="00DD0F0F" w:rsidRDefault="0058266E" w:rsidP="00737C84">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w:t>
            </w:r>
          </w:p>
        </w:tc>
        <w:tc>
          <w:tcPr>
            <w:tcW w:w="2203" w:type="dxa"/>
          </w:tcPr>
          <w:p w14:paraId="5D2987DA" w14:textId="77777777" w:rsidR="0058266E" w:rsidRPr="00DD0F0F" w:rsidRDefault="0058266E" w:rsidP="00737C84">
            <w:pPr>
              <w:spacing w:line="360" w:lineRule="auto"/>
              <w:jc w:val="both"/>
              <w:rPr>
                <w:rFonts w:ascii="Times New Roman" w:eastAsia="Times New Roman" w:hAnsi="Times New Roman" w:cs="Times New Roman"/>
                <w:sz w:val="24"/>
                <w:szCs w:val="24"/>
                <w:lang w:val="en-US"/>
              </w:rPr>
            </w:pPr>
            <w:r w:rsidRPr="00DD0F0F">
              <w:rPr>
                <w:rFonts w:ascii="Times New Roman" w:eastAsia="Times New Roman" w:hAnsi="Times New Roman" w:cs="Times New Roman"/>
                <w:sz w:val="24"/>
                <w:szCs w:val="24"/>
                <w:lang w:val="en-US"/>
              </w:rPr>
              <w:t>Setuju</w:t>
            </w:r>
          </w:p>
        </w:tc>
      </w:tr>
      <w:tr w:rsidR="0058266E" w:rsidRPr="00DD0F0F" w14:paraId="08D4E9AE" w14:textId="77777777" w:rsidTr="0058266E">
        <w:trPr>
          <w:trHeight w:val="346"/>
        </w:trPr>
        <w:tc>
          <w:tcPr>
            <w:tcW w:w="1024" w:type="dxa"/>
          </w:tcPr>
          <w:p w14:paraId="44D1ECF9" w14:textId="77777777" w:rsidR="0058266E" w:rsidRPr="00DD0F0F" w:rsidRDefault="0058266E" w:rsidP="00737C84">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SS</w:t>
            </w:r>
          </w:p>
        </w:tc>
        <w:tc>
          <w:tcPr>
            <w:tcW w:w="2203" w:type="dxa"/>
          </w:tcPr>
          <w:p w14:paraId="447CF522" w14:textId="77777777" w:rsidR="0058266E" w:rsidRPr="00DD0F0F" w:rsidRDefault="0058266E" w:rsidP="00737C84">
            <w:pPr>
              <w:spacing w:line="360" w:lineRule="auto"/>
              <w:jc w:val="both"/>
              <w:rPr>
                <w:rFonts w:ascii="Times New Roman" w:eastAsia="Times New Roman" w:hAnsi="Times New Roman" w:cs="Times New Roman"/>
                <w:sz w:val="24"/>
                <w:szCs w:val="24"/>
                <w:lang w:val="en-US"/>
              </w:rPr>
            </w:pPr>
            <w:r w:rsidRPr="00DD0F0F">
              <w:rPr>
                <w:rFonts w:ascii="Times New Roman" w:eastAsia="Times New Roman" w:hAnsi="Times New Roman" w:cs="Times New Roman"/>
                <w:sz w:val="24"/>
                <w:szCs w:val="24"/>
                <w:lang w:val="en-US"/>
              </w:rPr>
              <w:t>Sangat S</w:t>
            </w:r>
            <w:r>
              <w:rPr>
                <w:rFonts w:ascii="Times New Roman" w:eastAsia="Times New Roman" w:hAnsi="Times New Roman" w:cs="Times New Roman"/>
                <w:sz w:val="24"/>
                <w:szCs w:val="24"/>
                <w:lang w:val="en-US"/>
              </w:rPr>
              <w:t>e</w:t>
            </w:r>
            <w:r w:rsidRPr="00DD0F0F">
              <w:rPr>
                <w:rFonts w:ascii="Times New Roman" w:eastAsia="Times New Roman" w:hAnsi="Times New Roman" w:cs="Times New Roman"/>
                <w:sz w:val="24"/>
                <w:szCs w:val="24"/>
                <w:lang w:val="en-US"/>
              </w:rPr>
              <w:t>tuju</w:t>
            </w:r>
          </w:p>
        </w:tc>
      </w:tr>
    </w:tbl>
    <w:p w14:paraId="25DE666E" w14:textId="77777777" w:rsidR="0058266E" w:rsidRPr="0058266E" w:rsidRDefault="0058266E" w:rsidP="0058266E">
      <w:pPr>
        <w:shd w:val="clear" w:color="auto" w:fill="FFFFFF"/>
        <w:spacing w:line="360" w:lineRule="auto"/>
        <w:jc w:val="both"/>
        <w:rPr>
          <w:rFonts w:ascii="Times New Roman" w:eastAsia="Times New Roman" w:hAnsi="Times New Roman" w:cs="Times New Roman"/>
          <w:bCs/>
          <w:sz w:val="24"/>
          <w:szCs w:val="24"/>
        </w:rPr>
      </w:pPr>
    </w:p>
    <w:p w14:paraId="25EC32CF" w14:textId="77777777" w:rsidR="00F662C2" w:rsidRDefault="0058266E" w:rsidP="0058266E">
      <w:pPr>
        <w:pStyle w:val="ListParagraph"/>
        <w:numPr>
          <w:ilvl w:val="6"/>
          <w:numId w:val="49"/>
        </w:numPr>
        <w:shd w:val="clear" w:color="auto" w:fill="FFFFFF"/>
        <w:spacing w:line="360" w:lineRule="auto"/>
        <w:ind w:left="1276" w:hanging="425"/>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Kejujuran anda dalam</w:t>
      </w:r>
      <w:r w:rsidR="00F662C2">
        <w:rPr>
          <w:rFonts w:ascii="Times New Roman" w:eastAsia="Times New Roman" w:hAnsi="Times New Roman" w:cs="Times New Roman"/>
          <w:bCs/>
          <w:sz w:val="24"/>
          <w:szCs w:val="24"/>
        </w:rPr>
        <w:t xml:space="preserve"> menjawab pertanyaan-pertanyaan sangat membantu dalam penulisan sekripsi saya.</w:t>
      </w:r>
    </w:p>
    <w:p w14:paraId="218C6882" w14:textId="39E5D980" w:rsidR="00EE593A" w:rsidRDefault="00F662C2" w:rsidP="00BF430B">
      <w:pPr>
        <w:pStyle w:val="ListParagraph"/>
        <w:numPr>
          <w:ilvl w:val="6"/>
          <w:numId w:val="49"/>
        </w:numPr>
        <w:shd w:val="clear" w:color="auto" w:fill="FFFFFF"/>
        <w:spacing w:line="360" w:lineRule="auto"/>
        <w:ind w:left="1276" w:hanging="425"/>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Anda tidak perlu ragu-ragu dengan jawaban anda, karena kerahasiaannya</w:t>
      </w:r>
      <w:r w:rsidR="0058266E">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dijamin sama penulis.</w:t>
      </w:r>
    </w:p>
    <w:tbl>
      <w:tblPr>
        <w:tblStyle w:val="TableGrid"/>
        <w:tblW w:w="0" w:type="auto"/>
        <w:tblLook w:val="04A0" w:firstRow="1" w:lastRow="0" w:firstColumn="1" w:lastColumn="0" w:noHBand="0" w:noVBand="1"/>
      </w:tblPr>
      <w:tblGrid>
        <w:gridCol w:w="5465"/>
        <w:gridCol w:w="644"/>
        <w:gridCol w:w="705"/>
        <w:gridCol w:w="704"/>
        <w:gridCol w:w="704"/>
        <w:gridCol w:w="794"/>
      </w:tblGrid>
      <w:tr w:rsidR="00590B65" w14:paraId="627CA7CD" w14:textId="77777777" w:rsidTr="00B57481">
        <w:tc>
          <w:tcPr>
            <w:tcW w:w="9016" w:type="dxa"/>
            <w:gridSpan w:val="6"/>
          </w:tcPr>
          <w:p w14:paraId="42F595B2" w14:textId="761DDC3C" w:rsidR="00590B65" w:rsidRPr="00590B65" w:rsidRDefault="00590B65" w:rsidP="00BF430B">
            <w:pPr>
              <w:spacing w:line="360" w:lineRule="auto"/>
              <w:jc w:val="both"/>
              <w:rPr>
                <w:rFonts w:ascii="Times New Roman" w:eastAsia="Times New Roman" w:hAnsi="Times New Roman" w:cs="Times New Roman"/>
                <w:b/>
                <w:sz w:val="24"/>
                <w:szCs w:val="24"/>
              </w:rPr>
            </w:pPr>
            <w:r w:rsidRPr="00590B65">
              <w:rPr>
                <w:rFonts w:ascii="Times New Roman" w:eastAsia="Times New Roman" w:hAnsi="Times New Roman" w:cs="Times New Roman"/>
                <w:b/>
                <w:sz w:val="24"/>
                <w:szCs w:val="24"/>
              </w:rPr>
              <w:t>A. Literasi Keuangan</w:t>
            </w:r>
          </w:p>
        </w:tc>
      </w:tr>
      <w:tr w:rsidR="00590B65" w14:paraId="7B996DAD" w14:textId="77777777" w:rsidTr="00590B65">
        <w:tc>
          <w:tcPr>
            <w:tcW w:w="5524" w:type="dxa"/>
          </w:tcPr>
          <w:p w14:paraId="633E5104" w14:textId="32F919FE" w:rsidR="00590B65" w:rsidRPr="00590B65" w:rsidRDefault="00590B65" w:rsidP="00BF430B">
            <w:pPr>
              <w:spacing w:line="360" w:lineRule="auto"/>
              <w:jc w:val="both"/>
              <w:rPr>
                <w:rFonts w:ascii="Times New Roman" w:eastAsia="Times New Roman" w:hAnsi="Times New Roman" w:cs="Times New Roman"/>
                <w:b/>
                <w:sz w:val="24"/>
                <w:szCs w:val="24"/>
              </w:rPr>
            </w:pPr>
            <w:r w:rsidRPr="00590B65">
              <w:rPr>
                <w:rFonts w:ascii="Times New Roman" w:eastAsia="Times New Roman" w:hAnsi="Times New Roman" w:cs="Times New Roman"/>
                <w:b/>
                <w:sz w:val="24"/>
                <w:szCs w:val="24"/>
              </w:rPr>
              <w:t>Pernyataan</w:t>
            </w:r>
          </w:p>
        </w:tc>
        <w:tc>
          <w:tcPr>
            <w:tcW w:w="567" w:type="dxa"/>
          </w:tcPr>
          <w:p w14:paraId="68B6F5B8" w14:textId="2FCE7801" w:rsidR="00590B65" w:rsidRPr="00590B65" w:rsidRDefault="00590B65" w:rsidP="00BF430B">
            <w:pPr>
              <w:spacing w:line="360" w:lineRule="auto"/>
              <w:jc w:val="both"/>
              <w:rPr>
                <w:rFonts w:ascii="Times New Roman" w:eastAsia="Times New Roman" w:hAnsi="Times New Roman" w:cs="Times New Roman"/>
                <w:b/>
                <w:sz w:val="24"/>
                <w:szCs w:val="24"/>
              </w:rPr>
            </w:pPr>
            <w:r w:rsidRPr="00590B65">
              <w:rPr>
                <w:rFonts w:ascii="Times New Roman" w:eastAsia="Times New Roman" w:hAnsi="Times New Roman" w:cs="Times New Roman"/>
                <w:b/>
                <w:sz w:val="24"/>
                <w:szCs w:val="24"/>
              </w:rPr>
              <w:t>STS</w:t>
            </w:r>
          </w:p>
        </w:tc>
        <w:tc>
          <w:tcPr>
            <w:tcW w:w="708" w:type="dxa"/>
          </w:tcPr>
          <w:p w14:paraId="4DFD89EE" w14:textId="5B9BDEE8" w:rsidR="00590B65" w:rsidRPr="00590B65" w:rsidRDefault="00590B65" w:rsidP="00BF430B">
            <w:pPr>
              <w:spacing w:line="360" w:lineRule="auto"/>
              <w:jc w:val="both"/>
              <w:rPr>
                <w:rFonts w:ascii="Times New Roman" w:eastAsia="Times New Roman" w:hAnsi="Times New Roman" w:cs="Times New Roman"/>
                <w:b/>
                <w:sz w:val="24"/>
                <w:szCs w:val="24"/>
              </w:rPr>
            </w:pPr>
            <w:r w:rsidRPr="00590B65">
              <w:rPr>
                <w:rFonts w:ascii="Times New Roman" w:eastAsia="Times New Roman" w:hAnsi="Times New Roman" w:cs="Times New Roman"/>
                <w:b/>
                <w:sz w:val="24"/>
                <w:szCs w:val="24"/>
              </w:rPr>
              <w:t>ST</w:t>
            </w:r>
          </w:p>
        </w:tc>
        <w:tc>
          <w:tcPr>
            <w:tcW w:w="709" w:type="dxa"/>
          </w:tcPr>
          <w:p w14:paraId="12A1537E" w14:textId="05C35A74" w:rsidR="00590B65" w:rsidRPr="00590B65" w:rsidRDefault="00590B65" w:rsidP="00BF430B">
            <w:pPr>
              <w:spacing w:line="360" w:lineRule="auto"/>
              <w:jc w:val="both"/>
              <w:rPr>
                <w:rFonts w:ascii="Times New Roman" w:eastAsia="Times New Roman" w:hAnsi="Times New Roman" w:cs="Times New Roman"/>
                <w:b/>
                <w:sz w:val="24"/>
                <w:szCs w:val="24"/>
              </w:rPr>
            </w:pPr>
            <w:r w:rsidRPr="00590B65">
              <w:rPr>
                <w:rFonts w:ascii="Times New Roman" w:eastAsia="Times New Roman" w:hAnsi="Times New Roman" w:cs="Times New Roman"/>
                <w:b/>
                <w:sz w:val="24"/>
                <w:szCs w:val="24"/>
              </w:rPr>
              <w:t>N</w:t>
            </w:r>
          </w:p>
        </w:tc>
        <w:tc>
          <w:tcPr>
            <w:tcW w:w="709" w:type="dxa"/>
          </w:tcPr>
          <w:p w14:paraId="520CCF0E" w14:textId="3271C465" w:rsidR="00590B65" w:rsidRPr="00590B65" w:rsidRDefault="00590B65" w:rsidP="00BF430B">
            <w:pPr>
              <w:spacing w:line="360" w:lineRule="auto"/>
              <w:jc w:val="both"/>
              <w:rPr>
                <w:rFonts w:ascii="Times New Roman" w:eastAsia="Times New Roman" w:hAnsi="Times New Roman" w:cs="Times New Roman"/>
                <w:b/>
                <w:sz w:val="24"/>
                <w:szCs w:val="24"/>
              </w:rPr>
            </w:pPr>
            <w:r w:rsidRPr="00590B65">
              <w:rPr>
                <w:rFonts w:ascii="Times New Roman" w:eastAsia="Times New Roman" w:hAnsi="Times New Roman" w:cs="Times New Roman"/>
                <w:b/>
                <w:sz w:val="24"/>
                <w:szCs w:val="24"/>
              </w:rPr>
              <w:t>S</w:t>
            </w:r>
          </w:p>
        </w:tc>
        <w:tc>
          <w:tcPr>
            <w:tcW w:w="799" w:type="dxa"/>
          </w:tcPr>
          <w:p w14:paraId="50703476" w14:textId="709824A1" w:rsidR="00590B65" w:rsidRPr="00590B65" w:rsidRDefault="00590B65" w:rsidP="00BF430B">
            <w:pPr>
              <w:spacing w:line="360" w:lineRule="auto"/>
              <w:jc w:val="both"/>
              <w:rPr>
                <w:rFonts w:ascii="Times New Roman" w:eastAsia="Times New Roman" w:hAnsi="Times New Roman" w:cs="Times New Roman"/>
                <w:b/>
                <w:sz w:val="24"/>
                <w:szCs w:val="24"/>
              </w:rPr>
            </w:pPr>
            <w:r w:rsidRPr="00590B65">
              <w:rPr>
                <w:rFonts w:ascii="Times New Roman" w:eastAsia="Times New Roman" w:hAnsi="Times New Roman" w:cs="Times New Roman"/>
                <w:b/>
                <w:sz w:val="24"/>
                <w:szCs w:val="24"/>
              </w:rPr>
              <w:t>SS</w:t>
            </w:r>
          </w:p>
        </w:tc>
      </w:tr>
      <w:tr w:rsidR="00590B65" w14:paraId="45C3FE3C" w14:textId="77777777" w:rsidTr="00590B65">
        <w:tc>
          <w:tcPr>
            <w:tcW w:w="5524" w:type="dxa"/>
          </w:tcPr>
          <w:p w14:paraId="1E8993E1" w14:textId="77777777" w:rsidR="00590B65" w:rsidRPr="00590B65" w:rsidRDefault="00590B65" w:rsidP="00590B65">
            <w:pPr>
              <w:spacing w:line="360" w:lineRule="auto"/>
              <w:jc w:val="both"/>
              <w:rPr>
                <w:rFonts w:ascii="Times New Roman" w:hAnsi="Times New Roman" w:cs="Times New Roman"/>
                <w:sz w:val="24"/>
                <w:szCs w:val="24"/>
              </w:rPr>
            </w:pPr>
            <w:r w:rsidRPr="00590B65">
              <w:rPr>
                <w:rFonts w:ascii="Times New Roman" w:eastAsia="Times New Roman" w:hAnsi="Times New Roman" w:cs="Times New Roman"/>
                <w:bCs/>
                <w:sz w:val="24"/>
                <w:szCs w:val="24"/>
              </w:rPr>
              <w:t xml:space="preserve">1. </w:t>
            </w:r>
            <w:r w:rsidRPr="00590B65">
              <w:rPr>
                <w:rFonts w:ascii="Times New Roman" w:hAnsi="Times New Roman" w:cs="Times New Roman"/>
                <w:sz w:val="24"/>
                <w:szCs w:val="24"/>
              </w:rPr>
              <w:t>Saya memahami pentingnya perencanaan keuangan pribadi untuk kebutuhan sehari-hari selama satu bulan.</w:t>
            </w:r>
          </w:p>
          <w:p w14:paraId="48118BBF" w14:textId="1EFADCDB" w:rsidR="00590B65" w:rsidRDefault="00590B65" w:rsidP="00BF430B">
            <w:pPr>
              <w:spacing w:line="360" w:lineRule="auto"/>
              <w:jc w:val="both"/>
              <w:rPr>
                <w:rFonts w:ascii="Times New Roman" w:eastAsia="Times New Roman" w:hAnsi="Times New Roman" w:cs="Times New Roman"/>
                <w:bCs/>
                <w:sz w:val="24"/>
                <w:szCs w:val="24"/>
              </w:rPr>
            </w:pPr>
          </w:p>
        </w:tc>
        <w:tc>
          <w:tcPr>
            <w:tcW w:w="567" w:type="dxa"/>
          </w:tcPr>
          <w:p w14:paraId="642AE8A4" w14:textId="77777777" w:rsidR="00590B65" w:rsidRDefault="00590B65" w:rsidP="00BF430B">
            <w:pPr>
              <w:spacing w:line="360" w:lineRule="auto"/>
              <w:jc w:val="both"/>
              <w:rPr>
                <w:rFonts w:ascii="Times New Roman" w:eastAsia="Times New Roman" w:hAnsi="Times New Roman" w:cs="Times New Roman"/>
                <w:bCs/>
                <w:sz w:val="24"/>
                <w:szCs w:val="24"/>
              </w:rPr>
            </w:pPr>
          </w:p>
        </w:tc>
        <w:tc>
          <w:tcPr>
            <w:tcW w:w="708" w:type="dxa"/>
          </w:tcPr>
          <w:p w14:paraId="5D2BB5A4" w14:textId="77777777" w:rsidR="00590B65" w:rsidRDefault="00590B65" w:rsidP="00BF430B">
            <w:pPr>
              <w:spacing w:line="360" w:lineRule="auto"/>
              <w:jc w:val="both"/>
              <w:rPr>
                <w:rFonts w:ascii="Times New Roman" w:eastAsia="Times New Roman" w:hAnsi="Times New Roman" w:cs="Times New Roman"/>
                <w:bCs/>
                <w:sz w:val="24"/>
                <w:szCs w:val="24"/>
              </w:rPr>
            </w:pPr>
          </w:p>
        </w:tc>
        <w:tc>
          <w:tcPr>
            <w:tcW w:w="709" w:type="dxa"/>
          </w:tcPr>
          <w:p w14:paraId="70E43B27" w14:textId="77777777" w:rsidR="00590B65" w:rsidRDefault="00590B65" w:rsidP="00BF430B">
            <w:pPr>
              <w:spacing w:line="360" w:lineRule="auto"/>
              <w:jc w:val="both"/>
              <w:rPr>
                <w:rFonts w:ascii="Times New Roman" w:eastAsia="Times New Roman" w:hAnsi="Times New Roman" w:cs="Times New Roman"/>
                <w:bCs/>
                <w:sz w:val="24"/>
                <w:szCs w:val="24"/>
              </w:rPr>
            </w:pPr>
          </w:p>
        </w:tc>
        <w:tc>
          <w:tcPr>
            <w:tcW w:w="709" w:type="dxa"/>
          </w:tcPr>
          <w:p w14:paraId="7EBE3A8E" w14:textId="77777777" w:rsidR="00590B65" w:rsidRDefault="00590B65" w:rsidP="00BF430B">
            <w:pPr>
              <w:spacing w:line="360" w:lineRule="auto"/>
              <w:jc w:val="both"/>
              <w:rPr>
                <w:rFonts w:ascii="Times New Roman" w:eastAsia="Times New Roman" w:hAnsi="Times New Roman" w:cs="Times New Roman"/>
                <w:bCs/>
                <w:sz w:val="24"/>
                <w:szCs w:val="24"/>
              </w:rPr>
            </w:pPr>
          </w:p>
        </w:tc>
        <w:tc>
          <w:tcPr>
            <w:tcW w:w="799" w:type="dxa"/>
          </w:tcPr>
          <w:p w14:paraId="62D94F4C" w14:textId="77777777" w:rsidR="00590B65" w:rsidRDefault="00590B65" w:rsidP="00BF430B">
            <w:pPr>
              <w:spacing w:line="360" w:lineRule="auto"/>
              <w:jc w:val="both"/>
              <w:rPr>
                <w:rFonts w:ascii="Times New Roman" w:eastAsia="Times New Roman" w:hAnsi="Times New Roman" w:cs="Times New Roman"/>
                <w:bCs/>
                <w:sz w:val="24"/>
                <w:szCs w:val="24"/>
              </w:rPr>
            </w:pPr>
          </w:p>
        </w:tc>
      </w:tr>
      <w:tr w:rsidR="00590B65" w14:paraId="21FAADB2" w14:textId="77777777" w:rsidTr="00590B65">
        <w:tc>
          <w:tcPr>
            <w:tcW w:w="5524" w:type="dxa"/>
          </w:tcPr>
          <w:p w14:paraId="2E65A0BE" w14:textId="77777777" w:rsidR="00590B65" w:rsidRPr="00590B65" w:rsidRDefault="00590B65" w:rsidP="00590B65">
            <w:pPr>
              <w:spacing w:line="360" w:lineRule="auto"/>
              <w:jc w:val="both"/>
              <w:rPr>
                <w:rFonts w:ascii="Times New Roman" w:hAnsi="Times New Roman" w:cs="Times New Roman"/>
                <w:sz w:val="24"/>
                <w:szCs w:val="24"/>
              </w:rPr>
            </w:pPr>
            <w:r w:rsidRPr="00590B65">
              <w:rPr>
                <w:rFonts w:ascii="Times New Roman" w:eastAsia="Times New Roman" w:hAnsi="Times New Roman" w:cs="Times New Roman"/>
                <w:bCs/>
                <w:sz w:val="24"/>
                <w:szCs w:val="24"/>
              </w:rPr>
              <w:t xml:space="preserve">2. </w:t>
            </w:r>
            <w:r w:rsidRPr="00590B65">
              <w:rPr>
                <w:rFonts w:ascii="Times New Roman" w:hAnsi="Times New Roman" w:cs="Times New Roman"/>
                <w:sz w:val="24"/>
                <w:szCs w:val="24"/>
              </w:rPr>
              <w:t>Saya memiliki keterampilan untuk membedakan antara kebutuhan dan keinginan dalam pengelolaan keuangan pribadi.</w:t>
            </w:r>
          </w:p>
          <w:p w14:paraId="0AFD25A8" w14:textId="0BD45F16" w:rsidR="00590B65" w:rsidRDefault="00590B65" w:rsidP="00BF430B">
            <w:pPr>
              <w:spacing w:line="360" w:lineRule="auto"/>
              <w:jc w:val="both"/>
              <w:rPr>
                <w:rFonts w:ascii="Times New Roman" w:eastAsia="Times New Roman" w:hAnsi="Times New Roman" w:cs="Times New Roman"/>
                <w:bCs/>
                <w:sz w:val="24"/>
                <w:szCs w:val="24"/>
              </w:rPr>
            </w:pPr>
          </w:p>
        </w:tc>
        <w:tc>
          <w:tcPr>
            <w:tcW w:w="567" w:type="dxa"/>
          </w:tcPr>
          <w:p w14:paraId="2C9A5A0D" w14:textId="77777777" w:rsidR="00590B65" w:rsidRDefault="00590B65" w:rsidP="00BF430B">
            <w:pPr>
              <w:spacing w:line="360" w:lineRule="auto"/>
              <w:jc w:val="both"/>
              <w:rPr>
                <w:rFonts w:ascii="Times New Roman" w:eastAsia="Times New Roman" w:hAnsi="Times New Roman" w:cs="Times New Roman"/>
                <w:bCs/>
                <w:sz w:val="24"/>
                <w:szCs w:val="24"/>
              </w:rPr>
            </w:pPr>
          </w:p>
        </w:tc>
        <w:tc>
          <w:tcPr>
            <w:tcW w:w="708" w:type="dxa"/>
          </w:tcPr>
          <w:p w14:paraId="387D6B28" w14:textId="77777777" w:rsidR="00590B65" w:rsidRDefault="00590B65" w:rsidP="00BF430B">
            <w:pPr>
              <w:spacing w:line="360" w:lineRule="auto"/>
              <w:jc w:val="both"/>
              <w:rPr>
                <w:rFonts w:ascii="Times New Roman" w:eastAsia="Times New Roman" w:hAnsi="Times New Roman" w:cs="Times New Roman"/>
                <w:bCs/>
                <w:sz w:val="24"/>
                <w:szCs w:val="24"/>
              </w:rPr>
            </w:pPr>
          </w:p>
        </w:tc>
        <w:tc>
          <w:tcPr>
            <w:tcW w:w="709" w:type="dxa"/>
          </w:tcPr>
          <w:p w14:paraId="3E84AD7B" w14:textId="77777777" w:rsidR="00590B65" w:rsidRDefault="00590B65" w:rsidP="00BF430B">
            <w:pPr>
              <w:spacing w:line="360" w:lineRule="auto"/>
              <w:jc w:val="both"/>
              <w:rPr>
                <w:rFonts w:ascii="Times New Roman" w:eastAsia="Times New Roman" w:hAnsi="Times New Roman" w:cs="Times New Roman"/>
                <w:bCs/>
                <w:sz w:val="24"/>
                <w:szCs w:val="24"/>
              </w:rPr>
            </w:pPr>
          </w:p>
        </w:tc>
        <w:tc>
          <w:tcPr>
            <w:tcW w:w="709" w:type="dxa"/>
          </w:tcPr>
          <w:p w14:paraId="03001A42" w14:textId="77777777" w:rsidR="00590B65" w:rsidRDefault="00590B65" w:rsidP="00BF430B">
            <w:pPr>
              <w:spacing w:line="360" w:lineRule="auto"/>
              <w:jc w:val="both"/>
              <w:rPr>
                <w:rFonts w:ascii="Times New Roman" w:eastAsia="Times New Roman" w:hAnsi="Times New Roman" w:cs="Times New Roman"/>
                <w:bCs/>
                <w:sz w:val="24"/>
                <w:szCs w:val="24"/>
              </w:rPr>
            </w:pPr>
          </w:p>
        </w:tc>
        <w:tc>
          <w:tcPr>
            <w:tcW w:w="799" w:type="dxa"/>
          </w:tcPr>
          <w:p w14:paraId="35FC0FE6" w14:textId="77777777" w:rsidR="00590B65" w:rsidRDefault="00590B65" w:rsidP="00BF430B">
            <w:pPr>
              <w:spacing w:line="360" w:lineRule="auto"/>
              <w:jc w:val="both"/>
              <w:rPr>
                <w:rFonts w:ascii="Times New Roman" w:eastAsia="Times New Roman" w:hAnsi="Times New Roman" w:cs="Times New Roman"/>
                <w:bCs/>
                <w:sz w:val="24"/>
                <w:szCs w:val="24"/>
              </w:rPr>
            </w:pPr>
          </w:p>
        </w:tc>
      </w:tr>
      <w:tr w:rsidR="00590B65" w14:paraId="27F23869" w14:textId="77777777" w:rsidTr="00590B65">
        <w:tc>
          <w:tcPr>
            <w:tcW w:w="5524" w:type="dxa"/>
          </w:tcPr>
          <w:p w14:paraId="748F6297" w14:textId="0776A2B8" w:rsidR="00590B65" w:rsidRPr="00590B65" w:rsidRDefault="00590B65" w:rsidP="00590B65">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3. </w:t>
            </w:r>
            <w:r w:rsidRPr="00590B65">
              <w:rPr>
                <w:rFonts w:ascii="Times New Roman" w:hAnsi="Times New Roman" w:cs="Times New Roman"/>
                <w:sz w:val="24"/>
                <w:szCs w:val="24"/>
              </w:rPr>
              <w:t>Saya paham bagaimana cara memilih jenis investasi yang sesuai dengan tujuan keuangan</w:t>
            </w:r>
          </w:p>
          <w:p w14:paraId="28E6468E" w14:textId="02699548" w:rsidR="00590B65" w:rsidRDefault="00590B65" w:rsidP="00BF430B">
            <w:pPr>
              <w:spacing w:line="360" w:lineRule="auto"/>
              <w:jc w:val="both"/>
              <w:rPr>
                <w:rFonts w:ascii="Times New Roman" w:eastAsia="Times New Roman" w:hAnsi="Times New Roman" w:cs="Times New Roman"/>
                <w:bCs/>
                <w:sz w:val="24"/>
                <w:szCs w:val="24"/>
              </w:rPr>
            </w:pPr>
          </w:p>
        </w:tc>
        <w:tc>
          <w:tcPr>
            <w:tcW w:w="567" w:type="dxa"/>
          </w:tcPr>
          <w:p w14:paraId="252D749A" w14:textId="77777777" w:rsidR="00590B65" w:rsidRDefault="00590B65" w:rsidP="00BF430B">
            <w:pPr>
              <w:spacing w:line="360" w:lineRule="auto"/>
              <w:jc w:val="both"/>
              <w:rPr>
                <w:rFonts w:ascii="Times New Roman" w:eastAsia="Times New Roman" w:hAnsi="Times New Roman" w:cs="Times New Roman"/>
                <w:bCs/>
                <w:sz w:val="24"/>
                <w:szCs w:val="24"/>
              </w:rPr>
            </w:pPr>
          </w:p>
        </w:tc>
        <w:tc>
          <w:tcPr>
            <w:tcW w:w="708" w:type="dxa"/>
          </w:tcPr>
          <w:p w14:paraId="5BDF0891" w14:textId="77777777" w:rsidR="00590B65" w:rsidRDefault="00590B65" w:rsidP="00BF430B">
            <w:pPr>
              <w:spacing w:line="360" w:lineRule="auto"/>
              <w:jc w:val="both"/>
              <w:rPr>
                <w:rFonts w:ascii="Times New Roman" w:eastAsia="Times New Roman" w:hAnsi="Times New Roman" w:cs="Times New Roman"/>
                <w:bCs/>
                <w:sz w:val="24"/>
                <w:szCs w:val="24"/>
              </w:rPr>
            </w:pPr>
          </w:p>
        </w:tc>
        <w:tc>
          <w:tcPr>
            <w:tcW w:w="709" w:type="dxa"/>
          </w:tcPr>
          <w:p w14:paraId="16588D9A" w14:textId="77777777" w:rsidR="00590B65" w:rsidRDefault="00590B65" w:rsidP="00BF430B">
            <w:pPr>
              <w:spacing w:line="360" w:lineRule="auto"/>
              <w:jc w:val="both"/>
              <w:rPr>
                <w:rFonts w:ascii="Times New Roman" w:eastAsia="Times New Roman" w:hAnsi="Times New Roman" w:cs="Times New Roman"/>
                <w:bCs/>
                <w:sz w:val="24"/>
                <w:szCs w:val="24"/>
              </w:rPr>
            </w:pPr>
          </w:p>
        </w:tc>
        <w:tc>
          <w:tcPr>
            <w:tcW w:w="709" w:type="dxa"/>
          </w:tcPr>
          <w:p w14:paraId="5E3D0823" w14:textId="77777777" w:rsidR="00590B65" w:rsidRDefault="00590B65" w:rsidP="00BF430B">
            <w:pPr>
              <w:spacing w:line="360" w:lineRule="auto"/>
              <w:jc w:val="both"/>
              <w:rPr>
                <w:rFonts w:ascii="Times New Roman" w:eastAsia="Times New Roman" w:hAnsi="Times New Roman" w:cs="Times New Roman"/>
                <w:bCs/>
                <w:sz w:val="24"/>
                <w:szCs w:val="24"/>
              </w:rPr>
            </w:pPr>
          </w:p>
        </w:tc>
        <w:tc>
          <w:tcPr>
            <w:tcW w:w="799" w:type="dxa"/>
          </w:tcPr>
          <w:p w14:paraId="666E1395" w14:textId="77777777" w:rsidR="00590B65" w:rsidRDefault="00590B65" w:rsidP="00BF430B">
            <w:pPr>
              <w:spacing w:line="360" w:lineRule="auto"/>
              <w:jc w:val="both"/>
              <w:rPr>
                <w:rFonts w:ascii="Times New Roman" w:eastAsia="Times New Roman" w:hAnsi="Times New Roman" w:cs="Times New Roman"/>
                <w:bCs/>
                <w:sz w:val="24"/>
                <w:szCs w:val="24"/>
              </w:rPr>
            </w:pPr>
          </w:p>
        </w:tc>
      </w:tr>
      <w:tr w:rsidR="00590B65" w14:paraId="405BDD08" w14:textId="77777777" w:rsidTr="00590B65">
        <w:tc>
          <w:tcPr>
            <w:tcW w:w="5524" w:type="dxa"/>
          </w:tcPr>
          <w:p w14:paraId="2BDC9F08" w14:textId="77777777" w:rsidR="00590B65" w:rsidRPr="00590B65" w:rsidRDefault="00590B65" w:rsidP="00590B65">
            <w:pPr>
              <w:spacing w:line="360" w:lineRule="auto"/>
              <w:jc w:val="both"/>
              <w:rPr>
                <w:rFonts w:ascii="Times New Roman" w:hAnsi="Times New Roman" w:cs="Times New Roman"/>
                <w:sz w:val="24"/>
                <w:szCs w:val="24"/>
              </w:rPr>
            </w:pPr>
            <w:r w:rsidRPr="00590B65">
              <w:rPr>
                <w:rFonts w:ascii="Times New Roman" w:hAnsi="Times New Roman" w:cs="Times New Roman"/>
                <w:sz w:val="24"/>
                <w:szCs w:val="24"/>
              </w:rPr>
              <w:t>4. Saya memahami bahwa mencatat pengeluaran dan pendapatan dapat membantu mengontrol keuangan pribadi saya.</w:t>
            </w:r>
          </w:p>
          <w:p w14:paraId="2E4BA23A" w14:textId="49CDB78B" w:rsidR="00590B65" w:rsidRDefault="00590B65" w:rsidP="00590B65">
            <w:pPr>
              <w:spacing w:line="360" w:lineRule="auto"/>
              <w:jc w:val="both"/>
              <w:rPr>
                <w:rFonts w:ascii="Times New Roman" w:hAnsi="Times New Roman" w:cs="Times New Roman"/>
                <w:sz w:val="24"/>
                <w:szCs w:val="24"/>
              </w:rPr>
            </w:pPr>
          </w:p>
        </w:tc>
        <w:tc>
          <w:tcPr>
            <w:tcW w:w="567" w:type="dxa"/>
          </w:tcPr>
          <w:p w14:paraId="269B5BD8" w14:textId="77777777" w:rsidR="00590B65" w:rsidRDefault="00590B65" w:rsidP="00BF430B">
            <w:pPr>
              <w:spacing w:line="360" w:lineRule="auto"/>
              <w:jc w:val="both"/>
              <w:rPr>
                <w:rFonts w:ascii="Times New Roman" w:eastAsia="Times New Roman" w:hAnsi="Times New Roman" w:cs="Times New Roman"/>
                <w:bCs/>
                <w:sz w:val="24"/>
                <w:szCs w:val="24"/>
              </w:rPr>
            </w:pPr>
          </w:p>
        </w:tc>
        <w:tc>
          <w:tcPr>
            <w:tcW w:w="708" w:type="dxa"/>
          </w:tcPr>
          <w:p w14:paraId="311F3FF7" w14:textId="77777777" w:rsidR="00590B65" w:rsidRDefault="00590B65" w:rsidP="00BF430B">
            <w:pPr>
              <w:spacing w:line="360" w:lineRule="auto"/>
              <w:jc w:val="both"/>
              <w:rPr>
                <w:rFonts w:ascii="Times New Roman" w:eastAsia="Times New Roman" w:hAnsi="Times New Roman" w:cs="Times New Roman"/>
                <w:bCs/>
                <w:sz w:val="24"/>
                <w:szCs w:val="24"/>
              </w:rPr>
            </w:pPr>
          </w:p>
        </w:tc>
        <w:tc>
          <w:tcPr>
            <w:tcW w:w="709" w:type="dxa"/>
          </w:tcPr>
          <w:p w14:paraId="16E5C00C" w14:textId="77777777" w:rsidR="00590B65" w:rsidRDefault="00590B65" w:rsidP="00BF430B">
            <w:pPr>
              <w:spacing w:line="360" w:lineRule="auto"/>
              <w:jc w:val="both"/>
              <w:rPr>
                <w:rFonts w:ascii="Times New Roman" w:eastAsia="Times New Roman" w:hAnsi="Times New Roman" w:cs="Times New Roman"/>
                <w:bCs/>
                <w:sz w:val="24"/>
                <w:szCs w:val="24"/>
              </w:rPr>
            </w:pPr>
          </w:p>
        </w:tc>
        <w:tc>
          <w:tcPr>
            <w:tcW w:w="709" w:type="dxa"/>
          </w:tcPr>
          <w:p w14:paraId="0705539F" w14:textId="77777777" w:rsidR="00590B65" w:rsidRDefault="00590B65" w:rsidP="00BF430B">
            <w:pPr>
              <w:spacing w:line="360" w:lineRule="auto"/>
              <w:jc w:val="both"/>
              <w:rPr>
                <w:rFonts w:ascii="Times New Roman" w:eastAsia="Times New Roman" w:hAnsi="Times New Roman" w:cs="Times New Roman"/>
                <w:bCs/>
                <w:sz w:val="24"/>
                <w:szCs w:val="24"/>
              </w:rPr>
            </w:pPr>
          </w:p>
        </w:tc>
        <w:tc>
          <w:tcPr>
            <w:tcW w:w="799" w:type="dxa"/>
          </w:tcPr>
          <w:p w14:paraId="7265A445" w14:textId="77777777" w:rsidR="00590B65" w:rsidRDefault="00590B65" w:rsidP="00BF430B">
            <w:pPr>
              <w:spacing w:line="360" w:lineRule="auto"/>
              <w:jc w:val="both"/>
              <w:rPr>
                <w:rFonts w:ascii="Times New Roman" w:eastAsia="Times New Roman" w:hAnsi="Times New Roman" w:cs="Times New Roman"/>
                <w:bCs/>
                <w:sz w:val="24"/>
                <w:szCs w:val="24"/>
              </w:rPr>
            </w:pPr>
          </w:p>
        </w:tc>
      </w:tr>
      <w:tr w:rsidR="00590B65" w14:paraId="393AEE61" w14:textId="77777777" w:rsidTr="00590B65">
        <w:tc>
          <w:tcPr>
            <w:tcW w:w="5524" w:type="dxa"/>
          </w:tcPr>
          <w:p w14:paraId="46FE0F2A" w14:textId="77777777" w:rsidR="00590B65" w:rsidRPr="00590B65" w:rsidRDefault="00590B65" w:rsidP="00590B65">
            <w:pPr>
              <w:spacing w:line="360" w:lineRule="auto"/>
              <w:jc w:val="both"/>
              <w:rPr>
                <w:rFonts w:ascii="Times New Roman" w:hAnsi="Times New Roman" w:cs="Times New Roman"/>
                <w:sz w:val="24"/>
                <w:szCs w:val="24"/>
              </w:rPr>
            </w:pPr>
            <w:r w:rsidRPr="00590B65">
              <w:rPr>
                <w:rFonts w:ascii="Times New Roman" w:eastAsia="Times New Roman" w:hAnsi="Times New Roman" w:cs="Times New Roman"/>
                <w:bCs/>
                <w:sz w:val="24"/>
                <w:szCs w:val="24"/>
              </w:rPr>
              <w:lastRenderedPageBreak/>
              <w:t xml:space="preserve">5. </w:t>
            </w:r>
            <w:r w:rsidRPr="00590B65">
              <w:rPr>
                <w:rFonts w:ascii="Times New Roman" w:hAnsi="Times New Roman" w:cs="Times New Roman"/>
                <w:sz w:val="24"/>
                <w:szCs w:val="24"/>
              </w:rPr>
              <w:t>Saya merasa percaya diri dalam membuat keputusan finansial yang berkaitan dengan pengelolaan uang saya.</w:t>
            </w:r>
          </w:p>
          <w:p w14:paraId="126AE299" w14:textId="1B98861E" w:rsidR="00590B65" w:rsidRDefault="00590B65" w:rsidP="00BF430B">
            <w:pPr>
              <w:spacing w:line="360" w:lineRule="auto"/>
              <w:jc w:val="both"/>
              <w:rPr>
                <w:rFonts w:ascii="Times New Roman" w:eastAsia="Times New Roman" w:hAnsi="Times New Roman" w:cs="Times New Roman"/>
                <w:bCs/>
                <w:sz w:val="24"/>
                <w:szCs w:val="24"/>
              </w:rPr>
            </w:pPr>
          </w:p>
        </w:tc>
        <w:tc>
          <w:tcPr>
            <w:tcW w:w="567" w:type="dxa"/>
          </w:tcPr>
          <w:p w14:paraId="2983C1E1" w14:textId="77777777" w:rsidR="00590B65" w:rsidRDefault="00590B65" w:rsidP="00BF430B">
            <w:pPr>
              <w:spacing w:line="360" w:lineRule="auto"/>
              <w:jc w:val="both"/>
              <w:rPr>
                <w:rFonts w:ascii="Times New Roman" w:eastAsia="Times New Roman" w:hAnsi="Times New Roman" w:cs="Times New Roman"/>
                <w:bCs/>
                <w:sz w:val="24"/>
                <w:szCs w:val="24"/>
              </w:rPr>
            </w:pPr>
          </w:p>
        </w:tc>
        <w:tc>
          <w:tcPr>
            <w:tcW w:w="708" w:type="dxa"/>
          </w:tcPr>
          <w:p w14:paraId="3EB1945A" w14:textId="77777777" w:rsidR="00590B65" w:rsidRDefault="00590B65" w:rsidP="00BF430B">
            <w:pPr>
              <w:spacing w:line="360" w:lineRule="auto"/>
              <w:jc w:val="both"/>
              <w:rPr>
                <w:rFonts w:ascii="Times New Roman" w:eastAsia="Times New Roman" w:hAnsi="Times New Roman" w:cs="Times New Roman"/>
                <w:bCs/>
                <w:sz w:val="24"/>
                <w:szCs w:val="24"/>
              </w:rPr>
            </w:pPr>
          </w:p>
        </w:tc>
        <w:tc>
          <w:tcPr>
            <w:tcW w:w="709" w:type="dxa"/>
          </w:tcPr>
          <w:p w14:paraId="3D9522B4" w14:textId="77777777" w:rsidR="00590B65" w:rsidRDefault="00590B65" w:rsidP="00BF430B">
            <w:pPr>
              <w:spacing w:line="360" w:lineRule="auto"/>
              <w:jc w:val="both"/>
              <w:rPr>
                <w:rFonts w:ascii="Times New Roman" w:eastAsia="Times New Roman" w:hAnsi="Times New Roman" w:cs="Times New Roman"/>
                <w:bCs/>
                <w:sz w:val="24"/>
                <w:szCs w:val="24"/>
              </w:rPr>
            </w:pPr>
          </w:p>
        </w:tc>
        <w:tc>
          <w:tcPr>
            <w:tcW w:w="709" w:type="dxa"/>
          </w:tcPr>
          <w:p w14:paraId="1D611D59" w14:textId="77777777" w:rsidR="00590B65" w:rsidRDefault="00590B65" w:rsidP="00BF430B">
            <w:pPr>
              <w:spacing w:line="360" w:lineRule="auto"/>
              <w:jc w:val="both"/>
              <w:rPr>
                <w:rFonts w:ascii="Times New Roman" w:eastAsia="Times New Roman" w:hAnsi="Times New Roman" w:cs="Times New Roman"/>
                <w:bCs/>
                <w:sz w:val="24"/>
                <w:szCs w:val="24"/>
              </w:rPr>
            </w:pPr>
          </w:p>
        </w:tc>
        <w:tc>
          <w:tcPr>
            <w:tcW w:w="799" w:type="dxa"/>
          </w:tcPr>
          <w:p w14:paraId="31AF9D86" w14:textId="77777777" w:rsidR="00590B65" w:rsidRDefault="00590B65" w:rsidP="00BF430B">
            <w:pPr>
              <w:spacing w:line="360" w:lineRule="auto"/>
              <w:jc w:val="both"/>
              <w:rPr>
                <w:rFonts w:ascii="Times New Roman" w:eastAsia="Times New Roman" w:hAnsi="Times New Roman" w:cs="Times New Roman"/>
                <w:bCs/>
                <w:sz w:val="24"/>
                <w:szCs w:val="24"/>
              </w:rPr>
            </w:pPr>
          </w:p>
        </w:tc>
      </w:tr>
    </w:tbl>
    <w:p w14:paraId="461A9AE0" w14:textId="77777777" w:rsidR="00BF430B" w:rsidRPr="00BF430B" w:rsidRDefault="00BF430B" w:rsidP="00BF430B">
      <w:pPr>
        <w:shd w:val="clear" w:color="auto" w:fill="FFFFFF"/>
        <w:spacing w:line="360" w:lineRule="auto"/>
        <w:jc w:val="both"/>
        <w:rPr>
          <w:rFonts w:ascii="Times New Roman" w:eastAsia="Times New Roman" w:hAnsi="Times New Roman" w:cs="Times New Roman"/>
          <w:bCs/>
          <w:sz w:val="24"/>
          <w:szCs w:val="24"/>
        </w:rPr>
      </w:pPr>
    </w:p>
    <w:p w14:paraId="2508FC9C" w14:textId="77777777" w:rsidR="00EE593A" w:rsidRDefault="00EE593A" w:rsidP="00590B65">
      <w:pPr>
        <w:shd w:val="clear" w:color="auto" w:fill="FFFFFF"/>
        <w:spacing w:line="360" w:lineRule="auto"/>
        <w:jc w:val="both"/>
        <w:rPr>
          <w:rFonts w:ascii="Times New Roman" w:eastAsia="Times New Roman" w:hAnsi="Times New Roman" w:cs="Times New Roman"/>
          <w:bCs/>
          <w:sz w:val="24"/>
          <w:szCs w:val="24"/>
        </w:rPr>
      </w:pPr>
    </w:p>
    <w:tbl>
      <w:tblPr>
        <w:tblStyle w:val="TableGrid"/>
        <w:tblW w:w="0" w:type="auto"/>
        <w:tblLook w:val="04A0" w:firstRow="1" w:lastRow="0" w:firstColumn="1" w:lastColumn="0" w:noHBand="0" w:noVBand="1"/>
      </w:tblPr>
      <w:tblGrid>
        <w:gridCol w:w="5465"/>
        <w:gridCol w:w="644"/>
        <w:gridCol w:w="705"/>
        <w:gridCol w:w="704"/>
        <w:gridCol w:w="704"/>
        <w:gridCol w:w="794"/>
      </w:tblGrid>
      <w:tr w:rsidR="00590B65" w14:paraId="209F4053" w14:textId="77777777" w:rsidTr="00737C84">
        <w:tc>
          <w:tcPr>
            <w:tcW w:w="9016" w:type="dxa"/>
            <w:gridSpan w:val="6"/>
          </w:tcPr>
          <w:p w14:paraId="508F32DE" w14:textId="2088E5AE" w:rsidR="00590B65" w:rsidRPr="00590B65" w:rsidRDefault="00590B65" w:rsidP="00737C84">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 Gaya Hidup Hedonisme (X2)</w:t>
            </w:r>
          </w:p>
        </w:tc>
      </w:tr>
      <w:tr w:rsidR="00A55BC2" w14:paraId="7C33120A" w14:textId="77777777" w:rsidTr="00737C84">
        <w:tc>
          <w:tcPr>
            <w:tcW w:w="5524" w:type="dxa"/>
          </w:tcPr>
          <w:p w14:paraId="1873632E" w14:textId="77777777" w:rsidR="00590B65" w:rsidRPr="00590B65" w:rsidRDefault="00590B65" w:rsidP="00737C84">
            <w:pPr>
              <w:spacing w:line="360" w:lineRule="auto"/>
              <w:jc w:val="both"/>
              <w:rPr>
                <w:rFonts w:ascii="Times New Roman" w:eastAsia="Times New Roman" w:hAnsi="Times New Roman" w:cs="Times New Roman"/>
                <w:b/>
                <w:sz w:val="24"/>
                <w:szCs w:val="24"/>
              </w:rPr>
            </w:pPr>
            <w:r w:rsidRPr="00590B65">
              <w:rPr>
                <w:rFonts w:ascii="Times New Roman" w:eastAsia="Times New Roman" w:hAnsi="Times New Roman" w:cs="Times New Roman"/>
                <w:b/>
                <w:sz w:val="24"/>
                <w:szCs w:val="24"/>
              </w:rPr>
              <w:t>Pernyataan</w:t>
            </w:r>
          </w:p>
        </w:tc>
        <w:tc>
          <w:tcPr>
            <w:tcW w:w="567" w:type="dxa"/>
          </w:tcPr>
          <w:p w14:paraId="1DB0A9F0" w14:textId="77777777" w:rsidR="00590B65" w:rsidRPr="00590B65" w:rsidRDefault="00590B65" w:rsidP="00737C84">
            <w:pPr>
              <w:spacing w:line="360" w:lineRule="auto"/>
              <w:jc w:val="both"/>
              <w:rPr>
                <w:rFonts w:ascii="Times New Roman" w:eastAsia="Times New Roman" w:hAnsi="Times New Roman" w:cs="Times New Roman"/>
                <w:b/>
                <w:sz w:val="24"/>
                <w:szCs w:val="24"/>
              </w:rPr>
            </w:pPr>
            <w:r w:rsidRPr="00590B65">
              <w:rPr>
                <w:rFonts w:ascii="Times New Roman" w:eastAsia="Times New Roman" w:hAnsi="Times New Roman" w:cs="Times New Roman"/>
                <w:b/>
                <w:sz w:val="24"/>
                <w:szCs w:val="24"/>
              </w:rPr>
              <w:t>STS</w:t>
            </w:r>
          </w:p>
        </w:tc>
        <w:tc>
          <w:tcPr>
            <w:tcW w:w="708" w:type="dxa"/>
          </w:tcPr>
          <w:p w14:paraId="1D7427F1" w14:textId="77777777" w:rsidR="00590B65" w:rsidRPr="00590B65" w:rsidRDefault="00590B65" w:rsidP="00737C84">
            <w:pPr>
              <w:spacing w:line="360" w:lineRule="auto"/>
              <w:jc w:val="both"/>
              <w:rPr>
                <w:rFonts w:ascii="Times New Roman" w:eastAsia="Times New Roman" w:hAnsi="Times New Roman" w:cs="Times New Roman"/>
                <w:b/>
                <w:sz w:val="24"/>
                <w:szCs w:val="24"/>
              </w:rPr>
            </w:pPr>
            <w:r w:rsidRPr="00590B65">
              <w:rPr>
                <w:rFonts w:ascii="Times New Roman" w:eastAsia="Times New Roman" w:hAnsi="Times New Roman" w:cs="Times New Roman"/>
                <w:b/>
                <w:sz w:val="24"/>
                <w:szCs w:val="24"/>
              </w:rPr>
              <w:t>ST</w:t>
            </w:r>
          </w:p>
        </w:tc>
        <w:tc>
          <w:tcPr>
            <w:tcW w:w="709" w:type="dxa"/>
          </w:tcPr>
          <w:p w14:paraId="0C2D1488" w14:textId="77777777" w:rsidR="00590B65" w:rsidRPr="00590B65" w:rsidRDefault="00590B65" w:rsidP="00737C84">
            <w:pPr>
              <w:spacing w:line="360" w:lineRule="auto"/>
              <w:jc w:val="both"/>
              <w:rPr>
                <w:rFonts w:ascii="Times New Roman" w:eastAsia="Times New Roman" w:hAnsi="Times New Roman" w:cs="Times New Roman"/>
                <w:b/>
                <w:sz w:val="24"/>
                <w:szCs w:val="24"/>
              </w:rPr>
            </w:pPr>
            <w:r w:rsidRPr="00590B65">
              <w:rPr>
                <w:rFonts w:ascii="Times New Roman" w:eastAsia="Times New Roman" w:hAnsi="Times New Roman" w:cs="Times New Roman"/>
                <w:b/>
                <w:sz w:val="24"/>
                <w:szCs w:val="24"/>
              </w:rPr>
              <w:t>N</w:t>
            </w:r>
          </w:p>
        </w:tc>
        <w:tc>
          <w:tcPr>
            <w:tcW w:w="709" w:type="dxa"/>
          </w:tcPr>
          <w:p w14:paraId="38795FED" w14:textId="77777777" w:rsidR="00590B65" w:rsidRPr="00590B65" w:rsidRDefault="00590B65" w:rsidP="00737C84">
            <w:pPr>
              <w:spacing w:line="360" w:lineRule="auto"/>
              <w:jc w:val="both"/>
              <w:rPr>
                <w:rFonts w:ascii="Times New Roman" w:eastAsia="Times New Roman" w:hAnsi="Times New Roman" w:cs="Times New Roman"/>
                <w:b/>
                <w:sz w:val="24"/>
                <w:szCs w:val="24"/>
              </w:rPr>
            </w:pPr>
            <w:r w:rsidRPr="00590B65">
              <w:rPr>
                <w:rFonts w:ascii="Times New Roman" w:eastAsia="Times New Roman" w:hAnsi="Times New Roman" w:cs="Times New Roman"/>
                <w:b/>
                <w:sz w:val="24"/>
                <w:szCs w:val="24"/>
              </w:rPr>
              <w:t>S</w:t>
            </w:r>
          </w:p>
        </w:tc>
        <w:tc>
          <w:tcPr>
            <w:tcW w:w="799" w:type="dxa"/>
          </w:tcPr>
          <w:p w14:paraId="2361DB9E" w14:textId="77777777" w:rsidR="00590B65" w:rsidRPr="00590B65" w:rsidRDefault="00590B65" w:rsidP="00737C84">
            <w:pPr>
              <w:spacing w:line="360" w:lineRule="auto"/>
              <w:jc w:val="both"/>
              <w:rPr>
                <w:rFonts w:ascii="Times New Roman" w:eastAsia="Times New Roman" w:hAnsi="Times New Roman" w:cs="Times New Roman"/>
                <w:b/>
                <w:sz w:val="24"/>
                <w:szCs w:val="24"/>
              </w:rPr>
            </w:pPr>
            <w:r w:rsidRPr="00590B65">
              <w:rPr>
                <w:rFonts w:ascii="Times New Roman" w:eastAsia="Times New Roman" w:hAnsi="Times New Roman" w:cs="Times New Roman"/>
                <w:b/>
                <w:sz w:val="24"/>
                <w:szCs w:val="24"/>
              </w:rPr>
              <w:t>SS</w:t>
            </w:r>
          </w:p>
        </w:tc>
      </w:tr>
      <w:tr w:rsidR="00A55BC2" w14:paraId="64FB746B" w14:textId="77777777" w:rsidTr="00737C84">
        <w:tc>
          <w:tcPr>
            <w:tcW w:w="5524" w:type="dxa"/>
          </w:tcPr>
          <w:p w14:paraId="7FC110D8" w14:textId="1B9E62F9" w:rsidR="00590B65" w:rsidRPr="00590B65" w:rsidRDefault="00590B65" w:rsidP="00590B6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590B65">
              <w:rPr>
                <w:rFonts w:ascii="Times New Roman" w:hAnsi="Times New Roman" w:cs="Times New Roman"/>
                <w:sz w:val="24"/>
                <w:szCs w:val="24"/>
              </w:rPr>
              <w:t>Saya merasa bahwa kebahagiaan utama dalam hidup adalah menikmati kesenangan dan kenyamanan.</w:t>
            </w:r>
          </w:p>
          <w:p w14:paraId="4E47FB13" w14:textId="2CB03C16" w:rsidR="00590B65" w:rsidRPr="00590B65" w:rsidRDefault="00590B65" w:rsidP="00737C84">
            <w:pPr>
              <w:spacing w:line="360" w:lineRule="auto"/>
              <w:jc w:val="both"/>
              <w:rPr>
                <w:rFonts w:ascii="Times New Roman" w:hAnsi="Times New Roman" w:cs="Times New Roman"/>
                <w:sz w:val="24"/>
                <w:szCs w:val="24"/>
              </w:rPr>
            </w:pPr>
          </w:p>
          <w:p w14:paraId="3A77E20B" w14:textId="77777777" w:rsidR="00590B65" w:rsidRDefault="00590B65" w:rsidP="00737C84">
            <w:pPr>
              <w:spacing w:line="360" w:lineRule="auto"/>
              <w:jc w:val="both"/>
              <w:rPr>
                <w:rFonts w:ascii="Times New Roman" w:eastAsia="Times New Roman" w:hAnsi="Times New Roman" w:cs="Times New Roman"/>
                <w:bCs/>
                <w:sz w:val="24"/>
                <w:szCs w:val="24"/>
              </w:rPr>
            </w:pPr>
          </w:p>
        </w:tc>
        <w:tc>
          <w:tcPr>
            <w:tcW w:w="567" w:type="dxa"/>
          </w:tcPr>
          <w:p w14:paraId="2427872E" w14:textId="77777777" w:rsidR="00590B65" w:rsidRDefault="00590B65" w:rsidP="00737C84">
            <w:pPr>
              <w:spacing w:line="360" w:lineRule="auto"/>
              <w:jc w:val="both"/>
              <w:rPr>
                <w:rFonts w:ascii="Times New Roman" w:eastAsia="Times New Roman" w:hAnsi="Times New Roman" w:cs="Times New Roman"/>
                <w:bCs/>
                <w:sz w:val="24"/>
                <w:szCs w:val="24"/>
              </w:rPr>
            </w:pPr>
          </w:p>
        </w:tc>
        <w:tc>
          <w:tcPr>
            <w:tcW w:w="708" w:type="dxa"/>
          </w:tcPr>
          <w:p w14:paraId="1B79B89E" w14:textId="77777777" w:rsidR="00590B65" w:rsidRDefault="00590B65" w:rsidP="00737C84">
            <w:pPr>
              <w:spacing w:line="360" w:lineRule="auto"/>
              <w:jc w:val="both"/>
              <w:rPr>
                <w:rFonts w:ascii="Times New Roman" w:eastAsia="Times New Roman" w:hAnsi="Times New Roman" w:cs="Times New Roman"/>
                <w:bCs/>
                <w:sz w:val="24"/>
                <w:szCs w:val="24"/>
              </w:rPr>
            </w:pPr>
          </w:p>
        </w:tc>
        <w:tc>
          <w:tcPr>
            <w:tcW w:w="709" w:type="dxa"/>
          </w:tcPr>
          <w:p w14:paraId="27AC5520" w14:textId="77777777" w:rsidR="00590B65" w:rsidRDefault="00590B65" w:rsidP="00737C84">
            <w:pPr>
              <w:spacing w:line="360" w:lineRule="auto"/>
              <w:jc w:val="both"/>
              <w:rPr>
                <w:rFonts w:ascii="Times New Roman" w:eastAsia="Times New Roman" w:hAnsi="Times New Roman" w:cs="Times New Roman"/>
                <w:bCs/>
                <w:sz w:val="24"/>
                <w:szCs w:val="24"/>
              </w:rPr>
            </w:pPr>
          </w:p>
        </w:tc>
        <w:tc>
          <w:tcPr>
            <w:tcW w:w="709" w:type="dxa"/>
          </w:tcPr>
          <w:p w14:paraId="194A6A4B" w14:textId="77777777" w:rsidR="00590B65" w:rsidRDefault="00590B65" w:rsidP="00737C84">
            <w:pPr>
              <w:spacing w:line="360" w:lineRule="auto"/>
              <w:jc w:val="both"/>
              <w:rPr>
                <w:rFonts w:ascii="Times New Roman" w:eastAsia="Times New Roman" w:hAnsi="Times New Roman" w:cs="Times New Roman"/>
                <w:bCs/>
                <w:sz w:val="24"/>
                <w:szCs w:val="24"/>
              </w:rPr>
            </w:pPr>
          </w:p>
        </w:tc>
        <w:tc>
          <w:tcPr>
            <w:tcW w:w="799" w:type="dxa"/>
          </w:tcPr>
          <w:p w14:paraId="56DC8587" w14:textId="77777777" w:rsidR="00590B65" w:rsidRDefault="00590B65" w:rsidP="00737C84">
            <w:pPr>
              <w:spacing w:line="360" w:lineRule="auto"/>
              <w:jc w:val="both"/>
              <w:rPr>
                <w:rFonts w:ascii="Times New Roman" w:eastAsia="Times New Roman" w:hAnsi="Times New Roman" w:cs="Times New Roman"/>
                <w:bCs/>
                <w:sz w:val="24"/>
                <w:szCs w:val="24"/>
              </w:rPr>
            </w:pPr>
          </w:p>
        </w:tc>
      </w:tr>
      <w:tr w:rsidR="00A55BC2" w14:paraId="4E178C35" w14:textId="77777777" w:rsidTr="00737C84">
        <w:tc>
          <w:tcPr>
            <w:tcW w:w="5524" w:type="dxa"/>
          </w:tcPr>
          <w:p w14:paraId="60ADDEF4" w14:textId="77777777" w:rsidR="00590B65" w:rsidRPr="00590B65" w:rsidRDefault="00590B65" w:rsidP="00590B65">
            <w:pPr>
              <w:spacing w:line="360" w:lineRule="auto"/>
              <w:jc w:val="both"/>
              <w:rPr>
                <w:rFonts w:ascii="Times New Roman" w:hAnsi="Times New Roman" w:cs="Times New Roman"/>
                <w:sz w:val="24"/>
                <w:szCs w:val="24"/>
              </w:rPr>
            </w:pPr>
            <w:r w:rsidRPr="00590B65">
              <w:rPr>
                <w:rFonts w:ascii="Times New Roman" w:eastAsia="Times New Roman" w:hAnsi="Times New Roman" w:cs="Times New Roman"/>
                <w:bCs/>
                <w:sz w:val="24"/>
                <w:szCs w:val="24"/>
              </w:rPr>
              <w:t xml:space="preserve">2. </w:t>
            </w:r>
            <w:r w:rsidRPr="00590B65">
              <w:rPr>
                <w:rFonts w:ascii="Times New Roman" w:hAnsi="Times New Roman" w:cs="Times New Roman"/>
                <w:sz w:val="24"/>
                <w:szCs w:val="24"/>
              </w:rPr>
              <w:t>Saya sering merasa terdorong untuk membeli barang atau jasa setelah melihat postingan di media sosial karena gaya hidup hedonis membuat saya merasa lebih puas dengan hidup saya.</w:t>
            </w:r>
          </w:p>
          <w:p w14:paraId="1DAE07B0" w14:textId="094F314D" w:rsidR="00590B65" w:rsidRPr="00590B65" w:rsidRDefault="00590B65" w:rsidP="00737C84">
            <w:pPr>
              <w:spacing w:line="360" w:lineRule="auto"/>
              <w:jc w:val="both"/>
              <w:rPr>
                <w:rFonts w:ascii="Times New Roman" w:hAnsi="Times New Roman" w:cs="Times New Roman"/>
                <w:sz w:val="24"/>
                <w:szCs w:val="24"/>
              </w:rPr>
            </w:pPr>
          </w:p>
          <w:p w14:paraId="3869A41C" w14:textId="77777777" w:rsidR="00590B65" w:rsidRDefault="00590B65" w:rsidP="00737C84">
            <w:pPr>
              <w:spacing w:line="360" w:lineRule="auto"/>
              <w:jc w:val="both"/>
              <w:rPr>
                <w:rFonts w:ascii="Times New Roman" w:eastAsia="Times New Roman" w:hAnsi="Times New Roman" w:cs="Times New Roman"/>
                <w:bCs/>
                <w:sz w:val="24"/>
                <w:szCs w:val="24"/>
              </w:rPr>
            </w:pPr>
          </w:p>
        </w:tc>
        <w:tc>
          <w:tcPr>
            <w:tcW w:w="567" w:type="dxa"/>
          </w:tcPr>
          <w:p w14:paraId="47C9905A" w14:textId="77777777" w:rsidR="00590B65" w:rsidRDefault="00590B65" w:rsidP="00737C84">
            <w:pPr>
              <w:spacing w:line="360" w:lineRule="auto"/>
              <w:jc w:val="both"/>
              <w:rPr>
                <w:rFonts w:ascii="Times New Roman" w:eastAsia="Times New Roman" w:hAnsi="Times New Roman" w:cs="Times New Roman"/>
                <w:bCs/>
                <w:sz w:val="24"/>
                <w:szCs w:val="24"/>
              </w:rPr>
            </w:pPr>
          </w:p>
        </w:tc>
        <w:tc>
          <w:tcPr>
            <w:tcW w:w="708" w:type="dxa"/>
          </w:tcPr>
          <w:p w14:paraId="1AB39FCB" w14:textId="77777777" w:rsidR="00590B65" w:rsidRDefault="00590B65" w:rsidP="00737C84">
            <w:pPr>
              <w:spacing w:line="360" w:lineRule="auto"/>
              <w:jc w:val="both"/>
              <w:rPr>
                <w:rFonts w:ascii="Times New Roman" w:eastAsia="Times New Roman" w:hAnsi="Times New Roman" w:cs="Times New Roman"/>
                <w:bCs/>
                <w:sz w:val="24"/>
                <w:szCs w:val="24"/>
              </w:rPr>
            </w:pPr>
          </w:p>
        </w:tc>
        <w:tc>
          <w:tcPr>
            <w:tcW w:w="709" w:type="dxa"/>
          </w:tcPr>
          <w:p w14:paraId="7805F314" w14:textId="77777777" w:rsidR="00590B65" w:rsidRDefault="00590B65" w:rsidP="00737C84">
            <w:pPr>
              <w:spacing w:line="360" w:lineRule="auto"/>
              <w:jc w:val="both"/>
              <w:rPr>
                <w:rFonts w:ascii="Times New Roman" w:eastAsia="Times New Roman" w:hAnsi="Times New Roman" w:cs="Times New Roman"/>
                <w:bCs/>
                <w:sz w:val="24"/>
                <w:szCs w:val="24"/>
              </w:rPr>
            </w:pPr>
          </w:p>
        </w:tc>
        <w:tc>
          <w:tcPr>
            <w:tcW w:w="709" w:type="dxa"/>
          </w:tcPr>
          <w:p w14:paraId="174B3949" w14:textId="77777777" w:rsidR="00590B65" w:rsidRDefault="00590B65" w:rsidP="00737C84">
            <w:pPr>
              <w:spacing w:line="360" w:lineRule="auto"/>
              <w:jc w:val="both"/>
              <w:rPr>
                <w:rFonts w:ascii="Times New Roman" w:eastAsia="Times New Roman" w:hAnsi="Times New Roman" w:cs="Times New Roman"/>
                <w:bCs/>
                <w:sz w:val="24"/>
                <w:szCs w:val="24"/>
              </w:rPr>
            </w:pPr>
          </w:p>
        </w:tc>
        <w:tc>
          <w:tcPr>
            <w:tcW w:w="799" w:type="dxa"/>
          </w:tcPr>
          <w:p w14:paraId="3BE1521A" w14:textId="77777777" w:rsidR="00590B65" w:rsidRDefault="00590B65" w:rsidP="00737C84">
            <w:pPr>
              <w:spacing w:line="360" w:lineRule="auto"/>
              <w:jc w:val="both"/>
              <w:rPr>
                <w:rFonts w:ascii="Times New Roman" w:eastAsia="Times New Roman" w:hAnsi="Times New Roman" w:cs="Times New Roman"/>
                <w:bCs/>
                <w:sz w:val="24"/>
                <w:szCs w:val="24"/>
              </w:rPr>
            </w:pPr>
          </w:p>
        </w:tc>
      </w:tr>
      <w:tr w:rsidR="00A55BC2" w14:paraId="31A82DBF" w14:textId="77777777" w:rsidTr="00737C84">
        <w:tc>
          <w:tcPr>
            <w:tcW w:w="5524" w:type="dxa"/>
          </w:tcPr>
          <w:p w14:paraId="358381A5" w14:textId="77777777" w:rsidR="00A55BC2" w:rsidRPr="00A55BC2" w:rsidRDefault="00590B65" w:rsidP="00A55BC2">
            <w:pPr>
              <w:spacing w:line="360" w:lineRule="auto"/>
              <w:jc w:val="both"/>
              <w:rPr>
                <w:rFonts w:ascii="Times New Roman" w:hAnsi="Times New Roman" w:cs="Times New Roman"/>
                <w:sz w:val="24"/>
                <w:szCs w:val="24"/>
              </w:rPr>
            </w:pPr>
            <w:r w:rsidRPr="00A55BC2">
              <w:rPr>
                <w:rFonts w:ascii="Times New Roman" w:hAnsi="Times New Roman" w:cs="Times New Roman"/>
                <w:sz w:val="24"/>
                <w:szCs w:val="24"/>
              </w:rPr>
              <w:t xml:space="preserve">3. </w:t>
            </w:r>
            <w:r w:rsidR="00A55BC2" w:rsidRPr="00A55BC2">
              <w:rPr>
                <w:rFonts w:ascii="Times New Roman" w:hAnsi="Times New Roman" w:cs="Times New Roman"/>
                <w:sz w:val="24"/>
                <w:szCs w:val="24"/>
              </w:rPr>
              <w:t>Saya lebih memilih untuk membeli barang secara online karena lebih praktis dan efisien dan bisa memberikan kenyaman lebih dalam aktivitas sehari-hari</w:t>
            </w:r>
          </w:p>
          <w:p w14:paraId="786AA225" w14:textId="11115A3B" w:rsidR="00590B65" w:rsidRPr="00590B65" w:rsidRDefault="00590B65" w:rsidP="00737C84">
            <w:pPr>
              <w:spacing w:line="360" w:lineRule="auto"/>
              <w:jc w:val="both"/>
              <w:rPr>
                <w:rFonts w:ascii="Times New Roman" w:hAnsi="Times New Roman" w:cs="Times New Roman"/>
                <w:b/>
                <w:bCs/>
                <w:sz w:val="24"/>
                <w:szCs w:val="24"/>
              </w:rPr>
            </w:pPr>
          </w:p>
          <w:p w14:paraId="2DDB5DED" w14:textId="77777777" w:rsidR="00590B65" w:rsidRDefault="00590B65" w:rsidP="00737C84">
            <w:pPr>
              <w:spacing w:line="360" w:lineRule="auto"/>
              <w:jc w:val="both"/>
              <w:rPr>
                <w:rFonts w:ascii="Times New Roman" w:eastAsia="Times New Roman" w:hAnsi="Times New Roman" w:cs="Times New Roman"/>
                <w:bCs/>
                <w:sz w:val="24"/>
                <w:szCs w:val="24"/>
              </w:rPr>
            </w:pPr>
          </w:p>
        </w:tc>
        <w:tc>
          <w:tcPr>
            <w:tcW w:w="567" w:type="dxa"/>
          </w:tcPr>
          <w:p w14:paraId="53AF29EF" w14:textId="77777777" w:rsidR="00590B65" w:rsidRDefault="00590B65" w:rsidP="00737C84">
            <w:pPr>
              <w:spacing w:line="360" w:lineRule="auto"/>
              <w:jc w:val="both"/>
              <w:rPr>
                <w:rFonts w:ascii="Times New Roman" w:eastAsia="Times New Roman" w:hAnsi="Times New Roman" w:cs="Times New Roman"/>
                <w:bCs/>
                <w:sz w:val="24"/>
                <w:szCs w:val="24"/>
              </w:rPr>
            </w:pPr>
          </w:p>
        </w:tc>
        <w:tc>
          <w:tcPr>
            <w:tcW w:w="708" w:type="dxa"/>
          </w:tcPr>
          <w:p w14:paraId="01E891B1" w14:textId="77777777" w:rsidR="00590B65" w:rsidRDefault="00590B65" w:rsidP="00737C84">
            <w:pPr>
              <w:spacing w:line="360" w:lineRule="auto"/>
              <w:jc w:val="both"/>
              <w:rPr>
                <w:rFonts w:ascii="Times New Roman" w:eastAsia="Times New Roman" w:hAnsi="Times New Roman" w:cs="Times New Roman"/>
                <w:bCs/>
                <w:sz w:val="24"/>
                <w:szCs w:val="24"/>
              </w:rPr>
            </w:pPr>
          </w:p>
        </w:tc>
        <w:tc>
          <w:tcPr>
            <w:tcW w:w="709" w:type="dxa"/>
          </w:tcPr>
          <w:p w14:paraId="5229DAF0" w14:textId="77777777" w:rsidR="00590B65" w:rsidRDefault="00590B65" w:rsidP="00737C84">
            <w:pPr>
              <w:spacing w:line="360" w:lineRule="auto"/>
              <w:jc w:val="both"/>
              <w:rPr>
                <w:rFonts w:ascii="Times New Roman" w:eastAsia="Times New Roman" w:hAnsi="Times New Roman" w:cs="Times New Roman"/>
                <w:bCs/>
                <w:sz w:val="24"/>
                <w:szCs w:val="24"/>
              </w:rPr>
            </w:pPr>
          </w:p>
        </w:tc>
        <w:tc>
          <w:tcPr>
            <w:tcW w:w="709" w:type="dxa"/>
          </w:tcPr>
          <w:p w14:paraId="2AC10667" w14:textId="77777777" w:rsidR="00590B65" w:rsidRDefault="00590B65" w:rsidP="00737C84">
            <w:pPr>
              <w:spacing w:line="360" w:lineRule="auto"/>
              <w:jc w:val="both"/>
              <w:rPr>
                <w:rFonts w:ascii="Times New Roman" w:eastAsia="Times New Roman" w:hAnsi="Times New Roman" w:cs="Times New Roman"/>
                <w:bCs/>
                <w:sz w:val="24"/>
                <w:szCs w:val="24"/>
              </w:rPr>
            </w:pPr>
          </w:p>
        </w:tc>
        <w:tc>
          <w:tcPr>
            <w:tcW w:w="799" w:type="dxa"/>
          </w:tcPr>
          <w:p w14:paraId="4A1F6666" w14:textId="77777777" w:rsidR="00590B65" w:rsidRDefault="00590B65" w:rsidP="00737C84">
            <w:pPr>
              <w:spacing w:line="360" w:lineRule="auto"/>
              <w:jc w:val="both"/>
              <w:rPr>
                <w:rFonts w:ascii="Times New Roman" w:eastAsia="Times New Roman" w:hAnsi="Times New Roman" w:cs="Times New Roman"/>
                <w:bCs/>
                <w:sz w:val="24"/>
                <w:szCs w:val="24"/>
              </w:rPr>
            </w:pPr>
          </w:p>
        </w:tc>
      </w:tr>
      <w:tr w:rsidR="00590B65" w14:paraId="4D7208EF" w14:textId="77777777" w:rsidTr="00737C84">
        <w:tc>
          <w:tcPr>
            <w:tcW w:w="5524" w:type="dxa"/>
          </w:tcPr>
          <w:p w14:paraId="1BEFD84C" w14:textId="1E7F9251" w:rsidR="00590B65" w:rsidRPr="00590B65" w:rsidRDefault="00590B65" w:rsidP="00737C84">
            <w:pPr>
              <w:spacing w:line="360" w:lineRule="auto"/>
              <w:jc w:val="both"/>
              <w:rPr>
                <w:rFonts w:ascii="Times New Roman" w:hAnsi="Times New Roman" w:cs="Times New Roman"/>
                <w:sz w:val="24"/>
                <w:szCs w:val="24"/>
              </w:rPr>
            </w:pPr>
            <w:r w:rsidRPr="00590B65">
              <w:rPr>
                <w:rFonts w:ascii="Times New Roman" w:hAnsi="Times New Roman" w:cs="Times New Roman"/>
                <w:sz w:val="24"/>
                <w:szCs w:val="24"/>
              </w:rPr>
              <w:t xml:space="preserve">4. </w:t>
            </w:r>
            <w:r w:rsidR="00A55BC2" w:rsidRPr="00434B8A">
              <w:rPr>
                <w:rFonts w:ascii="Times New Roman" w:hAnsi="Times New Roman" w:cs="Times New Roman"/>
                <w:sz w:val="24"/>
                <w:szCs w:val="24"/>
              </w:rPr>
              <w:t xml:space="preserve">Saya mengutamakan membeli barang atau jasa yang dapat menunjang kegiatan perkuliahan saya, seperti buku atau </w:t>
            </w:r>
            <w:r w:rsidR="00A55BC2">
              <w:rPr>
                <w:rFonts w:ascii="Times New Roman" w:hAnsi="Times New Roman" w:cs="Times New Roman"/>
                <w:sz w:val="24"/>
                <w:szCs w:val="24"/>
              </w:rPr>
              <w:t>dan alat tulis</w:t>
            </w:r>
            <w:r w:rsidR="00A55BC2" w:rsidRPr="00434B8A">
              <w:rPr>
                <w:rFonts w:ascii="Times New Roman" w:hAnsi="Times New Roman" w:cs="Times New Roman"/>
                <w:sz w:val="24"/>
                <w:szCs w:val="24"/>
              </w:rPr>
              <w:t>.</w:t>
            </w:r>
          </w:p>
          <w:p w14:paraId="5B49A244" w14:textId="77777777" w:rsidR="00590B65" w:rsidRDefault="00590B65" w:rsidP="00737C84">
            <w:pPr>
              <w:spacing w:line="360" w:lineRule="auto"/>
              <w:jc w:val="both"/>
              <w:rPr>
                <w:rFonts w:ascii="Times New Roman" w:hAnsi="Times New Roman" w:cs="Times New Roman"/>
                <w:sz w:val="24"/>
                <w:szCs w:val="24"/>
              </w:rPr>
            </w:pPr>
          </w:p>
        </w:tc>
        <w:tc>
          <w:tcPr>
            <w:tcW w:w="567" w:type="dxa"/>
          </w:tcPr>
          <w:p w14:paraId="32E2EF8F" w14:textId="77777777" w:rsidR="00590B65" w:rsidRDefault="00590B65" w:rsidP="00737C84">
            <w:pPr>
              <w:spacing w:line="360" w:lineRule="auto"/>
              <w:jc w:val="both"/>
              <w:rPr>
                <w:rFonts w:ascii="Times New Roman" w:eastAsia="Times New Roman" w:hAnsi="Times New Roman" w:cs="Times New Roman"/>
                <w:bCs/>
                <w:sz w:val="24"/>
                <w:szCs w:val="24"/>
              </w:rPr>
            </w:pPr>
          </w:p>
        </w:tc>
        <w:tc>
          <w:tcPr>
            <w:tcW w:w="708" w:type="dxa"/>
          </w:tcPr>
          <w:p w14:paraId="470D0728" w14:textId="77777777" w:rsidR="00590B65" w:rsidRDefault="00590B65" w:rsidP="00737C84">
            <w:pPr>
              <w:spacing w:line="360" w:lineRule="auto"/>
              <w:jc w:val="both"/>
              <w:rPr>
                <w:rFonts w:ascii="Times New Roman" w:eastAsia="Times New Roman" w:hAnsi="Times New Roman" w:cs="Times New Roman"/>
                <w:bCs/>
                <w:sz w:val="24"/>
                <w:szCs w:val="24"/>
              </w:rPr>
            </w:pPr>
          </w:p>
        </w:tc>
        <w:tc>
          <w:tcPr>
            <w:tcW w:w="709" w:type="dxa"/>
          </w:tcPr>
          <w:p w14:paraId="59D86AF0" w14:textId="77777777" w:rsidR="00590B65" w:rsidRDefault="00590B65" w:rsidP="00737C84">
            <w:pPr>
              <w:spacing w:line="360" w:lineRule="auto"/>
              <w:jc w:val="both"/>
              <w:rPr>
                <w:rFonts w:ascii="Times New Roman" w:eastAsia="Times New Roman" w:hAnsi="Times New Roman" w:cs="Times New Roman"/>
                <w:bCs/>
                <w:sz w:val="24"/>
                <w:szCs w:val="24"/>
              </w:rPr>
            </w:pPr>
          </w:p>
        </w:tc>
        <w:tc>
          <w:tcPr>
            <w:tcW w:w="709" w:type="dxa"/>
          </w:tcPr>
          <w:p w14:paraId="5E8B581F" w14:textId="77777777" w:rsidR="00590B65" w:rsidRDefault="00590B65" w:rsidP="00737C84">
            <w:pPr>
              <w:spacing w:line="360" w:lineRule="auto"/>
              <w:jc w:val="both"/>
              <w:rPr>
                <w:rFonts w:ascii="Times New Roman" w:eastAsia="Times New Roman" w:hAnsi="Times New Roman" w:cs="Times New Roman"/>
                <w:bCs/>
                <w:sz w:val="24"/>
                <w:szCs w:val="24"/>
              </w:rPr>
            </w:pPr>
          </w:p>
        </w:tc>
        <w:tc>
          <w:tcPr>
            <w:tcW w:w="799" w:type="dxa"/>
          </w:tcPr>
          <w:p w14:paraId="22C07C6C" w14:textId="77777777" w:rsidR="00590B65" w:rsidRDefault="00590B65" w:rsidP="00737C84">
            <w:pPr>
              <w:spacing w:line="360" w:lineRule="auto"/>
              <w:jc w:val="both"/>
              <w:rPr>
                <w:rFonts w:ascii="Times New Roman" w:eastAsia="Times New Roman" w:hAnsi="Times New Roman" w:cs="Times New Roman"/>
                <w:bCs/>
                <w:sz w:val="24"/>
                <w:szCs w:val="24"/>
              </w:rPr>
            </w:pPr>
          </w:p>
        </w:tc>
      </w:tr>
      <w:tr w:rsidR="00A55BC2" w14:paraId="1DD61A6D" w14:textId="77777777" w:rsidTr="00737C84">
        <w:tc>
          <w:tcPr>
            <w:tcW w:w="5524" w:type="dxa"/>
          </w:tcPr>
          <w:p w14:paraId="5BA1638F" w14:textId="77777777" w:rsidR="00A55BC2" w:rsidRPr="00A55BC2" w:rsidRDefault="00590B65" w:rsidP="00A55BC2">
            <w:pPr>
              <w:spacing w:line="360" w:lineRule="auto"/>
              <w:jc w:val="both"/>
              <w:rPr>
                <w:rFonts w:ascii="Times New Roman" w:hAnsi="Times New Roman" w:cs="Times New Roman"/>
                <w:sz w:val="24"/>
                <w:szCs w:val="24"/>
              </w:rPr>
            </w:pPr>
            <w:r w:rsidRPr="00A55BC2">
              <w:rPr>
                <w:rFonts w:ascii="Times New Roman" w:eastAsia="Times New Roman" w:hAnsi="Times New Roman" w:cs="Times New Roman"/>
                <w:bCs/>
                <w:sz w:val="24"/>
                <w:szCs w:val="24"/>
              </w:rPr>
              <w:t xml:space="preserve">5. </w:t>
            </w:r>
            <w:r w:rsidR="00A55BC2" w:rsidRPr="00A55BC2">
              <w:rPr>
                <w:rFonts w:ascii="Times New Roman" w:hAnsi="Times New Roman" w:cs="Times New Roman"/>
                <w:sz w:val="24"/>
                <w:szCs w:val="24"/>
              </w:rPr>
              <w:t>Saya cenderung membeli barang-barang yang saya inginkan meskipun saya tahu itu tidak terlalu penting atau mendesak.</w:t>
            </w:r>
          </w:p>
          <w:p w14:paraId="2D941D81" w14:textId="22C9A52D" w:rsidR="00590B65" w:rsidRDefault="00590B65" w:rsidP="00737C84">
            <w:pPr>
              <w:spacing w:line="360" w:lineRule="auto"/>
              <w:jc w:val="both"/>
              <w:rPr>
                <w:rFonts w:ascii="Times New Roman" w:eastAsia="Times New Roman" w:hAnsi="Times New Roman" w:cs="Times New Roman"/>
                <w:bCs/>
                <w:sz w:val="24"/>
                <w:szCs w:val="24"/>
              </w:rPr>
            </w:pPr>
          </w:p>
        </w:tc>
        <w:tc>
          <w:tcPr>
            <w:tcW w:w="567" w:type="dxa"/>
          </w:tcPr>
          <w:p w14:paraId="263CBC20" w14:textId="77777777" w:rsidR="00590B65" w:rsidRDefault="00590B65" w:rsidP="00737C84">
            <w:pPr>
              <w:spacing w:line="360" w:lineRule="auto"/>
              <w:jc w:val="both"/>
              <w:rPr>
                <w:rFonts w:ascii="Times New Roman" w:eastAsia="Times New Roman" w:hAnsi="Times New Roman" w:cs="Times New Roman"/>
                <w:bCs/>
                <w:sz w:val="24"/>
                <w:szCs w:val="24"/>
              </w:rPr>
            </w:pPr>
          </w:p>
        </w:tc>
        <w:tc>
          <w:tcPr>
            <w:tcW w:w="708" w:type="dxa"/>
          </w:tcPr>
          <w:p w14:paraId="0309DE70" w14:textId="77777777" w:rsidR="00590B65" w:rsidRDefault="00590B65" w:rsidP="00737C84">
            <w:pPr>
              <w:spacing w:line="360" w:lineRule="auto"/>
              <w:jc w:val="both"/>
              <w:rPr>
                <w:rFonts w:ascii="Times New Roman" w:eastAsia="Times New Roman" w:hAnsi="Times New Roman" w:cs="Times New Roman"/>
                <w:bCs/>
                <w:sz w:val="24"/>
                <w:szCs w:val="24"/>
              </w:rPr>
            </w:pPr>
          </w:p>
        </w:tc>
        <w:tc>
          <w:tcPr>
            <w:tcW w:w="709" w:type="dxa"/>
          </w:tcPr>
          <w:p w14:paraId="2CA714C1" w14:textId="77777777" w:rsidR="00590B65" w:rsidRDefault="00590B65" w:rsidP="00737C84">
            <w:pPr>
              <w:spacing w:line="360" w:lineRule="auto"/>
              <w:jc w:val="both"/>
              <w:rPr>
                <w:rFonts w:ascii="Times New Roman" w:eastAsia="Times New Roman" w:hAnsi="Times New Roman" w:cs="Times New Roman"/>
                <w:bCs/>
                <w:sz w:val="24"/>
                <w:szCs w:val="24"/>
              </w:rPr>
            </w:pPr>
          </w:p>
        </w:tc>
        <w:tc>
          <w:tcPr>
            <w:tcW w:w="709" w:type="dxa"/>
          </w:tcPr>
          <w:p w14:paraId="20D3EE15" w14:textId="77777777" w:rsidR="00590B65" w:rsidRDefault="00590B65" w:rsidP="00737C84">
            <w:pPr>
              <w:spacing w:line="360" w:lineRule="auto"/>
              <w:jc w:val="both"/>
              <w:rPr>
                <w:rFonts w:ascii="Times New Roman" w:eastAsia="Times New Roman" w:hAnsi="Times New Roman" w:cs="Times New Roman"/>
                <w:bCs/>
                <w:sz w:val="24"/>
                <w:szCs w:val="24"/>
              </w:rPr>
            </w:pPr>
          </w:p>
        </w:tc>
        <w:tc>
          <w:tcPr>
            <w:tcW w:w="799" w:type="dxa"/>
          </w:tcPr>
          <w:p w14:paraId="7D616E6C" w14:textId="77777777" w:rsidR="00590B65" w:rsidRDefault="00590B65" w:rsidP="00737C84">
            <w:pPr>
              <w:spacing w:line="360" w:lineRule="auto"/>
              <w:jc w:val="both"/>
              <w:rPr>
                <w:rFonts w:ascii="Times New Roman" w:eastAsia="Times New Roman" w:hAnsi="Times New Roman" w:cs="Times New Roman"/>
                <w:bCs/>
                <w:sz w:val="24"/>
                <w:szCs w:val="24"/>
              </w:rPr>
            </w:pPr>
          </w:p>
        </w:tc>
      </w:tr>
      <w:tr w:rsidR="00A55BC2" w14:paraId="78BE6BF4" w14:textId="77777777" w:rsidTr="00737C84">
        <w:tc>
          <w:tcPr>
            <w:tcW w:w="5524" w:type="dxa"/>
          </w:tcPr>
          <w:p w14:paraId="147B9FDA" w14:textId="77777777" w:rsidR="00A55BC2" w:rsidRPr="00A55BC2" w:rsidRDefault="00A55BC2" w:rsidP="00A55BC2">
            <w:pPr>
              <w:spacing w:line="360" w:lineRule="auto"/>
              <w:jc w:val="both"/>
              <w:rPr>
                <w:rFonts w:ascii="Times New Roman" w:hAnsi="Times New Roman" w:cs="Times New Roman"/>
                <w:sz w:val="24"/>
                <w:szCs w:val="24"/>
              </w:rPr>
            </w:pPr>
            <w:r w:rsidRPr="00A55BC2">
              <w:rPr>
                <w:rFonts w:ascii="Times New Roman" w:eastAsia="Times New Roman" w:hAnsi="Times New Roman" w:cs="Times New Roman"/>
                <w:bCs/>
                <w:sz w:val="24"/>
                <w:szCs w:val="24"/>
              </w:rPr>
              <w:lastRenderedPageBreak/>
              <w:t xml:space="preserve">6. </w:t>
            </w:r>
            <w:r w:rsidRPr="00A55BC2">
              <w:rPr>
                <w:rFonts w:ascii="Times New Roman" w:hAnsi="Times New Roman" w:cs="Times New Roman"/>
                <w:sz w:val="24"/>
                <w:szCs w:val="24"/>
              </w:rPr>
              <w:t>Ketika saya merasa stres atau bosan, saya lebih memilih untuk membeli barang atau melakukan aktivitas yang menyenangkan sebagai cara untuk merasa lebih baik.</w:t>
            </w:r>
          </w:p>
          <w:p w14:paraId="0778EE74" w14:textId="65B017C7" w:rsidR="00A55BC2" w:rsidRPr="00A55BC2" w:rsidRDefault="00A55BC2" w:rsidP="00A55BC2">
            <w:pPr>
              <w:spacing w:line="360" w:lineRule="auto"/>
              <w:jc w:val="both"/>
              <w:rPr>
                <w:rFonts w:ascii="Times New Roman" w:eastAsia="Times New Roman" w:hAnsi="Times New Roman" w:cs="Times New Roman"/>
                <w:bCs/>
                <w:sz w:val="24"/>
                <w:szCs w:val="24"/>
              </w:rPr>
            </w:pPr>
          </w:p>
        </w:tc>
        <w:tc>
          <w:tcPr>
            <w:tcW w:w="567" w:type="dxa"/>
          </w:tcPr>
          <w:p w14:paraId="45609EF3" w14:textId="77777777" w:rsidR="00A55BC2" w:rsidRDefault="00A55BC2" w:rsidP="00737C84">
            <w:pPr>
              <w:spacing w:line="360" w:lineRule="auto"/>
              <w:jc w:val="both"/>
              <w:rPr>
                <w:rFonts w:ascii="Times New Roman" w:eastAsia="Times New Roman" w:hAnsi="Times New Roman" w:cs="Times New Roman"/>
                <w:bCs/>
                <w:sz w:val="24"/>
                <w:szCs w:val="24"/>
              </w:rPr>
            </w:pPr>
          </w:p>
        </w:tc>
        <w:tc>
          <w:tcPr>
            <w:tcW w:w="708" w:type="dxa"/>
          </w:tcPr>
          <w:p w14:paraId="26BE9CB5" w14:textId="77777777" w:rsidR="00A55BC2" w:rsidRDefault="00A55BC2" w:rsidP="00737C84">
            <w:pPr>
              <w:spacing w:line="360" w:lineRule="auto"/>
              <w:jc w:val="both"/>
              <w:rPr>
                <w:rFonts w:ascii="Times New Roman" w:eastAsia="Times New Roman" w:hAnsi="Times New Roman" w:cs="Times New Roman"/>
                <w:bCs/>
                <w:sz w:val="24"/>
                <w:szCs w:val="24"/>
              </w:rPr>
            </w:pPr>
          </w:p>
        </w:tc>
        <w:tc>
          <w:tcPr>
            <w:tcW w:w="709" w:type="dxa"/>
          </w:tcPr>
          <w:p w14:paraId="798E89B7" w14:textId="77777777" w:rsidR="00A55BC2" w:rsidRDefault="00A55BC2" w:rsidP="00737C84">
            <w:pPr>
              <w:spacing w:line="360" w:lineRule="auto"/>
              <w:jc w:val="both"/>
              <w:rPr>
                <w:rFonts w:ascii="Times New Roman" w:eastAsia="Times New Roman" w:hAnsi="Times New Roman" w:cs="Times New Roman"/>
                <w:bCs/>
                <w:sz w:val="24"/>
                <w:szCs w:val="24"/>
              </w:rPr>
            </w:pPr>
          </w:p>
        </w:tc>
        <w:tc>
          <w:tcPr>
            <w:tcW w:w="709" w:type="dxa"/>
          </w:tcPr>
          <w:p w14:paraId="6C4639FF" w14:textId="77777777" w:rsidR="00A55BC2" w:rsidRDefault="00A55BC2" w:rsidP="00737C84">
            <w:pPr>
              <w:spacing w:line="360" w:lineRule="auto"/>
              <w:jc w:val="both"/>
              <w:rPr>
                <w:rFonts w:ascii="Times New Roman" w:eastAsia="Times New Roman" w:hAnsi="Times New Roman" w:cs="Times New Roman"/>
                <w:bCs/>
                <w:sz w:val="24"/>
                <w:szCs w:val="24"/>
              </w:rPr>
            </w:pPr>
          </w:p>
        </w:tc>
        <w:tc>
          <w:tcPr>
            <w:tcW w:w="799" w:type="dxa"/>
          </w:tcPr>
          <w:p w14:paraId="5D2BEA0A" w14:textId="77777777" w:rsidR="00A55BC2" w:rsidRDefault="00A55BC2" w:rsidP="00737C84">
            <w:pPr>
              <w:spacing w:line="360" w:lineRule="auto"/>
              <w:jc w:val="both"/>
              <w:rPr>
                <w:rFonts w:ascii="Times New Roman" w:eastAsia="Times New Roman" w:hAnsi="Times New Roman" w:cs="Times New Roman"/>
                <w:bCs/>
                <w:sz w:val="24"/>
                <w:szCs w:val="24"/>
              </w:rPr>
            </w:pPr>
          </w:p>
        </w:tc>
      </w:tr>
    </w:tbl>
    <w:p w14:paraId="40C13EB3" w14:textId="77777777" w:rsidR="00590B65" w:rsidRDefault="00590B65" w:rsidP="00590B65">
      <w:pPr>
        <w:shd w:val="clear" w:color="auto" w:fill="FFFFFF"/>
        <w:spacing w:line="360" w:lineRule="auto"/>
        <w:jc w:val="both"/>
        <w:rPr>
          <w:rFonts w:ascii="Times New Roman" w:eastAsia="Times New Roman" w:hAnsi="Times New Roman" w:cs="Times New Roman"/>
          <w:bCs/>
          <w:sz w:val="24"/>
          <w:szCs w:val="24"/>
        </w:rPr>
      </w:pPr>
    </w:p>
    <w:p w14:paraId="360AEBA3" w14:textId="77777777" w:rsidR="00A55BC2" w:rsidRPr="00EE593A" w:rsidRDefault="00A55BC2" w:rsidP="00590B65">
      <w:pPr>
        <w:shd w:val="clear" w:color="auto" w:fill="FFFFFF"/>
        <w:spacing w:line="360" w:lineRule="auto"/>
        <w:jc w:val="both"/>
        <w:rPr>
          <w:rFonts w:ascii="Times New Roman" w:eastAsia="Times New Roman" w:hAnsi="Times New Roman" w:cs="Times New Roman"/>
          <w:bCs/>
          <w:sz w:val="24"/>
          <w:szCs w:val="24"/>
        </w:rPr>
      </w:pPr>
    </w:p>
    <w:tbl>
      <w:tblPr>
        <w:tblStyle w:val="TableGrid"/>
        <w:tblW w:w="0" w:type="auto"/>
        <w:tblLook w:val="04A0" w:firstRow="1" w:lastRow="0" w:firstColumn="1" w:lastColumn="0" w:noHBand="0" w:noVBand="1"/>
      </w:tblPr>
      <w:tblGrid>
        <w:gridCol w:w="5665"/>
        <w:gridCol w:w="709"/>
        <w:gridCol w:w="709"/>
        <w:gridCol w:w="709"/>
        <w:gridCol w:w="567"/>
        <w:gridCol w:w="657"/>
      </w:tblGrid>
      <w:tr w:rsidR="00A55BC2" w14:paraId="06D9FF78" w14:textId="77777777" w:rsidTr="00495B88">
        <w:tc>
          <w:tcPr>
            <w:tcW w:w="9016" w:type="dxa"/>
            <w:gridSpan w:val="6"/>
          </w:tcPr>
          <w:p w14:paraId="75CE4FD8" w14:textId="49F06B08" w:rsidR="00A55BC2" w:rsidRDefault="00A55BC2" w:rsidP="00B021F7">
            <w:pPr>
              <w:tabs>
                <w:tab w:val="left" w:pos="2115"/>
              </w:tabs>
              <w:rPr>
                <w:rFonts w:ascii="Times New Roman" w:hAnsi="Times New Roman" w:cs="Times New Roman"/>
                <w:b/>
                <w:bCs/>
                <w:sz w:val="24"/>
                <w:szCs w:val="24"/>
                <w:lang w:eastAsia="en-ID"/>
              </w:rPr>
            </w:pPr>
            <w:r>
              <w:rPr>
                <w:rFonts w:ascii="Times New Roman" w:hAnsi="Times New Roman" w:cs="Times New Roman"/>
                <w:b/>
                <w:bCs/>
                <w:sz w:val="24"/>
                <w:szCs w:val="24"/>
                <w:lang w:eastAsia="en-ID"/>
              </w:rPr>
              <w:t>C. Pendapatan (X3)</w:t>
            </w:r>
          </w:p>
        </w:tc>
      </w:tr>
      <w:tr w:rsidR="00A55BC2" w14:paraId="64A83EF0" w14:textId="77777777" w:rsidTr="00A55BC2">
        <w:tc>
          <w:tcPr>
            <w:tcW w:w="5665" w:type="dxa"/>
          </w:tcPr>
          <w:p w14:paraId="742A4494" w14:textId="25CDB529" w:rsidR="00A55BC2" w:rsidRDefault="00A55BC2" w:rsidP="00B021F7">
            <w:pPr>
              <w:tabs>
                <w:tab w:val="left" w:pos="2115"/>
              </w:tabs>
              <w:rPr>
                <w:rFonts w:ascii="Times New Roman" w:hAnsi="Times New Roman" w:cs="Times New Roman"/>
                <w:b/>
                <w:bCs/>
                <w:sz w:val="24"/>
                <w:szCs w:val="24"/>
                <w:lang w:eastAsia="en-ID"/>
              </w:rPr>
            </w:pPr>
            <w:r>
              <w:rPr>
                <w:rFonts w:ascii="Times New Roman" w:hAnsi="Times New Roman" w:cs="Times New Roman"/>
                <w:b/>
                <w:bCs/>
                <w:sz w:val="24"/>
                <w:szCs w:val="24"/>
                <w:lang w:eastAsia="en-ID"/>
              </w:rPr>
              <w:t>Pernyataan</w:t>
            </w:r>
          </w:p>
        </w:tc>
        <w:tc>
          <w:tcPr>
            <w:tcW w:w="709" w:type="dxa"/>
          </w:tcPr>
          <w:p w14:paraId="1495E57E" w14:textId="5E62F629" w:rsidR="00A55BC2" w:rsidRDefault="00A55BC2" w:rsidP="00B021F7">
            <w:pPr>
              <w:tabs>
                <w:tab w:val="left" w:pos="2115"/>
              </w:tabs>
              <w:rPr>
                <w:rFonts w:ascii="Times New Roman" w:hAnsi="Times New Roman" w:cs="Times New Roman"/>
                <w:b/>
                <w:bCs/>
                <w:sz w:val="24"/>
                <w:szCs w:val="24"/>
                <w:lang w:eastAsia="en-ID"/>
              </w:rPr>
            </w:pPr>
            <w:r>
              <w:rPr>
                <w:rFonts w:ascii="Times New Roman" w:hAnsi="Times New Roman" w:cs="Times New Roman"/>
                <w:b/>
                <w:bCs/>
                <w:sz w:val="24"/>
                <w:szCs w:val="24"/>
                <w:lang w:eastAsia="en-ID"/>
              </w:rPr>
              <w:t>STS</w:t>
            </w:r>
          </w:p>
        </w:tc>
        <w:tc>
          <w:tcPr>
            <w:tcW w:w="709" w:type="dxa"/>
          </w:tcPr>
          <w:p w14:paraId="5591D2D6" w14:textId="1332C6C6" w:rsidR="00A55BC2" w:rsidRDefault="00A55BC2" w:rsidP="00B021F7">
            <w:pPr>
              <w:tabs>
                <w:tab w:val="left" w:pos="2115"/>
              </w:tabs>
              <w:rPr>
                <w:rFonts w:ascii="Times New Roman" w:hAnsi="Times New Roman" w:cs="Times New Roman"/>
                <w:b/>
                <w:bCs/>
                <w:sz w:val="24"/>
                <w:szCs w:val="24"/>
                <w:lang w:eastAsia="en-ID"/>
              </w:rPr>
            </w:pPr>
            <w:r>
              <w:rPr>
                <w:rFonts w:ascii="Times New Roman" w:hAnsi="Times New Roman" w:cs="Times New Roman"/>
                <w:b/>
                <w:bCs/>
                <w:sz w:val="24"/>
                <w:szCs w:val="24"/>
                <w:lang w:eastAsia="en-ID"/>
              </w:rPr>
              <w:t>TS</w:t>
            </w:r>
          </w:p>
        </w:tc>
        <w:tc>
          <w:tcPr>
            <w:tcW w:w="709" w:type="dxa"/>
          </w:tcPr>
          <w:p w14:paraId="56524132" w14:textId="1E004FE1" w:rsidR="00A55BC2" w:rsidRDefault="00A55BC2" w:rsidP="00B021F7">
            <w:pPr>
              <w:tabs>
                <w:tab w:val="left" w:pos="2115"/>
              </w:tabs>
              <w:rPr>
                <w:rFonts w:ascii="Times New Roman" w:hAnsi="Times New Roman" w:cs="Times New Roman"/>
                <w:b/>
                <w:bCs/>
                <w:sz w:val="24"/>
                <w:szCs w:val="24"/>
                <w:lang w:eastAsia="en-ID"/>
              </w:rPr>
            </w:pPr>
            <w:r>
              <w:rPr>
                <w:rFonts w:ascii="Times New Roman" w:hAnsi="Times New Roman" w:cs="Times New Roman"/>
                <w:b/>
                <w:bCs/>
                <w:sz w:val="24"/>
                <w:szCs w:val="24"/>
                <w:lang w:eastAsia="en-ID"/>
              </w:rPr>
              <w:t>N</w:t>
            </w:r>
          </w:p>
        </w:tc>
        <w:tc>
          <w:tcPr>
            <w:tcW w:w="567" w:type="dxa"/>
          </w:tcPr>
          <w:p w14:paraId="2C9BF2C2" w14:textId="0D053C30" w:rsidR="00A55BC2" w:rsidRDefault="00A55BC2" w:rsidP="00B021F7">
            <w:pPr>
              <w:tabs>
                <w:tab w:val="left" w:pos="2115"/>
              </w:tabs>
              <w:rPr>
                <w:rFonts w:ascii="Times New Roman" w:hAnsi="Times New Roman" w:cs="Times New Roman"/>
                <w:b/>
                <w:bCs/>
                <w:sz w:val="24"/>
                <w:szCs w:val="24"/>
                <w:lang w:eastAsia="en-ID"/>
              </w:rPr>
            </w:pPr>
            <w:r>
              <w:rPr>
                <w:rFonts w:ascii="Times New Roman" w:hAnsi="Times New Roman" w:cs="Times New Roman"/>
                <w:b/>
                <w:bCs/>
                <w:sz w:val="24"/>
                <w:szCs w:val="24"/>
                <w:lang w:eastAsia="en-ID"/>
              </w:rPr>
              <w:t>S</w:t>
            </w:r>
          </w:p>
        </w:tc>
        <w:tc>
          <w:tcPr>
            <w:tcW w:w="657" w:type="dxa"/>
          </w:tcPr>
          <w:p w14:paraId="75BCBCE9" w14:textId="42365553" w:rsidR="00A55BC2" w:rsidRDefault="00A55BC2" w:rsidP="00B021F7">
            <w:pPr>
              <w:tabs>
                <w:tab w:val="left" w:pos="2115"/>
              </w:tabs>
              <w:rPr>
                <w:rFonts w:ascii="Times New Roman" w:hAnsi="Times New Roman" w:cs="Times New Roman"/>
                <w:b/>
                <w:bCs/>
                <w:sz w:val="24"/>
                <w:szCs w:val="24"/>
                <w:lang w:eastAsia="en-ID"/>
              </w:rPr>
            </w:pPr>
            <w:r>
              <w:rPr>
                <w:rFonts w:ascii="Times New Roman" w:hAnsi="Times New Roman" w:cs="Times New Roman"/>
                <w:b/>
                <w:bCs/>
                <w:sz w:val="24"/>
                <w:szCs w:val="24"/>
                <w:lang w:eastAsia="en-ID"/>
              </w:rPr>
              <w:t>SS</w:t>
            </w:r>
          </w:p>
        </w:tc>
      </w:tr>
      <w:tr w:rsidR="00A55BC2" w14:paraId="57DB580E" w14:textId="77777777" w:rsidTr="00A55BC2">
        <w:tc>
          <w:tcPr>
            <w:tcW w:w="5665" w:type="dxa"/>
          </w:tcPr>
          <w:p w14:paraId="479042B9" w14:textId="77777777" w:rsidR="00A55BC2" w:rsidRPr="00A55BC2" w:rsidRDefault="00A55BC2" w:rsidP="00A55BC2">
            <w:pPr>
              <w:spacing w:line="360" w:lineRule="auto"/>
              <w:jc w:val="both"/>
              <w:rPr>
                <w:rFonts w:ascii="Times New Roman" w:hAnsi="Times New Roman" w:cs="Times New Roman"/>
                <w:sz w:val="24"/>
                <w:szCs w:val="24"/>
              </w:rPr>
            </w:pPr>
            <w:r w:rsidRPr="00A55BC2">
              <w:rPr>
                <w:rFonts w:ascii="Times New Roman" w:hAnsi="Times New Roman" w:cs="Times New Roman"/>
                <w:sz w:val="24"/>
                <w:szCs w:val="24"/>
                <w:lang w:eastAsia="en-ID"/>
              </w:rPr>
              <w:t xml:space="preserve">1. </w:t>
            </w:r>
            <w:r w:rsidRPr="00A55BC2">
              <w:rPr>
                <w:rFonts w:ascii="Times New Roman" w:hAnsi="Times New Roman" w:cs="Times New Roman"/>
                <w:sz w:val="24"/>
                <w:szCs w:val="24"/>
              </w:rPr>
              <w:t>Saya merasa bahwa upah yang saya terima dari pekerjaan part time (paruh waktu) cukup untuk memenuhi kebutuhan hidup saya sebagai mahasiswa.</w:t>
            </w:r>
          </w:p>
          <w:p w14:paraId="2583669D" w14:textId="045C8B1A" w:rsidR="00A55BC2" w:rsidRPr="00A55BC2" w:rsidRDefault="00A55BC2" w:rsidP="00B021F7">
            <w:pPr>
              <w:tabs>
                <w:tab w:val="left" w:pos="2115"/>
              </w:tabs>
              <w:rPr>
                <w:rFonts w:ascii="Times New Roman" w:hAnsi="Times New Roman" w:cs="Times New Roman"/>
                <w:sz w:val="24"/>
                <w:szCs w:val="24"/>
                <w:lang w:eastAsia="en-ID"/>
              </w:rPr>
            </w:pPr>
          </w:p>
        </w:tc>
        <w:tc>
          <w:tcPr>
            <w:tcW w:w="709" w:type="dxa"/>
          </w:tcPr>
          <w:p w14:paraId="3D045E51" w14:textId="77777777" w:rsidR="00A55BC2" w:rsidRDefault="00A55BC2" w:rsidP="00B021F7">
            <w:pPr>
              <w:tabs>
                <w:tab w:val="left" w:pos="2115"/>
              </w:tabs>
              <w:rPr>
                <w:rFonts w:ascii="Times New Roman" w:hAnsi="Times New Roman" w:cs="Times New Roman"/>
                <w:b/>
                <w:bCs/>
                <w:sz w:val="24"/>
                <w:szCs w:val="24"/>
                <w:lang w:eastAsia="en-ID"/>
              </w:rPr>
            </w:pPr>
          </w:p>
        </w:tc>
        <w:tc>
          <w:tcPr>
            <w:tcW w:w="709" w:type="dxa"/>
          </w:tcPr>
          <w:p w14:paraId="6BA315A0" w14:textId="77777777" w:rsidR="00A55BC2" w:rsidRDefault="00A55BC2" w:rsidP="00B021F7">
            <w:pPr>
              <w:tabs>
                <w:tab w:val="left" w:pos="2115"/>
              </w:tabs>
              <w:rPr>
                <w:rFonts w:ascii="Times New Roman" w:hAnsi="Times New Roman" w:cs="Times New Roman"/>
                <w:b/>
                <w:bCs/>
                <w:sz w:val="24"/>
                <w:szCs w:val="24"/>
                <w:lang w:eastAsia="en-ID"/>
              </w:rPr>
            </w:pPr>
          </w:p>
        </w:tc>
        <w:tc>
          <w:tcPr>
            <w:tcW w:w="709" w:type="dxa"/>
          </w:tcPr>
          <w:p w14:paraId="6A8190E9" w14:textId="77777777" w:rsidR="00A55BC2" w:rsidRDefault="00A55BC2" w:rsidP="00B021F7">
            <w:pPr>
              <w:tabs>
                <w:tab w:val="left" w:pos="2115"/>
              </w:tabs>
              <w:rPr>
                <w:rFonts w:ascii="Times New Roman" w:hAnsi="Times New Roman" w:cs="Times New Roman"/>
                <w:b/>
                <w:bCs/>
                <w:sz w:val="24"/>
                <w:szCs w:val="24"/>
                <w:lang w:eastAsia="en-ID"/>
              </w:rPr>
            </w:pPr>
          </w:p>
        </w:tc>
        <w:tc>
          <w:tcPr>
            <w:tcW w:w="567" w:type="dxa"/>
          </w:tcPr>
          <w:p w14:paraId="07A1292B" w14:textId="77777777" w:rsidR="00A55BC2" w:rsidRDefault="00A55BC2" w:rsidP="00B021F7">
            <w:pPr>
              <w:tabs>
                <w:tab w:val="left" w:pos="2115"/>
              </w:tabs>
              <w:rPr>
                <w:rFonts w:ascii="Times New Roman" w:hAnsi="Times New Roman" w:cs="Times New Roman"/>
                <w:b/>
                <w:bCs/>
                <w:sz w:val="24"/>
                <w:szCs w:val="24"/>
                <w:lang w:eastAsia="en-ID"/>
              </w:rPr>
            </w:pPr>
          </w:p>
        </w:tc>
        <w:tc>
          <w:tcPr>
            <w:tcW w:w="657" w:type="dxa"/>
          </w:tcPr>
          <w:p w14:paraId="4CB50706" w14:textId="77777777" w:rsidR="00A55BC2" w:rsidRDefault="00A55BC2" w:rsidP="00B021F7">
            <w:pPr>
              <w:tabs>
                <w:tab w:val="left" w:pos="2115"/>
              </w:tabs>
              <w:rPr>
                <w:rFonts w:ascii="Times New Roman" w:hAnsi="Times New Roman" w:cs="Times New Roman"/>
                <w:b/>
                <w:bCs/>
                <w:sz w:val="24"/>
                <w:szCs w:val="24"/>
                <w:lang w:eastAsia="en-ID"/>
              </w:rPr>
            </w:pPr>
          </w:p>
        </w:tc>
      </w:tr>
      <w:tr w:rsidR="00A55BC2" w14:paraId="0F3B6870" w14:textId="77777777" w:rsidTr="00A55BC2">
        <w:tc>
          <w:tcPr>
            <w:tcW w:w="5665" w:type="dxa"/>
          </w:tcPr>
          <w:p w14:paraId="116E315A" w14:textId="01D51C75" w:rsidR="00A55BC2" w:rsidRPr="00A55BC2" w:rsidRDefault="00A55BC2" w:rsidP="00A55BC2">
            <w:pPr>
              <w:spacing w:line="360" w:lineRule="auto"/>
              <w:jc w:val="both"/>
              <w:rPr>
                <w:rFonts w:ascii="Times New Roman" w:hAnsi="Times New Roman" w:cs="Times New Roman"/>
                <w:sz w:val="24"/>
                <w:szCs w:val="24"/>
              </w:rPr>
            </w:pPr>
            <w:r w:rsidRPr="00A55BC2">
              <w:rPr>
                <w:rFonts w:ascii="Times New Roman" w:hAnsi="Times New Roman" w:cs="Times New Roman"/>
                <w:b/>
                <w:bCs/>
                <w:sz w:val="24"/>
                <w:szCs w:val="24"/>
                <w:lang w:eastAsia="en-ID"/>
              </w:rPr>
              <w:t xml:space="preserve">2. </w:t>
            </w:r>
            <w:r w:rsidRPr="00A55BC2">
              <w:rPr>
                <w:rFonts w:ascii="Times New Roman" w:hAnsi="Times New Roman" w:cs="Times New Roman"/>
                <w:sz w:val="24"/>
                <w:szCs w:val="24"/>
              </w:rPr>
              <w:t>Upah yang saya terima dari pekerjaan paruh waktu (part time ) memadai untuk mengurangi ketergantungan saya pada uang saku dari orang</w:t>
            </w:r>
            <w:r>
              <w:rPr>
                <w:rFonts w:ascii="Times New Roman" w:hAnsi="Times New Roman" w:cs="Times New Roman"/>
                <w:sz w:val="24"/>
                <w:szCs w:val="24"/>
              </w:rPr>
              <w:t xml:space="preserve"> tua.</w:t>
            </w:r>
          </w:p>
          <w:p w14:paraId="14CDF9FD" w14:textId="4B6814C6" w:rsidR="00A55BC2" w:rsidRDefault="00A55BC2" w:rsidP="00B021F7">
            <w:pPr>
              <w:tabs>
                <w:tab w:val="left" w:pos="2115"/>
              </w:tabs>
              <w:rPr>
                <w:rFonts w:ascii="Times New Roman" w:hAnsi="Times New Roman" w:cs="Times New Roman"/>
                <w:b/>
                <w:bCs/>
                <w:sz w:val="24"/>
                <w:szCs w:val="24"/>
                <w:lang w:eastAsia="en-ID"/>
              </w:rPr>
            </w:pPr>
          </w:p>
        </w:tc>
        <w:tc>
          <w:tcPr>
            <w:tcW w:w="709" w:type="dxa"/>
          </w:tcPr>
          <w:p w14:paraId="3CFC1DC7" w14:textId="77777777" w:rsidR="00A55BC2" w:rsidRDefault="00A55BC2" w:rsidP="00B021F7">
            <w:pPr>
              <w:tabs>
                <w:tab w:val="left" w:pos="2115"/>
              </w:tabs>
              <w:rPr>
                <w:rFonts w:ascii="Times New Roman" w:hAnsi="Times New Roman" w:cs="Times New Roman"/>
                <w:b/>
                <w:bCs/>
                <w:sz w:val="24"/>
                <w:szCs w:val="24"/>
                <w:lang w:eastAsia="en-ID"/>
              </w:rPr>
            </w:pPr>
          </w:p>
        </w:tc>
        <w:tc>
          <w:tcPr>
            <w:tcW w:w="709" w:type="dxa"/>
          </w:tcPr>
          <w:p w14:paraId="2F0F1DFB" w14:textId="77777777" w:rsidR="00A55BC2" w:rsidRDefault="00A55BC2" w:rsidP="00B021F7">
            <w:pPr>
              <w:tabs>
                <w:tab w:val="left" w:pos="2115"/>
              </w:tabs>
              <w:rPr>
                <w:rFonts w:ascii="Times New Roman" w:hAnsi="Times New Roman" w:cs="Times New Roman"/>
                <w:b/>
                <w:bCs/>
                <w:sz w:val="24"/>
                <w:szCs w:val="24"/>
                <w:lang w:eastAsia="en-ID"/>
              </w:rPr>
            </w:pPr>
          </w:p>
        </w:tc>
        <w:tc>
          <w:tcPr>
            <w:tcW w:w="709" w:type="dxa"/>
          </w:tcPr>
          <w:p w14:paraId="71FDF2FB" w14:textId="77777777" w:rsidR="00A55BC2" w:rsidRDefault="00A55BC2" w:rsidP="00B021F7">
            <w:pPr>
              <w:tabs>
                <w:tab w:val="left" w:pos="2115"/>
              </w:tabs>
              <w:rPr>
                <w:rFonts w:ascii="Times New Roman" w:hAnsi="Times New Roman" w:cs="Times New Roman"/>
                <w:b/>
                <w:bCs/>
                <w:sz w:val="24"/>
                <w:szCs w:val="24"/>
                <w:lang w:eastAsia="en-ID"/>
              </w:rPr>
            </w:pPr>
          </w:p>
        </w:tc>
        <w:tc>
          <w:tcPr>
            <w:tcW w:w="567" w:type="dxa"/>
          </w:tcPr>
          <w:p w14:paraId="365F8E5B" w14:textId="77777777" w:rsidR="00A55BC2" w:rsidRDefault="00A55BC2" w:rsidP="00B021F7">
            <w:pPr>
              <w:tabs>
                <w:tab w:val="left" w:pos="2115"/>
              </w:tabs>
              <w:rPr>
                <w:rFonts w:ascii="Times New Roman" w:hAnsi="Times New Roman" w:cs="Times New Roman"/>
                <w:b/>
                <w:bCs/>
                <w:sz w:val="24"/>
                <w:szCs w:val="24"/>
                <w:lang w:eastAsia="en-ID"/>
              </w:rPr>
            </w:pPr>
          </w:p>
        </w:tc>
        <w:tc>
          <w:tcPr>
            <w:tcW w:w="657" w:type="dxa"/>
          </w:tcPr>
          <w:p w14:paraId="0AE5069D" w14:textId="77777777" w:rsidR="00A55BC2" w:rsidRDefault="00A55BC2" w:rsidP="00B021F7">
            <w:pPr>
              <w:tabs>
                <w:tab w:val="left" w:pos="2115"/>
              </w:tabs>
              <w:rPr>
                <w:rFonts w:ascii="Times New Roman" w:hAnsi="Times New Roman" w:cs="Times New Roman"/>
                <w:b/>
                <w:bCs/>
                <w:sz w:val="24"/>
                <w:szCs w:val="24"/>
                <w:lang w:eastAsia="en-ID"/>
              </w:rPr>
            </w:pPr>
          </w:p>
        </w:tc>
      </w:tr>
      <w:tr w:rsidR="00A55BC2" w14:paraId="6080803A" w14:textId="77777777" w:rsidTr="00A55BC2">
        <w:tc>
          <w:tcPr>
            <w:tcW w:w="5665" w:type="dxa"/>
          </w:tcPr>
          <w:p w14:paraId="56CF6D5B" w14:textId="06D34531" w:rsidR="00A55BC2" w:rsidRPr="00A55BC2" w:rsidRDefault="00A55BC2" w:rsidP="00A55BC2">
            <w:pPr>
              <w:spacing w:line="360" w:lineRule="auto"/>
              <w:jc w:val="both"/>
              <w:rPr>
                <w:rFonts w:ascii="Times New Roman" w:hAnsi="Times New Roman" w:cs="Times New Roman"/>
                <w:b/>
                <w:bCs/>
                <w:sz w:val="24"/>
                <w:szCs w:val="24"/>
              </w:rPr>
            </w:pPr>
            <w:r w:rsidRPr="00A55BC2">
              <w:rPr>
                <w:rFonts w:ascii="Times New Roman" w:hAnsi="Times New Roman" w:cs="Times New Roman"/>
                <w:b/>
                <w:bCs/>
                <w:sz w:val="24"/>
                <w:szCs w:val="24"/>
                <w:lang w:eastAsia="en-ID"/>
              </w:rPr>
              <w:t xml:space="preserve">3. </w:t>
            </w:r>
            <w:r w:rsidRPr="00A55BC2">
              <w:rPr>
                <w:rFonts w:ascii="Times New Roman" w:hAnsi="Times New Roman" w:cs="Times New Roman"/>
                <w:sz w:val="24"/>
                <w:szCs w:val="24"/>
              </w:rPr>
              <w:t xml:space="preserve">Saya sering bergantung </w:t>
            </w:r>
            <w:r w:rsidRPr="00A55BC2">
              <w:rPr>
                <w:rFonts w:ascii="Times New Roman" w:eastAsia="Times New Roman" w:hAnsi="Times New Roman" w:cs="Times New Roman"/>
                <w:kern w:val="0"/>
                <w:sz w:val="24"/>
                <w:szCs w:val="24"/>
                <w:lang w:eastAsia="en-ID"/>
                <w14:ligatures w14:val="none"/>
              </w:rPr>
              <w:t>pada uang saku orang tua saya untuk memenuhi kebutuhan saya dan biaya selama kuliah (misalnya fotocopy dan ngeprint)</w:t>
            </w:r>
            <w:r>
              <w:rPr>
                <w:rFonts w:ascii="Times New Roman" w:eastAsia="Times New Roman" w:hAnsi="Times New Roman" w:cs="Times New Roman"/>
                <w:kern w:val="0"/>
                <w:sz w:val="24"/>
                <w:szCs w:val="24"/>
                <w:lang w:eastAsia="en-ID"/>
                <w14:ligatures w14:val="none"/>
              </w:rPr>
              <w:t>.</w:t>
            </w:r>
          </w:p>
          <w:p w14:paraId="75225B63" w14:textId="6EA311B3" w:rsidR="00A55BC2" w:rsidRDefault="00A55BC2" w:rsidP="00B021F7">
            <w:pPr>
              <w:tabs>
                <w:tab w:val="left" w:pos="2115"/>
              </w:tabs>
              <w:rPr>
                <w:rFonts w:ascii="Times New Roman" w:hAnsi="Times New Roman" w:cs="Times New Roman"/>
                <w:b/>
                <w:bCs/>
                <w:sz w:val="24"/>
                <w:szCs w:val="24"/>
                <w:lang w:eastAsia="en-ID"/>
              </w:rPr>
            </w:pPr>
          </w:p>
        </w:tc>
        <w:tc>
          <w:tcPr>
            <w:tcW w:w="709" w:type="dxa"/>
          </w:tcPr>
          <w:p w14:paraId="4218E8D7" w14:textId="77777777" w:rsidR="00A55BC2" w:rsidRDefault="00A55BC2" w:rsidP="00B021F7">
            <w:pPr>
              <w:tabs>
                <w:tab w:val="left" w:pos="2115"/>
              </w:tabs>
              <w:rPr>
                <w:rFonts w:ascii="Times New Roman" w:hAnsi="Times New Roman" w:cs="Times New Roman"/>
                <w:b/>
                <w:bCs/>
                <w:sz w:val="24"/>
                <w:szCs w:val="24"/>
                <w:lang w:eastAsia="en-ID"/>
              </w:rPr>
            </w:pPr>
          </w:p>
        </w:tc>
        <w:tc>
          <w:tcPr>
            <w:tcW w:w="709" w:type="dxa"/>
          </w:tcPr>
          <w:p w14:paraId="50A94DF5" w14:textId="77777777" w:rsidR="00A55BC2" w:rsidRDefault="00A55BC2" w:rsidP="00B021F7">
            <w:pPr>
              <w:tabs>
                <w:tab w:val="left" w:pos="2115"/>
              </w:tabs>
              <w:rPr>
                <w:rFonts w:ascii="Times New Roman" w:hAnsi="Times New Roman" w:cs="Times New Roman"/>
                <w:b/>
                <w:bCs/>
                <w:sz w:val="24"/>
                <w:szCs w:val="24"/>
                <w:lang w:eastAsia="en-ID"/>
              </w:rPr>
            </w:pPr>
          </w:p>
        </w:tc>
        <w:tc>
          <w:tcPr>
            <w:tcW w:w="709" w:type="dxa"/>
          </w:tcPr>
          <w:p w14:paraId="0A207F48" w14:textId="77777777" w:rsidR="00A55BC2" w:rsidRDefault="00A55BC2" w:rsidP="00B021F7">
            <w:pPr>
              <w:tabs>
                <w:tab w:val="left" w:pos="2115"/>
              </w:tabs>
              <w:rPr>
                <w:rFonts w:ascii="Times New Roman" w:hAnsi="Times New Roman" w:cs="Times New Roman"/>
                <w:b/>
                <w:bCs/>
                <w:sz w:val="24"/>
                <w:szCs w:val="24"/>
                <w:lang w:eastAsia="en-ID"/>
              </w:rPr>
            </w:pPr>
          </w:p>
        </w:tc>
        <w:tc>
          <w:tcPr>
            <w:tcW w:w="567" w:type="dxa"/>
          </w:tcPr>
          <w:p w14:paraId="1BBFA761" w14:textId="77777777" w:rsidR="00A55BC2" w:rsidRDefault="00A55BC2" w:rsidP="00B021F7">
            <w:pPr>
              <w:tabs>
                <w:tab w:val="left" w:pos="2115"/>
              </w:tabs>
              <w:rPr>
                <w:rFonts w:ascii="Times New Roman" w:hAnsi="Times New Roman" w:cs="Times New Roman"/>
                <w:b/>
                <w:bCs/>
                <w:sz w:val="24"/>
                <w:szCs w:val="24"/>
                <w:lang w:eastAsia="en-ID"/>
              </w:rPr>
            </w:pPr>
          </w:p>
        </w:tc>
        <w:tc>
          <w:tcPr>
            <w:tcW w:w="657" w:type="dxa"/>
          </w:tcPr>
          <w:p w14:paraId="2284ECE3" w14:textId="77777777" w:rsidR="00A55BC2" w:rsidRDefault="00A55BC2" w:rsidP="00B021F7">
            <w:pPr>
              <w:tabs>
                <w:tab w:val="left" w:pos="2115"/>
              </w:tabs>
              <w:rPr>
                <w:rFonts w:ascii="Times New Roman" w:hAnsi="Times New Roman" w:cs="Times New Roman"/>
                <w:b/>
                <w:bCs/>
                <w:sz w:val="24"/>
                <w:szCs w:val="24"/>
                <w:lang w:eastAsia="en-ID"/>
              </w:rPr>
            </w:pPr>
          </w:p>
        </w:tc>
      </w:tr>
      <w:tr w:rsidR="00A55BC2" w14:paraId="0FCBD691" w14:textId="77777777" w:rsidTr="00A55BC2">
        <w:tc>
          <w:tcPr>
            <w:tcW w:w="5665" w:type="dxa"/>
          </w:tcPr>
          <w:p w14:paraId="2A3CFD1A" w14:textId="77777777" w:rsidR="00A55BC2" w:rsidRPr="00A55BC2" w:rsidRDefault="00A55BC2" w:rsidP="00A55BC2">
            <w:pPr>
              <w:spacing w:line="360" w:lineRule="auto"/>
              <w:jc w:val="both"/>
              <w:rPr>
                <w:rFonts w:ascii="Times New Roman" w:hAnsi="Times New Roman" w:cs="Times New Roman"/>
                <w:b/>
                <w:bCs/>
                <w:sz w:val="24"/>
                <w:szCs w:val="24"/>
              </w:rPr>
            </w:pPr>
            <w:r w:rsidRPr="00A55BC2">
              <w:rPr>
                <w:rFonts w:ascii="Times New Roman" w:hAnsi="Times New Roman" w:cs="Times New Roman"/>
                <w:b/>
                <w:bCs/>
                <w:sz w:val="24"/>
                <w:szCs w:val="24"/>
                <w:lang w:eastAsia="en-ID"/>
              </w:rPr>
              <w:t xml:space="preserve">4. </w:t>
            </w:r>
            <w:r w:rsidRPr="00A55BC2">
              <w:rPr>
                <w:rFonts w:ascii="Times New Roman" w:hAnsi="Times New Roman" w:cs="Times New Roman"/>
                <w:sz w:val="24"/>
                <w:szCs w:val="24"/>
              </w:rPr>
              <w:t>Saya merasa pendapatan orangtua saya cukup besar sehingga saya tidak perlu bekerja sampingan untuk menambah penghasilan.</w:t>
            </w:r>
          </w:p>
          <w:p w14:paraId="3CC42104" w14:textId="00C6A61E" w:rsidR="00A55BC2" w:rsidRDefault="00A55BC2" w:rsidP="00B021F7">
            <w:pPr>
              <w:tabs>
                <w:tab w:val="left" w:pos="2115"/>
              </w:tabs>
              <w:rPr>
                <w:rFonts w:ascii="Times New Roman" w:hAnsi="Times New Roman" w:cs="Times New Roman"/>
                <w:b/>
                <w:bCs/>
                <w:sz w:val="24"/>
                <w:szCs w:val="24"/>
                <w:lang w:eastAsia="en-ID"/>
              </w:rPr>
            </w:pPr>
          </w:p>
        </w:tc>
        <w:tc>
          <w:tcPr>
            <w:tcW w:w="709" w:type="dxa"/>
          </w:tcPr>
          <w:p w14:paraId="4B33582A" w14:textId="77777777" w:rsidR="00A55BC2" w:rsidRDefault="00A55BC2" w:rsidP="00B021F7">
            <w:pPr>
              <w:tabs>
                <w:tab w:val="left" w:pos="2115"/>
              </w:tabs>
              <w:rPr>
                <w:rFonts w:ascii="Times New Roman" w:hAnsi="Times New Roman" w:cs="Times New Roman"/>
                <w:b/>
                <w:bCs/>
                <w:sz w:val="24"/>
                <w:szCs w:val="24"/>
                <w:lang w:eastAsia="en-ID"/>
              </w:rPr>
            </w:pPr>
          </w:p>
        </w:tc>
        <w:tc>
          <w:tcPr>
            <w:tcW w:w="709" w:type="dxa"/>
          </w:tcPr>
          <w:p w14:paraId="0BCA2890" w14:textId="77777777" w:rsidR="00A55BC2" w:rsidRDefault="00A55BC2" w:rsidP="00B021F7">
            <w:pPr>
              <w:tabs>
                <w:tab w:val="left" w:pos="2115"/>
              </w:tabs>
              <w:rPr>
                <w:rFonts w:ascii="Times New Roman" w:hAnsi="Times New Roman" w:cs="Times New Roman"/>
                <w:b/>
                <w:bCs/>
                <w:sz w:val="24"/>
                <w:szCs w:val="24"/>
                <w:lang w:eastAsia="en-ID"/>
              </w:rPr>
            </w:pPr>
          </w:p>
        </w:tc>
        <w:tc>
          <w:tcPr>
            <w:tcW w:w="709" w:type="dxa"/>
          </w:tcPr>
          <w:p w14:paraId="6582E5F7" w14:textId="77777777" w:rsidR="00A55BC2" w:rsidRDefault="00A55BC2" w:rsidP="00B021F7">
            <w:pPr>
              <w:tabs>
                <w:tab w:val="left" w:pos="2115"/>
              </w:tabs>
              <w:rPr>
                <w:rFonts w:ascii="Times New Roman" w:hAnsi="Times New Roman" w:cs="Times New Roman"/>
                <w:b/>
                <w:bCs/>
                <w:sz w:val="24"/>
                <w:szCs w:val="24"/>
                <w:lang w:eastAsia="en-ID"/>
              </w:rPr>
            </w:pPr>
          </w:p>
        </w:tc>
        <w:tc>
          <w:tcPr>
            <w:tcW w:w="567" w:type="dxa"/>
          </w:tcPr>
          <w:p w14:paraId="69BD23C6" w14:textId="77777777" w:rsidR="00A55BC2" w:rsidRDefault="00A55BC2" w:rsidP="00B021F7">
            <w:pPr>
              <w:tabs>
                <w:tab w:val="left" w:pos="2115"/>
              </w:tabs>
              <w:rPr>
                <w:rFonts w:ascii="Times New Roman" w:hAnsi="Times New Roman" w:cs="Times New Roman"/>
                <w:b/>
                <w:bCs/>
                <w:sz w:val="24"/>
                <w:szCs w:val="24"/>
                <w:lang w:eastAsia="en-ID"/>
              </w:rPr>
            </w:pPr>
          </w:p>
        </w:tc>
        <w:tc>
          <w:tcPr>
            <w:tcW w:w="657" w:type="dxa"/>
          </w:tcPr>
          <w:p w14:paraId="1812441D" w14:textId="77777777" w:rsidR="00A55BC2" w:rsidRDefault="00A55BC2" w:rsidP="00B021F7">
            <w:pPr>
              <w:tabs>
                <w:tab w:val="left" w:pos="2115"/>
              </w:tabs>
              <w:rPr>
                <w:rFonts w:ascii="Times New Roman" w:hAnsi="Times New Roman" w:cs="Times New Roman"/>
                <w:b/>
                <w:bCs/>
                <w:sz w:val="24"/>
                <w:szCs w:val="24"/>
                <w:lang w:eastAsia="en-ID"/>
              </w:rPr>
            </w:pPr>
          </w:p>
        </w:tc>
      </w:tr>
      <w:tr w:rsidR="00A55BC2" w14:paraId="43D62C82" w14:textId="77777777" w:rsidTr="00A55BC2">
        <w:tc>
          <w:tcPr>
            <w:tcW w:w="5665" w:type="dxa"/>
          </w:tcPr>
          <w:p w14:paraId="77BFB6C9" w14:textId="77777777" w:rsidR="00A55BC2" w:rsidRPr="00A55BC2" w:rsidRDefault="00A55BC2" w:rsidP="00A55BC2">
            <w:pPr>
              <w:spacing w:line="360" w:lineRule="auto"/>
              <w:jc w:val="both"/>
              <w:rPr>
                <w:rFonts w:ascii="Times New Roman" w:hAnsi="Times New Roman" w:cs="Times New Roman"/>
                <w:sz w:val="24"/>
                <w:szCs w:val="24"/>
              </w:rPr>
            </w:pPr>
            <w:r w:rsidRPr="00A55BC2">
              <w:rPr>
                <w:rFonts w:ascii="Times New Roman" w:hAnsi="Times New Roman" w:cs="Times New Roman"/>
                <w:sz w:val="24"/>
                <w:szCs w:val="24"/>
                <w:lang w:eastAsia="en-ID"/>
              </w:rPr>
              <w:t xml:space="preserve">5. </w:t>
            </w:r>
            <w:r w:rsidRPr="00A55BC2">
              <w:rPr>
                <w:rFonts w:ascii="Times New Roman" w:hAnsi="Times New Roman" w:cs="Times New Roman"/>
                <w:sz w:val="24"/>
                <w:szCs w:val="24"/>
              </w:rPr>
              <w:t>Saya merasa pendapatan dari bunga, sewa, dan dividen memberikan pengaruh besar terhadap gaya hidup saya.</w:t>
            </w:r>
          </w:p>
          <w:p w14:paraId="19F33DD6" w14:textId="10D42F5D" w:rsidR="00A55BC2" w:rsidRPr="00A55BC2" w:rsidRDefault="00A55BC2" w:rsidP="00B021F7">
            <w:pPr>
              <w:tabs>
                <w:tab w:val="left" w:pos="2115"/>
              </w:tabs>
              <w:rPr>
                <w:rFonts w:ascii="Times New Roman" w:hAnsi="Times New Roman" w:cs="Times New Roman"/>
                <w:sz w:val="24"/>
                <w:szCs w:val="24"/>
                <w:lang w:eastAsia="en-ID"/>
              </w:rPr>
            </w:pPr>
          </w:p>
        </w:tc>
        <w:tc>
          <w:tcPr>
            <w:tcW w:w="709" w:type="dxa"/>
          </w:tcPr>
          <w:p w14:paraId="23980752" w14:textId="77777777" w:rsidR="00A55BC2" w:rsidRDefault="00A55BC2" w:rsidP="00B021F7">
            <w:pPr>
              <w:tabs>
                <w:tab w:val="left" w:pos="2115"/>
              </w:tabs>
              <w:rPr>
                <w:rFonts w:ascii="Times New Roman" w:hAnsi="Times New Roman" w:cs="Times New Roman"/>
                <w:b/>
                <w:bCs/>
                <w:sz w:val="24"/>
                <w:szCs w:val="24"/>
                <w:lang w:eastAsia="en-ID"/>
              </w:rPr>
            </w:pPr>
          </w:p>
        </w:tc>
        <w:tc>
          <w:tcPr>
            <w:tcW w:w="709" w:type="dxa"/>
          </w:tcPr>
          <w:p w14:paraId="1A5DA0B2" w14:textId="77777777" w:rsidR="00A55BC2" w:rsidRDefault="00A55BC2" w:rsidP="00B021F7">
            <w:pPr>
              <w:tabs>
                <w:tab w:val="left" w:pos="2115"/>
              </w:tabs>
              <w:rPr>
                <w:rFonts w:ascii="Times New Roman" w:hAnsi="Times New Roman" w:cs="Times New Roman"/>
                <w:b/>
                <w:bCs/>
                <w:sz w:val="24"/>
                <w:szCs w:val="24"/>
                <w:lang w:eastAsia="en-ID"/>
              </w:rPr>
            </w:pPr>
          </w:p>
        </w:tc>
        <w:tc>
          <w:tcPr>
            <w:tcW w:w="709" w:type="dxa"/>
          </w:tcPr>
          <w:p w14:paraId="14EA8038" w14:textId="77777777" w:rsidR="00A55BC2" w:rsidRDefault="00A55BC2" w:rsidP="00B021F7">
            <w:pPr>
              <w:tabs>
                <w:tab w:val="left" w:pos="2115"/>
              </w:tabs>
              <w:rPr>
                <w:rFonts w:ascii="Times New Roman" w:hAnsi="Times New Roman" w:cs="Times New Roman"/>
                <w:b/>
                <w:bCs/>
                <w:sz w:val="24"/>
                <w:szCs w:val="24"/>
                <w:lang w:eastAsia="en-ID"/>
              </w:rPr>
            </w:pPr>
          </w:p>
        </w:tc>
        <w:tc>
          <w:tcPr>
            <w:tcW w:w="567" w:type="dxa"/>
          </w:tcPr>
          <w:p w14:paraId="034596A0" w14:textId="77777777" w:rsidR="00A55BC2" w:rsidRDefault="00A55BC2" w:rsidP="00B021F7">
            <w:pPr>
              <w:tabs>
                <w:tab w:val="left" w:pos="2115"/>
              </w:tabs>
              <w:rPr>
                <w:rFonts w:ascii="Times New Roman" w:hAnsi="Times New Roman" w:cs="Times New Roman"/>
                <w:b/>
                <w:bCs/>
                <w:sz w:val="24"/>
                <w:szCs w:val="24"/>
                <w:lang w:eastAsia="en-ID"/>
              </w:rPr>
            </w:pPr>
          </w:p>
        </w:tc>
        <w:tc>
          <w:tcPr>
            <w:tcW w:w="657" w:type="dxa"/>
          </w:tcPr>
          <w:p w14:paraId="1FB02708" w14:textId="77777777" w:rsidR="00A55BC2" w:rsidRDefault="00A55BC2" w:rsidP="00B021F7">
            <w:pPr>
              <w:tabs>
                <w:tab w:val="left" w:pos="2115"/>
              </w:tabs>
              <w:rPr>
                <w:rFonts w:ascii="Times New Roman" w:hAnsi="Times New Roman" w:cs="Times New Roman"/>
                <w:b/>
                <w:bCs/>
                <w:sz w:val="24"/>
                <w:szCs w:val="24"/>
                <w:lang w:eastAsia="en-ID"/>
              </w:rPr>
            </w:pPr>
          </w:p>
        </w:tc>
      </w:tr>
      <w:tr w:rsidR="00A55BC2" w14:paraId="600A1065" w14:textId="77777777" w:rsidTr="00A55BC2">
        <w:tc>
          <w:tcPr>
            <w:tcW w:w="5665" w:type="dxa"/>
          </w:tcPr>
          <w:p w14:paraId="0DB23ECD" w14:textId="77777777" w:rsidR="00A55BC2" w:rsidRPr="00A55BC2" w:rsidRDefault="00A55BC2" w:rsidP="00A55BC2">
            <w:pPr>
              <w:spacing w:line="360" w:lineRule="auto"/>
              <w:jc w:val="both"/>
              <w:rPr>
                <w:rFonts w:ascii="Times New Roman" w:hAnsi="Times New Roman" w:cs="Times New Roman"/>
                <w:sz w:val="24"/>
                <w:szCs w:val="24"/>
              </w:rPr>
            </w:pPr>
            <w:r w:rsidRPr="00A55BC2">
              <w:rPr>
                <w:rFonts w:ascii="Times New Roman" w:hAnsi="Times New Roman" w:cs="Times New Roman"/>
                <w:sz w:val="24"/>
                <w:szCs w:val="24"/>
                <w:lang w:eastAsia="en-ID"/>
              </w:rPr>
              <w:t xml:space="preserve">6. </w:t>
            </w:r>
            <w:r w:rsidRPr="00A55BC2">
              <w:rPr>
                <w:rFonts w:ascii="Times New Roman" w:hAnsi="Times New Roman" w:cs="Times New Roman"/>
                <w:sz w:val="24"/>
                <w:szCs w:val="24"/>
              </w:rPr>
              <w:t>Penghasilan dari bunga, sewa, dan dividen memengaruhi keputusan keuangan saya sebagai mahasiswa.</w:t>
            </w:r>
          </w:p>
          <w:p w14:paraId="51AE6BBC" w14:textId="0A20061C" w:rsidR="00A55BC2" w:rsidRPr="00A55BC2" w:rsidRDefault="00A55BC2" w:rsidP="00A55BC2">
            <w:pPr>
              <w:spacing w:line="360" w:lineRule="auto"/>
              <w:jc w:val="both"/>
              <w:rPr>
                <w:rFonts w:ascii="Times New Roman" w:hAnsi="Times New Roman" w:cs="Times New Roman"/>
                <w:sz w:val="24"/>
                <w:szCs w:val="24"/>
                <w:lang w:eastAsia="en-ID"/>
              </w:rPr>
            </w:pPr>
          </w:p>
        </w:tc>
        <w:tc>
          <w:tcPr>
            <w:tcW w:w="709" w:type="dxa"/>
          </w:tcPr>
          <w:p w14:paraId="2B67E058" w14:textId="77777777" w:rsidR="00A55BC2" w:rsidRDefault="00A55BC2" w:rsidP="00B021F7">
            <w:pPr>
              <w:tabs>
                <w:tab w:val="left" w:pos="2115"/>
              </w:tabs>
              <w:rPr>
                <w:rFonts w:ascii="Times New Roman" w:hAnsi="Times New Roman" w:cs="Times New Roman"/>
                <w:b/>
                <w:bCs/>
                <w:sz w:val="24"/>
                <w:szCs w:val="24"/>
                <w:lang w:eastAsia="en-ID"/>
              </w:rPr>
            </w:pPr>
          </w:p>
        </w:tc>
        <w:tc>
          <w:tcPr>
            <w:tcW w:w="709" w:type="dxa"/>
          </w:tcPr>
          <w:p w14:paraId="4B1649AA" w14:textId="77777777" w:rsidR="00A55BC2" w:rsidRDefault="00A55BC2" w:rsidP="00B021F7">
            <w:pPr>
              <w:tabs>
                <w:tab w:val="left" w:pos="2115"/>
              </w:tabs>
              <w:rPr>
                <w:rFonts w:ascii="Times New Roman" w:hAnsi="Times New Roman" w:cs="Times New Roman"/>
                <w:b/>
                <w:bCs/>
                <w:sz w:val="24"/>
                <w:szCs w:val="24"/>
                <w:lang w:eastAsia="en-ID"/>
              </w:rPr>
            </w:pPr>
          </w:p>
        </w:tc>
        <w:tc>
          <w:tcPr>
            <w:tcW w:w="709" w:type="dxa"/>
          </w:tcPr>
          <w:p w14:paraId="3114D35A" w14:textId="77777777" w:rsidR="00A55BC2" w:rsidRDefault="00A55BC2" w:rsidP="00B021F7">
            <w:pPr>
              <w:tabs>
                <w:tab w:val="left" w:pos="2115"/>
              </w:tabs>
              <w:rPr>
                <w:rFonts w:ascii="Times New Roman" w:hAnsi="Times New Roman" w:cs="Times New Roman"/>
                <w:b/>
                <w:bCs/>
                <w:sz w:val="24"/>
                <w:szCs w:val="24"/>
                <w:lang w:eastAsia="en-ID"/>
              </w:rPr>
            </w:pPr>
          </w:p>
        </w:tc>
        <w:tc>
          <w:tcPr>
            <w:tcW w:w="567" w:type="dxa"/>
          </w:tcPr>
          <w:p w14:paraId="06FD004F" w14:textId="77777777" w:rsidR="00A55BC2" w:rsidRDefault="00A55BC2" w:rsidP="00B021F7">
            <w:pPr>
              <w:tabs>
                <w:tab w:val="left" w:pos="2115"/>
              </w:tabs>
              <w:rPr>
                <w:rFonts w:ascii="Times New Roman" w:hAnsi="Times New Roman" w:cs="Times New Roman"/>
                <w:b/>
                <w:bCs/>
                <w:sz w:val="24"/>
                <w:szCs w:val="24"/>
                <w:lang w:eastAsia="en-ID"/>
              </w:rPr>
            </w:pPr>
          </w:p>
        </w:tc>
        <w:tc>
          <w:tcPr>
            <w:tcW w:w="657" w:type="dxa"/>
          </w:tcPr>
          <w:p w14:paraId="33019DA8" w14:textId="77777777" w:rsidR="00A55BC2" w:rsidRDefault="00A55BC2" w:rsidP="00B021F7">
            <w:pPr>
              <w:tabs>
                <w:tab w:val="left" w:pos="2115"/>
              </w:tabs>
              <w:rPr>
                <w:rFonts w:ascii="Times New Roman" w:hAnsi="Times New Roman" w:cs="Times New Roman"/>
                <w:b/>
                <w:bCs/>
                <w:sz w:val="24"/>
                <w:szCs w:val="24"/>
                <w:lang w:eastAsia="en-ID"/>
              </w:rPr>
            </w:pPr>
          </w:p>
        </w:tc>
      </w:tr>
    </w:tbl>
    <w:p w14:paraId="56221882" w14:textId="77777777" w:rsidR="00EE593A" w:rsidRDefault="00EE593A" w:rsidP="00B021F7">
      <w:pPr>
        <w:tabs>
          <w:tab w:val="left" w:pos="2115"/>
        </w:tabs>
        <w:rPr>
          <w:rFonts w:ascii="Times New Roman" w:hAnsi="Times New Roman" w:cs="Times New Roman"/>
          <w:b/>
          <w:bCs/>
          <w:sz w:val="24"/>
          <w:szCs w:val="24"/>
          <w:lang w:eastAsia="en-ID"/>
        </w:rPr>
      </w:pPr>
    </w:p>
    <w:p w14:paraId="57077BE1" w14:textId="77777777" w:rsidR="00A55BC2" w:rsidRDefault="00A55BC2" w:rsidP="00B021F7">
      <w:pPr>
        <w:tabs>
          <w:tab w:val="left" w:pos="2115"/>
        </w:tabs>
        <w:rPr>
          <w:rFonts w:ascii="Times New Roman" w:hAnsi="Times New Roman" w:cs="Times New Roman"/>
          <w:b/>
          <w:bCs/>
          <w:sz w:val="24"/>
          <w:szCs w:val="24"/>
          <w:lang w:eastAsia="en-ID"/>
        </w:rPr>
      </w:pPr>
    </w:p>
    <w:p w14:paraId="51D96868" w14:textId="77777777" w:rsidR="00A55BC2" w:rsidRDefault="00A55BC2" w:rsidP="00B021F7">
      <w:pPr>
        <w:tabs>
          <w:tab w:val="left" w:pos="2115"/>
        </w:tabs>
        <w:rPr>
          <w:rFonts w:ascii="Times New Roman" w:hAnsi="Times New Roman" w:cs="Times New Roman"/>
          <w:b/>
          <w:bCs/>
          <w:sz w:val="24"/>
          <w:szCs w:val="24"/>
          <w:lang w:eastAsia="en-ID"/>
        </w:rPr>
      </w:pPr>
    </w:p>
    <w:tbl>
      <w:tblPr>
        <w:tblStyle w:val="TableGrid"/>
        <w:tblW w:w="0" w:type="auto"/>
        <w:tblLook w:val="04A0" w:firstRow="1" w:lastRow="0" w:firstColumn="1" w:lastColumn="0" w:noHBand="0" w:noVBand="1"/>
      </w:tblPr>
      <w:tblGrid>
        <w:gridCol w:w="5524"/>
        <w:gridCol w:w="708"/>
        <w:gridCol w:w="709"/>
        <w:gridCol w:w="709"/>
        <w:gridCol w:w="709"/>
        <w:gridCol w:w="657"/>
      </w:tblGrid>
      <w:tr w:rsidR="00A55BC2" w14:paraId="7F67544A" w14:textId="77777777" w:rsidTr="00EC5901">
        <w:trPr>
          <w:trHeight w:val="557"/>
        </w:trPr>
        <w:tc>
          <w:tcPr>
            <w:tcW w:w="9016" w:type="dxa"/>
            <w:gridSpan w:val="6"/>
          </w:tcPr>
          <w:p w14:paraId="7A4D37EC" w14:textId="2A9EE8E0" w:rsidR="00A55BC2" w:rsidRDefault="00A55BC2" w:rsidP="00B021F7">
            <w:pPr>
              <w:tabs>
                <w:tab w:val="left" w:pos="2115"/>
              </w:tabs>
              <w:rPr>
                <w:rFonts w:ascii="Times New Roman" w:hAnsi="Times New Roman" w:cs="Times New Roman"/>
                <w:b/>
                <w:bCs/>
                <w:sz w:val="24"/>
                <w:szCs w:val="24"/>
                <w:lang w:eastAsia="en-ID"/>
              </w:rPr>
            </w:pPr>
            <w:r>
              <w:rPr>
                <w:rFonts w:ascii="Times New Roman" w:hAnsi="Times New Roman" w:cs="Times New Roman"/>
                <w:b/>
                <w:bCs/>
                <w:sz w:val="24"/>
                <w:szCs w:val="24"/>
                <w:lang w:eastAsia="en-ID"/>
              </w:rPr>
              <w:lastRenderedPageBreak/>
              <w:t>D. Pengelolaan Keuangan (Y)</w:t>
            </w:r>
          </w:p>
        </w:tc>
      </w:tr>
      <w:tr w:rsidR="00A55BC2" w14:paraId="4E595A2F" w14:textId="77777777" w:rsidTr="00EC5901">
        <w:trPr>
          <w:trHeight w:val="410"/>
        </w:trPr>
        <w:tc>
          <w:tcPr>
            <w:tcW w:w="5524" w:type="dxa"/>
          </w:tcPr>
          <w:p w14:paraId="3A199FE2" w14:textId="2C6A572F" w:rsidR="00A55BC2" w:rsidRDefault="00A55BC2" w:rsidP="00B021F7">
            <w:pPr>
              <w:tabs>
                <w:tab w:val="left" w:pos="2115"/>
              </w:tabs>
              <w:rPr>
                <w:rFonts w:ascii="Times New Roman" w:hAnsi="Times New Roman" w:cs="Times New Roman"/>
                <w:b/>
                <w:bCs/>
                <w:sz w:val="24"/>
                <w:szCs w:val="24"/>
                <w:lang w:eastAsia="en-ID"/>
              </w:rPr>
            </w:pPr>
            <w:r>
              <w:rPr>
                <w:rFonts w:ascii="Times New Roman" w:hAnsi="Times New Roman" w:cs="Times New Roman"/>
                <w:b/>
                <w:bCs/>
                <w:sz w:val="24"/>
                <w:szCs w:val="24"/>
                <w:lang w:eastAsia="en-ID"/>
              </w:rPr>
              <w:t>Pernyataan</w:t>
            </w:r>
          </w:p>
        </w:tc>
        <w:tc>
          <w:tcPr>
            <w:tcW w:w="708" w:type="dxa"/>
          </w:tcPr>
          <w:p w14:paraId="04176477" w14:textId="2D69F547" w:rsidR="00A55BC2" w:rsidRDefault="00A55BC2" w:rsidP="00B021F7">
            <w:pPr>
              <w:tabs>
                <w:tab w:val="left" w:pos="2115"/>
              </w:tabs>
              <w:rPr>
                <w:rFonts w:ascii="Times New Roman" w:hAnsi="Times New Roman" w:cs="Times New Roman"/>
                <w:b/>
                <w:bCs/>
                <w:sz w:val="24"/>
                <w:szCs w:val="24"/>
                <w:lang w:eastAsia="en-ID"/>
              </w:rPr>
            </w:pPr>
            <w:r>
              <w:rPr>
                <w:rFonts w:ascii="Times New Roman" w:hAnsi="Times New Roman" w:cs="Times New Roman"/>
                <w:b/>
                <w:bCs/>
                <w:sz w:val="24"/>
                <w:szCs w:val="24"/>
                <w:lang w:eastAsia="en-ID"/>
              </w:rPr>
              <w:t>STS</w:t>
            </w:r>
          </w:p>
        </w:tc>
        <w:tc>
          <w:tcPr>
            <w:tcW w:w="709" w:type="dxa"/>
          </w:tcPr>
          <w:p w14:paraId="1075E806" w14:textId="1A56D528" w:rsidR="00A55BC2" w:rsidRDefault="00A55BC2" w:rsidP="00B021F7">
            <w:pPr>
              <w:tabs>
                <w:tab w:val="left" w:pos="2115"/>
              </w:tabs>
              <w:rPr>
                <w:rFonts w:ascii="Times New Roman" w:hAnsi="Times New Roman" w:cs="Times New Roman"/>
                <w:b/>
                <w:bCs/>
                <w:sz w:val="24"/>
                <w:szCs w:val="24"/>
                <w:lang w:eastAsia="en-ID"/>
              </w:rPr>
            </w:pPr>
            <w:r>
              <w:rPr>
                <w:rFonts w:ascii="Times New Roman" w:hAnsi="Times New Roman" w:cs="Times New Roman"/>
                <w:b/>
                <w:bCs/>
                <w:sz w:val="24"/>
                <w:szCs w:val="24"/>
                <w:lang w:eastAsia="en-ID"/>
              </w:rPr>
              <w:t>TS</w:t>
            </w:r>
          </w:p>
        </w:tc>
        <w:tc>
          <w:tcPr>
            <w:tcW w:w="709" w:type="dxa"/>
          </w:tcPr>
          <w:p w14:paraId="1652E9E7" w14:textId="103C3135" w:rsidR="00A55BC2" w:rsidRDefault="00A55BC2" w:rsidP="00B021F7">
            <w:pPr>
              <w:tabs>
                <w:tab w:val="left" w:pos="2115"/>
              </w:tabs>
              <w:rPr>
                <w:rFonts w:ascii="Times New Roman" w:hAnsi="Times New Roman" w:cs="Times New Roman"/>
                <w:b/>
                <w:bCs/>
                <w:sz w:val="24"/>
                <w:szCs w:val="24"/>
                <w:lang w:eastAsia="en-ID"/>
              </w:rPr>
            </w:pPr>
            <w:r>
              <w:rPr>
                <w:rFonts w:ascii="Times New Roman" w:hAnsi="Times New Roman" w:cs="Times New Roman"/>
                <w:b/>
                <w:bCs/>
                <w:sz w:val="24"/>
                <w:szCs w:val="24"/>
                <w:lang w:eastAsia="en-ID"/>
              </w:rPr>
              <w:t>N</w:t>
            </w:r>
          </w:p>
        </w:tc>
        <w:tc>
          <w:tcPr>
            <w:tcW w:w="709" w:type="dxa"/>
          </w:tcPr>
          <w:p w14:paraId="05E3ED7B" w14:textId="70387147" w:rsidR="00A55BC2" w:rsidRDefault="00A55BC2" w:rsidP="00B021F7">
            <w:pPr>
              <w:tabs>
                <w:tab w:val="left" w:pos="2115"/>
              </w:tabs>
              <w:rPr>
                <w:rFonts w:ascii="Times New Roman" w:hAnsi="Times New Roman" w:cs="Times New Roman"/>
                <w:b/>
                <w:bCs/>
                <w:sz w:val="24"/>
                <w:szCs w:val="24"/>
                <w:lang w:eastAsia="en-ID"/>
              </w:rPr>
            </w:pPr>
            <w:r>
              <w:rPr>
                <w:rFonts w:ascii="Times New Roman" w:hAnsi="Times New Roman" w:cs="Times New Roman"/>
                <w:b/>
                <w:bCs/>
                <w:sz w:val="24"/>
                <w:szCs w:val="24"/>
                <w:lang w:eastAsia="en-ID"/>
              </w:rPr>
              <w:t>S</w:t>
            </w:r>
          </w:p>
        </w:tc>
        <w:tc>
          <w:tcPr>
            <w:tcW w:w="657" w:type="dxa"/>
          </w:tcPr>
          <w:p w14:paraId="141A41C2" w14:textId="09FB6C5C" w:rsidR="00A55BC2" w:rsidRDefault="00A55BC2" w:rsidP="00B021F7">
            <w:pPr>
              <w:tabs>
                <w:tab w:val="left" w:pos="2115"/>
              </w:tabs>
              <w:rPr>
                <w:rFonts w:ascii="Times New Roman" w:hAnsi="Times New Roman" w:cs="Times New Roman"/>
                <w:b/>
                <w:bCs/>
                <w:sz w:val="24"/>
                <w:szCs w:val="24"/>
                <w:lang w:eastAsia="en-ID"/>
              </w:rPr>
            </w:pPr>
            <w:r>
              <w:rPr>
                <w:rFonts w:ascii="Times New Roman" w:hAnsi="Times New Roman" w:cs="Times New Roman"/>
                <w:b/>
                <w:bCs/>
                <w:sz w:val="24"/>
                <w:szCs w:val="24"/>
                <w:lang w:eastAsia="en-ID"/>
              </w:rPr>
              <w:t>SS</w:t>
            </w:r>
          </w:p>
        </w:tc>
      </w:tr>
      <w:tr w:rsidR="00A55BC2" w14:paraId="1CA48F6C" w14:textId="77777777" w:rsidTr="00A55BC2">
        <w:tc>
          <w:tcPr>
            <w:tcW w:w="5524" w:type="dxa"/>
          </w:tcPr>
          <w:p w14:paraId="3CE9957F" w14:textId="77777777" w:rsidR="00EC5901" w:rsidRPr="00EC5901" w:rsidRDefault="00EC5901" w:rsidP="00EC5901">
            <w:pPr>
              <w:spacing w:line="360" w:lineRule="auto"/>
              <w:jc w:val="both"/>
              <w:rPr>
                <w:rFonts w:ascii="Times New Roman" w:hAnsi="Times New Roman" w:cs="Times New Roman"/>
                <w:sz w:val="24"/>
                <w:szCs w:val="24"/>
              </w:rPr>
            </w:pPr>
            <w:r w:rsidRPr="00EC5901">
              <w:rPr>
                <w:rFonts w:ascii="Times New Roman" w:hAnsi="Times New Roman" w:cs="Times New Roman"/>
                <w:sz w:val="24"/>
                <w:szCs w:val="24"/>
                <w:lang w:eastAsia="en-ID"/>
              </w:rPr>
              <w:t xml:space="preserve">1. </w:t>
            </w:r>
            <w:r w:rsidRPr="00EC5901">
              <w:rPr>
                <w:rFonts w:ascii="Times New Roman" w:hAnsi="Times New Roman" w:cs="Times New Roman"/>
                <w:sz w:val="24"/>
                <w:szCs w:val="24"/>
              </w:rPr>
              <w:t>Saya merasa penting untuk merencanakan keuangan saya dengan baik, meskipun masih berstatus mahasiswa.</w:t>
            </w:r>
          </w:p>
          <w:p w14:paraId="54E5AB71" w14:textId="68190EAA" w:rsidR="00A55BC2" w:rsidRPr="00EC5901" w:rsidRDefault="00A55BC2" w:rsidP="00B021F7">
            <w:pPr>
              <w:tabs>
                <w:tab w:val="left" w:pos="2115"/>
              </w:tabs>
              <w:rPr>
                <w:rFonts w:ascii="Times New Roman" w:hAnsi="Times New Roman" w:cs="Times New Roman"/>
                <w:sz w:val="24"/>
                <w:szCs w:val="24"/>
                <w:lang w:eastAsia="en-ID"/>
              </w:rPr>
            </w:pPr>
          </w:p>
        </w:tc>
        <w:tc>
          <w:tcPr>
            <w:tcW w:w="708" w:type="dxa"/>
          </w:tcPr>
          <w:p w14:paraId="09EEFD3F" w14:textId="77777777" w:rsidR="00A55BC2" w:rsidRDefault="00A55BC2" w:rsidP="00B021F7">
            <w:pPr>
              <w:tabs>
                <w:tab w:val="left" w:pos="2115"/>
              </w:tabs>
              <w:rPr>
                <w:rFonts w:ascii="Times New Roman" w:hAnsi="Times New Roman" w:cs="Times New Roman"/>
                <w:b/>
                <w:bCs/>
                <w:sz w:val="24"/>
                <w:szCs w:val="24"/>
                <w:lang w:eastAsia="en-ID"/>
              </w:rPr>
            </w:pPr>
          </w:p>
        </w:tc>
        <w:tc>
          <w:tcPr>
            <w:tcW w:w="709" w:type="dxa"/>
          </w:tcPr>
          <w:p w14:paraId="307622A5" w14:textId="77777777" w:rsidR="00A55BC2" w:rsidRDefault="00A55BC2" w:rsidP="00B021F7">
            <w:pPr>
              <w:tabs>
                <w:tab w:val="left" w:pos="2115"/>
              </w:tabs>
              <w:rPr>
                <w:rFonts w:ascii="Times New Roman" w:hAnsi="Times New Roman" w:cs="Times New Roman"/>
                <w:b/>
                <w:bCs/>
                <w:sz w:val="24"/>
                <w:szCs w:val="24"/>
                <w:lang w:eastAsia="en-ID"/>
              </w:rPr>
            </w:pPr>
          </w:p>
        </w:tc>
        <w:tc>
          <w:tcPr>
            <w:tcW w:w="709" w:type="dxa"/>
          </w:tcPr>
          <w:p w14:paraId="3F1BD5BB" w14:textId="77777777" w:rsidR="00A55BC2" w:rsidRDefault="00A55BC2" w:rsidP="00B021F7">
            <w:pPr>
              <w:tabs>
                <w:tab w:val="left" w:pos="2115"/>
              </w:tabs>
              <w:rPr>
                <w:rFonts w:ascii="Times New Roman" w:hAnsi="Times New Roman" w:cs="Times New Roman"/>
                <w:b/>
                <w:bCs/>
                <w:sz w:val="24"/>
                <w:szCs w:val="24"/>
                <w:lang w:eastAsia="en-ID"/>
              </w:rPr>
            </w:pPr>
          </w:p>
        </w:tc>
        <w:tc>
          <w:tcPr>
            <w:tcW w:w="709" w:type="dxa"/>
          </w:tcPr>
          <w:p w14:paraId="29E32CD8" w14:textId="77777777" w:rsidR="00A55BC2" w:rsidRDefault="00A55BC2" w:rsidP="00B021F7">
            <w:pPr>
              <w:tabs>
                <w:tab w:val="left" w:pos="2115"/>
              </w:tabs>
              <w:rPr>
                <w:rFonts w:ascii="Times New Roman" w:hAnsi="Times New Roman" w:cs="Times New Roman"/>
                <w:b/>
                <w:bCs/>
                <w:sz w:val="24"/>
                <w:szCs w:val="24"/>
                <w:lang w:eastAsia="en-ID"/>
              </w:rPr>
            </w:pPr>
          </w:p>
        </w:tc>
        <w:tc>
          <w:tcPr>
            <w:tcW w:w="657" w:type="dxa"/>
          </w:tcPr>
          <w:p w14:paraId="0B3C2001" w14:textId="77777777" w:rsidR="00A55BC2" w:rsidRDefault="00A55BC2" w:rsidP="00B021F7">
            <w:pPr>
              <w:tabs>
                <w:tab w:val="left" w:pos="2115"/>
              </w:tabs>
              <w:rPr>
                <w:rFonts w:ascii="Times New Roman" w:hAnsi="Times New Roman" w:cs="Times New Roman"/>
                <w:b/>
                <w:bCs/>
                <w:sz w:val="24"/>
                <w:szCs w:val="24"/>
                <w:lang w:eastAsia="en-ID"/>
              </w:rPr>
            </w:pPr>
          </w:p>
        </w:tc>
      </w:tr>
      <w:tr w:rsidR="00A55BC2" w14:paraId="47CDC636" w14:textId="77777777" w:rsidTr="00A55BC2">
        <w:tc>
          <w:tcPr>
            <w:tcW w:w="5524" w:type="dxa"/>
          </w:tcPr>
          <w:p w14:paraId="6847BE8E" w14:textId="77777777" w:rsidR="00EC5901" w:rsidRPr="00EC5901" w:rsidRDefault="00EC5901" w:rsidP="00EC5901">
            <w:pPr>
              <w:spacing w:line="360" w:lineRule="auto"/>
              <w:jc w:val="both"/>
              <w:rPr>
                <w:rFonts w:ascii="Times New Roman" w:hAnsi="Times New Roman" w:cs="Times New Roman"/>
                <w:sz w:val="24"/>
                <w:szCs w:val="24"/>
              </w:rPr>
            </w:pPr>
            <w:r w:rsidRPr="00EC5901">
              <w:rPr>
                <w:rFonts w:ascii="Times New Roman" w:hAnsi="Times New Roman" w:cs="Times New Roman"/>
                <w:sz w:val="24"/>
                <w:szCs w:val="24"/>
                <w:lang w:eastAsia="en-ID"/>
              </w:rPr>
              <w:t xml:space="preserve">2. </w:t>
            </w:r>
            <w:r w:rsidRPr="00EC5901">
              <w:rPr>
                <w:rFonts w:ascii="Times New Roman" w:hAnsi="Times New Roman" w:cs="Times New Roman"/>
                <w:sz w:val="24"/>
                <w:szCs w:val="24"/>
              </w:rPr>
              <w:t>Saya merasa kesulitan untuk membuat anggaran atau merencanakan keuangan saya dengan baik.</w:t>
            </w:r>
          </w:p>
          <w:p w14:paraId="701ED987" w14:textId="2366439A" w:rsidR="00A55BC2" w:rsidRPr="00EC5901" w:rsidRDefault="00A55BC2" w:rsidP="00B021F7">
            <w:pPr>
              <w:tabs>
                <w:tab w:val="left" w:pos="2115"/>
              </w:tabs>
              <w:rPr>
                <w:rFonts w:ascii="Times New Roman" w:hAnsi="Times New Roman" w:cs="Times New Roman"/>
                <w:sz w:val="24"/>
                <w:szCs w:val="24"/>
                <w:lang w:eastAsia="en-ID"/>
              </w:rPr>
            </w:pPr>
          </w:p>
        </w:tc>
        <w:tc>
          <w:tcPr>
            <w:tcW w:w="708" w:type="dxa"/>
          </w:tcPr>
          <w:p w14:paraId="6A8C1231" w14:textId="77777777" w:rsidR="00A55BC2" w:rsidRDefault="00A55BC2" w:rsidP="00B021F7">
            <w:pPr>
              <w:tabs>
                <w:tab w:val="left" w:pos="2115"/>
              </w:tabs>
              <w:rPr>
                <w:rFonts w:ascii="Times New Roman" w:hAnsi="Times New Roman" w:cs="Times New Roman"/>
                <w:b/>
                <w:bCs/>
                <w:sz w:val="24"/>
                <w:szCs w:val="24"/>
                <w:lang w:eastAsia="en-ID"/>
              </w:rPr>
            </w:pPr>
          </w:p>
        </w:tc>
        <w:tc>
          <w:tcPr>
            <w:tcW w:w="709" w:type="dxa"/>
          </w:tcPr>
          <w:p w14:paraId="1AA2CF46" w14:textId="77777777" w:rsidR="00A55BC2" w:rsidRDefault="00A55BC2" w:rsidP="00B021F7">
            <w:pPr>
              <w:tabs>
                <w:tab w:val="left" w:pos="2115"/>
              </w:tabs>
              <w:rPr>
                <w:rFonts w:ascii="Times New Roman" w:hAnsi="Times New Roman" w:cs="Times New Roman"/>
                <w:b/>
                <w:bCs/>
                <w:sz w:val="24"/>
                <w:szCs w:val="24"/>
                <w:lang w:eastAsia="en-ID"/>
              </w:rPr>
            </w:pPr>
          </w:p>
        </w:tc>
        <w:tc>
          <w:tcPr>
            <w:tcW w:w="709" w:type="dxa"/>
          </w:tcPr>
          <w:p w14:paraId="72F6725D" w14:textId="77777777" w:rsidR="00A55BC2" w:rsidRDefault="00A55BC2" w:rsidP="00B021F7">
            <w:pPr>
              <w:tabs>
                <w:tab w:val="left" w:pos="2115"/>
              </w:tabs>
              <w:rPr>
                <w:rFonts w:ascii="Times New Roman" w:hAnsi="Times New Roman" w:cs="Times New Roman"/>
                <w:b/>
                <w:bCs/>
                <w:sz w:val="24"/>
                <w:szCs w:val="24"/>
                <w:lang w:eastAsia="en-ID"/>
              </w:rPr>
            </w:pPr>
          </w:p>
        </w:tc>
        <w:tc>
          <w:tcPr>
            <w:tcW w:w="709" w:type="dxa"/>
          </w:tcPr>
          <w:p w14:paraId="738E53FE" w14:textId="77777777" w:rsidR="00A55BC2" w:rsidRDefault="00A55BC2" w:rsidP="00B021F7">
            <w:pPr>
              <w:tabs>
                <w:tab w:val="left" w:pos="2115"/>
              </w:tabs>
              <w:rPr>
                <w:rFonts w:ascii="Times New Roman" w:hAnsi="Times New Roman" w:cs="Times New Roman"/>
                <w:b/>
                <w:bCs/>
                <w:sz w:val="24"/>
                <w:szCs w:val="24"/>
                <w:lang w:eastAsia="en-ID"/>
              </w:rPr>
            </w:pPr>
          </w:p>
        </w:tc>
        <w:tc>
          <w:tcPr>
            <w:tcW w:w="657" w:type="dxa"/>
          </w:tcPr>
          <w:p w14:paraId="36391B01" w14:textId="77777777" w:rsidR="00A55BC2" w:rsidRDefault="00A55BC2" w:rsidP="00B021F7">
            <w:pPr>
              <w:tabs>
                <w:tab w:val="left" w:pos="2115"/>
              </w:tabs>
              <w:rPr>
                <w:rFonts w:ascii="Times New Roman" w:hAnsi="Times New Roman" w:cs="Times New Roman"/>
                <w:b/>
                <w:bCs/>
                <w:sz w:val="24"/>
                <w:szCs w:val="24"/>
                <w:lang w:eastAsia="en-ID"/>
              </w:rPr>
            </w:pPr>
          </w:p>
        </w:tc>
      </w:tr>
      <w:tr w:rsidR="00A55BC2" w14:paraId="7F6A29E5" w14:textId="77777777" w:rsidTr="00A55BC2">
        <w:tc>
          <w:tcPr>
            <w:tcW w:w="5524" w:type="dxa"/>
          </w:tcPr>
          <w:p w14:paraId="6BE37D51" w14:textId="77777777" w:rsidR="00EC5901" w:rsidRPr="00EC5901" w:rsidRDefault="00EC5901" w:rsidP="00EC5901">
            <w:pPr>
              <w:spacing w:line="360" w:lineRule="auto"/>
              <w:jc w:val="both"/>
              <w:rPr>
                <w:rFonts w:ascii="Times New Roman" w:hAnsi="Times New Roman" w:cs="Times New Roman"/>
                <w:sz w:val="24"/>
                <w:szCs w:val="24"/>
              </w:rPr>
            </w:pPr>
            <w:r w:rsidRPr="00EC5901">
              <w:rPr>
                <w:rFonts w:ascii="Times New Roman" w:hAnsi="Times New Roman" w:cs="Times New Roman"/>
                <w:sz w:val="24"/>
                <w:szCs w:val="24"/>
                <w:lang w:eastAsia="en-ID"/>
              </w:rPr>
              <w:t xml:space="preserve">3. </w:t>
            </w:r>
            <w:r w:rsidRPr="00EC5901">
              <w:rPr>
                <w:rFonts w:ascii="Times New Roman" w:hAnsi="Times New Roman" w:cs="Times New Roman"/>
                <w:sz w:val="24"/>
                <w:szCs w:val="24"/>
              </w:rPr>
              <w:t>Saya selalu mengelola sumber dana saya dengan bijak untuk memenuhi kebutuhan sehari-hari saya selama kuliah.</w:t>
            </w:r>
          </w:p>
          <w:p w14:paraId="3C39DF15" w14:textId="114B721B" w:rsidR="00A55BC2" w:rsidRPr="00EC5901" w:rsidRDefault="00A55BC2" w:rsidP="00B021F7">
            <w:pPr>
              <w:tabs>
                <w:tab w:val="left" w:pos="2115"/>
              </w:tabs>
              <w:rPr>
                <w:rFonts w:ascii="Times New Roman" w:hAnsi="Times New Roman" w:cs="Times New Roman"/>
                <w:sz w:val="24"/>
                <w:szCs w:val="24"/>
                <w:lang w:eastAsia="en-ID"/>
              </w:rPr>
            </w:pPr>
          </w:p>
        </w:tc>
        <w:tc>
          <w:tcPr>
            <w:tcW w:w="708" w:type="dxa"/>
          </w:tcPr>
          <w:p w14:paraId="132FFDD3" w14:textId="77777777" w:rsidR="00A55BC2" w:rsidRDefault="00A55BC2" w:rsidP="00B021F7">
            <w:pPr>
              <w:tabs>
                <w:tab w:val="left" w:pos="2115"/>
              </w:tabs>
              <w:rPr>
                <w:rFonts w:ascii="Times New Roman" w:hAnsi="Times New Roman" w:cs="Times New Roman"/>
                <w:b/>
                <w:bCs/>
                <w:sz w:val="24"/>
                <w:szCs w:val="24"/>
                <w:lang w:eastAsia="en-ID"/>
              </w:rPr>
            </w:pPr>
          </w:p>
        </w:tc>
        <w:tc>
          <w:tcPr>
            <w:tcW w:w="709" w:type="dxa"/>
          </w:tcPr>
          <w:p w14:paraId="33294F49" w14:textId="77777777" w:rsidR="00A55BC2" w:rsidRDefault="00A55BC2" w:rsidP="00B021F7">
            <w:pPr>
              <w:tabs>
                <w:tab w:val="left" w:pos="2115"/>
              </w:tabs>
              <w:rPr>
                <w:rFonts w:ascii="Times New Roman" w:hAnsi="Times New Roman" w:cs="Times New Roman"/>
                <w:b/>
                <w:bCs/>
                <w:sz w:val="24"/>
                <w:szCs w:val="24"/>
                <w:lang w:eastAsia="en-ID"/>
              </w:rPr>
            </w:pPr>
          </w:p>
        </w:tc>
        <w:tc>
          <w:tcPr>
            <w:tcW w:w="709" w:type="dxa"/>
          </w:tcPr>
          <w:p w14:paraId="52D36FDF" w14:textId="77777777" w:rsidR="00A55BC2" w:rsidRDefault="00A55BC2" w:rsidP="00B021F7">
            <w:pPr>
              <w:tabs>
                <w:tab w:val="left" w:pos="2115"/>
              </w:tabs>
              <w:rPr>
                <w:rFonts w:ascii="Times New Roman" w:hAnsi="Times New Roman" w:cs="Times New Roman"/>
                <w:b/>
                <w:bCs/>
                <w:sz w:val="24"/>
                <w:szCs w:val="24"/>
                <w:lang w:eastAsia="en-ID"/>
              </w:rPr>
            </w:pPr>
          </w:p>
        </w:tc>
        <w:tc>
          <w:tcPr>
            <w:tcW w:w="709" w:type="dxa"/>
          </w:tcPr>
          <w:p w14:paraId="14779B60" w14:textId="77777777" w:rsidR="00A55BC2" w:rsidRDefault="00A55BC2" w:rsidP="00B021F7">
            <w:pPr>
              <w:tabs>
                <w:tab w:val="left" w:pos="2115"/>
              </w:tabs>
              <w:rPr>
                <w:rFonts w:ascii="Times New Roman" w:hAnsi="Times New Roman" w:cs="Times New Roman"/>
                <w:b/>
                <w:bCs/>
                <w:sz w:val="24"/>
                <w:szCs w:val="24"/>
                <w:lang w:eastAsia="en-ID"/>
              </w:rPr>
            </w:pPr>
          </w:p>
        </w:tc>
        <w:tc>
          <w:tcPr>
            <w:tcW w:w="657" w:type="dxa"/>
          </w:tcPr>
          <w:p w14:paraId="4B9071CA" w14:textId="77777777" w:rsidR="00A55BC2" w:rsidRDefault="00A55BC2" w:rsidP="00B021F7">
            <w:pPr>
              <w:tabs>
                <w:tab w:val="left" w:pos="2115"/>
              </w:tabs>
              <w:rPr>
                <w:rFonts w:ascii="Times New Roman" w:hAnsi="Times New Roman" w:cs="Times New Roman"/>
                <w:b/>
                <w:bCs/>
                <w:sz w:val="24"/>
                <w:szCs w:val="24"/>
                <w:lang w:eastAsia="en-ID"/>
              </w:rPr>
            </w:pPr>
          </w:p>
        </w:tc>
      </w:tr>
      <w:tr w:rsidR="00A55BC2" w14:paraId="6E950121" w14:textId="77777777" w:rsidTr="00A55BC2">
        <w:tc>
          <w:tcPr>
            <w:tcW w:w="5524" w:type="dxa"/>
          </w:tcPr>
          <w:p w14:paraId="01DFFF68" w14:textId="77777777" w:rsidR="00EC5901" w:rsidRPr="00EC5901" w:rsidRDefault="00EC5901" w:rsidP="00EC5901">
            <w:pPr>
              <w:spacing w:line="360" w:lineRule="auto"/>
              <w:jc w:val="both"/>
              <w:rPr>
                <w:rFonts w:ascii="Times New Roman" w:hAnsi="Times New Roman" w:cs="Times New Roman"/>
                <w:sz w:val="24"/>
                <w:szCs w:val="24"/>
              </w:rPr>
            </w:pPr>
            <w:r w:rsidRPr="00EC5901">
              <w:rPr>
                <w:rFonts w:ascii="Times New Roman" w:hAnsi="Times New Roman" w:cs="Times New Roman"/>
                <w:sz w:val="24"/>
                <w:szCs w:val="24"/>
                <w:lang w:eastAsia="en-ID"/>
              </w:rPr>
              <w:t xml:space="preserve">4. </w:t>
            </w:r>
            <w:r w:rsidRPr="00EC5901">
              <w:rPr>
                <w:rFonts w:ascii="Times New Roman" w:hAnsi="Times New Roman" w:cs="Times New Roman"/>
                <w:sz w:val="24"/>
                <w:szCs w:val="24"/>
              </w:rPr>
              <w:t>Saya menganggap penting untuk memisahkan dana untuk kebutuhan kuliah dan kebutuhan pribadi dalam pengelolaan keuangan saya.</w:t>
            </w:r>
          </w:p>
          <w:p w14:paraId="26D63C64" w14:textId="0955E405" w:rsidR="00A55BC2" w:rsidRPr="00EC5901" w:rsidRDefault="00A55BC2" w:rsidP="00B021F7">
            <w:pPr>
              <w:tabs>
                <w:tab w:val="left" w:pos="2115"/>
              </w:tabs>
              <w:rPr>
                <w:rFonts w:ascii="Times New Roman" w:hAnsi="Times New Roman" w:cs="Times New Roman"/>
                <w:sz w:val="24"/>
                <w:szCs w:val="24"/>
                <w:lang w:eastAsia="en-ID"/>
              </w:rPr>
            </w:pPr>
          </w:p>
        </w:tc>
        <w:tc>
          <w:tcPr>
            <w:tcW w:w="708" w:type="dxa"/>
          </w:tcPr>
          <w:p w14:paraId="03D78819" w14:textId="77777777" w:rsidR="00A55BC2" w:rsidRDefault="00A55BC2" w:rsidP="00B021F7">
            <w:pPr>
              <w:tabs>
                <w:tab w:val="left" w:pos="2115"/>
              </w:tabs>
              <w:rPr>
                <w:rFonts w:ascii="Times New Roman" w:hAnsi="Times New Roman" w:cs="Times New Roman"/>
                <w:b/>
                <w:bCs/>
                <w:sz w:val="24"/>
                <w:szCs w:val="24"/>
                <w:lang w:eastAsia="en-ID"/>
              </w:rPr>
            </w:pPr>
          </w:p>
        </w:tc>
        <w:tc>
          <w:tcPr>
            <w:tcW w:w="709" w:type="dxa"/>
          </w:tcPr>
          <w:p w14:paraId="7E8CCA4B" w14:textId="77777777" w:rsidR="00A55BC2" w:rsidRDefault="00A55BC2" w:rsidP="00B021F7">
            <w:pPr>
              <w:tabs>
                <w:tab w:val="left" w:pos="2115"/>
              </w:tabs>
              <w:rPr>
                <w:rFonts w:ascii="Times New Roman" w:hAnsi="Times New Roman" w:cs="Times New Roman"/>
                <w:b/>
                <w:bCs/>
                <w:sz w:val="24"/>
                <w:szCs w:val="24"/>
                <w:lang w:eastAsia="en-ID"/>
              </w:rPr>
            </w:pPr>
          </w:p>
        </w:tc>
        <w:tc>
          <w:tcPr>
            <w:tcW w:w="709" w:type="dxa"/>
          </w:tcPr>
          <w:p w14:paraId="7A39ADAE" w14:textId="77777777" w:rsidR="00A55BC2" w:rsidRDefault="00A55BC2" w:rsidP="00B021F7">
            <w:pPr>
              <w:tabs>
                <w:tab w:val="left" w:pos="2115"/>
              </w:tabs>
              <w:rPr>
                <w:rFonts w:ascii="Times New Roman" w:hAnsi="Times New Roman" w:cs="Times New Roman"/>
                <w:b/>
                <w:bCs/>
                <w:sz w:val="24"/>
                <w:szCs w:val="24"/>
                <w:lang w:eastAsia="en-ID"/>
              </w:rPr>
            </w:pPr>
          </w:p>
        </w:tc>
        <w:tc>
          <w:tcPr>
            <w:tcW w:w="709" w:type="dxa"/>
          </w:tcPr>
          <w:p w14:paraId="11C8F7F5" w14:textId="77777777" w:rsidR="00A55BC2" w:rsidRDefault="00A55BC2" w:rsidP="00B021F7">
            <w:pPr>
              <w:tabs>
                <w:tab w:val="left" w:pos="2115"/>
              </w:tabs>
              <w:rPr>
                <w:rFonts w:ascii="Times New Roman" w:hAnsi="Times New Roman" w:cs="Times New Roman"/>
                <w:b/>
                <w:bCs/>
                <w:sz w:val="24"/>
                <w:szCs w:val="24"/>
                <w:lang w:eastAsia="en-ID"/>
              </w:rPr>
            </w:pPr>
          </w:p>
        </w:tc>
        <w:tc>
          <w:tcPr>
            <w:tcW w:w="657" w:type="dxa"/>
          </w:tcPr>
          <w:p w14:paraId="65DD1C56" w14:textId="77777777" w:rsidR="00A55BC2" w:rsidRDefault="00A55BC2" w:rsidP="00B021F7">
            <w:pPr>
              <w:tabs>
                <w:tab w:val="left" w:pos="2115"/>
              </w:tabs>
              <w:rPr>
                <w:rFonts w:ascii="Times New Roman" w:hAnsi="Times New Roman" w:cs="Times New Roman"/>
                <w:b/>
                <w:bCs/>
                <w:sz w:val="24"/>
                <w:szCs w:val="24"/>
                <w:lang w:eastAsia="en-ID"/>
              </w:rPr>
            </w:pPr>
          </w:p>
        </w:tc>
      </w:tr>
      <w:tr w:rsidR="00EC5901" w14:paraId="347E8BDD" w14:textId="77777777" w:rsidTr="00A55BC2">
        <w:tc>
          <w:tcPr>
            <w:tcW w:w="5524" w:type="dxa"/>
          </w:tcPr>
          <w:p w14:paraId="3DCF5B99" w14:textId="77777777" w:rsidR="00EC5901" w:rsidRPr="00EC5901" w:rsidRDefault="00EC5901" w:rsidP="00EC5901">
            <w:pPr>
              <w:spacing w:line="360" w:lineRule="auto"/>
              <w:jc w:val="both"/>
              <w:rPr>
                <w:rFonts w:ascii="Times New Roman" w:hAnsi="Times New Roman" w:cs="Times New Roman"/>
                <w:sz w:val="24"/>
                <w:szCs w:val="24"/>
              </w:rPr>
            </w:pPr>
            <w:r w:rsidRPr="00EC5901">
              <w:rPr>
                <w:rFonts w:ascii="Times New Roman" w:hAnsi="Times New Roman" w:cs="Times New Roman"/>
                <w:sz w:val="24"/>
                <w:szCs w:val="24"/>
                <w:lang w:eastAsia="en-ID"/>
              </w:rPr>
              <w:t xml:space="preserve">5. </w:t>
            </w:r>
            <w:r w:rsidRPr="00EC5901">
              <w:rPr>
                <w:rFonts w:ascii="Times New Roman" w:hAnsi="Times New Roman" w:cs="Times New Roman"/>
                <w:sz w:val="24"/>
                <w:szCs w:val="24"/>
              </w:rPr>
              <w:t>Saya merasa pengendalian uang yang baik dapat membantu saya merencanakan masa depan keuangan saya dengan lebih baik.</w:t>
            </w:r>
          </w:p>
          <w:p w14:paraId="293A2013" w14:textId="56F9C017" w:rsidR="00EC5901" w:rsidRPr="00EC5901" w:rsidRDefault="00EC5901" w:rsidP="00B021F7">
            <w:pPr>
              <w:tabs>
                <w:tab w:val="left" w:pos="2115"/>
              </w:tabs>
              <w:rPr>
                <w:rFonts w:ascii="Times New Roman" w:hAnsi="Times New Roman" w:cs="Times New Roman"/>
                <w:sz w:val="24"/>
                <w:szCs w:val="24"/>
                <w:lang w:eastAsia="en-ID"/>
              </w:rPr>
            </w:pPr>
          </w:p>
        </w:tc>
        <w:tc>
          <w:tcPr>
            <w:tcW w:w="708" w:type="dxa"/>
          </w:tcPr>
          <w:p w14:paraId="35ED41F5" w14:textId="77777777" w:rsidR="00EC5901" w:rsidRDefault="00EC5901" w:rsidP="00B021F7">
            <w:pPr>
              <w:tabs>
                <w:tab w:val="left" w:pos="2115"/>
              </w:tabs>
              <w:rPr>
                <w:rFonts w:ascii="Times New Roman" w:hAnsi="Times New Roman" w:cs="Times New Roman"/>
                <w:b/>
                <w:bCs/>
                <w:sz w:val="24"/>
                <w:szCs w:val="24"/>
                <w:lang w:eastAsia="en-ID"/>
              </w:rPr>
            </w:pPr>
          </w:p>
        </w:tc>
        <w:tc>
          <w:tcPr>
            <w:tcW w:w="709" w:type="dxa"/>
          </w:tcPr>
          <w:p w14:paraId="6A0831A9" w14:textId="77777777" w:rsidR="00EC5901" w:rsidRDefault="00EC5901" w:rsidP="00B021F7">
            <w:pPr>
              <w:tabs>
                <w:tab w:val="left" w:pos="2115"/>
              </w:tabs>
              <w:rPr>
                <w:rFonts w:ascii="Times New Roman" w:hAnsi="Times New Roman" w:cs="Times New Roman"/>
                <w:b/>
                <w:bCs/>
                <w:sz w:val="24"/>
                <w:szCs w:val="24"/>
                <w:lang w:eastAsia="en-ID"/>
              </w:rPr>
            </w:pPr>
          </w:p>
        </w:tc>
        <w:tc>
          <w:tcPr>
            <w:tcW w:w="709" w:type="dxa"/>
          </w:tcPr>
          <w:p w14:paraId="5766228B" w14:textId="77777777" w:rsidR="00EC5901" w:rsidRDefault="00EC5901" w:rsidP="00B021F7">
            <w:pPr>
              <w:tabs>
                <w:tab w:val="left" w:pos="2115"/>
              </w:tabs>
              <w:rPr>
                <w:rFonts w:ascii="Times New Roman" w:hAnsi="Times New Roman" w:cs="Times New Roman"/>
                <w:b/>
                <w:bCs/>
                <w:sz w:val="24"/>
                <w:szCs w:val="24"/>
                <w:lang w:eastAsia="en-ID"/>
              </w:rPr>
            </w:pPr>
          </w:p>
        </w:tc>
        <w:tc>
          <w:tcPr>
            <w:tcW w:w="709" w:type="dxa"/>
          </w:tcPr>
          <w:p w14:paraId="04481BE5" w14:textId="77777777" w:rsidR="00EC5901" w:rsidRDefault="00EC5901" w:rsidP="00B021F7">
            <w:pPr>
              <w:tabs>
                <w:tab w:val="left" w:pos="2115"/>
              </w:tabs>
              <w:rPr>
                <w:rFonts w:ascii="Times New Roman" w:hAnsi="Times New Roman" w:cs="Times New Roman"/>
                <w:b/>
                <w:bCs/>
                <w:sz w:val="24"/>
                <w:szCs w:val="24"/>
                <w:lang w:eastAsia="en-ID"/>
              </w:rPr>
            </w:pPr>
          </w:p>
        </w:tc>
        <w:tc>
          <w:tcPr>
            <w:tcW w:w="657" w:type="dxa"/>
          </w:tcPr>
          <w:p w14:paraId="5D62DB29" w14:textId="77777777" w:rsidR="00EC5901" w:rsidRDefault="00EC5901" w:rsidP="00B021F7">
            <w:pPr>
              <w:tabs>
                <w:tab w:val="left" w:pos="2115"/>
              </w:tabs>
              <w:rPr>
                <w:rFonts w:ascii="Times New Roman" w:hAnsi="Times New Roman" w:cs="Times New Roman"/>
                <w:b/>
                <w:bCs/>
                <w:sz w:val="24"/>
                <w:szCs w:val="24"/>
                <w:lang w:eastAsia="en-ID"/>
              </w:rPr>
            </w:pPr>
          </w:p>
        </w:tc>
      </w:tr>
      <w:tr w:rsidR="00EC5901" w14:paraId="736B5BD6" w14:textId="77777777" w:rsidTr="00A55BC2">
        <w:tc>
          <w:tcPr>
            <w:tcW w:w="5524" w:type="dxa"/>
          </w:tcPr>
          <w:p w14:paraId="38F4EDB1" w14:textId="77777777" w:rsidR="00EC5901" w:rsidRPr="00EC5901" w:rsidRDefault="00EC5901" w:rsidP="00EC5901">
            <w:pPr>
              <w:spacing w:line="360" w:lineRule="auto"/>
              <w:jc w:val="both"/>
              <w:rPr>
                <w:rFonts w:ascii="Times New Roman" w:hAnsi="Times New Roman" w:cs="Times New Roman"/>
                <w:sz w:val="24"/>
                <w:szCs w:val="24"/>
              </w:rPr>
            </w:pPr>
            <w:r w:rsidRPr="00EC5901">
              <w:rPr>
                <w:rFonts w:ascii="Times New Roman" w:hAnsi="Times New Roman" w:cs="Times New Roman"/>
                <w:sz w:val="24"/>
                <w:szCs w:val="24"/>
                <w:lang w:eastAsia="en-ID"/>
              </w:rPr>
              <w:t xml:space="preserve">6. </w:t>
            </w:r>
            <w:r w:rsidRPr="00EC5901">
              <w:rPr>
                <w:rFonts w:ascii="Times New Roman" w:hAnsi="Times New Roman" w:cs="Times New Roman"/>
                <w:sz w:val="24"/>
                <w:szCs w:val="24"/>
              </w:rPr>
              <w:t>Saya dapat mengendalikan pengeluaran saya agar tidak melebihi pendapatan atau uang saku yang saya terima dari orangtua.</w:t>
            </w:r>
          </w:p>
          <w:p w14:paraId="33DF669C" w14:textId="274F5FAB" w:rsidR="00EC5901" w:rsidRPr="00EC5901" w:rsidRDefault="00EC5901" w:rsidP="00EC5901">
            <w:pPr>
              <w:spacing w:line="360" w:lineRule="auto"/>
              <w:jc w:val="both"/>
              <w:rPr>
                <w:rFonts w:ascii="Times New Roman" w:hAnsi="Times New Roman" w:cs="Times New Roman"/>
                <w:sz w:val="24"/>
                <w:szCs w:val="24"/>
                <w:lang w:eastAsia="en-ID"/>
              </w:rPr>
            </w:pPr>
          </w:p>
        </w:tc>
        <w:tc>
          <w:tcPr>
            <w:tcW w:w="708" w:type="dxa"/>
          </w:tcPr>
          <w:p w14:paraId="1C7045AB" w14:textId="77777777" w:rsidR="00EC5901" w:rsidRDefault="00EC5901" w:rsidP="00B021F7">
            <w:pPr>
              <w:tabs>
                <w:tab w:val="left" w:pos="2115"/>
              </w:tabs>
              <w:rPr>
                <w:rFonts w:ascii="Times New Roman" w:hAnsi="Times New Roman" w:cs="Times New Roman"/>
                <w:b/>
                <w:bCs/>
                <w:sz w:val="24"/>
                <w:szCs w:val="24"/>
                <w:lang w:eastAsia="en-ID"/>
              </w:rPr>
            </w:pPr>
          </w:p>
        </w:tc>
        <w:tc>
          <w:tcPr>
            <w:tcW w:w="709" w:type="dxa"/>
          </w:tcPr>
          <w:p w14:paraId="1A2D602E" w14:textId="77777777" w:rsidR="00EC5901" w:rsidRDefault="00EC5901" w:rsidP="00B021F7">
            <w:pPr>
              <w:tabs>
                <w:tab w:val="left" w:pos="2115"/>
              </w:tabs>
              <w:rPr>
                <w:rFonts w:ascii="Times New Roman" w:hAnsi="Times New Roman" w:cs="Times New Roman"/>
                <w:b/>
                <w:bCs/>
                <w:sz w:val="24"/>
                <w:szCs w:val="24"/>
                <w:lang w:eastAsia="en-ID"/>
              </w:rPr>
            </w:pPr>
          </w:p>
        </w:tc>
        <w:tc>
          <w:tcPr>
            <w:tcW w:w="709" w:type="dxa"/>
          </w:tcPr>
          <w:p w14:paraId="59CF7AE2" w14:textId="77777777" w:rsidR="00EC5901" w:rsidRDefault="00EC5901" w:rsidP="00B021F7">
            <w:pPr>
              <w:tabs>
                <w:tab w:val="left" w:pos="2115"/>
              </w:tabs>
              <w:rPr>
                <w:rFonts w:ascii="Times New Roman" w:hAnsi="Times New Roman" w:cs="Times New Roman"/>
                <w:b/>
                <w:bCs/>
                <w:sz w:val="24"/>
                <w:szCs w:val="24"/>
                <w:lang w:eastAsia="en-ID"/>
              </w:rPr>
            </w:pPr>
          </w:p>
        </w:tc>
        <w:tc>
          <w:tcPr>
            <w:tcW w:w="709" w:type="dxa"/>
          </w:tcPr>
          <w:p w14:paraId="07AA1675" w14:textId="77777777" w:rsidR="00EC5901" w:rsidRDefault="00EC5901" w:rsidP="00B021F7">
            <w:pPr>
              <w:tabs>
                <w:tab w:val="left" w:pos="2115"/>
              </w:tabs>
              <w:rPr>
                <w:rFonts w:ascii="Times New Roman" w:hAnsi="Times New Roman" w:cs="Times New Roman"/>
                <w:b/>
                <w:bCs/>
                <w:sz w:val="24"/>
                <w:szCs w:val="24"/>
                <w:lang w:eastAsia="en-ID"/>
              </w:rPr>
            </w:pPr>
          </w:p>
        </w:tc>
        <w:tc>
          <w:tcPr>
            <w:tcW w:w="657" w:type="dxa"/>
          </w:tcPr>
          <w:p w14:paraId="232C3EA1" w14:textId="77777777" w:rsidR="00EC5901" w:rsidRDefault="00EC5901" w:rsidP="00B021F7">
            <w:pPr>
              <w:tabs>
                <w:tab w:val="left" w:pos="2115"/>
              </w:tabs>
              <w:rPr>
                <w:rFonts w:ascii="Times New Roman" w:hAnsi="Times New Roman" w:cs="Times New Roman"/>
                <w:b/>
                <w:bCs/>
                <w:sz w:val="24"/>
                <w:szCs w:val="24"/>
                <w:lang w:eastAsia="en-ID"/>
              </w:rPr>
            </w:pPr>
          </w:p>
        </w:tc>
      </w:tr>
    </w:tbl>
    <w:p w14:paraId="0A598158" w14:textId="77777777" w:rsidR="00A55BC2" w:rsidRDefault="00A55BC2" w:rsidP="00B021F7">
      <w:pPr>
        <w:tabs>
          <w:tab w:val="left" w:pos="2115"/>
        </w:tabs>
        <w:rPr>
          <w:rFonts w:ascii="Times New Roman" w:hAnsi="Times New Roman" w:cs="Times New Roman"/>
          <w:b/>
          <w:bCs/>
          <w:sz w:val="24"/>
          <w:szCs w:val="24"/>
          <w:lang w:eastAsia="en-ID"/>
        </w:rPr>
      </w:pPr>
    </w:p>
    <w:p w14:paraId="07C0FE2D" w14:textId="77777777" w:rsidR="00EC5901" w:rsidRDefault="00EC5901" w:rsidP="00B021F7">
      <w:pPr>
        <w:tabs>
          <w:tab w:val="left" w:pos="2115"/>
        </w:tabs>
        <w:rPr>
          <w:rFonts w:ascii="Times New Roman" w:hAnsi="Times New Roman" w:cs="Times New Roman"/>
          <w:b/>
          <w:bCs/>
          <w:sz w:val="24"/>
          <w:szCs w:val="24"/>
          <w:lang w:eastAsia="en-ID"/>
        </w:rPr>
      </w:pPr>
    </w:p>
    <w:p w14:paraId="687766AB" w14:textId="77777777" w:rsidR="00EC5901" w:rsidRDefault="00EC5901" w:rsidP="00B021F7">
      <w:pPr>
        <w:tabs>
          <w:tab w:val="left" w:pos="2115"/>
        </w:tabs>
        <w:rPr>
          <w:rFonts w:ascii="Times New Roman" w:hAnsi="Times New Roman" w:cs="Times New Roman"/>
          <w:b/>
          <w:bCs/>
          <w:sz w:val="24"/>
          <w:szCs w:val="24"/>
          <w:lang w:eastAsia="en-ID"/>
        </w:rPr>
      </w:pPr>
    </w:p>
    <w:p w14:paraId="74E0F205" w14:textId="77777777" w:rsidR="00EC5901" w:rsidRDefault="00EC5901" w:rsidP="00B021F7">
      <w:pPr>
        <w:tabs>
          <w:tab w:val="left" w:pos="2115"/>
        </w:tabs>
        <w:rPr>
          <w:rFonts w:ascii="Times New Roman" w:hAnsi="Times New Roman" w:cs="Times New Roman"/>
          <w:b/>
          <w:bCs/>
          <w:sz w:val="24"/>
          <w:szCs w:val="24"/>
          <w:lang w:eastAsia="en-ID"/>
        </w:rPr>
      </w:pPr>
    </w:p>
    <w:p w14:paraId="5AF7800D" w14:textId="77777777" w:rsidR="00EC5901" w:rsidRDefault="00EC5901" w:rsidP="00B021F7">
      <w:pPr>
        <w:tabs>
          <w:tab w:val="left" w:pos="2115"/>
        </w:tabs>
        <w:rPr>
          <w:rFonts w:ascii="Times New Roman" w:hAnsi="Times New Roman" w:cs="Times New Roman"/>
          <w:b/>
          <w:bCs/>
          <w:sz w:val="24"/>
          <w:szCs w:val="24"/>
          <w:lang w:eastAsia="en-ID"/>
        </w:rPr>
      </w:pPr>
    </w:p>
    <w:p w14:paraId="4855F9B5" w14:textId="77777777" w:rsidR="00EC5901" w:rsidRDefault="00EC5901" w:rsidP="00B021F7">
      <w:pPr>
        <w:tabs>
          <w:tab w:val="left" w:pos="2115"/>
        </w:tabs>
        <w:rPr>
          <w:rFonts w:ascii="Times New Roman" w:hAnsi="Times New Roman" w:cs="Times New Roman"/>
          <w:b/>
          <w:bCs/>
          <w:sz w:val="24"/>
          <w:szCs w:val="24"/>
          <w:lang w:eastAsia="en-ID"/>
        </w:rPr>
      </w:pPr>
    </w:p>
    <w:p w14:paraId="739B4763" w14:textId="77777777" w:rsidR="00EC5901" w:rsidRDefault="00EC5901" w:rsidP="00B021F7">
      <w:pPr>
        <w:tabs>
          <w:tab w:val="left" w:pos="2115"/>
        </w:tabs>
        <w:rPr>
          <w:rFonts w:ascii="Times New Roman" w:hAnsi="Times New Roman" w:cs="Times New Roman"/>
          <w:b/>
          <w:bCs/>
          <w:sz w:val="24"/>
          <w:szCs w:val="24"/>
          <w:lang w:eastAsia="en-ID"/>
        </w:rPr>
      </w:pPr>
    </w:p>
    <w:p w14:paraId="75E55067" w14:textId="77777777" w:rsidR="00EC5901" w:rsidRDefault="00EC5901" w:rsidP="00B021F7">
      <w:pPr>
        <w:tabs>
          <w:tab w:val="left" w:pos="2115"/>
        </w:tabs>
        <w:rPr>
          <w:rFonts w:ascii="Times New Roman" w:hAnsi="Times New Roman" w:cs="Times New Roman"/>
          <w:b/>
          <w:bCs/>
          <w:sz w:val="24"/>
          <w:szCs w:val="24"/>
          <w:lang w:eastAsia="en-ID"/>
        </w:rPr>
      </w:pPr>
    </w:p>
    <w:p w14:paraId="3A70674E" w14:textId="77777777" w:rsidR="00EC5901" w:rsidRDefault="00EC5901" w:rsidP="00B021F7">
      <w:pPr>
        <w:tabs>
          <w:tab w:val="left" w:pos="2115"/>
        </w:tabs>
        <w:rPr>
          <w:rFonts w:ascii="Times New Roman" w:hAnsi="Times New Roman" w:cs="Times New Roman"/>
          <w:b/>
          <w:bCs/>
          <w:sz w:val="24"/>
          <w:szCs w:val="24"/>
          <w:lang w:eastAsia="en-ID"/>
        </w:rPr>
      </w:pPr>
    </w:p>
    <w:p w14:paraId="4F218CE1" w14:textId="791E4F24" w:rsidR="00EC5901" w:rsidRDefault="00EC5901" w:rsidP="00B021F7">
      <w:pPr>
        <w:tabs>
          <w:tab w:val="left" w:pos="2115"/>
        </w:tabs>
        <w:rPr>
          <w:rFonts w:ascii="Times New Roman" w:hAnsi="Times New Roman" w:cs="Times New Roman"/>
          <w:b/>
          <w:bCs/>
          <w:sz w:val="24"/>
          <w:szCs w:val="24"/>
          <w:lang w:eastAsia="en-ID"/>
        </w:rPr>
      </w:pPr>
      <w:r>
        <w:rPr>
          <w:rFonts w:ascii="Times New Roman" w:hAnsi="Times New Roman" w:cs="Times New Roman"/>
          <w:b/>
          <w:bCs/>
          <w:sz w:val="24"/>
          <w:szCs w:val="24"/>
          <w:lang w:eastAsia="en-ID"/>
        </w:rPr>
        <w:lastRenderedPageBreak/>
        <w:t>Lampiran II</w:t>
      </w:r>
    </w:p>
    <w:p w14:paraId="5674EAB0" w14:textId="25801A9F" w:rsidR="006A5B1A" w:rsidRDefault="006A5B1A" w:rsidP="00B021F7">
      <w:pPr>
        <w:tabs>
          <w:tab w:val="left" w:pos="2115"/>
        </w:tabs>
        <w:rPr>
          <w:rFonts w:ascii="Times New Roman" w:hAnsi="Times New Roman" w:cs="Times New Roman"/>
          <w:i/>
          <w:iCs/>
          <w:sz w:val="24"/>
          <w:szCs w:val="24"/>
          <w:lang w:eastAsia="en-ID"/>
        </w:rPr>
      </w:pPr>
      <w:r w:rsidRPr="006A5B1A">
        <w:rPr>
          <w:rFonts w:ascii="Times New Roman" w:hAnsi="Times New Roman" w:cs="Times New Roman"/>
          <w:i/>
          <w:iCs/>
          <w:sz w:val="24"/>
          <w:szCs w:val="24"/>
          <w:lang w:eastAsia="en-ID"/>
        </w:rPr>
        <w:t>Hasil perolehan data responden berdasarkan jenis kelamin, usia, dan Tahun Angkatan</w:t>
      </w:r>
      <w:r>
        <w:rPr>
          <w:rFonts w:ascii="Times New Roman" w:hAnsi="Times New Roman" w:cs="Times New Roman"/>
          <w:i/>
          <w:iCs/>
          <w:sz w:val="24"/>
          <w:szCs w:val="24"/>
          <w:lang w:eastAsia="en-ID"/>
        </w:rPr>
        <w:t>.</w:t>
      </w:r>
    </w:p>
    <w:tbl>
      <w:tblPr>
        <w:tblStyle w:val="TableGrid"/>
        <w:tblW w:w="0" w:type="auto"/>
        <w:tblInd w:w="1080" w:type="dxa"/>
        <w:tblLook w:val="04A0" w:firstRow="1" w:lastRow="0" w:firstColumn="1" w:lastColumn="0" w:noHBand="0" w:noVBand="1"/>
      </w:tblPr>
      <w:tblGrid>
        <w:gridCol w:w="2325"/>
        <w:gridCol w:w="2366"/>
        <w:gridCol w:w="2358"/>
      </w:tblGrid>
      <w:tr w:rsidR="006A5B1A" w14:paraId="22675AAB" w14:textId="77777777" w:rsidTr="00535050">
        <w:trPr>
          <w:trHeight w:val="433"/>
        </w:trPr>
        <w:tc>
          <w:tcPr>
            <w:tcW w:w="2325" w:type="dxa"/>
            <w:shd w:val="clear" w:color="auto" w:fill="D9E2F3" w:themeFill="accent1" w:themeFillTint="33"/>
          </w:tcPr>
          <w:p w14:paraId="6832E997" w14:textId="77777777" w:rsidR="006A5B1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Jenis Kelamin</w:t>
            </w:r>
          </w:p>
        </w:tc>
        <w:tc>
          <w:tcPr>
            <w:tcW w:w="2366" w:type="dxa"/>
            <w:shd w:val="clear" w:color="auto" w:fill="D9E2F3" w:themeFill="accent1" w:themeFillTint="33"/>
          </w:tcPr>
          <w:p w14:paraId="043846BC" w14:textId="77777777" w:rsidR="006A5B1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Jumlah Responden</w:t>
            </w:r>
          </w:p>
        </w:tc>
        <w:tc>
          <w:tcPr>
            <w:tcW w:w="2358" w:type="dxa"/>
            <w:shd w:val="clear" w:color="auto" w:fill="D9E2F3" w:themeFill="accent1" w:themeFillTint="33"/>
          </w:tcPr>
          <w:p w14:paraId="7DFE5DF4" w14:textId="77777777" w:rsidR="006A5B1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Persentase</w:t>
            </w:r>
          </w:p>
        </w:tc>
      </w:tr>
      <w:tr w:rsidR="006A5B1A" w14:paraId="02623140" w14:textId="77777777" w:rsidTr="00535050">
        <w:trPr>
          <w:trHeight w:val="449"/>
        </w:trPr>
        <w:tc>
          <w:tcPr>
            <w:tcW w:w="2325" w:type="dxa"/>
          </w:tcPr>
          <w:p w14:paraId="720E23DD" w14:textId="77777777" w:rsidR="006A5B1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Laki-laki</w:t>
            </w:r>
          </w:p>
        </w:tc>
        <w:tc>
          <w:tcPr>
            <w:tcW w:w="2366" w:type="dxa"/>
          </w:tcPr>
          <w:p w14:paraId="2382DC02" w14:textId="77777777" w:rsidR="006A5B1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28</w:t>
            </w:r>
          </w:p>
        </w:tc>
        <w:tc>
          <w:tcPr>
            <w:tcW w:w="2358" w:type="dxa"/>
          </w:tcPr>
          <w:p w14:paraId="6E3F02FA" w14:textId="77777777" w:rsidR="006A5B1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28%</w:t>
            </w:r>
          </w:p>
        </w:tc>
      </w:tr>
      <w:tr w:rsidR="006A5B1A" w14:paraId="65E5016E" w14:textId="77777777" w:rsidTr="00535050">
        <w:trPr>
          <w:trHeight w:val="433"/>
        </w:trPr>
        <w:tc>
          <w:tcPr>
            <w:tcW w:w="2325" w:type="dxa"/>
          </w:tcPr>
          <w:p w14:paraId="0C08249E" w14:textId="77777777" w:rsidR="006A5B1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Perempuan </w:t>
            </w:r>
          </w:p>
        </w:tc>
        <w:tc>
          <w:tcPr>
            <w:tcW w:w="2366" w:type="dxa"/>
          </w:tcPr>
          <w:p w14:paraId="2F717600" w14:textId="77777777" w:rsidR="006A5B1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72</w:t>
            </w:r>
          </w:p>
        </w:tc>
        <w:tc>
          <w:tcPr>
            <w:tcW w:w="2358" w:type="dxa"/>
          </w:tcPr>
          <w:p w14:paraId="2EC8BC1A" w14:textId="77777777" w:rsidR="006A5B1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72%</w:t>
            </w:r>
          </w:p>
        </w:tc>
      </w:tr>
      <w:tr w:rsidR="006A5B1A" w14:paraId="2D017838" w14:textId="77777777" w:rsidTr="00535050">
        <w:trPr>
          <w:trHeight w:val="433"/>
        </w:trPr>
        <w:tc>
          <w:tcPr>
            <w:tcW w:w="2325" w:type="dxa"/>
          </w:tcPr>
          <w:p w14:paraId="1D74C233" w14:textId="77777777" w:rsidR="006A5B1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Total</w:t>
            </w:r>
          </w:p>
        </w:tc>
        <w:tc>
          <w:tcPr>
            <w:tcW w:w="2366" w:type="dxa"/>
          </w:tcPr>
          <w:p w14:paraId="234AE99C" w14:textId="77777777" w:rsidR="006A5B1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100</w:t>
            </w:r>
          </w:p>
        </w:tc>
        <w:tc>
          <w:tcPr>
            <w:tcW w:w="2358" w:type="dxa"/>
          </w:tcPr>
          <w:p w14:paraId="0BF0B94D" w14:textId="77777777" w:rsidR="006A5B1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100%</w:t>
            </w:r>
          </w:p>
        </w:tc>
      </w:tr>
    </w:tbl>
    <w:p w14:paraId="51FCBEDC" w14:textId="77777777" w:rsidR="006A5B1A" w:rsidRDefault="006A5B1A" w:rsidP="00B021F7">
      <w:pPr>
        <w:tabs>
          <w:tab w:val="left" w:pos="2115"/>
        </w:tabs>
        <w:rPr>
          <w:rFonts w:ascii="Times New Roman" w:hAnsi="Times New Roman" w:cs="Times New Roman"/>
          <w:sz w:val="24"/>
          <w:szCs w:val="24"/>
          <w:lang w:eastAsia="en-ID"/>
        </w:rPr>
      </w:pPr>
    </w:p>
    <w:tbl>
      <w:tblPr>
        <w:tblStyle w:val="TableGrid"/>
        <w:tblW w:w="6995" w:type="dxa"/>
        <w:tblInd w:w="1080" w:type="dxa"/>
        <w:tblLook w:val="04A0" w:firstRow="1" w:lastRow="0" w:firstColumn="1" w:lastColumn="0" w:noHBand="0" w:noVBand="1"/>
      </w:tblPr>
      <w:tblGrid>
        <w:gridCol w:w="2034"/>
        <w:gridCol w:w="2410"/>
        <w:gridCol w:w="2551"/>
      </w:tblGrid>
      <w:tr w:rsidR="006A5B1A" w:rsidRPr="000D159E" w14:paraId="7581CEFB" w14:textId="77777777" w:rsidTr="00535050">
        <w:trPr>
          <w:trHeight w:val="421"/>
        </w:trPr>
        <w:tc>
          <w:tcPr>
            <w:tcW w:w="2034" w:type="dxa"/>
            <w:shd w:val="clear" w:color="auto" w:fill="ACB9CA" w:themeFill="text2" w:themeFillTint="66"/>
          </w:tcPr>
          <w:p w14:paraId="79BB178F" w14:textId="77777777" w:rsidR="006A5B1A" w:rsidRPr="000D159E"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0D159E">
              <w:rPr>
                <w:rFonts w:ascii="Times New Roman" w:eastAsia="Times New Roman" w:hAnsi="Times New Roman" w:cs="Times New Roman"/>
                <w:kern w:val="0"/>
                <w:sz w:val="24"/>
                <w:szCs w:val="24"/>
                <w:lang w:eastAsia="en-ID"/>
                <w14:ligatures w14:val="none"/>
              </w:rPr>
              <w:t>Usia</w:t>
            </w:r>
          </w:p>
        </w:tc>
        <w:tc>
          <w:tcPr>
            <w:tcW w:w="2410" w:type="dxa"/>
            <w:shd w:val="clear" w:color="auto" w:fill="ACB9CA" w:themeFill="text2" w:themeFillTint="66"/>
          </w:tcPr>
          <w:p w14:paraId="1983B8F8" w14:textId="77777777" w:rsidR="006A5B1A" w:rsidRPr="000D159E"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0D159E">
              <w:rPr>
                <w:rFonts w:ascii="Times New Roman" w:eastAsia="Times New Roman" w:hAnsi="Times New Roman" w:cs="Times New Roman"/>
                <w:kern w:val="0"/>
                <w:sz w:val="24"/>
                <w:szCs w:val="24"/>
                <w:lang w:eastAsia="en-ID"/>
                <w14:ligatures w14:val="none"/>
              </w:rPr>
              <w:t>Frekuensi</w:t>
            </w:r>
          </w:p>
        </w:tc>
        <w:tc>
          <w:tcPr>
            <w:tcW w:w="2551" w:type="dxa"/>
            <w:shd w:val="clear" w:color="auto" w:fill="ACB9CA" w:themeFill="text2" w:themeFillTint="66"/>
          </w:tcPr>
          <w:p w14:paraId="6D5BCAD9" w14:textId="77777777" w:rsidR="006A5B1A" w:rsidRPr="000D159E"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0D159E">
              <w:rPr>
                <w:rFonts w:ascii="Times New Roman" w:eastAsia="Times New Roman" w:hAnsi="Times New Roman" w:cs="Times New Roman"/>
                <w:kern w:val="0"/>
                <w:sz w:val="24"/>
                <w:szCs w:val="24"/>
                <w:lang w:eastAsia="en-ID"/>
                <w14:ligatures w14:val="none"/>
              </w:rPr>
              <w:t>Persentase</w:t>
            </w:r>
            <w:r>
              <w:rPr>
                <w:rFonts w:ascii="Times New Roman" w:eastAsia="Times New Roman" w:hAnsi="Times New Roman" w:cs="Times New Roman"/>
                <w:kern w:val="0"/>
                <w:sz w:val="24"/>
                <w:szCs w:val="24"/>
                <w:lang w:eastAsia="en-ID"/>
                <w14:ligatures w14:val="none"/>
              </w:rPr>
              <w:t>%</w:t>
            </w:r>
          </w:p>
        </w:tc>
      </w:tr>
      <w:tr w:rsidR="006A5B1A" w:rsidRPr="000D159E" w14:paraId="362788E5" w14:textId="77777777" w:rsidTr="00535050">
        <w:trPr>
          <w:trHeight w:val="436"/>
        </w:trPr>
        <w:tc>
          <w:tcPr>
            <w:tcW w:w="2034" w:type="dxa"/>
          </w:tcPr>
          <w:p w14:paraId="0FEE5F9C" w14:textId="77777777" w:rsidR="006A5B1A" w:rsidRPr="000D159E"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0D159E">
              <w:rPr>
                <w:rFonts w:ascii="Times New Roman" w:eastAsia="Times New Roman" w:hAnsi="Times New Roman" w:cs="Times New Roman"/>
                <w:kern w:val="0"/>
                <w:sz w:val="24"/>
                <w:szCs w:val="24"/>
                <w:lang w:eastAsia="en-ID"/>
                <w14:ligatures w14:val="none"/>
              </w:rPr>
              <w:t>18</w:t>
            </w:r>
          </w:p>
        </w:tc>
        <w:tc>
          <w:tcPr>
            <w:tcW w:w="2410" w:type="dxa"/>
          </w:tcPr>
          <w:p w14:paraId="46D690DB" w14:textId="77777777" w:rsidR="006A5B1A" w:rsidRPr="000D159E"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3</w:t>
            </w:r>
          </w:p>
        </w:tc>
        <w:tc>
          <w:tcPr>
            <w:tcW w:w="2551" w:type="dxa"/>
          </w:tcPr>
          <w:p w14:paraId="307FE957" w14:textId="77777777" w:rsidR="006A5B1A" w:rsidRPr="000D159E"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3%</w:t>
            </w:r>
          </w:p>
        </w:tc>
      </w:tr>
      <w:tr w:rsidR="006A5B1A" w:rsidRPr="000D159E" w14:paraId="5D859DFB" w14:textId="77777777" w:rsidTr="00535050">
        <w:trPr>
          <w:trHeight w:val="421"/>
        </w:trPr>
        <w:tc>
          <w:tcPr>
            <w:tcW w:w="2034" w:type="dxa"/>
          </w:tcPr>
          <w:p w14:paraId="25BB8E50" w14:textId="77777777" w:rsidR="006A5B1A" w:rsidRPr="000D159E"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0D159E">
              <w:rPr>
                <w:rFonts w:ascii="Times New Roman" w:eastAsia="Times New Roman" w:hAnsi="Times New Roman" w:cs="Times New Roman"/>
                <w:kern w:val="0"/>
                <w:sz w:val="24"/>
                <w:szCs w:val="24"/>
                <w:lang w:eastAsia="en-ID"/>
                <w14:ligatures w14:val="none"/>
              </w:rPr>
              <w:t>19</w:t>
            </w:r>
          </w:p>
        </w:tc>
        <w:tc>
          <w:tcPr>
            <w:tcW w:w="2410" w:type="dxa"/>
          </w:tcPr>
          <w:p w14:paraId="274F53BA" w14:textId="77777777" w:rsidR="006A5B1A" w:rsidRPr="000D159E"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9</w:t>
            </w:r>
          </w:p>
        </w:tc>
        <w:tc>
          <w:tcPr>
            <w:tcW w:w="2551" w:type="dxa"/>
          </w:tcPr>
          <w:p w14:paraId="294BD70C" w14:textId="77777777" w:rsidR="006A5B1A" w:rsidRPr="000D159E"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9%</w:t>
            </w:r>
          </w:p>
        </w:tc>
      </w:tr>
      <w:tr w:rsidR="006A5B1A" w:rsidRPr="000D159E" w14:paraId="27D726E9" w14:textId="77777777" w:rsidTr="00535050">
        <w:trPr>
          <w:trHeight w:val="421"/>
        </w:trPr>
        <w:tc>
          <w:tcPr>
            <w:tcW w:w="2034" w:type="dxa"/>
          </w:tcPr>
          <w:p w14:paraId="6A0A8FFB" w14:textId="77777777" w:rsidR="006A5B1A" w:rsidRPr="000D159E"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0D159E">
              <w:rPr>
                <w:rFonts w:ascii="Times New Roman" w:eastAsia="Times New Roman" w:hAnsi="Times New Roman" w:cs="Times New Roman"/>
                <w:kern w:val="0"/>
                <w:sz w:val="24"/>
                <w:szCs w:val="24"/>
                <w:lang w:eastAsia="en-ID"/>
                <w14:ligatures w14:val="none"/>
              </w:rPr>
              <w:t>20</w:t>
            </w:r>
          </w:p>
        </w:tc>
        <w:tc>
          <w:tcPr>
            <w:tcW w:w="2410" w:type="dxa"/>
          </w:tcPr>
          <w:p w14:paraId="32427C4E" w14:textId="77777777" w:rsidR="006A5B1A" w:rsidRPr="000D159E"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16</w:t>
            </w:r>
          </w:p>
        </w:tc>
        <w:tc>
          <w:tcPr>
            <w:tcW w:w="2551" w:type="dxa"/>
          </w:tcPr>
          <w:p w14:paraId="3BA79A4C" w14:textId="77777777" w:rsidR="006A5B1A" w:rsidRPr="000D159E"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16%</w:t>
            </w:r>
          </w:p>
        </w:tc>
      </w:tr>
      <w:tr w:rsidR="006A5B1A" w:rsidRPr="000D159E" w14:paraId="37596885" w14:textId="77777777" w:rsidTr="00535050">
        <w:trPr>
          <w:trHeight w:val="421"/>
        </w:trPr>
        <w:tc>
          <w:tcPr>
            <w:tcW w:w="2034" w:type="dxa"/>
          </w:tcPr>
          <w:p w14:paraId="03FC6F32" w14:textId="77777777" w:rsidR="006A5B1A" w:rsidRPr="000D159E"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0D159E">
              <w:rPr>
                <w:rFonts w:ascii="Times New Roman" w:eastAsia="Times New Roman" w:hAnsi="Times New Roman" w:cs="Times New Roman"/>
                <w:kern w:val="0"/>
                <w:sz w:val="24"/>
                <w:szCs w:val="24"/>
                <w:lang w:eastAsia="en-ID"/>
                <w14:ligatures w14:val="none"/>
              </w:rPr>
              <w:t>21</w:t>
            </w:r>
          </w:p>
        </w:tc>
        <w:tc>
          <w:tcPr>
            <w:tcW w:w="2410" w:type="dxa"/>
          </w:tcPr>
          <w:p w14:paraId="06428DA3" w14:textId="77777777" w:rsidR="006A5B1A" w:rsidRPr="000D159E"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21</w:t>
            </w:r>
          </w:p>
        </w:tc>
        <w:tc>
          <w:tcPr>
            <w:tcW w:w="2551" w:type="dxa"/>
          </w:tcPr>
          <w:p w14:paraId="424049BB" w14:textId="77777777" w:rsidR="006A5B1A" w:rsidRPr="000D159E"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21%</w:t>
            </w:r>
          </w:p>
        </w:tc>
      </w:tr>
      <w:tr w:rsidR="006A5B1A" w:rsidRPr="000D159E" w14:paraId="1F082EAB" w14:textId="77777777" w:rsidTr="00535050">
        <w:trPr>
          <w:trHeight w:val="436"/>
        </w:trPr>
        <w:tc>
          <w:tcPr>
            <w:tcW w:w="2034" w:type="dxa"/>
          </w:tcPr>
          <w:p w14:paraId="7C0B8B22" w14:textId="77777777" w:rsidR="006A5B1A" w:rsidRPr="000D159E"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0D159E">
              <w:rPr>
                <w:rFonts w:ascii="Times New Roman" w:eastAsia="Times New Roman" w:hAnsi="Times New Roman" w:cs="Times New Roman"/>
                <w:kern w:val="0"/>
                <w:sz w:val="24"/>
                <w:szCs w:val="24"/>
                <w:lang w:eastAsia="en-ID"/>
                <w14:ligatures w14:val="none"/>
              </w:rPr>
              <w:t>22</w:t>
            </w:r>
          </w:p>
        </w:tc>
        <w:tc>
          <w:tcPr>
            <w:tcW w:w="2410" w:type="dxa"/>
          </w:tcPr>
          <w:p w14:paraId="61E588DE" w14:textId="77777777" w:rsidR="006A5B1A" w:rsidRPr="000D159E"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33</w:t>
            </w:r>
          </w:p>
        </w:tc>
        <w:tc>
          <w:tcPr>
            <w:tcW w:w="2551" w:type="dxa"/>
          </w:tcPr>
          <w:p w14:paraId="3DC08DAE" w14:textId="77777777" w:rsidR="006A5B1A" w:rsidRPr="000D159E"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33%</w:t>
            </w:r>
          </w:p>
        </w:tc>
      </w:tr>
      <w:tr w:rsidR="006A5B1A" w:rsidRPr="000D159E" w14:paraId="37AB59BF" w14:textId="77777777" w:rsidTr="00535050">
        <w:trPr>
          <w:trHeight w:val="421"/>
        </w:trPr>
        <w:tc>
          <w:tcPr>
            <w:tcW w:w="2034" w:type="dxa"/>
          </w:tcPr>
          <w:p w14:paraId="17F32386" w14:textId="77777777" w:rsidR="006A5B1A" w:rsidRPr="000D159E"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0D159E">
              <w:rPr>
                <w:rFonts w:ascii="Times New Roman" w:eastAsia="Times New Roman" w:hAnsi="Times New Roman" w:cs="Times New Roman"/>
                <w:kern w:val="0"/>
                <w:sz w:val="24"/>
                <w:szCs w:val="24"/>
                <w:lang w:eastAsia="en-ID"/>
                <w14:ligatures w14:val="none"/>
              </w:rPr>
              <w:t>23</w:t>
            </w:r>
          </w:p>
        </w:tc>
        <w:tc>
          <w:tcPr>
            <w:tcW w:w="2410" w:type="dxa"/>
          </w:tcPr>
          <w:p w14:paraId="65A69781" w14:textId="77777777" w:rsidR="006A5B1A" w:rsidRPr="000D159E"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18</w:t>
            </w:r>
          </w:p>
        </w:tc>
        <w:tc>
          <w:tcPr>
            <w:tcW w:w="2551" w:type="dxa"/>
          </w:tcPr>
          <w:p w14:paraId="430F292C" w14:textId="77777777" w:rsidR="006A5B1A" w:rsidRPr="000D159E"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18%</w:t>
            </w:r>
          </w:p>
        </w:tc>
      </w:tr>
      <w:tr w:rsidR="006A5B1A" w14:paraId="1185E55B" w14:textId="77777777" w:rsidTr="00535050">
        <w:trPr>
          <w:trHeight w:val="421"/>
        </w:trPr>
        <w:tc>
          <w:tcPr>
            <w:tcW w:w="2034" w:type="dxa"/>
          </w:tcPr>
          <w:p w14:paraId="439EC948" w14:textId="77777777" w:rsidR="006A5B1A" w:rsidRPr="000D159E"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Total</w:t>
            </w:r>
          </w:p>
        </w:tc>
        <w:tc>
          <w:tcPr>
            <w:tcW w:w="2410" w:type="dxa"/>
          </w:tcPr>
          <w:p w14:paraId="3D9CA147" w14:textId="77777777" w:rsidR="006A5B1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100</w:t>
            </w:r>
          </w:p>
        </w:tc>
        <w:tc>
          <w:tcPr>
            <w:tcW w:w="2551" w:type="dxa"/>
          </w:tcPr>
          <w:p w14:paraId="3CE3FDA1" w14:textId="77777777" w:rsidR="006A5B1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100%</w:t>
            </w:r>
          </w:p>
        </w:tc>
      </w:tr>
    </w:tbl>
    <w:p w14:paraId="101B132B" w14:textId="77777777" w:rsidR="006A5B1A" w:rsidRPr="006A5B1A" w:rsidRDefault="006A5B1A" w:rsidP="00B021F7">
      <w:pPr>
        <w:tabs>
          <w:tab w:val="left" w:pos="2115"/>
        </w:tabs>
        <w:rPr>
          <w:rFonts w:ascii="Times New Roman" w:hAnsi="Times New Roman" w:cs="Times New Roman"/>
          <w:sz w:val="24"/>
          <w:szCs w:val="24"/>
          <w:lang w:eastAsia="en-ID"/>
        </w:rPr>
      </w:pPr>
    </w:p>
    <w:tbl>
      <w:tblPr>
        <w:tblStyle w:val="TableGrid"/>
        <w:tblW w:w="0" w:type="auto"/>
        <w:tblInd w:w="1080" w:type="dxa"/>
        <w:tblLook w:val="04A0" w:firstRow="1" w:lastRow="0" w:firstColumn="1" w:lastColumn="0" w:noHBand="0" w:noVBand="1"/>
      </w:tblPr>
      <w:tblGrid>
        <w:gridCol w:w="758"/>
        <w:gridCol w:w="3210"/>
        <w:gridCol w:w="1984"/>
        <w:gridCol w:w="1984"/>
      </w:tblGrid>
      <w:tr w:rsidR="006A5B1A" w:rsidRPr="009B0A5A" w14:paraId="4CBDDD66" w14:textId="77777777" w:rsidTr="00535050">
        <w:tc>
          <w:tcPr>
            <w:tcW w:w="758" w:type="dxa"/>
            <w:shd w:val="clear" w:color="auto" w:fill="8EAADB" w:themeFill="accent1" w:themeFillTint="99"/>
          </w:tcPr>
          <w:p w14:paraId="0AEB0EB0" w14:textId="77777777" w:rsidR="006A5B1A" w:rsidRPr="009B0A5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9B0A5A">
              <w:rPr>
                <w:rFonts w:ascii="Times New Roman" w:eastAsia="Times New Roman" w:hAnsi="Times New Roman" w:cs="Times New Roman"/>
                <w:kern w:val="0"/>
                <w:sz w:val="24"/>
                <w:szCs w:val="24"/>
                <w:lang w:eastAsia="en-ID"/>
                <w14:ligatures w14:val="none"/>
              </w:rPr>
              <w:t>No</w:t>
            </w:r>
          </w:p>
        </w:tc>
        <w:tc>
          <w:tcPr>
            <w:tcW w:w="3210" w:type="dxa"/>
            <w:shd w:val="clear" w:color="auto" w:fill="8EAADB" w:themeFill="accent1" w:themeFillTint="99"/>
          </w:tcPr>
          <w:p w14:paraId="769F3061" w14:textId="77777777" w:rsidR="006A5B1A" w:rsidRPr="009B0A5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9B0A5A">
              <w:rPr>
                <w:rFonts w:ascii="Times New Roman" w:eastAsia="Times New Roman" w:hAnsi="Times New Roman" w:cs="Times New Roman"/>
                <w:kern w:val="0"/>
                <w:sz w:val="24"/>
                <w:szCs w:val="24"/>
                <w:lang w:eastAsia="en-ID"/>
                <w14:ligatures w14:val="none"/>
              </w:rPr>
              <w:t>Angkatan</w:t>
            </w:r>
          </w:p>
        </w:tc>
        <w:tc>
          <w:tcPr>
            <w:tcW w:w="1984" w:type="dxa"/>
            <w:shd w:val="clear" w:color="auto" w:fill="8EAADB" w:themeFill="accent1" w:themeFillTint="99"/>
          </w:tcPr>
          <w:p w14:paraId="540FED27" w14:textId="77777777" w:rsidR="006A5B1A" w:rsidRPr="009B0A5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9B0A5A">
              <w:rPr>
                <w:rFonts w:ascii="Times New Roman" w:eastAsia="Times New Roman" w:hAnsi="Times New Roman" w:cs="Times New Roman"/>
                <w:kern w:val="0"/>
                <w:sz w:val="24"/>
                <w:szCs w:val="24"/>
                <w:lang w:eastAsia="en-ID"/>
                <w14:ligatures w14:val="none"/>
              </w:rPr>
              <w:t>Frekuensi</w:t>
            </w:r>
          </w:p>
        </w:tc>
        <w:tc>
          <w:tcPr>
            <w:tcW w:w="1984" w:type="dxa"/>
            <w:shd w:val="clear" w:color="auto" w:fill="8EAADB" w:themeFill="accent1" w:themeFillTint="99"/>
          </w:tcPr>
          <w:p w14:paraId="0209CB03" w14:textId="77777777" w:rsidR="006A5B1A" w:rsidRPr="009B0A5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9B0A5A">
              <w:rPr>
                <w:rFonts w:ascii="Times New Roman" w:eastAsia="Times New Roman" w:hAnsi="Times New Roman" w:cs="Times New Roman"/>
                <w:kern w:val="0"/>
                <w:sz w:val="24"/>
                <w:szCs w:val="24"/>
                <w:lang w:eastAsia="en-ID"/>
                <w14:ligatures w14:val="none"/>
              </w:rPr>
              <w:t>Persentase%</w:t>
            </w:r>
          </w:p>
        </w:tc>
      </w:tr>
      <w:tr w:rsidR="006A5B1A" w:rsidRPr="009B0A5A" w14:paraId="584D696E" w14:textId="77777777" w:rsidTr="00535050">
        <w:tc>
          <w:tcPr>
            <w:tcW w:w="758" w:type="dxa"/>
          </w:tcPr>
          <w:p w14:paraId="2AE36B73" w14:textId="77777777" w:rsidR="006A5B1A" w:rsidRPr="009B0A5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9B0A5A">
              <w:rPr>
                <w:rFonts w:ascii="Times New Roman" w:eastAsia="Times New Roman" w:hAnsi="Times New Roman" w:cs="Times New Roman"/>
                <w:kern w:val="0"/>
                <w:sz w:val="24"/>
                <w:szCs w:val="24"/>
                <w:lang w:eastAsia="en-ID"/>
                <w14:ligatures w14:val="none"/>
              </w:rPr>
              <w:t>1.</w:t>
            </w:r>
          </w:p>
        </w:tc>
        <w:tc>
          <w:tcPr>
            <w:tcW w:w="3210" w:type="dxa"/>
          </w:tcPr>
          <w:p w14:paraId="719DD9A4" w14:textId="77777777" w:rsidR="006A5B1A" w:rsidRPr="009B0A5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2020</w:t>
            </w:r>
          </w:p>
        </w:tc>
        <w:tc>
          <w:tcPr>
            <w:tcW w:w="1984" w:type="dxa"/>
          </w:tcPr>
          <w:p w14:paraId="4FB351A1" w14:textId="77777777" w:rsidR="006A5B1A" w:rsidRPr="009B0A5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25</w:t>
            </w:r>
          </w:p>
        </w:tc>
        <w:tc>
          <w:tcPr>
            <w:tcW w:w="1984" w:type="dxa"/>
          </w:tcPr>
          <w:p w14:paraId="2D4F5A71" w14:textId="77777777" w:rsidR="006A5B1A" w:rsidRPr="009B0A5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25%</w:t>
            </w:r>
          </w:p>
        </w:tc>
      </w:tr>
      <w:tr w:rsidR="006A5B1A" w:rsidRPr="009B0A5A" w14:paraId="093B44E3" w14:textId="77777777" w:rsidTr="00535050">
        <w:tc>
          <w:tcPr>
            <w:tcW w:w="758" w:type="dxa"/>
          </w:tcPr>
          <w:p w14:paraId="2CD28CA2" w14:textId="77777777" w:rsidR="006A5B1A" w:rsidRPr="009B0A5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9B0A5A">
              <w:rPr>
                <w:rFonts w:ascii="Times New Roman" w:eastAsia="Times New Roman" w:hAnsi="Times New Roman" w:cs="Times New Roman"/>
                <w:kern w:val="0"/>
                <w:sz w:val="24"/>
                <w:szCs w:val="24"/>
                <w:lang w:eastAsia="en-ID"/>
                <w14:ligatures w14:val="none"/>
              </w:rPr>
              <w:t>2.</w:t>
            </w:r>
          </w:p>
        </w:tc>
        <w:tc>
          <w:tcPr>
            <w:tcW w:w="3210" w:type="dxa"/>
          </w:tcPr>
          <w:p w14:paraId="2469FD5E" w14:textId="77777777" w:rsidR="006A5B1A" w:rsidRPr="009B0A5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2021</w:t>
            </w:r>
          </w:p>
        </w:tc>
        <w:tc>
          <w:tcPr>
            <w:tcW w:w="1984" w:type="dxa"/>
          </w:tcPr>
          <w:p w14:paraId="1129C2D0" w14:textId="77777777" w:rsidR="006A5B1A" w:rsidRPr="009B0A5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25</w:t>
            </w:r>
          </w:p>
        </w:tc>
        <w:tc>
          <w:tcPr>
            <w:tcW w:w="1984" w:type="dxa"/>
          </w:tcPr>
          <w:p w14:paraId="0A2359DE" w14:textId="77777777" w:rsidR="006A5B1A" w:rsidRPr="009B0A5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25%</w:t>
            </w:r>
          </w:p>
        </w:tc>
      </w:tr>
      <w:tr w:rsidR="006A5B1A" w:rsidRPr="009B0A5A" w14:paraId="65B51BFE" w14:textId="77777777" w:rsidTr="00535050">
        <w:tc>
          <w:tcPr>
            <w:tcW w:w="758" w:type="dxa"/>
          </w:tcPr>
          <w:p w14:paraId="41CE6486" w14:textId="77777777" w:rsidR="006A5B1A" w:rsidRPr="009B0A5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9B0A5A">
              <w:rPr>
                <w:rFonts w:ascii="Times New Roman" w:eastAsia="Times New Roman" w:hAnsi="Times New Roman" w:cs="Times New Roman"/>
                <w:kern w:val="0"/>
                <w:sz w:val="24"/>
                <w:szCs w:val="24"/>
                <w:lang w:eastAsia="en-ID"/>
                <w14:ligatures w14:val="none"/>
              </w:rPr>
              <w:t>3.</w:t>
            </w:r>
          </w:p>
        </w:tc>
        <w:tc>
          <w:tcPr>
            <w:tcW w:w="3210" w:type="dxa"/>
          </w:tcPr>
          <w:p w14:paraId="25F33B07" w14:textId="77777777" w:rsidR="006A5B1A" w:rsidRPr="009B0A5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2022</w:t>
            </w:r>
          </w:p>
        </w:tc>
        <w:tc>
          <w:tcPr>
            <w:tcW w:w="1984" w:type="dxa"/>
          </w:tcPr>
          <w:p w14:paraId="7F2C46EB" w14:textId="77777777" w:rsidR="006A5B1A" w:rsidRPr="009B0A5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25</w:t>
            </w:r>
          </w:p>
        </w:tc>
        <w:tc>
          <w:tcPr>
            <w:tcW w:w="1984" w:type="dxa"/>
          </w:tcPr>
          <w:p w14:paraId="60A99B3B" w14:textId="77777777" w:rsidR="006A5B1A" w:rsidRPr="009B0A5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25%</w:t>
            </w:r>
          </w:p>
        </w:tc>
      </w:tr>
      <w:tr w:rsidR="006A5B1A" w:rsidRPr="009B0A5A" w14:paraId="79C7BB15" w14:textId="77777777" w:rsidTr="00535050">
        <w:tc>
          <w:tcPr>
            <w:tcW w:w="758" w:type="dxa"/>
          </w:tcPr>
          <w:p w14:paraId="6FFFDF40" w14:textId="77777777" w:rsidR="006A5B1A" w:rsidRPr="009B0A5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sidRPr="009B0A5A">
              <w:rPr>
                <w:rFonts w:ascii="Times New Roman" w:eastAsia="Times New Roman" w:hAnsi="Times New Roman" w:cs="Times New Roman"/>
                <w:kern w:val="0"/>
                <w:sz w:val="24"/>
                <w:szCs w:val="24"/>
                <w:lang w:eastAsia="en-ID"/>
                <w14:ligatures w14:val="none"/>
              </w:rPr>
              <w:t>4.</w:t>
            </w:r>
          </w:p>
        </w:tc>
        <w:tc>
          <w:tcPr>
            <w:tcW w:w="3210" w:type="dxa"/>
          </w:tcPr>
          <w:p w14:paraId="46247D61" w14:textId="77777777" w:rsidR="006A5B1A" w:rsidRPr="009B0A5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2023</w:t>
            </w:r>
          </w:p>
        </w:tc>
        <w:tc>
          <w:tcPr>
            <w:tcW w:w="1984" w:type="dxa"/>
          </w:tcPr>
          <w:p w14:paraId="00EAD812" w14:textId="77777777" w:rsidR="006A5B1A" w:rsidRPr="009B0A5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25</w:t>
            </w:r>
          </w:p>
        </w:tc>
        <w:tc>
          <w:tcPr>
            <w:tcW w:w="1984" w:type="dxa"/>
          </w:tcPr>
          <w:p w14:paraId="4C6FD83F" w14:textId="77777777" w:rsidR="006A5B1A" w:rsidRPr="009B0A5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25%</w:t>
            </w:r>
          </w:p>
        </w:tc>
      </w:tr>
      <w:tr w:rsidR="006A5B1A" w:rsidRPr="009B0A5A" w14:paraId="71AF7C29" w14:textId="77777777" w:rsidTr="00535050">
        <w:tc>
          <w:tcPr>
            <w:tcW w:w="758" w:type="dxa"/>
          </w:tcPr>
          <w:p w14:paraId="7E6103E5" w14:textId="77777777" w:rsidR="006A5B1A" w:rsidRPr="009B0A5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p>
        </w:tc>
        <w:tc>
          <w:tcPr>
            <w:tcW w:w="3210" w:type="dxa"/>
          </w:tcPr>
          <w:p w14:paraId="6ADF5E5A" w14:textId="77777777" w:rsidR="006A5B1A" w:rsidRPr="009B0A5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Total</w:t>
            </w:r>
          </w:p>
        </w:tc>
        <w:tc>
          <w:tcPr>
            <w:tcW w:w="1984" w:type="dxa"/>
          </w:tcPr>
          <w:p w14:paraId="16338DC5" w14:textId="77777777" w:rsidR="006A5B1A" w:rsidRPr="009B0A5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100</w:t>
            </w:r>
          </w:p>
        </w:tc>
        <w:tc>
          <w:tcPr>
            <w:tcW w:w="1984" w:type="dxa"/>
          </w:tcPr>
          <w:p w14:paraId="52D287C5" w14:textId="77777777" w:rsidR="006A5B1A" w:rsidRPr="009B0A5A" w:rsidRDefault="006A5B1A" w:rsidP="00535050">
            <w:pPr>
              <w:pStyle w:val="ListParagraph"/>
              <w:spacing w:line="360" w:lineRule="auto"/>
              <w:ind w:left="0"/>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100%</w:t>
            </w:r>
          </w:p>
        </w:tc>
      </w:tr>
    </w:tbl>
    <w:p w14:paraId="12821AE8" w14:textId="77777777" w:rsidR="00EC5901" w:rsidRDefault="00EC5901" w:rsidP="00B021F7">
      <w:pPr>
        <w:tabs>
          <w:tab w:val="left" w:pos="2115"/>
        </w:tabs>
        <w:rPr>
          <w:rFonts w:ascii="Times New Roman" w:hAnsi="Times New Roman" w:cs="Times New Roman"/>
          <w:b/>
          <w:bCs/>
          <w:sz w:val="24"/>
          <w:szCs w:val="24"/>
          <w:lang w:eastAsia="en-ID"/>
        </w:rPr>
      </w:pPr>
    </w:p>
    <w:p w14:paraId="785D8158" w14:textId="77777777" w:rsidR="006A5B1A" w:rsidRDefault="006A5B1A" w:rsidP="00B021F7">
      <w:pPr>
        <w:tabs>
          <w:tab w:val="left" w:pos="2115"/>
        </w:tabs>
        <w:rPr>
          <w:rFonts w:ascii="Times New Roman" w:hAnsi="Times New Roman" w:cs="Times New Roman"/>
          <w:b/>
          <w:bCs/>
          <w:sz w:val="24"/>
          <w:szCs w:val="24"/>
          <w:lang w:eastAsia="en-ID"/>
        </w:rPr>
      </w:pPr>
    </w:p>
    <w:p w14:paraId="1FE81C87" w14:textId="77777777" w:rsidR="006A5B1A" w:rsidRDefault="006A5B1A" w:rsidP="00B021F7">
      <w:pPr>
        <w:tabs>
          <w:tab w:val="left" w:pos="2115"/>
        </w:tabs>
        <w:rPr>
          <w:rFonts w:ascii="Times New Roman" w:hAnsi="Times New Roman" w:cs="Times New Roman"/>
          <w:b/>
          <w:bCs/>
          <w:sz w:val="24"/>
          <w:szCs w:val="24"/>
          <w:lang w:eastAsia="en-ID"/>
        </w:rPr>
      </w:pPr>
    </w:p>
    <w:p w14:paraId="27695116" w14:textId="77777777" w:rsidR="006A5B1A" w:rsidRDefault="006A5B1A" w:rsidP="00B021F7">
      <w:pPr>
        <w:tabs>
          <w:tab w:val="left" w:pos="2115"/>
        </w:tabs>
        <w:rPr>
          <w:rFonts w:ascii="Times New Roman" w:hAnsi="Times New Roman" w:cs="Times New Roman"/>
          <w:b/>
          <w:bCs/>
          <w:sz w:val="24"/>
          <w:szCs w:val="24"/>
          <w:lang w:eastAsia="en-ID"/>
        </w:rPr>
      </w:pPr>
    </w:p>
    <w:p w14:paraId="72A1D99D" w14:textId="77777777" w:rsidR="006A5B1A" w:rsidRDefault="006A5B1A" w:rsidP="00B021F7">
      <w:pPr>
        <w:tabs>
          <w:tab w:val="left" w:pos="2115"/>
        </w:tabs>
        <w:rPr>
          <w:rFonts w:ascii="Times New Roman" w:hAnsi="Times New Roman" w:cs="Times New Roman"/>
          <w:b/>
          <w:bCs/>
          <w:sz w:val="24"/>
          <w:szCs w:val="24"/>
          <w:lang w:eastAsia="en-ID"/>
        </w:rPr>
      </w:pPr>
    </w:p>
    <w:p w14:paraId="489F02A1" w14:textId="77777777" w:rsidR="006A5B1A" w:rsidRDefault="006A5B1A" w:rsidP="00B021F7">
      <w:pPr>
        <w:tabs>
          <w:tab w:val="left" w:pos="2115"/>
        </w:tabs>
        <w:rPr>
          <w:rFonts w:ascii="Times New Roman" w:hAnsi="Times New Roman" w:cs="Times New Roman"/>
          <w:b/>
          <w:bCs/>
          <w:sz w:val="24"/>
          <w:szCs w:val="24"/>
          <w:lang w:eastAsia="en-ID"/>
        </w:rPr>
      </w:pPr>
    </w:p>
    <w:p w14:paraId="5B52F38F" w14:textId="77777777" w:rsidR="006A5B1A" w:rsidRDefault="006A5B1A" w:rsidP="00B021F7">
      <w:pPr>
        <w:tabs>
          <w:tab w:val="left" w:pos="2115"/>
        </w:tabs>
        <w:rPr>
          <w:rFonts w:ascii="Times New Roman" w:hAnsi="Times New Roman" w:cs="Times New Roman"/>
          <w:b/>
          <w:bCs/>
          <w:sz w:val="24"/>
          <w:szCs w:val="24"/>
          <w:lang w:eastAsia="en-ID"/>
        </w:rPr>
      </w:pPr>
    </w:p>
    <w:p w14:paraId="4C5485AF" w14:textId="77777777" w:rsidR="006A5B1A" w:rsidRDefault="006A5B1A" w:rsidP="00B021F7">
      <w:pPr>
        <w:tabs>
          <w:tab w:val="left" w:pos="2115"/>
        </w:tabs>
        <w:rPr>
          <w:rFonts w:ascii="Times New Roman" w:hAnsi="Times New Roman" w:cs="Times New Roman"/>
          <w:b/>
          <w:bCs/>
          <w:sz w:val="24"/>
          <w:szCs w:val="24"/>
          <w:lang w:eastAsia="en-ID"/>
        </w:rPr>
      </w:pPr>
    </w:p>
    <w:p w14:paraId="049A9A8B" w14:textId="77777777" w:rsidR="006A5B1A" w:rsidRDefault="006A5B1A" w:rsidP="00B021F7">
      <w:pPr>
        <w:tabs>
          <w:tab w:val="left" w:pos="2115"/>
        </w:tabs>
        <w:rPr>
          <w:rFonts w:ascii="Times New Roman" w:hAnsi="Times New Roman" w:cs="Times New Roman"/>
          <w:b/>
          <w:bCs/>
          <w:sz w:val="24"/>
          <w:szCs w:val="24"/>
          <w:lang w:eastAsia="en-ID"/>
        </w:rPr>
      </w:pPr>
    </w:p>
    <w:p w14:paraId="16DE1E60" w14:textId="7A133D25" w:rsidR="006A5B1A" w:rsidRDefault="006A5B1A" w:rsidP="00B021F7">
      <w:pPr>
        <w:tabs>
          <w:tab w:val="left" w:pos="2115"/>
        </w:tabs>
        <w:rPr>
          <w:rFonts w:ascii="Times New Roman" w:hAnsi="Times New Roman" w:cs="Times New Roman"/>
          <w:b/>
          <w:bCs/>
          <w:sz w:val="24"/>
          <w:szCs w:val="24"/>
          <w:lang w:eastAsia="en-ID"/>
        </w:rPr>
      </w:pPr>
      <w:r>
        <w:rPr>
          <w:rFonts w:ascii="Times New Roman" w:hAnsi="Times New Roman" w:cs="Times New Roman"/>
          <w:b/>
          <w:bCs/>
          <w:sz w:val="24"/>
          <w:szCs w:val="24"/>
          <w:lang w:eastAsia="en-ID"/>
        </w:rPr>
        <w:lastRenderedPageBreak/>
        <w:t>Lampiran III</w:t>
      </w:r>
    </w:p>
    <w:p w14:paraId="40409FEE" w14:textId="4D1EC943" w:rsidR="006A5B1A" w:rsidRDefault="006A5B1A" w:rsidP="006A5B1A">
      <w:pPr>
        <w:pStyle w:val="ListParagraph"/>
        <w:numPr>
          <w:ilvl w:val="0"/>
          <w:numId w:val="53"/>
        </w:numPr>
        <w:tabs>
          <w:tab w:val="left" w:pos="2115"/>
        </w:tabs>
        <w:rPr>
          <w:rFonts w:ascii="Times New Roman" w:hAnsi="Times New Roman" w:cs="Times New Roman"/>
          <w:b/>
          <w:bCs/>
          <w:sz w:val="24"/>
          <w:szCs w:val="24"/>
          <w:lang w:eastAsia="en-ID"/>
        </w:rPr>
      </w:pPr>
      <w:r>
        <w:rPr>
          <w:rFonts w:ascii="Times New Roman" w:hAnsi="Times New Roman" w:cs="Times New Roman"/>
          <w:b/>
          <w:bCs/>
          <w:sz w:val="24"/>
          <w:szCs w:val="24"/>
          <w:lang w:eastAsia="en-ID"/>
        </w:rPr>
        <w:t>Literasi Keuangan (X)</w:t>
      </w:r>
    </w:p>
    <w:tbl>
      <w:tblPr>
        <w:tblW w:w="9324" w:type="dxa"/>
        <w:tblLook w:val="04A0" w:firstRow="1" w:lastRow="0" w:firstColumn="1" w:lastColumn="0" w:noHBand="0" w:noVBand="1"/>
      </w:tblPr>
      <w:tblGrid>
        <w:gridCol w:w="1554"/>
        <w:gridCol w:w="1554"/>
        <w:gridCol w:w="1554"/>
        <w:gridCol w:w="1554"/>
        <w:gridCol w:w="1554"/>
        <w:gridCol w:w="1554"/>
      </w:tblGrid>
      <w:tr w:rsidR="006A5B1A" w:rsidRPr="006A5B1A" w14:paraId="0ED17BC2"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6A1E108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single" w:sz="4" w:space="0" w:color="FFFFFF"/>
              <w:left w:val="nil"/>
              <w:bottom w:val="single" w:sz="4" w:space="0" w:color="FFFFFF"/>
              <w:right w:val="single" w:sz="4" w:space="0" w:color="FFFFFF"/>
            </w:tcBorders>
            <w:shd w:val="clear" w:color="F8F9FA" w:fill="F8F9FA"/>
            <w:noWrap/>
            <w:vAlign w:val="center"/>
            <w:hideMark/>
          </w:tcPr>
          <w:p w14:paraId="1E6C29D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single" w:sz="4" w:space="0" w:color="FFFFFF"/>
              <w:left w:val="nil"/>
              <w:bottom w:val="single" w:sz="4" w:space="0" w:color="FFFFFF"/>
              <w:right w:val="single" w:sz="4" w:space="0" w:color="FFFFFF"/>
            </w:tcBorders>
            <w:shd w:val="clear" w:color="F8F9FA" w:fill="F8F9FA"/>
            <w:noWrap/>
            <w:vAlign w:val="center"/>
            <w:hideMark/>
          </w:tcPr>
          <w:p w14:paraId="368EC69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single" w:sz="4" w:space="0" w:color="FFFFFF"/>
              <w:left w:val="nil"/>
              <w:bottom w:val="single" w:sz="4" w:space="0" w:color="FFFFFF"/>
              <w:right w:val="single" w:sz="4" w:space="0" w:color="FFFFFF"/>
            </w:tcBorders>
            <w:shd w:val="clear" w:color="F8F9FA" w:fill="F8F9FA"/>
            <w:noWrap/>
            <w:vAlign w:val="center"/>
            <w:hideMark/>
          </w:tcPr>
          <w:p w14:paraId="1E64AD3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single" w:sz="4" w:space="0" w:color="FFFFFF"/>
              <w:left w:val="nil"/>
              <w:bottom w:val="single" w:sz="4" w:space="0" w:color="FFFFFF"/>
              <w:right w:val="single" w:sz="4" w:space="0" w:color="FFFFFF"/>
            </w:tcBorders>
            <w:shd w:val="clear" w:color="F8F9FA" w:fill="F8F9FA"/>
            <w:noWrap/>
            <w:vAlign w:val="center"/>
            <w:hideMark/>
          </w:tcPr>
          <w:p w14:paraId="175649E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single" w:sz="4" w:space="0" w:color="FFFFFF"/>
              <w:left w:val="nil"/>
              <w:bottom w:val="single" w:sz="4" w:space="0" w:color="FFFFFF"/>
              <w:right w:val="single" w:sz="4" w:space="0" w:color="FFFFFF"/>
            </w:tcBorders>
            <w:shd w:val="clear" w:color="F8F9FA" w:fill="9BC2E6"/>
            <w:noWrap/>
            <w:vAlign w:val="center"/>
            <w:hideMark/>
          </w:tcPr>
          <w:p w14:paraId="645E403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r>
      <w:tr w:rsidR="006A5B1A" w:rsidRPr="006A5B1A" w14:paraId="5E744C7A"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158580C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3DAAB1E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5876DF2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635CA46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741BE23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nil"/>
              <w:right w:val="nil"/>
            </w:tcBorders>
            <w:shd w:val="clear" w:color="000000" w:fill="9BC2E6"/>
            <w:noWrap/>
            <w:vAlign w:val="bottom"/>
            <w:hideMark/>
          </w:tcPr>
          <w:p w14:paraId="6CC1B61C"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18</w:t>
            </w:r>
          </w:p>
        </w:tc>
      </w:tr>
      <w:tr w:rsidR="006A5B1A" w:rsidRPr="006A5B1A" w14:paraId="4A30E54E"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2EA6CB5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554" w:type="dxa"/>
            <w:tcBorders>
              <w:top w:val="nil"/>
              <w:left w:val="nil"/>
              <w:bottom w:val="single" w:sz="4" w:space="0" w:color="FFFFFF"/>
              <w:right w:val="single" w:sz="4" w:space="0" w:color="FFFFFF"/>
            </w:tcBorders>
            <w:shd w:val="clear" w:color="F8F9FA" w:fill="F8F9FA"/>
            <w:noWrap/>
            <w:vAlign w:val="center"/>
            <w:hideMark/>
          </w:tcPr>
          <w:p w14:paraId="4FD3E5C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0F23ECD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70411E1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0D2C1E1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708C1C91"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11</w:t>
            </w:r>
          </w:p>
        </w:tc>
      </w:tr>
      <w:tr w:rsidR="006A5B1A" w:rsidRPr="006A5B1A" w14:paraId="4E92DDC9"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50D9BA4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4BCC009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6C3EC58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3F2C490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FFFFF" w:fill="FFFFFF"/>
            <w:noWrap/>
            <w:vAlign w:val="center"/>
            <w:hideMark/>
          </w:tcPr>
          <w:p w14:paraId="20FB210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nil"/>
              <w:right w:val="nil"/>
            </w:tcBorders>
            <w:shd w:val="clear" w:color="000000" w:fill="9BC2E6"/>
            <w:noWrap/>
            <w:vAlign w:val="bottom"/>
            <w:hideMark/>
          </w:tcPr>
          <w:p w14:paraId="5D2E26C9"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16</w:t>
            </w:r>
          </w:p>
        </w:tc>
      </w:tr>
      <w:tr w:rsidR="006A5B1A" w:rsidRPr="006A5B1A" w14:paraId="00B5EB4C"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7353500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5E31AE2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32F2DC0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29EF7B1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554" w:type="dxa"/>
            <w:tcBorders>
              <w:top w:val="nil"/>
              <w:left w:val="nil"/>
              <w:bottom w:val="single" w:sz="4" w:space="0" w:color="FFFFFF"/>
              <w:right w:val="single" w:sz="4" w:space="0" w:color="FFFFFF"/>
            </w:tcBorders>
            <w:shd w:val="clear" w:color="F8F9FA" w:fill="F8F9FA"/>
            <w:noWrap/>
            <w:vAlign w:val="center"/>
            <w:hideMark/>
          </w:tcPr>
          <w:p w14:paraId="635201F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nil"/>
              <w:right w:val="nil"/>
            </w:tcBorders>
            <w:shd w:val="clear" w:color="000000" w:fill="9BC2E6"/>
            <w:noWrap/>
            <w:vAlign w:val="bottom"/>
            <w:hideMark/>
          </w:tcPr>
          <w:p w14:paraId="5C21333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16</w:t>
            </w:r>
          </w:p>
        </w:tc>
      </w:tr>
      <w:tr w:rsidR="006A5B1A" w:rsidRPr="006A5B1A" w14:paraId="3E584655"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5E1065D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361F37B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66A9CB5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1AEA8A3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32C64AD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nil"/>
              <w:right w:val="nil"/>
            </w:tcBorders>
            <w:shd w:val="clear" w:color="000000" w:fill="9BC2E6"/>
            <w:noWrap/>
            <w:vAlign w:val="bottom"/>
            <w:hideMark/>
          </w:tcPr>
          <w:p w14:paraId="7C32A7B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17</w:t>
            </w:r>
          </w:p>
        </w:tc>
      </w:tr>
      <w:tr w:rsidR="006A5B1A" w:rsidRPr="006A5B1A" w14:paraId="160D94C5"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5B8F0FA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1A5885A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510B7D6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40D5D0C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65B804C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nil"/>
              <w:right w:val="nil"/>
            </w:tcBorders>
            <w:shd w:val="clear" w:color="000000" w:fill="9BC2E6"/>
            <w:noWrap/>
            <w:vAlign w:val="bottom"/>
            <w:hideMark/>
          </w:tcPr>
          <w:p w14:paraId="5F9C9BB0"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17</w:t>
            </w:r>
          </w:p>
        </w:tc>
      </w:tr>
      <w:tr w:rsidR="006A5B1A" w:rsidRPr="006A5B1A" w14:paraId="70D44C77"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2210F74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7FEB0A9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77037FE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5C4FA53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76818A5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nil"/>
              <w:right w:val="nil"/>
            </w:tcBorders>
            <w:shd w:val="clear" w:color="000000" w:fill="9BC2E6"/>
            <w:noWrap/>
            <w:vAlign w:val="bottom"/>
            <w:hideMark/>
          </w:tcPr>
          <w:p w14:paraId="62A50C43"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14</w:t>
            </w:r>
          </w:p>
        </w:tc>
      </w:tr>
      <w:tr w:rsidR="006A5B1A" w:rsidRPr="006A5B1A" w14:paraId="36FEF062"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1B86612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0D4ABD3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07498D7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2BC6028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665CA4A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0B2574CF"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2ED8A194"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6D58A88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7D4552F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678C184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FFFFF" w:fill="FFFFFF"/>
            <w:noWrap/>
            <w:vAlign w:val="center"/>
            <w:hideMark/>
          </w:tcPr>
          <w:p w14:paraId="048D551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FFFFF" w:fill="FFFFFF"/>
            <w:noWrap/>
            <w:vAlign w:val="center"/>
            <w:hideMark/>
          </w:tcPr>
          <w:p w14:paraId="3D04E96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nil"/>
              <w:right w:val="nil"/>
            </w:tcBorders>
            <w:shd w:val="clear" w:color="000000" w:fill="9BC2E6"/>
            <w:noWrap/>
            <w:vAlign w:val="bottom"/>
            <w:hideMark/>
          </w:tcPr>
          <w:p w14:paraId="007BF7A8"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42A8765F"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47BB716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7CFB2C9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4AEA71A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1F17C50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554" w:type="dxa"/>
            <w:tcBorders>
              <w:top w:val="nil"/>
              <w:left w:val="nil"/>
              <w:bottom w:val="single" w:sz="4" w:space="0" w:color="FFFFFF"/>
              <w:right w:val="single" w:sz="4" w:space="0" w:color="FFFFFF"/>
            </w:tcBorders>
            <w:shd w:val="clear" w:color="F8F9FA" w:fill="F8F9FA"/>
            <w:noWrap/>
            <w:vAlign w:val="center"/>
            <w:hideMark/>
          </w:tcPr>
          <w:p w14:paraId="6DED71F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nil"/>
              <w:right w:val="nil"/>
            </w:tcBorders>
            <w:shd w:val="clear" w:color="000000" w:fill="9BC2E6"/>
            <w:noWrap/>
            <w:vAlign w:val="bottom"/>
            <w:hideMark/>
          </w:tcPr>
          <w:p w14:paraId="49399F7E"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18</w:t>
            </w:r>
          </w:p>
        </w:tc>
      </w:tr>
      <w:tr w:rsidR="006A5B1A" w:rsidRPr="006A5B1A" w14:paraId="0398B5BF"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53D1ECE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377B5F2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12FEE65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554" w:type="dxa"/>
            <w:tcBorders>
              <w:top w:val="nil"/>
              <w:left w:val="nil"/>
              <w:bottom w:val="single" w:sz="4" w:space="0" w:color="FFFFFF"/>
              <w:right w:val="single" w:sz="4" w:space="0" w:color="FFFFFF"/>
            </w:tcBorders>
            <w:shd w:val="clear" w:color="FFFFFF" w:fill="FFFFFF"/>
            <w:noWrap/>
            <w:vAlign w:val="center"/>
            <w:hideMark/>
          </w:tcPr>
          <w:p w14:paraId="57D84D4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2019B8A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nil"/>
              <w:right w:val="nil"/>
            </w:tcBorders>
            <w:shd w:val="clear" w:color="000000" w:fill="9BC2E6"/>
            <w:noWrap/>
            <w:vAlign w:val="bottom"/>
            <w:hideMark/>
          </w:tcPr>
          <w:p w14:paraId="15CD6497"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17</w:t>
            </w:r>
          </w:p>
        </w:tc>
      </w:tr>
      <w:tr w:rsidR="006A5B1A" w:rsidRPr="006A5B1A" w14:paraId="04DE209E"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14811F6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389E830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3416018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4B46862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6B94FFF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nil"/>
              <w:right w:val="nil"/>
            </w:tcBorders>
            <w:shd w:val="clear" w:color="000000" w:fill="9BC2E6"/>
            <w:noWrap/>
            <w:vAlign w:val="bottom"/>
            <w:hideMark/>
          </w:tcPr>
          <w:p w14:paraId="4E2BE43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18</w:t>
            </w:r>
          </w:p>
        </w:tc>
      </w:tr>
      <w:tr w:rsidR="006A5B1A" w:rsidRPr="006A5B1A" w14:paraId="67EF6C2D"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589607B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0EB1F74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5C6840C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FFFFF" w:fill="FFFFFF"/>
            <w:noWrap/>
            <w:vAlign w:val="center"/>
            <w:hideMark/>
          </w:tcPr>
          <w:p w14:paraId="268AC26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FFFFF" w:fill="FFFFFF"/>
            <w:noWrap/>
            <w:vAlign w:val="center"/>
            <w:hideMark/>
          </w:tcPr>
          <w:p w14:paraId="3451B42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nil"/>
              <w:right w:val="nil"/>
            </w:tcBorders>
            <w:shd w:val="clear" w:color="000000" w:fill="9BC2E6"/>
            <w:noWrap/>
            <w:vAlign w:val="bottom"/>
            <w:hideMark/>
          </w:tcPr>
          <w:p w14:paraId="3D790CDE"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14</w:t>
            </w:r>
          </w:p>
        </w:tc>
      </w:tr>
      <w:tr w:rsidR="006A5B1A" w:rsidRPr="006A5B1A" w14:paraId="0A2FC880"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6715D7C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4C0400E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50A3715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293EEA4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6DAE3B9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503130F3"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18</w:t>
            </w:r>
          </w:p>
        </w:tc>
      </w:tr>
      <w:tr w:rsidR="006A5B1A" w:rsidRPr="006A5B1A" w14:paraId="0616F0F4"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662B916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3075A0B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2BA2675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FFFFF" w:fill="FFFFFF"/>
            <w:noWrap/>
            <w:vAlign w:val="center"/>
            <w:hideMark/>
          </w:tcPr>
          <w:p w14:paraId="1063418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4AD6D35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nil"/>
              <w:right w:val="nil"/>
            </w:tcBorders>
            <w:shd w:val="clear" w:color="000000" w:fill="9BC2E6"/>
            <w:noWrap/>
            <w:vAlign w:val="bottom"/>
            <w:hideMark/>
          </w:tcPr>
          <w:p w14:paraId="2E762930"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1404E08A"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3926844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15AE58A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5C8B36C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63C29BF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3BE6E4E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nil"/>
              <w:right w:val="nil"/>
            </w:tcBorders>
            <w:shd w:val="clear" w:color="000000" w:fill="9BC2E6"/>
            <w:noWrap/>
            <w:vAlign w:val="bottom"/>
            <w:hideMark/>
          </w:tcPr>
          <w:p w14:paraId="23E7F09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16</w:t>
            </w:r>
          </w:p>
        </w:tc>
      </w:tr>
      <w:tr w:rsidR="006A5B1A" w:rsidRPr="006A5B1A" w14:paraId="7426135D"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1A26DD4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6002FF9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6E155E0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44C47E7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4134924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nil"/>
              <w:right w:val="nil"/>
            </w:tcBorders>
            <w:shd w:val="clear" w:color="000000" w:fill="9BC2E6"/>
            <w:noWrap/>
            <w:vAlign w:val="bottom"/>
            <w:hideMark/>
          </w:tcPr>
          <w:p w14:paraId="18DD12C7"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3D175D43"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73C1C40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6B8A3A7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30F13C0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319786F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1D21B01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nil"/>
              <w:right w:val="nil"/>
            </w:tcBorders>
            <w:shd w:val="clear" w:color="000000" w:fill="9BC2E6"/>
            <w:noWrap/>
            <w:vAlign w:val="bottom"/>
            <w:hideMark/>
          </w:tcPr>
          <w:p w14:paraId="306C12BB"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17</w:t>
            </w:r>
          </w:p>
        </w:tc>
      </w:tr>
      <w:tr w:rsidR="006A5B1A" w:rsidRPr="006A5B1A" w14:paraId="3B9276B1"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4461983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6F18B39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21AEAA9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FFFFF" w:fill="FFFFFF"/>
            <w:noWrap/>
            <w:vAlign w:val="center"/>
            <w:hideMark/>
          </w:tcPr>
          <w:p w14:paraId="44D3D4C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554" w:type="dxa"/>
            <w:tcBorders>
              <w:top w:val="nil"/>
              <w:left w:val="nil"/>
              <w:bottom w:val="single" w:sz="4" w:space="0" w:color="FFFFFF"/>
              <w:right w:val="single" w:sz="4" w:space="0" w:color="FFFFFF"/>
            </w:tcBorders>
            <w:shd w:val="clear" w:color="FFFFFF" w:fill="FFFFFF"/>
            <w:noWrap/>
            <w:vAlign w:val="center"/>
            <w:hideMark/>
          </w:tcPr>
          <w:p w14:paraId="0D9783C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08A84CAE"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15</w:t>
            </w:r>
          </w:p>
        </w:tc>
      </w:tr>
      <w:tr w:rsidR="006A5B1A" w:rsidRPr="006A5B1A" w14:paraId="3ABFF050"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7CE0491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436069D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64CA4F2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404C4FE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4AA259F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nil"/>
              <w:right w:val="nil"/>
            </w:tcBorders>
            <w:shd w:val="clear" w:color="000000" w:fill="9BC2E6"/>
            <w:noWrap/>
            <w:vAlign w:val="bottom"/>
            <w:hideMark/>
          </w:tcPr>
          <w:p w14:paraId="516214AC"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20</w:t>
            </w:r>
          </w:p>
        </w:tc>
      </w:tr>
      <w:tr w:rsidR="006A5B1A" w:rsidRPr="006A5B1A" w14:paraId="48135027"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7073012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06FF478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0A68A9B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6C44965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1E4984C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05772D59"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18</w:t>
            </w:r>
          </w:p>
        </w:tc>
      </w:tr>
      <w:tr w:rsidR="006A5B1A" w:rsidRPr="006A5B1A" w14:paraId="4B48D767"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27F6B11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3DF3F5A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5322DF2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7BD7C7D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20195EF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085BF814"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15</w:t>
            </w:r>
          </w:p>
        </w:tc>
      </w:tr>
      <w:tr w:rsidR="006A5B1A" w:rsidRPr="006A5B1A" w14:paraId="5B1EE933"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447C76D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75E7E99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5CF8939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FFFFF" w:fill="FFFFFF"/>
            <w:noWrap/>
            <w:vAlign w:val="center"/>
            <w:hideMark/>
          </w:tcPr>
          <w:p w14:paraId="4742734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5B4C39F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nil"/>
              <w:right w:val="nil"/>
            </w:tcBorders>
            <w:shd w:val="clear" w:color="000000" w:fill="9BC2E6"/>
            <w:noWrap/>
            <w:vAlign w:val="bottom"/>
            <w:hideMark/>
          </w:tcPr>
          <w:p w14:paraId="165878CC"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15</w:t>
            </w:r>
          </w:p>
        </w:tc>
      </w:tr>
      <w:tr w:rsidR="006A5B1A" w:rsidRPr="006A5B1A" w14:paraId="1D576355"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4BE5211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303462B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64BB4EF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00D0F65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6B87C35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525EE3D6"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14</w:t>
            </w:r>
          </w:p>
        </w:tc>
      </w:tr>
      <w:tr w:rsidR="006A5B1A" w:rsidRPr="006A5B1A" w14:paraId="4FA3FFDC"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3C8A7E8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282417C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0BB0B28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554" w:type="dxa"/>
            <w:tcBorders>
              <w:top w:val="nil"/>
              <w:left w:val="nil"/>
              <w:bottom w:val="single" w:sz="4" w:space="0" w:color="FFFFFF"/>
              <w:right w:val="single" w:sz="4" w:space="0" w:color="FFFFFF"/>
            </w:tcBorders>
            <w:shd w:val="clear" w:color="FFFFFF" w:fill="FFFFFF"/>
            <w:noWrap/>
            <w:vAlign w:val="center"/>
            <w:hideMark/>
          </w:tcPr>
          <w:p w14:paraId="14BE270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5DEC420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4BAD3A57"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14</w:t>
            </w:r>
          </w:p>
        </w:tc>
      </w:tr>
      <w:tr w:rsidR="006A5B1A" w:rsidRPr="006A5B1A" w14:paraId="143135DA"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619B761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240EEC3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6B87A30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4D857F0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15683BB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nil"/>
              <w:right w:val="nil"/>
            </w:tcBorders>
            <w:shd w:val="clear" w:color="000000" w:fill="9BC2E6"/>
            <w:noWrap/>
            <w:vAlign w:val="bottom"/>
            <w:hideMark/>
          </w:tcPr>
          <w:p w14:paraId="5AC6B597"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15</w:t>
            </w:r>
          </w:p>
        </w:tc>
      </w:tr>
      <w:tr w:rsidR="006A5B1A" w:rsidRPr="006A5B1A" w14:paraId="3637F17D"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3EEBB76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73E8922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3C3C064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65C90A6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554" w:type="dxa"/>
            <w:tcBorders>
              <w:top w:val="nil"/>
              <w:left w:val="nil"/>
              <w:bottom w:val="single" w:sz="4" w:space="0" w:color="FFFFFF"/>
              <w:right w:val="single" w:sz="4" w:space="0" w:color="FFFFFF"/>
            </w:tcBorders>
            <w:shd w:val="clear" w:color="FFFFFF" w:fill="FFFFFF"/>
            <w:noWrap/>
            <w:vAlign w:val="center"/>
            <w:hideMark/>
          </w:tcPr>
          <w:p w14:paraId="6CA04DD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5CD6C45C"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12</w:t>
            </w:r>
          </w:p>
        </w:tc>
      </w:tr>
      <w:tr w:rsidR="006A5B1A" w:rsidRPr="006A5B1A" w14:paraId="03E0EDFE"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1B3809C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4FDACD3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17FF6EE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3D4D748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5F7CEB4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nil"/>
              <w:right w:val="nil"/>
            </w:tcBorders>
            <w:shd w:val="clear" w:color="000000" w:fill="9BC2E6"/>
            <w:noWrap/>
            <w:vAlign w:val="bottom"/>
            <w:hideMark/>
          </w:tcPr>
          <w:p w14:paraId="565B33D9"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18</w:t>
            </w:r>
          </w:p>
        </w:tc>
      </w:tr>
      <w:tr w:rsidR="006A5B1A" w:rsidRPr="006A5B1A" w14:paraId="035B6330"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6716DAC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72D4C6C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FFFFF" w:fill="FFFFFF"/>
            <w:noWrap/>
            <w:vAlign w:val="center"/>
            <w:hideMark/>
          </w:tcPr>
          <w:p w14:paraId="67DADE7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5295662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487CC7B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nil"/>
              <w:right w:val="nil"/>
            </w:tcBorders>
            <w:shd w:val="clear" w:color="000000" w:fill="9BC2E6"/>
            <w:noWrap/>
            <w:vAlign w:val="bottom"/>
            <w:hideMark/>
          </w:tcPr>
          <w:p w14:paraId="7606F113"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16</w:t>
            </w:r>
          </w:p>
        </w:tc>
      </w:tr>
      <w:tr w:rsidR="006A5B1A" w:rsidRPr="006A5B1A" w14:paraId="46116A7E"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63F8D08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5B64855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3A5C1A3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7A66B85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51BB1EA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nil"/>
              <w:right w:val="nil"/>
            </w:tcBorders>
            <w:shd w:val="clear" w:color="000000" w:fill="9BC2E6"/>
            <w:noWrap/>
            <w:vAlign w:val="bottom"/>
            <w:hideMark/>
          </w:tcPr>
          <w:p w14:paraId="1293AAF0"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64AFAA3B"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252F2B2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1D98618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FFFFF" w:fill="FFFFFF"/>
            <w:noWrap/>
            <w:vAlign w:val="center"/>
            <w:hideMark/>
          </w:tcPr>
          <w:p w14:paraId="79E2150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FFFFF" w:fill="FFFFFF"/>
            <w:noWrap/>
            <w:vAlign w:val="center"/>
            <w:hideMark/>
          </w:tcPr>
          <w:p w14:paraId="714E05C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FFFFF" w:fill="FFFFFF"/>
            <w:noWrap/>
            <w:vAlign w:val="center"/>
            <w:hideMark/>
          </w:tcPr>
          <w:p w14:paraId="5940D24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nil"/>
              <w:right w:val="nil"/>
            </w:tcBorders>
            <w:shd w:val="clear" w:color="000000" w:fill="9BC2E6"/>
            <w:noWrap/>
            <w:vAlign w:val="bottom"/>
            <w:hideMark/>
          </w:tcPr>
          <w:p w14:paraId="26CEC030"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24</w:t>
            </w:r>
          </w:p>
        </w:tc>
      </w:tr>
      <w:tr w:rsidR="006A5B1A" w:rsidRPr="006A5B1A" w14:paraId="1095E025"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42228D7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429B28D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557A829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554" w:type="dxa"/>
            <w:tcBorders>
              <w:top w:val="nil"/>
              <w:left w:val="nil"/>
              <w:bottom w:val="single" w:sz="4" w:space="0" w:color="FFFFFF"/>
              <w:right w:val="single" w:sz="4" w:space="0" w:color="FFFFFF"/>
            </w:tcBorders>
            <w:shd w:val="clear" w:color="F8F9FA" w:fill="F8F9FA"/>
            <w:noWrap/>
            <w:vAlign w:val="center"/>
            <w:hideMark/>
          </w:tcPr>
          <w:p w14:paraId="57EFD2E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554" w:type="dxa"/>
            <w:tcBorders>
              <w:top w:val="nil"/>
              <w:left w:val="nil"/>
              <w:bottom w:val="single" w:sz="4" w:space="0" w:color="FFFFFF"/>
              <w:right w:val="single" w:sz="4" w:space="0" w:color="FFFFFF"/>
            </w:tcBorders>
            <w:shd w:val="clear" w:color="F8F9FA" w:fill="F8F9FA"/>
            <w:noWrap/>
            <w:vAlign w:val="center"/>
            <w:hideMark/>
          </w:tcPr>
          <w:p w14:paraId="267C07F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554" w:type="dxa"/>
            <w:tcBorders>
              <w:top w:val="nil"/>
              <w:left w:val="nil"/>
              <w:bottom w:val="nil"/>
              <w:right w:val="nil"/>
            </w:tcBorders>
            <w:shd w:val="clear" w:color="000000" w:fill="9BC2E6"/>
            <w:noWrap/>
            <w:vAlign w:val="bottom"/>
            <w:hideMark/>
          </w:tcPr>
          <w:p w14:paraId="7F4B8E0F"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12</w:t>
            </w:r>
          </w:p>
        </w:tc>
      </w:tr>
      <w:tr w:rsidR="006A5B1A" w:rsidRPr="006A5B1A" w14:paraId="109CDEC6"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60C4A74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7353608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60AC262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FFFFF" w:fill="FFFFFF"/>
            <w:noWrap/>
            <w:vAlign w:val="center"/>
            <w:hideMark/>
          </w:tcPr>
          <w:p w14:paraId="474004F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FFFFF" w:fill="FFFFFF"/>
            <w:noWrap/>
            <w:vAlign w:val="center"/>
            <w:hideMark/>
          </w:tcPr>
          <w:p w14:paraId="7E0BB2B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nil"/>
              <w:right w:val="nil"/>
            </w:tcBorders>
            <w:shd w:val="clear" w:color="000000" w:fill="9BC2E6"/>
            <w:noWrap/>
            <w:vAlign w:val="bottom"/>
            <w:hideMark/>
          </w:tcPr>
          <w:p w14:paraId="21D557FA"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11</w:t>
            </w:r>
          </w:p>
        </w:tc>
      </w:tr>
      <w:tr w:rsidR="006A5B1A" w:rsidRPr="006A5B1A" w14:paraId="21215D55"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6D1B1A4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43CD345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325EFB1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00D3DF1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5B21B27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36C79163"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17</w:t>
            </w:r>
          </w:p>
        </w:tc>
      </w:tr>
      <w:tr w:rsidR="006A5B1A" w:rsidRPr="006A5B1A" w14:paraId="4FBE16C4"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18063B9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422965D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FFFFF" w:fill="FFFFFF"/>
            <w:noWrap/>
            <w:vAlign w:val="center"/>
            <w:hideMark/>
          </w:tcPr>
          <w:p w14:paraId="49352D0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180DD87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6635FC0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nil"/>
              <w:right w:val="nil"/>
            </w:tcBorders>
            <w:shd w:val="clear" w:color="000000" w:fill="9BC2E6"/>
            <w:noWrap/>
            <w:vAlign w:val="bottom"/>
            <w:hideMark/>
          </w:tcPr>
          <w:p w14:paraId="4013B97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16</w:t>
            </w:r>
          </w:p>
        </w:tc>
      </w:tr>
      <w:tr w:rsidR="006A5B1A" w:rsidRPr="006A5B1A" w14:paraId="54339F94"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4A7C3A9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1ADF8C9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0D21546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52AEA05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104A360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nil"/>
              <w:right w:val="nil"/>
            </w:tcBorders>
            <w:shd w:val="clear" w:color="000000" w:fill="9BC2E6"/>
            <w:noWrap/>
            <w:vAlign w:val="bottom"/>
            <w:hideMark/>
          </w:tcPr>
          <w:p w14:paraId="0A0746CB"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13</w:t>
            </w:r>
          </w:p>
        </w:tc>
      </w:tr>
      <w:tr w:rsidR="006A5B1A" w:rsidRPr="006A5B1A" w14:paraId="3E3FD864"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5B7DD5B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057BDAD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7B87476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0FCAA6A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6C6796D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nil"/>
              <w:right w:val="nil"/>
            </w:tcBorders>
            <w:shd w:val="clear" w:color="000000" w:fill="9BC2E6"/>
            <w:noWrap/>
            <w:vAlign w:val="bottom"/>
            <w:hideMark/>
          </w:tcPr>
          <w:p w14:paraId="5D1308A7"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4E4D5BA8"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325D597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423EA5C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786A211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1A85A90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14B3759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nil"/>
              <w:right w:val="nil"/>
            </w:tcBorders>
            <w:shd w:val="clear" w:color="000000" w:fill="9BC2E6"/>
            <w:noWrap/>
            <w:vAlign w:val="bottom"/>
            <w:hideMark/>
          </w:tcPr>
          <w:p w14:paraId="43B33D8E"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17</w:t>
            </w:r>
          </w:p>
        </w:tc>
      </w:tr>
      <w:tr w:rsidR="006A5B1A" w:rsidRPr="006A5B1A" w14:paraId="3BD447BD"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08C22B8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1C0C985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2A3BE65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57016B8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6C88046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nil"/>
              <w:right w:val="nil"/>
            </w:tcBorders>
            <w:shd w:val="clear" w:color="000000" w:fill="9BC2E6"/>
            <w:noWrap/>
            <w:vAlign w:val="bottom"/>
            <w:hideMark/>
          </w:tcPr>
          <w:p w14:paraId="391D806A"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3FC74405"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59D0E05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3D3B832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2F22902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5C01427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554" w:type="dxa"/>
            <w:tcBorders>
              <w:top w:val="nil"/>
              <w:left w:val="nil"/>
              <w:bottom w:val="single" w:sz="4" w:space="0" w:color="FFFFFF"/>
              <w:right w:val="single" w:sz="4" w:space="0" w:color="FFFFFF"/>
            </w:tcBorders>
            <w:shd w:val="clear" w:color="F8F9FA" w:fill="F8F9FA"/>
            <w:noWrap/>
            <w:vAlign w:val="center"/>
            <w:hideMark/>
          </w:tcPr>
          <w:p w14:paraId="375EE92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4F24546A"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17</w:t>
            </w:r>
          </w:p>
        </w:tc>
      </w:tr>
      <w:tr w:rsidR="006A5B1A" w:rsidRPr="006A5B1A" w14:paraId="5DA40516"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5A8941A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5EA90C6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164D5F4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314CDF7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6D24B1D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nil"/>
              <w:right w:val="nil"/>
            </w:tcBorders>
            <w:shd w:val="clear" w:color="000000" w:fill="9BC2E6"/>
            <w:noWrap/>
            <w:vAlign w:val="bottom"/>
            <w:hideMark/>
          </w:tcPr>
          <w:p w14:paraId="33C6688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17</w:t>
            </w:r>
          </w:p>
        </w:tc>
      </w:tr>
      <w:tr w:rsidR="006A5B1A" w:rsidRPr="006A5B1A" w14:paraId="2559F713"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7864103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31CF8F3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02B5D42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554" w:type="dxa"/>
            <w:tcBorders>
              <w:top w:val="nil"/>
              <w:left w:val="nil"/>
              <w:bottom w:val="single" w:sz="4" w:space="0" w:color="FFFFFF"/>
              <w:right w:val="single" w:sz="4" w:space="0" w:color="FFFFFF"/>
            </w:tcBorders>
            <w:shd w:val="clear" w:color="F8F9FA" w:fill="F8F9FA"/>
            <w:noWrap/>
            <w:vAlign w:val="center"/>
            <w:hideMark/>
          </w:tcPr>
          <w:p w14:paraId="14978A5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14A4219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nil"/>
              <w:right w:val="nil"/>
            </w:tcBorders>
            <w:shd w:val="clear" w:color="000000" w:fill="9BC2E6"/>
            <w:noWrap/>
            <w:vAlign w:val="bottom"/>
            <w:hideMark/>
          </w:tcPr>
          <w:p w14:paraId="77A8E4AF"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1F860C08"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0768642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4AD6F44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FFFFF" w:fill="FFFFFF"/>
            <w:noWrap/>
            <w:vAlign w:val="center"/>
            <w:hideMark/>
          </w:tcPr>
          <w:p w14:paraId="33650B0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FFFFF" w:fill="FFFFFF"/>
            <w:noWrap/>
            <w:vAlign w:val="center"/>
            <w:hideMark/>
          </w:tcPr>
          <w:p w14:paraId="4665B65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4711A99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0BA3A1E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5AFAEB87"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748859D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2DEB32C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33087DA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67CA06D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4C75AB1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nil"/>
              <w:right w:val="nil"/>
            </w:tcBorders>
            <w:shd w:val="clear" w:color="000000" w:fill="9BC2E6"/>
            <w:noWrap/>
            <w:vAlign w:val="bottom"/>
            <w:hideMark/>
          </w:tcPr>
          <w:p w14:paraId="59317FA6"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14</w:t>
            </w:r>
          </w:p>
        </w:tc>
      </w:tr>
      <w:tr w:rsidR="006A5B1A" w:rsidRPr="006A5B1A" w14:paraId="060A2D6C"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672A8D4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lastRenderedPageBreak/>
              <w:t>5</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667AEAE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FFFFF" w:fill="FFFFFF"/>
            <w:noWrap/>
            <w:vAlign w:val="center"/>
            <w:hideMark/>
          </w:tcPr>
          <w:p w14:paraId="14939C4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7DDE43C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FFFFF" w:fill="FFFFFF"/>
            <w:noWrap/>
            <w:vAlign w:val="center"/>
            <w:hideMark/>
          </w:tcPr>
          <w:p w14:paraId="52DA0A4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nil"/>
              <w:right w:val="nil"/>
            </w:tcBorders>
            <w:shd w:val="clear" w:color="000000" w:fill="9BC2E6"/>
            <w:noWrap/>
            <w:vAlign w:val="bottom"/>
            <w:hideMark/>
          </w:tcPr>
          <w:p w14:paraId="11C9CEAB"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20</w:t>
            </w:r>
          </w:p>
        </w:tc>
      </w:tr>
      <w:tr w:rsidR="006A5B1A" w:rsidRPr="006A5B1A" w14:paraId="40ADB968"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4F7D3DA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12B3436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022E8DE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4F07BB6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76AE27E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nil"/>
              <w:right w:val="nil"/>
            </w:tcBorders>
            <w:shd w:val="clear" w:color="000000" w:fill="9BC2E6"/>
            <w:noWrap/>
            <w:vAlign w:val="bottom"/>
            <w:hideMark/>
          </w:tcPr>
          <w:p w14:paraId="123CC71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24</w:t>
            </w:r>
          </w:p>
        </w:tc>
      </w:tr>
      <w:tr w:rsidR="006A5B1A" w:rsidRPr="006A5B1A" w14:paraId="3EAB961F"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63AEA9A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3EAED0C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538BE76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3938A84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4D9D0B3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nil"/>
              <w:right w:val="nil"/>
            </w:tcBorders>
            <w:shd w:val="clear" w:color="000000" w:fill="9BC2E6"/>
            <w:noWrap/>
            <w:vAlign w:val="bottom"/>
            <w:hideMark/>
          </w:tcPr>
          <w:p w14:paraId="1CC4A2F0"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15</w:t>
            </w:r>
          </w:p>
        </w:tc>
      </w:tr>
      <w:tr w:rsidR="006A5B1A" w:rsidRPr="006A5B1A" w14:paraId="4C36E86F"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57AB014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565D98E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5FBEA22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2F60087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1231839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nil"/>
              <w:right w:val="nil"/>
            </w:tcBorders>
            <w:shd w:val="clear" w:color="000000" w:fill="9BC2E6"/>
            <w:noWrap/>
            <w:vAlign w:val="bottom"/>
            <w:hideMark/>
          </w:tcPr>
          <w:p w14:paraId="109200D7"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20</w:t>
            </w:r>
          </w:p>
        </w:tc>
      </w:tr>
      <w:tr w:rsidR="006A5B1A" w:rsidRPr="006A5B1A" w14:paraId="6AB2F43A"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717FCA3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4E7E267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5896151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10B320B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FFFFF" w:fill="FFFFFF"/>
            <w:noWrap/>
            <w:vAlign w:val="center"/>
            <w:hideMark/>
          </w:tcPr>
          <w:p w14:paraId="42FAE9C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554" w:type="dxa"/>
            <w:tcBorders>
              <w:top w:val="nil"/>
              <w:left w:val="nil"/>
              <w:bottom w:val="nil"/>
              <w:right w:val="nil"/>
            </w:tcBorders>
            <w:shd w:val="clear" w:color="000000" w:fill="9BC2E6"/>
            <w:noWrap/>
            <w:vAlign w:val="bottom"/>
            <w:hideMark/>
          </w:tcPr>
          <w:p w14:paraId="2EE6E383"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3A404C24"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6E50348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15FC089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00E36CB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2FCD8D3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7BAFDC7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nil"/>
              <w:right w:val="nil"/>
            </w:tcBorders>
            <w:shd w:val="clear" w:color="000000" w:fill="9BC2E6"/>
            <w:noWrap/>
            <w:vAlign w:val="bottom"/>
            <w:hideMark/>
          </w:tcPr>
          <w:p w14:paraId="24AA7467"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14</w:t>
            </w:r>
          </w:p>
        </w:tc>
      </w:tr>
      <w:tr w:rsidR="006A5B1A" w:rsidRPr="006A5B1A" w14:paraId="1CDFF1D0"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4FB5C7C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0BBF3C0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426E744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226F367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1F8A0E7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nil"/>
              <w:right w:val="nil"/>
            </w:tcBorders>
            <w:shd w:val="clear" w:color="000000" w:fill="9BC2E6"/>
            <w:noWrap/>
            <w:vAlign w:val="bottom"/>
            <w:hideMark/>
          </w:tcPr>
          <w:p w14:paraId="0E598F6D"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20</w:t>
            </w:r>
          </w:p>
        </w:tc>
      </w:tr>
      <w:tr w:rsidR="006A5B1A" w:rsidRPr="006A5B1A" w14:paraId="40362D80"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564C684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554" w:type="dxa"/>
            <w:tcBorders>
              <w:top w:val="nil"/>
              <w:left w:val="nil"/>
              <w:bottom w:val="single" w:sz="4" w:space="0" w:color="FFFFFF"/>
              <w:right w:val="single" w:sz="4" w:space="0" w:color="FFFFFF"/>
            </w:tcBorders>
            <w:shd w:val="clear" w:color="F8F9FA" w:fill="F8F9FA"/>
            <w:noWrap/>
            <w:vAlign w:val="center"/>
            <w:hideMark/>
          </w:tcPr>
          <w:p w14:paraId="4C49D3C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474E143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19697DA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7F06786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nil"/>
              <w:right w:val="nil"/>
            </w:tcBorders>
            <w:shd w:val="clear" w:color="000000" w:fill="9BC2E6"/>
            <w:noWrap/>
            <w:vAlign w:val="bottom"/>
            <w:hideMark/>
          </w:tcPr>
          <w:p w14:paraId="364640F1"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620921FF"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797C5A1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329844D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169515D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FFFFF" w:fill="FFFFFF"/>
            <w:noWrap/>
            <w:vAlign w:val="center"/>
            <w:hideMark/>
          </w:tcPr>
          <w:p w14:paraId="7074968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43BE96D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nil"/>
              <w:right w:val="nil"/>
            </w:tcBorders>
            <w:shd w:val="clear" w:color="000000" w:fill="9BC2E6"/>
            <w:noWrap/>
            <w:vAlign w:val="bottom"/>
            <w:hideMark/>
          </w:tcPr>
          <w:p w14:paraId="01ACECE8"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0A62273C"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136A29C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6AD2791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277D06A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0274383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3F9D54C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11C9EBA7"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18</w:t>
            </w:r>
          </w:p>
        </w:tc>
      </w:tr>
      <w:tr w:rsidR="006A5B1A" w:rsidRPr="006A5B1A" w14:paraId="1F627D5B"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7287D9C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60BB5F5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0F46878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554" w:type="dxa"/>
            <w:tcBorders>
              <w:top w:val="nil"/>
              <w:left w:val="nil"/>
              <w:bottom w:val="single" w:sz="4" w:space="0" w:color="FFFFFF"/>
              <w:right w:val="single" w:sz="4" w:space="0" w:color="FFFFFF"/>
            </w:tcBorders>
            <w:shd w:val="clear" w:color="FFFFFF" w:fill="FFFFFF"/>
            <w:noWrap/>
            <w:vAlign w:val="center"/>
            <w:hideMark/>
          </w:tcPr>
          <w:p w14:paraId="1FC9C22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554" w:type="dxa"/>
            <w:tcBorders>
              <w:top w:val="nil"/>
              <w:left w:val="nil"/>
              <w:bottom w:val="single" w:sz="4" w:space="0" w:color="FFFFFF"/>
              <w:right w:val="single" w:sz="4" w:space="0" w:color="FFFFFF"/>
            </w:tcBorders>
            <w:shd w:val="clear" w:color="FFFFFF" w:fill="FFFFFF"/>
            <w:noWrap/>
            <w:vAlign w:val="center"/>
            <w:hideMark/>
          </w:tcPr>
          <w:p w14:paraId="1A29F49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nil"/>
              <w:right w:val="nil"/>
            </w:tcBorders>
            <w:shd w:val="clear" w:color="000000" w:fill="9BC2E6"/>
            <w:noWrap/>
            <w:vAlign w:val="bottom"/>
            <w:hideMark/>
          </w:tcPr>
          <w:p w14:paraId="5697FA19"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13</w:t>
            </w:r>
          </w:p>
        </w:tc>
      </w:tr>
      <w:tr w:rsidR="006A5B1A" w:rsidRPr="006A5B1A" w14:paraId="35AA9241"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206FD19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7CC87D4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327AC41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2AC1824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5CB04C3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nil"/>
              <w:right w:val="nil"/>
            </w:tcBorders>
            <w:shd w:val="clear" w:color="000000" w:fill="9BC2E6"/>
            <w:noWrap/>
            <w:vAlign w:val="bottom"/>
            <w:hideMark/>
          </w:tcPr>
          <w:p w14:paraId="7268B311"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18</w:t>
            </w:r>
          </w:p>
        </w:tc>
      </w:tr>
      <w:tr w:rsidR="006A5B1A" w:rsidRPr="006A5B1A" w14:paraId="21CC940A"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6BB9A3D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4BCFACA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FFFFF" w:fill="FFFFFF"/>
            <w:noWrap/>
            <w:vAlign w:val="center"/>
            <w:hideMark/>
          </w:tcPr>
          <w:p w14:paraId="7920319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631BC91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FFFFF" w:fill="FFFFFF"/>
            <w:noWrap/>
            <w:vAlign w:val="center"/>
            <w:hideMark/>
          </w:tcPr>
          <w:p w14:paraId="3BFE8A2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nil"/>
              <w:right w:val="nil"/>
            </w:tcBorders>
            <w:shd w:val="clear" w:color="000000" w:fill="9BC2E6"/>
            <w:noWrap/>
            <w:vAlign w:val="bottom"/>
            <w:hideMark/>
          </w:tcPr>
          <w:p w14:paraId="2F065A8D"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15</w:t>
            </w:r>
          </w:p>
        </w:tc>
      </w:tr>
      <w:tr w:rsidR="006A5B1A" w:rsidRPr="006A5B1A" w14:paraId="60F51D4A"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4057FBA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554" w:type="dxa"/>
            <w:tcBorders>
              <w:top w:val="nil"/>
              <w:left w:val="nil"/>
              <w:bottom w:val="single" w:sz="4" w:space="0" w:color="FFFFFF"/>
              <w:right w:val="single" w:sz="4" w:space="0" w:color="FFFFFF"/>
            </w:tcBorders>
            <w:shd w:val="clear" w:color="F8F9FA" w:fill="F8F9FA"/>
            <w:noWrap/>
            <w:vAlign w:val="center"/>
            <w:hideMark/>
          </w:tcPr>
          <w:p w14:paraId="0A5F16F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7D00792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16360B8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3264A22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59AD1B17"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13</w:t>
            </w:r>
          </w:p>
        </w:tc>
      </w:tr>
      <w:tr w:rsidR="006A5B1A" w:rsidRPr="006A5B1A" w14:paraId="4226C05B"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36719B3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3F5C661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56C4994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4F382ED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FFFFF" w:fill="FFFFFF"/>
            <w:noWrap/>
            <w:vAlign w:val="center"/>
            <w:hideMark/>
          </w:tcPr>
          <w:p w14:paraId="396A2BA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391A5474"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642AC29C"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63AE313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2CA2A96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7749A48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5F393C7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31D152E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nil"/>
              <w:right w:val="nil"/>
            </w:tcBorders>
            <w:shd w:val="clear" w:color="000000" w:fill="9BC2E6"/>
            <w:noWrap/>
            <w:vAlign w:val="bottom"/>
            <w:hideMark/>
          </w:tcPr>
          <w:p w14:paraId="46667888"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18</w:t>
            </w:r>
          </w:p>
        </w:tc>
      </w:tr>
      <w:tr w:rsidR="006A5B1A" w:rsidRPr="006A5B1A" w14:paraId="55D26789"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5778C64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4F5B189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FFFFF" w:fill="FFFFFF"/>
            <w:noWrap/>
            <w:vAlign w:val="center"/>
            <w:hideMark/>
          </w:tcPr>
          <w:p w14:paraId="74CC06D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FFFFF" w:fill="FFFFFF"/>
            <w:noWrap/>
            <w:vAlign w:val="center"/>
            <w:hideMark/>
          </w:tcPr>
          <w:p w14:paraId="522E5A3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5747C52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776416FA"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14</w:t>
            </w:r>
          </w:p>
        </w:tc>
      </w:tr>
      <w:tr w:rsidR="006A5B1A" w:rsidRPr="006A5B1A" w14:paraId="06AC1B1A"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03DAD03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7C72482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47463A1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6C30247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0DF35FA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nil"/>
              <w:right w:val="nil"/>
            </w:tcBorders>
            <w:shd w:val="clear" w:color="000000" w:fill="9BC2E6"/>
            <w:noWrap/>
            <w:vAlign w:val="bottom"/>
            <w:hideMark/>
          </w:tcPr>
          <w:p w14:paraId="4CA8E6D3"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12</w:t>
            </w:r>
          </w:p>
        </w:tc>
      </w:tr>
      <w:tr w:rsidR="006A5B1A" w:rsidRPr="006A5B1A" w14:paraId="0AE45999"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13985DE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57566BB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FFFFF" w:fill="FFFFFF"/>
            <w:noWrap/>
            <w:vAlign w:val="center"/>
            <w:hideMark/>
          </w:tcPr>
          <w:p w14:paraId="296FF3D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46E9A80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0CE05EE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nil"/>
              <w:right w:val="nil"/>
            </w:tcBorders>
            <w:shd w:val="clear" w:color="000000" w:fill="9BC2E6"/>
            <w:noWrap/>
            <w:vAlign w:val="bottom"/>
            <w:hideMark/>
          </w:tcPr>
          <w:p w14:paraId="16A67507"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22</w:t>
            </w:r>
          </w:p>
        </w:tc>
      </w:tr>
      <w:tr w:rsidR="006A5B1A" w:rsidRPr="006A5B1A" w14:paraId="30F353D6"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754E041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4CFEF6F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6C542B4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740D37A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554" w:type="dxa"/>
            <w:tcBorders>
              <w:top w:val="nil"/>
              <w:left w:val="nil"/>
              <w:bottom w:val="single" w:sz="4" w:space="0" w:color="FFFFFF"/>
              <w:right w:val="single" w:sz="4" w:space="0" w:color="FFFFFF"/>
            </w:tcBorders>
            <w:shd w:val="clear" w:color="F8F9FA" w:fill="F8F9FA"/>
            <w:noWrap/>
            <w:vAlign w:val="center"/>
            <w:hideMark/>
          </w:tcPr>
          <w:p w14:paraId="3A1DF5D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2A6CF4AD"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11</w:t>
            </w:r>
          </w:p>
        </w:tc>
      </w:tr>
      <w:tr w:rsidR="006A5B1A" w:rsidRPr="006A5B1A" w14:paraId="0AAB668D"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01E3FB0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2223186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376C433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4F5AB7D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664BBBC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026F80C3"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14</w:t>
            </w:r>
          </w:p>
        </w:tc>
      </w:tr>
      <w:tr w:rsidR="006A5B1A" w:rsidRPr="006A5B1A" w14:paraId="3F3C56C5"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6C89DB0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7FA5A2E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10669DE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4BC5879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73F01E7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nil"/>
              <w:right w:val="nil"/>
            </w:tcBorders>
            <w:shd w:val="clear" w:color="000000" w:fill="9BC2E6"/>
            <w:noWrap/>
            <w:vAlign w:val="bottom"/>
            <w:hideMark/>
          </w:tcPr>
          <w:p w14:paraId="5DCDE7A4"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0E5396E1"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08D9956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1E44DE4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5310A93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413908F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4418A41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nil"/>
              <w:right w:val="nil"/>
            </w:tcBorders>
            <w:shd w:val="clear" w:color="000000" w:fill="9BC2E6"/>
            <w:noWrap/>
            <w:vAlign w:val="bottom"/>
            <w:hideMark/>
          </w:tcPr>
          <w:p w14:paraId="005D174D"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20</w:t>
            </w:r>
          </w:p>
        </w:tc>
      </w:tr>
      <w:tr w:rsidR="006A5B1A" w:rsidRPr="006A5B1A" w14:paraId="0B4ECF9C"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37CFE82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3E0A84D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3496A8C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12D6E75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5975BBC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nil"/>
              <w:right w:val="nil"/>
            </w:tcBorders>
            <w:shd w:val="clear" w:color="000000" w:fill="9BC2E6"/>
            <w:noWrap/>
            <w:vAlign w:val="bottom"/>
            <w:hideMark/>
          </w:tcPr>
          <w:p w14:paraId="14B1FD4A"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20</w:t>
            </w:r>
          </w:p>
        </w:tc>
      </w:tr>
      <w:tr w:rsidR="006A5B1A" w:rsidRPr="006A5B1A" w14:paraId="04D406F6"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697F515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54603CE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FFFFF" w:fill="FFFFFF"/>
            <w:noWrap/>
            <w:vAlign w:val="center"/>
            <w:hideMark/>
          </w:tcPr>
          <w:p w14:paraId="0B0CB8D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FFFFF" w:fill="FFFFFF"/>
            <w:noWrap/>
            <w:vAlign w:val="center"/>
            <w:hideMark/>
          </w:tcPr>
          <w:p w14:paraId="021BEAE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FFFFF" w:fill="FFFFFF"/>
            <w:noWrap/>
            <w:vAlign w:val="center"/>
            <w:hideMark/>
          </w:tcPr>
          <w:p w14:paraId="041018E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78984676"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11</w:t>
            </w:r>
          </w:p>
        </w:tc>
      </w:tr>
      <w:tr w:rsidR="006A5B1A" w:rsidRPr="006A5B1A" w14:paraId="2EDE9C34"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551BB78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554" w:type="dxa"/>
            <w:tcBorders>
              <w:top w:val="nil"/>
              <w:left w:val="nil"/>
              <w:bottom w:val="single" w:sz="4" w:space="0" w:color="FFFFFF"/>
              <w:right w:val="single" w:sz="4" w:space="0" w:color="FFFFFF"/>
            </w:tcBorders>
            <w:shd w:val="clear" w:color="F8F9FA" w:fill="F8F9FA"/>
            <w:noWrap/>
            <w:vAlign w:val="center"/>
            <w:hideMark/>
          </w:tcPr>
          <w:p w14:paraId="235B82D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08B6533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554" w:type="dxa"/>
            <w:tcBorders>
              <w:top w:val="nil"/>
              <w:left w:val="nil"/>
              <w:bottom w:val="single" w:sz="4" w:space="0" w:color="FFFFFF"/>
              <w:right w:val="single" w:sz="4" w:space="0" w:color="FFFFFF"/>
            </w:tcBorders>
            <w:shd w:val="clear" w:color="F8F9FA" w:fill="F8F9FA"/>
            <w:noWrap/>
            <w:vAlign w:val="center"/>
            <w:hideMark/>
          </w:tcPr>
          <w:p w14:paraId="55A201F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433192E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5FDCA624"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9</w:t>
            </w:r>
          </w:p>
        </w:tc>
      </w:tr>
      <w:tr w:rsidR="006A5B1A" w:rsidRPr="006A5B1A" w14:paraId="48AC0DFF"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2D1B4AA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0B0C121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691E7D8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51C386D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554" w:type="dxa"/>
            <w:tcBorders>
              <w:top w:val="nil"/>
              <w:left w:val="nil"/>
              <w:bottom w:val="single" w:sz="4" w:space="0" w:color="FFFFFF"/>
              <w:right w:val="single" w:sz="4" w:space="0" w:color="FFFFFF"/>
            </w:tcBorders>
            <w:shd w:val="clear" w:color="FFFFFF" w:fill="FFFFFF"/>
            <w:noWrap/>
            <w:vAlign w:val="center"/>
            <w:hideMark/>
          </w:tcPr>
          <w:p w14:paraId="55184F7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20ADDAB5"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13</w:t>
            </w:r>
          </w:p>
        </w:tc>
      </w:tr>
      <w:tr w:rsidR="006A5B1A" w:rsidRPr="006A5B1A" w14:paraId="4456B81F"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0BA1CAF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58F49C6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3B21157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7F41BF0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184AB4A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nil"/>
              <w:right w:val="nil"/>
            </w:tcBorders>
            <w:shd w:val="clear" w:color="000000" w:fill="9BC2E6"/>
            <w:noWrap/>
            <w:vAlign w:val="bottom"/>
            <w:hideMark/>
          </w:tcPr>
          <w:p w14:paraId="05024D28"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59D55851"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4DE246C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7CC1AE4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FFFFF" w:fill="FFFFFF"/>
            <w:noWrap/>
            <w:vAlign w:val="center"/>
            <w:hideMark/>
          </w:tcPr>
          <w:p w14:paraId="2D48F62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FFFFF" w:fill="FFFFFF"/>
            <w:noWrap/>
            <w:vAlign w:val="center"/>
            <w:hideMark/>
          </w:tcPr>
          <w:p w14:paraId="6316F2F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FFFFF" w:fill="FFFFFF"/>
            <w:noWrap/>
            <w:vAlign w:val="center"/>
            <w:hideMark/>
          </w:tcPr>
          <w:p w14:paraId="02745A5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44BB205D"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11</w:t>
            </w:r>
          </w:p>
        </w:tc>
      </w:tr>
      <w:tr w:rsidR="006A5B1A" w:rsidRPr="006A5B1A" w14:paraId="62C79DB6"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68AA05A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5DA8870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2551E95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5270C25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4ADC250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7A853177"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15</w:t>
            </w:r>
          </w:p>
        </w:tc>
      </w:tr>
      <w:tr w:rsidR="006A5B1A" w:rsidRPr="006A5B1A" w14:paraId="1A194FC6"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1EFA362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7FFBF9E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00AF62F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6375942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30C1428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012240B7"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15</w:t>
            </w:r>
          </w:p>
        </w:tc>
      </w:tr>
      <w:tr w:rsidR="006A5B1A" w:rsidRPr="006A5B1A" w14:paraId="0FCFB3FB"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5816279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64FA785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77E813C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1D4B6F2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71F48F2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4E2580EC"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15</w:t>
            </w:r>
          </w:p>
        </w:tc>
      </w:tr>
      <w:tr w:rsidR="006A5B1A" w:rsidRPr="006A5B1A" w14:paraId="02E7F95F"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2E385A4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42EC5B8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00809FB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FFFFF" w:fill="FFFFFF"/>
            <w:noWrap/>
            <w:vAlign w:val="center"/>
            <w:hideMark/>
          </w:tcPr>
          <w:p w14:paraId="617CF0F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1136509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nil"/>
              <w:right w:val="nil"/>
            </w:tcBorders>
            <w:shd w:val="clear" w:color="000000" w:fill="9BC2E6"/>
            <w:noWrap/>
            <w:vAlign w:val="bottom"/>
            <w:hideMark/>
          </w:tcPr>
          <w:p w14:paraId="6BBE69A6"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31B757F7"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185672E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4783B78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2324A73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502E9A8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26EC035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nil"/>
              <w:right w:val="nil"/>
            </w:tcBorders>
            <w:shd w:val="clear" w:color="000000" w:fill="9BC2E6"/>
            <w:noWrap/>
            <w:vAlign w:val="bottom"/>
            <w:hideMark/>
          </w:tcPr>
          <w:p w14:paraId="47480A13"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15</w:t>
            </w:r>
          </w:p>
        </w:tc>
      </w:tr>
      <w:tr w:rsidR="006A5B1A" w:rsidRPr="006A5B1A" w14:paraId="69C2CEAF"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61B6692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2DEC255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FFFFF" w:fill="FFFFFF"/>
            <w:noWrap/>
            <w:vAlign w:val="center"/>
            <w:hideMark/>
          </w:tcPr>
          <w:p w14:paraId="5761CC0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5DDD1CA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FFFFF" w:fill="FFFFFF"/>
            <w:noWrap/>
            <w:vAlign w:val="center"/>
            <w:hideMark/>
          </w:tcPr>
          <w:p w14:paraId="06A22DE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16C6F57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13</w:t>
            </w:r>
          </w:p>
        </w:tc>
      </w:tr>
      <w:tr w:rsidR="006A5B1A" w:rsidRPr="006A5B1A" w14:paraId="63C42BB4"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717FF93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5588DDE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7EB55A1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0E4E955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77C370F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1FD2599A"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13</w:t>
            </w:r>
          </w:p>
        </w:tc>
      </w:tr>
      <w:tr w:rsidR="006A5B1A" w:rsidRPr="006A5B1A" w14:paraId="66EA79F2"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77CD928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247AFB5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FFFFF" w:fill="FFFFFF"/>
            <w:noWrap/>
            <w:vAlign w:val="center"/>
            <w:hideMark/>
          </w:tcPr>
          <w:p w14:paraId="1D0A132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FFFFF" w:fill="FFFFFF"/>
            <w:noWrap/>
            <w:vAlign w:val="center"/>
            <w:hideMark/>
          </w:tcPr>
          <w:p w14:paraId="268D760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FFFFF" w:fill="FFFFFF"/>
            <w:noWrap/>
            <w:vAlign w:val="center"/>
            <w:hideMark/>
          </w:tcPr>
          <w:p w14:paraId="1BF54FC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nil"/>
              <w:right w:val="nil"/>
            </w:tcBorders>
            <w:shd w:val="clear" w:color="000000" w:fill="9BC2E6"/>
            <w:noWrap/>
            <w:vAlign w:val="bottom"/>
            <w:hideMark/>
          </w:tcPr>
          <w:p w14:paraId="2D02FE8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9</w:t>
            </w:r>
          </w:p>
        </w:tc>
      </w:tr>
      <w:tr w:rsidR="006A5B1A" w:rsidRPr="006A5B1A" w14:paraId="60113531"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4C55260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79A0068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0B28115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1B2CE5A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24723AD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4D480C6B"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12</w:t>
            </w:r>
          </w:p>
        </w:tc>
      </w:tr>
      <w:tr w:rsidR="006A5B1A" w:rsidRPr="006A5B1A" w14:paraId="51F092F9"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0F328E3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21869FA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FFFFF" w:fill="FFFFFF"/>
            <w:noWrap/>
            <w:vAlign w:val="center"/>
            <w:hideMark/>
          </w:tcPr>
          <w:p w14:paraId="44A7DB6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7698E36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FFFFF" w:fill="FFFFFF"/>
            <w:noWrap/>
            <w:vAlign w:val="center"/>
            <w:hideMark/>
          </w:tcPr>
          <w:p w14:paraId="62597A6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nil"/>
              <w:right w:val="nil"/>
            </w:tcBorders>
            <w:shd w:val="clear" w:color="000000" w:fill="9BC2E6"/>
            <w:noWrap/>
            <w:vAlign w:val="bottom"/>
            <w:hideMark/>
          </w:tcPr>
          <w:p w14:paraId="1DB8B47B"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150A579F"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15432E7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4D59E35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0C74751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6ABC314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50BAF5F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nil"/>
              <w:right w:val="nil"/>
            </w:tcBorders>
            <w:shd w:val="clear" w:color="000000" w:fill="9BC2E6"/>
            <w:noWrap/>
            <w:vAlign w:val="bottom"/>
            <w:hideMark/>
          </w:tcPr>
          <w:p w14:paraId="2F7ACCAA"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13</w:t>
            </w:r>
          </w:p>
        </w:tc>
      </w:tr>
      <w:tr w:rsidR="006A5B1A" w:rsidRPr="006A5B1A" w14:paraId="3469CE75"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48D03BA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778CC3F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6E47B0B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FFFFF" w:fill="FFFFFF"/>
            <w:noWrap/>
            <w:vAlign w:val="center"/>
            <w:hideMark/>
          </w:tcPr>
          <w:p w14:paraId="4F52C38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3523FFA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nil"/>
              <w:right w:val="nil"/>
            </w:tcBorders>
            <w:shd w:val="clear" w:color="000000" w:fill="9BC2E6"/>
            <w:noWrap/>
            <w:vAlign w:val="bottom"/>
            <w:hideMark/>
          </w:tcPr>
          <w:p w14:paraId="4113ECA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13</w:t>
            </w:r>
          </w:p>
        </w:tc>
      </w:tr>
      <w:tr w:rsidR="006A5B1A" w:rsidRPr="006A5B1A" w14:paraId="4D978F89"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5A221C8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69ADE99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4FE84C8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1DCCDA1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56D798A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nil"/>
              <w:right w:val="nil"/>
            </w:tcBorders>
            <w:shd w:val="clear" w:color="000000" w:fill="9BC2E6"/>
            <w:noWrap/>
            <w:vAlign w:val="bottom"/>
            <w:hideMark/>
          </w:tcPr>
          <w:p w14:paraId="2807C830"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13</w:t>
            </w:r>
          </w:p>
        </w:tc>
      </w:tr>
      <w:tr w:rsidR="006A5B1A" w:rsidRPr="006A5B1A" w14:paraId="314BE71D"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4A6A5A2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6D116CC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5086C34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FFFFF" w:fill="FFFFFF"/>
            <w:noWrap/>
            <w:vAlign w:val="center"/>
            <w:hideMark/>
          </w:tcPr>
          <w:p w14:paraId="5CFDF1B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FFFFF" w:fill="FFFFFF"/>
            <w:noWrap/>
            <w:vAlign w:val="center"/>
            <w:hideMark/>
          </w:tcPr>
          <w:p w14:paraId="152F473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nil"/>
              <w:right w:val="nil"/>
            </w:tcBorders>
            <w:shd w:val="clear" w:color="000000" w:fill="9BC2E6"/>
            <w:noWrap/>
            <w:vAlign w:val="bottom"/>
            <w:hideMark/>
          </w:tcPr>
          <w:p w14:paraId="51CC9A65"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24</w:t>
            </w:r>
          </w:p>
        </w:tc>
      </w:tr>
      <w:tr w:rsidR="006A5B1A" w:rsidRPr="006A5B1A" w14:paraId="58B6D753"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47EE15E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13CA4A7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5298202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31177A3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6CB7C92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nil"/>
              <w:right w:val="nil"/>
            </w:tcBorders>
            <w:shd w:val="clear" w:color="000000" w:fill="9BC2E6"/>
            <w:noWrap/>
            <w:vAlign w:val="bottom"/>
            <w:hideMark/>
          </w:tcPr>
          <w:p w14:paraId="61AD843C"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3A746627"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796F69B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42374DC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5EB06D7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3165413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14835E3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0EC1C377"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15</w:t>
            </w:r>
          </w:p>
        </w:tc>
      </w:tr>
      <w:tr w:rsidR="006A5B1A" w:rsidRPr="006A5B1A" w14:paraId="1DC8F9A5"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1E7FA94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228EE59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5F0A739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2F009E3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554" w:type="dxa"/>
            <w:tcBorders>
              <w:top w:val="nil"/>
              <w:left w:val="nil"/>
              <w:bottom w:val="single" w:sz="4" w:space="0" w:color="FFFFFF"/>
              <w:right w:val="single" w:sz="4" w:space="0" w:color="FFFFFF"/>
            </w:tcBorders>
            <w:shd w:val="clear" w:color="F8F9FA" w:fill="F8F9FA"/>
            <w:noWrap/>
            <w:vAlign w:val="center"/>
            <w:hideMark/>
          </w:tcPr>
          <w:p w14:paraId="45C1F58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nil"/>
              <w:right w:val="nil"/>
            </w:tcBorders>
            <w:shd w:val="clear" w:color="000000" w:fill="9BC2E6"/>
            <w:noWrap/>
            <w:vAlign w:val="bottom"/>
            <w:hideMark/>
          </w:tcPr>
          <w:p w14:paraId="3CF4FE35"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12</w:t>
            </w:r>
          </w:p>
        </w:tc>
      </w:tr>
      <w:tr w:rsidR="006A5B1A" w:rsidRPr="006A5B1A" w14:paraId="758A8F71"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421DDFD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0F2238F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2EEF419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2BB498C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FFFFF" w:fill="FFFFFF"/>
            <w:noWrap/>
            <w:vAlign w:val="center"/>
            <w:hideMark/>
          </w:tcPr>
          <w:p w14:paraId="4A569A8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7772433E"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14</w:t>
            </w:r>
          </w:p>
        </w:tc>
      </w:tr>
      <w:tr w:rsidR="006A5B1A" w:rsidRPr="006A5B1A" w14:paraId="25C2207E"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5FADCDD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29BFCC8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3E168C8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0219A19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2C59A89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06A5E801"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15</w:t>
            </w:r>
          </w:p>
        </w:tc>
      </w:tr>
      <w:tr w:rsidR="006A5B1A" w:rsidRPr="006A5B1A" w14:paraId="63932EB9"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2365491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lastRenderedPageBreak/>
              <w:t>4</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7FB267A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7A3F392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66804BB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62E6388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3514371D"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18</w:t>
            </w:r>
          </w:p>
        </w:tc>
      </w:tr>
      <w:tr w:rsidR="006A5B1A" w:rsidRPr="006A5B1A" w14:paraId="471DAEF9"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20744B3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28767F4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64FDC21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760D1EB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70602B3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nil"/>
              <w:right w:val="nil"/>
            </w:tcBorders>
            <w:shd w:val="clear" w:color="000000" w:fill="9BC2E6"/>
            <w:noWrap/>
            <w:vAlign w:val="bottom"/>
            <w:hideMark/>
          </w:tcPr>
          <w:p w14:paraId="3465F967"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15</w:t>
            </w:r>
          </w:p>
        </w:tc>
      </w:tr>
      <w:tr w:rsidR="006A5B1A" w:rsidRPr="006A5B1A" w14:paraId="3F9F1A53"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58CE560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7EC746F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FFFFF" w:fill="FFFFFF"/>
            <w:noWrap/>
            <w:vAlign w:val="center"/>
            <w:hideMark/>
          </w:tcPr>
          <w:p w14:paraId="3DFB998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783D914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6CFC3F3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nil"/>
              <w:right w:val="nil"/>
            </w:tcBorders>
            <w:shd w:val="clear" w:color="000000" w:fill="9BC2E6"/>
            <w:noWrap/>
            <w:vAlign w:val="bottom"/>
            <w:hideMark/>
          </w:tcPr>
          <w:p w14:paraId="24111D55"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13</w:t>
            </w:r>
          </w:p>
        </w:tc>
      </w:tr>
      <w:tr w:rsidR="006A5B1A" w:rsidRPr="006A5B1A" w14:paraId="22CFE979"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55C1B0D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02A9843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3C420B9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4CC3A95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0944B81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2C570E64"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14</w:t>
            </w:r>
          </w:p>
        </w:tc>
      </w:tr>
      <w:tr w:rsidR="006A5B1A" w:rsidRPr="006A5B1A" w14:paraId="492B80B4"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1D3C83F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359ED59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FFFFF" w:fill="FFFFFF"/>
            <w:noWrap/>
            <w:vAlign w:val="center"/>
            <w:hideMark/>
          </w:tcPr>
          <w:p w14:paraId="2974292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FFFFF" w:fill="FFFFFF"/>
            <w:noWrap/>
            <w:vAlign w:val="center"/>
            <w:hideMark/>
          </w:tcPr>
          <w:p w14:paraId="685B218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0B21C42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nil"/>
              <w:right w:val="nil"/>
            </w:tcBorders>
            <w:shd w:val="clear" w:color="000000" w:fill="9BC2E6"/>
            <w:noWrap/>
            <w:vAlign w:val="bottom"/>
            <w:hideMark/>
          </w:tcPr>
          <w:p w14:paraId="297002E3"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22</w:t>
            </w:r>
          </w:p>
        </w:tc>
      </w:tr>
      <w:tr w:rsidR="006A5B1A" w:rsidRPr="006A5B1A" w14:paraId="08CCB120" w14:textId="77777777" w:rsidTr="006A5B1A">
        <w:trPr>
          <w:trHeight w:val="275"/>
        </w:trPr>
        <w:tc>
          <w:tcPr>
            <w:tcW w:w="1554"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24F542B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8F9FA" w:fill="F8F9FA"/>
            <w:noWrap/>
            <w:vAlign w:val="center"/>
            <w:hideMark/>
          </w:tcPr>
          <w:p w14:paraId="700E6C8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single" w:sz="4" w:space="0" w:color="FFFFFF"/>
              <w:right w:val="single" w:sz="4" w:space="0" w:color="FFFFFF"/>
            </w:tcBorders>
            <w:shd w:val="clear" w:color="F8F9FA" w:fill="F8F9FA"/>
            <w:noWrap/>
            <w:vAlign w:val="center"/>
            <w:hideMark/>
          </w:tcPr>
          <w:p w14:paraId="7467754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8F9FA" w:fill="F8F9FA"/>
            <w:noWrap/>
            <w:vAlign w:val="center"/>
            <w:hideMark/>
          </w:tcPr>
          <w:p w14:paraId="400A073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554" w:type="dxa"/>
            <w:tcBorders>
              <w:top w:val="nil"/>
              <w:left w:val="nil"/>
              <w:bottom w:val="single" w:sz="4" w:space="0" w:color="FFFFFF"/>
              <w:right w:val="single" w:sz="4" w:space="0" w:color="FFFFFF"/>
            </w:tcBorders>
            <w:shd w:val="clear" w:color="F8F9FA" w:fill="F8F9FA"/>
            <w:noWrap/>
            <w:vAlign w:val="center"/>
            <w:hideMark/>
          </w:tcPr>
          <w:p w14:paraId="5BC3C9A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554" w:type="dxa"/>
            <w:tcBorders>
              <w:top w:val="nil"/>
              <w:left w:val="nil"/>
              <w:bottom w:val="nil"/>
              <w:right w:val="nil"/>
            </w:tcBorders>
            <w:shd w:val="clear" w:color="000000" w:fill="9BC2E6"/>
            <w:noWrap/>
            <w:vAlign w:val="bottom"/>
            <w:hideMark/>
          </w:tcPr>
          <w:p w14:paraId="011B20F9"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21520074" w14:textId="77777777" w:rsidTr="006A5B1A">
        <w:trPr>
          <w:trHeight w:val="275"/>
        </w:trPr>
        <w:tc>
          <w:tcPr>
            <w:tcW w:w="1554" w:type="dxa"/>
            <w:tcBorders>
              <w:top w:val="single" w:sz="4" w:space="0" w:color="F8F9FA"/>
              <w:left w:val="single" w:sz="4" w:space="0" w:color="F8F9FA"/>
              <w:bottom w:val="single" w:sz="4" w:space="0" w:color="F8F9FA"/>
              <w:right w:val="single" w:sz="4" w:space="0" w:color="F8F9FA"/>
            </w:tcBorders>
            <w:shd w:val="clear" w:color="FFFFFF" w:fill="FFFFFF"/>
            <w:noWrap/>
            <w:vAlign w:val="center"/>
            <w:hideMark/>
          </w:tcPr>
          <w:p w14:paraId="2FB3C2B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single" w:sz="4" w:space="0" w:color="FFFFFF"/>
              <w:bottom w:val="single" w:sz="4" w:space="0" w:color="FFFFFF"/>
              <w:right w:val="single" w:sz="4" w:space="0" w:color="FFFFFF"/>
            </w:tcBorders>
            <w:shd w:val="clear" w:color="FFFFFF" w:fill="FFFFFF"/>
            <w:noWrap/>
            <w:vAlign w:val="center"/>
            <w:hideMark/>
          </w:tcPr>
          <w:p w14:paraId="1E428EC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single" w:sz="4" w:space="0" w:color="FFFFFF"/>
              <w:right w:val="single" w:sz="4" w:space="0" w:color="FFFFFF"/>
            </w:tcBorders>
            <w:shd w:val="clear" w:color="FFFFFF" w:fill="FFFFFF"/>
            <w:noWrap/>
            <w:vAlign w:val="center"/>
            <w:hideMark/>
          </w:tcPr>
          <w:p w14:paraId="7A6C871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FFFFF" w:fill="FFFFFF"/>
            <w:noWrap/>
            <w:vAlign w:val="center"/>
            <w:hideMark/>
          </w:tcPr>
          <w:p w14:paraId="3087DCF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554" w:type="dxa"/>
            <w:tcBorders>
              <w:top w:val="nil"/>
              <w:left w:val="nil"/>
              <w:bottom w:val="single" w:sz="4" w:space="0" w:color="FFFFFF"/>
              <w:right w:val="single" w:sz="4" w:space="0" w:color="FFFFFF"/>
            </w:tcBorders>
            <w:shd w:val="clear" w:color="FFFFFF" w:fill="FFFFFF"/>
            <w:noWrap/>
            <w:vAlign w:val="center"/>
            <w:hideMark/>
          </w:tcPr>
          <w:p w14:paraId="6735540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554" w:type="dxa"/>
            <w:tcBorders>
              <w:top w:val="nil"/>
              <w:left w:val="nil"/>
              <w:bottom w:val="nil"/>
              <w:right w:val="nil"/>
            </w:tcBorders>
            <w:shd w:val="clear" w:color="000000" w:fill="9BC2E6"/>
            <w:noWrap/>
            <w:vAlign w:val="bottom"/>
            <w:hideMark/>
          </w:tcPr>
          <w:p w14:paraId="03E5C8B8"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13</w:t>
            </w:r>
          </w:p>
        </w:tc>
      </w:tr>
    </w:tbl>
    <w:p w14:paraId="0D5C168E" w14:textId="77777777" w:rsidR="006A5B1A" w:rsidRDefault="006A5B1A" w:rsidP="006A5B1A">
      <w:pPr>
        <w:pStyle w:val="ListParagraph"/>
        <w:tabs>
          <w:tab w:val="left" w:pos="2115"/>
        </w:tabs>
        <w:rPr>
          <w:rFonts w:ascii="Times New Roman" w:hAnsi="Times New Roman" w:cs="Times New Roman"/>
          <w:sz w:val="24"/>
          <w:szCs w:val="24"/>
          <w:lang w:eastAsia="en-ID"/>
        </w:rPr>
      </w:pPr>
    </w:p>
    <w:p w14:paraId="71B5206E" w14:textId="77777777" w:rsidR="005528FF" w:rsidRPr="006A5B1A" w:rsidRDefault="005528FF" w:rsidP="006A5B1A">
      <w:pPr>
        <w:pStyle w:val="ListParagraph"/>
        <w:tabs>
          <w:tab w:val="left" w:pos="2115"/>
        </w:tabs>
        <w:rPr>
          <w:rFonts w:ascii="Times New Roman" w:hAnsi="Times New Roman" w:cs="Times New Roman"/>
          <w:sz w:val="24"/>
          <w:szCs w:val="24"/>
          <w:lang w:eastAsia="en-ID"/>
        </w:rPr>
      </w:pPr>
    </w:p>
    <w:p w14:paraId="2B7AF62A" w14:textId="4833A71E" w:rsidR="005528FF" w:rsidRPr="005528FF" w:rsidRDefault="006A5B1A" w:rsidP="005528FF">
      <w:pPr>
        <w:pStyle w:val="ListParagraph"/>
        <w:numPr>
          <w:ilvl w:val="0"/>
          <w:numId w:val="53"/>
        </w:numPr>
        <w:tabs>
          <w:tab w:val="left" w:pos="2115"/>
        </w:tabs>
        <w:rPr>
          <w:rFonts w:ascii="Times New Roman" w:hAnsi="Times New Roman" w:cs="Times New Roman"/>
          <w:b/>
          <w:bCs/>
          <w:sz w:val="24"/>
          <w:szCs w:val="24"/>
          <w:lang w:eastAsia="en-ID"/>
        </w:rPr>
      </w:pPr>
      <w:r>
        <w:rPr>
          <w:rFonts w:ascii="Times New Roman" w:hAnsi="Times New Roman" w:cs="Times New Roman"/>
          <w:b/>
          <w:bCs/>
          <w:sz w:val="24"/>
          <w:szCs w:val="24"/>
          <w:lang w:eastAsia="en-ID"/>
        </w:rPr>
        <w:t>Gaya Hidup Hedonisme (X)</w:t>
      </w:r>
    </w:p>
    <w:tbl>
      <w:tblPr>
        <w:tblW w:w="9373" w:type="dxa"/>
        <w:tblLook w:val="04A0" w:firstRow="1" w:lastRow="0" w:firstColumn="1" w:lastColumn="0" w:noHBand="0" w:noVBand="1"/>
      </w:tblPr>
      <w:tblGrid>
        <w:gridCol w:w="1339"/>
        <w:gridCol w:w="1339"/>
        <w:gridCol w:w="1339"/>
        <w:gridCol w:w="1339"/>
        <w:gridCol w:w="1339"/>
        <w:gridCol w:w="1339"/>
        <w:gridCol w:w="1339"/>
      </w:tblGrid>
      <w:tr w:rsidR="006A5B1A" w:rsidRPr="006A5B1A" w14:paraId="789719C7" w14:textId="77777777" w:rsidTr="006A5B1A">
        <w:trPr>
          <w:trHeight w:val="352"/>
        </w:trPr>
        <w:tc>
          <w:tcPr>
            <w:tcW w:w="1339" w:type="dxa"/>
            <w:tcBorders>
              <w:top w:val="nil"/>
              <w:left w:val="nil"/>
              <w:bottom w:val="nil"/>
              <w:right w:val="nil"/>
            </w:tcBorders>
            <w:shd w:val="clear" w:color="auto" w:fill="auto"/>
            <w:noWrap/>
            <w:vAlign w:val="bottom"/>
            <w:hideMark/>
          </w:tcPr>
          <w:p w14:paraId="55437BFC" w14:textId="77777777" w:rsidR="006A5B1A" w:rsidRPr="006A5B1A" w:rsidRDefault="006A5B1A" w:rsidP="006A5B1A">
            <w:pPr>
              <w:spacing w:after="0" w:line="240" w:lineRule="auto"/>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P1</w:t>
            </w:r>
          </w:p>
        </w:tc>
        <w:tc>
          <w:tcPr>
            <w:tcW w:w="1339" w:type="dxa"/>
            <w:tcBorders>
              <w:top w:val="nil"/>
              <w:left w:val="nil"/>
              <w:bottom w:val="nil"/>
              <w:right w:val="nil"/>
            </w:tcBorders>
            <w:shd w:val="clear" w:color="auto" w:fill="auto"/>
            <w:noWrap/>
            <w:vAlign w:val="bottom"/>
            <w:hideMark/>
          </w:tcPr>
          <w:p w14:paraId="18F861AB" w14:textId="77777777" w:rsidR="006A5B1A" w:rsidRPr="006A5B1A" w:rsidRDefault="006A5B1A" w:rsidP="006A5B1A">
            <w:pPr>
              <w:spacing w:after="0" w:line="240" w:lineRule="auto"/>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P2</w:t>
            </w:r>
          </w:p>
        </w:tc>
        <w:tc>
          <w:tcPr>
            <w:tcW w:w="1339" w:type="dxa"/>
            <w:tcBorders>
              <w:top w:val="nil"/>
              <w:left w:val="nil"/>
              <w:bottom w:val="nil"/>
              <w:right w:val="nil"/>
            </w:tcBorders>
            <w:shd w:val="clear" w:color="auto" w:fill="auto"/>
            <w:noWrap/>
            <w:vAlign w:val="bottom"/>
            <w:hideMark/>
          </w:tcPr>
          <w:p w14:paraId="0BC79EE9" w14:textId="77777777" w:rsidR="006A5B1A" w:rsidRPr="006A5B1A" w:rsidRDefault="006A5B1A" w:rsidP="006A5B1A">
            <w:pPr>
              <w:spacing w:after="0" w:line="240" w:lineRule="auto"/>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P3</w:t>
            </w:r>
          </w:p>
        </w:tc>
        <w:tc>
          <w:tcPr>
            <w:tcW w:w="1339" w:type="dxa"/>
            <w:tcBorders>
              <w:top w:val="nil"/>
              <w:left w:val="nil"/>
              <w:bottom w:val="nil"/>
              <w:right w:val="nil"/>
            </w:tcBorders>
            <w:shd w:val="clear" w:color="auto" w:fill="auto"/>
            <w:noWrap/>
            <w:vAlign w:val="bottom"/>
            <w:hideMark/>
          </w:tcPr>
          <w:p w14:paraId="0428168E" w14:textId="77777777" w:rsidR="006A5B1A" w:rsidRPr="006A5B1A" w:rsidRDefault="006A5B1A" w:rsidP="006A5B1A">
            <w:pPr>
              <w:spacing w:after="0" w:line="240" w:lineRule="auto"/>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P4</w:t>
            </w:r>
          </w:p>
        </w:tc>
        <w:tc>
          <w:tcPr>
            <w:tcW w:w="1339" w:type="dxa"/>
            <w:tcBorders>
              <w:top w:val="nil"/>
              <w:left w:val="nil"/>
              <w:bottom w:val="nil"/>
              <w:right w:val="nil"/>
            </w:tcBorders>
            <w:shd w:val="clear" w:color="auto" w:fill="auto"/>
            <w:noWrap/>
            <w:vAlign w:val="bottom"/>
            <w:hideMark/>
          </w:tcPr>
          <w:p w14:paraId="10F60B1F" w14:textId="77777777" w:rsidR="006A5B1A" w:rsidRPr="006A5B1A" w:rsidRDefault="006A5B1A" w:rsidP="006A5B1A">
            <w:pPr>
              <w:spacing w:after="0" w:line="240" w:lineRule="auto"/>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P5</w:t>
            </w:r>
          </w:p>
        </w:tc>
        <w:tc>
          <w:tcPr>
            <w:tcW w:w="1339" w:type="dxa"/>
            <w:tcBorders>
              <w:top w:val="nil"/>
              <w:left w:val="nil"/>
              <w:bottom w:val="nil"/>
              <w:right w:val="nil"/>
            </w:tcBorders>
            <w:shd w:val="clear" w:color="auto" w:fill="auto"/>
            <w:noWrap/>
            <w:vAlign w:val="bottom"/>
            <w:hideMark/>
          </w:tcPr>
          <w:p w14:paraId="4A156D51" w14:textId="77777777" w:rsidR="006A5B1A" w:rsidRPr="006A5B1A" w:rsidRDefault="006A5B1A" w:rsidP="006A5B1A">
            <w:pPr>
              <w:spacing w:after="0" w:line="240" w:lineRule="auto"/>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P6</w:t>
            </w:r>
          </w:p>
        </w:tc>
        <w:tc>
          <w:tcPr>
            <w:tcW w:w="1339" w:type="dxa"/>
            <w:tcBorders>
              <w:top w:val="nil"/>
              <w:left w:val="nil"/>
              <w:bottom w:val="nil"/>
              <w:right w:val="nil"/>
            </w:tcBorders>
            <w:shd w:val="clear" w:color="000000" w:fill="9BC2E6"/>
            <w:noWrap/>
            <w:vAlign w:val="bottom"/>
            <w:hideMark/>
          </w:tcPr>
          <w:p w14:paraId="330F9A16" w14:textId="77777777" w:rsidR="006A5B1A" w:rsidRPr="006A5B1A" w:rsidRDefault="006A5B1A" w:rsidP="006A5B1A">
            <w:pPr>
              <w:spacing w:after="0" w:line="240" w:lineRule="auto"/>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p total</w:t>
            </w:r>
          </w:p>
        </w:tc>
      </w:tr>
      <w:tr w:rsidR="006A5B1A" w:rsidRPr="006A5B1A" w14:paraId="4EA8D020" w14:textId="77777777" w:rsidTr="006A5B1A">
        <w:trPr>
          <w:trHeight w:val="352"/>
        </w:trPr>
        <w:tc>
          <w:tcPr>
            <w:tcW w:w="1339"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57C4D4B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single" w:sz="4" w:space="0" w:color="FFFFFF"/>
              <w:left w:val="nil"/>
              <w:bottom w:val="single" w:sz="4" w:space="0" w:color="FFFFFF"/>
              <w:right w:val="single" w:sz="4" w:space="0" w:color="FFFFFF"/>
            </w:tcBorders>
            <w:shd w:val="clear" w:color="F8F9FA" w:fill="F8F9FA"/>
            <w:noWrap/>
            <w:vAlign w:val="center"/>
            <w:hideMark/>
          </w:tcPr>
          <w:p w14:paraId="3520454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single" w:sz="4" w:space="0" w:color="FFFFFF"/>
              <w:left w:val="nil"/>
              <w:bottom w:val="single" w:sz="4" w:space="0" w:color="FFFFFF"/>
              <w:right w:val="single" w:sz="4" w:space="0" w:color="FFFFFF"/>
            </w:tcBorders>
            <w:shd w:val="clear" w:color="F8F9FA" w:fill="F8F9FA"/>
            <w:noWrap/>
            <w:vAlign w:val="center"/>
            <w:hideMark/>
          </w:tcPr>
          <w:p w14:paraId="320E400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single" w:sz="4" w:space="0" w:color="FFFFFF"/>
              <w:left w:val="nil"/>
              <w:bottom w:val="single" w:sz="4" w:space="0" w:color="FFFFFF"/>
              <w:right w:val="single" w:sz="4" w:space="0" w:color="FFFFFF"/>
            </w:tcBorders>
            <w:shd w:val="clear" w:color="F8F9FA" w:fill="F8F9FA"/>
            <w:noWrap/>
            <w:vAlign w:val="center"/>
            <w:hideMark/>
          </w:tcPr>
          <w:p w14:paraId="67BB562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single" w:sz="4" w:space="0" w:color="FFFFFF"/>
              <w:left w:val="nil"/>
              <w:bottom w:val="single" w:sz="4" w:space="0" w:color="FFFFFF"/>
              <w:right w:val="single" w:sz="4" w:space="0" w:color="FFFFFF"/>
            </w:tcBorders>
            <w:shd w:val="clear" w:color="F8F9FA" w:fill="F8F9FA"/>
            <w:noWrap/>
            <w:vAlign w:val="center"/>
            <w:hideMark/>
          </w:tcPr>
          <w:p w14:paraId="18E63CC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single" w:sz="4" w:space="0" w:color="FFFFFF"/>
              <w:left w:val="nil"/>
              <w:bottom w:val="single" w:sz="4" w:space="0" w:color="FFFFFF"/>
              <w:right w:val="single" w:sz="4" w:space="0" w:color="FFFFFF"/>
            </w:tcBorders>
            <w:shd w:val="clear" w:color="F8F9FA" w:fill="F8F9FA"/>
            <w:noWrap/>
            <w:vAlign w:val="center"/>
            <w:hideMark/>
          </w:tcPr>
          <w:p w14:paraId="53B5F01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05C76CE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27</w:t>
            </w:r>
          </w:p>
        </w:tc>
      </w:tr>
      <w:tr w:rsidR="006A5B1A" w:rsidRPr="006A5B1A" w14:paraId="762CAFC6"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3D45340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22EA4A5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1133866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00B74B1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12C7D9D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17FCE0F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5B4EB96F"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24</w:t>
            </w:r>
          </w:p>
        </w:tc>
      </w:tr>
      <w:tr w:rsidR="006A5B1A" w:rsidRPr="006A5B1A" w14:paraId="3C393B38"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2B603C5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25F871F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4738AA5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8F9FA" w:fill="F8F9FA"/>
            <w:noWrap/>
            <w:vAlign w:val="center"/>
            <w:hideMark/>
          </w:tcPr>
          <w:p w14:paraId="63EC438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79E8073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556962A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46FB92BD"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0DB1E4AE"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7AA1B60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28D0E67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712708D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018C4D7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7E83E0C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2452643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07DB9363"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28</w:t>
            </w:r>
          </w:p>
        </w:tc>
      </w:tr>
      <w:tr w:rsidR="006A5B1A" w:rsidRPr="006A5B1A" w14:paraId="09C61C8D"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7C9EA50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6D2DD1C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11D505F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3452FD1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6EC4612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7ED0E4E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2EEB0907"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637F0116"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1041F9E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4E1C107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25B09C5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036B94A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5132574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134A463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23753BAC"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0F0B90C7"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1A598D6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789244D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1E66D9B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6ABA5E7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8F9FA" w:fill="F8F9FA"/>
            <w:noWrap/>
            <w:vAlign w:val="center"/>
            <w:hideMark/>
          </w:tcPr>
          <w:p w14:paraId="0AC8305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3CF42DC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nil"/>
              <w:right w:val="nil"/>
            </w:tcBorders>
            <w:shd w:val="clear" w:color="000000" w:fill="9BC2E6"/>
            <w:noWrap/>
            <w:vAlign w:val="bottom"/>
            <w:hideMark/>
          </w:tcPr>
          <w:p w14:paraId="7E8D553A"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5FE08B7D"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49BDDBC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13A4ADE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339" w:type="dxa"/>
            <w:tcBorders>
              <w:top w:val="nil"/>
              <w:left w:val="nil"/>
              <w:bottom w:val="single" w:sz="4" w:space="0" w:color="FFFFFF"/>
              <w:right w:val="single" w:sz="4" w:space="0" w:color="FFFFFF"/>
            </w:tcBorders>
            <w:shd w:val="clear" w:color="FFFFFF" w:fill="FFFFFF"/>
            <w:noWrap/>
            <w:vAlign w:val="center"/>
            <w:hideMark/>
          </w:tcPr>
          <w:p w14:paraId="2FAFECC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FFFFF" w:fill="FFFFFF"/>
            <w:noWrap/>
            <w:vAlign w:val="center"/>
            <w:hideMark/>
          </w:tcPr>
          <w:p w14:paraId="0B1C60A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5AB5650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7BF270E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1EE204D8"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15427E9C"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44541D0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69E9FDC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50BA185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0E44489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6CA1051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784E484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6E38D4A4"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28</w:t>
            </w:r>
          </w:p>
        </w:tc>
      </w:tr>
      <w:tr w:rsidR="006A5B1A" w:rsidRPr="006A5B1A" w14:paraId="4AA70A0F"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32FFD0D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1AFC458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5B03984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33F5553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65D25FF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52B869C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07BF22CF"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27</w:t>
            </w:r>
          </w:p>
        </w:tc>
      </w:tr>
      <w:tr w:rsidR="006A5B1A" w:rsidRPr="006A5B1A" w14:paraId="5849408C"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0539B76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123D5E4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5756B9A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351D698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44653CE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7ADF196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5BDD6A70"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51CFADEB"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0D3E305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25D198F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74E6961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4D1815E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300DA91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171BE31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nil"/>
              <w:right w:val="nil"/>
            </w:tcBorders>
            <w:shd w:val="clear" w:color="000000" w:fill="9BC2E6"/>
            <w:noWrap/>
            <w:vAlign w:val="bottom"/>
            <w:hideMark/>
          </w:tcPr>
          <w:p w14:paraId="23E2E09D"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4ED2D301"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274FE3C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3EE1B66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741FBCA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00960D3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1785E53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06B6B6C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2A8F1985"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6CCEC2F1"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08F59AB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513DAD2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4627C9D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7F772AC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19B1D15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55B7D7F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08E5A3EF"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6FE01760"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53197D7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13EEA62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456A00C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0EAD033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1E608FC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7977728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767133E0"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22</w:t>
            </w:r>
          </w:p>
        </w:tc>
      </w:tr>
      <w:tr w:rsidR="006A5B1A" w:rsidRPr="006A5B1A" w14:paraId="10044778"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02EDB99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74F55EC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04419D0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643146C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5175B74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FFFFF" w:fill="FFFFFF"/>
            <w:noWrap/>
            <w:vAlign w:val="center"/>
            <w:hideMark/>
          </w:tcPr>
          <w:p w14:paraId="2C042CD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nil"/>
              <w:right w:val="nil"/>
            </w:tcBorders>
            <w:shd w:val="clear" w:color="000000" w:fill="9BC2E6"/>
            <w:noWrap/>
            <w:vAlign w:val="bottom"/>
            <w:hideMark/>
          </w:tcPr>
          <w:p w14:paraId="3738904A"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0F4D5A95"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0F367F3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38BC2D4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8F9FA" w:fill="F8F9FA"/>
            <w:noWrap/>
            <w:vAlign w:val="center"/>
            <w:hideMark/>
          </w:tcPr>
          <w:p w14:paraId="2622397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339" w:type="dxa"/>
            <w:tcBorders>
              <w:top w:val="nil"/>
              <w:left w:val="nil"/>
              <w:bottom w:val="single" w:sz="4" w:space="0" w:color="FFFFFF"/>
              <w:right w:val="single" w:sz="4" w:space="0" w:color="FFFFFF"/>
            </w:tcBorders>
            <w:shd w:val="clear" w:color="F8F9FA" w:fill="F8F9FA"/>
            <w:noWrap/>
            <w:vAlign w:val="center"/>
            <w:hideMark/>
          </w:tcPr>
          <w:p w14:paraId="0A034BF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3B8541D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339" w:type="dxa"/>
            <w:tcBorders>
              <w:top w:val="nil"/>
              <w:left w:val="nil"/>
              <w:bottom w:val="single" w:sz="4" w:space="0" w:color="FFFFFF"/>
              <w:right w:val="single" w:sz="4" w:space="0" w:color="FFFFFF"/>
            </w:tcBorders>
            <w:shd w:val="clear" w:color="F8F9FA" w:fill="F8F9FA"/>
            <w:noWrap/>
            <w:vAlign w:val="center"/>
            <w:hideMark/>
          </w:tcPr>
          <w:p w14:paraId="023C383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nil"/>
              <w:right w:val="nil"/>
            </w:tcBorders>
            <w:shd w:val="clear" w:color="000000" w:fill="9BC2E6"/>
            <w:noWrap/>
            <w:vAlign w:val="bottom"/>
            <w:hideMark/>
          </w:tcPr>
          <w:p w14:paraId="5B455EA9"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13</w:t>
            </w:r>
          </w:p>
        </w:tc>
      </w:tr>
      <w:tr w:rsidR="006A5B1A" w:rsidRPr="006A5B1A" w14:paraId="610C3C62"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2598C0C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7029349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77D26C1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5E89072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49E4D69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6B09FE4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796CE14D"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24</w:t>
            </w:r>
          </w:p>
        </w:tc>
      </w:tr>
      <w:tr w:rsidR="006A5B1A" w:rsidRPr="006A5B1A" w14:paraId="1B44E9C4"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2D756DB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0CFEF7D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2C76142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48F0B08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54B01A8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02F5B84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27AC6254"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11C7F4FF"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3DC8C5F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5A60672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3F633B9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5CF298B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61D9F53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01A1B43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338BB5BD"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24</w:t>
            </w:r>
          </w:p>
        </w:tc>
      </w:tr>
      <w:tr w:rsidR="006A5B1A" w:rsidRPr="006A5B1A" w14:paraId="490E3702"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3F0E97B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2DE01F9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0A28B1A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8F9FA" w:fill="F8F9FA"/>
            <w:noWrap/>
            <w:vAlign w:val="center"/>
            <w:hideMark/>
          </w:tcPr>
          <w:p w14:paraId="56335C2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0B634F3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7BE38F6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6402589C"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7CEACC8C"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4161158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4482BE2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66C65C5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62D0BAC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339" w:type="dxa"/>
            <w:tcBorders>
              <w:top w:val="nil"/>
              <w:left w:val="nil"/>
              <w:bottom w:val="single" w:sz="4" w:space="0" w:color="FFFFFF"/>
              <w:right w:val="single" w:sz="4" w:space="0" w:color="FFFFFF"/>
            </w:tcBorders>
            <w:shd w:val="clear" w:color="FFFFFF" w:fill="FFFFFF"/>
            <w:noWrap/>
            <w:vAlign w:val="center"/>
            <w:hideMark/>
          </w:tcPr>
          <w:p w14:paraId="7C9A9AA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522C704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0DDD469E"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336B4405"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56B61D0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2385883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54C76F8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020FA90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2DD4307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4054CEB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nil"/>
              <w:right w:val="nil"/>
            </w:tcBorders>
            <w:shd w:val="clear" w:color="000000" w:fill="9BC2E6"/>
            <w:noWrap/>
            <w:vAlign w:val="bottom"/>
            <w:hideMark/>
          </w:tcPr>
          <w:p w14:paraId="108AAF14"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22</w:t>
            </w:r>
          </w:p>
        </w:tc>
      </w:tr>
      <w:tr w:rsidR="006A5B1A" w:rsidRPr="006A5B1A" w14:paraId="580F4BA4"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351D3EA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3DFA119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FFFFF" w:fill="FFFFFF"/>
            <w:noWrap/>
            <w:vAlign w:val="center"/>
            <w:hideMark/>
          </w:tcPr>
          <w:p w14:paraId="3D80D3A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1244575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FFFFF" w:fill="FFFFFF"/>
            <w:noWrap/>
            <w:vAlign w:val="center"/>
            <w:hideMark/>
          </w:tcPr>
          <w:p w14:paraId="62D70B0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6ECFF43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3AD9FEC3"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20</w:t>
            </w:r>
          </w:p>
        </w:tc>
      </w:tr>
      <w:tr w:rsidR="006A5B1A" w:rsidRPr="006A5B1A" w14:paraId="19DE2909"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5DD5B36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6A4FAA8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8F9FA" w:fill="F8F9FA"/>
            <w:noWrap/>
            <w:vAlign w:val="center"/>
            <w:hideMark/>
          </w:tcPr>
          <w:p w14:paraId="0D4D63B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6CF7548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67735C5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4FAB765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nil"/>
              <w:right w:val="nil"/>
            </w:tcBorders>
            <w:shd w:val="clear" w:color="000000" w:fill="9BC2E6"/>
            <w:noWrap/>
            <w:vAlign w:val="bottom"/>
            <w:hideMark/>
          </w:tcPr>
          <w:p w14:paraId="7FE89D0E"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20</w:t>
            </w:r>
          </w:p>
        </w:tc>
      </w:tr>
      <w:tr w:rsidR="006A5B1A" w:rsidRPr="006A5B1A" w14:paraId="63C0130F"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7AD8F6F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7088350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3466533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54921A9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0413485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72CABC2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66A1AEE9"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28</w:t>
            </w:r>
          </w:p>
        </w:tc>
      </w:tr>
      <w:tr w:rsidR="006A5B1A" w:rsidRPr="006A5B1A" w14:paraId="51CF2DE1"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5AA80E4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7C39705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4298C28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796BA2F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3157A31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0A19712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0D174C1A"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24</w:t>
            </w:r>
          </w:p>
        </w:tc>
      </w:tr>
      <w:tr w:rsidR="006A5B1A" w:rsidRPr="006A5B1A" w14:paraId="3DF1CBDA"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141FDF9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25D0747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4910312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0D3A62B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13E8B24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610C64C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3382D9FF"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7A07DE6A"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0026373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5521550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7AC8E1A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0785137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1749843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7A61273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nil"/>
              <w:right w:val="nil"/>
            </w:tcBorders>
            <w:shd w:val="clear" w:color="000000" w:fill="9BC2E6"/>
            <w:noWrap/>
            <w:vAlign w:val="bottom"/>
            <w:hideMark/>
          </w:tcPr>
          <w:p w14:paraId="7C2A3388"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7D9295C9"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1AEC8C0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lastRenderedPageBreak/>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7FC3FA2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1C6154D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FFFFF" w:fill="FFFFFF"/>
            <w:noWrap/>
            <w:vAlign w:val="center"/>
            <w:hideMark/>
          </w:tcPr>
          <w:p w14:paraId="5D004A1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6F28397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7531588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011E2C35"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12C96E3E"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7B894A7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8F9FA" w:fill="F8F9FA"/>
            <w:noWrap/>
            <w:vAlign w:val="center"/>
            <w:hideMark/>
          </w:tcPr>
          <w:p w14:paraId="5CFB763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35F265C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2F38838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261A96E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651BF2F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7C4589EE"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4E26602E"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549700E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4009DF6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55CD461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3F05E27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5FCE362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0500CCE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0AC1F6D1"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27</w:t>
            </w:r>
          </w:p>
        </w:tc>
      </w:tr>
      <w:tr w:rsidR="006A5B1A" w:rsidRPr="006A5B1A" w14:paraId="684856A2"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31449DA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3060DA7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0EA92BE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0B05B9E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75BA626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0A5D26A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32A11250"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24</w:t>
            </w:r>
          </w:p>
        </w:tc>
      </w:tr>
      <w:tr w:rsidR="006A5B1A" w:rsidRPr="006A5B1A" w14:paraId="3B8B7AC5"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3A30814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71DD823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59D9AC5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0EB51AD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54D2608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25CEC38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nil"/>
              <w:right w:val="nil"/>
            </w:tcBorders>
            <w:shd w:val="clear" w:color="000000" w:fill="9BC2E6"/>
            <w:noWrap/>
            <w:vAlign w:val="bottom"/>
            <w:hideMark/>
          </w:tcPr>
          <w:p w14:paraId="08302F19"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693EAAAD"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70F1A33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01106CE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6E2E724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06E29C2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3E8E714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799D294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1D4488BE"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28</w:t>
            </w:r>
          </w:p>
        </w:tc>
      </w:tr>
      <w:tr w:rsidR="006A5B1A" w:rsidRPr="006A5B1A" w14:paraId="3AE82D49"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24269DE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7884150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7E26DE1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3424106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6696CBE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4218965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444C3709"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51820A12"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781E1B4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3608E01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0D88901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8F9FA" w:fill="F8F9FA"/>
            <w:noWrap/>
            <w:vAlign w:val="center"/>
            <w:hideMark/>
          </w:tcPr>
          <w:p w14:paraId="4B0BB63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8F9FA" w:fill="F8F9FA"/>
            <w:noWrap/>
            <w:vAlign w:val="center"/>
            <w:hideMark/>
          </w:tcPr>
          <w:p w14:paraId="1B5B28B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1336A7B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nil"/>
              <w:right w:val="nil"/>
            </w:tcBorders>
            <w:shd w:val="clear" w:color="000000" w:fill="9BC2E6"/>
            <w:noWrap/>
            <w:vAlign w:val="bottom"/>
            <w:hideMark/>
          </w:tcPr>
          <w:p w14:paraId="32CBDA4A"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17</w:t>
            </w:r>
          </w:p>
        </w:tc>
      </w:tr>
      <w:tr w:rsidR="006A5B1A" w:rsidRPr="006A5B1A" w14:paraId="281C5F4A"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04C92F6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FFFFF" w:fill="FFFFFF"/>
            <w:noWrap/>
            <w:vAlign w:val="center"/>
            <w:hideMark/>
          </w:tcPr>
          <w:p w14:paraId="352D4F1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26405E8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0E764E5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6BA7FA0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2630C97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38AEE1E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27</w:t>
            </w:r>
          </w:p>
        </w:tc>
      </w:tr>
      <w:tr w:rsidR="006A5B1A" w:rsidRPr="006A5B1A" w14:paraId="00853C6C"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6380589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4DD3C0B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8F9FA" w:fill="F8F9FA"/>
            <w:noWrap/>
            <w:vAlign w:val="center"/>
            <w:hideMark/>
          </w:tcPr>
          <w:p w14:paraId="4F9441B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05A99CD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56F1AC2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1066572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4129ED66"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20</w:t>
            </w:r>
          </w:p>
        </w:tc>
      </w:tr>
      <w:tr w:rsidR="006A5B1A" w:rsidRPr="006A5B1A" w14:paraId="512779DA"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126BB0F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487089E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20678BF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FFFFF" w:fill="FFFFFF"/>
            <w:noWrap/>
            <w:vAlign w:val="center"/>
            <w:hideMark/>
          </w:tcPr>
          <w:p w14:paraId="3F72776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255C568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FFFFF" w:fill="FFFFFF"/>
            <w:noWrap/>
            <w:vAlign w:val="center"/>
            <w:hideMark/>
          </w:tcPr>
          <w:p w14:paraId="626F7EC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6A5EC7E5"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1EBC8726"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727A7BF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5FF3399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10F4C41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1913CB0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27616EA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5FDE56E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nil"/>
              <w:right w:val="nil"/>
            </w:tcBorders>
            <w:shd w:val="clear" w:color="000000" w:fill="9BC2E6"/>
            <w:noWrap/>
            <w:vAlign w:val="bottom"/>
            <w:hideMark/>
          </w:tcPr>
          <w:p w14:paraId="6FB8C723"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24</w:t>
            </w:r>
          </w:p>
        </w:tc>
      </w:tr>
      <w:tr w:rsidR="006A5B1A" w:rsidRPr="006A5B1A" w14:paraId="4F60EC8B"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419972F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36DCC72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4ED1C17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5FF7F44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46643AC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0E2F304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435C84D6"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59D23B86"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545F726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6CB5A8F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101F349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8F9FA" w:fill="F8F9FA"/>
            <w:noWrap/>
            <w:vAlign w:val="center"/>
            <w:hideMark/>
          </w:tcPr>
          <w:p w14:paraId="1831554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37A074A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21A7326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2645AB88"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22</w:t>
            </w:r>
          </w:p>
        </w:tc>
      </w:tr>
      <w:tr w:rsidR="006A5B1A" w:rsidRPr="006A5B1A" w14:paraId="32988840"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7142699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1BD9542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7B7EC3C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492947B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FFFFF" w:fill="FFFFFF"/>
            <w:noWrap/>
            <w:vAlign w:val="center"/>
            <w:hideMark/>
          </w:tcPr>
          <w:p w14:paraId="4FB107B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5582590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049DBE41"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5F81A197"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20AFC16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119BC1E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1F6A457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4AF870F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3812F2E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49FC3CD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6CB7BAAE"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22</w:t>
            </w:r>
          </w:p>
        </w:tc>
      </w:tr>
      <w:tr w:rsidR="006A5B1A" w:rsidRPr="006A5B1A" w14:paraId="5F7D7466"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0B210BC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FFFFF" w:fill="FFFFFF"/>
            <w:noWrap/>
            <w:vAlign w:val="center"/>
            <w:hideMark/>
          </w:tcPr>
          <w:p w14:paraId="0DCD96A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231A4C5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339" w:type="dxa"/>
            <w:tcBorders>
              <w:top w:val="nil"/>
              <w:left w:val="nil"/>
              <w:bottom w:val="single" w:sz="4" w:space="0" w:color="FFFFFF"/>
              <w:right w:val="single" w:sz="4" w:space="0" w:color="FFFFFF"/>
            </w:tcBorders>
            <w:shd w:val="clear" w:color="FFFFFF" w:fill="FFFFFF"/>
            <w:noWrap/>
            <w:vAlign w:val="center"/>
            <w:hideMark/>
          </w:tcPr>
          <w:p w14:paraId="42EF186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FFFFF" w:fill="FFFFFF"/>
            <w:noWrap/>
            <w:vAlign w:val="center"/>
            <w:hideMark/>
          </w:tcPr>
          <w:p w14:paraId="69889BE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38D207B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nil"/>
              <w:right w:val="nil"/>
            </w:tcBorders>
            <w:shd w:val="clear" w:color="000000" w:fill="9BC2E6"/>
            <w:noWrap/>
            <w:vAlign w:val="bottom"/>
            <w:hideMark/>
          </w:tcPr>
          <w:p w14:paraId="6C7F0205"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14</w:t>
            </w:r>
          </w:p>
        </w:tc>
      </w:tr>
      <w:tr w:rsidR="006A5B1A" w:rsidRPr="006A5B1A" w14:paraId="4F3AEC8B"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6AE74D2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4689060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11B806A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5BE396D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451ED16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4A55578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470CC05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27</w:t>
            </w:r>
          </w:p>
        </w:tc>
      </w:tr>
      <w:tr w:rsidR="006A5B1A" w:rsidRPr="006A5B1A" w14:paraId="55920082"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229179C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41F95C4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1655BDE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7262090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360206E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FFFFF" w:fill="FFFFFF"/>
            <w:noWrap/>
            <w:vAlign w:val="center"/>
            <w:hideMark/>
          </w:tcPr>
          <w:p w14:paraId="06D0656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nil"/>
              <w:right w:val="nil"/>
            </w:tcBorders>
            <w:shd w:val="clear" w:color="000000" w:fill="9BC2E6"/>
            <w:noWrap/>
            <w:vAlign w:val="bottom"/>
            <w:hideMark/>
          </w:tcPr>
          <w:p w14:paraId="03CFCA56"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4CD9C7A0"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5D2A6F1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3FF3B1F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02FF6C4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1BE9E34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76C1859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792FF94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407B14CD"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27</w:t>
            </w:r>
          </w:p>
        </w:tc>
      </w:tr>
      <w:tr w:rsidR="006A5B1A" w:rsidRPr="006A5B1A" w14:paraId="1A8E1C5D"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59CC261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07DDCF1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635F836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624191A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087EE36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06E6D7C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60F10D0A"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273E480A"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58E2EC8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1499FC7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72767AB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464F1F3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646C6AB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2E481A5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nil"/>
              <w:right w:val="nil"/>
            </w:tcBorders>
            <w:shd w:val="clear" w:color="000000" w:fill="9BC2E6"/>
            <w:noWrap/>
            <w:vAlign w:val="bottom"/>
            <w:hideMark/>
          </w:tcPr>
          <w:p w14:paraId="1F269C13"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24</w:t>
            </w:r>
          </w:p>
        </w:tc>
      </w:tr>
      <w:tr w:rsidR="006A5B1A" w:rsidRPr="006A5B1A" w14:paraId="4697F6F0"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1B5E77E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1229E13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6BB097D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70BF310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71C8024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210B3A1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46BFC93D"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4EC021F9"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4EE91D7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8F9FA" w:fill="F8F9FA"/>
            <w:noWrap/>
            <w:vAlign w:val="center"/>
            <w:hideMark/>
          </w:tcPr>
          <w:p w14:paraId="601D4F7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5F7ED9F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207C4F4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5BFAA81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3A0E7A6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5879ABC9"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5174947D"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3BE4332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339" w:type="dxa"/>
            <w:tcBorders>
              <w:top w:val="nil"/>
              <w:left w:val="nil"/>
              <w:bottom w:val="single" w:sz="4" w:space="0" w:color="FFFFFF"/>
              <w:right w:val="single" w:sz="4" w:space="0" w:color="FFFFFF"/>
            </w:tcBorders>
            <w:shd w:val="clear" w:color="FFFFFF" w:fill="FFFFFF"/>
            <w:noWrap/>
            <w:vAlign w:val="center"/>
            <w:hideMark/>
          </w:tcPr>
          <w:p w14:paraId="3C8A8BD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2A23DE4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FFFFF" w:fill="FFFFFF"/>
            <w:noWrap/>
            <w:vAlign w:val="center"/>
            <w:hideMark/>
          </w:tcPr>
          <w:p w14:paraId="3D12E01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182CE40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0D35719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nil"/>
              <w:right w:val="nil"/>
            </w:tcBorders>
            <w:shd w:val="clear" w:color="000000" w:fill="9BC2E6"/>
            <w:noWrap/>
            <w:vAlign w:val="bottom"/>
            <w:hideMark/>
          </w:tcPr>
          <w:p w14:paraId="5653371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17</w:t>
            </w:r>
          </w:p>
        </w:tc>
      </w:tr>
      <w:tr w:rsidR="006A5B1A" w:rsidRPr="006A5B1A" w14:paraId="2995B1F6"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00716F4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1AC6D7E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59557BF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3F8220F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7E377E8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31FE7A0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0A9C4F2A"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41317D88"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6ED8EA9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12AC232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70CD84E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176F934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2E7258E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73CA23C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2CCCA061"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27E0A6F7"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22A9B18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630B9FA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4FF93BF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277F1CB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527DA77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398D89C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05EB1DBE"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24</w:t>
            </w:r>
          </w:p>
        </w:tc>
      </w:tr>
      <w:tr w:rsidR="006A5B1A" w:rsidRPr="006A5B1A" w14:paraId="0A73805A"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70721A4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64664F9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4407FFD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FFFFF" w:fill="FFFFFF"/>
            <w:noWrap/>
            <w:vAlign w:val="center"/>
            <w:hideMark/>
          </w:tcPr>
          <w:p w14:paraId="01EEA67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3B75B28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2D4F73F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5C21743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31B1A954"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0C0FBC8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52C0A45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8F9FA" w:fill="F8F9FA"/>
            <w:noWrap/>
            <w:vAlign w:val="center"/>
            <w:hideMark/>
          </w:tcPr>
          <w:p w14:paraId="436C9B6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339" w:type="dxa"/>
            <w:tcBorders>
              <w:top w:val="nil"/>
              <w:left w:val="nil"/>
              <w:bottom w:val="single" w:sz="4" w:space="0" w:color="FFFFFF"/>
              <w:right w:val="single" w:sz="4" w:space="0" w:color="FFFFFF"/>
            </w:tcBorders>
            <w:shd w:val="clear" w:color="F8F9FA" w:fill="F8F9FA"/>
            <w:noWrap/>
            <w:vAlign w:val="center"/>
            <w:hideMark/>
          </w:tcPr>
          <w:p w14:paraId="3891BDE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4A2FA68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21137D4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03BAD608"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20</w:t>
            </w:r>
          </w:p>
        </w:tc>
      </w:tr>
      <w:tr w:rsidR="006A5B1A" w:rsidRPr="006A5B1A" w14:paraId="6ABCC373"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07B9CCB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7DF0449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0584AEE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4E36773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1A881B4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728C13C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02E01CC8"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7CB81105"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66A305B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171F46C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8F9FA" w:fill="F8F9FA"/>
            <w:noWrap/>
            <w:vAlign w:val="center"/>
            <w:hideMark/>
          </w:tcPr>
          <w:p w14:paraId="25EA049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1DBF3B0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4C49108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2A0CDF3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nil"/>
              <w:right w:val="nil"/>
            </w:tcBorders>
            <w:shd w:val="clear" w:color="000000" w:fill="9BC2E6"/>
            <w:noWrap/>
            <w:vAlign w:val="bottom"/>
            <w:hideMark/>
          </w:tcPr>
          <w:p w14:paraId="4ADC33B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20</w:t>
            </w:r>
          </w:p>
        </w:tc>
      </w:tr>
      <w:tr w:rsidR="006A5B1A" w:rsidRPr="006A5B1A" w14:paraId="6E2C0B34"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3C71F97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7B7BD51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58AAE08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FFFFF" w:fill="FFFFFF"/>
            <w:noWrap/>
            <w:vAlign w:val="center"/>
            <w:hideMark/>
          </w:tcPr>
          <w:p w14:paraId="2E74304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3A6BCA3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FFFFF" w:fill="FFFFFF"/>
            <w:noWrap/>
            <w:vAlign w:val="center"/>
            <w:hideMark/>
          </w:tcPr>
          <w:p w14:paraId="543A487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nil"/>
              <w:right w:val="nil"/>
            </w:tcBorders>
            <w:shd w:val="clear" w:color="000000" w:fill="9BC2E6"/>
            <w:noWrap/>
            <w:vAlign w:val="bottom"/>
            <w:hideMark/>
          </w:tcPr>
          <w:p w14:paraId="5AFB1A47"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32E2FF38"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2AB6BBE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3F5484F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287E842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189F8B8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3BB893F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3310F6A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2CD2ED36"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06E56A56"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4965CF9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61D9182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607FD97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23C6B9D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19D55B5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FFFFF" w:fill="FFFFFF"/>
            <w:noWrap/>
            <w:vAlign w:val="center"/>
            <w:hideMark/>
          </w:tcPr>
          <w:p w14:paraId="291E868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nil"/>
              <w:right w:val="nil"/>
            </w:tcBorders>
            <w:shd w:val="clear" w:color="000000" w:fill="9BC2E6"/>
            <w:noWrap/>
            <w:vAlign w:val="bottom"/>
            <w:hideMark/>
          </w:tcPr>
          <w:p w14:paraId="131AD18B"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22</w:t>
            </w:r>
          </w:p>
        </w:tc>
      </w:tr>
      <w:tr w:rsidR="006A5B1A" w:rsidRPr="006A5B1A" w14:paraId="306145EF"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2A2D187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1F117CE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7CF18FA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5A21869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5334FEE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339" w:type="dxa"/>
            <w:tcBorders>
              <w:top w:val="nil"/>
              <w:left w:val="nil"/>
              <w:bottom w:val="single" w:sz="4" w:space="0" w:color="FFFFFF"/>
              <w:right w:val="single" w:sz="4" w:space="0" w:color="FFFFFF"/>
            </w:tcBorders>
            <w:shd w:val="clear" w:color="F8F9FA" w:fill="F8F9FA"/>
            <w:noWrap/>
            <w:vAlign w:val="center"/>
            <w:hideMark/>
          </w:tcPr>
          <w:p w14:paraId="33230E8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nil"/>
              <w:right w:val="nil"/>
            </w:tcBorders>
            <w:shd w:val="clear" w:color="000000" w:fill="9BC2E6"/>
            <w:noWrap/>
            <w:vAlign w:val="bottom"/>
            <w:hideMark/>
          </w:tcPr>
          <w:p w14:paraId="62F01BA4"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7915E368"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1EC4B61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7B8B83F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3253CB7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53B086F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3637890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0B919C3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nil"/>
              <w:right w:val="nil"/>
            </w:tcBorders>
            <w:shd w:val="clear" w:color="000000" w:fill="9BC2E6"/>
            <w:noWrap/>
            <w:vAlign w:val="bottom"/>
            <w:hideMark/>
          </w:tcPr>
          <w:p w14:paraId="6C22409E"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2AA37ADA"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57C2104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4AF76B9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10E7DDC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2A348F5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3D6BA0D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6507618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6736568E"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4DBB1645"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5CACBAE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lastRenderedPageBreak/>
              <w:t>2</w:t>
            </w:r>
          </w:p>
        </w:tc>
        <w:tc>
          <w:tcPr>
            <w:tcW w:w="1339" w:type="dxa"/>
            <w:tcBorders>
              <w:top w:val="nil"/>
              <w:left w:val="nil"/>
              <w:bottom w:val="single" w:sz="4" w:space="0" w:color="FFFFFF"/>
              <w:right w:val="single" w:sz="4" w:space="0" w:color="FFFFFF"/>
            </w:tcBorders>
            <w:shd w:val="clear" w:color="FFFFFF" w:fill="FFFFFF"/>
            <w:noWrap/>
            <w:vAlign w:val="center"/>
            <w:hideMark/>
          </w:tcPr>
          <w:p w14:paraId="698C567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FFFFF" w:fill="FFFFFF"/>
            <w:noWrap/>
            <w:vAlign w:val="center"/>
            <w:hideMark/>
          </w:tcPr>
          <w:p w14:paraId="47DCEAF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012DFAB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5BF900A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7A9BA26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3FB2E9AB"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18</w:t>
            </w:r>
          </w:p>
        </w:tc>
      </w:tr>
      <w:tr w:rsidR="006A5B1A" w:rsidRPr="006A5B1A" w14:paraId="36498C75"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1D52240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733D7EB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8F9FA" w:fill="F8F9FA"/>
            <w:noWrap/>
            <w:vAlign w:val="center"/>
            <w:hideMark/>
          </w:tcPr>
          <w:p w14:paraId="1932AEE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8F9FA" w:fill="F8F9FA"/>
            <w:noWrap/>
            <w:vAlign w:val="center"/>
            <w:hideMark/>
          </w:tcPr>
          <w:p w14:paraId="486BF8B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7131F59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8F9FA" w:fill="F8F9FA"/>
            <w:noWrap/>
            <w:vAlign w:val="center"/>
            <w:hideMark/>
          </w:tcPr>
          <w:p w14:paraId="24A7DC5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nil"/>
              <w:right w:val="nil"/>
            </w:tcBorders>
            <w:shd w:val="clear" w:color="000000" w:fill="9BC2E6"/>
            <w:noWrap/>
            <w:vAlign w:val="bottom"/>
            <w:hideMark/>
          </w:tcPr>
          <w:p w14:paraId="56BD4694"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14</w:t>
            </w:r>
          </w:p>
        </w:tc>
      </w:tr>
      <w:tr w:rsidR="006A5B1A" w:rsidRPr="006A5B1A" w14:paraId="2A4FB523"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3E9E458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58DE7B3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6A2A2D7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6F1F46C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1DEB5FF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69CD639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07718D8B"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28</w:t>
            </w:r>
          </w:p>
        </w:tc>
      </w:tr>
      <w:tr w:rsidR="006A5B1A" w:rsidRPr="006A5B1A" w14:paraId="094064F8"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4EE4B69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373C8AA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339" w:type="dxa"/>
            <w:tcBorders>
              <w:top w:val="nil"/>
              <w:left w:val="nil"/>
              <w:bottom w:val="single" w:sz="4" w:space="0" w:color="FFFFFF"/>
              <w:right w:val="single" w:sz="4" w:space="0" w:color="FFFFFF"/>
            </w:tcBorders>
            <w:shd w:val="clear" w:color="F8F9FA" w:fill="F8F9FA"/>
            <w:noWrap/>
            <w:vAlign w:val="center"/>
            <w:hideMark/>
          </w:tcPr>
          <w:p w14:paraId="28A0086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1E701CA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339" w:type="dxa"/>
            <w:tcBorders>
              <w:top w:val="nil"/>
              <w:left w:val="nil"/>
              <w:bottom w:val="single" w:sz="4" w:space="0" w:color="FFFFFF"/>
              <w:right w:val="single" w:sz="4" w:space="0" w:color="FFFFFF"/>
            </w:tcBorders>
            <w:shd w:val="clear" w:color="F8F9FA" w:fill="F8F9FA"/>
            <w:noWrap/>
            <w:vAlign w:val="center"/>
            <w:hideMark/>
          </w:tcPr>
          <w:p w14:paraId="4E092C4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8F9FA" w:fill="F8F9FA"/>
            <w:noWrap/>
            <w:vAlign w:val="center"/>
            <w:hideMark/>
          </w:tcPr>
          <w:p w14:paraId="50F5982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nil"/>
              <w:right w:val="nil"/>
            </w:tcBorders>
            <w:shd w:val="clear" w:color="000000" w:fill="9BC2E6"/>
            <w:noWrap/>
            <w:vAlign w:val="bottom"/>
            <w:hideMark/>
          </w:tcPr>
          <w:p w14:paraId="78DB1EFA"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15</w:t>
            </w:r>
          </w:p>
        </w:tc>
      </w:tr>
      <w:tr w:rsidR="006A5B1A" w:rsidRPr="006A5B1A" w14:paraId="009F28B2"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066E333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4CAFBCD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0CED5C1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08F327E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734F070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FFFFF" w:fill="FFFFFF"/>
            <w:noWrap/>
            <w:vAlign w:val="center"/>
            <w:hideMark/>
          </w:tcPr>
          <w:p w14:paraId="39CCD11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nil"/>
              <w:right w:val="nil"/>
            </w:tcBorders>
            <w:shd w:val="clear" w:color="000000" w:fill="9BC2E6"/>
            <w:noWrap/>
            <w:vAlign w:val="bottom"/>
            <w:hideMark/>
          </w:tcPr>
          <w:p w14:paraId="017F02E8"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18</w:t>
            </w:r>
          </w:p>
        </w:tc>
      </w:tr>
      <w:tr w:rsidR="006A5B1A" w:rsidRPr="006A5B1A" w14:paraId="3FDCEB94"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74E8E0C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2504D6E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45B6011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8F9FA" w:fill="F8F9FA"/>
            <w:noWrap/>
            <w:vAlign w:val="center"/>
            <w:hideMark/>
          </w:tcPr>
          <w:p w14:paraId="7255862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5608977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22A71EC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00545F69"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6E02F92C"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19465B9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3B349B6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6C39A4D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7A74B1D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69D6EC0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7528C20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37A91E7A"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5A8EBD4F"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031DF87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2FD0801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6CCE839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499B202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5F2D726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6D89B08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56461B36"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68A3D27F"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31015F9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1CBDAA5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333C3D5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290B2BB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2C99134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07845D3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7BF7B33B"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0B85785F"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6FCF39E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7BED8F6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63A495D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3C14AD4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0048264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6AF249F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nil"/>
              <w:right w:val="nil"/>
            </w:tcBorders>
            <w:shd w:val="clear" w:color="000000" w:fill="9BC2E6"/>
            <w:noWrap/>
            <w:vAlign w:val="bottom"/>
            <w:hideMark/>
          </w:tcPr>
          <w:p w14:paraId="6C0B6097"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4214233C"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1A677D3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0F3AD93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5FAB8B4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530A6E5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5237FA1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488303B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6531C9B5"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28</w:t>
            </w:r>
          </w:p>
        </w:tc>
      </w:tr>
      <w:tr w:rsidR="006A5B1A" w:rsidRPr="006A5B1A" w14:paraId="4FB91528"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19987FA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0A65EEC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038527B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2651B43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277C14F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5E3D709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nil"/>
              <w:right w:val="nil"/>
            </w:tcBorders>
            <w:shd w:val="clear" w:color="000000" w:fill="9BC2E6"/>
            <w:noWrap/>
            <w:vAlign w:val="bottom"/>
            <w:hideMark/>
          </w:tcPr>
          <w:p w14:paraId="76164745"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20</w:t>
            </w:r>
          </w:p>
        </w:tc>
      </w:tr>
      <w:tr w:rsidR="006A5B1A" w:rsidRPr="006A5B1A" w14:paraId="63E532F0"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0A6D796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24D6032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4144FB7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0E6FD27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72E99E4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076915F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657C12AC"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27</w:t>
            </w:r>
          </w:p>
        </w:tc>
      </w:tr>
      <w:tr w:rsidR="006A5B1A" w:rsidRPr="006A5B1A" w14:paraId="5276B0E0"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6AE014F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3190A07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1468EE8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189400E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00F3261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0B08EC1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7056F15F"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27CD4CFF"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2E6C5E1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0E6159B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47BC7DE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2536E36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45BDDF9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2038B95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nil"/>
              <w:right w:val="nil"/>
            </w:tcBorders>
            <w:shd w:val="clear" w:color="000000" w:fill="9BC2E6"/>
            <w:noWrap/>
            <w:vAlign w:val="bottom"/>
            <w:hideMark/>
          </w:tcPr>
          <w:p w14:paraId="3B2C267D"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20</w:t>
            </w:r>
          </w:p>
        </w:tc>
      </w:tr>
      <w:tr w:rsidR="006A5B1A" w:rsidRPr="006A5B1A" w14:paraId="3F6D95B8"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0A0FA65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156CE09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0CF11FA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1957395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4240380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34B2CB9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4A3A737E"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24</w:t>
            </w:r>
          </w:p>
        </w:tc>
      </w:tr>
      <w:tr w:rsidR="006A5B1A" w:rsidRPr="006A5B1A" w14:paraId="5D1B51E7"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6A1591B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58847D4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6DC6545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6C9FA2F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433BD1A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68E680C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6DE74A53"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28</w:t>
            </w:r>
          </w:p>
        </w:tc>
      </w:tr>
      <w:tr w:rsidR="006A5B1A" w:rsidRPr="006A5B1A" w14:paraId="5E1AAC16"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7C21FF9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3F56C9D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7F8A780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8F9FA" w:fill="F8F9FA"/>
            <w:noWrap/>
            <w:vAlign w:val="center"/>
            <w:hideMark/>
          </w:tcPr>
          <w:p w14:paraId="7E2C6BF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09374D5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299E84E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415E6A24"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20</w:t>
            </w:r>
          </w:p>
        </w:tc>
      </w:tr>
      <w:tr w:rsidR="006A5B1A" w:rsidRPr="006A5B1A" w14:paraId="4175D492"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4048ACF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FFFFF" w:fill="FFFFFF"/>
            <w:noWrap/>
            <w:vAlign w:val="center"/>
            <w:hideMark/>
          </w:tcPr>
          <w:p w14:paraId="3F2186C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043C7FD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20007AF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4D7A7A9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6EBD244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6924BD0F"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18</w:t>
            </w:r>
          </w:p>
        </w:tc>
      </w:tr>
      <w:tr w:rsidR="006A5B1A" w:rsidRPr="006A5B1A" w14:paraId="2F4D6BA3"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6068C2F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8F9FA" w:fill="F8F9FA"/>
            <w:noWrap/>
            <w:vAlign w:val="center"/>
            <w:hideMark/>
          </w:tcPr>
          <w:p w14:paraId="2E0DA84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5CFE488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2230F92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4BD2F0A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7668472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nil"/>
              <w:right w:val="nil"/>
            </w:tcBorders>
            <w:shd w:val="clear" w:color="000000" w:fill="9BC2E6"/>
            <w:noWrap/>
            <w:vAlign w:val="bottom"/>
            <w:hideMark/>
          </w:tcPr>
          <w:p w14:paraId="197EC4B7"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4BEEABB7"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482706C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1C3D0EB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6D69477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7AE7455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155B315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66805BE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655368F7"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1657B0AB"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1E3E591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58ED418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20F8381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6D8C352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36DFE37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4627602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nil"/>
              <w:right w:val="nil"/>
            </w:tcBorders>
            <w:shd w:val="clear" w:color="000000" w:fill="9BC2E6"/>
            <w:noWrap/>
            <w:vAlign w:val="bottom"/>
            <w:hideMark/>
          </w:tcPr>
          <w:p w14:paraId="6FA13413"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18</w:t>
            </w:r>
          </w:p>
        </w:tc>
      </w:tr>
      <w:tr w:rsidR="006A5B1A" w:rsidRPr="006A5B1A" w14:paraId="04FD24E4"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3D215C0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43D42C1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3DAC6D5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1AEC37B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73214FE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6003192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nil"/>
              <w:right w:val="nil"/>
            </w:tcBorders>
            <w:shd w:val="clear" w:color="000000" w:fill="9BC2E6"/>
            <w:noWrap/>
            <w:vAlign w:val="bottom"/>
            <w:hideMark/>
          </w:tcPr>
          <w:p w14:paraId="71E8A48A"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69C58F83"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7E7D01E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1CBE511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4C3A6B8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783BD10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29CF52E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11AC8C3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238CC09A"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24</w:t>
            </w:r>
          </w:p>
        </w:tc>
      </w:tr>
      <w:tr w:rsidR="006A5B1A" w:rsidRPr="006A5B1A" w14:paraId="0D450184"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5B1F7DF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622F48D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4B0B169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036F2DB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5B39DDE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5602127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288B90F6"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20</w:t>
            </w:r>
          </w:p>
        </w:tc>
      </w:tr>
      <w:tr w:rsidR="006A5B1A" w:rsidRPr="006A5B1A" w14:paraId="38AE1C66"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2B57D7C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63FCE6C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782EF83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3CF593E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3438B04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7DCEA08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nil"/>
              <w:right w:val="nil"/>
            </w:tcBorders>
            <w:shd w:val="clear" w:color="000000" w:fill="9BC2E6"/>
            <w:noWrap/>
            <w:vAlign w:val="bottom"/>
            <w:hideMark/>
          </w:tcPr>
          <w:p w14:paraId="7AF2337C"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22</w:t>
            </w:r>
          </w:p>
        </w:tc>
      </w:tr>
      <w:tr w:rsidR="006A5B1A" w:rsidRPr="006A5B1A" w14:paraId="096A0132"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0A8454B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11B3AEC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3544D32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2C651DE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3E38797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17978DB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2C2458A8"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28</w:t>
            </w:r>
          </w:p>
        </w:tc>
      </w:tr>
      <w:tr w:rsidR="006A5B1A" w:rsidRPr="006A5B1A" w14:paraId="46CD744B"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42BC9EA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59201F9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4068243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7643303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0A9CC78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3BA060E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12B1B730"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2BBC8361"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52F3428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594B1FD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3212225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7CBB971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43A0AF3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066DB04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nil"/>
              <w:right w:val="nil"/>
            </w:tcBorders>
            <w:shd w:val="clear" w:color="000000" w:fill="9BC2E6"/>
            <w:noWrap/>
            <w:vAlign w:val="bottom"/>
            <w:hideMark/>
          </w:tcPr>
          <w:p w14:paraId="390FBC6D"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50884F6A"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7A08FBA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45AB003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4C345A5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0F7B321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8F9FA" w:fill="F8F9FA"/>
            <w:noWrap/>
            <w:vAlign w:val="center"/>
            <w:hideMark/>
          </w:tcPr>
          <w:p w14:paraId="043E99A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8F9FA" w:fill="F8F9FA"/>
            <w:noWrap/>
            <w:vAlign w:val="center"/>
            <w:hideMark/>
          </w:tcPr>
          <w:p w14:paraId="7099F6C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nil"/>
              <w:right w:val="nil"/>
            </w:tcBorders>
            <w:shd w:val="clear" w:color="000000" w:fill="9BC2E6"/>
            <w:noWrap/>
            <w:vAlign w:val="bottom"/>
            <w:hideMark/>
          </w:tcPr>
          <w:p w14:paraId="5D9C4ECF"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16</w:t>
            </w:r>
          </w:p>
        </w:tc>
      </w:tr>
      <w:tr w:rsidR="006A5B1A" w:rsidRPr="006A5B1A" w14:paraId="26AA888D"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185B64C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05362D3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0A725C2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39" w:type="dxa"/>
            <w:tcBorders>
              <w:top w:val="nil"/>
              <w:left w:val="nil"/>
              <w:bottom w:val="single" w:sz="4" w:space="0" w:color="FFFFFF"/>
              <w:right w:val="single" w:sz="4" w:space="0" w:color="FFFFFF"/>
            </w:tcBorders>
            <w:shd w:val="clear" w:color="FFFFFF" w:fill="FFFFFF"/>
            <w:noWrap/>
            <w:vAlign w:val="center"/>
            <w:hideMark/>
          </w:tcPr>
          <w:p w14:paraId="6046C3B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FFFFF" w:fill="FFFFFF"/>
            <w:noWrap/>
            <w:vAlign w:val="center"/>
            <w:hideMark/>
          </w:tcPr>
          <w:p w14:paraId="15D0665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76F28C9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nil"/>
              <w:right w:val="nil"/>
            </w:tcBorders>
            <w:shd w:val="clear" w:color="000000" w:fill="9BC2E6"/>
            <w:noWrap/>
            <w:vAlign w:val="bottom"/>
            <w:hideMark/>
          </w:tcPr>
          <w:p w14:paraId="52086228"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4793D13C"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8F9FA" w:fill="F8F9FA"/>
            <w:noWrap/>
            <w:vAlign w:val="center"/>
            <w:hideMark/>
          </w:tcPr>
          <w:p w14:paraId="774551E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3963EC1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49656B8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single" w:sz="4" w:space="0" w:color="FFFFFF"/>
              <w:right w:val="single" w:sz="4" w:space="0" w:color="FFFFFF"/>
            </w:tcBorders>
            <w:shd w:val="clear" w:color="F8F9FA" w:fill="F8F9FA"/>
            <w:noWrap/>
            <w:vAlign w:val="center"/>
            <w:hideMark/>
          </w:tcPr>
          <w:p w14:paraId="52DBCC5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8F9FA" w:fill="F8F9FA"/>
            <w:noWrap/>
            <w:vAlign w:val="center"/>
            <w:hideMark/>
          </w:tcPr>
          <w:p w14:paraId="553B612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8F9FA" w:fill="F8F9FA"/>
            <w:noWrap/>
            <w:vAlign w:val="center"/>
            <w:hideMark/>
          </w:tcPr>
          <w:p w14:paraId="620AE17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nil"/>
              <w:right w:val="nil"/>
            </w:tcBorders>
            <w:shd w:val="clear" w:color="000000" w:fill="9BC2E6"/>
            <w:noWrap/>
            <w:vAlign w:val="bottom"/>
            <w:hideMark/>
          </w:tcPr>
          <w:p w14:paraId="5677A8CE"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27</w:t>
            </w:r>
          </w:p>
        </w:tc>
      </w:tr>
      <w:tr w:rsidR="006A5B1A" w:rsidRPr="006A5B1A" w14:paraId="1DCD721F" w14:textId="77777777" w:rsidTr="006A5B1A">
        <w:trPr>
          <w:trHeight w:val="352"/>
        </w:trPr>
        <w:tc>
          <w:tcPr>
            <w:tcW w:w="1339" w:type="dxa"/>
            <w:tcBorders>
              <w:top w:val="nil"/>
              <w:left w:val="single" w:sz="4" w:space="0" w:color="FFFFFF"/>
              <w:bottom w:val="single" w:sz="4" w:space="0" w:color="FFFFFF"/>
              <w:right w:val="single" w:sz="4" w:space="0" w:color="FFFFFF"/>
            </w:tcBorders>
            <w:shd w:val="clear" w:color="FFFFFF" w:fill="FFFFFF"/>
            <w:noWrap/>
            <w:vAlign w:val="center"/>
            <w:hideMark/>
          </w:tcPr>
          <w:p w14:paraId="0CCEC1F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72F2F78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6E0F63C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5F74238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39" w:type="dxa"/>
            <w:tcBorders>
              <w:top w:val="nil"/>
              <w:left w:val="nil"/>
              <w:bottom w:val="single" w:sz="4" w:space="0" w:color="FFFFFF"/>
              <w:right w:val="single" w:sz="4" w:space="0" w:color="FFFFFF"/>
            </w:tcBorders>
            <w:shd w:val="clear" w:color="FFFFFF" w:fill="FFFFFF"/>
            <w:noWrap/>
            <w:vAlign w:val="center"/>
            <w:hideMark/>
          </w:tcPr>
          <w:p w14:paraId="0585037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39" w:type="dxa"/>
            <w:tcBorders>
              <w:top w:val="nil"/>
              <w:left w:val="nil"/>
              <w:bottom w:val="single" w:sz="4" w:space="0" w:color="FFFFFF"/>
              <w:right w:val="single" w:sz="4" w:space="0" w:color="FFFFFF"/>
            </w:tcBorders>
            <w:shd w:val="clear" w:color="FFFFFF" w:fill="FFFFFF"/>
            <w:noWrap/>
            <w:vAlign w:val="center"/>
            <w:hideMark/>
          </w:tcPr>
          <w:p w14:paraId="5AE1950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39" w:type="dxa"/>
            <w:tcBorders>
              <w:top w:val="nil"/>
              <w:left w:val="nil"/>
              <w:bottom w:val="nil"/>
              <w:right w:val="nil"/>
            </w:tcBorders>
            <w:shd w:val="clear" w:color="000000" w:fill="9BC2E6"/>
            <w:noWrap/>
            <w:vAlign w:val="bottom"/>
            <w:hideMark/>
          </w:tcPr>
          <w:p w14:paraId="1B1F60B3"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bl>
    <w:p w14:paraId="263A5D7C" w14:textId="77777777" w:rsidR="006A5B1A" w:rsidRPr="006A5B1A" w:rsidRDefault="006A5B1A" w:rsidP="006A5B1A">
      <w:pPr>
        <w:pStyle w:val="ListParagraph"/>
        <w:tabs>
          <w:tab w:val="left" w:pos="2115"/>
        </w:tabs>
        <w:rPr>
          <w:rFonts w:ascii="Times New Roman" w:hAnsi="Times New Roman" w:cs="Times New Roman"/>
          <w:sz w:val="24"/>
          <w:szCs w:val="24"/>
          <w:lang w:eastAsia="en-ID"/>
        </w:rPr>
      </w:pPr>
    </w:p>
    <w:p w14:paraId="18DA72D7" w14:textId="5DD34B0D" w:rsidR="006A5B1A" w:rsidRDefault="006A5B1A" w:rsidP="006A5B1A">
      <w:pPr>
        <w:pStyle w:val="ListParagraph"/>
        <w:numPr>
          <w:ilvl w:val="0"/>
          <w:numId w:val="53"/>
        </w:numPr>
        <w:tabs>
          <w:tab w:val="left" w:pos="2115"/>
        </w:tabs>
        <w:rPr>
          <w:rFonts w:ascii="Times New Roman" w:hAnsi="Times New Roman" w:cs="Times New Roman"/>
          <w:b/>
          <w:bCs/>
          <w:sz w:val="24"/>
          <w:szCs w:val="24"/>
          <w:lang w:eastAsia="en-ID"/>
        </w:rPr>
      </w:pPr>
      <w:r>
        <w:rPr>
          <w:rFonts w:ascii="Times New Roman" w:hAnsi="Times New Roman" w:cs="Times New Roman"/>
          <w:b/>
          <w:bCs/>
          <w:sz w:val="24"/>
          <w:szCs w:val="24"/>
          <w:lang w:eastAsia="en-ID"/>
        </w:rPr>
        <w:t>Pendapatan (X)</w:t>
      </w:r>
    </w:p>
    <w:tbl>
      <w:tblPr>
        <w:tblW w:w="9177" w:type="dxa"/>
        <w:tblLook w:val="04A0" w:firstRow="1" w:lastRow="0" w:firstColumn="1" w:lastColumn="0" w:noHBand="0" w:noVBand="1"/>
      </w:tblPr>
      <w:tblGrid>
        <w:gridCol w:w="1311"/>
        <w:gridCol w:w="1311"/>
        <w:gridCol w:w="1311"/>
        <w:gridCol w:w="1311"/>
        <w:gridCol w:w="1311"/>
        <w:gridCol w:w="1311"/>
        <w:gridCol w:w="1311"/>
      </w:tblGrid>
      <w:tr w:rsidR="006A5B1A" w:rsidRPr="006A5B1A" w14:paraId="0B1466B4" w14:textId="77777777" w:rsidTr="006A5B1A">
        <w:trPr>
          <w:trHeight w:val="252"/>
        </w:trPr>
        <w:tc>
          <w:tcPr>
            <w:tcW w:w="1311" w:type="dxa"/>
            <w:tcBorders>
              <w:top w:val="nil"/>
              <w:left w:val="nil"/>
              <w:bottom w:val="nil"/>
              <w:right w:val="nil"/>
            </w:tcBorders>
            <w:shd w:val="clear" w:color="auto" w:fill="auto"/>
            <w:noWrap/>
            <w:vAlign w:val="bottom"/>
            <w:hideMark/>
          </w:tcPr>
          <w:p w14:paraId="253CEB82" w14:textId="5BBA1142" w:rsidR="006A5B1A" w:rsidRPr="006A5B1A" w:rsidRDefault="006A5B1A" w:rsidP="006A5B1A">
            <w:pPr>
              <w:spacing w:after="0" w:line="240" w:lineRule="auto"/>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P</w:t>
            </w:r>
            <w:r w:rsidRPr="006A5B1A">
              <w:rPr>
                <w:rFonts w:ascii="Calibri" w:eastAsia="Times New Roman" w:hAnsi="Calibri" w:cs="Calibri"/>
                <w:color w:val="000000"/>
                <w:kern w:val="0"/>
                <w:lang w:eastAsia="en-ID"/>
                <w14:ligatures w14:val="none"/>
              </w:rPr>
              <w:t>1</w:t>
            </w:r>
          </w:p>
        </w:tc>
        <w:tc>
          <w:tcPr>
            <w:tcW w:w="1311" w:type="dxa"/>
            <w:tcBorders>
              <w:top w:val="nil"/>
              <w:left w:val="nil"/>
              <w:bottom w:val="nil"/>
              <w:right w:val="nil"/>
            </w:tcBorders>
            <w:shd w:val="clear" w:color="auto" w:fill="auto"/>
            <w:noWrap/>
            <w:vAlign w:val="bottom"/>
            <w:hideMark/>
          </w:tcPr>
          <w:p w14:paraId="2D239186" w14:textId="77777777" w:rsidR="006A5B1A" w:rsidRPr="006A5B1A" w:rsidRDefault="006A5B1A" w:rsidP="006A5B1A">
            <w:pPr>
              <w:spacing w:after="0" w:line="240" w:lineRule="auto"/>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P2</w:t>
            </w:r>
          </w:p>
        </w:tc>
        <w:tc>
          <w:tcPr>
            <w:tcW w:w="1311" w:type="dxa"/>
            <w:tcBorders>
              <w:top w:val="nil"/>
              <w:left w:val="nil"/>
              <w:bottom w:val="nil"/>
              <w:right w:val="nil"/>
            </w:tcBorders>
            <w:shd w:val="clear" w:color="auto" w:fill="auto"/>
            <w:noWrap/>
            <w:vAlign w:val="bottom"/>
            <w:hideMark/>
          </w:tcPr>
          <w:p w14:paraId="48929D77" w14:textId="77777777" w:rsidR="006A5B1A" w:rsidRPr="006A5B1A" w:rsidRDefault="006A5B1A" w:rsidP="006A5B1A">
            <w:pPr>
              <w:spacing w:after="0" w:line="240" w:lineRule="auto"/>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P3</w:t>
            </w:r>
          </w:p>
        </w:tc>
        <w:tc>
          <w:tcPr>
            <w:tcW w:w="1311" w:type="dxa"/>
            <w:tcBorders>
              <w:top w:val="nil"/>
              <w:left w:val="nil"/>
              <w:bottom w:val="nil"/>
              <w:right w:val="nil"/>
            </w:tcBorders>
            <w:shd w:val="clear" w:color="auto" w:fill="auto"/>
            <w:noWrap/>
            <w:vAlign w:val="bottom"/>
            <w:hideMark/>
          </w:tcPr>
          <w:p w14:paraId="3BAFCBA0" w14:textId="77777777" w:rsidR="006A5B1A" w:rsidRPr="006A5B1A" w:rsidRDefault="006A5B1A" w:rsidP="006A5B1A">
            <w:pPr>
              <w:spacing w:after="0" w:line="240" w:lineRule="auto"/>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P4</w:t>
            </w:r>
          </w:p>
        </w:tc>
        <w:tc>
          <w:tcPr>
            <w:tcW w:w="1311" w:type="dxa"/>
            <w:tcBorders>
              <w:top w:val="nil"/>
              <w:left w:val="nil"/>
              <w:bottom w:val="nil"/>
              <w:right w:val="nil"/>
            </w:tcBorders>
            <w:shd w:val="clear" w:color="auto" w:fill="auto"/>
            <w:noWrap/>
            <w:vAlign w:val="bottom"/>
            <w:hideMark/>
          </w:tcPr>
          <w:p w14:paraId="62239A75" w14:textId="77777777" w:rsidR="006A5B1A" w:rsidRPr="006A5B1A" w:rsidRDefault="006A5B1A" w:rsidP="006A5B1A">
            <w:pPr>
              <w:spacing w:after="0" w:line="240" w:lineRule="auto"/>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P5</w:t>
            </w:r>
          </w:p>
        </w:tc>
        <w:tc>
          <w:tcPr>
            <w:tcW w:w="1311" w:type="dxa"/>
            <w:tcBorders>
              <w:top w:val="nil"/>
              <w:left w:val="nil"/>
              <w:bottom w:val="nil"/>
              <w:right w:val="nil"/>
            </w:tcBorders>
            <w:shd w:val="clear" w:color="auto" w:fill="auto"/>
            <w:noWrap/>
            <w:vAlign w:val="bottom"/>
            <w:hideMark/>
          </w:tcPr>
          <w:p w14:paraId="0AE95279" w14:textId="77777777" w:rsidR="006A5B1A" w:rsidRPr="006A5B1A" w:rsidRDefault="006A5B1A" w:rsidP="006A5B1A">
            <w:pPr>
              <w:spacing w:after="0" w:line="240" w:lineRule="auto"/>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P6</w:t>
            </w:r>
          </w:p>
        </w:tc>
        <w:tc>
          <w:tcPr>
            <w:tcW w:w="1311" w:type="dxa"/>
            <w:tcBorders>
              <w:top w:val="nil"/>
              <w:left w:val="nil"/>
              <w:bottom w:val="nil"/>
              <w:right w:val="nil"/>
            </w:tcBorders>
            <w:shd w:val="clear" w:color="auto" w:fill="auto"/>
            <w:noWrap/>
            <w:vAlign w:val="bottom"/>
            <w:hideMark/>
          </w:tcPr>
          <w:p w14:paraId="340DA8E0" w14:textId="77777777" w:rsidR="006A5B1A" w:rsidRPr="006A5B1A" w:rsidRDefault="006A5B1A" w:rsidP="006A5B1A">
            <w:pPr>
              <w:spacing w:after="0" w:line="240" w:lineRule="auto"/>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p total</w:t>
            </w:r>
          </w:p>
        </w:tc>
      </w:tr>
      <w:tr w:rsidR="006A5B1A" w:rsidRPr="006A5B1A" w14:paraId="79A2B9C6" w14:textId="77777777" w:rsidTr="006A5B1A">
        <w:trPr>
          <w:trHeight w:val="252"/>
        </w:trPr>
        <w:tc>
          <w:tcPr>
            <w:tcW w:w="1311"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28B4CC4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single" w:sz="4" w:space="0" w:color="FFFFFF"/>
              <w:left w:val="nil"/>
              <w:bottom w:val="single" w:sz="4" w:space="0" w:color="FFFFFF"/>
              <w:right w:val="single" w:sz="4" w:space="0" w:color="FFFFFF"/>
            </w:tcBorders>
            <w:shd w:val="clear" w:color="F8F9FA" w:fill="F8F9FA"/>
            <w:noWrap/>
            <w:vAlign w:val="center"/>
            <w:hideMark/>
          </w:tcPr>
          <w:p w14:paraId="3B0C8A5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single" w:sz="4" w:space="0" w:color="FFFFFF"/>
              <w:left w:val="nil"/>
              <w:bottom w:val="single" w:sz="4" w:space="0" w:color="FFFFFF"/>
              <w:right w:val="single" w:sz="4" w:space="0" w:color="FFFFFF"/>
            </w:tcBorders>
            <w:shd w:val="clear" w:color="F8F9FA" w:fill="F8F9FA"/>
            <w:noWrap/>
            <w:vAlign w:val="center"/>
            <w:hideMark/>
          </w:tcPr>
          <w:p w14:paraId="6B2321C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single" w:sz="4" w:space="0" w:color="FFFFFF"/>
              <w:left w:val="nil"/>
              <w:bottom w:val="single" w:sz="4" w:space="0" w:color="FFFFFF"/>
              <w:right w:val="single" w:sz="4" w:space="0" w:color="FFFFFF"/>
            </w:tcBorders>
            <w:shd w:val="clear" w:color="F8F9FA" w:fill="F8F9FA"/>
            <w:noWrap/>
            <w:vAlign w:val="center"/>
            <w:hideMark/>
          </w:tcPr>
          <w:p w14:paraId="3DD500F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single" w:sz="4" w:space="0" w:color="FFFFFF"/>
              <w:left w:val="nil"/>
              <w:bottom w:val="single" w:sz="4" w:space="0" w:color="FFFFFF"/>
              <w:right w:val="single" w:sz="4" w:space="0" w:color="FFFFFF"/>
            </w:tcBorders>
            <w:shd w:val="clear" w:color="F8F9FA" w:fill="F8F9FA"/>
            <w:noWrap/>
            <w:vAlign w:val="center"/>
            <w:hideMark/>
          </w:tcPr>
          <w:p w14:paraId="2F935D8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311" w:type="dxa"/>
            <w:tcBorders>
              <w:top w:val="single" w:sz="4" w:space="0" w:color="FFFFFF"/>
              <w:left w:val="nil"/>
              <w:bottom w:val="single" w:sz="4" w:space="0" w:color="FFFFFF"/>
              <w:right w:val="single" w:sz="4" w:space="0" w:color="FFFFFF"/>
            </w:tcBorders>
            <w:shd w:val="clear" w:color="F8F9FA" w:fill="F8F9FA"/>
            <w:noWrap/>
            <w:vAlign w:val="center"/>
            <w:hideMark/>
          </w:tcPr>
          <w:p w14:paraId="43789ED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nil"/>
              <w:right w:val="nil"/>
            </w:tcBorders>
            <w:shd w:val="clear" w:color="000000" w:fill="8EA9DB"/>
            <w:noWrap/>
            <w:vAlign w:val="bottom"/>
            <w:hideMark/>
          </w:tcPr>
          <w:p w14:paraId="0571CBC3"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10C2A76F"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72BDDB2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788CB17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4880334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793B6AE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FFFFF" w:fill="FFFFFF"/>
            <w:noWrap/>
            <w:vAlign w:val="center"/>
            <w:hideMark/>
          </w:tcPr>
          <w:p w14:paraId="778015E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FFFFF" w:fill="FFFFFF"/>
            <w:noWrap/>
            <w:vAlign w:val="center"/>
            <w:hideMark/>
          </w:tcPr>
          <w:p w14:paraId="07D5029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nil"/>
              <w:right w:val="nil"/>
            </w:tcBorders>
            <w:shd w:val="clear" w:color="000000" w:fill="8EA9DB"/>
            <w:noWrap/>
            <w:vAlign w:val="bottom"/>
            <w:hideMark/>
          </w:tcPr>
          <w:p w14:paraId="11D0C28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20</w:t>
            </w:r>
          </w:p>
        </w:tc>
      </w:tr>
      <w:tr w:rsidR="006A5B1A" w:rsidRPr="006A5B1A" w14:paraId="410BBAB1"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169DF54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44D6DE1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0211D3A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00F2286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6503E23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610B163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015F534F"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2D6B44AA"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7A05EC9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lastRenderedPageBreak/>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505275C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067D6F8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152C107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567F91B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770540E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1F983663"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6A84FFA4"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0735F94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8F9FA" w:fill="F8F9FA"/>
            <w:noWrap/>
            <w:vAlign w:val="center"/>
            <w:hideMark/>
          </w:tcPr>
          <w:p w14:paraId="3CA942F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447A77E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8F9FA" w:fill="F8F9FA"/>
            <w:noWrap/>
            <w:vAlign w:val="center"/>
            <w:hideMark/>
          </w:tcPr>
          <w:p w14:paraId="295612D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661E622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36A76E8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5047B8AF"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20</w:t>
            </w:r>
          </w:p>
        </w:tc>
      </w:tr>
      <w:tr w:rsidR="006A5B1A" w:rsidRPr="006A5B1A" w14:paraId="72189F80"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0B50304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311" w:type="dxa"/>
            <w:tcBorders>
              <w:top w:val="nil"/>
              <w:left w:val="nil"/>
              <w:bottom w:val="single" w:sz="4" w:space="0" w:color="FFFFFF"/>
              <w:right w:val="single" w:sz="4" w:space="0" w:color="FFFFFF"/>
            </w:tcBorders>
            <w:shd w:val="clear" w:color="FFFFFF" w:fill="FFFFFF"/>
            <w:noWrap/>
            <w:vAlign w:val="center"/>
            <w:hideMark/>
          </w:tcPr>
          <w:p w14:paraId="1E58539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3D8B3B6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21734BD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5F324EE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2808CF4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75059456"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312389A1"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35ABDFD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1DB836E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3F1FA51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3C0D6DC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6A38250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06F18C4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7B9F80F7"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290E22A9"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3B63AFB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FFFFF" w:fill="FFFFFF"/>
            <w:noWrap/>
            <w:vAlign w:val="center"/>
            <w:hideMark/>
          </w:tcPr>
          <w:p w14:paraId="7A59E61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65DCC09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60D46E2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5092316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137DD32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5D192786"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3F3FDC9B"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1E54853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2B873DF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7E60DBE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64E24A4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584923C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08EF08F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553722D3"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5793A45F"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0FFF0BF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467BAF0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11F7137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4EB16C6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FFFFF" w:fill="FFFFFF"/>
            <w:noWrap/>
            <w:vAlign w:val="center"/>
            <w:hideMark/>
          </w:tcPr>
          <w:p w14:paraId="0797A40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5F7C4B6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3E65845C"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20</w:t>
            </w:r>
          </w:p>
        </w:tc>
      </w:tr>
      <w:tr w:rsidR="006A5B1A" w:rsidRPr="006A5B1A" w14:paraId="6AE22496"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5615C06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1B822A5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6B9F5B6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5B81FAF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2485EED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4127588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1D7D4C3B"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39B15035"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00A26E5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726F4C4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32CE2FB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2B0A32E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414FF8E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340C6AB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5B67D709"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0659A660"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625ED63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6B4D21C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091667D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3B99E5E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1A15264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386B6D4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0C4D238E"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4B88A986"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385075A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FFFFF" w:fill="FFFFFF"/>
            <w:noWrap/>
            <w:vAlign w:val="center"/>
            <w:hideMark/>
          </w:tcPr>
          <w:p w14:paraId="01BEA47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09B9564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262FE03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15B8DF6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705F700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1859E3E6"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08C12F3E"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54DC51A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23350A3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44D5FA0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5FE5F02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1339F90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32146A7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54457C5F"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6297F728"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763E121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464A1CB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243D1A5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5727238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138A382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3897EDC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378ACAEF"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24</w:t>
            </w:r>
          </w:p>
        </w:tc>
      </w:tr>
      <w:tr w:rsidR="006A5B1A" w:rsidRPr="006A5B1A" w14:paraId="781B113F"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7AF1AC8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247549B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429A60E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3783585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44E0580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6D9D98E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nil"/>
              <w:right w:val="nil"/>
            </w:tcBorders>
            <w:shd w:val="clear" w:color="000000" w:fill="8EA9DB"/>
            <w:noWrap/>
            <w:vAlign w:val="bottom"/>
            <w:hideMark/>
          </w:tcPr>
          <w:p w14:paraId="52007F28"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60448050"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4171976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3DCAD5B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2974976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78E13BC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73BF610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FFFFF" w:fill="FFFFFF"/>
            <w:noWrap/>
            <w:vAlign w:val="center"/>
            <w:hideMark/>
          </w:tcPr>
          <w:p w14:paraId="0FFAA05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1CE6E0A3"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786D8EC0"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3EFB789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504F336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0973760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2D84615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4A97C65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3BA0A8C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1D76FA50"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27</w:t>
            </w:r>
          </w:p>
        </w:tc>
      </w:tr>
      <w:tr w:rsidR="006A5B1A" w:rsidRPr="006A5B1A" w14:paraId="27435E6A"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1E0A44B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0AFB597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67A4893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2E30F26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26D010B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171E184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7895D618"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0C26BF4C"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5E89E08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6A78451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23000C6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53E7AA7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7983B78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4D2397A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697D6F61"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17E0FA07"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45857F0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2D67272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6954F2E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7AF87B6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29A35B0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7AE7634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19D83E76"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22</w:t>
            </w:r>
          </w:p>
        </w:tc>
      </w:tr>
      <w:tr w:rsidR="006A5B1A" w:rsidRPr="006A5B1A" w14:paraId="1AC2FC0F"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2CE4AB1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5B85902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2DF8752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2FB3F1A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25495C6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0A6A5D4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2D89CE7A"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27</w:t>
            </w:r>
          </w:p>
        </w:tc>
      </w:tr>
      <w:tr w:rsidR="006A5B1A" w:rsidRPr="006A5B1A" w14:paraId="742B1BB2"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454C87D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24042C6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4F2766F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35A5265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1BBD661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4C029C4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1B324FC6"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15F9E713"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34D2616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05F0132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661A708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1F5B532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0D91681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1E53164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748B1036"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6785DC54"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2F22765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582257B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388C1A9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71E3F5A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FFFFF" w:fill="FFFFFF"/>
            <w:noWrap/>
            <w:vAlign w:val="center"/>
            <w:hideMark/>
          </w:tcPr>
          <w:p w14:paraId="515404B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1F460D3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5D74DE6D"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7A9F1542"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15626F7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7C5ADFC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4546B97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4545051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03E0D91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63F4EE6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466A6485"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25D874B2"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43FF881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3D15227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6ED8F57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144DD13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085EFB2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3ED4C88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041E9F78"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27</w:t>
            </w:r>
          </w:p>
        </w:tc>
      </w:tr>
      <w:tr w:rsidR="006A5B1A" w:rsidRPr="006A5B1A" w14:paraId="7B3E26F6"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7C0189A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620BE12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7CCA7D0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7F2C1F4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5AB9ED8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29DAD13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4A996ED8"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416BE420"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1A69AB0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62D3B29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6E78274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1287740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717B3B6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1FA20EB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271A9251"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24</w:t>
            </w:r>
          </w:p>
        </w:tc>
      </w:tr>
      <w:tr w:rsidR="006A5B1A" w:rsidRPr="006A5B1A" w14:paraId="598FB702"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631B6A0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8F9FA" w:fill="F8F9FA"/>
            <w:noWrap/>
            <w:vAlign w:val="center"/>
            <w:hideMark/>
          </w:tcPr>
          <w:p w14:paraId="2DBF768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253390D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4648092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54940BD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4E96F57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1052F50D"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20</w:t>
            </w:r>
          </w:p>
        </w:tc>
      </w:tr>
      <w:tr w:rsidR="006A5B1A" w:rsidRPr="006A5B1A" w14:paraId="58C25AD7"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796CA5E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311" w:type="dxa"/>
            <w:tcBorders>
              <w:top w:val="nil"/>
              <w:left w:val="nil"/>
              <w:bottom w:val="single" w:sz="4" w:space="0" w:color="FFFFFF"/>
              <w:right w:val="single" w:sz="4" w:space="0" w:color="FFFFFF"/>
            </w:tcBorders>
            <w:shd w:val="clear" w:color="FFFFFF" w:fill="FFFFFF"/>
            <w:noWrap/>
            <w:vAlign w:val="center"/>
            <w:hideMark/>
          </w:tcPr>
          <w:p w14:paraId="5825C1D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FFFFF" w:fill="FFFFFF"/>
            <w:noWrap/>
            <w:vAlign w:val="center"/>
            <w:hideMark/>
          </w:tcPr>
          <w:p w14:paraId="3B8A726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4952D73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0A16587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164D2CD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29BD285E"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18</w:t>
            </w:r>
          </w:p>
        </w:tc>
      </w:tr>
      <w:tr w:rsidR="006A5B1A" w:rsidRPr="006A5B1A" w14:paraId="0D8F2E56"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3323C8E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7EDEA40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3E485CA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7917CCC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21180B7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327DBDE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1CEB6505"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1931AB06"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48F1519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6CD3D81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1616843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78DBD88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250E67A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FFFFF" w:fill="FFFFFF"/>
            <w:noWrap/>
            <w:vAlign w:val="center"/>
            <w:hideMark/>
          </w:tcPr>
          <w:p w14:paraId="34AAEC3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1C343067"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18E11816"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217AC33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7DA0247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03A3E35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4156439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256D06A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62A3F62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472606D6"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7B4F5944"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0E65BD6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701F5E0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7E67DF7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71F450F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44D2D5E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676474A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13DC08EE"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4BF7D834"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2E20787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2EBB5E1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6515ED9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154904D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2D4B620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3FFD848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7BD24040"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04B7CB5C"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7E2E0D9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47CC5DB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06349CC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2B6F9A4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737F0FD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6C8F170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4873274F"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04F2DA2F"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1A012AB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39D175D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33A2A98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024D58A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6C4F17F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3157775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038AF558"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2B77A5D2"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73A8ECC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3291695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0F83D60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4FB76C3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4ABF5C5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2A47223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05F88E4C"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481286C3"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2821233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1A5091C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1FF4695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7E7ADCD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4A78007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78B6007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793D8489"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20C79B34"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09C8BE9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FFFFF" w:fill="FFFFFF"/>
            <w:noWrap/>
            <w:vAlign w:val="center"/>
            <w:hideMark/>
          </w:tcPr>
          <w:p w14:paraId="7544288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52D2B68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78B2296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65EAF04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0111369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0C68851F"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30B89B86"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2499EDE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311" w:type="dxa"/>
            <w:tcBorders>
              <w:top w:val="nil"/>
              <w:left w:val="nil"/>
              <w:bottom w:val="single" w:sz="4" w:space="0" w:color="FFFFFF"/>
              <w:right w:val="single" w:sz="4" w:space="0" w:color="FFFFFF"/>
            </w:tcBorders>
            <w:shd w:val="clear" w:color="F8F9FA" w:fill="F8F9FA"/>
            <w:noWrap/>
            <w:vAlign w:val="center"/>
            <w:hideMark/>
          </w:tcPr>
          <w:p w14:paraId="404958A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8F9FA" w:fill="F8F9FA"/>
            <w:noWrap/>
            <w:vAlign w:val="center"/>
            <w:hideMark/>
          </w:tcPr>
          <w:p w14:paraId="58D9EB2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3B1FCE8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4E41E45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50E176E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749C716F"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18</w:t>
            </w:r>
          </w:p>
        </w:tc>
      </w:tr>
      <w:tr w:rsidR="006A5B1A" w:rsidRPr="006A5B1A" w14:paraId="5C56644E"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3533223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05B5981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22977B1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FFFFF" w:fill="FFFFFF"/>
            <w:noWrap/>
            <w:vAlign w:val="center"/>
            <w:hideMark/>
          </w:tcPr>
          <w:p w14:paraId="285A4D6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2B57D0F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62F8733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7067E20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4824BAA9"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7952EEA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7D9A999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2F02374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031066E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2748954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26933A6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79338290"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22</w:t>
            </w:r>
          </w:p>
        </w:tc>
      </w:tr>
      <w:tr w:rsidR="006A5B1A" w:rsidRPr="006A5B1A" w14:paraId="6F8FE8C0"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4419B20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28D0493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5996323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7211B41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2C3681B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421C101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49A239CA"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1C6B9A11"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7EE0FCF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185498A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0071C05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26ECE33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68D5500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5A6C17D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7FDB557D"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1E2AE2F6"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6702492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5DBE3CB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662CB5A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5C420B8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6CC132E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4ACAA13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5A98420D"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27</w:t>
            </w:r>
          </w:p>
        </w:tc>
      </w:tr>
      <w:tr w:rsidR="006A5B1A" w:rsidRPr="006A5B1A" w14:paraId="08135A71"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6E51C2F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51B1887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22CE594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6143331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6A0C95D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7FDDE6D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7EEDE91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0F6B4091"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6981611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23777AF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39B6138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1916FC4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21D9F7E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FFFFF" w:fill="FFFFFF"/>
            <w:noWrap/>
            <w:vAlign w:val="center"/>
            <w:hideMark/>
          </w:tcPr>
          <w:p w14:paraId="4208424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51E31361"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18</w:t>
            </w:r>
          </w:p>
        </w:tc>
      </w:tr>
      <w:tr w:rsidR="006A5B1A" w:rsidRPr="006A5B1A" w14:paraId="3DE8FA6C"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2098A35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1ABFF27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50C5843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8F9FA" w:fill="F8F9FA"/>
            <w:noWrap/>
            <w:vAlign w:val="center"/>
            <w:hideMark/>
          </w:tcPr>
          <w:p w14:paraId="446EFD2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70F3086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3696309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nil"/>
              <w:right w:val="nil"/>
            </w:tcBorders>
            <w:shd w:val="clear" w:color="000000" w:fill="8EA9DB"/>
            <w:noWrap/>
            <w:vAlign w:val="bottom"/>
            <w:hideMark/>
          </w:tcPr>
          <w:p w14:paraId="3AD2A3F6"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19F7A71A"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2DDBC3D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FFFFF" w:fill="FFFFFF"/>
            <w:noWrap/>
            <w:vAlign w:val="center"/>
            <w:hideMark/>
          </w:tcPr>
          <w:p w14:paraId="62F521A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311" w:type="dxa"/>
            <w:tcBorders>
              <w:top w:val="nil"/>
              <w:left w:val="nil"/>
              <w:bottom w:val="single" w:sz="4" w:space="0" w:color="FFFFFF"/>
              <w:right w:val="single" w:sz="4" w:space="0" w:color="FFFFFF"/>
            </w:tcBorders>
            <w:shd w:val="clear" w:color="FFFFFF" w:fill="FFFFFF"/>
            <w:noWrap/>
            <w:vAlign w:val="center"/>
            <w:hideMark/>
          </w:tcPr>
          <w:p w14:paraId="71195BA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74DF3C1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331201F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FFFFF" w:fill="FFFFFF"/>
            <w:noWrap/>
            <w:vAlign w:val="center"/>
            <w:hideMark/>
          </w:tcPr>
          <w:p w14:paraId="54E2746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311" w:type="dxa"/>
            <w:tcBorders>
              <w:top w:val="nil"/>
              <w:left w:val="nil"/>
              <w:bottom w:val="nil"/>
              <w:right w:val="nil"/>
            </w:tcBorders>
            <w:shd w:val="clear" w:color="000000" w:fill="8EA9DB"/>
            <w:noWrap/>
            <w:vAlign w:val="bottom"/>
            <w:hideMark/>
          </w:tcPr>
          <w:p w14:paraId="0E98E0E0"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13</w:t>
            </w:r>
          </w:p>
        </w:tc>
      </w:tr>
      <w:tr w:rsidR="006A5B1A" w:rsidRPr="006A5B1A" w14:paraId="468E4F76"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4CD24CF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3AE056C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4B6D29F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35EED7B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26D7820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34A3C62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nil"/>
              <w:right w:val="nil"/>
            </w:tcBorders>
            <w:shd w:val="clear" w:color="000000" w:fill="8EA9DB"/>
            <w:noWrap/>
            <w:vAlign w:val="bottom"/>
            <w:hideMark/>
          </w:tcPr>
          <w:p w14:paraId="09F63CFC"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24</w:t>
            </w:r>
          </w:p>
        </w:tc>
      </w:tr>
      <w:tr w:rsidR="006A5B1A" w:rsidRPr="006A5B1A" w14:paraId="2962FDA4"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5C8B396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lastRenderedPageBreak/>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6425446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04BF3C6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377C17D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2EABCC0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0FBF0D7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2F74A82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24</w:t>
            </w:r>
          </w:p>
        </w:tc>
      </w:tr>
      <w:tr w:rsidR="006A5B1A" w:rsidRPr="006A5B1A" w14:paraId="431DBFF1"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55A9358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5777315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12ABCFE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6452FAA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311" w:type="dxa"/>
            <w:tcBorders>
              <w:top w:val="nil"/>
              <w:left w:val="nil"/>
              <w:bottom w:val="single" w:sz="4" w:space="0" w:color="FFFFFF"/>
              <w:right w:val="single" w:sz="4" w:space="0" w:color="FFFFFF"/>
            </w:tcBorders>
            <w:shd w:val="clear" w:color="F8F9FA" w:fill="F8F9FA"/>
            <w:noWrap/>
            <w:vAlign w:val="center"/>
            <w:hideMark/>
          </w:tcPr>
          <w:p w14:paraId="5E67961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46F4CE2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nil"/>
              <w:right w:val="nil"/>
            </w:tcBorders>
            <w:shd w:val="clear" w:color="000000" w:fill="8EA9DB"/>
            <w:noWrap/>
            <w:vAlign w:val="bottom"/>
            <w:hideMark/>
          </w:tcPr>
          <w:p w14:paraId="3894E4E4"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18</w:t>
            </w:r>
          </w:p>
        </w:tc>
      </w:tr>
      <w:tr w:rsidR="006A5B1A" w:rsidRPr="006A5B1A" w14:paraId="735316AE"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6759547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690A6A3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4F99AC0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55695F8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4682E03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25DF6DF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nil"/>
              <w:right w:val="nil"/>
            </w:tcBorders>
            <w:shd w:val="clear" w:color="000000" w:fill="8EA9DB"/>
            <w:noWrap/>
            <w:vAlign w:val="bottom"/>
            <w:hideMark/>
          </w:tcPr>
          <w:p w14:paraId="078ACFD0"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6E7E140C"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559A134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12E2BDF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1F9DD25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049C37B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7813347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13D074C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nil"/>
              <w:right w:val="nil"/>
            </w:tcBorders>
            <w:shd w:val="clear" w:color="000000" w:fill="8EA9DB"/>
            <w:noWrap/>
            <w:vAlign w:val="bottom"/>
            <w:hideMark/>
          </w:tcPr>
          <w:p w14:paraId="3F1D9F89"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33C80C47"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75D402E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61810D9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2EF375C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4CFA534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3A59613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11F2A0E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nil"/>
              <w:right w:val="nil"/>
            </w:tcBorders>
            <w:shd w:val="clear" w:color="000000" w:fill="8EA9DB"/>
            <w:noWrap/>
            <w:vAlign w:val="bottom"/>
            <w:hideMark/>
          </w:tcPr>
          <w:p w14:paraId="24142479"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0514630B"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1C8BBCD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37D91F2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1F8E310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2CFCBDE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770E1C4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735F0BE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2058ADE8"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5CF95F87"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7A28549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78421C8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1B4CD0F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6CF8710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FFFFF" w:fill="FFFFFF"/>
            <w:noWrap/>
            <w:vAlign w:val="center"/>
            <w:hideMark/>
          </w:tcPr>
          <w:p w14:paraId="12163F8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FFFFF" w:fill="FFFFFF"/>
            <w:noWrap/>
            <w:vAlign w:val="center"/>
            <w:hideMark/>
          </w:tcPr>
          <w:p w14:paraId="7A906AF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311" w:type="dxa"/>
            <w:tcBorders>
              <w:top w:val="nil"/>
              <w:left w:val="nil"/>
              <w:bottom w:val="nil"/>
              <w:right w:val="nil"/>
            </w:tcBorders>
            <w:shd w:val="clear" w:color="000000" w:fill="8EA9DB"/>
            <w:noWrap/>
            <w:vAlign w:val="bottom"/>
            <w:hideMark/>
          </w:tcPr>
          <w:p w14:paraId="1164A42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6AFB518F"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65D29A3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5B72A6C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587479E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0776794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671850A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2ADAA35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20B8C21B"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22</w:t>
            </w:r>
          </w:p>
        </w:tc>
      </w:tr>
      <w:tr w:rsidR="006A5B1A" w:rsidRPr="006A5B1A" w14:paraId="11D86D4E"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4674CD4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09F470E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019CA37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7137D9A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06A4E7A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7F58DCB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nil"/>
              <w:right w:val="nil"/>
            </w:tcBorders>
            <w:shd w:val="clear" w:color="000000" w:fill="8EA9DB"/>
            <w:noWrap/>
            <w:vAlign w:val="bottom"/>
            <w:hideMark/>
          </w:tcPr>
          <w:p w14:paraId="0F177461"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7E4FDBEA"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36E6086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31DE153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2FDFB93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34D23B1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0031CAB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113A441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nil"/>
              <w:right w:val="nil"/>
            </w:tcBorders>
            <w:shd w:val="clear" w:color="000000" w:fill="8EA9DB"/>
            <w:noWrap/>
            <w:vAlign w:val="bottom"/>
            <w:hideMark/>
          </w:tcPr>
          <w:p w14:paraId="03521081"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7E8CEFE4"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58B4951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22C8FB8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1367731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02B81B6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6BFFAED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4AE3039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020E6D8A"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22</w:t>
            </w:r>
          </w:p>
        </w:tc>
      </w:tr>
      <w:tr w:rsidR="006A5B1A" w:rsidRPr="006A5B1A" w14:paraId="31119F88"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7FDBF6D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34996DF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7D1DAC0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765D3A9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719DBFF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4BD981F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nil"/>
              <w:right w:val="nil"/>
            </w:tcBorders>
            <w:shd w:val="clear" w:color="000000" w:fill="8EA9DB"/>
            <w:noWrap/>
            <w:vAlign w:val="bottom"/>
            <w:hideMark/>
          </w:tcPr>
          <w:p w14:paraId="725B3BCA"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28</w:t>
            </w:r>
          </w:p>
        </w:tc>
      </w:tr>
      <w:tr w:rsidR="006A5B1A" w:rsidRPr="006A5B1A" w14:paraId="731F6D4E"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0C21F4A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0DB3991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3E05BD5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7D3D50E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345489E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2A3B256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nil"/>
              <w:right w:val="nil"/>
            </w:tcBorders>
            <w:shd w:val="clear" w:color="000000" w:fill="8EA9DB"/>
            <w:noWrap/>
            <w:vAlign w:val="bottom"/>
            <w:hideMark/>
          </w:tcPr>
          <w:p w14:paraId="3A15D880"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6436E27D"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17B13C2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055C7BF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480C21C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1479670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1071475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8F9FA" w:fill="F8F9FA"/>
            <w:noWrap/>
            <w:vAlign w:val="center"/>
            <w:hideMark/>
          </w:tcPr>
          <w:p w14:paraId="64C9998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2512FB14"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40FA9581"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289BC66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7B1733F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4431365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2EFE76A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731AD6B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67ABC92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nil"/>
              <w:right w:val="nil"/>
            </w:tcBorders>
            <w:shd w:val="clear" w:color="000000" w:fill="8EA9DB"/>
            <w:noWrap/>
            <w:vAlign w:val="bottom"/>
            <w:hideMark/>
          </w:tcPr>
          <w:p w14:paraId="444FB5B4"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0B02DF77"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68464AE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6BB4865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07928C3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1C195D3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1419D4E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3E099E8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nil"/>
              <w:right w:val="nil"/>
            </w:tcBorders>
            <w:shd w:val="clear" w:color="000000" w:fill="8EA9DB"/>
            <w:noWrap/>
            <w:vAlign w:val="bottom"/>
            <w:hideMark/>
          </w:tcPr>
          <w:p w14:paraId="12135725"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27</w:t>
            </w:r>
          </w:p>
        </w:tc>
      </w:tr>
      <w:tr w:rsidR="006A5B1A" w:rsidRPr="006A5B1A" w14:paraId="05418643"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0843947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23A3C14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5C3B443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68B405D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5D519EA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1F3FCBA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6D738EFE"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263B1702"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3DC85FA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4B0B578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0D2A7EB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324ADDD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7D2D218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476CEAA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nil"/>
              <w:right w:val="nil"/>
            </w:tcBorders>
            <w:shd w:val="clear" w:color="000000" w:fill="8EA9DB"/>
            <w:noWrap/>
            <w:vAlign w:val="bottom"/>
            <w:hideMark/>
          </w:tcPr>
          <w:p w14:paraId="3872C6A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24</w:t>
            </w:r>
          </w:p>
        </w:tc>
      </w:tr>
      <w:tr w:rsidR="006A5B1A" w:rsidRPr="006A5B1A" w14:paraId="6864FD5F"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43EE7F9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2FA2ACB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0EC8939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3FD1E62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72778D7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6F7B98A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nil"/>
              <w:right w:val="nil"/>
            </w:tcBorders>
            <w:shd w:val="clear" w:color="000000" w:fill="8EA9DB"/>
            <w:noWrap/>
            <w:vAlign w:val="bottom"/>
            <w:hideMark/>
          </w:tcPr>
          <w:p w14:paraId="739CFB63"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38349E6B"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055921D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477335E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29E6C23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14B6A5A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8F9FA" w:fill="F8F9FA"/>
            <w:noWrap/>
            <w:vAlign w:val="center"/>
            <w:hideMark/>
          </w:tcPr>
          <w:p w14:paraId="3DFCFAE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2D32AC4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0C085F17"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17</w:t>
            </w:r>
          </w:p>
        </w:tc>
      </w:tr>
      <w:tr w:rsidR="006A5B1A" w:rsidRPr="006A5B1A" w14:paraId="7838E47B"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55AE370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FFFFF" w:fill="FFFFFF"/>
            <w:noWrap/>
            <w:vAlign w:val="center"/>
            <w:hideMark/>
          </w:tcPr>
          <w:p w14:paraId="1781DE5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6C3A639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170AE74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18585A3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10893F9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7C58DD90"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586DAFCB"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39A2369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1F15656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12E0B1E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5115EAA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50D896B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201A8FD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360E29FD"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61228C73"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02FDD34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5E9EAD5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086CFA6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57CF7F2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4E4D384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03740DF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nil"/>
              <w:right w:val="nil"/>
            </w:tcBorders>
            <w:shd w:val="clear" w:color="000000" w:fill="8EA9DB"/>
            <w:noWrap/>
            <w:vAlign w:val="bottom"/>
            <w:hideMark/>
          </w:tcPr>
          <w:p w14:paraId="1647F22E"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28</w:t>
            </w:r>
          </w:p>
        </w:tc>
      </w:tr>
      <w:tr w:rsidR="006A5B1A" w:rsidRPr="006A5B1A" w14:paraId="7D6F1B58"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05730B6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2988DF9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02F6325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39F5297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0D4389A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7303AB1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6EC7AE1A"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1577701A"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2A79019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7F3E089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09DC7EC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6AF907F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6EB4515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FFFFF" w:fill="FFFFFF"/>
            <w:noWrap/>
            <w:vAlign w:val="center"/>
            <w:hideMark/>
          </w:tcPr>
          <w:p w14:paraId="16A2890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nil"/>
              <w:right w:val="nil"/>
            </w:tcBorders>
            <w:shd w:val="clear" w:color="000000" w:fill="8EA9DB"/>
            <w:noWrap/>
            <w:vAlign w:val="bottom"/>
            <w:hideMark/>
          </w:tcPr>
          <w:p w14:paraId="74705B9C"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0A0877B0"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221455D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012CC12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8F9FA" w:fill="F8F9FA"/>
            <w:noWrap/>
            <w:vAlign w:val="center"/>
            <w:hideMark/>
          </w:tcPr>
          <w:p w14:paraId="2CFB2F5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3B54EB1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43CB8A5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7286F79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3ED4F003"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18</w:t>
            </w:r>
          </w:p>
        </w:tc>
      </w:tr>
      <w:tr w:rsidR="006A5B1A" w:rsidRPr="006A5B1A" w14:paraId="71095647"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01E4513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FFFFF" w:fill="FFFFFF"/>
            <w:noWrap/>
            <w:vAlign w:val="center"/>
            <w:hideMark/>
          </w:tcPr>
          <w:p w14:paraId="2F0B656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FFFFF" w:fill="FFFFFF"/>
            <w:noWrap/>
            <w:vAlign w:val="center"/>
            <w:hideMark/>
          </w:tcPr>
          <w:p w14:paraId="633DAE0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FFFFF" w:fill="FFFFFF"/>
            <w:noWrap/>
            <w:vAlign w:val="center"/>
            <w:hideMark/>
          </w:tcPr>
          <w:p w14:paraId="504B422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FFFFF" w:fill="FFFFFF"/>
            <w:noWrap/>
            <w:vAlign w:val="center"/>
            <w:hideMark/>
          </w:tcPr>
          <w:p w14:paraId="7236922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32930D1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4E6AC4B6"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15</w:t>
            </w:r>
          </w:p>
        </w:tc>
      </w:tr>
      <w:tr w:rsidR="006A5B1A" w:rsidRPr="006A5B1A" w14:paraId="2D40DD65"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0E3FCBA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40752BE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6A22DD8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5699EB0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69DB051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1260675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nil"/>
              <w:right w:val="nil"/>
            </w:tcBorders>
            <w:shd w:val="clear" w:color="000000" w:fill="8EA9DB"/>
            <w:noWrap/>
            <w:vAlign w:val="bottom"/>
            <w:hideMark/>
          </w:tcPr>
          <w:p w14:paraId="1768DF07"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27</w:t>
            </w:r>
          </w:p>
        </w:tc>
      </w:tr>
      <w:tr w:rsidR="006A5B1A" w:rsidRPr="006A5B1A" w14:paraId="6FCA9B67"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2C7A3AF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6834F65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52DA3A1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18F2AAA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308A2BB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3FBB5A1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nil"/>
              <w:right w:val="nil"/>
            </w:tcBorders>
            <w:shd w:val="clear" w:color="000000" w:fill="8EA9DB"/>
            <w:noWrap/>
            <w:vAlign w:val="bottom"/>
            <w:hideMark/>
          </w:tcPr>
          <w:p w14:paraId="117C7CC0"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158EB285"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4AB8AD7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29E3693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1447A17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1B0B420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19F1E06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6F3B075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46967837"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5F7F286B"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1E63584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643F86D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7424020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246DA06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1CB05B2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311" w:type="dxa"/>
            <w:tcBorders>
              <w:top w:val="nil"/>
              <w:left w:val="nil"/>
              <w:bottom w:val="single" w:sz="4" w:space="0" w:color="FFFFFF"/>
              <w:right w:val="single" w:sz="4" w:space="0" w:color="FFFFFF"/>
            </w:tcBorders>
            <w:shd w:val="clear" w:color="FFFFFF" w:fill="FFFFFF"/>
            <w:noWrap/>
            <w:vAlign w:val="center"/>
            <w:hideMark/>
          </w:tcPr>
          <w:p w14:paraId="34A4B92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nil"/>
              <w:right w:val="nil"/>
            </w:tcBorders>
            <w:shd w:val="clear" w:color="000000" w:fill="8EA9DB"/>
            <w:noWrap/>
            <w:vAlign w:val="bottom"/>
            <w:hideMark/>
          </w:tcPr>
          <w:p w14:paraId="2E6122C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32DC7BB3"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2C3E76B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735C851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3F6AE24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0277A1A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4282223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1566A26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nil"/>
              <w:right w:val="nil"/>
            </w:tcBorders>
            <w:shd w:val="clear" w:color="000000" w:fill="8EA9DB"/>
            <w:noWrap/>
            <w:vAlign w:val="bottom"/>
            <w:hideMark/>
          </w:tcPr>
          <w:p w14:paraId="1D71D3F1"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27</w:t>
            </w:r>
          </w:p>
        </w:tc>
      </w:tr>
      <w:tr w:rsidR="006A5B1A" w:rsidRPr="006A5B1A" w14:paraId="2D2F24EC"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4F824FE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553F3A0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75A165A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4BC6567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12F105E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437C387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nil"/>
              <w:right w:val="nil"/>
            </w:tcBorders>
            <w:shd w:val="clear" w:color="000000" w:fill="8EA9DB"/>
            <w:noWrap/>
            <w:vAlign w:val="bottom"/>
            <w:hideMark/>
          </w:tcPr>
          <w:p w14:paraId="0F904837"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28</w:t>
            </w:r>
          </w:p>
        </w:tc>
      </w:tr>
      <w:tr w:rsidR="006A5B1A" w:rsidRPr="006A5B1A" w14:paraId="2A56D613"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04A83B6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44FB340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740711E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4E46E1A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104C6F0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5F4B6C4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nil"/>
              <w:right w:val="nil"/>
            </w:tcBorders>
            <w:shd w:val="clear" w:color="000000" w:fill="8EA9DB"/>
            <w:noWrap/>
            <w:vAlign w:val="bottom"/>
            <w:hideMark/>
          </w:tcPr>
          <w:p w14:paraId="6B86B83C"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27</w:t>
            </w:r>
          </w:p>
        </w:tc>
      </w:tr>
      <w:tr w:rsidR="006A5B1A" w:rsidRPr="006A5B1A" w14:paraId="51944039"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605F6F8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4846FCC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665BB9C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67F3DC1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114E55E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0542AE6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nil"/>
              <w:right w:val="nil"/>
            </w:tcBorders>
            <w:shd w:val="clear" w:color="000000" w:fill="8EA9DB"/>
            <w:noWrap/>
            <w:vAlign w:val="bottom"/>
            <w:hideMark/>
          </w:tcPr>
          <w:p w14:paraId="6A296854"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20</w:t>
            </w:r>
          </w:p>
        </w:tc>
      </w:tr>
      <w:tr w:rsidR="006A5B1A" w:rsidRPr="006A5B1A" w14:paraId="668C3E6D"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3F709F2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5E9669D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8F9FA" w:fill="F8F9FA"/>
            <w:noWrap/>
            <w:vAlign w:val="center"/>
            <w:hideMark/>
          </w:tcPr>
          <w:p w14:paraId="4B6752A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55DB43B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57C2666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57E0495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nil"/>
              <w:right w:val="nil"/>
            </w:tcBorders>
            <w:shd w:val="clear" w:color="000000" w:fill="8EA9DB"/>
            <w:noWrap/>
            <w:vAlign w:val="bottom"/>
            <w:hideMark/>
          </w:tcPr>
          <w:p w14:paraId="526ACECC"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255215D4"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2D43BF0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1B044AC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0EB6A3D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0FB760B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09072E5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738AA1B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286AD3F5"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23369B35"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591C25D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27E5131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1A1AD6C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12ADDC8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32F1A07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7AA5363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311" w:type="dxa"/>
            <w:tcBorders>
              <w:top w:val="nil"/>
              <w:left w:val="nil"/>
              <w:bottom w:val="nil"/>
              <w:right w:val="nil"/>
            </w:tcBorders>
            <w:shd w:val="clear" w:color="000000" w:fill="8EA9DB"/>
            <w:noWrap/>
            <w:vAlign w:val="bottom"/>
            <w:hideMark/>
          </w:tcPr>
          <w:p w14:paraId="2F1DBF09"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27E5493C"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00ECF90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1E1B356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14DD57F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0A83602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6D0C7EB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1365F9B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nil"/>
              <w:right w:val="nil"/>
            </w:tcBorders>
            <w:shd w:val="clear" w:color="000000" w:fill="8EA9DB"/>
            <w:noWrap/>
            <w:vAlign w:val="bottom"/>
            <w:hideMark/>
          </w:tcPr>
          <w:p w14:paraId="4A2927B6"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0651FB3C"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22374DA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3EAAC4C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384AE5B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2C5BBA3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560442F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7C8A269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nil"/>
              <w:right w:val="nil"/>
            </w:tcBorders>
            <w:shd w:val="clear" w:color="000000" w:fill="8EA9DB"/>
            <w:noWrap/>
            <w:vAlign w:val="bottom"/>
            <w:hideMark/>
          </w:tcPr>
          <w:p w14:paraId="5AF86545"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24</w:t>
            </w:r>
          </w:p>
        </w:tc>
      </w:tr>
      <w:tr w:rsidR="006A5B1A" w:rsidRPr="006A5B1A" w14:paraId="344381AB"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121FE73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6CF7031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5B3DC9A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6C6E6FF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63CA8EE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6CD9200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60AEFD97"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24</w:t>
            </w:r>
          </w:p>
        </w:tc>
      </w:tr>
      <w:tr w:rsidR="006A5B1A" w:rsidRPr="006A5B1A" w14:paraId="7093B680"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1CD2419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492BB1E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2C548F2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4305D49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51BA835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7B4EA26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12B97A40"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4BCF8A4F"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6DCD30C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73D4377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2F6020C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15D7333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7BD4772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20ED146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nil"/>
              <w:right w:val="nil"/>
            </w:tcBorders>
            <w:shd w:val="clear" w:color="000000" w:fill="8EA9DB"/>
            <w:noWrap/>
            <w:vAlign w:val="bottom"/>
            <w:hideMark/>
          </w:tcPr>
          <w:p w14:paraId="423379AC"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27</w:t>
            </w:r>
          </w:p>
        </w:tc>
      </w:tr>
      <w:tr w:rsidR="006A5B1A" w:rsidRPr="006A5B1A" w14:paraId="4BE54728"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73F9D5D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528D441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107AF09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8F9FA" w:fill="F8F9FA"/>
            <w:noWrap/>
            <w:vAlign w:val="center"/>
            <w:hideMark/>
          </w:tcPr>
          <w:p w14:paraId="576BB0F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59708F6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4E39570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nil"/>
              <w:right w:val="nil"/>
            </w:tcBorders>
            <w:shd w:val="clear" w:color="000000" w:fill="8EA9DB"/>
            <w:noWrap/>
            <w:vAlign w:val="bottom"/>
            <w:hideMark/>
          </w:tcPr>
          <w:p w14:paraId="08CD6D43"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44581A1F"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35E79CA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117090D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2670BB4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4DCE723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FFFFF" w:fill="FFFFFF"/>
            <w:noWrap/>
            <w:vAlign w:val="center"/>
            <w:hideMark/>
          </w:tcPr>
          <w:p w14:paraId="0400310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1666726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nil"/>
              <w:right w:val="nil"/>
            </w:tcBorders>
            <w:shd w:val="clear" w:color="000000" w:fill="8EA9DB"/>
            <w:noWrap/>
            <w:vAlign w:val="bottom"/>
            <w:hideMark/>
          </w:tcPr>
          <w:p w14:paraId="733E9E9E"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0116C0D2"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8F9FA" w:fill="F8F9FA"/>
            <w:noWrap/>
            <w:vAlign w:val="center"/>
            <w:hideMark/>
          </w:tcPr>
          <w:p w14:paraId="02EEE18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214E5F0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single" w:sz="4" w:space="0" w:color="FFFFFF"/>
              <w:right w:val="single" w:sz="4" w:space="0" w:color="FFFFFF"/>
            </w:tcBorders>
            <w:shd w:val="clear" w:color="F8F9FA" w:fill="F8F9FA"/>
            <w:noWrap/>
            <w:vAlign w:val="center"/>
            <w:hideMark/>
          </w:tcPr>
          <w:p w14:paraId="56A0030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8F9FA" w:fill="F8F9FA"/>
            <w:noWrap/>
            <w:vAlign w:val="center"/>
            <w:hideMark/>
          </w:tcPr>
          <w:p w14:paraId="53A12DE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311" w:type="dxa"/>
            <w:tcBorders>
              <w:top w:val="nil"/>
              <w:left w:val="nil"/>
              <w:bottom w:val="single" w:sz="4" w:space="0" w:color="FFFFFF"/>
              <w:right w:val="single" w:sz="4" w:space="0" w:color="FFFFFF"/>
            </w:tcBorders>
            <w:shd w:val="clear" w:color="F8F9FA" w:fill="F8F9FA"/>
            <w:noWrap/>
            <w:vAlign w:val="center"/>
            <w:hideMark/>
          </w:tcPr>
          <w:p w14:paraId="696C167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1" w:type="dxa"/>
            <w:tcBorders>
              <w:top w:val="nil"/>
              <w:left w:val="nil"/>
              <w:bottom w:val="single" w:sz="4" w:space="0" w:color="FFFFFF"/>
              <w:right w:val="single" w:sz="4" w:space="0" w:color="FFFFFF"/>
            </w:tcBorders>
            <w:shd w:val="clear" w:color="F8F9FA" w:fill="F8F9FA"/>
            <w:noWrap/>
            <w:vAlign w:val="center"/>
            <w:hideMark/>
          </w:tcPr>
          <w:p w14:paraId="72A6E1F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nil"/>
              <w:right w:val="nil"/>
            </w:tcBorders>
            <w:shd w:val="clear" w:color="000000" w:fill="8EA9DB"/>
            <w:noWrap/>
            <w:vAlign w:val="bottom"/>
            <w:hideMark/>
          </w:tcPr>
          <w:p w14:paraId="0737C1E9"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20</w:t>
            </w:r>
          </w:p>
        </w:tc>
      </w:tr>
      <w:tr w:rsidR="006A5B1A" w:rsidRPr="006A5B1A" w14:paraId="2152A79D" w14:textId="77777777" w:rsidTr="006A5B1A">
        <w:trPr>
          <w:trHeight w:val="252"/>
        </w:trPr>
        <w:tc>
          <w:tcPr>
            <w:tcW w:w="1311" w:type="dxa"/>
            <w:tcBorders>
              <w:top w:val="nil"/>
              <w:left w:val="single" w:sz="4" w:space="0" w:color="FFFFFF"/>
              <w:bottom w:val="single" w:sz="4" w:space="0" w:color="FFFFFF"/>
              <w:right w:val="single" w:sz="4" w:space="0" w:color="FFFFFF"/>
            </w:tcBorders>
            <w:shd w:val="clear" w:color="FFFFFF" w:fill="FFFFFF"/>
            <w:noWrap/>
            <w:vAlign w:val="center"/>
            <w:hideMark/>
          </w:tcPr>
          <w:p w14:paraId="60EFDC1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6CDBCAE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4703F61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7E04485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1" w:type="dxa"/>
            <w:tcBorders>
              <w:top w:val="nil"/>
              <w:left w:val="nil"/>
              <w:bottom w:val="single" w:sz="4" w:space="0" w:color="FFFFFF"/>
              <w:right w:val="single" w:sz="4" w:space="0" w:color="FFFFFF"/>
            </w:tcBorders>
            <w:shd w:val="clear" w:color="FFFFFF" w:fill="FFFFFF"/>
            <w:noWrap/>
            <w:vAlign w:val="center"/>
            <w:hideMark/>
          </w:tcPr>
          <w:p w14:paraId="0557FAB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1" w:type="dxa"/>
            <w:tcBorders>
              <w:top w:val="nil"/>
              <w:left w:val="nil"/>
              <w:bottom w:val="single" w:sz="4" w:space="0" w:color="FFFFFF"/>
              <w:right w:val="single" w:sz="4" w:space="0" w:color="FFFFFF"/>
            </w:tcBorders>
            <w:shd w:val="clear" w:color="FFFFFF" w:fill="FFFFFF"/>
            <w:noWrap/>
            <w:vAlign w:val="center"/>
            <w:hideMark/>
          </w:tcPr>
          <w:p w14:paraId="1B3AE2E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1" w:type="dxa"/>
            <w:tcBorders>
              <w:top w:val="nil"/>
              <w:left w:val="nil"/>
              <w:bottom w:val="nil"/>
              <w:right w:val="nil"/>
            </w:tcBorders>
            <w:shd w:val="clear" w:color="000000" w:fill="8EA9DB"/>
            <w:noWrap/>
            <w:vAlign w:val="bottom"/>
            <w:hideMark/>
          </w:tcPr>
          <w:p w14:paraId="3D2075C4"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bl>
    <w:p w14:paraId="28B47142" w14:textId="77777777" w:rsidR="006A5B1A" w:rsidRDefault="006A5B1A" w:rsidP="006A5B1A">
      <w:pPr>
        <w:pStyle w:val="ListParagraph"/>
        <w:tabs>
          <w:tab w:val="left" w:pos="2115"/>
        </w:tabs>
        <w:rPr>
          <w:rFonts w:ascii="Times New Roman" w:hAnsi="Times New Roman" w:cs="Times New Roman"/>
          <w:sz w:val="24"/>
          <w:szCs w:val="24"/>
          <w:lang w:eastAsia="en-ID"/>
        </w:rPr>
      </w:pPr>
    </w:p>
    <w:p w14:paraId="27515CA0" w14:textId="77777777" w:rsidR="006A5B1A" w:rsidRPr="006A5B1A" w:rsidRDefault="006A5B1A" w:rsidP="006A5B1A">
      <w:pPr>
        <w:pStyle w:val="ListParagraph"/>
        <w:tabs>
          <w:tab w:val="left" w:pos="2115"/>
        </w:tabs>
        <w:rPr>
          <w:rFonts w:ascii="Times New Roman" w:hAnsi="Times New Roman" w:cs="Times New Roman"/>
          <w:sz w:val="24"/>
          <w:szCs w:val="24"/>
          <w:lang w:eastAsia="en-ID"/>
        </w:rPr>
      </w:pPr>
    </w:p>
    <w:p w14:paraId="4185142C" w14:textId="2B8C6F5B" w:rsidR="006A5B1A" w:rsidRDefault="006A5B1A" w:rsidP="006A5B1A">
      <w:pPr>
        <w:pStyle w:val="ListParagraph"/>
        <w:numPr>
          <w:ilvl w:val="0"/>
          <w:numId w:val="53"/>
        </w:numPr>
        <w:tabs>
          <w:tab w:val="left" w:pos="2115"/>
        </w:tabs>
        <w:rPr>
          <w:rFonts w:ascii="Times New Roman" w:hAnsi="Times New Roman" w:cs="Times New Roman"/>
          <w:b/>
          <w:bCs/>
          <w:sz w:val="24"/>
          <w:szCs w:val="24"/>
          <w:lang w:eastAsia="en-ID"/>
        </w:rPr>
      </w:pPr>
      <w:r>
        <w:rPr>
          <w:rFonts w:ascii="Times New Roman" w:hAnsi="Times New Roman" w:cs="Times New Roman"/>
          <w:b/>
          <w:bCs/>
          <w:sz w:val="24"/>
          <w:szCs w:val="24"/>
          <w:lang w:eastAsia="en-ID"/>
        </w:rPr>
        <w:lastRenderedPageBreak/>
        <w:t>Pengelolaan Keuangan (Y)</w:t>
      </w:r>
    </w:p>
    <w:tbl>
      <w:tblPr>
        <w:tblW w:w="9184" w:type="dxa"/>
        <w:tblLook w:val="04A0" w:firstRow="1" w:lastRow="0" w:firstColumn="1" w:lastColumn="0" w:noHBand="0" w:noVBand="1"/>
      </w:tblPr>
      <w:tblGrid>
        <w:gridCol w:w="1312"/>
        <w:gridCol w:w="1312"/>
        <w:gridCol w:w="1312"/>
        <w:gridCol w:w="1312"/>
        <w:gridCol w:w="1312"/>
        <w:gridCol w:w="1312"/>
        <w:gridCol w:w="1312"/>
      </w:tblGrid>
      <w:tr w:rsidR="006A5B1A" w:rsidRPr="006A5B1A" w14:paraId="385F74FE" w14:textId="77777777" w:rsidTr="006A5B1A">
        <w:trPr>
          <w:trHeight w:val="299"/>
        </w:trPr>
        <w:tc>
          <w:tcPr>
            <w:tcW w:w="1312" w:type="dxa"/>
            <w:tcBorders>
              <w:top w:val="nil"/>
              <w:left w:val="nil"/>
              <w:bottom w:val="nil"/>
              <w:right w:val="nil"/>
            </w:tcBorders>
            <w:shd w:val="clear" w:color="auto" w:fill="auto"/>
            <w:noWrap/>
            <w:vAlign w:val="bottom"/>
            <w:hideMark/>
          </w:tcPr>
          <w:p w14:paraId="78442988" w14:textId="77777777" w:rsidR="006A5B1A" w:rsidRPr="006A5B1A" w:rsidRDefault="006A5B1A" w:rsidP="006A5B1A">
            <w:pPr>
              <w:spacing w:after="0" w:line="240" w:lineRule="auto"/>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P1</w:t>
            </w:r>
          </w:p>
        </w:tc>
        <w:tc>
          <w:tcPr>
            <w:tcW w:w="1312" w:type="dxa"/>
            <w:tcBorders>
              <w:top w:val="nil"/>
              <w:left w:val="nil"/>
              <w:bottom w:val="nil"/>
              <w:right w:val="nil"/>
            </w:tcBorders>
            <w:shd w:val="clear" w:color="auto" w:fill="auto"/>
            <w:noWrap/>
            <w:vAlign w:val="bottom"/>
            <w:hideMark/>
          </w:tcPr>
          <w:p w14:paraId="69FA476E" w14:textId="77777777" w:rsidR="006A5B1A" w:rsidRPr="006A5B1A" w:rsidRDefault="006A5B1A" w:rsidP="006A5B1A">
            <w:pPr>
              <w:spacing w:after="0" w:line="240" w:lineRule="auto"/>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P2</w:t>
            </w:r>
          </w:p>
        </w:tc>
        <w:tc>
          <w:tcPr>
            <w:tcW w:w="1312" w:type="dxa"/>
            <w:tcBorders>
              <w:top w:val="nil"/>
              <w:left w:val="nil"/>
              <w:bottom w:val="nil"/>
              <w:right w:val="nil"/>
            </w:tcBorders>
            <w:shd w:val="clear" w:color="auto" w:fill="auto"/>
            <w:noWrap/>
            <w:vAlign w:val="bottom"/>
            <w:hideMark/>
          </w:tcPr>
          <w:p w14:paraId="41933F12" w14:textId="77777777" w:rsidR="006A5B1A" w:rsidRPr="006A5B1A" w:rsidRDefault="006A5B1A" w:rsidP="006A5B1A">
            <w:pPr>
              <w:spacing w:after="0" w:line="240" w:lineRule="auto"/>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P3</w:t>
            </w:r>
          </w:p>
        </w:tc>
        <w:tc>
          <w:tcPr>
            <w:tcW w:w="1312" w:type="dxa"/>
            <w:tcBorders>
              <w:top w:val="nil"/>
              <w:left w:val="nil"/>
              <w:bottom w:val="nil"/>
              <w:right w:val="nil"/>
            </w:tcBorders>
            <w:shd w:val="clear" w:color="auto" w:fill="auto"/>
            <w:noWrap/>
            <w:vAlign w:val="bottom"/>
            <w:hideMark/>
          </w:tcPr>
          <w:p w14:paraId="48E775E6" w14:textId="77777777" w:rsidR="006A5B1A" w:rsidRPr="006A5B1A" w:rsidRDefault="006A5B1A" w:rsidP="006A5B1A">
            <w:pPr>
              <w:spacing w:after="0" w:line="240" w:lineRule="auto"/>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P4</w:t>
            </w:r>
          </w:p>
        </w:tc>
        <w:tc>
          <w:tcPr>
            <w:tcW w:w="1312" w:type="dxa"/>
            <w:tcBorders>
              <w:top w:val="nil"/>
              <w:left w:val="nil"/>
              <w:bottom w:val="nil"/>
              <w:right w:val="nil"/>
            </w:tcBorders>
            <w:shd w:val="clear" w:color="auto" w:fill="auto"/>
            <w:noWrap/>
            <w:vAlign w:val="bottom"/>
            <w:hideMark/>
          </w:tcPr>
          <w:p w14:paraId="72A2C2A8" w14:textId="77777777" w:rsidR="006A5B1A" w:rsidRPr="006A5B1A" w:rsidRDefault="006A5B1A" w:rsidP="006A5B1A">
            <w:pPr>
              <w:spacing w:after="0" w:line="240" w:lineRule="auto"/>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P5</w:t>
            </w:r>
          </w:p>
        </w:tc>
        <w:tc>
          <w:tcPr>
            <w:tcW w:w="1312" w:type="dxa"/>
            <w:tcBorders>
              <w:top w:val="nil"/>
              <w:left w:val="nil"/>
              <w:bottom w:val="nil"/>
              <w:right w:val="nil"/>
            </w:tcBorders>
            <w:shd w:val="clear" w:color="auto" w:fill="auto"/>
            <w:noWrap/>
            <w:vAlign w:val="bottom"/>
            <w:hideMark/>
          </w:tcPr>
          <w:p w14:paraId="69129985" w14:textId="77777777" w:rsidR="006A5B1A" w:rsidRPr="006A5B1A" w:rsidRDefault="006A5B1A" w:rsidP="006A5B1A">
            <w:pPr>
              <w:spacing w:after="0" w:line="240" w:lineRule="auto"/>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P6</w:t>
            </w:r>
          </w:p>
        </w:tc>
        <w:tc>
          <w:tcPr>
            <w:tcW w:w="1312" w:type="dxa"/>
            <w:tcBorders>
              <w:top w:val="nil"/>
              <w:left w:val="nil"/>
              <w:bottom w:val="nil"/>
              <w:right w:val="nil"/>
            </w:tcBorders>
            <w:shd w:val="clear" w:color="auto" w:fill="auto"/>
            <w:noWrap/>
            <w:vAlign w:val="bottom"/>
            <w:hideMark/>
          </w:tcPr>
          <w:p w14:paraId="09987224" w14:textId="77777777" w:rsidR="006A5B1A" w:rsidRPr="006A5B1A" w:rsidRDefault="006A5B1A" w:rsidP="006A5B1A">
            <w:pPr>
              <w:spacing w:after="0" w:line="240" w:lineRule="auto"/>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p total</w:t>
            </w:r>
          </w:p>
        </w:tc>
      </w:tr>
      <w:tr w:rsidR="006A5B1A" w:rsidRPr="006A5B1A" w14:paraId="5A8BD6BA" w14:textId="77777777" w:rsidTr="006A5B1A">
        <w:trPr>
          <w:trHeight w:val="299"/>
        </w:trPr>
        <w:tc>
          <w:tcPr>
            <w:tcW w:w="1312" w:type="dxa"/>
            <w:tcBorders>
              <w:top w:val="single" w:sz="4" w:space="0" w:color="FFFFFF"/>
              <w:left w:val="single" w:sz="4" w:space="0" w:color="FFFFFF"/>
              <w:bottom w:val="single" w:sz="4" w:space="0" w:color="FFFFFF"/>
              <w:right w:val="single" w:sz="4" w:space="0" w:color="FFFFFF"/>
            </w:tcBorders>
            <w:shd w:val="clear" w:color="F8F9FA" w:fill="F8F9FA"/>
            <w:noWrap/>
            <w:vAlign w:val="center"/>
            <w:hideMark/>
          </w:tcPr>
          <w:p w14:paraId="41180AA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single" w:sz="4" w:space="0" w:color="FFFFFF"/>
              <w:left w:val="nil"/>
              <w:bottom w:val="single" w:sz="4" w:space="0" w:color="FFFFFF"/>
              <w:right w:val="single" w:sz="4" w:space="0" w:color="FFFFFF"/>
            </w:tcBorders>
            <w:shd w:val="clear" w:color="F8F9FA" w:fill="F8F9FA"/>
            <w:noWrap/>
            <w:vAlign w:val="center"/>
            <w:hideMark/>
          </w:tcPr>
          <w:p w14:paraId="525E062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single" w:sz="4" w:space="0" w:color="FFFFFF"/>
              <w:left w:val="nil"/>
              <w:bottom w:val="single" w:sz="4" w:space="0" w:color="FFFFFF"/>
              <w:right w:val="single" w:sz="4" w:space="0" w:color="FFFFFF"/>
            </w:tcBorders>
            <w:shd w:val="clear" w:color="F8F9FA" w:fill="F8F9FA"/>
            <w:noWrap/>
            <w:vAlign w:val="center"/>
            <w:hideMark/>
          </w:tcPr>
          <w:p w14:paraId="7C1F03A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single" w:sz="4" w:space="0" w:color="FFFFFF"/>
              <w:left w:val="nil"/>
              <w:bottom w:val="single" w:sz="4" w:space="0" w:color="FFFFFF"/>
              <w:right w:val="single" w:sz="4" w:space="0" w:color="FFFFFF"/>
            </w:tcBorders>
            <w:shd w:val="clear" w:color="F8F9FA" w:fill="F8F9FA"/>
            <w:noWrap/>
            <w:vAlign w:val="center"/>
            <w:hideMark/>
          </w:tcPr>
          <w:p w14:paraId="4CDCC0D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single" w:sz="4" w:space="0" w:color="FFFFFF"/>
              <w:left w:val="nil"/>
              <w:bottom w:val="single" w:sz="4" w:space="0" w:color="FFFFFF"/>
              <w:right w:val="single" w:sz="4" w:space="0" w:color="FFFFFF"/>
            </w:tcBorders>
            <w:shd w:val="clear" w:color="F8F9FA" w:fill="F8F9FA"/>
            <w:noWrap/>
            <w:vAlign w:val="center"/>
            <w:hideMark/>
          </w:tcPr>
          <w:p w14:paraId="4BDECC8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single" w:sz="4" w:space="0" w:color="FFFFFF"/>
              <w:left w:val="nil"/>
              <w:bottom w:val="single" w:sz="4" w:space="0" w:color="FFFFFF"/>
              <w:right w:val="single" w:sz="4" w:space="0" w:color="FFFFFF"/>
            </w:tcBorders>
            <w:shd w:val="clear" w:color="F8F9FA" w:fill="F8F9FA"/>
            <w:noWrap/>
            <w:vAlign w:val="center"/>
            <w:hideMark/>
          </w:tcPr>
          <w:p w14:paraId="3D5A0BE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428745C1"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495E8C60"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41B980B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048B38C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6C0E1DC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749871C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17525C2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4DA705A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nil"/>
              <w:right w:val="nil"/>
            </w:tcBorders>
            <w:shd w:val="clear" w:color="000000" w:fill="8EA9DB"/>
            <w:noWrap/>
            <w:vAlign w:val="bottom"/>
            <w:hideMark/>
          </w:tcPr>
          <w:p w14:paraId="1B91F486"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1BA086A6"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4B3C149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5AEEDD4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18AB4F9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7F18740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6827D7C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5B8EDA9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1263D9A0"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22</w:t>
            </w:r>
          </w:p>
        </w:tc>
      </w:tr>
      <w:tr w:rsidR="006A5B1A" w:rsidRPr="006A5B1A" w14:paraId="35B79344"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785A58A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3D071FE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555F03A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391B323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63627C6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544BC1D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nil"/>
              <w:right w:val="nil"/>
            </w:tcBorders>
            <w:shd w:val="clear" w:color="000000" w:fill="8EA9DB"/>
            <w:noWrap/>
            <w:vAlign w:val="bottom"/>
            <w:hideMark/>
          </w:tcPr>
          <w:p w14:paraId="7957BB41"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29</w:t>
            </w:r>
          </w:p>
        </w:tc>
      </w:tr>
      <w:tr w:rsidR="006A5B1A" w:rsidRPr="006A5B1A" w14:paraId="36690CA7"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5E996BD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3ECB3CF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15EFE25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2ECA3BE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1F68FE2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19EA49C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4C1E0315"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22</w:t>
            </w:r>
          </w:p>
        </w:tc>
      </w:tr>
      <w:tr w:rsidR="006A5B1A" w:rsidRPr="006A5B1A" w14:paraId="48B07456"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77173C3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single" w:sz="4" w:space="0" w:color="FFFFFF"/>
              <w:right w:val="single" w:sz="4" w:space="0" w:color="FFFFFF"/>
            </w:tcBorders>
            <w:shd w:val="clear" w:color="FFFFFF" w:fill="FFFFFF"/>
            <w:noWrap/>
            <w:vAlign w:val="center"/>
            <w:hideMark/>
          </w:tcPr>
          <w:p w14:paraId="516D996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74A3618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3AE1791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76EE794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35AFC5E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nil"/>
              <w:right w:val="nil"/>
            </w:tcBorders>
            <w:shd w:val="clear" w:color="000000" w:fill="8EA9DB"/>
            <w:noWrap/>
            <w:vAlign w:val="bottom"/>
            <w:hideMark/>
          </w:tcPr>
          <w:p w14:paraId="334712FE"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3127F40F"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346BEDD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312" w:type="dxa"/>
            <w:tcBorders>
              <w:top w:val="nil"/>
              <w:left w:val="nil"/>
              <w:bottom w:val="single" w:sz="4" w:space="0" w:color="FFFFFF"/>
              <w:right w:val="single" w:sz="4" w:space="0" w:color="FFFFFF"/>
            </w:tcBorders>
            <w:shd w:val="clear" w:color="F8F9FA" w:fill="F8F9FA"/>
            <w:noWrap/>
            <w:vAlign w:val="center"/>
            <w:hideMark/>
          </w:tcPr>
          <w:p w14:paraId="2B8F5E5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362218C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551D4B7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5FE5889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03B52F8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nil"/>
              <w:right w:val="nil"/>
            </w:tcBorders>
            <w:shd w:val="clear" w:color="000000" w:fill="8EA9DB"/>
            <w:noWrap/>
            <w:vAlign w:val="bottom"/>
            <w:hideMark/>
          </w:tcPr>
          <w:p w14:paraId="58EDAD8E"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46208E91"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64CAA44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4D0C7CC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731AA67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60721A5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1468A10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0CF5FF8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5457C4AA"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6E22E89B"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6A0A1E3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213670D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40938C7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777FCEE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7D3227F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083364A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36A835C0"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27</w:t>
            </w:r>
          </w:p>
        </w:tc>
      </w:tr>
      <w:tr w:rsidR="006A5B1A" w:rsidRPr="006A5B1A" w14:paraId="26E137EA"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4C4264B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2A1DA0C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4DAEFC1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4D0AD95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34410BF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3E75CEE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nil"/>
              <w:right w:val="nil"/>
            </w:tcBorders>
            <w:shd w:val="clear" w:color="000000" w:fill="8EA9DB"/>
            <w:noWrap/>
            <w:vAlign w:val="bottom"/>
            <w:hideMark/>
          </w:tcPr>
          <w:p w14:paraId="488EBC79"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27</w:t>
            </w:r>
          </w:p>
        </w:tc>
      </w:tr>
      <w:tr w:rsidR="006A5B1A" w:rsidRPr="006A5B1A" w14:paraId="734D9E86"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292ACA3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699BD73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1A9C979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0470A60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709DD4B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71F5AA6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nil"/>
              <w:right w:val="nil"/>
            </w:tcBorders>
            <w:shd w:val="clear" w:color="000000" w:fill="8EA9DB"/>
            <w:noWrap/>
            <w:vAlign w:val="bottom"/>
            <w:hideMark/>
          </w:tcPr>
          <w:p w14:paraId="7897D184"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5E38C8B6"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03C7785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1660464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0673B1E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1F7CF50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17D044D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2BEEA4C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7D3465F8"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4B51DE48"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4378E46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0FE0228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24999BB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33F6987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1642D0F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1C564F4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362BD9DE"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24</w:t>
            </w:r>
          </w:p>
        </w:tc>
      </w:tr>
      <w:tr w:rsidR="006A5B1A" w:rsidRPr="006A5B1A" w14:paraId="4CCF14FE"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1EC958A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2D5BF3F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3BAAFBA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29854D5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79F4353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28A9F3B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nil"/>
              <w:right w:val="nil"/>
            </w:tcBorders>
            <w:shd w:val="clear" w:color="000000" w:fill="8EA9DB"/>
            <w:noWrap/>
            <w:vAlign w:val="bottom"/>
            <w:hideMark/>
          </w:tcPr>
          <w:p w14:paraId="1AF89093"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28</w:t>
            </w:r>
          </w:p>
        </w:tc>
      </w:tr>
      <w:tr w:rsidR="006A5B1A" w:rsidRPr="006A5B1A" w14:paraId="4DA4A2A2"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3F6539F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296D0BC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5769855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062E4A3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38E18BA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3FB83D1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1A0BB17C"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22</w:t>
            </w:r>
          </w:p>
        </w:tc>
      </w:tr>
      <w:tr w:rsidR="006A5B1A" w:rsidRPr="006A5B1A" w14:paraId="7DCCF450"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400010B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5D8E43F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35D1AAB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478E84A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418486B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142FDD5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nil"/>
              <w:right w:val="nil"/>
            </w:tcBorders>
            <w:shd w:val="clear" w:color="000000" w:fill="8EA9DB"/>
            <w:noWrap/>
            <w:vAlign w:val="bottom"/>
            <w:hideMark/>
          </w:tcPr>
          <w:p w14:paraId="0B4C00F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24</w:t>
            </w:r>
          </w:p>
        </w:tc>
      </w:tr>
      <w:tr w:rsidR="006A5B1A" w:rsidRPr="006A5B1A" w14:paraId="31F2FCF6"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3AC5AE4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single" w:sz="4" w:space="0" w:color="FFFFFF"/>
              <w:right w:val="single" w:sz="4" w:space="0" w:color="FFFFFF"/>
            </w:tcBorders>
            <w:shd w:val="clear" w:color="F8F9FA" w:fill="F8F9FA"/>
            <w:noWrap/>
            <w:vAlign w:val="center"/>
            <w:hideMark/>
          </w:tcPr>
          <w:p w14:paraId="4CBCA8F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single" w:sz="4" w:space="0" w:color="FFFFFF"/>
              <w:right w:val="single" w:sz="4" w:space="0" w:color="FFFFFF"/>
            </w:tcBorders>
            <w:shd w:val="clear" w:color="F8F9FA" w:fill="F8F9FA"/>
            <w:noWrap/>
            <w:vAlign w:val="center"/>
            <w:hideMark/>
          </w:tcPr>
          <w:p w14:paraId="7CAA381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29376F1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4EAE05B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051D61E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nil"/>
              <w:right w:val="nil"/>
            </w:tcBorders>
            <w:shd w:val="clear" w:color="000000" w:fill="8EA9DB"/>
            <w:noWrap/>
            <w:vAlign w:val="bottom"/>
            <w:hideMark/>
          </w:tcPr>
          <w:p w14:paraId="53424F8F"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20</w:t>
            </w:r>
          </w:p>
        </w:tc>
      </w:tr>
      <w:tr w:rsidR="006A5B1A" w:rsidRPr="006A5B1A" w14:paraId="4AD8ACD7"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51DF454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312" w:type="dxa"/>
            <w:tcBorders>
              <w:top w:val="nil"/>
              <w:left w:val="nil"/>
              <w:bottom w:val="single" w:sz="4" w:space="0" w:color="FFFFFF"/>
              <w:right w:val="single" w:sz="4" w:space="0" w:color="FFFFFF"/>
            </w:tcBorders>
            <w:shd w:val="clear" w:color="FFFFFF" w:fill="FFFFFF"/>
            <w:noWrap/>
            <w:vAlign w:val="center"/>
            <w:hideMark/>
          </w:tcPr>
          <w:p w14:paraId="7D72964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2FFD076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1912B96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7E5EEE2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1AE3D45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nil"/>
              <w:right w:val="nil"/>
            </w:tcBorders>
            <w:shd w:val="clear" w:color="000000" w:fill="8EA9DB"/>
            <w:noWrap/>
            <w:vAlign w:val="bottom"/>
            <w:hideMark/>
          </w:tcPr>
          <w:p w14:paraId="3155FD06"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07281043"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756B8FE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single" w:sz="4" w:space="0" w:color="FFFFFF"/>
              <w:right w:val="single" w:sz="4" w:space="0" w:color="FFFFFF"/>
            </w:tcBorders>
            <w:shd w:val="clear" w:color="F8F9FA" w:fill="F8F9FA"/>
            <w:noWrap/>
            <w:vAlign w:val="center"/>
            <w:hideMark/>
          </w:tcPr>
          <w:p w14:paraId="3A7C0B3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43C76B0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5462369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56D56ED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550AE19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1D7E08E6"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554BFD2D"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2704905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7523183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5E64434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4774EFA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6C1AA7B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55A2083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4421872F"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3BCEF8CE"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5F3C7EC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2ED8E44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51B92F0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484F3B0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22992B1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6916716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nil"/>
              <w:right w:val="nil"/>
            </w:tcBorders>
            <w:shd w:val="clear" w:color="000000" w:fill="8EA9DB"/>
            <w:noWrap/>
            <w:vAlign w:val="bottom"/>
            <w:hideMark/>
          </w:tcPr>
          <w:p w14:paraId="1D0AA0FE"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27</w:t>
            </w:r>
          </w:p>
        </w:tc>
      </w:tr>
      <w:tr w:rsidR="006A5B1A" w:rsidRPr="006A5B1A" w14:paraId="470A3D5D"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0E2BCA1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40F459E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7929B75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506AE52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2FE53E7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089A316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nil"/>
              <w:right w:val="nil"/>
            </w:tcBorders>
            <w:shd w:val="clear" w:color="000000" w:fill="8EA9DB"/>
            <w:noWrap/>
            <w:vAlign w:val="bottom"/>
            <w:hideMark/>
          </w:tcPr>
          <w:p w14:paraId="1E65EB8D"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24</w:t>
            </w:r>
          </w:p>
        </w:tc>
      </w:tr>
      <w:tr w:rsidR="006A5B1A" w:rsidRPr="006A5B1A" w14:paraId="34EBA1CF"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6EE0FB0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480AA75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312" w:type="dxa"/>
            <w:tcBorders>
              <w:top w:val="nil"/>
              <w:left w:val="nil"/>
              <w:bottom w:val="single" w:sz="4" w:space="0" w:color="FFFFFF"/>
              <w:right w:val="single" w:sz="4" w:space="0" w:color="FFFFFF"/>
            </w:tcBorders>
            <w:shd w:val="clear" w:color="F8F9FA" w:fill="F8F9FA"/>
            <w:noWrap/>
            <w:vAlign w:val="center"/>
            <w:hideMark/>
          </w:tcPr>
          <w:p w14:paraId="5BC1806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2967CF2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0E83D06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71DFF90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386279E9"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083B634C"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4EAB449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1B7305C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single" w:sz="4" w:space="0" w:color="FFFFFF"/>
              <w:right w:val="single" w:sz="4" w:space="0" w:color="FFFFFF"/>
            </w:tcBorders>
            <w:shd w:val="clear" w:color="FFFFFF" w:fill="FFFFFF"/>
            <w:noWrap/>
            <w:vAlign w:val="center"/>
            <w:hideMark/>
          </w:tcPr>
          <w:p w14:paraId="26B1BAF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0B5DC85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27DB265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1D5BB48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nil"/>
              <w:right w:val="nil"/>
            </w:tcBorders>
            <w:shd w:val="clear" w:color="000000" w:fill="8EA9DB"/>
            <w:noWrap/>
            <w:vAlign w:val="bottom"/>
            <w:hideMark/>
          </w:tcPr>
          <w:p w14:paraId="622A34E0"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22</w:t>
            </w:r>
          </w:p>
        </w:tc>
      </w:tr>
      <w:tr w:rsidR="006A5B1A" w:rsidRPr="006A5B1A" w14:paraId="5A8D8FD5"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695D1FF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34A134C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2771B60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5060927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23E0B9D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7F469E0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nil"/>
              <w:right w:val="nil"/>
            </w:tcBorders>
            <w:shd w:val="clear" w:color="000000" w:fill="8EA9DB"/>
            <w:noWrap/>
            <w:vAlign w:val="bottom"/>
            <w:hideMark/>
          </w:tcPr>
          <w:p w14:paraId="5328AD4F"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22</w:t>
            </w:r>
          </w:p>
        </w:tc>
      </w:tr>
      <w:tr w:rsidR="006A5B1A" w:rsidRPr="006A5B1A" w14:paraId="52901B3B"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03D3B9F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6C912B0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182D0C5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133EC95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6ABF95E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52E6A3B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7522C944"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588D0E1D"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7D71851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070AC6D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437A6AF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4A6739A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751CDD3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6F60783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312" w:type="dxa"/>
            <w:tcBorders>
              <w:top w:val="nil"/>
              <w:left w:val="nil"/>
              <w:bottom w:val="nil"/>
              <w:right w:val="nil"/>
            </w:tcBorders>
            <w:shd w:val="clear" w:color="000000" w:fill="8EA9DB"/>
            <w:noWrap/>
            <w:vAlign w:val="bottom"/>
            <w:hideMark/>
          </w:tcPr>
          <w:p w14:paraId="62F127B4"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49A9BCAB"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366353B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1B8E690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415FB5B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0FCBF41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1E600DC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65FDECC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nil"/>
              <w:right w:val="nil"/>
            </w:tcBorders>
            <w:shd w:val="clear" w:color="000000" w:fill="8EA9DB"/>
            <w:noWrap/>
            <w:vAlign w:val="bottom"/>
            <w:hideMark/>
          </w:tcPr>
          <w:p w14:paraId="597070F1"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22</w:t>
            </w:r>
          </w:p>
        </w:tc>
      </w:tr>
      <w:tr w:rsidR="006A5B1A" w:rsidRPr="006A5B1A" w14:paraId="3BCC58E6"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0FB7D44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1A57475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21589A2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5F1E202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21C3960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675ECCE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nil"/>
              <w:right w:val="nil"/>
            </w:tcBorders>
            <w:shd w:val="clear" w:color="000000" w:fill="8EA9DB"/>
            <w:noWrap/>
            <w:vAlign w:val="bottom"/>
            <w:hideMark/>
          </w:tcPr>
          <w:p w14:paraId="3AE69AC5"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57AB7A9D"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297B478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79739C9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634B66E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5EB7BD8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49EDD4E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440E8AD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7CF17F3E"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22</w:t>
            </w:r>
          </w:p>
        </w:tc>
      </w:tr>
      <w:tr w:rsidR="006A5B1A" w:rsidRPr="006A5B1A" w14:paraId="0A93C88E"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688BB41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52880AF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4819FD0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280BBD3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6566ED7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38B13CE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02798299"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1CCAF71B"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6281A01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21E68AA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2461F51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5D047E0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1064748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78D6C3D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nil"/>
              <w:right w:val="nil"/>
            </w:tcBorders>
            <w:shd w:val="clear" w:color="000000" w:fill="8EA9DB"/>
            <w:noWrap/>
            <w:vAlign w:val="bottom"/>
            <w:hideMark/>
          </w:tcPr>
          <w:p w14:paraId="622411C7"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3957E5B9"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31768B4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2BCA96D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16095A6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7FDCC50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53807C0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03241A8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1B196C2E"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0E1B48FE"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7C14BFD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4310D94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786C2C9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68F6A43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5906E7C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78F6017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nil"/>
              <w:right w:val="nil"/>
            </w:tcBorders>
            <w:shd w:val="clear" w:color="000000" w:fill="8EA9DB"/>
            <w:noWrap/>
            <w:vAlign w:val="bottom"/>
            <w:hideMark/>
          </w:tcPr>
          <w:p w14:paraId="10A4674A"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6F7DD10D"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47CBFA3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774ABD7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09533B8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591F4DA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20F2246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046B7A7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nil"/>
              <w:right w:val="nil"/>
            </w:tcBorders>
            <w:shd w:val="clear" w:color="000000" w:fill="8EA9DB"/>
            <w:noWrap/>
            <w:vAlign w:val="bottom"/>
            <w:hideMark/>
          </w:tcPr>
          <w:p w14:paraId="2A468C37"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4A6138A2"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48C9CCF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00C919A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3DE9705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3F8853B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6C004DB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62B1AB0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54FB5E65"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3D3CC1A1"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0EC686E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7133176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5015941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1</w:t>
            </w:r>
          </w:p>
        </w:tc>
        <w:tc>
          <w:tcPr>
            <w:tcW w:w="1312" w:type="dxa"/>
            <w:tcBorders>
              <w:top w:val="nil"/>
              <w:left w:val="nil"/>
              <w:bottom w:val="single" w:sz="4" w:space="0" w:color="FFFFFF"/>
              <w:right w:val="single" w:sz="4" w:space="0" w:color="FFFFFF"/>
            </w:tcBorders>
            <w:shd w:val="clear" w:color="F8F9FA" w:fill="F8F9FA"/>
            <w:noWrap/>
            <w:vAlign w:val="center"/>
            <w:hideMark/>
          </w:tcPr>
          <w:p w14:paraId="66DE65A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7CEEC62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6F35BEF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nil"/>
              <w:right w:val="nil"/>
            </w:tcBorders>
            <w:shd w:val="clear" w:color="000000" w:fill="8EA9DB"/>
            <w:noWrap/>
            <w:vAlign w:val="bottom"/>
            <w:hideMark/>
          </w:tcPr>
          <w:p w14:paraId="7BEC8F27"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17</w:t>
            </w:r>
          </w:p>
        </w:tc>
      </w:tr>
      <w:tr w:rsidR="006A5B1A" w:rsidRPr="006A5B1A" w14:paraId="5DC8CE60"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5EDD1E1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63D7778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5C121BF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3DC8827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5042DD7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3037C35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nil"/>
              <w:right w:val="nil"/>
            </w:tcBorders>
            <w:shd w:val="clear" w:color="000000" w:fill="8EA9DB"/>
            <w:noWrap/>
            <w:vAlign w:val="bottom"/>
            <w:hideMark/>
          </w:tcPr>
          <w:p w14:paraId="664E1D59"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688261E1"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7BA21A0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14CE7B7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5063E2D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single" w:sz="4" w:space="0" w:color="FFFFFF"/>
              <w:right w:val="single" w:sz="4" w:space="0" w:color="FFFFFF"/>
            </w:tcBorders>
            <w:shd w:val="clear" w:color="F8F9FA" w:fill="F8F9FA"/>
            <w:noWrap/>
            <w:vAlign w:val="center"/>
            <w:hideMark/>
          </w:tcPr>
          <w:p w14:paraId="2302450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291FA94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3EAD494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nil"/>
              <w:right w:val="nil"/>
            </w:tcBorders>
            <w:shd w:val="clear" w:color="000000" w:fill="8EA9DB"/>
            <w:noWrap/>
            <w:vAlign w:val="bottom"/>
            <w:hideMark/>
          </w:tcPr>
          <w:p w14:paraId="18E01B4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22</w:t>
            </w:r>
          </w:p>
        </w:tc>
      </w:tr>
      <w:tr w:rsidR="006A5B1A" w:rsidRPr="006A5B1A" w14:paraId="0AB051B7"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6CF1E9B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179F66A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5930BF7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3E2F4DE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37CC0D1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2A1F802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nil"/>
              <w:right w:val="nil"/>
            </w:tcBorders>
            <w:shd w:val="clear" w:color="000000" w:fill="8EA9DB"/>
            <w:noWrap/>
            <w:vAlign w:val="bottom"/>
            <w:hideMark/>
          </w:tcPr>
          <w:p w14:paraId="15842C9D"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28</w:t>
            </w:r>
          </w:p>
        </w:tc>
      </w:tr>
      <w:tr w:rsidR="006A5B1A" w:rsidRPr="006A5B1A" w14:paraId="3D18BD75"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293B825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6B03370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75635DC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0010E7A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23945F4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0E178CD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nil"/>
              <w:right w:val="nil"/>
            </w:tcBorders>
            <w:shd w:val="clear" w:color="000000" w:fill="8EA9DB"/>
            <w:noWrap/>
            <w:vAlign w:val="bottom"/>
            <w:hideMark/>
          </w:tcPr>
          <w:p w14:paraId="38840DF8"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04A48752"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79290D9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36FB3CC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5F56D5B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21509A6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2C40369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367BECA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nil"/>
              <w:right w:val="nil"/>
            </w:tcBorders>
            <w:shd w:val="clear" w:color="000000" w:fill="8EA9DB"/>
            <w:noWrap/>
            <w:vAlign w:val="bottom"/>
            <w:hideMark/>
          </w:tcPr>
          <w:p w14:paraId="4B332879"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204BE73F"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36E814B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lastRenderedPageBreak/>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006F14E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4081E81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52B2869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25E21CE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6E7CBAA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nil"/>
              <w:right w:val="nil"/>
            </w:tcBorders>
            <w:shd w:val="clear" w:color="000000" w:fill="8EA9DB"/>
            <w:noWrap/>
            <w:vAlign w:val="bottom"/>
            <w:hideMark/>
          </w:tcPr>
          <w:p w14:paraId="4210F9CC"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6386AC44"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1AF3111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79E3517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20B9C96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126F651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56859E1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5F0F7CF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70395BE1"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005256F7"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408B8B5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446D4BE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3005480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55A8814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3C74EAC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6C6051B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nil"/>
              <w:right w:val="nil"/>
            </w:tcBorders>
            <w:shd w:val="clear" w:color="000000" w:fill="8EA9DB"/>
            <w:noWrap/>
            <w:vAlign w:val="bottom"/>
            <w:hideMark/>
          </w:tcPr>
          <w:p w14:paraId="462B25B4"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27</w:t>
            </w:r>
          </w:p>
        </w:tc>
      </w:tr>
      <w:tr w:rsidR="006A5B1A" w:rsidRPr="006A5B1A" w14:paraId="48AD4FEE"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71DEFCC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129416D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563E09E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single" w:sz="4" w:space="0" w:color="FFFFFF"/>
              <w:right w:val="single" w:sz="4" w:space="0" w:color="FFFFFF"/>
            </w:tcBorders>
            <w:shd w:val="clear" w:color="FFFFFF" w:fill="FFFFFF"/>
            <w:noWrap/>
            <w:vAlign w:val="center"/>
            <w:hideMark/>
          </w:tcPr>
          <w:p w14:paraId="250ED92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45AD9F2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30BEBFC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20CF383D"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143924CE"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3BE03A2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242391B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039A892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5A8D5FC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7CA1679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570FA1B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nil"/>
              <w:right w:val="nil"/>
            </w:tcBorders>
            <w:shd w:val="clear" w:color="000000" w:fill="8EA9DB"/>
            <w:noWrap/>
            <w:vAlign w:val="bottom"/>
            <w:hideMark/>
          </w:tcPr>
          <w:p w14:paraId="0DBC84A3"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27</w:t>
            </w:r>
          </w:p>
        </w:tc>
      </w:tr>
      <w:tr w:rsidR="006A5B1A" w:rsidRPr="006A5B1A" w14:paraId="6C8CBEAD"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6F45A02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5D1E675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726F46A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31F64A8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509649E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309DFE7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38388D2D"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553CBF03"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6E7BF00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23B510A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744C4F6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2E8EE48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3AE10AC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6667F71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nil"/>
              <w:right w:val="nil"/>
            </w:tcBorders>
            <w:shd w:val="clear" w:color="000000" w:fill="8EA9DB"/>
            <w:noWrap/>
            <w:vAlign w:val="bottom"/>
            <w:hideMark/>
          </w:tcPr>
          <w:p w14:paraId="3D7F3C65"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24</w:t>
            </w:r>
          </w:p>
        </w:tc>
      </w:tr>
      <w:tr w:rsidR="006A5B1A" w:rsidRPr="006A5B1A" w14:paraId="2A1A9E11"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1678CB8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3323DF8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02439C8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76D7E5D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539A49C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610DE0E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nil"/>
              <w:right w:val="nil"/>
            </w:tcBorders>
            <w:shd w:val="clear" w:color="000000" w:fill="8EA9DB"/>
            <w:noWrap/>
            <w:vAlign w:val="bottom"/>
            <w:hideMark/>
          </w:tcPr>
          <w:p w14:paraId="6C7A479F"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22</w:t>
            </w:r>
          </w:p>
        </w:tc>
      </w:tr>
      <w:tr w:rsidR="006A5B1A" w:rsidRPr="006A5B1A" w14:paraId="20C37702"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5A2EBD0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4E16A0F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552AF5E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6C27AF1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4976382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57557F7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0608F59F"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22</w:t>
            </w:r>
          </w:p>
        </w:tc>
      </w:tr>
      <w:tr w:rsidR="006A5B1A" w:rsidRPr="006A5B1A" w14:paraId="52482F61"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05B93B9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2E2F6AE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6C257E2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756594A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5503C51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0CAC22A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42B91ADC"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4C4D94D5"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364E84B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7D4535B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632AAF4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7792418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40E8CDF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3E32EC6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nil"/>
              <w:right w:val="nil"/>
            </w:tcBorders>
            <w:shd w:val="clear" w:color="000000" w:fill="8EA9DB"/>
            <w:noWrap/>
            <w:vAlign w:val="bottom"/>
            <w:hideMark/>
          </w:tcPr>
          <w:p w14:paraId="42A4EE0F"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24</w:t>
            </w:r>
          </w:p>
        </w:tc>
      </w:tr>
      <w:tr w:rsidR="006A5B1A" w:rsidRPr="006A5B1A" w14:paraId="30990F35"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575391F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3C144BE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71B0070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090B516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123F4BA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214691C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nil"/>
              <w:right w:val="nil"/>
            </w:tcBorders>
            <w:shd w:val="clear" w:color="000000" w:fill="8EA9DB"/>
            <w:noWrap/>
            <w:vAlign w:val="bottom"/>
            <w:hideMark/>
          </w:tcPr>
          <w:p w14:paraId="2B532AAE"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3A5FD386"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7AE92E5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5EA44B8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5FF328A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0E6C677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6FCAFCC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59512ED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nil"/>
              <w:right w:val="nil"/>
            </w:tcBorders>
            <w:shd w:val="clear" w:color="000000" w:fill="8EA9DB"/>
            <w:noWrap/>
            <w:vAlign w:val="bottom"/>
            <w:hideMark/>
          </w:tcPr>
          <w:p w14:paraId="1A7FF828"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05828003"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09428FF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599A2A8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0A5F876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0DD9E03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7A7AA1F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4DA4B60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42E926CE"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539C8B38"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7A75980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0C56337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620022E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3A48FD1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1D226C7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4CA8F16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nil"/>
              <w:right w:val="nil"/>
            </w:tcBorders>
            <w:shd w:val="clear" w:color="000000" w:fill="8EA9DB"/>
            <w:noWrap/>
            <w:vAlign w:val="bottom"/>
            <w:hideMark/>
          </w:tcPr>
          <w:p w14:paraId="08417E7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24</w:t>
            </w:r>
          </w:p>
        </w:tc>
      </w:tr>
      <w:tr w:rsidR="006A5B1A" w:rsidRPr="006A5B1A" w14:paraId="3B8D05B9"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3795B8D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05E0CD4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1C2ECC1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4A5979C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65A0DFA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67B174F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nil"/>
              <w:right w:val="nil"/>
            </w:tcBorders>
            <w:shd w:val="clear" w:color="000000" w:fill="8EA9DB"/>
            <w:noWrap/>
            <w:vAlign w:val="bottom"/>
            <w:hideMark/>
          </w:tcPr>
          <w:p w14:paraId="1DE028E1"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07A6DA28"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2C2156B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single" w:sz="4" w:space="0" w:color="FFFFFF"/>
              <w:right w:val="single" w:sz="4" w:space="0" w:color="FFFFFF"/>
            </w:tcBorders>
            <w:shd w:val="clear" w:color="F8F9FA" w:fill="F8F9FA"/>
            <w:noWrap/>
            <w:vAlign w:val="center"/>
            <w:hideMark/>
          </w:tcPr>
          <w:p w14:paraId="1608490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56E755C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03D1CBB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228210D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single" w:sz="4" w:space="0" w:color="FFFFFF"/>
              <w:right w:val="single" w:sz="4" w:space="0" w:color="FFFFFF"/>
            </w:tcBorders>
            <w:shd w:val="clear" w:color="F8F9FA" w:fill="F8F9FA"/>
            <w:noWrap/>
            <w:vAlign w:val="center"/>
            <w:hideMark/>
          </w:tcPr>
          <w:p w14:paraId="72CBDEC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nil"/>
              <w:right w:val="nil"/>
            </w:tcBorders>
            <w:shd w:val="clear" w:color="000000" w:fill="8EA9DB"/>
            <w:noWrap/>
            <w:vAlign w:val="bottom"/>
            <w:hideMark/>
          </w:tcPr>
          <w:p w14:paraId="122DF1ED"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18</w:t>
            </w:r>
          </w:p>
        </w:tc>
      </w:tr>
      <w:tr w:rsidR="006A5B1A" w:rsidRPr="006A5B1A" w14:paraId="0065F2A7"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270BE7D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0EC98BC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650524D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116439F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4D112A2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268AD71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376A345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22</w:t>
            </w:r>
          </w:p>
        </w:tc>
      </w:tr>
      <w:tr w:rsidR="006A5B1A" w:rsidRPr="006A5B1A" w14:paraId="11B53F53"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621AA15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32AD95E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485C7F5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1F8EA7F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3ECF7E4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392B92A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nil"/>
              <w:right w:val="nil"/>
            </w:tcBorders>
            <w:shd w:val="clear" w:color="000000" w:fill="8EA9DB"/>
            <w:noWrap/>
            <w:vAlign w:val="bottom"/>
            <w:hideMark/>
          </w:tcPr>
          <w:p w14:paraId="57A5E0FD"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24</w:t>
            </w:r>
          </w:p>
        </w:tc>
      </w:tr>
      <w:tr w:rsidR="006A5B1A" w:rsidRPr="006A5B1A" w14:paraId="62D0D8AE"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714B1ED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69EA966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6798390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55D1361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5615A53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17700F0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nil"/>
              <w:right w:val="nil"/>
            </w:tcBorders>
            <w:shd w:val="clear" w:color="000000" w:fill="8EA9DB"/>
            <w:noWrap/>
            <w:vAlign w:val="bottom"/>
            <w:hideMark/>
          </w:tcPr>
          <w:p w14:paraId="40FDC73A"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18</w:t>
            </w:r>
          </w:p>
        </w:tc>
      </w:tr>
      <w:tr w:rsidR="006A5B1A" w:rsidRPr="006A5B1A" w14:paraId="12E07291"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0115788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2FBDD3C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207208A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51C2DD1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3BA8016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374A7FF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nil"/>
              <w:right w:val="nil"/>
            </w:tcBorders>
            <w:shd w:val="clear" w:color="000000" w:fill="8EA9DB"/>
            <w:noWrap/>
            <w:vAlign w:val="bottom"/>
            <w:hideMark/>
          </w:tcPr>
          <w:p w14:paraId="401C25BC"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0F35F012"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4797F34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2B5CB30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1E4CCAE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031155C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4B14031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59C8513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nil"/>
              <w:right w:val="nil"/>
            </w:tcBorders>
            <w:shd w:val="clear" w:color="000000" w:fill="8EA9DB"/>
            <w:noWrap/>
            <w:vAlign w:val="bottom"/>
            <w:hideMark/>
          </w:tcPr>
          <w:p w14:paraId="74E1A2F8"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5E24E7BB"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23478C4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0ADD39F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6404843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1C518F5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7FF405F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4F96CCD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nil"/>
              <w:right w:val="nil"/>
            </w:tcBorders>
            <w:shd w:val="clear" w:color="000000" w:fill="8EA9DB"/>
            <w:noWrap/>
            <w:vAlign w:val="bottom"/>
            <w:hideMark/>
          </w:tcPr>
          <w:p w14:paraId="673E5A8E"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33D3F730"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48DACB3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0CB31ED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4EB26BA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single" w:sz="4" w:space="0" w:color="FFFFFF"/>
              <w:right w:val="single" w:sz="4" w:space="0" w:color="FFFFFF"/>
            </w:tcBorders>
            <w:shd w:val="clear" w:color="FFFFFF" w:fill="FFFFFF"/>
            <w:noWrap/>
            <w:vAlign w:val="center"/>
            <w:hideMark/>
          </w:tcPr>
          <w:p w14:paraId="2DD9C2A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160E909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47CCA7B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114C3683"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18</w:t>
            </w:r>
          </w:p>
        </w:tc>
      </w:tr>
      <w:tr w:rsidR="006A5B1A" w:rsidRPr="006A5B1A" w14:paraId="274B5900"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65BEBDB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6181B23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479E7E1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2657DBE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139AD79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364DDD6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6433839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20</w:t>
            </w:r>
          </w:p>
        </w:tc>
      </w:tr>
      <w:tr w:rsidR="006A5B1A" w:rsidRPr="006A5B1A" w14:paraId="723161B8"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10A20A2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336B3F2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3462604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3D139A7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3418D26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374D25E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25B37F8F"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4DA97A3A"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6B7EC8B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79E67AC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1A0118F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372741C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7814244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37C154B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0EDCF4D6"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22</w:t>
            </w:r>
          </w:p>
        </w:tc>
      </w:tr>
      <w:tr w:rsidR="006A5B1A" w:rsidRPr="006A5B1A" w14:paraId="33CD9528"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79C2DDA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43BE670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7A8327B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1497B62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1B34D1C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single" w:sz="4" w:space="0" w:color="FFFFFF"/>
              <w:right w:val="single" w:sz="4" w:space="0" w:color="FFFFFF"/>
            </w:tcBorders>
            <w:shd w:val="clear" w:color="FFFFFF" w:fill="FFFFFF"/>
            <w:noWrap/>
            <w:vAlign w:val="center"/>
            <w:hideMark/>
          </w:tcPr>
          <w:p w14:paraId="545FF18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nil"/>
              <w:right w:val="nil"/>
            </w:tcBorders>
            <w:shd w:val="clear" w:color="000000" w:fill="8EA9DB"/>
            <w:noWrap/>
            <w:vAlign w:val="bottom"/>
            <w:hideMark/>
          </w:tcPr>
          <w:p w14:paraId="7FC1405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20</w:t>
            </w:r>
          </w:p>
        </w:tc>
      </w:tr>
      <w:tr w:rsidR="006A5B1A" w:rsidRPr="006A5B1A" w14:paraId="6F81C355"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70DFF3A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single" w:sz="4" w:space="0" w:color="FFFFFF"/>
              <w:right w:val="single" w:sz="4" w:space="0" w:color="FFFFFF"/>
            </w:tcBorders>
            <w:shd w:val="clear" w:color="F8F9FA" w:fill="F8F9FA"/>
            <w:noWrap/>
            <w:vAlign w:val="center"/>
            <w:hideMark/>
          </w:tcPr>
          <w:p w14:paraId="5A940D0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7CC40BE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080A42C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single" w:sz="4" w:space="0" w:color="FFFFFF"/>
              <w:right w:val="single" w:sz="4" w:space="0" w:color="FFFFFF"/>
            </w:tcBorders>
            <w:shd w:val="clear" w:color="F8F9FA" w:fill="F8F9FA"/>
            <w:noWrap/>
            <w:vAlign w:val="center"/>
            <w:hideMark/>
          </w:tcPr>
          <w:p w14:paraId="0CB1022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single" w:sz="4" w:space="0" w:color="FFFFFF"/>
              <w:right w:val="single" w:sz="4" w:space="0" w:color="FFFFFF"/>
            </w:tcBorders>
            <w:shd w:val="clear" w:color="F8F9FA" w:fill="F8F9FA"/>
            <w:noWrap/>
            <w:vAlign w:val="center"/>
            <w:hideMark/>
          </w:tcPr>
          <w:p w14:paraId="7DAC193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nil"/>
              <w:right w:val="nil"/>
            </w:tcBorders>
            <w:shd w:val="clear" w:color="000000" w:fill="8EA9DB"/>
            <w:noWrap/>
            <w:vAlign w:val="bottom"/>
            <w:hideMark/>
          </w:tcPr>
          <w:p w14:paraId="4E50094E"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15</w:t>
            </w:r>
          </w:p>
        </w:tc>
      </w:tr>
      <w:tr w:rsidR="006A5B1A" w:rsidRPr="006A5B1A" w14:paraId="0788BFA0"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602F977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1CD2157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428EEF7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0084A12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7B26827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single" w:sz="4" w:space="0" w:color="FFFFFF"/>
              <w:right w:val="single" w:sz="4" w:space="0" w:color="FFFFFF"/>
            </w:tcBorders>
            <w:shd w:val="clear" w:color="FFFFFF" w:fill="FFFFFF"/>
            <w:noWrap/>
            <w:vAlign w:val="center"/>
            <w:hideMark/>
          </w:tcPr>
          <w:p w14:paraId="0F673B3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nil"/>
              <w:right w:val="nil"/>
            </w:tcBorders>
            <w:shd w:val="clear" w:color="000000" w:fill="8EA9DB"/>
            <w:noWrap/>
            <w:vAlign w:val="bottom"/>
            <w:hideMark/>
          </w:tcPr>
          <w:p w14:paraId="065860DD"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17</w:t>
            </w:r>
          </w:p>
        </w:tc>
      </w:tr>
      <w:tr w:rsidR="006A5B1A" w:rsidRPr="006A5B1A" w14:paraId="7432928C"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242C1F9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4BC49BC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509801E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728E872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60E4143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28E8B0F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01D8C60D"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6BDD3641"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532CFD0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7FF48D6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63E16C4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5A04B5B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01BB1A7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01F35F4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709A55DF"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287A4740"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207743B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1A6C9C5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53B5A00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79C9D74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4F54C6B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0258212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09FC209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4E37FB0E"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760C344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4D3EC18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7B92402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34B45DF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06862E0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64A116E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nil"/>
              <w:right w:val="nil"/>
            </w:tcBorders>
            <w:shd w:val="clear" w:color="000000" w:fill="8EA9DB"/>
            <w:noWrap/>
            <w:vAlign w:val="bottom"/>
            <w:hideMark/>
          </w:tcPr>
          <w:p w14:paraId="12F7F9D4"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4A5F33D6"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54A7150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28DEE90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0A9E03C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6B032A5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737CA8B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1061759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nil"/>
              <w:right w:val="nil"/>
            </w:tcBorders>
            <w:shd w:val="clear" w:color="000000" w:fill="8EA9DB"/>
            <w:noWrap/>
            <w:vAlign w:val="bottom"/>
            <w:hideMark/>
          </w:tcPr>
          <w:p w14:paraId="05E8ADC6"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718A3C29"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4154675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single" w:sz="4" w:space="0" w:color="FFFFFF"/>
              <w:right w:val="single" w:sz="4" w:space="0" w:color="FFFFFF"/>
            </w:tcBorders>
            <w:shd w:val="clear" w:color="FFFFFF" w:fill="FFFFFF"/>
            <w:noWrap/>
            <w:vAlign w:val="center"/>
            <w:hideMark/>
          </w:tcPr>
          <w:p w14:paraId="5E0D633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42A3794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146FE21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23419BF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single" w:sz="4" w:space="0" w:color="FFFFFF"/>
              <w:right w:val="single" w:sz="4" w:space="0" w:color="FFFFFF"/>
            </w:tcBorders>
            <w:shd w:val="clear" w:color="FFFFFF" w:fill="FFFFFF"/>
            <w:noWrap/>
            <w:vAlign w:val="center"/>
            <w:hideMark/>
          </w:tcPr>
          <w:p w14:paraId="270A40F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nil"/>
              <w:right w:val="nil"/>
            </w:tcBorders>
            <w:shd w:val="clear" w:color="000000" w:fill="8EA9DB"/>
            <w:noWrap/>
            <w:vAlign w:val="bottom"/>
            <w:hideMark/>
          </w:tcPr>
          <w:p w14:paraId="4F6BB1A1"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16</w:t>
            </w:r>
          </w:p>
        </w:tc>
      </w:tr>
      <w:tr w:rsidR="006A5B1A" w:rsidRPr="006A5B1A" w14:paraId="23F45477"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5F32E67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3EBFF03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646E71E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7C14662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35A10CE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7E793FF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0C975068"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24</w:t>
            </w:r>
          </w:p>
        </w:tc>
      </w:tr>
      <w:tr w:rsidR="006A5B1A" w:rsidRPr="006A5B1A" w14:paraId="6D2566DA"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6F5912E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4737E2B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46007CF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1BC7C3D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59B0BEF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6C9BA60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2A3C7A1D"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24</w:t>
            </w:r>
          </w:p>
        </w:tc>
      </w:tr>
      <w:tr w:rsidR="006A5B1A" w:rsidRPr="006A5B1A" w14:paraId="60BA5874"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4EE79B8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2645635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4F00619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5CAC89B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622B08B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27FB38C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nil"/>
              <w:right w:val="nil"/>
            </w:tcBorders>
            <w:shd w:val="clear" w:color="000000" w:fill="8EA9DB"/>
            <w:noWrap/>
            <w:vAlign w:val="bottom"/>
            <w:hideMark/>
          </w:tcPr>
          <w:p w14:paraId="6BBD8593"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69A923AA"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67E0445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21A999A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0278D81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7107A3B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single" w:sz="4" w:space="0" w:color="FFFFFF"/>
              <w:right w:val="single" w:sz="4" w:space="0" w:color="FFFFFF"/>
            </w:tcBorders>
            <w:shd w:val="clear" w:color="FFFFFF" w:fill="FFFFFF"/>
            <w:noWrap/>
            <w:vAlign w:val="center"/>
            <w:hideMark/>
          </w:tcPr>
          <w:p w14:paraId="4D20220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64C778F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nil"/>
              <w:right w:val="nil"/>
            </w:tcBorders>
            <w:shd w:val="clear" w:color="000000" w:fill="8EA9DB"/>
            <w:noWrap/>
            <w:vAlign w:val="bottom"/>
            <w:hideMark/>
          </w:tcPr>
          <w:p w14:paraId="537925BA"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17</w:t>
            </w:r>
          </w:p>
        </w:tc>
      </w:tr>
      <w:tr w:rsidR="006A5B1A" w:rsidRPr="006A5B1A" w14:paraId="02121E88"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18CA1B7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1C8C242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4753E56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7894763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7287CEA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5F0EEE9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nil"/>
              <w:right w:val="nil"/>
            </w:tcBorders>
            <w:shd w:val="clear" w:color="000000" w:fill="8EA9DB"/>
            <w:noWrap/>
            <w:vAlign w:val="bottom"/>
            <w:hideMark/>
          </w:tcPr>
          <w:p w14:paraId="5AE44403"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32A02F9A"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0C29E90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3EDE608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742B075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31C53E0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76E9F0B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07C418E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nil"/>
              <w:right w:val="nil"/>
            </w:tcBorders>
            <w:shd w:val="clear" w:color="000000" w:fill="8EA9DB"/>
            <w:noWrap/>
            <w:vAlign w:val="bottom"/>
            <w:hideMark/>
          </w:tcPr>
          <w:p w14:paraId="08FB7ABC"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30</w:t>
            </w:r>
          </w:p>
        </w:tc>
      </w:tr>
      <w:tr w:rsidR="006A5B1A" w:rsidRPr="006A5B1A" w14:paraId="741919E2"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464EEE5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5D1AD08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68BDCE9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54AB35A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4735DD0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786D001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nil"/>
              <w:right w:val="nil"/>
            </w:tcBorders>
            <w:shd w:val="clear" w:color="000000" w:fill="8EA9DB"/>
            <w:noWrap/>
            <w:vAlign w:val="bottom"/>
            <w:hideMark/>
          </w:tcPr>
          <w:p w14:paraId="08A9C5E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776E098B"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0202E87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449BFBE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single" w:sz="4" w:space="0" w:color="FFFFFF"/>
              <w:right w:val="single" w:sz="4" w:space="0" w:color="FFFFFF"/>
            </w:tcBorders>
            <w:shd w:val="clear" w:color="FFFFFF" w:fill="FFFFFF"/>
            <w:noWrap/>
            <w:vAlign w:val="center"/>
            <w:hideMark/>
          </w:tcPr>
          <w:p w14:paraId="2F1BF0B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single" w:sz="4" w:space="0" w:color="FFFFFF"/>
              <w:right w:val="single" w:sz="4" w:space="0" w:color="FFFFFF"/>
            </w:tcBorders>
            <w:shd w:val="clear" w:color="FFFFFF" w:fill="FFFFFF"/>
            <w:noWrap/>
            <w:vAlign w:val="center"/>
            <w:hideMark/>
          </w:tcPr>
          <w:p w14:paraId="5DEE698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1E526F9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single" w:sz="4" w:space="0" w:color="FFFFFF"/>
              <w:right w:val="single" w:sz="4" w:space="0" w:color="FFFFFF"/>
            </w:tcBorders>
            <w:shd w:val="clear" w:color="FFFFFF" w:fill="FFFFFF"/>
            <w:noWrap/>
            <w:vAlign w:val="center"/>
            <w:hideMark/>
          </w:tcPr>
          <w:p w14:paraId="5B8F41F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nil"/>
              <w:right w:val="nil"/>
            </w:tcBorders>
            <w:shd w:val="clear" w:color="000000" w:fill="8EA9DB"/>
            <w:noWrap/>
            <w:vAlign w:val="bottom"/>
            <w:hideMark/>
          </w:tcPr>
          <w:p w14:paraId="21E20888"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16</w:t>
            </w:r>
          </w:p>
        </w:tc>
      </w:tr>
      <w:tr w:rsidR="006A5B1A" w:rsidRPr="006A5B1A" w14:paraId="308FF2B2"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537105E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31FCDBE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single" w:sz="4" w:space="0" w:color="FFFFFF"/>
              <w:right w:val="single" w:sz="4" w:space="0" w:color="FFFFFF"/>
            </w:tcBorders>
            <w:shd w:val="clear" w:color="F8F9FA" w:fill="F8F9FA"/>
            <w:noWrap/>
            <w:vAlign w:val="center"/>
            <w:hideMark/>
          </w:tcPr>
          <w:p w14:paraId="4C8D8E2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6D93487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464F859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73C60BC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nil"/>
              <w:right w:val="nil"/>
            </w:tcBorders>
            <w:shd w:val="clear" w:color="000000" w:fill="8EA9DB"/>
            <w:noWrap/>
            <w:vAlign w:val="bottom"/>
            <w:hideMark/>
          </w:tcPr>
          <w:p w14:paraId="0FBF14DC"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20</w:t>
            </w:r>
          </w:p>
        </w:tc>
      </w:tr>
      <w:tr w:rsidR="006A5B1A" w:rsidRPr="006A5B1A" w14:paraId="326E5AFA"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1D5E680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lastRenderedPageBreak/>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49CA052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6634618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028DCF3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1552FE5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2BF3500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30511A65"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6152BEB8"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4EA4EAD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27D1C83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35F9DF5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4DF9B06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7EF1F25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22EA6B3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nil"/>
              <w:right w:val="nil"/>
            </w:tcBorders>
            <w:shd w:val="clear" w:color="000000" w:fill="8EA9DB"/>
            <w:noWrap/>
            <w:vAlign w:val="bottom"/>
            <w:hideMark/>
          </w:tcPr>
          <w:p w14:paraId="161FE9A3"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28</w:t>
            </w:r>
          </w:p>
        </w:tc>
      </w:tr>
      <w:tr w:rsidR="006A5B1A" w:rsidRPr="006A5B1A" w14:paraId="50489606"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3E6B950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403FFA0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71673D3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20A3ADE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4252A7B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FFFFF" w:fill="FFFFFF"/>
            <w:noWrap/>
            <w:vAlign w:val="center"/>
            <w:hideMark/>
          </w:tcPr>
          <w:p w14:paraId="77F917E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nil"/>
              <w:right w:val="nil"/>
            </w:tcBorders>
            <w:shd w:val="clear" w:color="000000" w:fill="8EA9DB"/>
            <w:noWrap/>
            <w:vAlign w:val="bottom"/>
            <w:hideMark/>
          </w:tcPr>
          <w:p w14:paraId="2A1705DC"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26</w:t>
            </w:r>
          </w:p>
        </w:tc>
      </w:tr>
      <w:tr w:rsidR="006A5B1A" w:rsidRPr="006A5B1A" w14:paraId="30D36CE7"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0BB03A8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02C0FD9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40CC7EF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002EA02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17C38071"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42233B5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5CA7EA46"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22</w:t>
            </w:r>
          </w:p>
        </w:tc>
      </w:tr>
      <w:tr w:rsidR="006A5B1A" w:rsidRPr="006A5B1A" w14:paraId="49585000"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3A059BD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0438F46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single" w:sz="4" w:space="0" w:color="FFFFFF"/>
              <w:right w:val="single" w:sz="4" w:space="0" w:color="FFFFFF"/>
            </w:tcBorders>
            <w:shd w:val="clear" w:color="FFFFFF" w:fill="FFFFFF"/>
            <w:noWrap/>
            <w:vAlign w:val="center"/>
            <w:hideMark/>
          </w:tcPr>
          <w:p w14:paraId="1804F71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11875DB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1122BF6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7D14787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155DC4EC"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56FB1E45"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5C01E7A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5021528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2967E2D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1176AEE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11215287"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4667C0C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nil"/>
              <w:right w:val="nil"/>
            </w:tcBorders>
            <w:shd w:val="clear" w:color="000000" w:fill="8EA9DB"/>
            <w:noWrap/>
            <w:vAlign w:val="bottom"/>
            <w:hideMark/>
          </w:tcPr>
          <w:p w14:paraId="155AC9C4"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18</w:t>
            </w:r>
          </w:p>
        </w:tc>
      </w:tr>
      <w:tr w:rsidR="006A5B1A" w:rsidRPr="006A5B1A" w14:paraId="38D48DC6"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7AC5348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7A7C00D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023A33E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0DE68E2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60E8F29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63B096E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nil"/>
              <w:right w:val="nil"/>
            </w:tcBorders>
            <w:shd w:val="clear" w:color="000000" w:fill="8EA9DB"/>
            <w:noWrap/>
            <w:vAlign w:val="bottom"/>
            <w:hideMark/>
          </w:tcPr>
          <w:p w14:paraId="089AE1C9"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189A85F3"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4D4FAFC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0517771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70410C6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0A8634E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59A80EB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1F49F819"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73BF9A97"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2DD8580D"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7B116EC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66D2B3C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3C47FF8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3123ED1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4A4C350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689BDA1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nil"/>
              <w:right w:val="nil"/>
            </w:tcBorders>
            <w:shd w:val="clear" w:color="000000" w:fill="8EA9DB"/>
            <w:noWrap/>
            <w:vAlign w:val="bottom"/>
            <w:hideMark/>
          </w:tcPr>
          <w:p w14:paraId="3E0A57D5"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23</w:t>
            </w:r>
          </w:p>
        </w:tc>
      </w:tr>
      <w:tr w:rsidR="006A5B1A" w:rsidRPr="006A5B1A" w14:paraId="28D77E93"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5FB6C41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018E5AC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4D3CB69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2D35B13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7FDBB78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2B1BE918"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nil"/>
              <w:right w:val="nil"/>
            </w:tcBorders>
            <w:shd w:val="clear" w:color="000000" w:fill="8EA9DB"/>
            <w:noWrap/>
            <w:vAlign w:val="bottom"/>
            <w:hideMark/>
          </w:tcPr>
          <w:p w14:paraId="68CA02BA"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19</w:t>
            </w:r>
          </w:p>
        </w:tc>
      </w:tr>
      <w:tr w:rsidR="006A5B1A" w:rsidRPr="006A5B1A" w14:paraId="71294F47"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6E1FA18B"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4E85510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6B82330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7CEBE02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0002AE35"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01E1D4BD"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nil"/>
              <w:right w:val="nil"/>
            </w:tcBorders>
            <w:shd w:val="clear" w:color="000000" w:fill="8EA9DB"/>
            <w:noWrap/>
            <w:vAlign w:val="bottom"/>
            <w:hideMark/>
          </w:tcPr>
          <w:p w14:paraId="4FAB13F4"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21</w:t>
            </w:r>
          </w:p>
        </w:tc>
      </w:tr>
      <w:tr w:rsidR="006A5B1A" w:rsidRPr="006A5B1A" w14:paraId="0862F65A"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8F9FA" w:fill="F8F9FA"/>
            <w:noWrap/>
            <w:vAlign w:val="center"/>
            <w:hideMark/>
          </w:tcPr>
          <w:p w14:paraId="58D35426"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8F9FA" w:fill="F8F9FA"/>
            <w:noWrap/>
            <w:vAlign w:val="center"/>
            <w:hideMark/>
          </w:tcPr>
          <w:p w14:paraId="3E500B4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1FCE461E"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8F9FA" w:fill="F8F9FA"/>
            <w:noWrap/>
            <w:vAlign w:val="center"/>
            <w:hideMark/>
          </w:tcPr>
          <w:p w14:paraId="4764A8C4"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7BAB460F"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5</w:t>
            </w:r>
          </w:p>
        </w:tc>
        <w:tc>
          <w:tcPr>
            <w:tcW w:w="1312" w:type="dxa"/>
            <w:tcBorders>
              <w:top w:val="nil"/>
              <w:left w:val="nil"/>
              <w:bottom w:val="single" w:sz="4" w:space="0" w:color="FFFFFF"/>
              <w:right w:val="single" w:sz="4" w:space="0" w:color="FFFFFF"/>
            </w:tcBorders>
            <w:shd w:val="clear" w:color="F8F9FA" w:fill="F8F9FA"/>
            <w:noWrap/>
            <w:vAlign w:val="center"/>
            <w:hideMark/>
          </w:tcPr>
          <w:p w14:paraId="74ABAC00"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nil"/>
              <w:right w:val="nil"/>
            </w:tcBorders>
            <w:shd w:val="clear" w:color="000000" w:fill="8EA9DB"/>
            <w:noWrap/>
            <w:vAlign w:val="bottom"/>
            <w:hideMark/>
          </w:tcPr>
          <w:p w14:paraId="78F27442"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25</w:t>
            </w:r>
          </w:p>
        </w:tc>
      </w:tr>
      <w:tr w:rsidR="006A5B1A" w:rsidRPr="006A5B1A" w14:paraId="51E9C265" w14:textId="77777777" w:rsidTr="006A5B1A">
        <w:trPr>
          <w:trHeight w:val="299"/>
        </w:trPr>
        <w:tc>
          <w:tcPr>
            <w:tcW w:w="1312" w:type="dxa"/>
            <w:tcBorders>
              <w:top w:val="nil"/>
              <w:left w:val="single" w:sz="4" w:space="0" w:color="FFFFFF"/>
              <w:bottom w:val="single" w:sz="4" w:space="0" w:color="FFFFFF"/>
              <w:right w:val="single" w:sz="4" w:space="0" w:color="FFFFFF"/>
            </w:tcBorders>
            <w:shd w:val="clear" w:color="FFFFFF" w:fill="FFFFFF"/>
            <w:noWrap/>
            <w:vAlign w:val="center"/>
            <w:hideMark/>
          </w:tcPr>
          <w:p w14:paraId="57917D3C"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single" w:sz="4" w:space="0" w:color="FFFFFF"/>
              <w:right w:val="single" w:sz="4" w:space="0" w:color="FFFFFF"/>
            </w:tcBorders>
            <w:shd w:val="clear" w:color="FFFFFF" w:fill="FFFFFF"/>
            <w:noWrap/>
            <w:vAlign w:val="center"/>
            <w:hideMark/>
          </w:tcPr>
          <w:p w14:paraId="037E5CE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single" w:sz="4" w:space="0" w:color="FFFFFF"/>
              <w:right w:val="single" w:sz="4" w:space="0" w:color="FFFFFF"/>
            </w:tcBorders>
            <w:shd w:val="clear" w:color="FFFFFF" w:fill="FFFFFF"/>
            <w:noWrap/>
            <w:vAlign w:val="center"/>
            <w:hideMark/>
          </w:tcPr>
          <w:p w14:paraId="21BE2E2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17FC94A3"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2</w:t>
            </w:r>
          </w:p>
        </w:tc>
        <w:tc>
          <w:tcPr>
            <w:tcW w:w="1312" w:type="dxa"/>
            <w:tcBorders>
              <w:top w:val="nil"/>
              <w:left w:val="nil"/>
              <w:bottom w:val="single" w:sz="4" w:space="0" w:color="FFFFFF"/>
              <w:right w:val="single" w:sz="4" w:space="0" w:color="FFFFFF"/>
            </w:tcBorders>
            <w:shd w:val="clear" w:color="FFFFFF" w:fill="FFFFFF"/>
            <w:noWrap/>
            <w:vAlign w:val="center"/>
            <w:hideMark/>
          </w:tcPr>
          <w:p w14:paraId="4FDEF33A"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3</w:t>
            </w:r>
          </w:p>
        </w:tc>
        <w:tc>
          <w:tcPr>
            <w:tcW w:w="1312" w:type="dxa"/>
            <w:tcBorders>
              <w:top w:val="nil"/>
              <w:left w:val="nil"/>
              <w:bottom w:val="single" w:sz="4" w:space="0" w:color="FFFFFF"/>
              <w:right w:val="single" w:sz="4" w:space="0" w:color="FFFFFF"/>
            </w:tcBorders>
            <w:shd w:val="clear" w:color="FFFFFF" w:fill="FFFFFF"/>
            <w:noWrap/>
            <w:vAlign w:val="center"/>
            <w:hideMark/>
          </w:tcPr>
          <w:p w14:paraId="3725D2E2" w14:textId="77777777" w:rsidR="006A5B1A" w:rsidRPr="006A5B1A" w:rsidRDefault="006A5B1A" w:rsidP="006A5B1A">
            <w:pPr>
              <w:spacing w:after="0" w:line="240" w:lineRule="auto"/>
              <w:jc w:val="right"/>
              <w:rPr>
                <w:rFonts w:ascii="Calibri" w:eastAsia="Times New Roman" w:hAnsi="Calibri" w:cs="Calibri"/>
                <w:color w:val="000000"/>
                <w:kern w:val="0"/>
                <w:sz w:val="20"/>
                <w:szCs w:val="20"/>
                <w:lang w:eastAsia="en-ID"/>
                <w14:ligatures w14:val="none"/>
              </w:rPr>
            </w:pPr>
            <w:r w:rsidRPr="006A5B1A">
              <w:rPr>
                <w:rFonts w:ascii="Calibri" w:eastAsia="Times New Roman" w:hAnsi="Calibri" w:cs="Calibri"/>
                <w:color w:val="000000"/>
                <w:kern w:val="0"/>
                <w:sz w:val="20"/>
                <w:szCs w:val="20"/>
                <w:lang w:eastAsia="en-ID"/>
                <w14:ligatures w14:val="none"/>
              </w:rPr>
              <w:t>4</w:t>
            </w:r>
          </w:p>
        </w:tc>
        <w:tc>
          <w:tcPr>
            <w:tcW w:w="1312" w:type="dxa"/>
            <w:tcBorders>
              <w:top w:val="nil"/>
              <w:left w:val="nil"/>
              <w:bottom w:val="nil"/>
              <w:right w:val="nil"/>
            </w:tcBorders>
            <w:shd w:val="clear" w:color="000000" w:fill="8EA9DB"/>
            <w:noWrap/>
            <w:vAlign w:val="bottom"/>
            <w:hideMark/>
          </w:tcPr>
          <w:p w14:paraId="411807A3" w14:textId="77777777" w:rsidR="006A5B1A" w:rsidRPr="006A5B1A" w:rsidRDefault="006A5B1A" w:rsidP="006A5B1A">
            <w:pPr>
              <w:spacing w:after="0" w:line="240" w:lineRule="auto"/>
              <w:jc w:val="right"/>
              <w:rPr>
                <w:rFonts w:ascii="Calibri" w:eastAsia="Times New Roman" w:hAnsi="Calibri" w:cs="Calibri"/>
                <w:color w:val="000000"/>
                <w:kern w:val="0"/>
                <w:lang w:eastAsia="en-ID"/>
                <w14:ligatures w14:val="none"/>
              </w:rPr>
            </w:pPr>
            <w:r w:rsidRPr="006A5B1A">
              <w:rPr>
                <w:rFonts w:ascii="Calibri" w:eastAsia="Times New Roman" w:hAnsi="Calibri" w:cs="Calibri"/>
                <w:color w:val="000000"/>
                <w:kern w:val="0"/>
                <w:lang w:eastAsia="en-ID"/>
                <w14:ligatures w14:val="none"/>
              </w:rPr>
              <w:t>18</w:t>
            </w:r>
          </w:p>
        </w:tc>
      </w:tr>
    </w:tbl>
    <w:p w14:paraId="0A4AC103"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4CA519E7"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3EA38619"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48B22210"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272BB6E9"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62E584DB"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59308188"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7D8454CB"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5495681D"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4CEB65E6"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0D4DC77F"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020D8AD9"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44D1BDEC"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07C51C0D"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221D41CF"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5C94CE3F"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00826D3D"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31E7E585"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124F2F74"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51614A67"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195EB757"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29FB4C41"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7D72A2F5"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5A82203D"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3C042412"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49185281"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435782AD"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3064A7BA"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67FE2C5D"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10A826F2"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51AF09FE"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1F0E9552"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7CADEB88" w14:textId="77777777" w:rsidR="006A5B1A" w:rsidRDefault="006A5B1A" w:rsidP="006A5B1A">
      <w:pPr>
        <w:pStyle w:val="ListParagraph"/>
        <w:tabs>
          <w:tab w:val="left" w:pos="2115"/>
        </w:tabs>
        <w:rPr>
          <w:rFonts w:ascii="Times New Roman" w:hAnsi="Times New Roman" w:cs="Times New Roman"/>
          <w:b/>
          <w:bCs/>
          <w:sz w:val="24"/>
          <w:szCs w:val="24"/>
          <w:lang w:eastAsia="en-ID"/>
        </w:rPr>
      </w:pPr>
    </w:p>
    <w:p w14:paraId="242F461A" w14:textId="4F3C50FC" w:rsidR="006A5B1A" w:rsidRDefault="006A5B1A" w:rsidP="006A5B1A">
      <w:pPr>
        <w:pStyle w:val="ListParagraph"/>
        <w:tabs>
          <w:tab w:val="left" w:pos="2115"/>
        </w:tabs>
        <w:rPr>
          <w:rFonts w:ascii="Times New Roman" w:hAnsi="Times New Roman" w:cs="Times New Roman"/>
          <w:b/>
          <w:bCs/>
          <w:sz w:val="24"/>
          <w:szCs w:val="24"/>
          <w:lang w:eastAsia="en-ID"/>
        </w:rPr>
      </w:pPr>
      <w:r>
        <w:rPr>
          <w:rFonts w:ascii="Times New Roman" w:hAnsi="Times New Roman" w:cs="Times New Roman"/>
          <w:b/>
          <w:bCs/>
          <w:sz w:val="24"/>
          <w:szCs w:val="24"/>
          <w:lang w:eastAsia="en-ID"/>
        </w:rPr>
        <w:lastRenderedPageBreak/>
        <w:t>Lampiran IV</w:t>
      </w:r>
    </w:p>
    <w:p w14:paraId="6EE3CD5D" w14:textId="782E850D" w:rsidR="006A5B1A" w:rsidRDefault="006A5B1A" w:rsidP="006A5B1A">
      <w:pPr>
        <w:pStyle w:val="ListParagraph"/>
        <w:tabs>
          <w:tab w:val="left" w:pos="2115"/>
        </w:tabs>
        <w:rPr>
          <w:rFonts w:ascii="Times New Roman" w:hAnsi="Times New Roman" w:cs="Times New Roman"/>
          <w:i/>
          <w:iCs/>
          <w:sz w:val="24"/>
          <w:szCs w:val="24"/>
          <w:lang w:eastAsia="en-ID"/>
        </w:rPr>
      </w:pPr>
      <w:r w:rsidRPr="006A5B1A">
        <w:rPr>
          <w:rFonts w:ascii="Times New Roman" w:hAnsi="Times New Roman" w:cs="Times New Roman"/>
          <w:i/>
          <w:iCs/>
          <w:sz w:val="24"/>
          <w:szCs w:val="24"/>
          <w:lang w:eastAsia="en-ID"/>
        </w:rPr>
        <w:t>Hasil Output SPSS</w:t>
      </w:r>
    </w:p>
    <w:p w14:paraId="1724EE24" w14:textId="2BFE6D88" w:rsidR="006A5B1A" w:rsidRDefault="006A5B1A" w:rsidP="006A5B1A">
      <w:pPr>
        <w:pStyle w:val="ListParagraph"/>
        <w:tabs>
          <w:tab w:val="left" w:pos="2115"/>
        </w:tabs>
        <w:jc w:val="center"/>
        <w:rPr>
          <w:rFonts w:ascii="Times New Roman" w:hAnsi="Times New Roman" w:cs="Times New Roman"/>
          <w:b/>
          <w:bCs/>
          <w:sz w:val="24"/>
          <w:szCs w:val="24"/>
          <w:lang w:eastAsia="en-ID"/>
        </w:rPr>
      </w:pPr>
      <w:r w:rsidRPr="006A5B1A">
        <w:rPr>
          <w:rFonts w:ascii="Times New Roman" w:hAnsi="Times New Roman" w:cs="Times New Roman"/>
          <w:b/>
          <w:bCs/>
          <w:sz w:val="24"/>
          <w:szCs w:val="24"/>
          <w:lang w:eastAsia="en-ID"/>
        </w:rPr>
        <w:t>UJI VALIDITAS</w:t>
      </w:r>
    </w:p>
    <w:p w14:paraId="1977C2F1" w14:textId="77777777" w:rsidR="006A5B1A" w:rsidRDefault="006A5B1A" w:rsidP="006A5B1A">
      <w:pPr>
        <w:pStyle w:val="ListParagraph"/>
        <w:tabs>
          <w:tab w:val="left" w:pos="2115"/>
        </w:tabs>
        <w:jc w:val="center"/>
        <w:rPr>
          <w:rFonts w:ascii="Times New Roman" w:hAnsi="Times New Roman" w:cs="Times New Roman"/>
          <w:b/>
          <w:bCs/>
          <w:sz w:val="24"/>
          <w:szCs w:val="24"/>
          <w:lang w:eastAsia="en-ID"/>
        </w:rPr>
      </w:pPr>
    </w:p>
    <w:p w14:paraId="61F45E82" w14:textId="10F334D9" w:rsidR="006A5B1A" w:rsidRDefault="006A5B1A" w:rsidP="006A5B1A">
      <w:pPr>
        <w:pStyle w:val="ListParagraph"/>
        <w:numPr>
          <w:ilvl w:val="2"/>
          <w:numId w:val="30"/>
        </w:numPr>
        <w:tabs>
          <w:tab w:val="left" w:pos="2115"/>
        </w:tabs>
        <w:spacing w:line="360" w:lineRule="auto"/>
        <w:ind w:left="993" w:hanging="426"/>
        <w:rPr>
          <w:rFonts w:ascii="Times New Roman" w:hAnsi="Times New Roman" w:cs="Times New Roman"/>
          <w:b/>
          <w:bCs/>
          <w:sz w:val="24"/>
          <w:szCs w:val="24"/>
          <w:lang w:eastAsia="en-ID"/>
        </w:rPr>
      </w:pPr>
      <w:r>
        <w:rPr>
          <w:rFonts w:ascii="Times New Roman" w:hAnsi="Times New Roman" w:cs="Times New Roman"/>
          <w:b/>
          <w:bCs/>
          <w:sz w:val="24"/>
          <w:szCs w:val="24"/>
          <w:lang w:eastAsia="en-ID"/>
        </w:rPr>
        <w:t>Literasi Keuangan (X)</w:t>
      </w:r>
    </w:p>
    <w:tbl>
      <w:tblPr>
        <w:tblW w:w="9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9"/>
        <w:gridCol w:w="2102"/>
        <w:gridCol w:w="1080"/>
        <w:gridCol w:w="1080"/>
        <w:gridCol w:w="1080"/>
        <w:gridCol w:w="1080"/>
        <w:gridCol w:w="1080"/>
        <w:gridCol w:w="1085"/>
        <w:gridCol w:w="18"/>
      </w:tblGrid>
      <w:tr w:rsidR="006A5B1A" w:rsidRPr="00A20B0C" w14:paraId="3FCA9A3E" w14:textId="77777777" w:rsidTr="00535050">
        <w:trPr>
          <w:cantSplit/>
          <w:trHeight w:val="184"/>
        </w:trPr>
        <w:tc>
          <w:tcPr>
            <w:tcW w:w="9504" w:type="dxa"/>
            <w:gridSpan w:val="9"/>
            <w:tcBorders>
              <w:top w:val="nil"/>
              <w:left w:val="nil"/>
              <w:bottom w:val="nil"/>
              <w:right w:val="nil"/>
            </w:tcBorders>
            <w:shd w:val="clear" w:color="auto" w:fill="FFFFFF"/>
            <w:vAlign w:val="center"/>
          </w:tcPr>
          <w:p w14:paraId="26810C89" w14:textId="77777777" w:rsidR="006A5B1A" w:rsidRPr="00A20B0C" w:rsidRDefault="006A5B1A" w:rsidP="00535050">
            <w:r w:rsidRPr="00A20B0C">
              <w:rPr>
                <w:b/>
                <w:bCs/>
              </w:rPr>
              <w:t>Correlations</w:t>
            </w:r>
          </w:p>
        </w:tc>
      </w:tr>
      <w:tr w:rsidR="006A5B1A" w:rsidRPr="00A20B0C" w14:paraId="03C8432A" w14:textId="77777777" w:rsidTr="00535050">
        <w:trPr>
          <w:gridAfter w:val="1"/>
          <w:wAfter w:w="17" w:type="dxa"/>
          <w:cantSplit/>
          <w:trHeight w:val="184"/>
        </w:trPr>
        <w:tc>
          <w:tcPr>
            <w:tcW w:w="3002" w:type="dxa"/>
            <w:gridSpan w:val="2"/>
            <w:tcBorders>
              <w:top w:val="nil"/>
              <w:left w:val="nil"/>
              <w:bottom w:val="single" w:sz="8" w:space="0" w:color="152935"/>
              <w:right w:val="nil"/>
            </w:tcBorders>
            <w:shd w:val="clear" w:color="auto" w:fill="FFFFFF"/>
            <w:vAlign w:val="bottom"/>
          </w:tcPr>
          <w:p w14:paraId="5A8C1862" w14:textId="77777777" w:rsidR="006A5B1A" w:rsidRPr="00A20B0C" w:rsidRDefault="006A5B1A" w:rsidP="00535050"/>
        </w:tc>
        <w:tc>
          <w:tcPr>
            <w:tcW w:w="1080" w:type="dxa"/>
            <w:tcBorders>
              <w:top w:val="nil"/>
              <w:left w:val="nil"/>
              <w:bottom w:val="single" w:sz="8" w:space="0" w:color="152935"/>
              <w:right w:val="single" w:sz="8" w:space="0" w:color="E0E0E0"/>
            </w:tcBorders>
            <w:shd w:val="clear" w:color="auto" w:fill="FFFFFF"/>
            <w:vAlign w:val="bottom"/>
          </w:tcPr>
          <w:p w14:paraId="4B905BF7" w14:textId="77777777" w:rsidR="006A5B1A" w:rsidRPr="00A20B0C" w:rsidRDefault="006A5B1A" w:rsidP="00535050">
            <w:r w:rsidRPr="00A20B0C">
              <w:t>P01</w:t>
            </w:r>
          </w:p>
        </w:tc>
        <w:tc>
          <w:tcPr>
            <w:tcW w:w="1080" w:type="dxa"/>
            <w:tcBorders>
              <w:top w:val="nil"/>
              <w:left w:val="single" w:sz="8" w:space="0" w:color="E0E0E0"/>
              <w:bottom w:val="single" w:sz="8" w:space="0" w:color="152935"/>
              <w:right w:val="single" w:sz="8" w:space="0" w:color="E0E0E0"/>
            </w:tcBorders>
            <w:shd w:val="clear" w:color="auto" w:fill="FFFFFF"/>
            <w:vAlign w:val="bottom"/>
          </w:tcPr>
          <w:p w14:paraId="7C24EFF0" w14:textId="77777777" w:rsidR="006A5B1A" w:rsidRPr="00A20B0C" w:rsidRDefault="006A5B1A" w:rsidP="00535050">
            <w:r w:rsidRPr="00A20B0C">
              <w:t>P02</w:t>
            </w:r>
          </w:p>
        </w:tc>
        <w:tc>
          <w:tcPr>
            <w:tcW w:w="1080" w:type="dxa"/>
            <w:tcBorders>
              <w:top w:val="nil"/>
              <w:left w:val="single" w:sz="8" w:space="0" w:color="E0E0E0"/>
              <w:bottom w:val="single" w:sz="8" w:space="0" w:color="152935"/>
              <w:right w:val="single" w:sz="8" w:space="0" w:color="E0E0E0"/>
            </w:tcBorders>
            <w:shd w:val="clear" w:color="auto" w:fill="FFFFFF"/>
            <w:vAlign w:val="bottom"/>
          </w:tcPr>
          <w:p w14:paraId="3015C8E4" w14:textId="77777777" w:rsidR="006A5B1A" w:rsidRPr="00A20B0C" w:rsidRDefault="006A5B1A" w:rsidP="00535050">
            <w:r w:rsidRPr="00A20B0C">
              <w:t>P03</w:t>
            </w:r>
          </w:p>
        </w:tc>
        <w:tc>
          <w:tcPr>
            <w:tcW w:w="1080" w:type="dxa"/>
            <w:tcBorders>
              <w:top w:val="nil"/>
              <w:left w:val="single" w:sz="8" w:space="0" w:color="E0E0E0"/>
              <w:bottom w:val="single" w:sz="8" w:space="0" w:color="152935"/>
              <w:right w:val="single" w:sz="8" w:space="0" w:color="E0E0E0"/>
            </w:tcBorders>
            <w:shd w:val="clear" w:color="auto" w:fill="FFFFFF"/>
            <w:vAlign w:val="bottom"/>
          </w:tcPr>
          <w:p w14:paraId="4EC8B2A9" w14:textId="77777777" w:rsidR="006A5B1A" w:rsidRPr="00A20B0C" w:rsidRDefault="006A5B1A" w:rsidP="00535050">
            <w:r w:rsidRPr="00A20B0C">
              <w:t>P04</w:t>
            </w:r>
          </w:p>
        </w:tc>
        <w:tc>
          <w:tcPr>
            <w:tcW w:w="1080" w:type="dxa"/>
            <w:tcBorders>
              <w:top w:val="nil"/>
              <w:left w:val="single" w:sz="8" w:space="0" w:color="E0E0E0"/>
              <w:bottom w:val="single" w:sz="8" w:space="0" w:color="152935"/>
              <w:right w:val="single" w:sz="8" w:space="0" w:color="E0E0E0"/>
            </w:tcBorders>
            <w:shd w:val="clear" w:color="auto" w:fill="FFFFFF"/>
            <w:vAlign w:val="bottom"/>
          </w:tcPr>
          <w:p w14:paraId="047AE373" w14:textId="77777777" w:rsidR="006A5B1A" w:rsidRPr="00A20B0C" w:rsidRDefault="006A5B1A" w:rsidP="00535050">
            <w:r w:rsidRPr="00A20B0C">
              <w:t>P05</w:t>
            </w:r>
          </w:p>
        </w:tc>
        <w:tc>
          <w:tcPr>
            <w:tcW w:w="1085" w:type="dxa"/>
            <w:tcBorders>
              <w:top w:val="nil"/>
              <w:left w:val="single" w:sz="8" w:space="0" w:color="E0E0E0"/>
              <w:bottom w:val="single" w:sz="8" w:space="0" w:color="152935"/>
              <w:right w:val="nil"/>
            </w:tcBorders>
            <w:shd w:val="clear" w:color="auto" w:fill="FFFFFF"/>
            <w:vAlign w:val="bottom"/>
          </w:tcPr>
          <w:p w14:paraId="79747563" w14:textId="77777777" w:rsidR="006A5B1A" w:rsidRPr="00A20B0C" w:rsidRDefault="006A5B1A" w:rsidP="00535050">
            <w:r w:rsidRPr="00A20B0C">
              <w:t>TOTAL</w:t>
            </w:r>
          </w:p>
        </w:tc>
      </w:tr>
      <w:tr w:rsidR="006A5B1A" w:rsidRPr="00A20B0C" w14:paraId="49DF39AE" w14:textId="77777777" w:rsidTr="00535050">
        <w:trPr>
          <w:gridAfter w:val="1"/>
          <w:wAfter w:w="18" w:type="dxa"/>
          <w:cantSplit/>
          <w:trHeight w:val="184"/>
        </w:trPr>
        <w:tc>
          <w:tcPr>
            <w:tcW w:w="900" w:type="dxa"/>
            <w:vMerge w:val="restart"/>
            <w:tcBorders>
              <w:top w:val="single" w:sz="8" w:space="0" w:color="152935"/>
              <w:left w:val="nil"/>
              <w:bottom w:val="nil"/>
              <w:right w:val="nil"/>
            </w:tcBorders>
            <w:shd w:val="clear" w:color="auto" w:fill="E0E0E0"/>
          </w:tcPr>
          <w:p w14:paraId="34C560D3" w14:textId="77777777" w:rsidR="006A5B1A" w:rsidRPr="00A20B0C" w:rsidRDefault="006A5B1A" w:rsidP="00535050">
            <w:r w:rsidRPr="00A20B0C">
              <w:t>P01</w:t>
            </w:r>
          </w:p>
        </w:tc>
        <w:tc>
          <w:tcPr>
            <w:tcW w:w="2101" w:type="dxa"/>
            <w:tcBorders>
              <w:top w:val="single" w:sz="8" w:space="0" w:color="152935"/>
              <w:left w:val="nil"/>
              <w:bottom w:val="single" w:sz="8" w:space="0" w:color="AEAEAE"/>
              <w:right w:val="nil"/>
            </w:tcBorders>
            <w:shd w:val="clear" w:color="auto" w:fill="E0E0E0"/>
          </w:tcPr>
          <w:p w14:paraId="13204BD5" w14:textId="77777777" w:rsidR="006A5B1A" w:rsidRPr="00A20B0C" w:rsidRDefault="006A5B1A" w:rsidP="00535050">
            <w:r w:rsidRPr="00A20B0C">
              <w:t>Pearson Correlation</w:t>
            </w:r>
          </w:p>
        </w:tc>
        <w:tc>
          <w:tcPr>
            <w:tcW w:w="1080" w:type="dxa"/>
            <w:tcBorders>
              <w:top w:val="single" w:sz="8" w:space="0" w:color="152935"/>
              <w:left w:val="nil"/>
              <w:bottom w:val="single" w:sz="8" w:space="0" w:color="AEAEAE"/>
              <w:right w:val="single" w:sz="8" w:space="0" w:color="E0E0E0"/>
            </w:tcBorders>
            <w:shd w:val="clear" w:color="auto" w:fill="FFFFFF"/>
          </w:tcPr>
          <w:p w14:paraId="5909E14D" w14:textId="77777777" w:rsidR="006A5B1A" w:rsidRPr="00A20B0C" w:rsidRDefault="006A5B1A" w:rsidP="00535050">
            <w:r w:rsidRPr="00A20B0C">
              <w:t>1</w:t>
            </w:r>
          </w:p>
        </w:tc>
        <w:tc>
          <w:tcPr>
            <w:tcW w:w="1080" w:type="dxa"/>
            <w:tcBorders>
              <w:top w:val="single" w:sz="8" w:space="0" w:color="152935"/>
              <w:left w:val="single" w:sz="8" w:space="0" w:color="E0E0E0"/>
              <w:bottom w:val="single" w:sz="8" w:space="0" w:color="AEAEAE"/>
              <w:right w:val="single" w:sz="8" w:space="0" w:color="E0E0E0"/>
            </w:tcBorders>
            <w:shd w:val="clear" w:color="auto" w:fill="FFFFFF"/>
          </w:tcPr>
          <w:p w14:paraId="6B152647" w14:textId="77777777" w:rsidR="006A5B1A" w:rsidRPr="00A20B0C" w:rsidRDefault="006A5B1A" w:rsidP="00535050">
            <w:r w:rsidRPr="00A20B0C">
              <w:t>.304</w:t>
            </w:r>
            <w:r w:rsidRPr="00A20B0C">
              <w:rPr>
                <w:vertAlign w:val="superscript"/>
              </w:rPr>
              <w:t>**</w:t>
            </w:r>
          </w:p>
        </w:tc>
        <w:tc>
          <w:tcPr>
            <w:tcW w:w="1080" w:type="dxa"/>
            <w:tcBorders>
              <w:top w:val="single" w:sz="8" w:space="0" w:color="152935"/>
              <w:left w:val="single" w:sz="8" w:space="0" w:color="E0E0E0"/>
              <w:bottom w:val="single" w:sz="8" w:space="0" w:color="AEAEAE"/>
              <w:right w:val="single" w:sz="8" w:space="0" w:color="E0E0E0"/>
            </w:tcBorders>
            <w:shd w:val="clear" w:color="auto" w:fill="FFFFFF"/>
          </w:tcPr>
          <w:p w14:paraId="256A73CC" w14:textId="77777777" w:rsidR="006A5B1A" w:rsidRPr="00A20B0C" w:rsidRDefault="006A5B1A" w:rsidP="00535050">
            <w:r w:rsidRPr="00A20B0C">
              <w:t>.209</w:t>
            </w:r>
            <w:r w:rsidRPr="00A20B0C">
              <w:rPr>
                <w:vertAlign w:val="superscript"/>
              </w:rPr>
              <w:t>*</w:t>
            </w:r>
          </w:p>
        </w:tc>
        <w:tc>
          <w:tcPr>
            <w:tcW w:w="1080" w:type="dxa"/>
            <w:tcBorders>
              <w:top w:val="single" w:sz="8" w:space="0" w:color="152935"/>
              <w:left w:val="single" w:sz="8" w:space="0" w:color="E0E0E0"/>
              <w:bottom w:val="single" w:sz="8" w:space="0" w:color="AEAEAE"/>
              <w:right w:val="single" w:sz="8" w:space="0" w:color="E0E0E0"/>
            </w:tcBorders>
            <w:shd w:val="clear" w:color="auto" w:fill="FFFFFF"/>
          </w:tcPr>
          <w:p w14:paraId="7FE91247" w14:textId="77777777" w:rsidR="006A5B1A" w:rsidRPr="00A20B0C" w:rsidRDefault="006A5B1A" w:rsidP="00535050">
            <w:r w:rsidRPr="00A20B0C">
              <w:t>.258</w:t>
            </w:r>
            <w:r w:rsidRPr="00A20B0C">
              <w:rPr>
                <w:vertAlign w:val="superscript"/>
              </w:rPr>
              <w:t>**</w:t>
            </w:r>
          </w:p>
        </w:tc>
        <w:tc>
          <w:tcPr>
            <w:tcW w:w="1080" w:type="dxa"/>
            <w:tcBorders>
              <w:top w:val="single" w:sz="8" w:space="0" w:color="152935"/>
              <w:left w:val="single" w:sz="8" w:space="0" w:color="E0E0E0"/>
              <w:bottom w:val="single" w:sz="8" w:space="0" w:color="AEAEAE"/>
              <w:right w:val="single" w:sz="8" w:space="0" w:color="E0E0E0"/>
            </w:tcBorders>
            <w:shd w:val="clear" w:color="auto" w:fill="FFFFFF"/>
          </w:tcPr>
          <w:p w14:paraId="2B6F1E56" w14:textId="77777777" w:rsidR="006A5B1A" w:rsidRPr="00A20B0C" w:rsidRDefault="006A5B1A" w:rsidP="00535050">
            <w:r w:rsidRPr="00A20B0C">
              <w:t>.155</w:t>
            </w:r>
          </w:p>
        </w:tc>
        <w:tc>
          <w:tcPr>
            <w:tcW w:w="1085" w:type="dxa"/>
            <w:tcBorders>
              <w:top w:val="single" w:sz="8" w:space="0" w:color="152935"/>
              <w:left w:val="single" w:sz="8" w:space="0" w:color="E0E0E0"/>
              <w:bottom w:val="single" w:sz="8" w:space="0" w:color="AEAEAE"/>
              <w:right w:val="nil"/>
            </w:tcBorders>
            <w:shd w:val="clear" w:color="auto" w:fill="FFFFFF"/>
          </w:tcPr>
          <w:p w14:paraId="60EB9C7C" w14:textId="77777777" w:rsidR="006A5B1A" w:rsidRPr="00A20B0C" w:rsidRDefault="006A5B1A" w:rsidP="00535050">
            <w:r w:rsidRPr="00A20B0C">
              <w:t>.634</w:t>
            </w:r>
            <w:r w:rsidRPr="00A20B0C">
              <w:rPr>
                <w:vertAlign w:val="superscript"/>
              </w:rPr>
              <w:t>**</w:t>
            </w:r>
          </w:p>
        </w:tc>
      </w:tr>
      <w:tr w:rsidR="006A5B1A" w:rsidRPr="00A20B0C" w14:paraId="2A33D51D" w14:textId="77777777" w:rsidTr="00535050">
        <w:trPr>
          <w:gridAfter w:val="1"/>
          <w:wAfter w:w="18" w:type="dxa"/>
          <w:cantSplit/>
          <w:trHeight w:val="184"/>
        </w:trPr>
        <w:tc>
          <w:tcPr>
            <w:tcW w:w="900" w:type="dxa"/>
            <w:vMerge/>
            <w:tcBorders>
              <w:top w:val="single" w:sz="8" w:space="0" w:color="152935"/>
              <w:left w:val="nil"/>
              <w:bottom w:val="nil"/>
              <w:right w:val="nil"/>
            </w:tcBorders>
            <w:shd w:val="clear" w:color="auto" w:fill="E0E0E0"/>
          </w:tcPr>
          <w:p w14:paraId="13B4B2FD" w14:textId="77777777" w:rsidR="006A5B1A" w:rsidRPr="00A20B0C" w:rsidRDefault="006A5B1A" w:rsidP="00535050"/>
        </w:tc>
        <w:tc>
          <w:tcPr>
            <w:tcW w:w="2101" w:type="dxa"/>
            <w:tcBorders>
              <w:top w:val="single" w:sz="8" w:space="0" w:color="AEAEAE"/>
              <w:left w:val="nil"/>
              <w:bottom w:val="single" w:sz="8" w:space="0" w:color="AEAEAE"/>
              <w:right w:val="nil"/>
            </w:tcBorders>
            <w:shd w:val="clear" w:color="auto" w:fill="E0E0E0"/>
          </w:tcPr>
          <w:p w14:paraId="1643412B" w14:textId="77777777" w:rsidR="006A5B1A" w:rsidRPr="00A20B0C" w:rsidRDefault="006A5B1A" w:rsidP="00535050">
            <w:r w:rsidRPr="00A20B0C">
              <w:t>Sig. (2-tailed)</w:t>
            </w:r>
          </w:p>
        </w:tc>
        <w:tc>
          <w:tcPr>
            <w:tcW w:w="1080" w:type="dxa"/>
            <w:tcBorders>
              <w:top w:val="single" w:sz="8" w:space="0" w:color="AEAEAE"/>
              <w:left w:val="nil"/>
              <w:bottom w:val="single" w:sz="8" w:space="0" w:color="AEAEAE"/>
              <w:right w:val="single" w:sz="8" w:space="0" w:color="E0E0E0"/>
            </w:tcBorders>
            <w:shd w:val="clear" w:color="auto" w:fill="FFFFFF"/>
            <w:vAlign w:val="center"/>
          </w:tcPr>
          <w:p w14:paraId="2D27DD5F" w14:textId="77777777" w:rsidR="006A5B1A" w:rsidRPr="00A20B0C" w:rsidRDefault="006A5B1A" w:rsidP="00535050"/>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6D645BAD" w14:textId="77777777" w:rsidR="006A5B1A" w:rsidRPr="00A20B0C" w:rsidRDefault="006A5B1A" w:rsidP="00535050">
            <w:r w:rsidRPr="00A20B0C">
              <w:t>.002</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3E1DF7B4" w14:textId="77777777" w:rsidR="006A5B1A" w:rsidRPr="00A20B0C" w:rsidRDefault="006A5B1A" w:rsidP="00535050">
            <w:r w:rsidRPr="00A20B0C">
              <w:t>.037</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1EB497F9" w14:textId="77777777" w:rsidR="006A5B1A" w:rsidRPr="00A20B0C" w:rsidRDefault="006A5B1A" w:rsidP="00535050">
            <w:r w:rsidRPr="00A20B0C">
              <w:t>.009</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1136EE4C" w14:textId="77777777" w:rsidR="006A5B1A" w:rsidRPr="00A20B0C" w:rsidRDefault="006A5B1A" w:rsidP="00535050">
            <w:r w:rsidRPr="00A20B0C">
              <w:t>.124</w:t>
            </w:r>
          </w:p>
        </w:tc>
        <w:tc>
          <w:tcPr>
            <w:tcW w:w="1085" w:type="dxa"/>
            <w:tcBorders>
              <w:top w:val="single" w:sz="8" w:space="0" w:color="AEAEAE"/>
              <w:left w:val="single" w:sz="8" w:space="0" w:color="E0E0E0"/>
              <w:bottom w:val="single" w:sz="8" w:space="0" w:color="AEAEAE"/>
              <w:right w:val="nil"/>
            </w:tcBorders>
            <w:shd w:val="clear" w:color="auto" w:fill="FFFFFF"/>
          </w:tcPr>
          <w:p w14:paraId="03608DFD" w14:textId="77777777" w:rsidR="006A5B1A" w:rsidRPr="00A20B0C" w:rsidRDefault="006A5B1A" w:rsidP="00535050">
            <w:r w:rsidRPr="00A20B0C">
              <w:t>.000</w:t>
            </w:r>
          </w:p>
        </w:tc>
      </w:tr>
      <w:tr w:rsidR="006A5B1A" w:rsidRPr="00A20B0C" w14:paraId="3AA14DF0" w14:textId="77777777" w:rsidTr="00535050">
        <w:trPr>
          <w:gridAfter w:val="1"/>
          <w:wAfter w:w="18" w:type="dxa"/>
          <w:cantSplit/>
          <w:trHeight w:val="184"/>
        </w:trPr>
        <w:tc>
          <w:tcPr>
            <w:tcW w:w="900" w:type="dxa"/>
            <w:vMerge/>
            <w:tcBorders>
              <w:top w:val="single" w:sz="8" w:space="0" w:color="152935"/>
              <w:left w:val="nil"/>
              <w:bottom w:val="nil"/>
              <w:right w:val="nil"/>
            </w:tcBorders>
            <w:shd w:val="clear" w:color="auto" w:fill="E0E0E0"/>
          </w:tcPr>
          <w:p w14:paraId="218387D6" w14:textId="77777777" w:rsidR="006A5B1A" w:rsidRPr="00A20B0C" w:rsidRDefault="006A5B1A" w:rsidP="00535050"/>
        </w:tc>
        <w:tc>
          <w:tcPr>
            <w:tcW w:w="2101" w:type="dxa"/>
            <w:tcBorders>
              <w:top w:val="single" w:sz="8" w:space="0" w:color="AEAEAE"/>
              <w:left w:val="nil"/>
              <w:bottom w:val="nil"/>
              <w:right w:val="nil"/>
            </w:tcBorders>
            <w:shd w:val="clear" w:color="auto" w:fill="E0E0E0"/>
          </w:tcPr>
          <w:p w14:paraId="4DFEEF76" w14:textId="77777777" w:rsidR="006A5B1A" w:rsidRPr="00A20B0C" w:rsidRDefault="006A5B1A" w:rsidP="00535050">
            <w:r w:rsidRPr="00A20B0C">
              <w:t>N</w:t>
            </w:r>
          </w:p>
        </w:tc>
        <w:tc>
          <w:tcPr>
            <w:tcW w:w="1080" w:type="dxa"/>
            <w:tcBorders>
              <w:top w:val="single" w:sz="8" w:space="0" w:color="AEAEAE"/>
              <w:left w:val="nil"/>
              <w:bottom w:val="nil"/>
              <w:right w:val="single" w:sz="8" w:space="0" w:color="E0E0E0"/>
            </w:tcBorders>
            <w:shd w:val="clear" w:color="auto" w:fill="FFFFFF"/>
          </w:tcPr>
          <w:p w14:paraId="48357016" w14:textId="77777777" w:rsidR="006A5B1A" w:rsidRPr="00A20B0C" w:rsidRDefault="006A5B1A" w:rsidP="00535050">
            <w:r w:rsidRPr="00A20B0C">
              <w:t>100</w:t>
            </w:r>
          </w:p>
        </w:tc>
        <w:tc>
          <w:tcPr>
            <w:tcW w:w="1080" w:type="dxa"/>
            <w:tcBorders>
              <w:top w:val="single" w:sz="8" w:space="0" w:color="AEAEAE"/>
              <w:left w:val="single" w:sz="8" w:space="0" w:color="E0E0E0"/>
              <w:bottom w:val="nil"/>
              <w:right w:val="single" w:sz="8" w:space="0" w:color="E0E0E0"/>
            </w:tcBorders>
            <w:shd w:val="clear" w:color="auto" w:fill="FFFFFF"/>
          </w:tcPr>
          <w:p w14:paraId="4519DD40" w14:textId="77777777" w:rsidR="006A5B1A" w:rsidRPr="00A20B0C" w:rsidRDefault="006A5B1A" w:rsidP="00535050">
            <w:r w:rsidRPr="00A20B0C">
              <w:t>100</w:t>
            </w:r>
          </w:p>
        </w:tc>
        <w:tc>
          <w:tcPr>
            <w:tcW w:w="1080" w:type="dxa"/>
            <w:tcBorders>
              <w:top w:val="single" w:sz="8" w:space="0" w:color="AEAEAE"/>
              <w:left w:val="single" w:sz="8" w:space="0" w:color="E0E0E0"/>
              <w:bottom w:val="nil"/>
              <w:right w:val="single" w:sz="8" w:space="0" w:color="E0E0E0"/>
            </w:tcBorders>
            <w:shd w:val="clear" w:color="auto" w:fill="FFFFFF"/>
          </w:tcPr>
          <w:p w14:paraId="0C49B140" w14:textId="77777777" w:rsidR="006A5B1A" w:rsidRPr="00A20B0C" w:rsidRDefault="006A5B1A" w:rsidP="00535050">
            <w:r w:rsidRPr="00A20B0C">
              <w:t>100</w:t>
            </w:r>
          </w:p>
        </w:tc>
        <w:tc>
          <w:tcPr>
            <w:tcW w:w="1080" w:type="dxa"/>
            <w:tcBorders>
              <w:top w:val="single" w:sz="8" w:space="0" w:color="AEAEAE"/>
              <w:left w:val="single" w:sz="8" w:space="0" w:color="E0E0E0"/>
              <w:bottom w:val="nil"/>
              <w:right w:val="single" w:sz="8" w:space="0" w:color="E0E0E0"/>
            </w:tcBorders>
            <w:shd w:val="clear" w:color="auto" w:fill="FFFFFF"/>
          </w:tcPr>
          <w:p w14:paraId="0221A54B" w14:textId="77777777" w:rsidR="006A5B1A" w:rsidRPr="00A20B0C" w:rsidRDefault="006A5B1A" w:rsidP="00535050">
            <w:r w:rsidRPr="00A20B0C">
              <w:t>100</w:t>
            </w:r>
          </w:p>
        </w:tc>
        <w:tc>
          <w:tcPr>
            <w:tcW w:w="1080" w:type="dxa"/>
            <w:tcBorders>
              <w:top w:val="single" w:sz="8" w:space="0" w:color="AEAEAE"/>
              <w:left w:val="single" w:sz="8" w:space="0" w:color="E0E0E0"/>
              <w:bottom w:val="nil"/>
              <w:right w:val="single" w:sz="8" w:space="0" w:color="E0E0E0"/>
            </w:tcBorders>
            <w:shd w:val="clear" w:color="auto" w:fill="FFFFFF"/>
          </w:tcPr>
          <w:p w14:paraId="5FCED4D5" w14:textId="77777777" w:rsidR="006A5B1A" w:rsidRPr="00A20B0C" w:rsidRDefault="006A5B1A" w:rsidP="00535050">
            <w:r w:rsidRPr="00A20B0C">
              <w:t>100</w:t>
            </w:r>
          </w:p>
        </w:tc>
        <w:tc>
          <w:tcPr>
            <w:tcW w:w="1085" w:type="dxa"/>
            <w:tcBorders>
              <w:top w:val="single" w:sz="8" w:space="0" w:color="AEAEAE"/>
              <w:left w:val="single" w:sz="8" w:space="0" w:color="E0E0E0"/>
              <w:bottom w:val="nil"/>
              <w:right w:val="nil"/>
            </w:tcBorders>
            <w:shd w:val="clear" w:color="auto" w:fill="FFFFFF"/>
          </w:tcPr>
          <w:p w14:paraId="1CC7DE21" w14:textId="77777777" w:rsidR="006A5B1A" w:rsidRPr="00A20B0C" w:rsidRDefault="006A5B1A" w:rsidP="00535050">
            <w:r w:rsidRPr="00A20B0C">
              <w:t>100</w:t>
            </w:r>
          </w:p>
        </w:tc>
      </w:tr>
      <w:tr w:rsidR="006A5B1A" w:rsidRPr="00A20B0C" w14:paraId="65EE0540" w14:textId="77777777" w:rsidTr="00535050">
        <w:trPr>
          <w:gridAfter w:val="1"/>
          <w:wAfter w:w="18" w:type="dxa"/>
          <w:cantSplit/>
          <w:trHeight w:val="184"/>
        </w:trPr>
        <w:tc>
          <w:tcPr>
            <w:tcW w:w="900" w:type="dxa"/>
            <w:vMerge w:val="restart"/>
            <w:tcBorders>
              <w:top w:val="single" w:sz="8" w:space="0" w:color="AEAEAE"/>
              <w:left w:val="nil"/>
              <w:bottom w:val="nil"/>
              <w:right w:val="nil"/>
            </w:tcBorders>
            <w:shd w:val="clear" w:color="auto" w:fill="E0E0E0"/>
          </w:tcPr>
          <w:p w14:paraId="5937C1A2" w14:textId="77777777" w:rsidR="006A5B1A" w:rsidRPr="00A20B0C" w:rsidRDefault="006A5B1A" w:rsidP="00535050">
            <w:r w:rsidRPr="00A20B0C">
              <w:t>P02</w:t>
            </w:r>
          </w:p>
        </w:tc>
        <w:tc>
          <w:tcPr>
            <w:tcW w:w="2101" w:type="dxa"/>
            <w:tcBorders>
              <w:top w:val="single" w:sz="8" w:space="0" w:color="AEAEAE"/>
              <w:left w:val="nil"/>
              <w:bottom w:val="single" w:sz="8" w:space="0" w:color="AEAEAE"/>
              <w:right w:val="nil"/>
            </w:tcBorders>
            <w:shd w:val="clear" w:color="auto" w:fill="E0E0E0"/>
          </w:tcPr>
          <w:p w14:paraId="4B0C4EB3" w14:textId="77777777" w:rsidR="006A5B1A" w:rsidRPr="00A20B0C" w:rsidRDefault="006A5B1A" w:rsidP="00535050">
            <w:r w:rsidRPr="00A20B0C">
              <w:t>Pearson Correlation</w:t>
            </w:r>
          </w:p>
        </w:tc>
        <w:tc>
          <w:tcPr>
            <w:tcW w:w="1080" w:type="dxa"/>
            <w:tcBorders>
              <w:top w:val="single" w:sz="8" w:space="0" w:color="AEAEAE"/>
              <w:left w:val="nil"/>
              <w:bottom w:val="single" w:sz="8" w:space="0" w:color="AEAEAE"/>
              <w:right w:val="single" w:sz="8" w:space="0" w:color="E0E0E0"/>
            </w:tcBorders>
            <w:shd w:val="clear" w:color="auto" w:fill="FFFFFF"/>
          </w:tcPr>
          <w:p w14:paraId="3234039E" w14:textId="77777777" w:rsidR="006A5B1A" w:rsidRPr="00A20B0C" w:rsidRDefault="006A5B1A" w:rsidP="00535050">
            <w:r w:rsidRPr="00A20B0C">
              <w:t>.304</w:t>
            </w:r>
            <w:r w:rsidRPr="00A20B0C">
              <w:rPr>
                <w:vertAlign w:val="superscript"/>
              </w:rPr>
              <w:t>**</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107B8F08" w14:textId="77777777" w:rsidR="006A5B1A" w:rsidRPr="00A20B0C" w:rsidRDefault="006A5B1A" w:rsidP="00535050">
            <w:r w:rsidRPr="00A20B0C">
              <w:t>1</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6F2AD615" w14:textId="77777777" w:rsidR="006A5B1A" w:rsidRPr="00A20B0C" w:rsidRDefault="006A5B1A" w:rsidP="00535050">
            <w:r w:rsidRPr="00A20B0C">
              <w:t>.215</w:t>
            </w:r>
            <w:r w:rsidRPr="00A20B0C">
              <w:rPr>
                <w:vertAlign w:val="superscript"/>
              </w:rPr>
              <w:t>*</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5963DBF6" w14:textId="77777777" w:rsidR="006A5B1A" w:rsidRPr="00A20B0C" w:rsidRDefault="006A5B1A" w:rsidP="00535050">
            <w:r w:rsidRPr="00A20B0C">
              <w:t>.259</w:t>
            </w:r>
            <w:r w:rsidRPr="00A20B0C">
              <w:rPr>
                <w:vertAlign w:val="superscript"/>
              </w:rPr>
              <w:t>**</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66FA61C7" w14:textId="77777777" w:rsidR="006A5B1A" w:rsidRPr="00A20B0C" w:rsidRDefault="006A5B1A" w:rsidP="00535050">
            <w:r w:rsidRPr="00A20B0C">
              <w:t>.242</w:t>
            </w:r>
            <w:r w:rsidRPr="00A20B0C">
              <w:rPr>
                <w:vertAlign w:val="superscript"/>
              </w:rPr>
              <w:t>*</w:t>
            </w:r>
          </w:p>
        </w:tc>
        <w:tc>
          <w:tcPr>
            <w:tcW w:w="1085" w:type="dxa"/>
            <w:tcBorders>
              <w:top w:val="single" w:sz="8" w:space="0" w:color="AEAEAE"/>
              <w:left w:val="single" w:sz="8" w:space="0" w:color="E0E0E0"/>
              <w:bottom w:val="single" w:sz="8" w:space="0" w:color="AEAEAE"/>
              <w:right w:val="nil"/>
            </w:tcBorders>
            <w:shd w:val="clear" w:color="auto" w:fill="FFFFFF"/>
          </w:tcPr>
          <w:p w14:paraId="2E860156" w14:textId="77777777" w:rsidR="006A5B1A" w:rsidRPr="00A20B0C" w:rsidRDefault="006A5B1A" w:rsidP="00535050">
            <w:r w:rsidRPr="00A20B0C">
              <w:t>.607</w:t>
            </w:r>
            <w:r w:rsidRPr="00A20B0C">
              <w:rPr>
                <w:vertAlign w:val="superscript"/>
              </w:rPr>
              <w:t>**</w:t>
            </w:r>
          </w:p>
        </w:tc>
      </w:tr>
      <w:tr w:rsidR="006A5B1A" w:rsidRPr="00A20B0C" w14:paraId="38E93CEC" w14:textId="77777777" w:rsidTr="00535050">
        <w:trPr>
          <w:gridAfter w:val="1"/>
          <w:wAfter w:w="18" w:type="dxa"/>
          <w:cantSplit/>
          <w:trHeight w:val="184"/>
        </w:trPr>
        <w:tc>
          <w:tcPr>
            <w:tcW w:w="900" w:type="dxa"/>
            <w:vMerge/>
            <w:tcBorders>
              <w:top w:val="single" w:sz="8" w:space="0" w:color="AEAEAE"/>
              <w:left w:val="nil"/>
              <w:bottom w:val="nil"/>
              <w:right w:val="nil"/>
            </w:tcBorders>
            <w:shd w:val="clear" w:color="auto" w:fill="E0E0E0"/>
          </w:tcPr>
          <w:p w14:paraId="774C4D40" w14:textId="77777777" w:rsidR="006A5B1A" w:rsidRPr="00A20B0C" w:rsidRDefault="006A5B1A" w:rsidP="00535050"/>
        </w:tc>
        <w:tc>
          <w:tcPr>
            <w:tcW w:w="2101" w:type="dxa"/>
            <w:tcBorders>
              <w:top w:val="single" w:sz="8" w:space="0" w:color="AEAEAE"/>
              <w:left w:val="nil"/>
              <w:bottom w:val="single" w:sz="8" w:space="0" w:color="AEAEAE"/>
              <w:right w:val="nil"/>
            </w:tcBorders>
            <w:shd w:val="clear" w:color="auto" w:fill="E0E0E0"/>
          </w:tcPr>
          <w:p w14:paraId="453C8AC2" w14:textId="77777777" w:rsidR="006A5B1A" w:rsidRPr="00A20B0C" w:rsidRDefault="006A5B1A" w:rsidP="00535050">
            <w:r w:rsidRPr="00A20B0C">
              <w:t>Sig. (2-tailed)</w:t>
            </w:r>
          </w:p>
        </w:tc>
        <w:tc>
          <w:tcPr>
            <w:tcW w:w="1080" w:type="dxa"/>
            <w:tcBorders>
              <w:top w:val="single" w:sz="8" w:space="0" w:color="AEAEAE"/>
              <w:left w:val="nil"/>
              <w:bottom w:val="single" w:sz="8" w:space="0" w:color="AEAEAE"/>
              <w:right w:val="single" w:sz="8" w:space="0" w:color="E0E0E0"/>
            </w:tcBorders>
            <w:shd w:val="clear" w:color="auto" w:fill="FFFFFF"/>
          </w:tcPr>
          <w:p w14:paraId="3EA40DB7" w14:textId="77777777" w:rsidR="006A5B1A" w:rsidRPr="00A20B0C" w:rsidRDefault="006A5B1A" w:rsidP="00535050">
            <w:r w:rsidRPr="00A20B0C">
              <w:t>.002</w:t>
            </w:r>
          </w:p>
        </w:tc>
        <w:tc>
          <w:tcPr>
            <w:tcW w:w="108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6AF0C22" w14:textId="77777777" w:rsidR="006A5B1A" w:rsidRPr="00A20B0C" w:rsidRDefault="006A5B1A" w:rsidP="00535050"/>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74714858" w14:textId="77777777" w:rsidR="006A5B1A" w:rsidRPr="00A20B0C" w:rsidRDefault="006A5B1A" w:rsidP="00535050">
            <w:r w:rsidRPr="00A20B0C">
              <w:t>.032</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38F14990" w14:textId="77777777" w:rsidR="006A5B1A" w:rsidRPr="00A20B0C" w:rsidRDefault="006A5B1A" w:rsidP="00535050">
            <w:r w:rsidRPr="00A20B0C">
              <w:t>.009</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1B9FDAE1" w14:textId="77777777" w:rsidR="006A5B1A" w:rsidRPr="00A20B0C" w:rsidRDefault="006A5B1A" w:rsidP="00535050">
            <w:r w:rsidRPr="00A20B0C">
              <w:t>.015</w:t>
            </w:r>
          </w:p>
        </w:tc>
        <w:tc>
          <w:tcPr>
            <w:tcW w:w="1085" w:type="dxa"/>
            <w:tcBorders>
              <w:top w:val="single" w:sz="8" w:space="0" w:color="AEAEAE"/>
              <w:left w:val="single" w:sz="8" w:space="0" w:color="E0E0E0"/>
              <w:bottom w:val="single" w:sz="8" w:space="0" w:color="AEAEAE"/>
              <w:right w:val="nil"/>
            </w:tcBorders>
            <w:shd w:val="clear" w:color="auto" w:fill="FFFFFF"/>
          </w:tcPr>
          <w:p w14:paraId="5E9C9ABD" w14:textId="77777777" w:rsidR="006A5B1A" w:rsidRPr="00A20B0C" w:rsidRDefault="006A5B1A" w:rsidP="00535050">
            <w:r w:rsidRPr="00A20B0C">
              <w:t>.000</w:t>
            </w:r>
          </w:p>
        </w:tc>
      </w:tr>
      <w:tr w:rsidR="006A5B1A" w:rsidRPr="00A20B0C" w14:paraId="7A11A9C3" w14:textId="77777777" w:rsidTr="00535050">
        <w:trPr>
          <w:gridAfter w:val="1"/>
          <w:wAfter w:w="18" w:type="dxa"/>
          <w:cantSplit/>
          <w:trHeight w:val="184"/>
        </w:trPr>
        <w:tc>
          <w:tcPr>
            <w:tcW w:w="900" w:type="dxa"/>
            <w:vMerge/>
            <w:tcBorders>
              <w:top w:val="single" w:sz="8" w:space="0" w:color="AEAEAE"/>
              <w:left w:val="nil"/>
              <w:bottom w:val="nil"/>
              <w:right w:val="nil"/>
            </w:tcBorders>
            <w:shd w:val="clear" w:color="auto" w:fill="E0E0E0"/>
          </w:tcPr>
          <w:p w14:paraId="66D2F1AA" w14:textId="77777777" w:rsidR="006A5B1A" w:rsidRPr="00A20B0C" w:rsidRDefault="006A5B1A" w:rsidP="00535050"/>
        </w:tc>
        <w:tc>
          <w:tcPr>
            <w:tcW w:w="2101" w:type="dxa"/>
            <w:tcBorders>
              <w:top w:val="single" w:sz="8" w:space="0" w:color="AEAEAE"/>
              <w:left w:val="nil"/>
              <w:bottom w:val="nil"/>
              <w:right w:val="nil"/>
            </w:tcBorders>
            <w:shd w:val="clear" w:color="auto" w:fill="E0E0E0"/>
          </w:tcPr>
          <w:p w14:paraId="458DEEFC" w14:textId="77777777" w:rsidR="006A5B1A" w:rsidRPr="00A20B0C" w:rsidRDefault="006A5B1A" w:rsidP="00535050">
            <w:r w:rsidRPr="00A20B0C">
              <w:t>N</w:t>
            </w:r>
          </w:p>
        </w:tc>
        <w:tc>
          <w:tcPr>
            <w:tcW w:w="1080" w:type="dxa"/>
            <w:tcBorders>
              <w:top w:val="single" w:sz="8" w:space="0" w:color="AEAEAE"/>
              <w:left w:val="nil"/>
              <w:bottom w:val="nil"/>
              <w:right w:val="single" w:sz="8" w:space="0" w:color="E0E0E0"/>
            </w:tcBorders>
            <w:shd w:val="clear" w:color="auto" w:fill="FFFFFF"/>
          </w:tcPr>
          <w:p w14:paraId="7116066C" w14:textId="77777777" w:rsidR="006A5B1A" w:rsidRPr="00A20B0C" w:rsidRDefault="006A5B1A" w:rsidP="00535050">
            <w:r w:rsidRPr="00A20B0C">
              <w:t>100</w:t>
            </w:r>
          </w:p>
        </w:tc>
        <w:tc>
          <w:tcPr>
            <w:tcW w:w="1080" w:type="dxa"/>
            <w:tcBorders>
              <w:top w:val="single" w:sz="8" w:space="0" w:color="AEAEAE"/>
              <w:left w:val="single" w:sz="8" w:space="0" w:color="E0E0E0"/>
              <w:bottom w:val="nil"/>
              <w:right w:val="single" w:sz="8" w:space="0" w:color="E0E0E0"/>
            </w:tcBorders>
            <w:shd w:val="clear" w:color="auto" w:fill="FFFFFF"/>
          </w:tcPr>
          <w:p w14:paraId="75014502" w14:textId="77777777" w:rsidR="006A5B1A" w:rsidRPr="00A20B0C" w:rsidRDefault="006A5B1A" w:rsidP="00535050">
            <w:r w:rsidRPr="00A20B0C">
              <w:t>100</w:t>
            </w:r>
          </w:p>
        </w:tc>
        <w:tc>
          <w:tcPr>
            <w:tcW w:w="1080" w:type="dxa"/>
            <w:tcBorders>
              <w:top w:val="single" w:sz="8" w:space="0" w:color="AEAEAE"/>
              <w:left w:val="single" w:sz="8" w:space="0" w:color="E0E0E0"/>
              <w:bottom w:val="nil"/>
              <w:right w:val="single" w:sz="8" w:space="0" w:color="E0E0E0"/>
            </w:tcBorders>
            <w:shd w:val="clear" w:color="auto" w:fill="FFFFFF"/>
          </w:tcPr>
          <w:p w14:paraId="4CC14D98" w14:textId="77777777" w:rsidR="006A5B1A" w:rsidRPr="00A20B0C" w:rsidRDefault="006A5B1A" w:rsidP="00535050">
            <w:r w:rsidRPr="00A20B0C">
              <w:t>100</w:t>
            </w:r>
          </w:p>
        </w:tc>
        <w:tc>
          <w:tcPr>
            <w:tcW w:w="1080" w:type="dxa"/>
            <w:tcBorders>
              <w:top w:val="single" w:sz="8" w:space="0" w:color="AEAEAE"/>
              <w:left w:val="single" w:sz="8" w:space="0" w:color="E0E0E0"/>
              <w:bottom w:val="nil"/>
              <w:right w:val="single" w:sz="8" w:space="0" w:color="E0E0E0"/>
            </w:tcBorders>
            <w:shd w:val="clear" w:color="auto" w:fill="FFFFFF"/>
          </w:tcPr>
          <w:p w14:paraId="2ECAA167" w14:textId="77777777" w:rsidR="006A5B1A" w:rsidRPr="00A20B0C" w:rsidRDefault="006A5B1A" w:rsidP="00535050">
            <w:r w:rsidRPr="00A20B0C">
              <w:t>100</w:t>
            </w:r>
          </w:p>
        </w:tc>
        <w:tc>
          <w:tcPr>
            <w:tcW w:w="1080" w:type="dxa"/>
            <w:tcBorders>
              <w:top w:val="single" w:sz="8" w:space="0" w:color="AEAEAE"/>
              <w:left w:val="single" w:sz="8" w:space="0" w:color="E0E0E0"/>
              <w:bottom w:val="nil"/>
              <w:right w:val="single" w:sz="8" w:space="0" w:color="E0E0E0"/>
            </w:tcBorders>
            <w:shd w:val="clear" w:color="auto" w:fill="FFFFFF"/>
          </w:tcPr>
          <w:p w14:paraId="2E9EB673" w14:textId="77777777" w:rsidR="006A5B1A" w:rsidRPr="00A20B0C" w:rsidRDefault="006A5B1A" w:rsidP="00535050">
            <w:r w:rsidRPr="00A20B0C">
              <w:t>100</w:t>
            </w:r>
          </w:p>
        </w:tc>
        <w:tc>
          <w:tcPr>
            <w:tcW w:w="1085" w:type="dxa"/>
            <w:tcBorders>
              <w:top w:val="single" w:sz="8" w:space="0" w:color="AEAEAE"/>
              <w:left w:val="single" w:sz="8" w:space="0" w:color="E0E0E0"/>
              <w:bottom w:val="nil"/>
              <w:right w:val="nil"/>
            </w:tcBorders>
            <w:shd w:val="clear" w:color="auto" w:fill="FFFFFF"/>
          </w:tcPr>
          <w:p w14:paraId="19CA1EF0" w14:textId="77777777" w:rsidR="006A5B1A" w:rsidRPr="00A20B0C" w:rsidRDefault="006A5B1A" w:rsidP="00535050">
            <w:r w:rsidRPr="00A20B0C">
              <w:t>100</w:t>
            </w:r>
          </w:p>
        </w:tc>
      </w:tr>
      <w:tr w:rsidR="006A5B1A" w:rsidRPr="00A20B0C" w14:paraId="05B5FF3E" w14:textId="77777777" w:rsidTr="00535050">
        <w:trPr>
          <w:gridAfter w:val="1"/>
          <w:wAfter w:w="18" w:type="dxa"/>
          <w:cantSplit/>
          <w:trHeight w:val="184"/>
        </w:trPr>
        <w:tc>
          <w:tcPr>
            <w:tcW w:w="900" w:type="dxa"/>
            <w:vMerge w:val="restart"/>
            <w:tcBorders>
              <w:top w:val="single" w:sz="8" w:space="0" w:color="AEAEAE"/>
              <w:left w:val="nil"/>
              <w:bottom w:val="nil"/>
              <w:right w:val="nil"/>
            </w:tcBorders>
            <w:shd w:val="clear" w:color="auto" w:fill="E0E0E0"/>
          </w:tcPr>
          <w:p w14:paraId="12AA901C" w14:textId="77777777" w:rsidR="006A5B1A" w:rsidRPr="00A20B0C" w:rsidRDefault="006A5B1A" w:rsidP="00535050">
            <w:r w:rsidRPr="00A20B0C">
              <w:t>P03</w:t>
            </w:r>
          </w:p>
        </w:tc>
        <w:tc>
          <w:tcPr>
            <w:tcW w:w="2101" w:type="dxa"/>
            <w:tcBorders>
              <w:top w:val="single" w:sz="8" w:space="0" w:color="AEAEAE"/>
              <w:left w:val="nil"/>
              <w:bottom w:val="single" w:sz="8" w:space="0" w:color="AEAEAE"/>
              <w:right w:val="nil"/>
            </w:tcBorders>
            <w:shd w:val="clear" w:color="auto" w:fill="E0E0E0"/>
          </w:tcPr>
          <w:p w14:paraId="346735CC" w14:textId="77777777" w:rsidR="006A5B1A" w:rsidRPr="00A20B0C" w:rsidRDefault="006A5B1A" w:rsidP="00535050">
            <w:r w:rsidRPr="00A20B0C">
              <w:t>Pearson Correlation</w:t>
            </w:r>
          </w:p>
        </w:tc>
        <w:tc>
          <w:tcPr>
            <w:tcW w:w="1080" w:type="dxa"/>
            <w:tcBorders>
              <w:top w:val="single" w:sz="8" w:space="0" w:color="AEAEAE"/>
              <w:left w:val="nil"/>
              <w:bottom w:val="single" w:sz="8" w:space="0" w:color="AEAEAE"/>
              <w:right w:val="single" w:sz="8" w:space="0" w:color="E0E0E0"/>
            </w:tcBorders>
            <w:shd w:val="clear" w:color="auto" w:fill="FFFFFF"/>
          </w:tcPr>
          <w:p w14:paraId="7687B2B7" w14:textId="77777777" w:rsidR="006A5B1A" w:rsidRPr="00A20B0C" w:rsidRDefault="006A5B1A" w:rsidP="00535050">
            <w:r w:rsidRPr="00A20B0C">
              <w:t>.209</w:t>
            </w:r>
            <w:r w:rsidRPr="00A20B0C">
              <w:rPr>
                <w:vertAlign w:val="superscript"/>
              </w:rPr>
              <w:t>*</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4EE00DFE" w14:textId="77777777" w:rsidR="006A5B1A" w:rsidRPr="00A20B0C" w:rsidRDefault="006A5B1A" w:rsidP="00535050">
            <w:r w:rsidRPr="00A20B0C">
              <w:t>.215</w:t>
            </w:r>
            <w:r w:rsidRPr="00A20B0C">
              <w:rPr>
                <w:vertAlign w:val="superscript"/>
              </w:rPr>
              <w:t>*</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04859854" w14:textId="77777777" w:rsidR="006A5B1A" w:rsidRPr="00A20B0C" w:rsidRDefault="006A5B1A" w:rsidP="00535050">
            <w:r w:rsidRPr="00A20B0C">
              <w:t>1</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143173D5" w14:textId="77777777" w:rsidR="006A5B1A" w:rsidRPr="00A20B0C" w:rsidRDefault="006A5B1A" w:rsidP="00535050">
            <w:r w:rsidRPr="00A20B0C">
              <w:t>.384</w:t>
            </w:r>
            <w:r w:rsidRPr="00A20B0C">
              <w:rPr>
                <w:vertAlign w:val="superscript"/>
              </w:rPr>
              <w:t>**</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48357763" w14:textId="77777777" w:rsidR="006A5B1A" w:rsidRPr="00A20B0C" w:rsidRDefault="006A5B1A" w:rsidP="00535050">
            <w:r w:rsidRPr="00A20B0C">
              <w:t>.345</w:t>
            </w:r>
            <w:r w:rsidRPr="00A20B0C">
              <w:rPr>
                <w:vertAlign w:val="superscript"/>
              </w:rPr>
              <w:t>**</w:t>
            </w:r>
          </w:p>
        </w:tc>
        <w:tc>
          <w:tcPr>
            <w:tcW w:w="1085" w:type="dxa"/>
            <w:tcBorders>
              <w:top w:val="single" w:sz="8" w:space="0" w:color="AEAEAE"/>
              <w:left w:val="single" w:sz="8" w:space="0" w:color="E0E0E0"/>
              <w:bottom w:val="single" w:sz="8" w:space="0" w:color="AEAEAE"/>
              <w:right w:val="nil"/>
            </w:tcBorders>
            <w:shd w:val="clear" w:color="auto" w:fill="FFFFFF"/>
          </w:tcPr>
          <w:p w14:paraId="4631F5F8" w14:textId="77777777" w:rsidR="006A5B1A" w:rsidRPr="00A20B0C" w:rsidRDefault="006A5B1A" w:rsidP="00535050">
            <w:r w:rsidRPr="00A20B0C">
              <w:t>.666</w:t>
            </w:r>
            <w:r w:rsidRPr="00A20B0C">
              <w:rPr>
                <w:vertAlign w:val="superscript"/>
              </w:rPr>
              <w:t>**</w:t>
            </w:r>
          </w:p>
        </w:tc>
      </w:tr>
      <w:tr w:rsidR="006A5B1A" w:rsidRPr="00A20B0C" w14:paraId="0CD1C89E" w14:textId="77777777" w:rsidTr="00535050">
        <w:trPr>
          <w:gridAfter w:val="1"/>
          <w:wAfter w:w="18" w:type="dxa"/>
          <w:cantSplit/>
          <w:trHeight w:val="184"/>
        </w:trPr>
        <w:tc>
          <w:tcPr>
            <w:tcW w:w="900" w:type="dxa"/>
            <w:vMerge/>
            <w:tcBorders>
              <w:top w:val="single" w:sz="8" w:space="0" w:color="AEAEAE"/>
              <w:left w:val="nil"/>
              <w:bottom w:val="nil"/>
              <w:right w:val="nil"/>
            </w:tcBorders>
            <w:shd w:val="clear" w:color="auto" w:fill="E0E0E0"/>
          </w:tcPr>
          <w:p w14:paraId="320DA053" w14:textId="77777777" w:rsidR="006A5B1A" w:rsidRPr="00A20B0C" w:rsidRDefault="006A5B1A" w:rsidP="00535050"/>
        </w:tc>
        <w:tc>
          <w:tcPr>
            <w:tcW w:w="2101" w:type="dxa"/>
            <w:tcBorders>
              <w:top w:val="single" w:sz="8" w:space="0" w:color="AEAEAE"/>
              <w:left w:val="nil"/>
              <w:bottom w:val="single" w:sz="8" w:space="0" w:color="AEAEAE"/>
              <w:right w:val="nil"/>
            </w:tcBorders>
            <w:shd w:val="clear" w:color="auto" w:fill="E0E0E0"/>
          </w:tcPr>
          <w:p w14:paraId="4FCC6FD6" w14:textId="77777777" w:rsidR="006A5B1A" w:rsidRPr="00A20B0C" w:rsidRDefault="006A5B1A" w:rsidP="00535050">
            <w:r w:rsidRPr="00A20B0C">
              <w:t>Sig. (2-tailed)</w:t>
            </w:r>
          </w:p>
        </w:tc>
        <w:tc>
          <w:tcPr>
            <w:tcW w:w="1080" w:type="dxa"/>
            <w:tcBorders>
              <w:top w:val="single" w:sz="8" w:space="0" w:color="AEAEAE"/>
              <w:left w:val="nil"/>
              <w:bottom w:val="single" w:sz="8" w:space="0" w:color="AEAEAE"/>
              <w:right w:val="single" w:sz="8" w:space="0" w:color="E0E0E0"/>
            </w:tcBorders>
            <w:shd w:val="clear" w:color="auto" w:fill="FFFFFF"/>
          </w:tcPr>
          <w:p w14:paraId="70EB3CDB" w14:textId="77777777" w:rsidR="006A5B1A" w:rsidRPr="00A20B0C" w:rsidRDefault="006A5B1A" w:rsidP="00535050">
            <w:r w:rsidRPr="00A20B0C">
              <w:t>.037</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0B8A8EC7" w14:textId="77777777" w:rsidR="006A5B1A" w:rsidRPr="00A20B0C" w:rsidRDefault="006A5B1A" w:rsidP="00535050">
            <w:r w:rsidRPr="00A20B0C">
              <w:t>.032</w:t>
            </w:r>
          </w:p>
        </w:tc>
        <w:tc>
          <w:tcPr>
            <w:tcW w:w="108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D942D73" w14:textId="77777777" w:rsidR="006A5B1A" w:rsidRPr="00A20B0C" w:rsidRDefault="006A5B1A" w:rsidP="00535050"/>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18A087B8" w14:textId="77777777" w:rsidR="006A5B1A" w:rsidRPr="00A20B0C" w:rsidRDefault="006A5B1A" w:rsidP="00535050">
            <w:r w:rsidRPr="00A20B0C">
              <w:t>.000</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618369BF" w14:textId="77777777" w:rsidR="006A5B1A" w:rsidRPr="00A20B0C" w:rsidRDefault="006A5B1A" w:rsidP="00535050">
            <w:r w:rsidRPr="00A20B0C">
              <w:t>.000</w:t>
            </w:r>
          </w:p>
        </w:tc>
        <w:tc>
          <w:tcPr>
            <w:tcW w:w="1085" w:type="dxa"/>
            <w:tcBorders>
              <w:top w:val="single" w:sz="8" w:space="0" w:color="AEAEAE"/>
              <w:left w:val="single" w:sz="8" w:space="0" w:color="E0E0E0"/>
              <w:bottom w:val="single" w:sz="8" w:space="0" w:color="AEAEAE"/>
              <w:right w:val="nil"/>
            </w:tcBorders>
            <w:shd w:val="clear" w:color="auto" w:fill="FFFFFF"/>
          </w:tcPr>
          <w:p w14:paraId="097C9E4E" w14:textId="77777777" w:rsidR="006A5B1A" w:rsidRPr="00A20B0C" w:rsidRDefault="006A5B1A" w:rsidP="00535050">
            <w:r w:rsidRPr="00A20B0C">
              <w:t>.000</w:t>
            </w:r>
          </w:p>
        </w:tc>
      </w:tr>
      <w:tr w:rsidR="006A5B1A" w:rsidRPr="00A20B0C" w14:paraId="1A9497A2" w14:textId="77777777" w:rsidTr="00535050">
        <w:trPr>
          <w:gridAfter w:val="1"/>
          <w:wAfter w:w="18" w:type="dxa"/>
          <w:cantSplit/>
          <w:trHeight w:val="184"/>
        </w:trPr>
        <w:tc>
          <w:tcPr>
            <w:tcW w:w="900" w:type="dxa"/>
            <w:vMerge/>
            <w:tcBorders>
              <w:top w:val="single" w:sz="8" w:space="0" w:color="AEAEAE"/>
              <w:left w:val="nil"/>
              <w:bottom w:val="nil"/>
              <w:right w:val="nil"/>
            </w:tcBorders>
            <w:shd w:val="clear" w:color="auto" w:fill="E0E0E0"/>
          </w:tcPr>
          <w:p w14:paraId="670A044D" w14:textId="77777777" w:rsidR="006A5B1A" w:rsidRPr="00A20B0C" w:rsidRDefault="006A5B1A" w:rsidP="00535050"/>
        </w:tc>
        <w:tc>
          <w:tcPr>
            <w:tcW w:w="2101" w:type="dxa"/>
            <w:tcBorders>
              <w:top w:val="single" w:sz="8" w:space="0" w:color="AEAEAE"/>
              <w:left w:val="nil"/>
              <w:bottom w:val="nil"/>
              <w:right w:val="nil"/>
            </w:tcBorders>
            <w:shd w:val="clear" w:color="auto" w:fill="E0E0E0"/>
          </w:tcPr>
          <w:p w14:paraId="0653F2F1" w14:textId="77777777" w:rsidR="006A5B1A" w:rsidRPr="00A20B0C" w:rsidRDefault="006A5B1A" w:rsidP="00535050">
            <w:r w:rsidRPr="00A20B0C">
              <w:t>N</w:t>
            </w:r>
          </w:p>
        </w:tc>
        <w:tc>
          <w:tcPr>
            <w:tcW w:w="1080" w:type="dxa"/>
            <w:tcBorders>
              <w:top w:val="single" w:sz="8" w:space="0" w:color="AEAEAE"/>
              <w:left w:val="nil"/>
              <w:bottom w:val="nil"/>
              <w:right w:val="single" w:sz="8" w:space="0" w:color="E0E0E0"/>
            </w:tcBorders>
            <w:shd w:val="clear" w:color="auto" w:fill="FFFFFF"/>
          </w:tcPr>
          <w:p w14:paraId="5D9BA96B" w14:textId="77777777" w:rsidR="006A5B1A" w:rsidRPr="00A20B0C" w:rsidRDefault="006A5B1A" w:rsidP="00535050">
            <w:r w:rsidRPr="00A20B0C">
              <w:t>100</w:t>
            </w:r>
          </w:p>
        </w:tc>
        <w:tc>
          <w:tcPr>
            <w:tcW w:w="1080" w:type="dxa"/>
            <w:tcBorders>
              <w:top w:val="single" w:sz="8" w:space="0" w:color="AEAEAE"/>
              <w:left w:val="single" w:sz="8" w:space="0" w:color="E0E0E0"/>
              <w:bottom w:val="nil"/>
              <w:right w:val="single" w:sz="8" w:space="0" w:color="E0E0E0"/>
            </w:tcBorders>
            <w:shd w:val="clear" w:color="auto" w:fill="FFFFFF"/>
          </w:tcPr>
          <w:p w14:paraId="37BF4B9B" w14:textId="77777777" w:rsidR="006A5B1A" w:rsidRPr="00A20B0C" w:rsidRDefault="006A5B1A" w:rsidP="00535050">
            <w:r w:rsidRPr="00A20B0C">
              <w:t>100</w:t>
            </w:r>
          </w:p>
        </w:tc>
        <w:tc>
          <w:tcPr>
            <w:tcW w:w="1080" w:type="dxa"/>
            <w:tcBorders>
              <w:top w:val="single" w:sz="8" w:space="0" w:color="AEAEAE"/>
              <w:left w:val="single" w:sz="8" w:space="0" w:color="E0E0E0"/>
              <w:bottom w:val="nil"/>
              <w:right w:val="single" w:sz="8" w:space="0" w:color="E0E0E0"/>
            </w:tcBorders>
            <w:shd w:val="clear" w:color="auto" w:fill="FFFFFF"/>
          </w:tcPr>
          <w:p w14:paraId="40C45C10" w14:textId="77777777" w:rsidR="006A5B1A" w:rsidRPr="00A20B0C" w:rsidRDefault="006A5B1A" w:rsidP="00535050">
            <w:r w:rsidRPr="00A20B0C">
              <w:t>100</w:t>
            </w:r>
          </w:p>
        </w:tc>
        <w:tc>
          <w:tcPr>
            <w:tcW w:w="1080" w:type="dxa"/>
            <w:tcBorders>
              <w:top w:val="single" w:sz="8" w:space="0" w:color="AEAEAE"/>
              <w:left w:val="single" w:sz="8" w:space="0" w:color="E0E0E0"/>
              <w:bottom w:val="nil"/>
              <w:right w:val="single" w:sz="8" w:space="0" w:color="E0E0E0"/>
            </w:tcBorders>
            <w:shd w:val="clear" w:color="auto" w:fill="FFFFFF"/>
          </w:tcPr>
          <w:p w14:paraId="480CBB16" w14:textId="77777777" w:rsidR="006A5B1A" w:rsidRPr="00A20B0C" w:rsidRDefault="006A5B1A" w:rsidP="00535050">
            <w:r w:rsidRPr="00A20B0C">
              <w:t>100</w:t>
            </w:r>
          </w:p>
        </w:tc>
        <w:tc>
          <w:tcPr>
            <w:tcW w:w="1080" w:type="dxa"/>
            <w:tcBorders>
              <w:top w:val="single" w:sz="8" w:space="0" w:color="AEAEAE"/>
              <w:left w:val="single" w:sz="8" w:space="0" w:color="E0E0E0"/>
              <w:bottom w:val="nil"/>
              <w:right w:val="single" w:sz="8" w:space="0" w:color="E0E0E0"/>
            </w:tcBorders>
            <w:shd w:val="clear" w:color="auto" w:fill="FFFFFF"/>
          </w:tcPr>
          <w:p w14:paraId="2B721CB3" w14:textId="77777777" w:rsidR="006A5B1A" w:rsidRPr="00A20B0C" w:rsidRDefault="006A5B1A" w:rsidP="00535050">
            <w:r w:rsidRPr="00A20B0C">
              <w:t>100</w:t>
            </w:r>
          </w:p>
        </w:tc>
        <w:tc>
          <w:tcPr>
            <w:tcW w:w="1085" w:type="dxa"/>
            <w:tcBorders>
              <w:top w:val="single" w:sz="8" w:space="0" w:color="AEAEAE"/>
              <w:left w:val="single" w:sz="8" w:space="0" w:color="E0E0E0"/>
              <w:bottom w:val="nil"/>
              <w:right w:val="nil"/>
            </w:tcBorders>
            <w:shd w:val="clear" w:color="auto" w:fill="FFFFFF"/>
          </w:tcPr>
          <w:p w14:paraId="53C3D378" w14:textId="77777777" w:rsidR="006A5B1A" w:rsidRPr="00A20B0C" w:rsidRDefault="006A5B1A" w:rsidP="00535050">
            <w:r w:rsidRPr="00A20B0C">
              <w:t>100</w:t>
            </w:r>
          </w:p>
        </w:tc>
      </w:tr>
      <w:tr w:rsidR="006A5B1A" w:rsidRPr="00A20B0C" w14:paraId="0E30EF74" w14:textId="77777777" w:rsidTr="00535050">
        <w:trPr>
          <w:gridAfter w:val="1"/>
          <w:wAfter w:w="18" w:type="dxa"/>
          <w:cantSplit/>
          <w:trHeight w:val="184"/>
        </w:trPr>
        <w:tc>
          <w:tcPr>
            <w:tcW w:w="900" w:type="dxa"/>
            <w:vMerge w:val="restart"/>
            <w:tcBorders>
              <w:top w:val="single" w:sz="8" w:space="0" w:color="AEAEAE"/>
              <w:left w:val="nil"/>
              <w:bottom w:val="nil"/>
              <w:right w:val="nil"/>
            </w:tcBorders>
            <w:shd w:val="clear" w:color="auto" w:fill="E0E0E0"/>
          </w:tcPr>
          <w:p w14:paraId="5189F10D" w14:textId="77777777" w:rsidR="006A5B1A" w:rsidRPr="00A20B0C" w:rsidRDefault="006A5B1A" w:rsidP="00535050">
            <w:r w:rsidRPr="00A20B0C">
              <w:t>P04</w:t>
            </w:r>
          </w:p>
        </w:tc>
        <w:tc>
          <w:tcPr>
            <w:tcW w:w="2101" w:type="dxa"/>
            <w:tcBorders>
              <w:top w:val="single" w:sz="8" w:space="0" w:color="AEAEAE"/>
              <w:left w:val="nil"/>
              <w:bottom w:val="single" w:sz="8" w:space="0" w:color="AEAEAE"/>
              <w:right w:val="nil"/>
            </w:tcBorders>
            <w:shd w:val="clear" w:color="auto" w:fill="E0E0E0"/>
          </w:tcPr>
          <w:p w14:paraId="33F15957" w14:textId="77777777" w:rsidR="006A5B1A" w:rsidRPr="00A20B0C" w:rsidRDefault="006A5B1A" w:rsidP="00535050">
            <w:r w:rsidRPr="00A20B0C">
              <w:t>Pearson Correlation</w:t>
            </w:r>
          </w:p>
        </w:tc>
        <w:tc>
          <w:tcPr>
            <w:tcW w:w="1080" w:type="dxa"/>
            <w:tcBorders>
              <w:top w:val="single" w:sz="8" w:space="0" w:color="AEAEAE"/>
              <w:left w:val="nil"/>
              <w:bottom w:val="single" w:sz="8" w:space="0" w:color="AEAEAE"/>
              <w:right w:val="single" w:sz="8" w:space="0" w:color="E0E0E0"/>
            </w:tcBorders>
            <w:shd w:val="clear" w:color="auto" w:fill="FFFFFF"/>
          </w:tcPr>
          <w:p w14:paraId="4CFD1B5F" w14:textId="77777777" w:rsidR="006A5B1A" w:rsidRPr="00A20B0C" w:rsidRDefault="006A5B1A" w:rsidP="00535050">
            <w:r w:rsidRPr="00A20B0C">
              <w:t>.258</w:t>
            </w:r>
            <w:r w:rsidRPr="00A20B0C">
              <w:rPr>
                <w:vertAlign w:val="superscript"/>
              </w:rPr>
              <w:t>**</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250FF144" w14:textId="77777777" w:rsidR="006A5B1A" w:rsidRPr="00A20B0C" w:rsidRDefault="006A5B1A" w:rsidP="00535050">
            <w:r w:rsidRPr="00A20B0C">
              <w:t>.259</w:t>
            </w:r>
            <w:r w:rsidRPr="00A20B0C">
              <w:rPr>
                <w:vertAlign w:val="superscript"/>
              </w:rPr>
              <w:t>**</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6FA78ACD" w14:textId="77777777" w:rsidR="006A5B1A" w:rsidRPr="00A20B0C" w:rsidRDefault="006A5B1A" w:rsidP="00535050">
            <w:r w:rsidRPr="00A20B0C">
              <w:t>.384</w:t>
            </w:r>
            <w:r w:rsidRPr="00A20B0C">
              <w:rPr>
                <w:vertAlign w:val="superscript"/>
              </w:rPr>
              <w:t>**</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0984D728" w14:textId="77777777" w:rsidR="006A5B1A" w:rsidRPr="00A20B0C" w:rsidRDefault="006A5B1A" w:rsidP="00535050">
            <w:r w:rsidRPr="00A20B0C">
              <w:t>1</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483ED699" w14:textId="77777777" w:rsidR="006A5B1A" w:rsidRPr="00A20B0C" w:rsidRDefault="006A5B1A" w:rsidP="00535050">
            <w:r w:rsidRPr="00A20B0C">
              <w:t>.245</w:t>
            </w:r>
            <w:r w:rsidRPr="00A20B0C">
              <w:rPr>
                <w:vertAlign w:val="superscript"/>
              </w:rPr>
              <w:t>*</w:t>
            </w:r>
          </w:p>
        </w:tc>
        <w:tc>
          <w:tcPr>
            <w:tcW w:w="1085" w:type="dxa"/>
            <w:tcBorders>
              <w:top w:val="single" w:sz="8" w:space="0" w:color="AEAEAE"/>
              <w:left w:val="single" w:sz="8" w:space="0" w:color="E0E0E0"/>
              <w:bottom w:val="single" w:sz="8" w:space="0" w:color="AEAEAE"/>
              <w:right w:val="nil"/>
            </w:tcBorders>
            <w:shd w:val="clear" w:color="auto" w:fill="FFFFFF"/>
          </w:tcPr>
          <w:p w14:paraId="2DBB86D9" w14:textId="77777777" w:rsidR="006A5B1A" w:rsidRPr="00A20B0C" w:rsidRDefault="006A5B1A" w:rsidP="00535050">
            <w:r w:rsidRPr="00A20B0C">
              <w:t>.689</w:t>
            </w:r>
            <w:r w:rsidRPr="00A20B0C">
              <w:rPr>
                <w:vertAlign w:val="superscript"/>
              </w:rPr>
              <w:t>**</w:t>
            </w:r>
          </w:p>
        </w:tc>
      </w:tr>
      <w:tr w:rsidR="006A5B1A" w:rsidRPr="00A20B0C" w14:paraId="6976E1E7" w14:textId="77777777" w:rsidTr="00535050">
        <w:trPr>
          <w:gridAfter w:val="1"/>
          <w:wAfter w:w="18" w:type="dxa"/>
          <w:cantSplit/>
          <w:trHeight w:val="184"/>
        </w:trPr>
        <w:tc>
          <w:tcPr>
            <w:tcW w:w="900" w:type="dxa"/>
            <w:vMerge/>
            <w:tcBorders>
              <w:top w:val="single" w:sz="8" w:space="0" w:color="AEAEAE"/>
              <w:left w:val="nil"/>
              <w:bottom w:val="nil"/>
              <w:right w:val="nil"/>
            </w:tcBorders>
            <w:shd w:val="clear" w:color="auto" w:fill="E0E0E0"/>
          </w:tcPr>
          <w:p w14:paraId="065EE699" w14:textId="77777777" w:rsidR="006A5B1A" w:rsidRPr="00A20B0C" w:rsidRDefault="006A5B1A" w:rsidP="00535050"/>
        </w:tc>
        <w:tc>
          <w:tcPr>
            <w:tcW w:w="2101" w:type="dxa"/>
            <w:tcBorders>
              <w:top w:val="single" w:sz="8" w:space="0" w:color="AEAEAE"/>
              <w:left w:val="nil"/>
              <w:bottom w:val="single" w:sz="8" w:space="0" w:color="AEAEAE"/>
              <w:right w:val="nil"/>
            </w:tcBorders>
            <w:shd w:val="clear" w:color="auto" w:fill="E0E0E0"/>
          </w:tcPr>
          <w:p w14:paraId="01C12A91" w14:textId="77777777" w:rsidR="006A5B1A" w:rsidRPr="00A20B0C" w:rsidRDefault="006A5B1A" w:rsidP="00535050">
            <w:r w:rsidRPr="00A20B0C">
              <w:t>Sig. (2-tailed)</w:t>
            </w:r>
          </w:p>
        </w:tc>
        <w:tc>
          <w:tcPr>
            <w:tcW w:w="1080" w:type="dxa"/>
            <w:tcBorders>
              <w:top w:val="single" w:sz="8" w:space="0" w:color="AEAEAE"/>
              <w:left w:val="nil"/>
              <w:bottom w:val="single" w:sz="8" w:space="0" w:color="AEAEAE"/>
              <w:right w:val="single" w:sz="8" w:space="0" w:color="E0E0E0"/>
            </w:tcBorders>
            <w:shd w:val="clear" w:color="auto" w:fill="FFFFFF"/>
          </w:tcPr>
          <w:p w14:paraId="6A8AABE1" w14:textId="77777777" w:rsidR="006A5B1A" w:rsidRPr="00A20B0C" w:rsidRDefault="006A5B1A" w:rsidP="00535050">
            <w:r w:rsidRPr="00A20B0C">
              <w:t>.009</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64F0C136" w14:textId="77777777" w:rsidR="006A5B1A" w:rsidRPr="00A20B0C" w:rsidRDefault="006A5B1A" w:rsidP="00535050">
            <w:r w:rsidRPr="00A20B0C">
              <w:t>.009</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033129BC" w14:textId="77777777" w:rsidR="006A5B1A" w:rsidRPr="00A20B0C" w:rsidRDefault="006A5B1A" w:rsidP="00535050">
            <w:r w:rsidRPr="00A20B0C">
              <w:t>.000</w:t>
            </w:r>
          </w:p>
        </w:tc>
        <w:tc>
          <w:tcPr>
            <w:tcW w:w="108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01AC11B" w14:textId="77777777" w:rsidR="006A5B1A" w:rsidRPr="00A20B0C" w:rsidRDefault="006A5B1A" w:rsidP="00535050"/>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6D6ED7F0" w14:textId="77777777" w:rsidR="006A5B1A" w:rsidRPr="00A20B0C" w:rsidRDefault="006A5B1A" w:rsidP="00535050">
            <w:r w:rsidRPr="00A20B0C">
              <w:t>.014</w:t>
            </w:r>
          </w:p>
        </w:tc>
        <w:tc>
          <w:tcPr>
            <w:tcW w:w="1085" w:type="dxa"/>
            <w:tcBorders>
              <w:top w:val="single" w:sz="8" w:space="0" w:color="AEAEAE"/>
              <w:left w:val="single" w:sz="8" w:space="0" w:color="E0E0E0"/>
              <w:bottom w:val="single" w:sz="8" w:space="0" w:color="AEAEAE"/>
              <w:right w:val="nil"/>
            </w:tcBorders>
            <w:shd w:val="clear" w:color="auto" w:fill="FFFFFF"/>
          </w:tcPr>
          <w:p w14:paraId="505F0CB2" w14:textId="77777777" w:rsidR="006A5B1A" w:rsidRPr="00A20B0C" w:rsidRDefault="006A5B1A" w:rsidP="00535050">
            <w:r w:rsidRPr="00A20B0C">
              <w:t>.000</w:t>
            </w:r>
          </w:p>
        </w:tc>
      </w:tr>
      <w:tr w:rsidR="006A5B1A" w:rsidRPr="00A20B0C" w14:paraId="38851E4C" w14:textId="77777777" w:rsidTr="00535050">
        <w:trPr>
          <w:gridAfter w:val="1"/>
          <w:wAfter w:w="18" w:type="dxa"/>
          <w:cantSplit/>
          <w:trHeight w:val="184"/>
        </w:trPr>
        <w:tc>
          <w:tcPr>
            <w:tcW w:w="900" w:type="dxa"/>
            <w:vMerge/>
            <w:tcBorders>
              <w:top w:val="single" w:sz="8" w:space="0" w:color="AEAEAE"/>
              <w:left w:val="nil"/>
              <w:bottom w:val="nil"/>
              <w:right w:val="nil"/>
            </w:tcBorders>
            <w:shd w:val="clear" w:color="auto" w:fill="E0E0E0"/>
          </w:tcPr>
          <w:p w14:paraId="10C54193" w14:textId="77777777" w:rsidR="006A5B1A" w:rsidRPr="00A20B0C" w:rsidRDefault="006A5B1A" w:rsidP="00535050"/>
        </w:tc>
        <w:tc>
          <w:tcPr>
            <w:tcW w:w="2101" w:type="dxa"/>
            <w:tcBorders>
              <w:top w:val="single" w:sz="8" w:space="0" w:color="AEAEAE"/>
              <w:left w:val="nil"/>
              <w:bottom w:val="nil"/>
              <w:right w:val="nil"/>
            </w:tcBorders>
            <w:shd w:val="clear" w:color="auto" w:fill="E0E0E0"/>
          </w:tcPr>
          <w:p w14:paraId="7A715208" w14:textId="77777777" w:rsidR="006A5B1A" w:rsidRPr="00A20B0C" w:rsidRDefault="006A5B1A" w:rsidP="00535050">
            <w:r w:rsidRPr="00A20B0C">
              <w:t>N</w:t>
            </w:r>
          </w:p>
        </w:tc>
        <w:tc>
          <w:tcPr>
            <w:tcW w:w="1080" w:type="dxa"/>
            <w:tcBorders>
              <w:top w:val="single" w:sz="8" w:space="0" w:color="AEAEAE"/>
              <w:left w:val="nil"/>
              <w:bottom w:val="nil"/>
              <w:right w:val="single" w:sz="8" w:space="0" w:color="E0E0E0"/>
            </w:tcBorders>
            <w:shd w:val="clear" w:color="auto" w:fill="FFFFFF"/>
          </w:tcPr>
          <w:p w14:paraId="6864EE7F" w14:textId="77777777" w:rsidR="006A5B1A" w:rsidRPr="00A20B0C" w:rsidRDefault="006A5B1A" w:rsidP="00535050">
            <w:r w:rsidRPr="00A20B0C">
              <w:t>100</w:t>
            </w:r>
          </w:p>
        </w:tc>
        <w:tc>
          <w:tcPr>
            <w:tcW w:w="1080" w:type="dxa"/>
            <w:tcBorders>
              <w:top w:val="single" w:sz="8" w:space="0" w:color="AEAEAE"/>
              <w:left w:val="single" w:sz="8" w:space="0" w:color="E0E0E0"/>
              <w:bottom w:val="nil"/>
              <w:right w:val="single" w:sz="8" w:space="0" w:color="E0E0E0"/>
            </w:tcBorders>
            <w:shd w:val="clear" w:color="auto" w:fill="FFFFFF"/>
          </w:tcPr>
          <w:p w14:paraId="031E6611" w14:textId="77777777" w:rsidR="006A5B1A" w:rsidRPr="00A20B0C" w:rsidRDefault="006A5B1A" w:rsidP="00535050">
            <w:r w:rsidRPr="00A20B0C">
              <w:t>100</w:t>
            </w:r>
          </w:p>
        </w:tc>
        <w:tc>
          <w:tcPr>
            <w:tcW w:w="1080" w:type="dxa"/>
            <w:tcBorders>
              <w:top w:val="single" w:sz="8" w:space="0" w:color="AEAEAE"/>
              <w:left w:val="single" w:sz="8" w:space="0" w:color="E0E0E0"/>
              <w:bottom w:val="nil"/>
              <w:right w:val="single" w:sz="8" w:space="0" w:color="E0E0E0"/>
            </w:tcBorders>
            <w:shd w:val="clear" w:color="auto" w:fill="FFFFFF"/>
          </w:tcPr>
          <w:p w14:paraId="403E4B2E" w14:textId="77777777" w:rsidR="006A5B1A" w:rsidRPr="00A20B0C" w:rsidRDefault="006A5B1A" w:rsidP="00535050">
            <w:r w:rsidRPr="00A20B0C">
              <w:t>100</w:t>
            </w:r>
          </w:p>
        </w:tc>
        <w:tc>
          <w:tcPr>
            <w:tcW w:w="1080" w:type="dxa"/>
            <w:tcBorders>
              <w:top w:val="single" w:sz="8" w:space="0" w:color="AEAEAE"/>
              <w:left w:val="single" w:sz="8" w:space="0" w:color="E0E0E0"/>
              <w:bottom w:val="nil"/>
              <w:right w:val="single" w:sz="8" w:space="0" w:color="E0E0E0"/>
            </w:tcBorders>
            <w:shd w:val="clear" w:color="auto" w:fill="FFFFFF"/>
          </w:tcPr>
          <w:p w14:paraId="30D6F59C" w14:textId="77777777" w:rsidR="006A5B1A" w:rsidRPr="00A20B0C" w:rsidRDefault="006A5B1A" w:rsidP="00535050">
            <w:r w:rsidRPr="00A20B0C">
              <w:t>100</w:t>
            </w:r>
          </w:p>
        </w:tc>
        <w:tc>
          <w:tcPr>
            <w:tcW w:w="1080" w:type="dxa"/>
            <w:tcBorders>
              <w:top w:val="single" w:sz="8" w:space="0" w:color="AEAEAE"/>
              <w:left w:val="single" w:sz="8" w:space="0" w:color="E0E0E0"/>
              <w:bottom w:val="nil"/>
              <w:right w:val="single" w:sz="8" w:space="0" w:color="E0E0E0"/>
            </w:tcBorders>
            <w:shd w:val="clear" w:color="auto" w:fill="FFFFFF"/>
          </w:tcPr>
          <w:p w14:paraId="4199409B" w14:textId="77777777" w:rsidR="006A5B1A" w:rsidRPr="00A20B0C" w:rsidRDefault="006A5B1A" w:rsidP="00535050">
            <w:r w:rsidRPr="00A20B0C">
              <w:t>100</w:t>
            </w:r>
          </w:p>
        </w:tc>
        <w:tc>
          <w:tcPr>
            <w:tcW w:w="1085" w:type="dxa"/>
            <w:tcBorders>
              <w:top w:val="single" w:sz="8" w:space="0" w:color="AEAEAE"/>
              <w:left w:val="single" w:sz="8" w:space="0" w:color="E0E0E0"/>
              <w:bottom w:val="nil"/>
              <w:right w:val="nil"/>
            </w:tcBorders>
            <w:shd w:val="clear" w:color="auto" w:fill="FFFFFF"/>
          </w:tcPr>
          <w:p w14:paraId="2F505978" w14:textId="77777777" w:rsidR="006A5B1A" w:rsidRPr="00A20B0C" w:rsidRDefault="006A5B1A" w:rsidP="00535050">
            <w:r w:rsidRPr="00A20B0C">
              <w:t>100</w:t>
            </w:r>
          </w:p>
        </w:tc>
      </w:tr>
      <w:tr w:rsidR="006A5B1A" w:rsidRPr="00A20B0C" w14:paraId="04494F9B" w14:textId="77777777" w:rsidTr="00535050">
        <w:trPr>
          <w:gridAfter w:val="1"/>
          <w:wAfter w:w="18" w:type="dxa"/>
          <w:cantSplit/>
          <w:trHeight w:val="184"/>
        </w:trPr>
        <w:tc>
          <w:tcPr>
            <w:tcW w:w="900" w:type="dxa"/>
            <w:vMerge w:val="restart"/>
            <w:tcBorders>
              <w:top w:val="single" w:sz="8" w:space="0" w:color="AEAEAE"/>
              <w:left w:val="nil"/>
              <w:bottom w:val="nil"/>
              <w:right w:val="nil"/>
            </w:tcBorders>
            <w:shd w:val="clear" w:color="auto" w:fill="E0E0E0"/>
          </w:tcPr>
          <w:p w14:paraId="65E80AF2" w14:textId="77777777" w:rsidR="006A5B1A" w:rsidRPr="00A20B0C" w:rsidRDefault="006A5B1A" w:rsidP="00535050">
            <w:r w:rsidRPr="00A20B0C">
              <w:t>P05</w:t>
            </w:r>
          </w:p>
        </w:tc>
        <w:tc>
          <w:tcPr>
            <w:tcW w:w="2101" w:type="dxa"/>
            <w:tcBorders>
              <w:top w:val="single" w:sz="8" w:space="0" w:color="AEAEAE"/>
              <w:left w:val="nil"/>
              <w:bottom w:val="single" w:sz="8" w:space="0" w:color="AEAEAE"/>
              <w:right w:val="nil"/>
            </w:tcBorders>
            <w:shd w:val="clear" w:color="auto" w:fill="E0E0E0"/>
          </w:tcPr>
          <w:p w14:paraId="11F8CEBE" w14:textId="77777777" w:rsidR="006A5B1A" w:rsidRPr="00A20B0C" w:rsidRDefault="006A5B1A" w:rsidP="00535050">
            <w:r w:rsidRPr="00A20B0C">
              <w:t>Pearson Correlation</w:t>
            </w:r>
          </w:p>
        </w:tc>
        <w:tc>
          <w:tcPr>
            <w:tcW w:w="1080" w:type="dxa"/>
            <w:tcBorders>
              <w:top w:val="single" w:sz="8" w:space="0" w:color="AEAEAE"/>
              <w:left w:val="nil"/>
              <w:bottom w:val="single" w:sz="8" w:space="0" w:color="AEAEAE"/>
              <w:right w:val="single" w:sz="8" w:space="0" w:color="E0E0E0"/>
            </w:tcBorders>
            <w:shd w:val="clear" w:color="auto" w:fill="FFFFFF"/>
          </w:tcPr>
          <w:p w14:paraId="112006EC" w14:textId="77777777" w:rsidR="006A5B1A" w:rsidRPr="00A20B0C" w:rsidRDefault="006A5B1A" w:rsidP="00535050">
            <w:r w:rsidRPr="00A20B0C">
              <w:t>.155</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14B6528B" w14:textId="77777777" w:rsidR="006A5B1A" w:rsidRPr="00A20B0C" w:rsidRDefault="006A5B1A" w:rsidP="00535050">
            <w:r w:rsidRPr="00A20B0C">
              <w:t>.242</w:t>
            </w:r>
            <w:r w:rsidRPr="00A20B0C">
              <w:rPr>
                <w:vertAlign w:val="superscript"/>
              </w:rPr>
              <w:t>*</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31896AED" w14:textId="77777777" w:rsidR="006A5B1A" w:rsidRPr="00A20B0C" w:rsidRDefault="006A5B1A" w:rsidP="00535050">
            <w:r w:rsidRPr="00A20B0C">
              <w:t>.345</w:t>
            </w:r>
            <w:r w:rsidRPr="00A20B0C">
              <w:rPr>
                <w:vertAlign w:val="superscript"/>
              </w:rPr>
              <w:t>**</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7FD7C40F" w14:textId="77777777" w:rsidR="006A5B1A" w:rsidRPr="00A20B0C" w:rsidRDefault="006A5B1A" w:rsidP="00535050">
            <w:r w:rsidRPr="00A20B0C">
              <w:t>.245</w:t>
            </w:r>
            <w:r w:rsidRPr="00A20B0C">
              <w:rPr>
                <w:vertAlign w:val="superscript"/>
              </w:rPr>
              <w:t>*</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13897BF9" w14:textId="77777777" w:rsidR="006A5B1A" w:rsidRPr="00A20B0C" w:rsidRDefault="006A5B1A" w:rsidP="00535050">
            <w:r w:rsidRPr="00A20B0C">
              <w:t>1</w:t>
            </w:r>
          </w:p>
        </w:tc>
        <w:tc>
          <w:tcPr>
            <w:tcW w:w="1085" w:type="dxa"/>
            <w:tcBorders>
              <w:top w:val="single" w:sz="8" w:space="0" w:color="AEAEAE"/>
              <w:left w:val="single" w:sz="8" w:space="0" w:color="E0E0E0"/>
              <w:bottom w:val="single" w:sz="8" w:space="0" w:color="AEAEAE"/>
              <w:right w:val="nil"/>
            </w:tcBorders>
            <w:shd w:val="clear" w:color="auto" w:fill="FFFFFF"/>
          </w:tcPr>
          <w:p w14:paraId="1C65B123" w14:textId="77777777" w:rsidR="006A5B1A" w:rsidRPr="00A20B0C" w:rsidRDefault="006A5B1A" w:rsidP="00535050">
            <w:r w:rsidRPr="00A20B0C">
              <w:t>.597</w:t>
            </w:r>
            <w:r w:rsidRPr="00A20B0C">
              <w:rPr>
                <w:vertAlign w:val="superscript"/>
              </w:rPr>
              <w:t>**</w:t>
            </w:r>
          </w:p>
        </w:tc>
      </w:tr>
      <w:tr w:rsidR="006A5B1A" w:rsidRPr="00A20B0C" w14:paraId="754A33DD" w14:textId="77777777" w:rsidTr="00535050">
        <w:trPr>
          <w:gridAfter w:val="1"/>
          <w:wAfter w:w="18" w:type="dxa"/>
          <w:cantSplit/>
          <w:trHeight w:val="184"/>
        </w:trPr>
        <w:tc>
          <w:tcPr>
            <w:tcW w:w="900" w:type="dxa"/>
            <w:vMerge/>
            <w:tcBorders>
              <w:top w:val="single" w:sz="8" w:space="0" w:color="AEAEAE"/>
              <w:left w:val="nil"/>
              <w:bottom w:val="nil"/>
              <w:right w:val="nil"/>
            </w:tcBorders>
            <w:shd w:val="clear" w:color="auto" w:fill="E0E0E0"/>
          </w:tcPr>
          <w:p w14:paraId="0B7F9027" w14:textId="77777777" w:rsidR="006A5B1A" w:rsidRPr="00A20B0C" w:rsidRDefault="006A5B1A" w:rsidP="00535050"/>
        </w:tc>
        <w:tc>
          <w:tcPr>
            <w:tcW w:w="2101" w:type="dxa"/>
            <w:tcBorders>
              <w:top w:val="single" w:sz="8" w:space="0" w:color="AEAEAE"/>
              <w:left w:val="nil"/>
              <w:bottom w:val="single" w:sz="8" w:space="0" w:color="AEAEAE"/>
              <w:right w:val="nil"/>
            </w:tcBorders>
            <w:shd w:val="clear" w:color="auto" w:fill="E0E0E0"/>
          </w:tcPr>
          <w:p w14:paraId="37C9ED67" w14:textId="77777777" w:rsidR="006A5B1A" w:rsidRPr="00A20B0C" w:rsidRDefault="006A5B1A" w:rsidP="00535050">
            <w:r w:rsidRPr="00A20B0C">
              <w:t>Sig. (2-tailed)</w:t>
            </w:r>
          </w:p>
        </w:tc>
        <w:tc>
          <w:tcPr>
            <w:tcW w:w="1080" w:type="dxa"/>
            <w:tcBorders>
              <w:top w:val="single" w:sz="8" w:space="0" w:color="AEAEAE"/>
              <w:left w:val="nil"/>
              <w:bottom w:val="single" w:sz="8" w:space="0" w:color="AEAEAE"/>
              <w:right w:val="single" w:sz="8" w:space="0" w:color="E0E0E0"/>
            </w:tcBorders>
            <w:shd w:val="clear" w:color="auto" w:fill="FFFFFF"/>
          </w:tcPr>
          <w:p w14:paraId="58A55BF6" w14:textId="77777777" w:rsidR="006A5B1A" w:rsidRPr="00A20B0C" w:rsidRDefault="006A5B1A" w:rsidP="00535050">
            <w:r w:rsidRPr="00A20B0C">
              <w:t>.124</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5AC5DA83" w14:textId="77777777" w:rsidR="006A5B1A" w:rsidRPr="00A20B0C" w:rsidRDefault="006A5B1A" w:rsidP="00535050">
            <w:r w:rsidRPr="00A20B0C">
              <w:t>.015</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735CADE0" w14:textId="77777777" w:rsidR="006A5B1A" w:rsidRPr="00A20B0C" w:rsidRDefault="006A5B1A" w:rsidP="00535050">
            <w:r w:rsidRPr="00A20B0C">
              <w:t>.000</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458765DB" w14:textId="77777777" w:rsidR="006A5B1A" w:rsidRPr="00A20B0C" w:rsidRDefault="006A5B1A" w:rsidP="00535050">
            <w:r w:rsidRPr="00A20B0C">
              <w:t>.014</w:t>
            </w:r>
          </w:p>
        </w:tc>
        <w:tc>
          <w:tcPr>
            <w:tcW w:w="108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65B6995" w14:textId="77777777" w:rsidR="006A5B1A" w:rsidRPr="00A20B0C" w:rsidRDefault="006A5B1A" w:rsidP="00535050"/>
        </w:tc>
        <w:tc>
          <w:tcPr>
            <w:tcW w:w="1085" w:type="dxa"/>
            <w:tcBorders>
              <w:top w:val="single" w:sz="8" w:space="0" w:color="AEAEAE"/>
              <w:left w:val="single" w:sz="8" w:space="0" w:color="E0E0E0"/>
              <w:bottom w:val="single" w:sz="8" w:space="0" w:color="AEAEAE"/>
              <w:right w:val="nil"/>
            </w:tcBorders>
            <w:shd w:val="clear" w:color="auto" w:fill="FFFFFF"/>
          </w:tcPr>
          <w:p w14:paraId="2BEE6FF7" w14:textId="77777777" w:rsidR="006A5B1A" w:rsidRPr="00A20B0C" w:rsidRDefault="006A5B1A" w:rsidP="00535050">
            <w:r w:rsidRPr="00A20B0C">
              <w:t>.000</w:t>
            </w:r>
          </w:p>
        </w:tc>
      </w:tr>
      <w:tr w:rsidR="006A5B1A" w:rsidRPr="00A20B0C" w14:paraId="3421A49F" w14:textId="77777777" w:rsidTr="00535050">
        <w:trPr>
          <w:gridAfter w:val="1"/>
          <w:wAfter w:w="18" w:type="dxa"/>
          <w:cantSplit/>
          <w:trHeight w:val="184"/>
        </w:trPr>
        <w:tc>
          <w:tcPr>
            <w:tcW w:w="900" w:type="dxa"/>
            <w:vMerge/>
            <w:tcBorders>
              <w:top w:val="single" w:sz="8" w:space="0" w:color="AEAEAE"/>
              <w:left w:val="nil"/>
              <w:bottom w:val="nil"/>
              <w:right w:val="nil"/>
            </w:tcBorders>
            <w:shd w:val="clear" w:color="auto" w:fill="E0E0E0"/>
          </w:tcPr>
          <w:p w14:paraId="3AB49D05" w14:textId="77777777" w:rsidR="006A5B1A" w:rsidRPr="00A20B0C" w:rsidRDefault="006A5B1A" w:rsidP="00535050"/>
        </w:tc>
        <w:tc>
          <w:tcPr>
            <w:tcW w:w="2101" w:type="dxa"/>
            <w:tcBorders>
              <w:top w:val="single" w:sz="8" w:space="0" w:color="AEAEAE"/>
              <w:left w:val="nil"/>
              <w:bottom w:val="nil"/>
              <w:right w:val="nil"/>
            </w:tcBorders>
            <w:shd w:val="clear" w:color="auto" w:fill="E0E0E0"/>
          </w:tcPr>
          <w:p w14:paraId="3DF8ACD9" w14:textId="77777777" w:rsidR="006A5B1A" w:rsidRPr="00A20B0C" w:rsidRDefault="006A5B1A" w:rsidP="00535050">
            <w:r w:rsidRPr="00A20B0C">
              <w:t>N</w:t>
            </w:r>
          </w:p>
        </w:tc>
        <w:tc>
          <w:tcPr>
            <w:tcW w:w="1080" w:type="dxa"/>
            <w:tcBorders>
              <w:top w:val="single" w:sz="8" w:space="0" w:color="AEAEAE"/>
              <w:left w:val="nil"/>
              <w:bottom w:val="nil"/>
              <w:right w:val="single" w:sz="8" w:space="0" w:color="E0E0E0"/>
            </w:tcBorders>
            <w:shd w:val="clear" w:color="auto" w:fill="FFFFFF"/>
          </w:tcPr>
          <w:p w14:paraId="080BC71E" w14:textId="77777777" w:rsidR="006A5B1A" w:rsidRPr="00A20B0C" w:rsidRDefault="006A5B1A" w:rsidP="00535050">
            <w:r w:rsidRPr="00A20B0C">
              <w:t>100</w:t>
            </w:r>
          </w:p>
        </w:tc>
        <w:tc>
          <w:tcPr>
            <w:tcW w:w="1080" w:type="dxa"/>
            <w:tcBorders>
              <w:top w:val="single" w:sz="8" w:space="0" w:color="AEAEAE"/>
              <w:left w:val="single" w:sz="8" w:space="0" w:color="E0E0E0"/>
              <w:bottom w:val="nil"/>
              <w:right w:val="single" w:sz="8" w:space="0" w:color="E0E0E0"/>
            </w:tcBorders>
            <w:shd w:val="clear" w:color="auto" w:fill="FFFFFF"/>
          </w:tcPr>
          <w:p w14:paraId="46E28BE9" w14:textId="77777777" w:rsidR="006A5B1A" w:rsidRPr="00A20B0C" w:rsidRDefault="006A5B1A" w:rsidP="00535050">
            <w:r w:rsidRPr="00A20B0C">
              <w:t>100</w:t>
            </w:r>
          </w:p>
        </w:tc>
        <w:tc>
          <w:tcPr>
            <w:tcW w:w="1080" w:type="dxa"/>
            <w:tcBorders>
              <w:top w:val="single" w:sz="8" w:space="0" w:color="AEAEAE"/>
              <w:left w:val="single" w:sz="8" w:space="0" w:color="E0E0E0"/>
              <w:bottom w:val="nil"/>
              <w:right w:val="single" w:sz="8" w:space="0" w:color="E0E0E0"/>
            </w:tcBorders>
            <w:shd w:val="clear" w:color="auto" w:fill="FFFFFF"/>
          </w:tcPr>
          <w:p w14:paraId="7C1E4474" w14:textId="77777777" w:rsidR="006A5B1A" w:rsidRPr="00A20B0C" w:rsidRDefault="006A5B1A" w:rsidP="00535050">
            <w:r w:rsidRPr="00A20B0C">
              <w:t>100</w:t>
            </w:r>
          </w:p>
        </w:tc>
        <w:tc>
          <w:tcPr>
            <w:tcW w:w="1080" w:type="dxa"/>
            <w:tcBorders>
              <w:top w:val="single" w:sz="8" w:space="0" w:color="AEAEAE"/>
              <w:left w:val="single" w:sz="8" w:space="0" w:color="E0E0E0"/>
              <w:bottom w:val="nil"/>
              <w:right w:val="single" w:sz="8" w:space="0" w:color="E0E0E0"/>
            </w:tcBorders>
            <w:shd w:val="clear" w:color="auto" w:fill="FFFFFF"/>
          </w:tcPr>
          <w:p w14:paraId="30351C0A" w14:textId="77777777" w:rsidR="006A5B1A" w:rsidRPr="00A20B0C" w:rsidRDefault="006A5B1A" w:rsidP="00535050">
            <w:r w:rsidRPr="00A20B0C">
              <w:t>100</w:t>
            </w:r>
          </w:p>
        </w:tc>
        <w:tc>
          <w:tcPr>
            <w:tcW w:w="1080" w:type="dxa"/>
            <w:tcBorders>
              <w:top w:val="single" w:sz="8" w:space="0" w:color="AEAEAE"/>
              <w:left w:val="single" w:sz="8" w:space="0" w:color="E0E0E0"/>
              <w:bottom w:val="nil"/>
              <w:right w:val="single" w:sz="8" w:space="0" w:color="E0E0E0"/>
            </w:tcBorders>
            <w:shd w:val="clear" w:color="auto" w:fill="FFFFFF"/>
          </w:tcPr>
          <w:p w14:paraId="008175E4" w14:textId="77777777" w:rsidR="006A5B1A" w:rsidRPr="00A20B0C" w:rsidRDefault="006A5B1A" w:rsidP="00535050">
            <w:r w:rsidRPr="00A20B0C">
              <w:t>100</w:t>
            </w:r>
          </w:p>
        </w:tc>
        <w:tc>
          <w:tcPr>
            <w:tcW w:w="1085" w:type="dxa"/>
            <w:tcBorders>
              <w:top w:val="single" w:sz="8" w:space="0" w:color="AEAEAE"/>
              <w:left w:val="single" w:sz="8" w:space="0" w:color="E0E0E0"/>
              <w:bottom w:val="nil"/>
              <w:right w:val="nil"/>
            </w:tcBorders>
            <w:shd w:val="clear" w:color="auto" w:fill="FFFFFF"/>
          </w:tcPr>
          <w:p w14:paraId="01945F88" w14:textId="77777777" w:rsidR="006A5B1A" w:rsidRPr="00A20B0C" w:rsidRDefault="006A5B1A" w:rsidP="00535050">
            <w:r w:rsidRPr="00A20B0C">
              <w:t>100</w:t>
            </w:r>
          </w:p>
        </w:tc>
      </w:tr>
      <w:tr w:rsidR="006A5B1A" w:rsidRPr="00A20B0C" w14:paraId="4237E9C8" w14:textId="77777777" w:rsidTr="00535050">
        <w:trPr>
          <w:gridAfter w:val="1"/>
          <w:wAfter w:w="18" w:type="dxa"/>
          <w:cantSplit/>
          <w:trHeight w:val="184"/>
        </w:trPr>
        <w:tc>
          <w:tcPr>
            <w:tcW w:w="900" w:type="dxa"/>
            <w:vMerge w:val="restart"/>
            <w:tcBorders>
              <w:top w:val="single" w:sz="8" w:space="0" w:color="AEAEAE"/>
              <w:left w:val="nil"/>
              <w:bottom w:val="single" w:sz="8" w:space="0" w:color="152935"/>
              <w:right w:val="nil"/>
            </w:tcBorders>
            <w:shd w:val="clear" w:color="auto" w:fill="E0E0E0"/>
          </w:tcPr>
          <w:p w14:paraId="09B5404A" w14:textId="77777777" w:rsidR="006A5B1A" w:rsidRPr="00A20B0C" w:rsidRDefault="006A5B1A" w:rsidP="00535050">
            <w:r w:rsidRPr="00A20B0C">
              <w:t>TOTAL</w:t>
            </w:r>
          </w:p>
        </w:tc>
        <w:tc>
          <w:tcPr>
            <w:tcW w:w="2101" w:type="dxa"/>
            <w:tcBorders>
              <w:top w:val="single" w:sz="8" w:space="0" w:color="AEAEAE"/>
              <w:left w:val="nil"/>
              <w:bottom w:val="single" w:sz="8" w:space="0" w:color="AEAEAE"/>
              <w:right w:val="nil"/>
            </w:tcBorders>
            <w:shd w:val="clear" w:color="auto" w:fill="E0E0E0"/>
          </w:tcPr>
          <w:p w14:paraId="09701DE2" w14:textId="77777777" w:rsidR="006A5B1A" w:rsidRPr="00A20B0C" w:rsidRDefault="006A5B1A" w:rsidP="00535050">
            <w:r w:rsidRPr="00A20B0C">
              <w:t>Pearson Correlation</w:t>
            </w:r>
          </w:p>
        </w:tc>
        <w:tc>
          <w:tcPr>
            <w:tcW w:w="1080" w:type="dxa"/>
            <w:tcBorders>
              <w:top w:val="single" w:sz="8" w:space="0" w:color="AEAEAE"/>
              <w:left w:val="nil"/>
              <w:bottom w:val="single" w:sz="8" w:space="0" w:color="AEAEAE"/>
              <w:right w:val="single" w:sz="8" w:space="0" w:color="E0E0E0"/>
            </w:tcBorders>
            <w:shd w:val="clear" w:color="auto" w:fill="FFFFFF"/>
          </w:tcPr>
          <w:p w14:paraId="2D370B68" w14:textId="77777777" w:rsidR="006A5B1A" w:rsidRPr="00A20B0C" w:rsidRDefault="006A5B1A" w:rsidP="00535050">
            <w:r w:rsidRPr="00A20B0C">
              <w:t>.634</w:t>
            </w:r>
            <w:r w:rsidRPr="00A20B0C">
              <w:rPr>
                <w:vertAlign w:val="superscript"/>
              </w:rPr>
              <w:t>**</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33BD5BA1" w14:textId="77777777" w:rsidR="006A5B1A" w:rsidRPr="00A20B0C" w:rsidRDefault="006A5B1A" w:rsidP="00535050">
            <w:r w:rsidRPr="00A20B0C">
              <w:t>.607</w:t>
            </w:r>
            <w:r w:rsidRPr="00A20B0C">
              <w:rPr>
                <w:vertAlign w:val="superscript"/>
              </w:rPr>
              <w:t>**</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0270EC39" w14:textId="77777777" w:rsidR="006A5B1A" w:rsidRPr="00A20B0C" w:rsidRDefault="006A5B1A" w:rsidP="00535050">
            <w:r w:rsidRPr="00A20B0C">
              <w:t>.666</w:t>
            </w:r>
            <w:r w:rsidRPr="00A20B0C">
              <w:rPr>
                <w:vertAlign w:val="superscript"/>
              </w:rPr>
              <w:t>**</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4122EF6E" w14:textId="77777777" w:rsidR="006A5B1A" w:rsidRPr="00A20B0C" w:rsidRDefault="006A5B1A" w:rsidP="00535050">
            <w:r w:rsidRPr="00A20B0C">
              <w:t>.689</w:t>
            </w:r>
            <w:r w:rsidRPr="00A20B0C">
              <w:rPr>
                <w:vertAlign w:val="superscript"/>
              </w:rPr>
              <w:t>**</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7448314E" w14:textId="77777777" w:rsidR="006A5B1A" w:rsidRPr="00A20B0C" w:rsidRDefault="006A5B1A" w:rsidP="00535050">
            <w:r w:rsidRPr="00A20B0C">
              <w:t>.597</w:t>
            </w:r>
            <w:r w:rsidRPr="00A20B0C">
              <w:rPr>
                <w:vertAlign w:val="superscript"/>
              </w:rPr>
              <w:t>**</w:t>
            </w:r>
          </w:p>
        </w:tc>
        <w:tc>
          <w:tcPr>
            <w:tcW w:w="1085" w:type="dxa"/>
            <w:tcBorders>
              <w:top w:val="single" w:sz="8" w:space="0" w:color="AEAEAE"/>
              <w:left w:val="single" w:sz="8" w:space="0" w:color="E0E0E0"/>
              <w:bottom w:val="single" w:sz="8" w:space="0" w:color="AEAEAE"/>
              <w:right w:val="nil"/>
            </w:tcBorders>
            <w:shd w:val="clear" w:color="auto" w:fill="FFFFFF"/>
          </w:tcPr>
          <w:p w14:paraId="10986A6F" w14:textId="77777777" w:rsidR="006A5B1A" w:rsidRPr="00A20B0C" w:rsidRDefault="006A5B1A" w:rsidP="00535050">
            <w:r w:rsidRPr="00A20B0C">
              <w:t>1</w:t>
            </w:r>
          </w:p>
        </w:tc>
      </w:tr>
      <w:tr w:rsidR="006A5B1A" w:rsidRPr="00A20B0C" w14:paraId="519E20EF" w14:textId="77777777" w:rsidTr="00535050">
        <w:trPr>
          <w:gridAfter w:val="1"/>
          <w:wAfter w:w="18" w:type="dxa"/>
          <w:cantSplit/>
          <w:trHeight w:val="184"/>
        </w:trPr>
        <w:tc>
          <w:tcPr>
            <w:tcW w:w="900" w:type="dxa"/>
            <w:vMerge/>
            <w:tcBorders>
              <w:top w:val="single" w:sz="8" w:space="0" w:color="AEAEAE"/>
              <w:left w:val="nil"/>
              <w:bottom w:val="single" w:sz="8" w:space="0" w:color="152935"/>
              <w:right w:val="nil"/>
            </w:tcBorders>
            <w:shd w:val="clear" w:color="auto" w:fill="E0E0E0"/>
          </w:tcPr>
          <w:p w14:paraId="7610861A" w14:textId="77777777" w:rsidR="006A5B1A" w:rsidRPr="00A20B0C" w:rsidRDefault="006A5B1A" w:rsidP="00535050"/>
        </w:tc>
        <w:tc>
          <w:tcPr>
            <w:tcW w:w="2101" w:type="dxa"/>
            <w:tcBorders>
              <w:top w:val="single" w:sz="8" w:space="0" w:color="AEAEAE"/>
              <w:left w:val="nil"/>
              <w:bottom w:val="single" w:sz="8" w:space="0" w:color="AEAEAE"/>
              <w:right w:val="nil"/>
            </w:tcBorders>
            <w:shd w:val="clear" w:color="auto" w:fill="E0E0E0"/>
          </w:tcPr>
          <w:p w14:paraId="72F59B96" w14:textId="77777777" w:rsidR="006A5B1A" w:rsidRPr="00A20B0C" w:rsidRDefault="006A5B1A" w:rsidP="00535050">
            <w:r w:rsidRPr="00A20B0C">
              <w:t>Sig. (2-tailed)</w:t>
            </w:r>
          </w:p>
        </w:tc>
        <w:tc>
          <w:tcPr>
            <w:tcW w:w="1080" w:type="dxa"/>
            <w:tcBorders>
              <w:top w:val="single" w:sz="8" w:space="0" w:color="AEAEAE"/>
              <w:left w:val="nil"/>
              <w:bottom w:val="single" w:sz="8" w:space="0" w:color="AEAEAE"/>
              <w:right w:val="single" w:sz="8" w:space="0" w:color="E0E0E0"/>
            </w:tcBorders>
            <w:shd w:val="clear" w:color="auto" w:fill="FFFFFF"/>
          </w:tcPr>
          <w:p w14:paraId="535ECB58" w14:textId="77777777" w:rsidR="006A5B1A" w:rsidRPr="00A20B0C" w:rsidRDefault="006A5B1A" w:rsidP="00535050">
            <w:r w:rsidRPr="00A20B0C">
              <w:t>.000</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76ABC090" w14:textId="77777777" w:rsidR="006A5B1A" w:rsidRPr="00A20B0C" w:rsidRDefault="006A5B1A" w:rsidP="00535050">
            <w:r w:rsidRPr="00A20B0C">
              <w:t>.000</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36074D19" w14:textId="77777777" w:rsidR="006A5B1A" w:rsidRPr="00A20B0C" w:rsidRDefault="006A5B1A" w:rsidP="00535050">
            <w:r w:rsidRPr="00A20B0C">
              <w:t>.000</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51258A6D" w14:textId="77777777" w:rsidR="006A5B1A" w:rsidRPr="00A20B0C" w:rsidRDefault="006A5B1A" w:rsidP="00535050">
            <w:r w:rsidRPr="00A20B0C">
              <w:t>.000</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283C6957" w14:textId="77777777" w:rsidR="006A5B1A" w:rsidRPr="00A20B0C" w:rsidRDefault="006A5B1A" w:rsidP="00535050">
            <w:r w:rsidRPr="00A20B0C">
              <w:t>.000</w:t>
            </w:r>
          </w:p>
        </w:tc>
        <w:tc>
          <w:tcPr>
            <w:tcW w:w="1085" w:type="dxa"/>
            <w:tcBorders>
              <w:top w:val="single" w:sz="8" w:space="0" w:color="AEAEAE"/>
              <w:left w:val="single" w:sz="8" w:space="0" w:color="E0E0E0"/>
              <w:bottom w:val="single" w:sz="8" w:space="0" w:color="AEAEAE"/>
              <w:right w:val="nil"/>
            </w:tcBorders>
            <w:shd w:val="clear" w:color="auto" w:fill="FFFFFF"/>
            <w:vAlign w:val="center"/>
          </w:tcPr>
          <w:p w14:paraId="30A1FE1B" w14:textId="77777777" w:rsidR="006A5B1A" w:rsidRPr="00A20B0C" w:rsidRDefault="006A5B1A" w:rsidP="00535050"/>
        </w:tc>
      </w:tr>
      <w:tr w:rsidR="006A5B1A" w:rsidRPr="00A20B0C" w14:paraId="59ABD087" w14:textId="77777777" w:rsidTr="00535050">
        <w:trPr>
          <w:gridAfter w:val="1"/>
          <w:wAfter w:w="18" w:type="dxa"/>
          <w:cantSplit/>
          <w:trHeight w:val="184"/>
        </w:trPr>
        <w:tc>
          <w:tcPr>
            <w:tcW w:w="900" w:type="dxa"/>
            <w:vMerge/>
            <w:tcBorders>
              <w:top w:val="single" w:sz="8" w:space="0" w:color="AEAEAE"/>
              <w:left w:val="nil"/>
              <w:bottom w:val="single" w:sz="8" w:space="0" w:color="152935"/>
              <w:right w:val="nil"/>
            </w:tcBorders>
            <w:shd w:val="clear" w:color="auto" w:fill="E0E0E0"/>
          </w:tcPr>
          <w:p w14:paraId="3A624379" w14:textId="77777777" w:rsidR="006A5B1A" w:rsidRPr="00A20B0C" w:rsidRDefault="006A5B1A" w:rsidP="00535050"/>
        </w:tc>
        <w:tc>
          <w:tcPr>
            <w:tcW w:w="2101" w:type="dxa"/>
            <w:tcBorders>
              <w:top w:val="single" w:sz="8" w:space="0" w:color="AEAEAE"/>
              <w:left w:val="nil"/>
              <w:bottom w:val="single" w:sz="8" w:space="0" w:color="152935"/>
              <w:right w:val="nil"/>
            </w:tcBorders>
            <w:shd w:val="clear" w:color="auto" w:fill="E0E0E0"/>
          </w:tcPr>
          <w:p w14:paraId="66C339D8" w14:textId="77777777" w:rsidR="006A5B1A" w:rsidRPr="00A20B0C" w:rsidRDefault="006A5B1A" w:rsidP="00535050">
            <w:r w:rsidRPr="00A20B0C">
              <w:t>N</w:t>
            </w:r>
          </w:p>
        </w:tc>
        <w:tc>
          <w:tcPr>
            <w:tcW w:w="1080" w:type="dxa"/>
            <w:tcBorders>
              <w:top w:val="single" w:sz="8" w:space="0" w:color="AEAEAE"/>
              <w:left w:val="nil"/>
              <w:bottom w:val="single" w:sz="8" w:space="0" w:color="152935"/>
              <w:right w:val="single" w:sz="8" w:space="0" w:color="E0E0E0"/>
            </w:tcBorders>
            <w:shd w:val="clear" w:color="auto" w:fill="FFFFFF"/>
          </w:tcPr>
          <w:p w14:paraId="6A8EF8D8" w14:textId="77777777" w:rsidR="006A5B1A" w:rsidRPr="00A20B0C" w:rsidRDefault="006A5B1A" w:rsidP="00535050">
            <w:r w:rsidRPr="00A20B0C">
              <w:t>100</w:t>
            </w:r>
          </w:p>
        </w:tc>
        <w:tc>
          <w:tcPr>
            <w:tcW w:w="1080" w:type="dxa"/>
            <w:tcBorders>
              <w:top w:val="single" w:sz="8" w:space="0" w:color="AEAEAE"/>
              <w:left w:val="single" w:sz="8" w:space="0" w:color="E0E0E0"/>
              <w:bottom w:val="single" w:sz="8" w:space="0" w:color="152935"/>
              <w:right w:val="single" w:sz="8" w:space="0" w:color="E0E0E0"/>
            </w:tcBorders>
            <w:shd w:val="clear" w:color="auto" w:fill="FFFFFF"/>
          </w:tcPr>
          <w:p w14:paraId="09ED6D75" w14:textId="77777777" w:rsidR="006A5B1A" w:rsidRPr="00A20B0C" w:rsidRDefault="006A5B1A" w:rsidP="00535050">
            <w:r w:rsidRPr="00A20B0C">
              <w:t>100</w:t>
            </w:r>
          </w:p>
        </w:tc>
        <w:tc>
          <w:tcPr>
            <w:tcW w:w="1080" w:type="dxa"/>
            <w:tcBorders>
              <w:top w:val="single" w:sz="8" w:space="0" w:color="AEAEAE"/>
              <w:left w:val="single" w:sz="8" w:space="0" w:color="E0E0E0"/>
              <w:bottom w:val="single" w:sz="8" w:space="0" w:color="152935"/>
              <w:right w:val="single" w:sz="8" w:space="0" w:color="E0E0E0"/>
            </w:tcBorders>
            <w:shd w:val="clear" w:color="auto" w:fill="FFFFFF"/>
          </w:tcPr>
          <w:p w14:paraId="748CE60F" w14:textId="77777777" w:rsidR="006A5B1A" w:rsidRPr="00A20B0C" w:rsidRDefault="006A5B1A" w:rsidP="00535050">
            <w:r w:rsidRPr="00A20B0C">
              <w:t>100</w:t>
            </w:r>
          </w:p>
        </w:tc>
        <w:tc>
          <w:tcPr>
            <w:tcW w:w="1080" w:type="dxa"/>
            <w:tcBorders>
              <w:top w:val="single" w:sz="8" w:space="0" w:color="AEAEAE"/>
              <w:left w:val="single" w:sz="8" w:space="0" w:color="E0E0E0"/>
              <w:bottom w:val="single" w:sz="8" w:space="0" w:color="152935"/>
              <w:right w:val="single" w:sz="8" w:space="0" w:color="E0E0E0"/>
            </w:tcBorders>
            <w:shd w:val="clear" w:color="auto" w:fill="FFFFFF"/>
          </w:tcPr>
          <w:p w14:paraId="5C62D55E" w14:textId="77777777" w:rsidR="006A5B1A" w:rsidRPr="00A20B0C" w:rsidRDefault="006A5B1A" w:rsidP="00535050">
            <w:r w:rsidRPr="00A20B0C">
              <w:t>100</w:t>
            </w:r>
          </w:p>
        </w:tc>
        <w:tc>
          <w:tcPr>
            <w:tcW w:w="1080" w:type="dxa"/>
            <w:tcBorders>
              <w:top w:val="single" w:sz="8" w:space="0" w:color="AEAEAE"/>
              <w:left w:val="single" w:sz="8" w:space="0" w:color="E0E0E0"/>
              <w:bottom w:val="single" w:sz="8" w:space="0" w:color="152935"/>
              <w:right w:val="single" w:sz="8" w:space="0" w:color="E0E0E0"/>
            </w:tcBorders>
            <w:shd w:val="clear" w:color="auto" w:fill="FFFFFF"/>
          </w:tcPr>
          <w:p w14:paraId="56A0642B" w14:textId="77777777" w:rsidR="006A5B1A" w:rsidRPr="00A20B0C" w:rsidRDefault="006A5B1A" w:rsidP="00535050">
            <w:r w:rsidRPr="00A20B0C">
              <w:t>100</w:t>
            </w:r>
          </w:p>
        </w:tc>
        <w:tc>
          <w:tcPr>
            <w:tcW w:w="1085" w:type="dxa"/>
            <w:tcBorders>
              <w:top w:val="single" w:sz="8" w:space="0" w:color="AEAEAE"/>
              <w:left w:val="single" w:sz="8" w:space="0" w:color="E0E0E0"/>
              <w:bottom w:val="single" w:sz="8" w:space="0" w:color="152935"/>
              <w:right w:val="nil"/>
            </w:tcBorders>
            <w:shd w:val="clear" w:color="auto" w:fill="FFFFFF"/>
          </w:tcPr>
          <w:p w14:paraId="622FAA79" w14:textId="77777777" w:rsidR="006A5B1A" w:rsidRPr="00A20B0C" w:rsidRDefault="006A5B1A" w:rsidP="00535050">
            <w:r w:rsidRPr="00A20B0C">
              <w:t>100</w:t>
            </w:r>
          </w:p>
        </w:tc>
      </w:tr>
      <w:tr w:rsidR="006A5B1A" w:rsidRPr="00A20B0C" w14:paraId="50C396B6" w14:textId="77777777" w:rsidTr="00535050">
        <w:trPr>
          <w:cantSplit/>
          <w:trHeight w:val="184"/>
        </w:trPr>
        <w:tc>
          <w:tcPr>
            <w:tcW w:w="9504" w:type="dxa"/>
            <w:gridSpan w:val="9"/>
            <w:tcBorders>
              <w:top w:val="nil"/>
              <w:left w:val="nil"/>
              <w:bottom w:val="nil"/>
              <w:right w:val="nil"/>
            </w:tcBorders>
            <w:shd w:val="clear" w:color="auto" w:fill="FFFFFF"/>
          </w:tcPr>
          <w:p w14:paraId="2F6BAC73" w14:textId="77777777" w:rsidR="006A5B1A" w:rsidRPr="00A20B0C" w:rsidRDefault="006A5B1A" w:rsidP="00535050">
            <w:r w:rsidRPr="00A20B0C">
              <w:t>**. Correlation is significant at the 0.01 level (2-tailed).</w:t>
            </w:r>
          </w:p>
        </w:tc>
      </w:tr>
      <w:tr w:rsidR="006A5B1A" w:rsidRPr="00A20B0C" w14:paraId="2779A87F" w14:textId="77777777" w:rsidTr="00535050">
        <w:trPr>
          <w:cantSplit/>
          <w:trHeight w:val="184"/>
        </w:trPr>
        <w:tc>
          <w:tcPr>
            <w:tcW w:w="9504" w:type="dxa"/>
            <w:gridSpan w:val="9"/>
            <w:tcBorders>
              <w:top w:val="nil"/>
              <w:left w:val="nil"/>
              <w:bottom w:val="nil"/>
              <w:right w:val="nil"/>
            </w:tcBorders>
            <w:shd w:val="clear" w:color="auto" w:fill="FFFFFF"/>
          </w:tcPr>
          <w:p w14:paraId="7A79A346" w14:textId="77777777" w:rsidR="006A5B1A" w:rsidRPr="00A20B0C" w:rsidRDefault="006A5B1A" w:rsidP="00535050">
            <w:r w:rsidRPr="00A20B0C">
              <w:t>*. Correlation is significant at the 0.05 level (2-tailed)</w:t>
            </w:r>
            <w:r>
              <w:t>.</w:t>
            </w:r>
          </w:p>
        </w:tc>
      </w:tr>
    </w:tbl>
    <w:p w14:paraId="63C0DC58" w14:textId="2DF18B7D" w:rsidR="006A5B1A" w:rsidRDefault="006A5B1A" w:rsidP="006A5B1A">
      <w:pPr>
        <w:pStyle w:val="ListParagraph"/>
        <w:tabs>
          <w:tab w:val="left" w:pos="2115"/>
        </w:tabs>
        <w:spacing w:line="360" w:lineRule="auto"/>
        <w:ind w:left="993"/>
        <w:rPr>
          <w:rFonts w:ascii="Times New Roman" w:hAnsi="Times New Roman" w:cs="Times New Roman"/>
          <w:sz w:val="24"/>
          <w:szCs w:val="24"/>
          <w:lang w:eastAsia="en-ID"/>
        </w:rPr>
      </w:pPr>
    </w:p>
    <w:p w14:paraId="44E2B3F0" w14:textId="77777777" w:rsidR="006A5B1A" w:rsidRDefault="006A5B1A" w:rsidP="006A5B1A">
      <w:pPr>
        <w:pStyle w:val="ListParagraph"/>
        <w:tabs>
          <w:tab w:val="left" w:pos="2115"/>
        </w:tabs>
        <w:spacing w:line="360" w:lineRule="auto"/>
        <w:ind w:left="993"/>
        <w:rPr>
          <w:rFonts w:ascii="Times New Roman" w:hAnsi="Times New Roman" w:cs="Times New Roman"/>
          <w:sz w:val="24"/>
          <w:szCs w:val="24"/>
          <w:lang w:eastAsia="en-ID"/>
        </w:rPr>
      </w:pPr>
    </w:p>
    <w:p w14:paraId="3B995A5B" w14:textId="77777777" w:rsidR="006A5B1A" w:rsidRDefault="006A5B1A" w:rsidP="006A5B1A">
      <w:pPr>
        <w:pStyle w:val="ListParagraph"/>
        <w:tabs>
          <w:tab w:val="left" w:pos="2115"/>
        </w:tabs>
        <w:spacing w:line="360" w:lineRule="auto"/>
        <w:ind w:left="993"/>
        <w:rPr>
          <w:rFonts w:ascii="Times New Roman" w:hAnsi="Times New Roman" w:cs="Times New Roman"/>
          <w:sz w:val="24"/>
          <w:szCs w:val="24"/>
          <w:lang w:eastAsia="en-ID"/>
        </w:rPr>
      </w:pPr>
    </w:p>
    <w:p w14:paraId="1A9BBA7B" w14:textId="77777777" w:rsidR="006A5B1A" w:rsidRPr="006A5B1A" w:rsidRDefault="006A5B1A" w:rsidP="006A5B1A">
      <w:pPr>
        <w:pStyle w:val="ListParagraph"/>
        <w:tabs>
          <w:tab w:val="left" w:pos="2115"/>
        </w:tabs>
        <w:spacing w:line="360" w:lineRule="auto"/>
        <w:ind w:left="993"/>
        <w:rPr>
          <w:rFonts w:ascii="Times New Roman" w:hAnsi="Times New Roman" w:cs="Times New Roman"/>
          <w:sz w:val="24"/>
          <w:szCs w:val="24"/>
          <w:lang w:eastAsia="en-ID"/>
        </w:rPr>
      </w:pPr>
    </w:p>
    <w:p w14:paraId="58929B5A" w14:textId="26CABF41" w:rsidR="006A5B1A" w:rsidRDefault="006A5B1A" w:rsidP="006A5B1A">
      <w:pPr>
        <w:pStyle w:val="ListParagraph"/>
        <w:numPr>
          <w:ilvl w:val="2"/>
          <w:numId w:val="30"/>
        </w:numPr>
        <w:tabs>
          <w:tab w:val="left" w:pos="2115"/>
        </w:tabs>
        <w:spacing w:line="360" w:lineRule="auto"/>
        <w:ind w:left="993" w:hanging="426"/>
        <w:rPr>
          <w:rFonts w:ascii="Times New Roman" w:hAnsi="Times New Roman" w:cs="Times New Roman"/>
          <w:b/>
          <w:bCs/>
          <w:sz w:val="24"/>
          <w:szCs w:val="24"/>
          <w:lang w:eastAsia="en-ID"/>
        </w:rPr>
      </w:pPr>
      <w:r>
        <w:rPr>
          <w:rFonts w:ascii="Times New Roman" w:hAnsi="Times New Roman" w:cs="Times New Roman"/>
          <w:b/>
          <w:bCs/>
          <w:sz w:val="24"/>
          <w:szCs w:val="24"/>
          <w:lang w:eastAsia="en-ID"/>
        </w:rPr>
        <w:lastRenderedPageBreak/>
        <w:t>Gaya Hidup Hedonisme (X)</w:t>
      </w:r>
    </w:p>
    <w:tbl>
      <w:tblPr>
        <w:tblW w:w="9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7"/>
        <w:gridCol w:w="1829"/>
        <w:gridCol w:w="941"/>
        <w:gridCol w:w="941"/>
        <w:gridCol w:w="941"/>
        <w:gridCol w:w="941"/>
        <w:gridCol w:w="941"/>
        <w:gridCol w:w="941"/>
        <w:gridCol w:w="945"/>
        <w:gridCol w:w="6"/>
      </w:tblGrid>
      <w:tr w:rsidR="006A5B1A" w:rsidRPr="00E77E07" w14:paraId="3B2C2937" w14:textId="77777777" w:rsidTr="006A5B1A">
        <w:trPr>
          <w:cantSplit/>
          <w:trHeight w:val="413"/>
        </w:trPr>
        <w:tc>
          <w:tcPr>
            <w:tcW w:w="9213" w:type="dxa"/>
            <w:gridSpan w:val="10"/>
            <w:tcBorders>
              <w:top w:val="nil"/>
              <w:left w:val="nil"/>
              <w:bottom w:val="nil"/>
              <w:right w:val="nil"/>
            </w:tcBorders>
            <w:shd w:val="clear" w:color="auto" w:fill="FFFFFF"/>
            <w:vAlign w:val="center"/>
          </w:tcPr>
          <w:p w14:paraId="43B6140E" w14:textId="77777777" w:rsidR="006A5B1A" w:rsidRPr="00E77E07" w:rsidRDefault="006A5B1A" w:rsidP="00535050">
            <w:r w:rsidRPr="00E77E07">
              <w:rPr>
                <w:b/>
                <w:bCs/>
              </w:rPr>
              <w:t>Correlations</w:t>
            </w:r>
          </w:p>
        </w:tc>
      </w:tr>
      <w:tr w:rsidR="006A5B1A" w:rsidRPr="00E77E07" w14:paraId="0421B367" w14:textId="77777777" w:rsidTr="006A5B1A">
        <w:trPr>
          <w:gridAfter w:val="1"/>
          <w:wAfter w:w="6" w:type="dxa"/>
          <w:cantSplit/>
          <w:trHeight w:val="413"/>
        </w:trPr>
        <w:tc>
          <w:tcPr>
            <w:tcW w:w="2616" w:type="dxa"/>
            <w:gridSpan w:val="2"/>
            <w:tcBorders>
              <w:top w:val="nil"/>
              <w:left w:val="nil"/>
              <w:bottom w:val="single" w:sz="8" w:space="0" w:color="152935"/>
              <w:right w:val="nil"/>
            </w:tcBorders>
            <w:shd w:val="clear" w:color="auto" w:fill="FFFFFF"/>
            <w:vAlign w:val="bottom"/>
          </w:tcPr>
          <w:p w14:paraId="2835EB70" w14:textId="77777777" w:rsidR="006A5B1A" w:rsidRPr="00E77E07" w:rsidRDefault="006A5B1A" w:rsidP="00535050"/>
        </w:tc>
        <w:tc>
          <w:tcPr>
            <w:tcW w:w="941" w:type="dxa"/>
            <w:tcBorders>
              <w:top w:val="nil"/>
              <w:left w:val="nil"/>
              <w:bottom w:val="single" w:sz="8" w:space="0" w:color="152935"/>
              <w:right w:val="single" w:sz="8" w:space="0" w:color="E0E0E0"/>
            </w:tcBorders>
            <w:shd w:val="clear" w:color="auto" w:fill="FFFFFF"/>
            <w:vAlign w:val="bottom"/>
          </w:tcPr>
          <w:p w14:paraId="3795F3F7" w14:textId="77777777" w:rsidR="006A5B1A" w:rsidRPr="00E77E07" w:rsidRDefault="006A5B1A" w:rsidP="00535050">
            <w:r w:rsidRPr="00E77E07">
              <w:t>P01</w:t>
            </w:r>
          </w:p>
        </w:tc>
        <w:tc>
          <w:tcPr>
            <w:tcW w:w="941" w:type="dxa"/>
            <w:tcBorders>
              <w:top w:val="nil"/>
              <w:left w:val="single" w:sz="8" w:space="0" w:color="E0E0E0"/>
              <w:bottom w:val="single" w:sz="8" w:space="0" w:color="152935"/>
              <w:right w:val="single" w:sz="8" w:space="0" w:color="E0E0E0"/>
            </w:tcBorders>
            <w:shd w:val="clear" w:color="auto" w:fill="FFFFFF"/>
            <w:vAlign w:val="bottom"/>
          </w:tcPr>
          <w:p w14:paraId="0EBD2120" w14:textId="77777777" w:rsidR="006A5B1A" w:rsidRPr="00E77E07" w:rsidRDefault="006A5B1A" w:rsidP="00535050">
            <w:r w:rsidRPr="00E77E07">
              <w:t>P02</w:t>
            </w:r>
          </w:p>
        </w:tc>
        <w:tc>
          <w:tcPr>
            <w:tcW w:w="941" w:type="dxa"/>
            <w:tcBorders>
              <w:top w:val="nil"/>
              <w:left w:val="single" w:sz="8" w:space="0" w:color="E0E0E0"/>
              <w:bottom w:val="single" w:sz="8" w:space="0" w:color="152935"/>
              <w:right w:val="single" w:sz="8" w:space="0" w:color="E0E0E0"/>
            </w:tcBorders>
            <w:shd w:val="clear" w:color="auto" w:fill="FFFFFF"/>
            <w:vAlign w:val="bottom"/>
          </w:tcPr>
          <w:p w14:paraId="08AC8CAA" w14:textId="77777777" w:rsidR="006A5B1A" w:rsidRPr="00E77E07" w:rsidRDefault="006A5B1A" w:rsidP="00535050">
            <w:r w:rsidRPr="00E77E07">
              <w:t>P03</w:t>
            </w:r>
          </w:p>
        </w:tc>
        <w:tc>
          <w:tcPr>
            <w:tcW w:w="941" w:type="dxa"/>
            <w:tcBorders>
              <w:top w:val="nil"/>
              <w:left w:val="single" w:sz="8" w:space="0" w:color="E0E0E0"/>
              <w:bottom w:val="single" w:sz="8" w:space="0" w:color="152935"/>
              <w:right w:val="single" w:sz="8" w:space="0" w:color="E0E0E0"/>
            </w:tcBorders>
            <w:shd w:val="clear" w:color="auto" w:fill="FFFFFF"/>
            <w:vAlign w:val="bottom"/>
          </w:tcPr>
          <w:p w14:paraId="5E9D0689" w14:textId="77777777" w:rsidR="006A5B1A" w:rsidRPr="00E77E07" w:rsidRDefault="006A5B1A" w:rsidP="00535050">
            <w:r w:rsidRPr="00E77E07">
              <w:t>P04</w:t>
            </w:r>
          </w:p>
        </w:tc>
        <w:tc>
          <w:tcPr>
            <w:tcW w:w="941" w:type="dxa"/>
            <w:tcBorders>
              <w:top w:val="nil"/>
              <w:left w:val="single" w:sz="8" w:space="0" w:color="E0E0E0"/>
              <w:bottom w:val="single" w:sz="8" w:space="0" w:color="152935"/>
              <w:right w:val="single" w:sz="8" w:space="0" w:color="E0E0E0"/>
            </w:tcBorders>
            <w:shd w:val="clear" w:color="auto" w:fill="FFFFFF"/>
            <w:vAlign w:val="bottom"/>
          </w:tcPr>
          <w:p w14:paraId="49109920" w14:textId="77777777" w:rsidR="006A5B1A" w:rsidRPr="00E77E07" w:rsidRDefault="006A5B1A" w:rsidP="00535050">
            <w:r w:rsidRPr="00E77E07">
              <w:t>P05</w:t>
            </w:r>
          </w:p>
        </w:tc>
        <w:tc>
          <w:tcPr>
            <w:tcW w:w="941" w:type="dxa"/>
            <w:tcBorders>
              <w:top w:val="nil"/>
              <w:left w:val="single" w:sz="8" w:space="0" w:color="E0E0E0"/>
              <w:bottom w:val="single" w:sz="8" w:space="0" w:color="152935"/>
              <w:right w:val="single" w:sz="8" w:space="0" w:color="E0E0E0"/>
            </w:tcBorders>
            <w:shd w:val="clear" w:color="auto" w:fill="FFFFFF"/>
            <w:vAlign w:val="bottom"/>
          </w:tcPr>
          <w:p w14:paraId="1CCF34EC" w14:textId="77777777" w:rsidR="006A5B1A" w:rsidRPr="00E77E07" w:rsidRDefault="006A5B1A" w:rsidP="00535050">
            <w:r w:rsidRPr="00E77E07">
              <w:t>P06</w:t>
            </w:r>
          </w:p>
        </w:tc>
        <w:tc>
          <w:tcPr>
            <w:tcW w:w="945" w:type="dxa"/>
            <w:tcBorders>
              <w:top w:val="nil"/>
              <w:left w:val="single" w:sz="8" w:space="0" w:color="E0E0E0"/>
              <w:bottom w:val="single" w:sz="8" w:space="0" w:color="152935"/>
              <w:right w:val="nil"/>
            </w:tcBorders>
            <w:shd w:val="clear" w:color="auto" w:fill="FFFFFF"/>
            <w:vAlign w:val="bottom"/>
          </w:tcPr>
          <w:p w14:paraId="542E0279" w14:textId="77777777" w:rsidR="006A5B1A" w:rsidRPr="00E77E07" w:rsidRDefault="006A5B1A" w:rsidP="00535050">
            <w:r w:rsidRPr="00E77E07">
              <w:t>TOTAL</w:t>
            </w:r>
          </w:p>
        </w:tc>
      </w:tr>
      <w:tr w:rsidR="006A5B1A" w:rsidRPr="00E77E07" w14:paraId="79FE0E0C" w14:textId="77777777" w:rsidTr="006A5B1A">
        <w:trPr>
          <w:gridAfter w:val="1"/>
          <w:wAfter w:w="6" w:type="dxa"/>
          <w:cantSplit/>
          <w:trHeight w:val="413"/>
        </w:trPr>
        <w:tc>
          <w:tcPr>
            <w:tcW w:w="787" w:type="dxa"/>
            <w:vMerge w:val="restart"/>
            <w:tcBorders>
              <w:top w:val="single" w:sz="8" w:space="0" w:color="152935"/>
              <w:left w:val="nil"/>
              <w:bottom w:val="nil"/>
              <w:right w:val="nil"/>
            </w:tcBorders>
            <w:shd w:val="clear" w:color="auto" w:fill="E0E0E0"/>
          </w:tcPr>
          <w:p w14:paraId="1BEC28EC" w14:textId="77777777" w:rsidR="006A5B1A" w:rsidRPr="00E77E07" w:rsidRDefault="006A5B1A" w:rsidP="00535050">
            <w:r w:rsidRPr="00E77E07">
              <w:t>P01</w:t>
            </w:r>
          </w:p>
        </w:tc>
        <w:tc>
          <w:tcPr>
            <w:tcW w:w="1829" w:type="dxa"/>
            <w:tcBorders>
              <w:top w:val="single" w:sz="8" w:space="0" w:color="152935"/>
              <w:left w:val="nil"/>
              <w:bottom w:val="single" w:sz="8" w:space="0" w:color="AEAEAE"/>
              <w:right w:val="nil"/>
            </w:tcBorders>
            <w:shd w:val="clear" w:color="auto" w:fill="E0E0E0"/>
          </w:tcPr>
          <w:p w14:paraId="4DEAA98B" w14:textId="77777777" w:rsidR="006A5B1A" w:rsidRPr="00E77E07" w:rsidRDefault="006A5B1A" w:rsidP="00535050">
            <w:r w:rsidRPr="00E77E07">
              <w:t>Pearson Correlation</w:t>
            </w:r>
          </w:p>
        </w:tc>
        <w:tc>
          <w:tcPr>
            <w:tcW w:w="941" w:type="dxa"/>
            <w:tcBorders>
              <w:top w:val="single" w:sz="8" w:space="0" w:color="152935"/>
              <w:left w:val="nil"/>
              <w:bottom w:val="single" w:sz="8" w:space="0" w:color="AEAEAE"/>
              <w:right w:val="single" w:sz="8" w:space="0" w:color="E0E0E0"/>
            </w:tcBorders>
            <w:shd w:val="clear" w:color="auto" w:fill="FFFFFF"/>
          </w:tcPr>
          <w:p w14:paraId="3E772219" w14:textId="77777777" w:rsidR="006A5B1A" w:rsidRPr="00E77E07" w:rsidRDefault="006A5B1A" w:rsidP="00535050">
            <w:r w:rsidRPr="00E77E07">
              <w:t>1</w:t>
            </w:r>
          </w:p>
        </w:tc>
        <w:tc>
          <w:tcPr>
            <w:tcW w:w="941" w:type="dxa"/>
            <w:tcBorders>
              <w:top w:val="single" w:sz="8" w:space="0" w:color="152935"/>
              <w:left w:val="single" w:sz="8" w:space="0" w:color="E0E0E0"/>
              <w:bottom w:val="single" w:sz="8" w:space="0" w:color="AEAEAE"/>
              <w:right w:val="single" w:sz="8" w:space="0" w:color="E0E0E0"/>
            </w:tcBorders>
            <w:shd w:val="clear" w:color="auto" w:fill="FFFFFF"/>
          </w:tcPr>
          <w:p w14:paraId="7B63E26F" w14:textId="77777777" w:rsidR="006A5B1A" w:rsidRPr="00E77E07" w:rsidRDefault="006A5B1A" w:rsidP="00535050">
            <w:r w:rsidRPr="00E77E07">
              <w:t>.200</w:t>
            </w:r>
            <w:r w:rsidRPr="00E77E07">
              <w:rPr>
                <w:vertAlign w:val="superscript"/>
              </w:rPr>
              <w:t>*</w:t>
            </w:r>
          </w:p>
        </w:tc>
        <w:tc>
          <w:tcPr>
            <w:tcW w:w="941" w:type="dxa"/>
            <w:tcBorders>
              <w:top w:val="single" w:sz="8" w:space="0" w:color="152935"/>
              <w:left w:val="single" w:sz="8" w:space="0" w:color="E0E0E0"/>
              <w:bottom w:val="single" w:sz="8" w:space="0" w:color="AEAEAE"/>
              <w:right w:val="single" w:sz="8" w:space="0" w:color="E0E0E0"/>
            </w:tcBorders>
            <w:shd w:val="clear" w:color="auto" w:fill="FFFFFF"/>
          </w:tcPr>
          <w:p w14:paraId="41F2B5DC" w14:textId="77777777" w:rsidR="006A5B1A" w:rsidRPr="00E77E07" w:rsidRDefault="006A5B1A" w:rsidP="00535050">
            <w:r w:rsidRPr="00E77E07">
              <w:t>.192</w:t>
            </w:r>
          </w:p>
        </w:tc>
        <w:tc>
          <w:tcPr>
            <w:tcW w:w="941" w:type="dxa"/>
            <w:tcBorders>
              <w:top w:val="single" w:sz="8" w:space="0" w:color="152935"/>
              <w:left w:val="single" w:sz="8" w:space="0" w:color="E0E0E0"/>
              <w:bottom w:val="single" w:sz="8" w:space="0" w:color="AEAEAE"/>
              <w:right w:val="single" w:sz="8" w:space="0" w:color="E0E0E0"/>
            </w:tcBorders>
            <w:shd w:val="clear" w:color="auto" w:fill="FFFFFF"/>
          </w:tcPr>
          <w:p w14:paraId="17378461" w14:textId="77777777" w:rsidR="006A5B1A" w:rsidRPr="00E77E07" w:rsidRDefault="006A5B1A" w:rsidP="00535050">
            <w:r w:rsidRPr="00E77E07">
              <w:t>.007</w:t>
            </w:r>
          </w:p>
        </w:tc>
        <w:tc>
          <w:tcPr>
            <w:tcW w:w="941" w:type="dxa"/>
            <w:tcBorders>
              <w:top w:val="single" w:sz="8" w:space="0" w:color="152935"/>
              <w:left w:val="single" w:sz="8" w:space="0" w:color="E0E0E0"/>
              <w:bottom w:val="single" w:sz="8" w:space="0" w:color="AEAEAE"/>
              <w:right w:val="single" w:sz="8" w:space="0" w:color="E0E0E0"/>
            </w:tcBorders>
            <w:shd w:val="clear" w:color="auto" w:fill="FFFFFF"/>
          </w:tcPr>
          <w:p w14:paraId="47DE2D58" w14:textId="77777777" w:rsidR="006A5B1A" w:rsidRPr="00E77E07" w:rsidRDefault="006A5B1A" w:rsidP="00535050">
            <w:r w:rsidRPr="00E77E07">
              <w:t>-.041</w:t>
            </w:r>
          </w:p>
        </w:tc>
        <w:tc>
          <w:tcPr>
            <w:tcW w:w="941" w:type="dxa"/>
            <w:tcBorders>
              <w:top w:val="single" w:sz="8" w:space="0" w:color="152935"/>
              <w:left w:val="single" w:sz="8" w:space="0" w:color="E0E0E0"/>
              <w:bottom w:val="single" w:sz="8" w:space="0" w:color="AEAEAE"/>
              <w:right w:val="single" w:sz="8" w:space="0" w:color="E0E0E0"/>
            </w:tcBorders>
            <w:shd w:val="clear" w:color="auto" w:fill="FFFFFF"/>
          </w:tcPr>
          <w:p w14:paraId="317E53F9" w14:textId="77777777" w:rsidR="006A5B1A" w:rsidRPr="00E77E07" w:rsidRDefault="006A5B1A" w:rsidP="00535050">
            <w:r w:rsidRPr="00E77E07">
              <w:t>.138</w:t>
            </w:r>
          </w:p>
        </w:tc>
        <w:tc>
          <w:tcPr>
            <w:tcW w:w="945" w:type="dxa"/>
            <w:tcBorders>
              <w:top w:val="single" w:sz="8" w:space="0" w:color="152935"/>
              <w:left w:val="single" w:sz="8" w:space="0" w:color="E0E0E0"/>
              <w:bottom w:val="single" w:sz="8" w:space="0" w:color="AEAEAE"/>
              <w:right w:val="nil"/>
            </w:tcBorders>
            <w:shd w:val="clear" w:color="auto" w:fill="FFFFFF"/>
          </w:tcPr>
          <w:p w14:paraId="56684A7A" w14:textId="77777777" w:rsidR="006A5B1A" w:rsidRPr="00E77E07" w:rsidRDefault="006A5B1A" w:rsidP="00535050">
            <w:r w:rsidRPr="00E77E07">
              <w:t>.429</w:t>
            </w:r>
            <w:r w:rsidRPr="00E77E07">
              <w:rPr>
                <w:vertAlign w:val="superscript"/>
              </w:rPr>
              <w:t>**</w:t>
            </w:r>
          </w:p>
        </w:tc>
      </w:tr>
      <w:tr w:rsidR="006A5B1A" w:rsidRPr="00E77E07" w14:paraId="2BC76BA6" w14:textId="77777777" w:rsidTr="006A5B1A">
        <w:trPr>
          <w:gridAfter w:val="1"/>
          <w:wAfter w:w="6" w:type="dxa"/>
          <w:cantSplit/>
          <w:trHeight w:val="132"/>
        </w:trPr>
        <w:tc>
          <w:tcPr>
            <w:tcW w:w="787" w:type="dxa"/>
            <w:vMerge/>
            <w:tcBorders>
              <w:top w:val="single" w:sz="8" w:space="0" w:color="152935"/>
              <w:left w:val="nil"/>
              <w:bottom w:val="nil"/>
              <w:right w:val="nil"/>
            </w:tcBorders>
            <w:shd w:val="clear" w:color="auto" w:fill="E0E0E0"/>
          </w:tcPr>
          <w:p w14:paraId="226DD97F" w14:textId="77777777" w:rsidR="006A5B1A" w:rsidRPr="00E77E07" w:rsidRDefault="006A5B1A" w:rsidP="00535050"/>
        </w:tc>
        <w:tc>
          <w:tcPr>
            <w:tcW w:w="1829" w:type="dxa"/>
            <w:tcBorders>
              <w:top w:val="single" w:sz="8" w:space="0" w:color="AEAEAE"/>
              <w:left w:val="nil"/>
              <w:bottom w:val="single" w:sz="8" w:space="0" w:color="AEAEAE"/>
              <w:right w:val="nil"/>
            </w:tcBorders>
            <w:shd w:val="clear" w:color="auto" w:fill="E0E0E0"/>
          </w:tcPr>
          <w:p w14:paraId="6B3DAFC8" w14:textId="77777777" w:rsidR="006A5B1A" w:rsidRPr="00E77E07" w:rsidRDefault="006A5B1A" w:rsidP="00535050">
            <w:r w:rsidRPr="00E77E07">
              <w:t>Sig. (2-tailed)</w:t>
            </w:r>
          </w:p>
        </w:tc>
        <w:tc>
          <w:tcPr>
            <w:tcW w:w="941" w:type="dxa"/>
            <w:tcBorders>
              <w:top w:val="single" w:sz="8" w:space="0" w:color="AEAEAE"/>
              <w:left w:val="nil"/>
              <w:bottom w:val="single" w:sz="8" w:space="0" w:color="AEAEAE"/>
              <w:right w:val="single" w:sz="8" w:space="0" w:color="E0E0E0"/>
            </w:tcBorders>
            <w:shd w:val="clear" w:color="auto" w:fill="FFFFFF"/>
            <w:vAlign w:val="center"/>
          </w:tcPr>
          <w:p w14:paraId="388D72E9" w14:textId="77777777" w:rsidR="006A5B1A" w:rsidRPr="00E77E07" w:rsidRDefault="006A5B1A" w:rsidP="00535050"/>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257E13D0" w14:textId="77777777" w:rsidR="006A5B1A" w:rsidRPr="00E77E07" w:rsidRDefault="006A5B1A" w:rsidP="00535050">
            <w:r w:rsidRPr="00E77E07">
              <w:t>.046</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70CACAC2" w14:textId="77777777" w:rsidR="006A5B1A" w:rsidRPr="00E77E07" w:rsidRDefault="006A5B1A" w:rsidP="00535050">
            <w:r w:rsidRPr="00E77E07">
              <w:t>.055</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2ED15729" w14:textId="77777777" w:rsidR="006A5B1A" w:rsidRPr="00E77E07" w:rsidRDefault="006A5B1A" w:rsidP="00535050">
            <w:r w:rsidRPr="00E77E07">
              <w:t>.946</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30097BEA" w14:textId="77777777" w:rsidR="006A5B1A" w:rsidRPr="00E77E07" w:rsidRDefault="006A5B1A" w:rsidP="00535050">
            <w:r w:rsidRPr="00E77E07">
              <w:t>.687</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76E38670" w14:textId="77777777" w:rsidR="006A5B1A" w:rsidRPr="00E77E07" w:rsidRDefault="006A5B1A" w:rsidP="00535050">
            <w:r w:rsidRPr="00E77E07">
              <w:t>.170</w:t>
            </w:r>
          </w:p>
        </w:tc>
        <w:tc>
          <w:tcPr>
            <w:tcW w:w="945" w:type="dxa"/>
            <w:tcBorders>
              <w:top w:val="single" w:sz="8" w:space="0" w:color="AEAEAE"/>
              <w:left w:val="single" w:sz="8" w:space="0" w:color="E0E0E0"/>
              <w:bottom w:val="single" w:sz="8" w:space="0" w:color="AEAEAE"/>
              <w:right w:val="nil"/>
            </w:tcBorders>
            <w:shd w:val="clear" w:color="auto" w:fill="FFFFFF"/>
          </w:tcPr>
          <w:p w14:paraId="11A96D01" w14:textId="77777777" w:rsidR="006A5B1A" w:rsidRPr="00E77E07" w:rsidRDefault="006A5B1A" w:rsidP="00535050">
            <w:r w:rsidRPr="00E77E07">
              <w:t>.000</w:t>
            </w:r>
          </w:p>
        </w:tc>
      </w:tr>
      <w:tr w:rsidR="006A5B1A" w:rsidRPr="00E77E07" w14:paraId="0BF164AD" w14:textId="77777777" w:rsidTr="006A5B1A">
        <w:trPr>
          <w:gridAfter w:val="1"/>
          <w:wAfter w:w="6" w:type="dxa"/>
          <w:cantSplit/>
          <w:trHeight w:val="132"/>
        </w:trPr>
        <w:tc>
          <w:tcPr>
            <w:tcW w:w="787" w:type="dxa"/>
            <w:vMerge/>
            <w:tcBorders>
              <w:top w:val="single" w:sz="8" w:space="0" w:color="152935"/>
              <w:left w:val="nil"/>
              <w:bottom w:val="nil"/>
              <w:right w:val="nil"/>
            </w:tcBorders>
            <w:shd w:val="clear" w:color="auto" w:fill="E0E0E0"/>
          </w:tcPr>
          <w:p w14:paraId="1C798032" w14:textId="77777777" w:rsidR="006A5B1A" w:rsidRPr="00E77E07" w:rsidRDefault="006A5B1A" w:rsidP="00535050"/>
        </w:tc>
        <w:tc>
          <w:tcPr>
            <w:tcW w:w="1829" w:type="dxa"/>
            <w:tcBorders>
              <w:top w:val="single" w:sz="8" w:space="0" w:color="AEAEAE"/>
              <w:left w:val="nil"/>
              <w:bottom w:val="nil"/>
              <w:right w:val="nil"/>
            </w:tcBorders>
            <w:shd w:val="clear" w:color="auto" w:fill="E0E0E0"/>
          </w:tcPr>
          <w:p w14:paraId="7C37BD2D" w14:textId="77777777" w:rsidR="006A5B1A" w:rsidRPr="00E77E07" w:rsidRDefault="006A5B1A" w:rsidP="00535050">
            <w:r w:rsidRPr="00E77E07">
              <w:t>N</w:t>
            </w:r>
          </w:p>
        </w:tc>
        <w:tc>
          <w:tcPr>
            <w:tcW w:w="941" w:type="dxa"/>
            <w:tcBorders>
              <w:top w:val="single" w:sz="8" w:space="0" w:color="AEAEAE"/>
              <w:left w:val="nil"/>
              <w:bottom w:val="nil"/>
              <w:right w:val="single" w:sz="8" w:space="0" w:color="E0E0E0"/>
            </w:tcBorders>
            <w:shd w:val="clear" w:color="auto" w:fill="FFFFFF"/>
          </w:tcPr>
          <w:p w14:paraId="01615E57" w14:textId="77777777" w:rsidR="006A5B1A" w:rsidRPr="00E77E07" w:rsidRDefault="006A5B1A" w:rsidP="00535050">
            <w:r w:rsidRPr="00E77E07">
              <w:t>100</w:t>
            </w:r>
          </w:p>
        </w:tc>
        <w:tc>
          <w:tcPr>
            <w:tcW w:w="941" w:type="dxa"/>
            <w:tcBorders>
              <w:top w:val="single" w:sz="8" w:space="0" w:color="AEAEAE"/>
              <w:left w:val="single" w:sz="8" w:space="0" w:color="E0E0E0"/>
              <w:bottom w:val="nil"/>
              <w:right w:val="single" w:sz="8" w:space="0" w:color="E0E0E0"/>
            </w:tcBorders>
            <w:shd w:val="clear" w:color="auto" w:fill="FFFFFF"/>
          </w:tcPr>
          <w:p w14:paraId="0F6CCDCE" w14:textId="77777777" w:rsidR="006A5B1A" w:rsidRPr="00E77E07" w:rsidRDefault="006A5B1A" w:rsidP="00535050">
            <w:r w:rsidRPr="00E77E07">
              <w:t>100</w:t>
            </w:r>
          </w:p>
        </w:tc>
        <w:tc>
          <w:tcPr>
            <w:tcW w:w="941" w:type="dxa"/>
            <w:tcBorders>
              <w:top w:val="single" w:sz="8" w:space="0" w:color="AEAEAE"/>
              <w:left w:val="single" w:sz="8" w:space="0" w:color="E0E0E0"/>
              <w:bottom w:val="nil"/>
              <w:right w:val="single" w:sz="8" w:space="0" w:color="E0E0E0"/>
            </w:tcBorders>
            <w:shd w:val="clear" w:color="auto" w:fill="FFFFFF"/>
          </w:tcPr>
          <w:p w14:paraId="5C201307" w14:textId="77777777" w:rsidR="006A5B1A" w:rsidRPr="00E77E07" w:rsidRDefault="006A5B1A" w:rsidP="00535050">
            <w:r w:rsidRPr="00E77E07">
              <w:t>100</w:t>
            </w:r>
          </w:p>
        </w:tc>
        <w:tc>
          <w:tcPr>
            <w:tcW w:w="941" w:type="dxa"/>
            <w:tcBorders>
              <w:top w:val="single" w:sz="8" w:space="0" w:color="AEAEAE"/>
              <w:left w:val="single" w:sz="8" w:space="0" w:color="E0E0E0"/>
              <w:bottom w:val="nil"/>
              <w:right w:val="single" w:sz="8" w:space="0" w:color="E0E0E0"/>
            </w:tcBorders>
            <w:shd w:val="clear" w:color="auto" w:fill="FFFFFF"/>
          </w:tcPr>
          <w:p w14:paraId="5586EBEA" w14:textId="77777777" w:rsidR="006A5B1A" w:rsidRPr="00E77E07" w:rsidRDefault="006A5B1A" w:rsidP="00535050">
            <w:r w:rsidRPr="00E77E07">
              <w:t>100</w:t>
            </w:r>
          </w:p>
        </w:tc>
        <w:tc>
          <w:tcPr>
            <w:tcW w:w="941" w:type="dxa"/>
            <w:tcBorders>
              <w:top w:val="single" w:sz="8" w:space="0" w:color="AEAEAE"/>
              <w:left w:val="single" w:sz="8" w:space="0" w:color="E0E0E0"/>
              <w:bottom w:val="nil"/>
              <w:right w:val="single" w:sz="8" w:space="0" w:color="E0E0E0"/>
            </w:tcBorders>
            <w:shd w:val="clear" w:color="auto" w:fill="FFFFFF"/>
          </w:tcPr>
          <w:p w14:paraId="3415559D" w14:textId="77777777" w:rsidR="006A5B1A" w:rsidRPr="00E77E07" w:rsidRDefault="006A5B1A" w:rsidP="00535050">
            <w:r w:rsidRPr="00E77E07">
              <w:t>100</w:t>
            </w:r>
          </w:p>
        </w:tc>
        <w:tc>
          <w:tcPr>
            <w:tcW w:w="941" w:type="dxa"/>
            <w:tcBorders>
              <w:top w:val="single" w:sz="8" w:space="0" w:color="AEAEAE"/>
              <w:left w:val="single" w:sz="8" w:space="0" w:color="E0E0E0"/>
              <w:bottom w:val="nil"/>
              <w:right w:val="single" w:sz="8" w:space="0" w:color="E0E0E0"/>
            </w:tcBorders>
            <w:shd w:val="clear" w:color="auto" w:fill="FFFFFF"/>
          </w:tcPr>
          <w:p w14:paraId="31822733" w14:textId="77777777" w:rsidR="006A5B1A" w:rsidRPr="00E77E07" w:rsidRDefault="006A5B1A" w:rsidP="00535050">
            <w:r w:rsidRPr="00E77E07">
              <w:t>100</w:t>
            </w:r>
          </w:p>
        </w:tc>
        <w:tc>
          <w:tcPr>
            <w:tcW w:w="945" w:type="dxa"/>
            <w:tcBorders>
              <w:top w:val="single" w:sz="8" w:space="0" w:color="AEAEAE"/>
              <w:left w:val="single" w:sz="8" w:space="0" w:color="E0E0E0"/>
              <w:bottom w:val="nil"/>
              <w:right w:val="nil"/>
            </w:tcBorders>
            <w:shd w:val="clear" w:color="auto" w:fill="FFFFFF"/>
          </w:tcPr>
          <w:p w14:paraId="6926AE16" w14:textId="77777777" w:rsidR="006A5B1A" w:rsidRPr="00E77E07" w:rsidRDefault="006A5B1A" w:rsidP="00535050">
            <w:r w:rsidRPr="00E77E07">
              <w:t>100</w:t>
            </w:r>
          </w:p>
        </w:tc>
      </w:tr>
      <w:tr w:rsidR="006A5B1A" w:rsidRPr="00E77E07" w14:paraId="37F30ACC" w14:textId="77777777" w:rsidTr="006A5B1A">
        <w:trPr>
          <w:gridAfter w:val="1"/>
          <w:wAfter w:w="6" w:type="dxa"/>
          <w:cantSplit/>
          <w:trHeight w:val="413"/>
        </w:trPr>
        <w:tc>
          <w:tcPr>
            <w:tcW w:w="787" w:type="dxa"/>
            <w:vMerge w:val="restart"/>
            <w:tcBorders>
              <w:top w:val="single" w:sz="8" w:space="0" w:color="AEAEAE"/>
              <w:left w:val="nil"/>
              <w:bottom w:val="nil"/>
              <w:right w:val="nil"/>
            </w:tcBorders>
            <w:shd w:val="clear" w:color="auto" w:fill="E0E0E0"/>
          </w:tcPr>
          <w:p w14:paraId="46AFFCCA" w14:textId="77777777" w:rsidR="006A5B1A" w:rsidRPr="00E77E07" w:rsidRDefault="006A5B1A" w:rsidP="00535050">
            <w:r w:rsidRPr="00E77E07">
              <w:t>P02</w:t>
            </w:r>
          </w:p>
        </w:tc>
        <w:tc>
          <w:tcPr>
            <w:tcW w:w="1829" w:type="dxa"/>
            <w:tcBorders>
              <w:top w:val="single" w:sz="8" w:space="0" w:color="AEAEAE"/>
              <w:left w:val="nil"/>
              <w:bottom w:val="single" w:sz="8" w:space="0" w:color="AEAEAE"/>
              <w:right w:val="nil"/>
            </w:tcBorders>
            <w:shd w:val="clear" w:color="auto" w:fill="E0E0E0"/>
          </w:tcPr>
          <w:p w14:paraId="6881B735" w14:textId="77777777" w:rsidR="006A5B1A" w:rsidRPr="00E77E07" w:rsidRDefault="006A5B1A" w:rsidP="00535050">
            <w:r w:rsidRPr="00E77E07">
              <w:t>Pearson Correlation</w:t>
            </w:r>
          </w:p>
        </w:tc>
        <w:tc>
          <w:tcPr>
            <w:tcW w:w="941" w:type="dxa"/>
            <w:tcBorders>
              <w:top w:val="single" w:sz="8" w:space="0" w:color="AEAEAE"/>
              <w:left w:val="nil"/>
              <w:bottom w:val="single" w:sz="8" w:space="0" w:color="AEAEAE"/>
              <w:right w:val="single" w:sz="8" w:space="0" w:color="E0E0E0"/>
            </w:tcBorders>
            <w:shd w:val="clear" w:color="auto" w:fill="FFFFFF"/>
          </w:tcPr>
          <w:p w14:paraId="535E66B0" w14:textId="77777777" w:rsidR="006A5B1A" w:rsidRPr="00E77E07" w:rsidRDefault="006A5B1A" w:rsidP="00535050">
            <w:r w:rsidRPr="00E77E07">
              <w:t>.200</w:t>
            </w:r>
            <w:r w:rsidRPr="00E77E07">
              <w:rPr>
                <w:vertAlign w:val="superscript"/>
              </w:rPr>
              <w:t>*</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67964022" w14:textId="77777777" w:rsidR="006A5B1A" w:rsidRPr="00E77E07" w:rsidRDefault="006A5B1A" w:rsidP="00535050">
            <w:r w:rsidRPr="00E77E07">
              <w:t>1</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0A273C29" w14:textId="77777777" w:rsidR="006A5B1A" w:rsidRPr="00E77E07" w:rsidRDefault="006A5B1A" w:rsidP="00535050">
            <w:r w:rsidRPr="00E77E07">
              <w:t>.390</w:t>
            </w:r>
            <w:r w:rsidRPr="00E77E07">
              <w:rPr>
                <w:vertAlign w:val="superscript"/>
              </w:rPr>
              <w:t>**</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1E3BA246" w14:textId="77777777" w:rsidR="006A5B1A" w:rsidRPr="00E77E07" w:rsidRDefault="006A5B1A" w:rsidP="00535050">
            <w:r w:rsidRPr="00E77E07">
              <w:t>.241</w:t>
            </w:r>
            <w:r w:rsidRPr="00E77E07">
              <w:rPr>
                <w:vertAlign w:val="superscript"/>
              </w:rPr>
              <w:t>*</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70CD25CD" w14:textId="77777777" w:rsidR="006A5B1A" w:rsidRPr="00E77E07" w:rsidRDefault="006A5B1A" w:rsidP="00535050">
            <w:r w:rsidRPr="00E77E07">
              <w:t>.198</w:t>
            </w:r>
            <w:r w:rsidRPr="00E77E07">
              <w:rPr>
                <w:vertAlign w:val="superscript"/>
              </w:rPr>
              <w:t>*</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09302987" w14:textId="77777777" w:rsidR="006A5B1A" w:rsidRPr="00E77E07" w:rsidRDefault="006A5B1A" w:rsidP="00535050">
            <w:r w:rsidRPr="00E77E07">
              <w:t>.351</w:t>
            </w:r>
            <w:r w:rsidRPr="00E77E07">
              <w:rPr>
                <w:vertAlign w:val="superscript"/>
              </w:rPr>
              <w:t>**</w:t>
            </w:r>
          </w:p>
        </w:tc>
        <w:tc>
          <w:tcPr>
            <w:tcW w:w="945" w:type="dxa"/>
            <w:tcBorders>
              <w:top w:val="single" w:sz="8" w:space="0" w:color="AEAEAE"/>
              <w:left w:val="single" w:sz="8" w:space="0" w:color="E0E0E0"/>
              <w:bottom w:val="single" w:sz="8" w:space="0" w:color="AEAEAE"/>
              <w:right w:val="nil"/>
            </w:tcBorders>
            <w:shd w:val="clear" w:color="auto" w:fill="FFFFFF"/>
          </w:tcPr>
          <w:p w14:paraId="17B5E3DB" w14:textId="77777777" w:rsidR="006A5B1A" w:rsidRPr="00E77E07" w:rsidRDefault="006A5B1A" w:rsidP="00535050">
            <w:r w:rsidRPr="00E77E07">
              <w:t>.669</w:t>
            </w:r>
            <w:r w:rsidRPr="00E77E07">
              <w:rPr>
                <w:vertAlign w:val="superscript"/>
              </w:rPr>
              <w:t>**</w:t>
            </w:r>
          </w:p>
        </w:tc>
      </w:tr>
      <w:tr w:rsidR="006A5B1A" w:rsidRPr="00E77E07" w14:paraId="1C460678" w14:textId="77777777" w:rsidTr="006A5B1A">
        <w:trPr>
          <w:gridAfter w:val="1"/>
          <w:wAfter w:w="6" w:type="dxa"/>
          <w:cantSplit/>
          <w:trHeight w:val="132"/>
        </w:trPr>
        <w:tc>
          <w:tcPr>
            <w:tcW w:w="787" w:type="dxa"/>
            <w:vMerge/>
            <w:tcBorders>
              <w:top w:val="single" w:sz="8" w:space="0" w:color="AEAEAE"/>
              <w:left w:val="nil"/>
              <w:bottom w:val="nil"/>
              <w:right w:val="nil"/>
            </w:tcBorders>
            <w:shd w:val="clear" w:color="auto" w:fill="E0E0E0"/>
          </w:tcPr>
          <w:p w14:paraId="01F1FD78" w14:textId="77777777" w:rsidR="006A5B1A" w:rsidRPr="00E77E07" w:rsidRDefault="006A5B1A" w:rsidP="00535050"/>
        </w:tc>
        <w:tc>
          <w:tcPr>
            <w:tcW w:w="1829" w:type="dxa"/>
            <w:tcBorders>
              <w:top w:val="single" w:sz="8" w:space="0" w:color="AEAEAE"/>
              <w:left w:val="nil"/>
              <w:bottom w:val="single" w:sz="8" w:space="0" w:color="AEAEAE"/>
              <w:right w:val="nil"/>
            </w:tcBorders>
            <w:shd w:val="clear" w:color="auto" w:fill="E0E0E0"/>
          </w:tcPr>
          <w:p w14:paraId="3B959167" w14:textId="77777777" w:rsidR="006A5B1A" w:rsidRPr="00E77E07" w:rsidRDefault="006A5B1A" w:rsidP="00535050">
            <w:r w:rsidRPr="00E77E07">
              <w:t>Sig. (2-tailed)</w:t>
            </w:r>
          </w:p>
        </w:tc>
        <w:tc>
          <w:tcPr>
            <w:tcW w:w="941" w:type="dxa"/>
            <w:tcBorders>
              <w:top w:val="single" w:sz="8" w:space="0" w:color="AEAEAE"/>
              <w:left w:val="nil"/>
              <w:bottom w:val="single" w:sz="8" w:space="0" w:color="AEAEAE"/>
              <w:right w:val="single" w:sz="8" w:space="0" w:color="E0E0E0"/>
            </w:tcBorders>
            <w:shd w:val="clear" w:color="auto" w:fill="FFFFFF"/>
          </w:tcPr>
          <w:p w14:paraId="73F7E7B8" w14:textId="77777777" w:rsidR="006A5B1A" w:rsidRPr="00E77E07" w:rsidRDefault="006A5B1A" w:rsidP="00535050">
            <w:r w:rsidRPr="00E77E07">
              <w:t>.046</w:t>
            </w:r>
          </w:p>
        </w:tc>
        <w:tc>
          <w:tcPr>
            <w:tcW w:w="94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88183BF" w14:textId="77777777" w:rsidR="006A5B1A" w:rsidRPr="00E77E07" w:rsidRDefault="006A5B1A" w:rsidP="00535050"/>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6BA7DA46" w14:textId="77777777" w:rsidR="006A5B1A" w:rsidRPr="00E77E07" w:rsidRDefault="006A5B1A" w:rsidP="00535050">
            <w:r w:rsidRPr="00E77E07">
              <w:t>.000</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216DAFDC" w14:textId="77777777" w:rsidR="006A5B1A" w:rsidRPr="00E77E07" w:rsidRDefault="006A5B1A" w:rsidP="00535050">
            <w:r w:rsidRPr="00E77E07">
              <w:t>.016</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08004B4A" w14:textId="77777777" w:rsidR="006A5B1A" w:rsidRPr="00E77E07" w:rsidRDefault="006A5B1A" w:rsidP="00535050">
            <w:r w:rsidRPr="00E77E07">
              <w:t>.048</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0E550A7C" w14:textId="77777777" w:rsidR="006A5B1A" w:rsidRPr="00E77E07" w:rsidRDefault="006A5B1A" w:rsidP="00535050">
            <w:r w:rsidRPr="00E77E07">
              <w:t>.000</w:t>
            </w:r>
          </w:p>
        </w:tc>
        <w:tc>
          <w:tcPr>
            <w:tcW w:w="945" w:type="dxa"/>
            <w:tcBorders>
              <w:top w:val="single" w:sz="8" w:space="0" w:color="AEAEAE"/>
              <w:left w:val="single" w:sz="8" w:space="0" w:color="E0E0E0"/>
              <w:bottom w:val="single" w:sz="8" w:space="0" w:color="AEAEAE"/>
              <w:right w:val="nil"/>
            </w:tcBorders>
            <w:shd w:val="clear" w:color="auto" w:fill="FFFFFF"/>
          </w:tcPr>
          <w:p w14:paraId="6F7FFE27" w14:textId="77777777" w:rsidR="006A5B1A" w:rsidRPr="00E77E07" w:rsidRDefault="006A5B1A" w:rsidP="00535050">
            <w:r w:rsidRPr="00E77E07">
              <w:t>.000</w:t>
            </w:r>
          </w:p>
        </w:tc>
      </w:tr>
      <w:tr w:rsidR="006A5B1A" w:rsidRPr="00E77E07" w14:paraId="1CA603D8" w14:textId="77777777" w:rsidTr="006A5B1A">
        <w:trPr>
          <w:gridAfter w:val="1"/>
          <w:wAfter w:w="6" w:type="dxa"/>
          <w:cantSplit/>
          <w:trHeight w:val="132"/>
        </w:trPr>
        <w:tc>
          <w:tcPr>
            <w:tcW w:w="787" w:type="dxa"/>
            <w:vMerge/>
            <w:tcBorders>
              <w:top w:val="single" w:sz="8" w:space="0" w:color="AEAEAE"/>
              <w:left w:val="nil"/>
              <w:bottom w:val="nil"/>
              <w:right w:val="nil"/>
            </w:tcBorders>
            <w:shd w:val="clear" w:color="auto" w:fill="E0E0E0"/>
          </w:tcPr>
          <w:p w14:paraId="4572FD70" w14:textId="77777777" w:rsidR="006A5B1A" w:rsidRPr="00E77E07" w:rsidRDefault="006A5B1A" w:rsidP="00535050"/>
        </w:tc>
        <w:tc>
          <w:tcPr>
            <w:tcW w:w="1829" w:type="dxa"/>
            <w:tcBorders>
              <w:top w:val="single" w:sz="8" w:space="0" w:color="AEAEAE"/>
              <w:left w:val="nil"/>
              <w:bottom w:val="nil"/>
              <w:right w:val="nil"/>
            </w:tcBorders>
            <w:shd w:val="clear" w:color="auto" w:fill="E0E0E0"/>
          </w:tcPr>
          <w:p w14:paraId="67719557" w14:textId="77777777" w:rsidR="006A5B1A" w:rsidRPr="00E77E07" w:rsidRDefault="006A5B1A" w:rsidP="00535050">
            <w:r w:rsidRPr="00E77E07">
              <w:t>N</w:t>
            </w:r>
          </w:p>
        </w:tc>
        <w:tc>
          <w:tcPr>
            <w:tcW w:w="941" w:type="dxa"/>
            <w:tcBorders>
              <w:top w:val="single" w:sz="8" w:space="0" w:color="AEAEAE"/>
              <w:left w:val="nil"/>
              <w:bottom w:val="nil"/>
              <w:right w:val="single" w:sz="8" w:space="0" w:color="E0E0E0"/>
            </w:tcBorders>
            <w:shd w:val="clear" w:color="auto" w:fill="FFFFFF"/>
          </w:tcPr>
          <w:p w14:paraId="0B7B1AC7" w14:textId="77777777" w:rsidR="006A5B1A" w:rsidRPr="00E77E07" w:rsidRDefault="006A5B1A" w:rsidP="00535050">
            <w:r w:rsidRPr="00E77E07">
              <w:t>100</w:t>
            </w:r>
          </w:p>
        </w:tc>
        <w:tc>
          <w:tcPr>
            <w:tcW w:w="941" w:type="dxa"/>
            <w:tcBorders>
              <w:top w:val="single" w:sz="8" w:space="0" w:color="AEAEAE"/>
              <w:left w:val="single" w:sz="8" w:space="0" w:color="E0E0E0"/>
              <w:bottom w:val="nil"/>
              <w:right w:val="single" w:sz="8" w:space="0" w:color="E0E0E0"/>
            </w:tcBorders>
            <w:shd w:val="clear" w:color="auto" w:fill="FFFFFF"/>
          </w:tcPr>
          <w:p w14:paraId="0CBEF48D" w14:textId="77777777" w:rsidR="006A5B1A" w:rsidRPr="00E77E07" w:rsidRDefault="006A5B1A" w:rsidP="00535050">
            <w:r w:rsidRPr="00E77E07">
              <w:t>100</w:t>
            </w:r>
          </w:p>
        </w:tc>
        <w:tc>
          <w:tcPr>
            <w:tcW w:w="941" w:type="dxa"/>
            <w:tcBorders>
              <w:top w:val="single" w:sz="8" w:space="0" w:color="AEAEAE"/>
              <w:left w:val="single" w:sz="8" w:space="0" w:color="E0E0E0"/>
              <w:bottom w:val="nil"/>
              <w:right w:val="single" w:sz="8" w:space="0" w:color="E0E0E0"/>
            </w:tcBorders>
            <w:shd w:val="clear" w:color="auto" w:fill="FFFFFF"/>
          </w:tcPr>
          <w:p w14:paraId="14B877CD" w14:textId="77777777" w:rsidR="006A5B1A" w:rsidRPr="00E77E07" w:rsidRDefault="006A5B1A" w:rsidP="00535050">
            <w:r w:rsidRPr="00E77E07">
              <w:t>100</w:t>
            </w:r>
          </w:p>
        </w:tc>
        <w:tc>
          <w:tcPr>
            <w:tcW w:w="941" w:type="dxa"/>
            <w:tcBorders>
              <w:top w:val="single" w:sz="8" w:space="0" w:color="AEAEAE"/>
              <w:left w:val="single" w:sz="8" w:space="0" w:color="E0E0E0"/>
              <w:bottom w:val="nil"/>
              <w:right w:val="single" w:sz="8" w:space="0" w:color="E0E0E0"/>
            </w:tcBorders>
            <w:shd w:val="clear" w:color="auto" w:fill="FFFFFF"/>
          </w:tcPr>
          <w:p w14:paraId="03D8BE41" w14:textId="77777777" w:rsidR="006A5B1A" w:rsidRPr="00E77E07" w:rsidRDefault="006A5B1A" w:rsidP="00535050">
            <w:r w:rsidRPr="00E77E07">
              <w:t>100</w:t>
            </w:r>
          </w:p>
        </w:tc>
        <w:tc>
          <w:tcPr>
            <w:tcW w:w="941" w:type="dxa"/>
            <w:tcBorders>
              <w:top w:val="single" w:sz="8" w:space="0" w:color="AEAEAE"/>
              <w:left w:val="single" w:sz="8" w:space="0" w:color="E0E0E0"/>
              <w:bottom w:val="nil"/>
              <w:right w:val="single" w:sz="8" w:space="0" w:color="E0E0E0"/>
            </w:tcBorders>
            <w:shd w:val="clear" w:color="auto" w:fill="FFFFFF"/>
          </w:tcPr>
          <w:p w14:paraId="2D0781BB" w14:textId="77777777" w:rsidR="006A5B1A" w:rsidRPr="00E77E07" w:rsidRDefault="006A5B1A" w:rsidP="00535050">
            <w:r w:rsidRPr="00E77E07">
              <w:t>100</w:t>
            </w:r>
          </w:p>
        </w:tc>
        <w:tc>
          <w:tcPr>
            <w:tcW w:w="941" w:type="dxa"/>
            <w:tcBorders>
              <w:top w:val="single" w:sz="8" w:space="0" w:color="AEAEAE"/>
              <w:left w:val="single" w:sz="8" w:space="0" w:color="E0E0E0"/>
              <w:bottom w:val="nil"/>
              <w:right w:val="single" w:sz="8" w:space="0" w:color="E0E0E0"/>
            </w:tcBorders>
            <w:shd w:val="clear" w:color="auto" w:fill="FFFFFF"/>
          </w:tcPr>
          <w:p w14:paraId="1408ACAB" w14:textId="77777777" w:rsidR="006A5B1A" w:rsidRPr="00E77E07" w:rsidRDefault="006A5B1A" w:rsidP="00535050">
            <w:r w:rsidRPr="00E77E07">
              <w:t>100</w:t>
            </w:r>
          </w:p>
        </w:tc>
        <w:tc>
          <w:tcPr>
            <w:tcW w:w="945" w:type="dxa"/>
            <w:tcBorders>
              <w:top w:val="single" w:sz="8" w:space="0" w:color="AEAEAE"/>
              <w:left w:val="single" w:sz="8" w:space="0" w:color="E0E0E0"/>
              <w:bottom w:val="nil"/>
              <w:right w:val="nil"/>
            </w:tcBorders>
            <w:shd w:val="clear" w:color="auto" w:fill="FFFFFF"/>
          </w:tcPr>
          <w:p w14:paraId="2BD4C568" w14:textId="77777777" w:rsidR="006A5B1A" w:rsidRPr="00E77E07" w:rsidRDefault="006A5B1A" w:rsidP="00535050">
            <w:r w:rsidRPr="00E77E07">
              <w:t>100</w:t>
            </w:r>
          </w:p>
        </w:tc>
      </w:tr>
      <w:tr w:rsidR="006A5B1A" w:rsidRPr="00E77E07" w14:paraId="476D2C78" w14:textId="77777777" w:rsidTr="006A5B1A">
        <w:trPr>
          <w:gridAfter w:val="1"/>
          <w:wAfter w:w="6" w:type="dxa"/>
          <w:cantSplit/>
          <w:trHeight w:val="413"/>
        </w:trPr>
        <w:tc>
          <w:tcPr>
            <w:tcW w:w="787" w:type="dxa"/>
            <w:vMerge w:val="restart"/>
            <w:tcBorders>
              <w:top w:val="single" w:sz="8" w:space="0" w:color="AEAEAE"/>
              <w:left w:val="nil"/>
              <w:bottom w:val="nil"/>
              <w:right w:val="nil"/>
            </w:tcBorders>
            <w:shd w:val="clear" w:color="auto" w:fill="E0E0E0"/>
          </w:tcPr>
          <w:p w14:paraId="27EE3FE0" w14:textId="77777777" w:rsidR="006A5B1A" w:rsidRPr="00E77E07" w:rsidRDefault="006A5B1A" w:rsidP="00535050">
            <w:r w:rsidRPr="00E77E07">
              <w:t>P03</w:t>
            </w:r>
          </w:p>
        </w:tc>
        <w:tc>
          <w:tcPr>
            <w:tcW w:w="1829" w:type="dxa"/>
            <w:tcBorders>
              <w:top w:val="single" w:sz="8" w:space="0" w:color="AEAEAE"/>
              <w:left w:val="nil"/>
              <w:bottom w:val="single" w:sz="8" w:space="0" w:color="AEAEAE"/>
              <w:right w:val="nil"/>
            </w:tcBorders>
            <w:shd w:val="clear" w:color="auto" w:fill="E0E0E0"/>
          </w:tcPr>
          <w:p w14:paraId="7A153602" w14:textId="77777777" w:rsidR="006A5B1A" w:rsidRPr="00E77E07" w:rsidRDefault="006A5B1A" w:rsidP="00535050">
            <w:r w:rsidRPr="00E77E07">
              <w:t>Pearson Correlation</w:t>
            </w:r>
          </w:p>
        </w:tc>
        <w:tc>
          <w:tcPr>
            <w:tcW w:w="941" w:type="dxa"/>
            <w:tcBorders>
              <w:top w:val="single" w:sz="8" w:space="0" w:color="AEAEAE"/>
              <w:left w:val="nil"/>
              <w:bottom w:val="single" w:sz="8" w:space="0" w:color="AEAEAE"/>
              <w:right w:val="single" w:sz="8" w:space="0" w:color="E0E0E0"/>
            </w:tcBorders>
            <w:shd w:val="clear" w:color="auto" w:fill="FFFFFF"/>
          </w:tcPr>
          <w:p w14:paraId="1AC5EF6D" w14:textId="77777777" w:rsidR="006A5B1A" w:rsidRPr="00E77E07" w:rsidRDefault="006A5B1A" w:rsidP="00535050">
            <w:r w:rsidRPr="00E77E07">
              <w:t>.192</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367EF673" w14:textId="77777777" w:rsidR="006A5B1A" w:rsidRPr="00E77E07" w:rsidRDefault="006A5B1A" w:rsidP="00535050">
            <w:r w:rsidRPr="00E77E07">
              <w:t>.390</w:t>
            </w:r>
            <w:r w:rsidRPr="00E77E07">
              <w:rPr>
                <w:vertAlign w:val="superscript"/>
              </w:rPr>
              <w:t>**</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3FC1690D" w14:textId="77777777" w:rsidR="006A5B1A" w:rsidRPr="00E77E07" w:rsidRDefault="006A5B1A" w:rsidP="00535050">
            <w:r w:rsidRPr="00E77E07">
              <w:t>1</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79E7F84D" w14:textId="77777777" w:rsidR="006A5B1A" w:rsidRPr="00E77E07" w:rsidRDefault="006A5B1A" w:rsidP="00535050">
            <w:r w:rsidRPr="00E77E07">
              <w:t>.348</w:t>
            </w:r>
            <w:r w:rsidRPr="00E77E07">
              <w:rPr>
                <w:vertAlign w:val="superscript"/>
              </w:rPr>
              <w:t>**</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532DA758" w14:textId="77777777" w:rsidR="006A5B1A" w:rsidRPr="00E77E07" w:rsidRDefault="006A5B1A" w:rsidP="00535050">
            <w:r w:rsidRPr="00E77E07">
              <w:t>.184</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1979C119" w14:textId="77777777" w:rsidR="006A5B1A" w:rsidRPr="00E77E07" w:rsidRDefault="006A5B1A" w:rsidP="00535050">
            <w:r w:rsidRPr="00E77E07">
              <w:t>.120</w:t>
            </w:r>
          </w:p>
        </w:tc>
        <w:tc>
          <w:tcPr>
            <w:tcW w:w="945" w:type="dxa"/>
            <w:tcBorders>
              <w:top w:val="single" w:sz="8" w:space="0" w:color="AEAEAE"/>
              <w:left w:val="single" w:sz="8" w:space="0" w:color="E0E0E0"/>
              <w:bottom w:val="single" w:sz="8" w:space="0" w:color="AEAEAE"/>
              <w:right w:val="nil"/>
            </w:tcBorders>
            <w:shd w:val="clear" w:color="auto" w:fill="FFFFFF"/>
          </w:tcPr>
          <w:p w14:paraId="6EF1A5A9" w14:textId="77777777" w:rsidR="006A5B1A" w:rsidRPr="00E77E07" w:rsidRDefault="006A5B1A" w:rsidP="00535050">
            <w:r w:rsidRPr="00E77E07">
              <w:t>.650</w:t>
            </w:r>
            <w:r w:rsidRPr="00E77E07">
              <w:rPr>
                <w:vertAlign w:val="superscript"/>
              </w:rPr>
              <w:t>**</w:t>
            </w:r>
          </w:p>
        </w:tc>
      </w:tr>
      <w:tr w:rsidR="006A5B1A" w:rsidRPr="00E77E07" w14:paraId="3DF5EAFB" w14:textId="77777777" w:rsidTr="006A5B1A">
        <w:trPr>
          <w:gridAfter w:val="1"/>
          <w:wAfter w:w="6" w:type="dxa"/>
          <w:cantSplit/>
          <w:trHeight w:val="132"/>
        </w:trPr>
        <w:tc>
          <w:tcPr>
            <w:tcW w:w="787" w:type="dxa"/>
            <w:vMerge/>
            <w:tcBorders>
              <w:top w:val="single" w:sz="8" w:space="0" w:color="AEAEAE"/>
              <w:left w:val="nil"/>
              <w:bottom w:val="nil"/>
              <w:right w:val="nil"/>
            </w:tcBorders>
            <w:shd w:val="clear" w:color="auto" w:fill="E0E0E0"/>
          </w:tcPr>
          <w:p w14:paraId="424FDCF9" w14:textId="77777777" w:rsidR="006A5B1A" w:rsidRPr="00E77E07" w:rsidRDefault="006A5B1A" w:rsidP="00535050"/>
        </w:tc>
        <w:tc>
          <w:tcPr>
            <w:tcW w:w="1829" w:type="dxa"/>
            <w:tcBorders>
              <w:top w:val="single" w:sz="8" w:space="0" w:color="AEAEAE"/>
              <w:left w:val="nil"/>
              <w:bottom w:val="single" w:sz="8" w:space="0" w:color="AEAEAE"/>
              <w:right w:val="nil"/>
            </w:tcBorders>
            <w:shd w:val="clear" w:color="auto" w:fill="E0E0E0"/>
          </w:tcPr>
          <w:p w14:paraId="0CDD0D15" w14:textId="77777777" w:rsidR="006A5B1A" w:rsidRPr="00E77E07" w:rsidRDefault="006A5B1A" w:rsidP="00535050">
            <w:r w:rsidRPr="00E77E07">
              <w:t>Sig. (2-tailed)</w:t>
            </w:r>
          </w:p>
        </w:tc>
        <w:tc>
          <w:tcPr>
            <w:tcW w:w="941" w:type="dxa"/>
            <w:tcBorders>
              <w:top w:val="single" w:sz="8" w:space="0" w:color="AEAEAE"/>
              <w:left w:val="nil"/>
              <w:bottom w:val="single" w:sz="8" w:space="0" w:color="AEAEAE"/>
              <w:right w:val="single" w:sz="8" w:space="0" w:color="E0E0E0"/>
            </w:tcBorders>
            <w:shd w:val="clear" w:color="auto" w:fill="FFFFFF"/>
          </w:tcPr>
          <w:p w14:paraId="174BA331" w14:textId="77777777" w:rsidR="006A5B1A" w:rsidRPr="00E77E07" w:rsidRDefault="006A5B1A" w:rsidP="00535050">
            <w:r w:rsidRPr="00E77E07">
              <w:t>.055</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4BC049FE" w14:textId="77777777" w:rsidR="006A5B1A" w:rsidRPr="00E77E07" w:rsidRDefault="006A5B1A" w:rsidP="00535050">
            <w:r w:rsidRPr="00E77E07">
              <w:t>.000</w:t>
            </w:r>
          </w:p>
        </w:tc>
        <w:tc>
          <w:tcPr>
            <w:tcW w:w="94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AE38225" w14:textId="77777777" w:rsidR="006A5B1A" w:rsidRPr="00E77E07" w:rsidRDefault="006A5B1A" w:rsidP="00535050"/>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75049C5B" w14:textId="77777777" w:rsidR="006A5B1A" w:rsidRPr="00E77E07" w:rsidRDefault="006A5B1A" w:rsidP="00535050">
            <w:r w:rsidRPr="00E77E07">
              <w:t>.000</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4CEF43DF" w14:textId="77777777" w:rsidR="006A5B1A" w:rsidRPr="00E77E07" w:rsidRDefault="006A5B1A" w:rsidP="00535050">
            <w:r w:rsidRPr="00E77E07">
              <w:t>.068</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120BA2BF" w14:textId="77777777" w:rsidR="006A5B1A" w:rsidRPr="00E77E07" w:rsidRDefault="006A5B1A" w:rsidP="00535050">
            <w:r w:rsidRPr="00E77E07">
              <w:t>.233</w:t>
            </w:r>
          </w:p>
        </w:tc>
        <w:tc>
          <w:tcPr>
            <w:tcW w:w="945" w:type="dxa"/>
            <w:tcBorders>
              <w:top w:val="single" w:sz="8" w:space="0" w:color="AEAEAE"/>
              <w:left w:val="single" w:sz="8" w:space="0" w:color="E0E0E0"/>
              <w:bottom w:val="single" w:sz="8" w:space="0" w:color="AEAEAE"/>
              <w:right w:val="nil"/>
            </w:tcBorders>
            <w:shd w:val="clear" w:color="auto" w:fill="FFFFFF"/>
          </w:tcPr>
          <w:p w14:paraId="636F3FF8" w14:textId="77777777" w:rsidR="006A5B1A" w:rsidRPr="00E77E07" w:rsidRDefault="006A5B1A" w:rsidP="00535050">
            <w:r w:rsidRPr="00E77E07">
              <w:t>.000</w:t>
            </w:r>
          </w:p>
        </w:tc>
      </w:tr>
      <w:tr w:rsidR="006A5B1A" w:rsidRPr="00E77E07" w14:paraId="6C70A631" w14:textId="77777777" w:rsidTr="006A5B1A">
        <w:trPr>
          <w:gridAfter w:val="1"/>
          <w:wAfter w:w="6" w:type="dxa"/>
          <w:cantSplit/>
          <w:trHeight w:val="132"/>
        </w:trPr>
        <w:tc>
          <w:tcPr>
            <w:tcW w:w="787" w:type="dxa"/>
            <w:vMerge/>
            <w:tcBorders>
              <w:top w:val="single" w:sz="8" w:space="0" w:color="AEAEAE"/>
              <w:left w:val="nil"/>
              <w:bottom w:val="nil"/>
              <w:right w:val="nil"/>
            </w:tcBorders>
            <w:shd w:val="clear" w:color="auto" w:fill="E0E0E0"/>
          </w:tcPr>
          <w:p w14:paraId="1E446984" w14:textId="77777777" w:rsidR="006A5B1A" w:rsidRPr="00E77E07" w:rsidRDefault="006A5B1A" w:rsidP="00535050"/>
        </w:tc>
        <w:tc>
          <w:tcPr>
            <w:tcW w:w="1829" w:type="dxa"/>
            <w:tcBorders>
              <w:top w:val="single" w:sz="8" w:space="0" w:color="AEAEAE"/>
              <w:left w:val="nil"/>
              <w:bottom w:val="nil"/>
              <w:right w:val="nil"/>
            </w:tcBorders>
            <w:shd w:val="clear" w:color="auto" w:fill="E0E0E0"/>
          </w:tcPr>
          <w:p w14:paraId="4190A79F" w14:textId="77777777" w:rsidR="006A5B1A" w:rsidRPr="00E77E07" w:rsidRDefault="006A5B1A" w:rsidP="00535050">
            <w:r w:rsidRPr="00E77E07">
              <w:t>N</w:t>
            </w:r>
          </w:p>
        </w:tc>
        <w:tc>
          <w:tcPr>
            <w:tcW w:w="941" w:type="dxa"/>
            <w:tcBorders>
              <w:top w:val="single" w:sz="8" w:space="0" w:color="AEAEAE"/>
              <w:left w:val="nil"/>
              <w:bottom w:val="nil"/>
              <w:right w:val="single" w:sz="8" w:space="0" w:color="E0E0E0"/>
            </w:tcBorders>
            <w:shd w:val="clear" w:color="auto" w:fill="FFFFFF"/>
          </w:tcPr>
          <w:p w14:paraId="657B6137" w14:textId="77777777" w:rsidR="006A5B1A" w:rsidRPr="00E77E07" w:rsidRDefault="006A5B1A" w:rsidP="00535050">
            <w:r w:rsidRPr="00E77E07">
              <w:t>100</w:t>
            </w:r>
          </w:p>
        </w:tc>
        <w:tc>
          <w:tcPr>
            <w:tcW w:w="941" w:type="dxa"/>
            <w:tcBorders>
              <w:top w:val="single" w:sz="8" w:space="0" w:color="AEAEAE"/>
              <w:left w:val="single" w:sz="8" w:space="0" w:color="E0E0E0"/>
              <w:bottom w:val="nil"/>
              <w:right w:val="single" w:sz="8" w:space="0" w:color="E0E0E0"/>
            </w:tcBorders>
            <w:shd w:val="clear" w:color="auto" w:fill="FFFFFF"/>
          </w:tcPr>
          <w:p w14:paraId="494D6EBF" w14:textId="77777777" w:rsidR="006A5B1A" w:rsidRPr="00E77E07" w:rsidRDefault="006A5B1A" w:rsidP="00535050">
            <w:r w:rsidRPr="00E77E07">
              <w:t>100</w:t>
            </w:r>
          </w:p>
        </w:tc>
        <w:tc>
          <w:tcPr>
            <w:tcW w:w="941" w:type="dxa"/>
            <w:tcBorders>
              <w:top w:val="single" w:sz="8" w:space="0" w:color="AEAEAE"/>
              <w:left w:val="single" w:sz="8" w:space="0" w:color="E0E0E0"/>
              <w:bottom w:val="nil"/>
              <w:right w:val="single" w:sz="8" w:space="0" w:color="E0E0E0"/>
            </w:tcBorders>
            <w:shd w:val="clear" w:color="auto" w:fill="FFFFFF"/>
          </w:tcPr>
          <w:p w14:paraId="3A9E6137" w14:textId="77777777" w:rsidR="006A5B1A" w:rsidRPr="00E77E07" w:rsidRDefault="006A5B1A" w:rsidP="00535050">
            <w:r w:rsidRPr="00E77E07">
              <w:t>100</w:t>
            </w:r>
          </w:p>
        </w:tc>
        <w:tc>
          <w:tcPr>
            <w:tcW w:w="941" w:type="dxa"/>
            <w:tcBorders>
              <w:top w:val="single" w:sz="8" w:space="0" w:color="AEAEAE"/>
              <w:left w:val="single" w:sz="8" w:space="0" w:color="E0E0E0"/>
              <w:bottom w:val="nil"/>
              <w:right w:val="single" w:sz="8" w:space="0" w:color="E0E0E0"/>
            </w:tcBorders>
            <w:shd w:val="clear" w:color="auto" w:fill="FFFFFF"/>
          </w:tcPr>
          <w:p w14:paraId="69044DED" w14:textId="77777777" w:rsidR="006A5B1A" w:rsidRPr="00E77E07" w:rsidRDefault="006A5B1A" w:rsidP="00535050">
            <w:r w:rsidRPr="00E77E07">
              <w:t>100</w:t>
            </w:r>
          </w:p>
        </w:tc>
        <w:tc>
          <w:tcPr>
            <w:tcW w:w="941" w:type="dxa"/>
            <w:tcBorders>
              <w:top w:val="single" w:sz="8" w:space="0" w:color="AEAEAE"/>
              <w:left w:val="single" w:sz="8" w:space="0" w:color="E0E0E0"/>
              <w:bottom w:val="nil"/>
              <w:right w:val="single" w:sz="8" w:space="0" w:color="E0E0E0"/>
            </w:tcBorders>
            <w:shd w:val="clear" w:color="auto" w:fill="FFFFFF"/>
          </w:tcPr>
          <w:p w14:paraId="652E59DB" w14:textId="77777777" w:rsidR="006A5B1A" w:rsidRPr="00E77E07" w:rsidRDefault="006A5B1A" w:rsidP="00535050">
            <w:r w:rsidRPr="00E77E07">
              <w:t>100</w:t>
            </w:r>
          </w:p>
        </w:tc>
        <w:tc>
          <w:tcPr>
            <w:tcW w:w="941" w:type="dxa"/>
            <w:tcBorders>
              <w:top w:val="single" w:sz="8" w:space="0" w:color="AEAEAE"/>
              <w:left w:val="single" w:sz="8" w:space="0" w:color="E0E0E0"/>
              <w:bottom w:val="nil"/>
              <w:right w:val="single" w:sz="8" w:space="0" w:color="E0E0E0"/>
            </w:tcBorders>
            <w:shd w:val="clear" w:color="auto" w:fill="FFFFFF"/>
          </w:tcPr>
          <w:p w14:paraId="3E3A21D1" w14:textId="77777777" w:rsidR="006A5B1A" w:rsidRPr="00E77E07" w:rsidRDefault="006A5B1A" w:rsidP="00535050">
            <w:r w:rsidRPr="00E77E07">
              <w:t>100</w:t>
            </w:r>
          </w:p>
        </w:tc>
        <w:tc>
          <w:tcPr>
            <w:tcW w:w="945" w:type="dxa"/>
            <w:tcBorders>
              <w:top w:val="single" w:sz="8" w:space="0" w:color="AEAEAE"/>
              <w:left w:val="single" w:sz="8" w:space="0" w:color="E0E0E0"/>
              <w:bottom w:val="nil"/>
              <w:right w:val="nil"/>
            </w:tcBorders>
            <w:shd w:val="clear" w:color="auto" w:fill="FFFFFF"/>
          </w:tcPr>
          <w:p w14:paraId="5730210C" w14:textId="77777777" w:rsidR="006A5B1A" w:rsidRPr="00E77E07" w:rsidRDefault="006A5B1A" w:rsidP="00535050">
            <w:r w:rsidRPr="00E77E07">
              <w:t>100</w:t>
            </w:r>
          </w:p>
        </w:tc>
      </w:tr>
      <w:tr w:rsidR="006A5B1A" w:rsidRPr="00E77E07" w14:paraId="4A542B60" w14:textId="77777777" w:rsidTr="006A5B1A">
        <w:trPr>
          <w:gridAfter w:val="1"/>
          <w:wAfter w:w="6" w:type="dxa"/>
          <w:cantSplit/>
          <w:trHeight w:val="413"/>
        </w:trPr>
        <w:tc>
          <w:tcPr>
            <w:tcW w:w="787" w:type="dxa"/>
            <w:vMerge w:val="restart"/>
            <w:tcBorders>
              <w:top w:val="single" w:sz="8" w:space="0" w:color="AEAEAE"/>
              <w:left w:val="nil"/>
              <w:bottom w:val="nil"/>
              <w:right w:val="nil"/>
            </w:tcBorders>
            <w:shd w:val="clear" w:color="auto" w:fill="E0E0E0"/>
          </w:tcPr>
          <w:p w14:paraId="38A4A807" w14:textId="77777777" w:rsidR="006A5B1A" w:rsidRPr="00E77E07" w:rsidRDefault="006A5B1A" w:rsidP="00535050">
            <w:r w:rsidRPr="00E77E07">
              <w:t>P04</w:t>
            </w:r>
          </w:p>
        </w:tc>
        <w:tc>
          <w:tcPr>
            <w:tcW w:w="1829" w:type="dxa"/>
            <w:tcBorders>
              <w:top w:val="single" w:sz="8" w:space="0" w:color="AEAEAE"/>
              <w:left w:val="nil"/>
              <w:bottom w:val="single" w:sz="8" w:space="0" w:color="AEAEAE"/>
              <w:right w:val="nil"/>
            </w:tcBorders>
            <w:shd w:val="clear" w:color="auto" w:fill="E0E0E0"/>
          </w:tcPr>
          <w:p w14:paraId="1FCEE2B2" w14:textId="77777777" w:rsidR="006A5B1A" w:rsidRPr="00E77E07" w:rsidRDefault="006A5B1A" w:rsidP="00535050">
            <w:r w:rsidRPr="00E77E07">
              <w:t>Pearson Correlation</w:t>
            </w:r>
          </w:p>
        </w:tc>
        <w:tc>
          <w:tcPr>
            <w:tcW w:w="941" w:type="dxa"/>
            <w:tcBorders>
              <w:top w:val="single" w:sz="8" w:space="0" w:color="AEAEAE"/>
              <w:left w:val="nil"/>
              <w:bottom w:val="single" w:sz="8" w:space="0" w:color="AEAEAE"/>
              <w:right w:val="single" w:sz="8" w:space="0" w:color="E0E0E0"/>
            </w:tcBorders>
            <w:shd w:val="clear" w:color="auto" w:fill="FFFFFF"/>
          </w:tcPr>
          <w:p w14:paraId="5EDB8B72" w14:textId="77777777" w:rsidR="006A5B1A" w:rsidRPr="00E77E07" w:rsidRDefault="006A5B1A" w:rsidP="00535050">
            <w:r w:rsidRPr="00E77E07">
              <w:t>.007</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27818AE1" w14:textId="77777777" w:rsidR="006A5B1A" w:rsidRPr="00E77E07" w:rsidRDefault="006A5B1A" w:rsidP="00535050">
            <w:r w:rsidRPr="00E77E07">
              <w:t>.241</w:t>
            </w:r>
            <w:r w:rsidRPr="00E77E07">
              <w:rPr>
                <w:vertAlign w:val="superscript"/>
              </w:rPr>
              <w:t>*</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2FB993E2" w14:textId="77777777" w:rsidR="006A5B1A" w:rsidRPr="00E77E07" w:rsidRDefault="006A5B1A" w:rsidP="00535050">
            <w:r w:rsidRPr="00E77E07">
              <w:t>.348</w:t>
            </w:r>
            <w:r w:rsidRPr="00E77E07">
              <w:rPr>
                <w:vertAlign w:val="superscript"/>
              </w:rPr>
              <w:t>**</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7D6B1D24" w14:textId="77777777" w:rsidR="006A5B1A" w:rsidRPr="00E77E07" w:rsidRDefault="006A5B1A" w:rsidP="00535050">
            <w:r w:rsidRPr="00E77E07">
              <w:t>1</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1149D854" w14:textId="77777777" w:rsidR="006A5B1A" w:rsidRPr="00E77E07" w:rsidRDefault="006A5B1A" w:rsidP="00535050">
            <w:r w:rsidRPr="00E77E07">
              <w:t>.323</w:t>
            </w:r>
            <w:r w:rsidRPr="00E77E07">
              <w:rPr>
                <w:vertAlign w:val="superscript"/>
              </w:rPr>
              <w:t>**</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58FCD7DF" w14:textId="77777777" w:rsidR="006A5B1A" w:rsidRPr="00E77E07" w:rsidRDefault="006A5B1A" w:rsidP="00535050">
            <w:r w:rsidRPr="00E77E07">
              <w:t>.170</w:t>
            </w:r>
          </w:p>
        </w:tc>
        <w:tc>
          <w:tcPr>
            <w:tcW w:w="945" w:type="dxa"/>
            <w:tcBorders>
              <w:top w:val="single" w:sz="8" w:space="0" w:color="AEAEAE"/>
              <w:left w:val="single" w:sz="8" w:space="0" w:color="E0E0E0"/>
              <w:bottom w:val="single" w:sz="8" w:space="0" w:color="AEAEAE"/>
              <w:right w:val="nil"/>
            </w:tcBorders>
            <w:shd w:val="clear" w:color="auto" w:fill="FFFFFF"/>
          </w:tcPr>
          <w:p w14:paraId="76F2592E" w14:textId="77777777" w:rsidR="006A5B1A" w:rsidRPr="00E77E07" w:rsidRDefault="006A5B1A" w:rsidP="00535050">
            <w:r w:rsidRPr="00E77E07">
              <w:t>.575</w:t>
            </w:r>
            <w:r w:rsidRPr="00E77E07">
              <w:rPr>
                <w:vertAlign w:val="superscript"/>
              </w:rPr>
              <w:t>**</w:t>
            </w:r>
          </w:p>
        </w:tc>
      </w:tr>
      <w:tr w:rsidR="006A5B1A" w:rsidRPr="00E77E07" w14:paraId="5253CCDC" w14:textId="77777777" w:rsidTr="006A5B1A">
        <w:trPr>
          <w:gridAfter w:val="1"/>
          <w:wAfter w:w="6" w:type="dxa"/>
          <w:cantSplit/>
          <w:trHeight w:val="132"/>
        </w:trPr>
        <w:tc>
          <w:tcPr>
            <w:tcW w:w="787" w:type="dxa"/>
            <w:vMerge/>
            <w:tcBorders>
              <w:top w:val="single" w:sz="8" w:space="0" w:color="AEAEAE"/>
              <w:left w:val="nil"/>
              <w:bottom w:val="nil"/>
              <w:right w:val="nil"/>
            </w:tcBorders>
            <w:shd w:val="clear" w:color="auto" w:fill="E0E0E0"/>
          </w:tcPr>
          <w:p w14:paraId="1A10F0D9" w14:textId="77777777" w:rsidR="006A5B1A" w:rsidRPr="00E77E07" w:rsidRDefault="006A5B1A" w:rsidP="00535050"/>
        </w:tc>
        <w:tc>
          <w:tcPr>
            <w:tcW w:w="1829" w:type="dxa"/>
            <w:tcBorders>
              <w:top w:val="single" w:sz="8" w:space="0" w:color="AEAEAE"/>
              <w:left w:val="nil"/>
              <w:bottom w:val="single" w:sz="8" w:space="0" w:color="AEAEAE"/>
              <w:right w:val="nil"/>
            </w:tcBorders>
            <w:shd w:val="clear" w:color="auto" w:fill="E0E0E0"/>
          </w:tcPr>
          <w:p w14:paraId="16F468AF" w14:textId="77777777" w:rsidR="006A5B1A" w:rsidRPr="00E77E07" w:rsidRDefault="006A5B1A" w:rsidP="00535050">
            <w:r w:rsidRPr="00E77E07">
              <w:t>Sig. (2-tailed)</w:t>
            </w:r>
          </w:p>
        </w:tc>
        <w:tc>
          <w:tcPr>
            <w:tcW w:w="941" w:type="dxa"/>
            <w:tcBorders>
              <w:top w:val="single" w:sz="8" w:space="0" w:color="AEAEAE"/>
              <w:left w:val="nil"/>
              <w:bottom w:val="single" w:sz="8" w:space="0" w:color="AEAEAE"/>
              <w:right w:val="single" w:sz="8" w:space="0" w:color="E0E0E0"/>
            </w:tcBorders>
            <w:shd w:val="clear" w:color="auto" w:fill="FFFFFF"/>
          </w:tcPr>
          <w:p w14:paraId="3960CFBA" w14:textId="77777777" w:rsidR="006A5B1A" w:rsidRPr="00E77E07" w:rsidRDefault="006A5B1A" w:rsidP="00535050">
            <w:r w:rsidRPr="00E77E07">
              <w:t>.946</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520DD75B" w14:textId="77777777" w:rsidR="006A5B1A" w:rsidRPr="00E77E07" w:rsidRDefault="006A5B1A" w:rsidP="00535050">
            <w:r w:rsidRPr="00E77E07">
              <w:t>.016</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780B8E27" w14:textId="77777777" w:rsidR="006A5B1A" w:rsidRPr="00E77E07" w:rsidRDefault="006A5B1A" w:rsidP="00535050">
            <w:r w:rsidRPr="00E77E07">
              <w:t>.000</w:t>
            </w:r>
          </w:p>
        </w:tc>
        <w:tc>
          <w:tcPr>
            <w:tcW w:w="94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E597509" w14:textId="77777777" w:rsidR="006A5B1A" w:rsidRPr="00E77E07" w:rsidRDefault="006A5B1A" w:rsidP="00535050"/>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78EBD8AC" w14:textId="77777777" w:rsidR="006A5B1A" w:rsidRPr="00E77E07" w:rsidRDefault="006A5B1A" w:rsidP="00535050">
            <w:r w:rsidRPr="00E77E07">
              <w:t>.001</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0AE428D0" w14:textId="77777777" w:rsidR="006A5B1A" w:rsidRPr="00E77E07" w:rsidRDefault="006A5B1A" w:rsidP="00535050">
            <w:r w:rsidRPr="00E77E07">
              <w:t>.091</w:t>
            </w:r>
          </w:p>
        </w:tc>
        <w:tc>
          <w:tcPr>
            <w:tcW w:w="945" w:type="dxa"/>
            <w:tcBorders>
              <w:top w:val="single" w:sz="8" w:space="0" w:color="AEAEAE"/>
              <w:left w:val="single" w:sz="8" w:space="0" w:color="E0E0E0"/>
              <w:bottom w:val="single" w:sz="8" w:space="0" w:color="AEAEAE"/>
              <w:right w:val="nil"/>
            </w:tcBorders>
            <w:shd w:val="clear" w:color="auto" w:fill="FFFFFF"/>
          </w:tcPr>
          <w:p w14:paraId="6DFE5D72" w14:textId="77777777" w:rsidR="006A5B1A" w:rsidRPr="00E77E07" w:rsidRDefault="006A5B1A" w:rsidP="00535050">
            <w:r w:rsidRPr="00E77E07">
              <w:t>.000</w:t>
            </w:r>
          </w:p>
        </w:tc>
      </w:tr>
      <w:tr w:rsidR="006A5B1A" w:rsidRPr="00E77E07" w14:paraId="6A60491E" w14:textId="77777777" w:rsidTr="006A5B1A">
        <w:trPr>
          <w:gridAfter w:val="1"/>
          <w:wAfter w:w="6" w:type="dxa"/>
          <w:cantSplit/>
          <w:trHeight w:val="132"/>
        </w:trPr>
        <w:tc>
          <w:tcPr>
            <w:tcW w:w="787" w:type="dxa"/>
            <w:vMerge/>
            <w:tcBorders>
              <w:top w:val="single" w:sz="8" w:space="0" w:color="AEAEAE"/>
              <w:left w:val="nil"/>
              <w:bottom w:val="nil"/>
              <w:right w:val="nil"/>
            </w:tcBorders>
            <w:shd w:val="clear" w:color="auto" w:fill="E0E0E0"/>
          </w:tcPr>
          <w:p w14:paraId="73E6E3DE" w14:textId="77777777" w:rsidR="006A5B1A" w:rsidRPr="00E77E07" w:rsidRDefault="006A5B1A" w:rsidP="00535050"/>
        </w:tc>
        <w:tc>
          <w:tcPr>
            <w:tcW w:w="1829" w:type="dxa"/>
            <w:tcBorders>
              <w:top w:val="single" w:sz="8" w:space="0" w:color="AEAEAE"/>
              <w:left w:val="nil"/>
              <w:bottom w:val="nil"/>
              <w:right w:val="nil"/>
            </w:tcBorders>
            <w:shd w:val="clear" w:color="auto" w:fill="E0E0E0"/>
          </w:tcPr>
          <w:p w14:paraId="7BC0B494" w14:textId="77777777" w:rsidR="006A5B1A" w:rsidRPr="00E77E07" w:rsidRDefault="006A5B1A" w:rsidP="00535050">
            <w:r w:rsidRPr="00E77E07">
              <w:t>N</w:t>
            </w:r>
          </w:p>
        </w:tc>
        <w:tc>
          <w:tcPr>
            <w:tcW w:w="941" w:type="dxa"/>
            <w:tcBorders>
              <w:top w:val="single" w:sz="8" w:space="0" w:color="AEAEAE"/>
              <w:left w:val="nil"/>
              <w:bottom w:val="nil"/>
              <w:right w:val="single" w:sz="8" w:space="0" w:color="E0E0E0"/>
            </w:tcBorders>
            <w:shd w:val="clear" w:color="auto" w:fill="FFFFFF"/>
          </w:tcPr>
          <w:p w14:paraId="2ADC9890" w14:textId="77777777" w:rsidR="006A5B1A" w:rsidRPr="00E77E07" w:rsidRDefault="006A5B1A" w:rsidP="00535050">
            <w:r w:rsidRPr="00E77E07">
              <w:t>100</w:t>
            </w:r>
          </w:p>
        </w:tc>
        <w:tc>
          <w:tcPr>
            <w:tcW w:w="941" w:type="dxa"/>
            <w:tcBorders>
              <w:top w:val="single" w:sz="8" w:space="0" w:color="AEAEAE"/>
              <w:left w:val="single" w:sz="8" w:space="0" w:color="E0E0E0"/>
              <w:bottom w:val="nil"/>
              <w:right w:val="single" w:sz="8" w:space="0" w:color="E0E0E0"/>
            </w:tcBorders>
            <w:shd w:val="clear" w:color="auto" w:fill="FFFFFF"/>
          </w:tcPr>
          <w:p w14:paraId="6BD59D75" w14:textId="77777777" w:rsidR="006A5B1A" w:rsidRPr="00E77E07" w:rsidRDefault="006A5B1A" w:rsidP="00535050">
            <w:r w:rsidRPr="00E77E07">
              <w:t>100</w:t>
            </w:r>
          </w:p>
        </w:tc>
        <w:tc>
          <w:tcPr>
            <w:tcW w:w="941" w:type="dxa"/>
            <w:tcBorders>
              <w:top w:val="single" w:sz="8" w:space="0" w:color="AEAEAE"/>
              <w:left w:val="single" w:sz="8" w:space="0" w:color="E0E0E0"/>
              <w:bottom w:val="nil"/>
              <w:right w:val="single" w:sz="8" w:space="0" w:color="E0E0E0"/>
            </w:tcBorders>
            <w:shd w:val="clear" w:color="auto" w:fill="FFFFFF"/>
          </w:tcPr>
          <w:p w14:paraId="7D0686D7" w14:textId="77777777" w:rsidR="006A5B1A" w:rsidRPr="00E77E07" w:rsidRDefault="006A5B1A" w:rsidP="00535050">
            <w:r w:rsidRPr="00E77E07">
              <w:t>100</w:t>
            </w:r>
          </w:p>
        </w:tc>
        <w:tc>
          <w:tcPr>
            <w:tcW w:w="941" w:type="dxa"/>
            <w:tcBorders>
              <w:top w:val="single" w:sz="8" w:space="0" w:color="AEAEAE"/>
              <w:left w:val="single" w:sz="8" w:space="0" w:color="E0E0E0"/>
              <w:bottom w:val="nil"/>
              <w:right w:val="single" w:sz="8" w:space="0" w:color="E0E0E0"/>
            </w:tcBorders>
            <w:shd w:val="clear" w:color="auto" w:fill="FFFFFF"/>
          </w:tcPr>
          <w:p w14:paraId="7E6FD153" w14:textId="77777777" w:rsidR="006A5B1A" w:rsidRPr="00E77E07" w:rsidRDefault="006A5B1A" w:rsidP="00535050">
            <w:r w:rsidRPr="00E77E07">
              <w:t>100</w:t>
            </w:r>
          </w:p>
        </w:tc>
        <w:tc>
          <w:tcPr>
            <w:tcW w:w="941" w:type="dxa"/>
            <w:tcBorders>
              <w:top w:val="single" w:sz="8" w:space="0" w:color="AEAEAE"/>
              <w:left w:val="single" w:sz="8" w:space="0" w:color="E0E0E0"/>
              <w:bottom w:val="nil"/>
              <w:right w:val="single" w:sz="8" w:space="0" w:color="E0E0E0"/>
            </w:tcBorders>
            <w:shd w:val="clear" w:color="auto" w:fill="FFFFFF"/>
          </w:tcPr>
          <w:p w14:paraId="22BE5AA9" w14:textId="77777777" w:rsidR="006A5B1A" w:rsidRPr="00E77E07" w:rsidRDefault="006A5B1A" w:rsidP="00535050">
            <w:r w:rsidRPr="00E77E07">
              <w:t>100</w:t>
            </w:r>
          </w:p>
        </w:tc>
        <w:tc>
          <w:tcPr>
            <w:tcW w:w="941" w:type="dxa"/>
            <w:tcBorders>
              <w:top w:val="single" w:sz="8" w:space="0" w:color="AEAEAE"/>
              <w:left w:val="single" w:sz="8" w:space="0" w:color="E0E0E0"/>
              <w:bottom w:val="nil"/>
              <w:right w:val="single" w:sz="8" w:space="0" w:color="E0E0E0"/>
            </w:tcBorders>
            <w:shd w:val="clear" w:color="auto" w:fill="FFFFFF"/>
          </w:tcPr>
          <w:p w14:paraId="7BA8C275" w14:textId="77777777" w:rsidR="006A5B1A" w:rsidRPr="00E77E07" w:rsidRDefault="006A5B1A" w:rsidP="00535050">
            <w:r w:rsidRPr="00E77E07">
              <w:t>100</w:t>
            </w:r>
          </w:p>
        </w:tc>
        <w:tc>
          <w:tcPr>
            <w:tcW w:w="945" w:type="dxa"/>
            <w:tcBorders>
              <w:top w:val="single" w:sz="8" w:space="0" w:color="AEAEAE"/>
              <w:left w:val="single" w:sz="8" w:space="0" w:color="E0E0E0"/>
              <w:bottom w:val="nil"/>
              <w:right w:val="nil"/>
            </w:tcBorders>
            <w:shd w:val="clear" w:color="auto" w:fill="FFFFFF"/>
          </w:tcPr>
          <w:p w14:paraId="14390422" w14:textId="77777777" w:rsidR="006A5B1A" w:rsidRPr="00E77E07" w:rsidRDefault="006A5B1A" w:rsidP="00535050">
            <w:r w:rsidRPr="00E77E07">
              <w:t>100</w:t>
            </w:r>
          </w:p>
        </w:tc>
      </w:tr>
      <w:tr w:rsidR="006A5B1A" w:rsidRPr="00E77E07" w14:paraId="4972DD0D" w14:textId="77777777" w:rsidTr="006A5B1A">
        <w:trPr>
          <w:gridAfter w:val="1"/>
          <w:wAfter w:w="6" w:type="dxa"/>
          <w:cantSplit/>
          <w:trHeight w:val="413"/>
        </w:trPr>
        <w:tc>
          <w:tcPr>
            <w:tcW w:w="787" w:type="dxa"/>
            <w:vMerge w:val="restart"/>
            <w:tcBorders>
              <w:top w:val="single" w:sz="8" w:space="0" w:color="AEAEAE"/>
              <w:left w:val="nil"/>
              <w:bottom w:val="nil"/>
              <w:right w:val="nil"/>
            </w:tcBorders>
            <w:shd w:val="clear" w:color="auto" w:fill="E0E0E0"/>
          </w:tcPr>
          <w:p w14:paraId="0AE1E9A8" w14:textId="77777777" w:rsidR="006A5B1A" w:rsidRPr="00E77E07" w:rsidRDefault="006A5B1A" w:rsidP="00535050">
            <w:r w:rsidRPr="00E77E07">
              <w:t>P05</w:t>
            </w:r>
          </w:p>
        </w:tc>
        <w:tc>
          <w:tcPr>
            <w:tcW w:w="1829" w:type="dxa"/>
            <w:tcBorders>
              <w:top w:val="single" w:sz="8" w:space="0" w:color="AEAEAE"/>
              <w:left w:val="nil"/>
              <w:bottom w:val="single" w:sz="8" w:space="0" w:color="AEAEAE"/>
              <w:right w:val="nil"/>
            </w:tcBorders>
            <w:shd w:val="clear" w:color="auto" w:fill="E0E0E0"/>
          </w:tcPr>
          <w:p w14:paraId="17CD78C6" w14:textId="77777777" w:rsidR="006A5B1A" w:rsidRPr="00E77E07" w:rsidRDefault="006A5B1A" w:rsidP="00535050">
            <w:r w:rsidRPr="00E77E07">
              <w:t>Pearson Correlation</w:t>
            </w:r>
          </w:p>
        </w:tc>
        <w:tc>
          <w:tcPr>
            <w:tcW w:w="941" w:type="dxa"/>
            <w:tcBorders>
              <w:top w:val="single" w:sz="8" w:space="0" w:color="AEAEAE"/>
              <w:left w:val="nil"/>
              <w:bottom w:val="single" w:sz="8" w:space="0" w:color="AEAEAE"/>
              <w:right w:val="single" w:sz="8" w:space="0" w:color="E0E0E0"/>
            </w:tcBorders>
            <w:shd w:val="clear" w:color="auto" w:fill="FFFFFF"/>
          </w:tcPr>
          <w:p w14:paraId="409EF3E2" w14:textId="77777777" w:rsidR="006A5B1A" w:rsidRPr="00E77E07" w:rsidRDefault="006A5B1A" w:rsidP="00535050">
            <w:r w:rsidRPr="00E77E07">
              <w:t>-.041</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2CFF0888" w14:textId="77777777" w:rsidR="006A5B1A" w:rsidRPr="00E77E07" w:rsidRDefault="006A5B1A" w:rsidP="00535050">
            <w:r w:rsidRPr="00E77E07">
              <w:t>.198</w:t>
            </w:r>
            <w:r w:rsidRPr="00E77E07">
              <w:rPr>
                <w:vertAlign w:val="superscript"/>
              </w:rPr>
              <w:t>*</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4EF724AB" w14:textId="77777777" w:rsidR="006A5B1A" w:rsidRPr="00E77E07" w:rsidRDefault="006A5B1A" w:rsidP="00535050">
            <w:r w:rsidRPr="00E77E07">
              <w:t>.184</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7A469719" w14:textId="77777777" w:rsidR="006A5B1A" w:rsidRPr="00E77E07" w:rsidRDefault="006A5B1A" w:rsidP="00535050">
            <w:r w:rsidRPr="00E77E07">
              <w:t>.323</w:t>
            </w:r>
            <w:r w:rsidRPr="00E77E07">
              <w:rPr>
                <w:vertAlign w:val="superscript"/>
              </w:rPr>
              <w:t>**</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011F9844" w14:textId="77777777" w:rsidR="006A5B1A" w:rsidRPr="00E77E07" w:rsidRDefault="006A5B1A" w:rsidP="00535050">
            <w:r w:rsidRPr="00E77E07">
              <w:t>1</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342117AF" w14:textId="77777777" w:rsidR="006A5B1A" w:rsidRPr="00E77E07" w:rsidRDefault="006A5B1A" w:rsidP="00535050">
            <w:r w:rsidRPr="00E77E07">
              <w:t>.489</w:t>
            </w:r>
            <w:r w:rsidRPr="00E77E07">
              <w:rPr>
                <w:vertAlign w:val="superscript"/>
              </w:rPr>
              <w:t>**</w:t>
            </w:r>
          </w:p>
        </w:tc>
        <w:tc>
          <w:tcPr>
            <w:tcW w:w="945" w:type="dxa"/>
            <w:tcBorders>
              <w:top w:val="single" w:sz="8" w:space="0" w:color="AEAEAE"/>
              <w:left w:val="single" w:sz="8" w:space="0" w:color="E0E0E0"/>
              <w:bottom w:val="single" w:sz="8" w:space="0" w:color="AEAEAE"/>
              <w:right w:val="nil"/>
            </w:tcBorders>
            <w:shd w:val="clear" w:color="auto" w:fill="FFFFFF"/>
          </w:tcPr>
          <w:p w14:paraId="74966A24" w14:textId="77777777" w:rsidR="006A5B1A" w:rsidRPr="00E77E07" w:rsidRDefault="006A5B1A" w:rsidP="00535050">
            <w:r w:rsidRPr="00E77E07">
              <w:t>.602</w:t>
            </w:r>
            <w:r w:rsidRPr="00E77E07">
              <w:rPr>
                <w:vertAlign w:val="superscript"/>
              </w:rPr>
              <w:t>**</w:t>
            </w:r>
          </w:p>
        </w:tc>
      </w:tr>
      <w:tr w:rsidR="006A5B1A" w:rsidRPr="00E77E07" w14:paraId="630DDCD7" w14:textId="77777777" w:rsidTr="006A5B1A">
        <w:trPr>
          <w:gridAfter w:val="1"/>
          <w:wAfter w:w="6" w:type="dxa"/>
          <w:cantSplit/>
          <w:trHeight w:val="132"/>
        </w:trPr>
        <w:tc>
          <w:tcPr>
            <w:tcW w:w="787" w:type="dxa"/>
            <w:vMerge/>
            <w:tcBorders>
              <w:top w:val="single" w:sz="8" w:space="0" w:color="AEAEAE"/>
              <w:left w:val="nil"/>
              <w:bottom w:val="nil"/>
              <w:right w:val="nil"/>
            </w:tcBorders>
            <w:shd w:val="clear" w:color="auto" w:fill="E0E0E0"/>
          </w:tcPr>
          <w:p w14:paraId="56972898" w14:textId="77777777" w:rsidR="006A5B1A" w:rsidRPr="00E77E07" w:rsidRDefault="006A5B1A" w:rsidP="00535050"/>
        </w:tc>
        <w:tc>
          <w:tcPr>
            <w:tcW w:w="1829" w:type="dxa"/>
            <w:tcBorders>
              <w:top w:val="single" w:sz="8" w:space="0" w:color="AEAEAE"/>
              <w:left w:val="nil"/>
              <w:bottom w:val="single" w:sz="8" w:space="0" w:color="AEAEAE"/>
              <w:right w:val="nil"/>
            </w:tcBorders>
            <w:shd w:val="clear" w:color="auto" w:fill="E0E0E0"/>
          </w:tcPr>
          <w:p w14:paraId="7FFD2622" w14:textId="77777777" w:rsidR="006A5B1A" w:rsidRPr="00E77E07" w:rsidRDefault="006A5B1A" w:rsidP="00535050">
            <w:r w:rsidRPr="00E77E07">
              <w:t>Sig. (2-tailed)</w:t>
            </w:r>
          </w:p>
        </w:tc>
        <w:tc>
          <w:tcPr>
            <w:tcW w:w="941" w:type="dxa"/>
            <w:tcBorders>
              <w:top w:val="single" w:sz="8" w:space="0" w:color="AEAEAE"/>
              <w:left w:val="nil"/>
              <w:bottom w:val="single" w:sz="8" w:space="0" w:color="AEAEAE"/>
              <w:right w:val="single" w:sz="8" w:space="0" w:color="E0E0E0"/>
            </w:tcBorders>
            <w:shd w:val="clear" w:color="auto" w:fill="FFFFFF"/>
          </w:tcPr>
          <w:p w14:paraId="2DACDB2B" w14:textId="77777777" w:rsidR="006A5B1A" w:rsidRPr="00E77E07" w:rsidRDefault="006A5B1A" w:rsidP="00535050">
            <w:r w:rsidRPr="00E77E07">
              <w:t>.687</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5B60BAFD" w14:textId="77777777" w:rsidR="006A5B1A" w:rsidRPr="00E77E07" w:rsidRDefault="006A5B1A" w:rsidP="00535050">
            <w:r w:rsidRPr="00E77E07">
              <w:t>.048</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28F268DC" w14:textId="77777777" w:rsidR="006A5B1A" w:rsidRPr="00E77E07" w:rsidRDefault="006A5B1A" w:rsidP="00535050">
            <w:r w:rsidRPr="00E77E07">
              <w:t>.068</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76AD7771" w14:textId="77777777" w:rsidR="006A5B1A" w:rsidRPr="00E77E07" w:rsidRDefault="006A5B1A" w:rsidP="00535050">
            <w:r w:rsidRPr="00E77E07">
              <w:t>.001</w:t>
            </w:r>
          </w:p>
        </w:tc>
        <w:tc>
          <w:tcPr>
            <w:tcW w:w="94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7CC1ABD" w14:textId="77777777" w:rsidR="006A5B1A" w:rsidRPr="00E77E07" w:rsidRDefault="006A5B1A" w:rsidP="00535050"/>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6C2ACC0E" w14:textId="77777777" w:rsidR="006A5B1A" w:rsidRPr="00E77E07" w:rsidRDefault="006A5B1A" w:rsidP="00535050">
            <w:r w:rsidRPr="00E77E07">
              <w:t>.000</w:t>
            </w:r>
          </w:p>
        </w:tc>
        <w:tc>
          <w:tcPr>
            <w:tcW w:w="945" w:type="dxa"/>
            <w:tcBorders>
              <w:top w:val="single" w:sz="8" w:space="0" w:color="AEAEAE"/>
              <w:left w:val="single" w:sz="8" w:space="0" w:color="E0E0E0"/>
              <w:bottom w:val="single" w:sz="8" w:space="0" w:color="AEAEAE"/>
              <w:right w:val="nil"/>
            </w:tcBorders>
            <w:shd w:val="clear" w:color="auto" w:fill="FFFFFF"/>
          </w:tcPr>
          <w:p w14:paraId="40E3179E" w14:textId="77777777" w:rsidR="006A5B1A" w:rsidRPr="00E77E07" w:rsidRDefault="006A5B1A" w:rsidP="00535050">
            <w:r w:rsidRPr="00E77E07">
              <w:t>.000</w:t>
            </w:r>
          </w:p>
        </w:tc>
      </w:tr>
      <w:tr w:rsidR="006A5B1A" w:rsidRPr="00E77E07" w14:paraId="13DBF46B" w14:textId="77777777" w:rsidTr="006A5B1A">
        <w:trPr>
          <w:gridAfter w:val="1"/>
          <w:wAfter w:w="6" w:type="dxa"/>
          <w:cantSplit/>
          <w:trHeight w:val="132"/>
        </w:trPr>
        <w:tc>
          <w:tcPr>
            <w:tcW w:w="787" w:type="dxa"/>
            <w:vMerge/>
            <w:tcBorders>
              <w:top w:val="single" w:sz="8" w:space="0" w:color="AEAEAE"/>
              <w:left w:val="nil"/>
              <w:bottom w:val="nil"/>
              <w:right w:val="nil"/>
            </w:tcBorders>
            <w:shd w:val="clear" w:color="auto" w:fill="E0E0E0"/>
          </w:tcPr>
          <w:p w14:paraId="25DE1925" w14:textId="77777777" w:rsidR="006A5B1A" w:rsidRPr="00E77E07" w:rsidRDefault="006A5B1A" w:rsidP="00535050"/>
        </w:tc>
        <w:tc>
          <w:tcPr>
            <w:tcW w:w="1829" w:type="dxa"/>
            <w:tcBorders>
              <w:top w:val="single" w:sz="8" w:space="0" w:color="AEAEAE"/>
              <w:left w:val="nil"/>
              <w:bottom w:val="nil"/>
              <w:right w:val="nil"/>
            </w:tcBorders>
            <w:shd w:val="clear" w:color="auto" w:fill="E0E0E0"/>
          </w:tcPr>
          <w:p w14:paraId="54776FA4" w14:textId="77777777" w:rsidR="006A5B1A" w:rsidRPr="00E77E07" w:rsidRDefault="006A5B1A" w:rsidP="00535050">
            <w:r w:rsidRPr="00E77E07">
              <w:t>N</w:t>
            </w:r>
          </w:p>
        </w:tc>
        <w:tc>
          <w:tcPr>
            <w:tcW w:w="941" w:type="dxa"/>
            <w:tcBorders>
              <w:top w:val="single" w:sz="8" w:space="0" w:color="AEAEAE"/>
              <w:left w:val="nil"/>
              <w:bottom w:val="nil"/>
              <w:right w:val="single" w:sz="8" w:space="0" w:color="E0E0E0"/>
            </w:tcBorders>
            <w:shd w:val="clear" w:color="auto" w:fill="FFFFFF"/>
          </w:tcPr>
          <w:p w14:paraId="0502C032" w14:textId="77777777" w:rsidR="006A5B1A" w:rsidRPr="00E77E07" w:rsidRDefault="006A5B1A" w:rsidP="00535050">
            <w:r w:rsidRPr="00E77E07">
              <w:t>100</w:t>
            </w:r>
          </w:p>
        </w:tc>
        <w:tc>
          <w:tcPr>
            <w:tcW w:w="941" w:type="dxa"/>
            <w:tcBorders>
              <w:top w:val="single" w:sz="8" w:space="0" w:color="AEAEAE"/>
              <w:left w:val="single" w:sz="8" w:space="0" w:color="E0E0E0"/>
              <w:bottom w:val="nil"/>
              <w:right w:val="single" w:sz="8" w:space="0" w:color="E0E0E0"/>
            </w:tcBorders>
            <w:shd w:val="clear" w:color="auto" w:fill="FFFFFF"/>
          </w:tcPr>
          <w:p w14:paraId="5593FAEE" w14:textId="77777777" w:rsidR="006A5B1A" w:rsidRPr="00E77E07" w:rsidRDefault="006A5B1A" w:rsidP="00535050">
            <w:r w:rsidRPr="00E77E07">
              <w:t>100</w:t>
            </w:r>
          </w:p>
        </w:tc>
        <w:tc>
          <w:tcPr>
            <w:tcW w:w="941" w:type="dxa"/>
            <w:tcBorders>
              <w:top w:val="single" w:sz="8" w:space="0" w:color="AEAEAE"/>
              <w:left w:val="single" w:sz="8" w:space="0" w:color="E0E0E0"/>
              <w:bottom w:val="nil"/>
              <w:right w:val="single" w:sz="8" w:space="0" w:color="E0E0E0"/>
            </w:tcBorders>
            <w:shd w:val="clear" w:color="auto" w:fill="FFFFFF"/>
          </w:tcPr>
          <w:p w14:paraId="290E6237" w14:textId="77777777" w:rsidR="006A5B1A" w:rsidRPr="00E77E07" w:rsidRDefault="006A5B1A" w:rsidP="00535050">
            <w:r w:rsidRPr="00E77E07">
              <w:t>100</w:t>
            </w:r>
          </w:p>
        </w:tc>
        <w:tc>
          <w:tcPr>
            <w:tcW w:w="941" w:type="dxa"/>
            <w:tcBorders>
              <w:top w:val="single" w:sz="8" w:space="0" w:color="AEAEAE"/>
              <w:left w:val="single" w:sz="8" w:space="0" w:color="E0E0E0"/>
              <w:bottom w:val="nil"/>
              <w:right w:val="single" w:sz="8" w:space="0" w:color="E0E0E0"/>
            </w:tcBorders>
            <w:shd w:val="clear" w:color="auto" w:fill="FFFFFF"/>
          </w:tcPr>
          <w:p w14:paraId="27DAA515" w14:textId="77777777" w:rsidR="006A5B1A" w:rsidRPr="00E77E07" w:rsidRDefault="006A5B1A" w:rsidP="00535050">
            <w:r w:rsidRPr="00E77E07">
              <w:t>100</w:t>
            </w:r>
          </w:p>
        </w:tc>
        <w:tc>
          <w:tcPr>
            <w:tcW w:w="941" w:type="dxa"/>
            <w:tcBorders>
              <w:top w:val="single" w:sz="8" w:space="0" w:color="AEAEAE"/>
              <w:left w:val="single" w:sz="8" w:space="0" w:color="E0E0E0"/>
              <w:bottom w:val="nil"/>
              <w:right w:val="single" w:sz="8" w:space="0" w:color="E0E0E0"/>
            </w:tcBorders>
            <w:shd w:val="clear" w:color="auto" w:fill="FFFFFF"/>
          </w:tcPr>
          <w:p w14:paraId="09FBECF3" w14:textId="77777777" w:rsidR="006A5B1A" w:rsidRPr="00E77E07" w:rsidRDefault="006A5B1A" w:rsidP="00535050">
            <w:r w:rsidRPr="00E77E07">
              <w:t>100</w:t>
            </w:r>
          </w:p>
        </w:tc>
        <w:tc>
          <w:tcPr>
            <w:tcW w:w="941" w:type="dxa"/>
            <w:tcBorders>
              <w:top w:val="single" w:sz="8" w:space="0" w:color="AEAEAE"/>
              <w:left w:val="single" w:sz="8" w:space="0" w:color="E0E0E0"/>
              <w:bottom w:val="nil"/>
              <w:right w:val="single" w:sz="8" w:space="0" w:color="E0E0E0"/>
            </w:tcBorders>
            <w:shd w:val="clear" w:color="auto" w:fill="FFFFFF"/>
          </w:tcPr>
          <w:p w14:paraId="20BDE359" w14:textId="77777777" w:rsidR="006A5B1A" w:rsidRPr="00E77E07" w:rsidRDefault="006A5B1A" w:rsidP="00535050">
            <w:r w:rsidRPr="00E77E07">
              <w:t>100</w:t>
            </w:r>
          </w:p>
        </w:tc>
        <w:tc>
          <w:tcPr>
            <w:tcW w:w="945" w:type="dxa"/>
            <w:tcBorders>
              <w:top w:val="single" w:sz="8" w:space="0" w:color="AEAEAE"/>
              <w:left w:val="single" w:sz="8" w:space="0" w:color="E0E0E0"/>
              <w:bottom w:val="nil"/>
              <w:right w:val="nil"/>
            </w:tcBorders>
            <w:shd w:val="clear" w:color="auto" w:fill="FFFFFF"/>
          </w:tcPr>
          <w:p w14:paraId="2FC7823C" w14:textId="77777777" w:rsidR="006A5B1A" w:rsidRPr="00E77E07" w:rsidRDefault="006A5B1A" w:rsidP="00535050">
            <w:r w:rsidRPr="00E77E07">
              <w:t>100</w:t>
            </w:r>
          </w:p>
        </w:tc>
      </w:tr>
      <w:tr w:rsidR="006A5B1A" w:rsidRPr="00E77E07" w14:paraId="658B9DFB" w14:textId="77777777" w:rsidTr="006A5B1A">
        <w:trPr>
          <w:gridAfter w:val="1"/>
          <w:wAfter w:w="6" w:type="dxa"/>
          <w:cantSplit/>
          <w:trHeight w:val="413"/>
        </w:trPr>
        <w:tc>
          <w:tcPr>
            <w:tcW w:w="787" w:type="dxa"/>
            <w:vMerge w:val="restart"/>
            <w:tcBorders>
              <w:top w:val="single" w:sz="8" w:space="0" w:color="AEAEAE"/>
              <w:left w:val="nil"/>
              <w:bottom w:val="nil"/>
              <w:right w:val="nil"/>
            </w:tcBorders>
            <w:shd w:val="clear" w:color="auto" w:fill="E0E0E0"/>
          </w:tcPr>
          <w:p w14:paraId="783C5E52" w14:textId="77777777" w:rsidR="006A5B1A" w:rsidRPr="00E77E07" w:rsidRDefault="006A5B1A" w:rsidP="00535050">
            <w:r w:rsidRPr="00E77E07">
              <w:t>P06</w:t>
            </w:r>
          </w:p>
        </w:tc>
        <w:tc>
          <w:tcPr>
            <w:tcW w:w="1829" w:type="dxa"/>
            <w:tcBorders>
              <w:top w:val="single" w:sz="8" w:space="0" w:color="AEAEAE"/>
              <w:left w:val="nil"/>
              <w:bottom w:val="single" w:sz="8" w:space="0" w:color="AEAEAE"/>
              <w:right w:val="nil"/>
            </w:tcBorders>
            <w:shd w:val="clear" w:color="auto" w:fill="E0E0E0"/>
          </w:tcPr>
          <w:p w14:paraId="3EFB6B7F" w14:textId="77777777" w:rsidR="006A5B1A" w:rsidRPr="00E77E07" w:rsidRDefault="006A5B1A" w:rsidP="00535050">
            <w:r w:rsidRPr="00E77E07">
              <w:t>Pearson Correlation</w:t>
            </w:r>
          </w:p>
        </w:tc>
        <w:tc>
          <w:tcPr>
            <w:tcW w:w="941" w:type="dxa"/>
            <w:tcBorders>
              <w:top w:val="single" w:sz="8" w:space="0" w:color="AEAEAE"/>
              <w:left w:val="nil"/>
              <w:bottom w:val="single" w:sz="8" w:space="0" w:color="AEAEAE"/>
              <w:right w:val="single" w:sz="8" w:space="0" w:color="E0E0E0"/>
            </w:tcBorders>
            <w:shd w:val="clear" w:color="auto" w:fill="FFFFFF"/>
          </w:tcPr>
          <w:p w14:paraId="4E57BCC7" w14:textId="77777777" w:rsidR="006A5B1A" w:rsidRPr="00E77E07" w:rsidRDefault="006A5B1A" w:rsidP="00535050">
            <w:r w:rsidRPr="00E77E07">
              <w:t>.138</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16F20FBD" w14:textId="77777777" w:rsidR="006A5B1A" w:rsidRPr="00E77E07" w:rsidRDefault="006A5B1A" w:rsidP="00535050">
            <w:r w:rsidRPr="00E77E07">
              <w:t>.351</w:t>
            </w:r>
            <w:r w:rsidRPr="00E77E07">
              <w:rPr>
                <w:vertAlign w:val="superscript"/>
              </w:rPr>
              <w:t>**</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5F527949" w14:textId="77777777" w:rsidR="006A5B1A" w:rsidRPr="00E77E07" w:rsidRDefault="006A5B1A" w:rsidP="00535050">
            <w:r w:rsidRPr="00E77E07">
              <w:t>.120</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7A03C520" w14:textId="77777777" w:rsidR="006A5B1A" w:rsidRPr="00E77E07" w:rsidRDefault="006A5B1A" w:rsidP="00535050">
            <w:r w:rsidRPr="00E77E07">
              <w:t>.170</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7DAE5422" w14:textId="77777777" w:rsidR="006A5B1A" w:rsidRPr="00E77E07" w:rsidRDefault="006A5B1A" w:rsidP="00535050">
            <w:r w:rsidRPr="00E77E07">
              <w:t>.489</w:t>
            </w:r>
            <w:r w:rsidRPr="00E77E07">
              <w:rPr>
                <w:vertAlign w:val="superscript"/>
              </w:rPr>
              <w:t>**</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23DE91C4" w14:textId="77777777" w:rsidR="006A5B1A" w:rsidRPr="00E77E07" w:rsidRDefault="006A5B1A" w:rsidP="00535050">
            <w:r w:rsidRPr="00E77E07">
              <w:t>1</w:t>
            </w:r>
          </w:p>
        </w:tc>
        <w:tc>
          <w:tcPr>
            <w:tcW w:w="945" w:type="dxa"/>
            <w:tcBorders>
              <w:top w:val="single" w:sz="8" w:space="0" w:color="AEAEAE"/>
              <w:left w:val="single" w:sz="8" w:space="0" w:color="E0E0E0"/>
              <w:bottom w:val="single" w:sz="8" w:space="0" w:color="AEAEAE"/>
              <w:right w:val="nil"/>
            </w:tcBorders>
            <w:shd w:val="clear" w:color="auto" w:fill="FFFFFF"/>
          </w:tcPr>
          <w:p w14:paraId="2C8AD7F5" w14:textId="77777777" w:rsidR="006A5B1A" w:rsidRPr="00E77E07" w:rsidRDefault="006A5B1A" w:rsidP="00535050">
            <w:r w:rsidRPr="00E77E07">
              <w:t>.625</w:t>
            </w:r>
            <w:r w:rsidRPr="00E77E07">
              <w:rPr>
                <w:vertAlign w:val="superscript"/>
              </w:rPr>
              <w:t>**</w:t>
            </w:r>
          </w:p>
        </w:tc>
      </w:tr>
      <w:tr w:rsidR="006A5B1A" w:rsidRPr="00E77E07" w14:paraId="2E443C9A" w14:textId="77777777" w:rsidTr="006A5B1A">
        <w:trPr>
          <w:gridAfter w:val="1"/>
          <w:wAfter w:w="6" w:type="dxa"/>
          <w:cantSplit/>
          <w:trHeight w:val="132"/>
        </w:trPr>
        <w:tc>
          <w:tcPr>
            <w:tcW w:w="787" w:type="dxa"/>
            <w:vMerge/>
            <w:tcBorders>
              <w:top w:val="single" w:sz="8" w:space="0" w:color="AEAEAE"/>
              <w:left w:val="nil"/>
              <w:bottom w:val="nil"/>
              <w:right w:val="nil"/>
            </w:tcBorders>
            <w:shd w:val="clear" w:color="auto" w:fill="E0E0E0"/>
          </w:tcPr>
          <w:p w14:paraId="38388711" w14:textId="77777777" w:rsidR="006A5B1A" w:rsidRPr="00E77E07" w:rsidRDefault="006A5B1A" w:rsidP="00535050"/>
        </w:tc>
        <w:tc>
          <w:tcPr>
            <w:tcW w:w="1829" w:type="dxa"/>
            <w:tcBorders>
              <w:top w:val="single" w:sz="8" w:space="0" w:color="AEAEAE"/>
              <w:left w:val="nil"/>
              <w:bottom w:val="single" w:sz="8" w:space="0" w:color="AEAEAE"/>
              <w:right w:val="nil"/>
            </w:tcBorders>
            <w:shd w:val="clear" w:color="auto" w:fill="E0E0E0"/>
          </w:tcPr>
          <w:p w14:paraId="6BA26BB1" w14:textId="77777777" w:rsidR="006A5B1A" w:rsidRPr="00E77E07" w:rsidRDefault="006A5B1A" w:rsidP="00535050">
            <w:r w:rsidRPr="00E77E07">
              <w:t>Sig. (2-tailed)</w:t>
            </w:r>
          </w:p>
        </w:tc>
        <w:tc>
          <w:tcPr>
            <w:tcW w:w="941" w:type="dxa"/>
            <w:tcBorders>
              <w:top w:val="single" w:sz="8" w:space="0" w:color="AEAEAE"/>
              <w:left w:val="nil"/>
              <w:bottom w:val="single" w:sz="8" w:space="0" w:color="AEAEAE"/>
              <w:right w:val="single" w:sz="8" w:space="0" w:color="E0E0E0"/>
            </w:tcBorders>
            <w:shd w:val="clear" w:color="auto" w:fill="FFFFFF"/>
          </w:tcPr>
          <w:p w14:paraId="510A614E" w14:textId="77777777" w:rsidR="006A5B1A" w:rsidRPr="00E77E07" w:rsidRDefault="006A5B1A" w:rsidP="00535050">
            <w:r w:rsidRPr="00E77E07">
              <w:t>.170</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1643DEDB" w14:textId="77777777" w:rsidR="006A5B1A" w:rsidRPr="00E77E07" w:rsidRDefault="006A5B1A" w:rsidP="00535050">
            <w:r w:rsidRPr="00E77E07">
              <w:t>.000</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44C93227" w14:textId="77777777" w:rsidR="006A5B1A" w:rsidRPr="00E77E07" w:rsidRDefault="006A5B1A" w:rsidP="00535050">
            <w:r w:rsidRPr="00E77E07">
              <w:t>.233</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7595DDA7" w14:textId="77777777" w:rsidR="006A5B1A" w:rsidRPr="00E77E07" w:rsidRDefault="006A5B1A" w:rsidP="00535050">
            <w:r w:rsidRPr="00E77E07">
              <w:t>.091</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1165478E" w14:textId="77777777" w:rsidR="006A5B1A" w:rsidRPr="00E77E07" w:rsidRDefault="006A5B1A" w:rsidP="00535050">
            <w:r w:rsidRPr="00E77E07">
              <w:t>.000</w:t>
            </w:r>
          </w:p>
        </w:tc>
        <w:tc>
          <w:tcPr>
            <w:tcW w:w="94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576DE09" w14:textId="77777777" w:rsidR="006A5B1A" w:rsidRPr="00E77E07" w:rsidRDefault="006A5B1A" w:rsidP="00535050"/>
        </w:tc>
        <w:tc>
          <w:tcPr>
            <w:tcW w:w="945" w:type="dxa"/>
            <w:tcBorders>
              <w:top w:val="single" w:sz="8" w:space="0" w:color="AEAEAE"/>
              <w:left w:val="single" w:sz="8" w:space="0" w:color="E0E0E0"/>
              <w:bottom w:val="single" w:sz="8" w:space="0" w:color="AEAEAE"/>
              <w:right w:val="nil"/>
            </w:tcBorders>
            <w:shd w:val="clear" w:color="auto" w:fill="FFFFFF"/>
          </w:tcPr>
          <w:p w14:paraId="6C30FC19" w14:textId="77777777" w:rsidR="006A5B1A" w:rsidRPr="00E77E07" w:rsidRDefault="006A5B1A" w:rsidP="00535050">
            <w:r w:rsidRPr="00E77E07">
              <w:t>.000</w:t>
            </w:r>
          </w:p>
        </w:tc>
      </w:tr>
      <w:tr w:rsidR="006A5B1A" w:rsidRPr="00E77E07" w14:paraId="30729659" w14:textId="77777777" w:rsidTr="006A5B1A">
        <w:trPr>
          <w:gridAfter w:val="1"/>
          <w:wAfter w:w="6" w:type="dxa"/>
          <w:cantSplit/>
          <w:trHeight w:val="132"/>
        </w:trPr>
        <w:tc>
          <w:tcPr>
            <w:tcW w:w="787" w:type="dxa"/>
            <w:vMerge/>
            <w:tcBorders>
              <w:top w:val="single" w:sz="8" w:space="0" w:color="AEAEAE"/>
              <w:left w:val="nil"/>
              <w:bottom w:val="nil"/>
              <w:right w:val="nil"/>
            </w:tcBorders>
            <w:shd w:val="clear" w:color="auto" w:fill="E0E0E0"/>
          </w:tcPr>
          <w:p w14:paraId="0AD59A9E" w14:textId="77777777" w:rsidR="006A5B1A" w:rsidRPr="00E77E07" w:rsidRDefault="006A5B1A" w:rsidP="00535050"/>
        </w:tc>
        <w:tc>
          <w:tcPr>
            <w:tcW w:w="1829" w:type="dxa"/>
            <w:tcBorders>
              <w:top w:val="single" w:sz="8" w:space="0" w:color="AEAEAE"/>
              <w:left w:val="nil"/>
              <w:bottom w:val="nil"/>
              <w:right w:val="nil"/>
            </w:tcBorders>
            <w:shd w:val="clear" w:color="auto" w:fill="E0E0E0"/>
          </w:tcPr>
          <w:p w14:paraId="3F995B7E" w14:textId="77777777" w:rsidR="006A5B1A" w:rsidRPr="00E77E07" w:rsidRDefault="006A5B1A" w:rsidP="00535050">
            <w:r w:rsidRPr="00E77E07">
              <w:t>N</w:t>
            </w:r>
          </w:p>
        </w:tc>
        <w:tc>
          <w:tcPr>
            <w:tcW w:w="941" w:type="dxa"/>
            <w:tcBorders>
              <w:top w:val="single" w:sz="8" w:space="0" w:color="AEAEAE"/>
              <w:left w:val="nil"/>
              <w:bottom w:val="nil"/>
              <w:right w:val="single" w:sz="8" w:space="0" w:color="E0E0E0"/>
            </w:tcBorders>
            <w:shd w:val="clear" w:color="auto" w:fill="FFFFFF"/>
          </w:tcPr>
          <w:p w14:paraId="7957BE2C" w14:textId="77777777" w:rsidR="006A5B1A" w:rsidRPr="00E77E07" w:rsidRDefault="006A5B1A" w:rsidP="00535050">
            <w:r w:rsidRPr="00E77E07">
              <w:t>100</w:t>
            </w:r>
          </w:p>
        </w:tc>
        <w:tc>
          <w:tcPr>
            <w:tcW w:w="941" w:type="dxa"/>
            <w:tcBorders>
              <w:top w:val="single" w:sz="8" w:space="0" w:color="AEAEAE"/>
              <w:left w:val="single" w:sz="8" w:space="0" w:color="E0E0E0"/>
              <w:bottom w:val="nil"/>
              <w:right w:val="single" w:sz="8" w:space="0" w:color="E0E0E0"/>
            </w:tcBorders>
            <w:shd w:val="clear" w:color="auto" w:fill="FFFFFF"/>
          </w:tcPr>
          <w:p w14:paraId="3627902D" w14:textId="77777777" w:rsidR="006A5B1A" w:rsidRPr="00E77E07" w:rsidRDefault="006A5B1A" w:rsidP="00535050">
            <w:r w:rsidRPr="00E77E07">
              <w:t>100</w:t>
            </w:r>
          </w:p>
        </w:tc>
        <w:tc>
          <w:tcPr>
            <w:tcW w:w="941" w:type="dxa"/>
            <w:tcBorders>
              <w:top w:val="single" w:sz="8" w:space="0" w:color="AEAEAE"/>
              <w:left w:val="single" w:sz="8" w:space="0" w:color="E0E0E0"/>
              <w:bottom w:val="nil"/>
              <w:right w:val="single" w:sz="8" w:space="0" w:color="E0E0E0"/>
            </w:tcBorders>
            <w:shd w:val="clear" w:color="auto" w:fill="FFFFFF"/>
          </w:tcPr>
          <w:p w14:paraId="26D2E14C" w14:textId="77777777" w:rsidR="006A5B1A" w:rsidRPr="00E77E07" w:rsidRDefault="006A5B1A" w:rsidP="00535050">
            <w:r w:rsidRPr="00E77E07">
              <w:t>100</w:t>
            </w:r>
          </w:p>
        </w:tc>
        <w:tc>
          <w:tcPr>
            <w:tcW w:w="941" w:type="dxa"/>
            <w:tcBorders>
              <w:top w:val="single" w:sz="8" w:space="0" w:color="AEAEAE"/>
              <w:left w:val="single" w:sz="8" w:space="0" w:color="E0E0E0"/>
              <w:bottom w:val="nil"/>
              <w:right w:val="single" w:sz="8" w:space="0" w:color="E0E0E0"/>
            </w:tcBorders>
            <w:shd w:val="clear" w:color="auto" w:fill="FFFFFF"/>
          </w:tcPr>
          <w:p w14:paraId="0319D703" w14:textId="77777777" w:rsidR="006A5B1A" w:rsidRPr="00E77E07" w:rsidRDefault="006A5B1A" w:rsidP="00535050">
            <w:r w:rsidRPr="00E77E07">
              <w:t>100</w:t>
            </w:r>
          </w:p>
        </w:tc>
        <w:tc>
          <w:tcPr>
            <w:tcW w:w="941" w:type="dxa"/>
            <w:tcBorders>
              <w:top w:val="single" w:sz="8" w:space="0" w:color="AEAEAE"/>
              <w:left w:val="single" w:sz="8" w:space="0" w:color="E0E0E0"/>
              <w:bottom w:val="nil"/>
              <w:right w:val="single" w:sz="8" w:space="0" w:color="E0E0E0"/>
            </w:tcBorders>
            <w:shd w:val="clear" w:color="auto" w:fill="FFFFFF"/>
          </w:tcPr>
          <w:p w14:paraId="115A3CA0" w14:textId="77777777" w:rsidR="006A5B1A" w:rsidRPr="00E77E07" w:rsidRDefault="006A5B1A" w:rsidP="00535050">
            <w:r w:rsidRPr="00E77E07">
              <w:t>100</w:t>
            </w:r>
          </w:p>
        </w:tc>
        <w:tc>
          <w:tcPr>
            <w:tcW w:w="941" w:type="dxa"/>
            <w:tcBorders>
              <w:top w:val="single" w:sz="8" w:space="0" w:color="AEAEAE"/>
              <w:left w:val="single" w:sz="8" w:space="0" w:color="E0E0E0"/>
              <w:bottom w:val="nil"/>
              <w:right w:val="single" w:sz="8" w:space="0" w:color="E0E0E0"/>
            </w:tcBorders>
            <w:shd w:val="clear" w:color="auto" w:fill="FFFFFF"/>
          </w:tcPr>
          <w:p w14:paraId="4DD471E3" w14:textId="77777777" w:rsidR="006A5B1A" w:rsidRPr="00E77E07" w:rsidRDefault="006A5B1A" w:rsidP="00535050">
            <w:r w:rsidRPr="00E77E07">
              <w:t>100</w:t>
            </w:r>
          </w:p>
        </w:tc>
        <w:tc>
          <w:tcPr>
            <w:tcW w:w="945" w:type="dxa"/>
            <w:tcBorders>
              <w:top w:val="single" w:sz="8" w:space="0" w:color="AEAEAE"/>
              <w:left w:val="single" w:sz="8" w:space="0" w:color="E0E0E0"/>
              <w:bottom w:val="nil"/>
              <w:right w:val="nil"/>
            </w:tcBorders>
            <w:shd w:val="clear" w:color="auto" w:fill="FFFFFF"/>
          </w:tcPr>
          <w:p w14:paraId="6A21DEF0" w14:textId="77777777" w:rsidR="006A5B1A" w:rsidRPr="00E77E07" w:rsidRDefault="006A5B1A" w:rsidP="00535050">
            <w:r w:rsidRPr="00E77E07">
              <w:t>100</w:t>
            </w:r>
          </w:p>
        </w:tc>
      </w:tr>
      <w:tr w:rsidR="006A5B1A" w:rsidRPr="00E77E07" w14:paraId="11911647" w14:textId="77777777" w:rsidTr="006A5B1A">
        <w:trPr>
          <w:gridAfter w:val="1"/>
          <w:wAfter w:w="6" w:type="dxa"/>
          <w:cantSplit/>
          <w:trHeight w:val="413"/>
        </w:trPr>
        <w:tc>
          <w:tcPr>
            <w:tcW w:w="787" w:type="dxa"/>
            <w:vMerge w:val="restart"/>
            <w:tcBorders>
              <w:top w:val="single" w:sz="8" w:space="0" w:color="AEAEAE"/>
              <w:left w:val="nil"/>
              <w:bottom w:val="single" w:sz="8" w:space="0" w:color="152935"/>
              <w:right w:val="nil"/>
            </w:tcBorders>
            <w:shd w:val="clear" w:color="auto" w:fill="E0E0E0"/>
          </w:tcPr>
          <w:p w14:paraId="36FEA328" w14:textId="77777777" w:rsidR="006A5B1A" w:rsidRPr="00E77E07" w:rsidRDefault="006A5B1A" w:rsidP="00535050">
            <w:r w:rsidRPr="00E77E07">
              <w:t>TOTAL</w:t>
            </w:r>
          </w:p>
        </w:tc>
        <w:tc>
          <w:tcPr>
            <w:tcW w:w="1829" w:type="dxa"/>
            <w:tcBorders>
              <w:top w:val="single" w:sz="8" w:space="0" w:color="AEAEAE"/>
              <w:left w:val="nil"/>
              <w:bottom w:val="single" w:sz="8" w:space="0" w:color="AEAEAE"/>
              <w:right w:val="nil"/>
            </w:tcBorders>
            <w:shd w:val="clear" w:color="auto" w:fill="E0E0E0"/>
          </w:tcPr>
          <w:p w14:paraId="61C612AA" w14:textId="77777777" w:rsidR="006A5B1A" w:rsidRPr="00E77E07" w:rsidRDefault="006A5B1A" w:rsidP="00535050">
            <w:r w:rsidRPr="00E77E07">
              <w:t>Pearson Correlation</w:t>
            </w:r>
          </w:p>
        </w:tc>
        <w:tc>
          <w:tcPr>
            <w:tcW w:w="941" w:type="dxa"/>
            <w:tcBorders>
              <w:top w:val="single" w:sz="8" w:space="0" w:color="AEAEAE"/>
              <w:left w:val="nil"/>
              <w:bottom w:val="single" w:sz="8" w:space="0" w:color="AEAEAE"/>
              <w:right w:val="single" w:sz="8" w:space="0" w:color="E0E0E0"/>
            </w:tcBorders>
            <w:shd w:val="clear" w:color="auto" w:fill="FFFFFF"/>
          </w:tcPr>
          <w:p w14:paraId="06C6FB7F" w14:textId="77777777" w:rsidR="006A5B1A" w:rsidRPr="00E77E07" w:rsidRDefault="006A5B1A" w:rsidP="00535050">
            <w:r w:rsidRPr="00E77E07">
              <w:t>.429</w:t>
            </w:r>
            <w:r w:rsidRPr="00E77E07">
              <w:rPr>
                <w:vertAlign w:val="superscript"/>
              </w:rPr>
              <w:t>**</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1AAAF4A8" w14:textId="77777777" w:rsidR="006A5B1A" w:rsidRPr="00E77E07" w:rsidRDefault="006A5B1A" w:rsidP="00535050">
            <w:r w:rsidRPr="00E77E07">
              <w:t>.669</w:t>
            </w:r>
            <w:r w:rsidRPr="00E77E07">
              <w:rPr>
                <w:vertAlign w:val="superscript"/>
              </w:rPr>
              <w:t>**</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2B788961" w14:textId="77777777" w:rsidR="006A5B1A" w:rsidRPr="00E77E07" w:rsidRDefault="006A5B1A" w:rsidP="00535050">
            <w:r w:rsidRPr="00E77E07">
              <w:t>.650</w:t>
            </w:r>
            <w:r w:rsidRPr="00E77E07">
              <w:rPr>
                <w:vertAlign w:val="superscript"/>
              </w:rPr>
              <w:t>**</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4A3B187E" w14:textId="77777777" w:rsidR="006A5B1A" w:rsidRPr="00E77E07" w:rsidRDefault="006A5B1A" w:rsidP="00535050">
            <w:r w:rsidRPr="00E77E07">
              <w:t>.575</w:t>
            </w:r>
            <w:r w:rsidRPr="00E77E07">
              <w:rPr>
                <w:vertAlign w:val="superscript"/>
              </w:rPr>
              <w:t>**</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582773D6" w14:textId="77777777" w:rsidR="006A5B1A" w:rsidRPr="00E77E07" w:rsidRDefault="006A5B1A" w:rsidP="00535050">
            <w:r w:rsidRPr="00E77E07">
              <w:t>.602</w:t>
            </w:r>
            <w:r w:rsidRPr="00E77E07">
              <w:rPr>
                <w:vertAlign w:val="superscript"/>
              </w:rPr>
              <w:t>**</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7C93BF51" w14:textId="77777777" w:rsidR="006A5B1A" w:rsidRPr="00E77E07" w:rsidRDefault="006A5B1A" w:rsidP="00535050">
            <w:r w:rsidRPr="00E77E07">
              <w:t>.625</w:t>
            </w:r>
            <w:r w:rsidRPr="00E77E07">
              <w:rPr>
                <w:vertAlign w:val="superscript"/>
              </w:rPr>
              <w:t>**</w:t>
            </w:r>
          </w:p>
        </w:tc>
        <w:tc>
          <w:tcPr>
            <w:tcW w:w="945" w:type="dxa"/>
            <w:tcBorders>
              <w:top w:val="single" w:sz="8" w:space="0" w:color="AEAEAE"/>
              <w:left w:val="single" w:sz="8" w:space="0" w:color="E0E0E0"/>
              <w:bottom w:val="single" w:sz="8" w:space="0" w:color="AEAEAE"/>
              <w:right w:val="nil"/>
            </w:tcBorders>
            <w:shd w:val="clear" w:color="auto" w:fill="FFFFFF"/>
          </w:tcPr>
          <w:p w14:paraId="4B1F79D1" w14:textId="77777777" w:rsidR="006A5B1A" w:rsidRPr="00E77E07" w:rsidRDefault="006A5B1A" w:rsidP="00535050">
            <w:r w:rsidRPr="00E77E07">
              <w:t>1</w:t>
            </w:r>
          </w:p>
        </w:tc>
      </w:tr>
      <w:tr w:rsidR="006A5B1A" w:rsidRPr="00E77E07" w14:paraId="3BF55D46" w14:textId="77777777" w:rsidTr="006A5B1A">
        <w:trPr>
          <w:gridAfter w:val="1"/>
          <w:wAfter w:w="6" w:type="dxa"/>
          <w:cantSplit/>
          <w:trHeight w:val="132"/>
        </w:trPr>
        <w:tc>
          <w:tcPr>
            <w:tcW w:w="787" w:type="dxa"/>
            <w:vMerge/>
            <w:tcBorders>
              <w:top w:val="single" w:sz="8" w:space="0" w:color="AEAEAE"/>
              <w:left w:val="nil"/>
              <w:bottom w:val="single" w:sz="8" w:space="0" w:color="152935"/>
              <w:right w:val="nil"/>
            </w:tcBorders>
            <w:shd w:val="clear" w:color="auto" w:fill="E0E0E0"/>
          </w:tcPr>
          <w:p w14:paraId="061062FC" w14:textId="77777777" w:rsidR="006A5B1A" w:rsidRPr="00E77E07" w:rsidRDefault="006A5B1A" w:rsidP="00535050"/>
        </w:tc>
        <w:tc>
          <w:tcPr>
            <w:tcW w:w="1829" w:type="dxa"/>
            <w:tcBorders>
              <w:top w:val="single" w:sz="8" w:space="0" w:color="AEAEAE"/>
              <w:left w:val="nil"/>
              <w:bottom w:val="single" w:sz="8" w:space="0" w:color="AEAEAE"/>
              <w:right w:val="nil"/>
            </w:tcBorders>
            <w:shd w:val="clear" w:color="auto" w:fill="E0E0E0"/>
          </w:tcPr>
          <w:p w14:paraId="3DB21212" w14:textId="77777777" w:rsidR="006A5B1A" w:rsidRPr="00E77E07" w:rsidRDefault="006A5B1A" w:rsidP="00535050">
            <w:r w:rsidRPr="00E77E07">
              <w:t>Sig. (2-tailed)</w:t>
            </w:r>
          </w:p>
        </w:tc>
        <w:tc>
          <w:tcPr>
            <w:tcW w:w="941" w:type="dxa"/>
            <w:tcBorders>
              <w:top w:val="single" w:sz="8" w:space="0" w:color="AEAEAE"/>
              <w:left w:val="nil"/>
              <w:bottom w:val="single" w:sz="8" w:space="0" w:color="AEAEAE"/>
              <w:right w:val="single" w:sz="8" w:space="0" w:color="E0E0E0"/>
            </w:tcBorders>
            <w:shd w:val="clear" w:color="auto" w:fill="FFFFFF"/>
          </w:tcPr>
          <w:p w14:paraId="736C230A" w14:textId="77777777" w:rsidR="006A5B1A" w:rsidRPr="00E77E07" w:rsidRDefault="006A5B1A" w:rsidP="00535050">
            <w:r w:rsidRPr="00E77E07">
              <w:t>.000</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1689230F" w14:textId="77777777" w:rsidR="006A5B1A" w:rsidRPr="00E77E07" w:rsidRDefault="006A5B1A" w:rsidP="00535050">
            <w:r w:rsidRPr="00E77E07">
              <w:t>.000</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2612A3A2" w14:textId="77777777" w:rsidR="006A5B1A" w:rsidRPr="00E77E07" w:rsidRDefault="006A5B1A" w:rsidP="00535050">
            <w:r w:rsidRPr="00E77E07">
              <w:t>.000</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341C45A2" w14:textId="77777777" w:rsidR="006A5B1A" w:rsidRPr="00E77E07" w:rsidRDefault="006A5B1A" w:rsidP="00535050">
            <w:r w:rsidRPr="00E77E07">
              <w:t>.000</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3BA83224" w14:textId="77777777" w:rsidR="006A5B1A" w:rsidRPr="00E77E07" w:rsidRDefault="006A5B1A" w:rsidP="00535050">
            <w:r w:rsidRPr="00E77E07">
              <w:t>.000</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3E986432" w14:textId="77777777" w:rsidR="006A5B1A" w:rsidRPr="00E77E07" w:rsidRDefault="006A5B1A" w:rsidP="00535050">
            <w:r w:rsidRPr="00E77E07">
              <w:t>.000</w:t>
            </w:r>
          </w:p>
        </w:tc>
        <w:tc>
          <w:tcPr>
            <w:tcW w:w="945" w:type="dxa"/>
            <w:tcBorders>
              <w:top w:val="single" w:sz="8" w:space="0" w:color="AEAEAE"/>
              <w:left w:val="single" w:sz="8" w:space="0" w:color="E0E0E0"/>
              <w:bottom w:val="single" w:sz="8" w:space="0" w:color="AEAEAE"/>
              <w:right w:val="nil"/>
            </w:tcBorders>
            <w:shd w:val="clear" w:color="auto" w:fill="FFFFFF"/>
            <w:vAlign w:val="center"/>
          </w:tcPr>
          <w:p w14:paraId="7748B930" w14:textId="77777777" w:rsidR="006A5B1A" w:rsidRPr="00E77E07" w:rsidRDefault="006A5B1A" w:rsidP="00535050"/>
        </w:tc>
      </w:tr>
      <w:tr w:rsidR="006A5B1A" w:rsidRPr="00E77E07" w14:paraId="35BD335C" w14:textId="77777777" w:rsidTr="006A5B1A">
        <w:trPr>
          <w:gridAfter w:val="1"/>
          <w:wAfter w:w="6" w:type="dxa"/>
          <w:cantSplit/>
          <w:trHeight w:val="132"/>
        </w:trPr>
        <w:tc>
          <w:tcPr>
            <w:tcW w:w="787" w:type="dxa"/>
            <w:vMerge/>
            <w:tcBorders>
              <w:top w:val="single" w:sz="8" w:space="0" w:color="AEAEAE"/>
              <w:left w:val="nil"/>
              <w:bottom w:val="single" w:sz="8" w:space="0" w:color="152935"/>
              <w:right w:val="nil"/>
            </w:tcBorders>
            <w:shd w:val="clear" w:color="auto" w:fill="E0E0E0"/>
          </w:tcPr>
          <w:p w14:paraId="4F082391" w14:textId="77777777" w:rsidR="006A5B1A" w:rsidRPr="00E77E07" w:rsidRDefault="006A5B1A" w:rsidP="00535050"/>
        </w:tc>
        <w:tc>
          <w:tcPr>
            <w:tcW w:w="1829" w:type="dxa"/>
            <w:tcBorders>
              <w:top w:val="single" w:sz="8" w:space="0" w:color="AEAEAE"/>
              <w:left w:val="nil"/>
              <w:bottom w:val="single" w:sz="8" w:space="0" w:color="152935"/>
              <w:right w:val="nil"/>
            </w:tcBorders>
            <w:shd w:val="clear" w:color="auto" w:fill="E0E0E0"/>
          </w:tcPr>
          <w:p w14:paraId="0649430D" w14:textId="77777777" w:rsidR="006A5B1A" w:rsidRPr="00E77E07" w:rsidRDefault="006A5B1A" w:rsidP="00535050">
            <w:r w:rsidRPr="00E77E07">
              <w:t>N</w:t>
            </w:r>
          </w:p>
        </w:tc>
        <w:tc>
          <w:tcPr>
            <w:tcW w:w="941" w:type="dxa"/>
            <w:tcBorders>
              <w:top w:val="single" w:sz="8" w:space="0" w:color="AEAEAE"/>
              <w:left w:val="nil"/>
              <w:bottom w:val="single" w:sz="8" w:space="0" w:color="152935"/>
              <w:right w:val="single" w:sz="8" w:space="0" w:color="E0E0E0"/>
            </w:tcBorders>
            <w:shd w:val="clear" w:color="auto" w:fill="FFFFFF"/>
          </w:tcPr>
          <w:p w14:paraId="439E073D" w14:textId="77777777" w:rsidR="006A5B1A" w:rsidRPr="00E77E07" w:rsidRDefault="006A5B1A" w:rsidP="00535050">
            <w:r w:rsidRPr="00E77E07">
              <w:t>100</w:t>
            </w:r>
          </w:p>
        </w:tc>
        <w:tc>
          <w:tcPr>
            <w:tcW w:w="941" w:type="dxa"/>
            <w:tcBorders>
              <w:top w:val="single" w:sz="8" w:space="0" w:color="AEAEAE"/>
              <w:left w:val="single" w:sz="8" w:space="0" w:color="E0E0E0"/>
              <w:bottom w:val="single" w:sz="8" w:space="0" w:color="152935"/>
              <w:right w:val="single" w:sz="8" w:space="0" w:color="E0E0E0"/>
            </w:tcBorders>
            <w:shd w:val="clear" w:color="auto" w:fill="FFFFFF"/>
          </w:tcPr>
          <w:p w14:paraId="20888DDF" w14:textId="77777777" w:rsidR="006A5B1A" w:rsidRPr="00E77E07" w:rsidRDefault="006A5B1A" w:rsidP="00535050">
            <w:r w:rsidRPr="00E77E07">
              <w:t>100</w:t>
            </w:r>
          </w:p>
        </w:tc>
        <w:tc>
          <w:tcPr>
            <w:tcW w:w="941" w:type="dxa"/>
            <w:tcBorders>
              <w:top w:val="single" w:sz="8" w:space="0" w:color="AEAEAE"/>
              <w:left w:val="single" w:sz="8" w:space="0" w:color="E0E0E0"/>
              <w:bottom w:val="single" w:sz="8" w:space="0" w:color="152935"/>
              <w:right w:val="single" w:sz="8" w:space="0" w:color="E0E0E0"/>
            </w:tcBorders>
            <w:shd w:val="clear" w:color="auto" w:fill="FFFFFF"/>
          </w:tcPr>
          <w:p w14:paraId="31B76E44" w14:textId="77777777" w:rsidR="006A5B1A" w:rsidRPr="00E77E07" w:rsidRDefault="006A5B1A" w:rsidP="00535050">
            <w:r w:rsidRPr="00E77E07">
              <w:t>100</w:t>
            </w:r>
          </w:p>
        </w:tc>
        <w:tc>
          <w:tcPr>
            <w:tcW w:w="941" w:type="dxa"/>
            <w:tcBorders>
              <w:top w:val="single" w:sz="8" w:space="0" w:color="AEAEAE"/>
              <w:left w:val="single" w:sz="8" w:space="0" w:color="E0E0E0"/>
              <w:bottom w:val="single" w:sz="8" w:space="0" w:color="152935"/>
              <w:right w:val="single" w:sz="8" w:space="0" w:color="E0E0E0"/>
            </w:tcBorders>
            <w:shd w:val="clear" w:color="auto" w:fill="FFFFFF"/>
          </w:tcPr>
          <w:p w14:paraId="650E00C4" w14:textId="77777777" w:rsidR="006A5B1A" w:rsidRPr="00E77E07" w:rsidRDefault="006A5B1A" w:rsidP="00535050">
            <w:r w:rsidRPr="00E77E07">
              <w:t>100</w:t>
            </w:r>
          </w:p>
        </w:tc>
        <w:tc>
          <w:tcPr>
            <w:tcW w:w="941" w:type="dxa"/>
            <w:tcBorders>
              <w:top w:val="single" w:sz="8" w:space="0" w:color="AEAEAE"/>
              <w:left w:val="single" w:sz="8" w:space="0" w:color="E0E0E0"/>
              <w:bottom w:val="single" w:sz="8" w:space="0" w:color="152935"/>
              <w:right w:val="single" w:sz="8" w:space="0" w:color="E0E0E0"/>
            </w:tcBorders>
            <w:shd w:val="clear" w:color="auto" w:fill="FFFFFF"/>
          </w:tcPr>
          <w:p w14:paraId="654045C7" w14:textId="77777777" w:rsidR="006A5B1A" w:rsidRPr="00E77E07" w:rsidRDefault="006A5B1A" w:rsidP="00535050">
            <w:r w:rsidRPr="00E77E07">
              <w:t>100</w:t>
            </w:r>
          </w:p>
        </w:tc>
        <w:tc>
          <w:tcPr>
            <w:tcW w:w="941" w:type="dxa"/>
            <w:tcBorders>
              <w:top w:val="single" w:sz="8" w:space="0" w:color="AEAEAE"/>
              <w:left w:val="single" w:sz="8" w:space="0" w:color="E0E0E0"/>
              <w:bottom w:val="single" w:sz="8" w:space="0" w:color="152935"/>
              <w:right w:val="single" w:sz="8" w:space="0" w:color="E0E0E0"/>
            </w:tcBorders>
            <w:shd w:val="clear" w:color="auto" w:fill="FFFFFF"/>
          </w:tcPr>
          <w:p w14:paraId="6DC1D6AE" w14:textId="77777777" w:rsidR="006A5B1A" w:rsidRPr="00E77E07" w:rsidRDefault="006A5B1A" w:rsidP="00535050">
            <w:r w:rsidRPr="00E77E07">
              <w:t>100</w:t>
            </w:r>
          </w:p>
        </w:tc>
        <w:tc>
          <w:tcPr>
            <w:tcW w:w="945" w:type="dxa"/>
            <w:tcBorders>
              <w:top w:val="single" w:sz="8" w:space="0" w:color="AEAEAE"/>
              <w:left w:val="single" w:sz="8" w:space="0" w:color="E0E0E0"/>
              <w:bottom w:val="single" w:sz="8" w:space="0" w:color="152935"/>
              <w:right w:val="nil"/>
            </w:tcBorders>
            <w:shd w:val="clear" w:color="auto" w:fill="FFFFFF"/>
          </w:tcPr>
          <w:p w14:paraId="4055C6EC" w14:textId="77777777" w:rsidR="006A5B1A" w:rsidRPr="00E77E07" w:rsidRDefault="006A5B1A" w:rsidP="00535050">
            <w:r w:rsidRPr="00E77E07">
              <w:t>100</w:t>
            </w:r>
          </w:p>
        </w:tc>
      </w:tr>
      <w:tr w:rsidR="006A5B1A" w:rsidRPr="00E77E07" w14:paraId="565DB02C" w14:textId="77777777" w:rsidTr="006A5B1A">
        <w:trPr>
          <w:cantSplit/>
          <w:trHeight w:val="413"/>
        </w:trPr>
        <w:tc>
          <w:tcPr>
            <w:tcW w:w="9213" w:type="dxa"/>
            <w:gridSpan w:val="10"/>
            <w:tcBorders>
              <w:top w:val="nil"/>
              <w:left w:val="nil"/>
              <w:bottom w:val="nil"/>
              <w:right w:val="nil"/>
            </w:tcBorders>
            <w:shd w:val="clear" w:color="auto" w:fill="FFFFFF"/>
          </w:tcPr>
          <w:p w14:paraId="36683247" w14:textId="77777777" w:rsidR="006A5B1A" w:rsidRPr="00E77E07" w:rsidRDefault="006A5B1A" w:rsidP="00535050">
            <w:r w:rsidRPr="00E77E07">
              <w:t>*. Correlation is significant at the 0.05 level (2-tailed).</w:t>
            </w:r>
          </w:p>
        </w:tc>
      </w:tr>
      <w:tr w:rsidR="006A5B1A" w:rsidRPr="00E77E07" w14:paraId="2158EC9B" w14:textId="77777777" w:rsidTr="006A5B1A">
        <w:trPr>
          <w:cantSplit/>
          <w:trHeight w:val="413"/>
        </w:trPr>
        <w:tc>
          <w:tcPr>
            <w:tcW w:w="9213" w:type="dxa"/>
            <w:gridSpan w:val="10"/>
            <w:tcBorders>
              <w:top w:val="nil"/>
              <w:left w:val="nil"/>
              <w:bottom w:val="nil"/>
              <w:right w:val="nil"/>
            </w:tcBorders>
            <w:shd w:val="clear" w:color="auto" w:fill="FFFFFF"/>
          </w:tcPr>
          <w:p w14:paraId="633C74C7" w14:textId="77777777" w:rsidR="006A5B1A" w:rsidRPr="00E77E07" w:rsidRDefault="006A5B1A" w:rsidP="00535050">
            <w:r w:rsidRPr="00E77E07">
              <w:t>**. Correlation is significant at the 0.01 level (2-tailed)</w:t>
            </w:r>
            <w:r>
              <w:t>.</w:t>
            </w:r>
          </w:p>
        </w:tc>
      </w:tr>
    </w:tbl>
    <w:p w14:paraId="3A977171" w14:textId="566D8C8E" w:rsidR="006A5B1A" w:rsidRDefault="006A5B1A" w:rsidP="006A5B1A">
      <w:pPr>
        <w:pStyle w:val="ListParagraph"/>
        <w:tabs>
          <w:tab w:val="left" w:pos="2115"/>
        </w:tabs>
        <w:spacing w:line="360" w:lineRule="auto"/>
        <w:ind w:left="993"/>
        <w:rPr>
          <w:rFonts w:ascii="Times New Roman" w:hAnsi="Times New Roman" w:cs="Times New Roman"/>
          <w:sz w:val="24"/>
          <w:szCs w:val="24"/>
          <w:lang w:eastAsia="en-ID"/>
        </w:rPr>
      </w:pPr>
    </w:p>
    <w:p w14:paraId="5DFEFEF6" w14:textId="77777777" w:rsidR="006A5B1A" w:rsidRDefault="006A5B1A" w:rsidP="006A5B1A">
      <w:pPr>
        <w:pStyle w:val="ListParagraph"/>
        <w:tabs>
          <w:tab w:val="left" w:pos="2115"/>
        </w:tabs>
        <w:spacing w:line="360" w:lineRule="auto"/>
        <w:ind w:left="993"/>
        <w:rPr>
          <w:rFonts w:ascii="Times New Roman" w:hAnsi="Times New Roman" w:cs="Times New Roman"/>
          <w:sz w:val="24"/>
          <w:szCs w:val="24"/>
          <w:lang w:eastAsia="en-ID"/>
        </w:rPr>
      </w:pPr>
    </w:p>
    <w:p w14:paraId="7159A5C6" w14:textId="77777777" w:rsidR="006A5B1A" w:rsidRDefault="006A5B1A" w:rsidP="006A5B1A">
      <w:pPr>
        <w:pStyle w:val="ListParagraph"/>
        <w:tabs>
          <w:tab w:val="left" w:pos="2115"/>
        </w:tabs>
        <w:spacing w:line="360" w:lineRule="auto"/>
        <w:ind w:left="993"/>
        <w:rPr>
          <w:rFonts w:ascii="Times New Roman" w:hAnsi="Times New Roman" w:cs="Times New Roman"/>
          <w:sz w:val="24"/>
          <w:szCs w:val="24"/>
          <w:lang w:eastAsia="en-ID"/>
        </w:rPr>
      </w:pPr>
    </w:p>
    <w:p w14:paraId="14CB9212" w14:textId="77777777" w:rsidR="006A5B1A" w:rsidRPr="006A5B1A" w:rsidRDefault="006A5B1A" w:rsidP="006A5B1A">
      <w:pPr>
        <w:pStyle w:val="ListParagraph"/>
        <w:tabs>
          <w:tab w:val="left" w:pos="2115"/>
        </w:tabs>
        <w:spacing w:line="360" w:lineRule="auto"/>
        <w:ind w:left="993"/>
        <w:rPr>
          <w:rFonts w:ascii="Times New Roman" w:hAnsi="Times New Roman" w:cs="Times New Roman"/>
          <w:sz w:val="24"/>
          <w:szCs w:val="24"/>
          <w:lang w:eastAsia="en-ID"/>
        </w:rPr>
      </w:pPr>
    </w:p>
    <w:p w14:paraId="54AFE31B" w14:textId="73A96D42" w:rsidR="00204752" w:rsidRPr="00204752" w:rsidRDefault="006A5B1A" w:rsidP="00204752">
      <w:pPr>
        <w:pStyle w:val="ListParagraph"/>
        <w:numPr>
          <w:ilvl w:val="2"/>
          <w:numId w:val="30"/>
        </w:numPr>
        <w:tabs>
          <w:tab w:val="left" w:pos="2115"/>
        </w:tabs>
        <w:spacing w:line="360" w:lineRule="auto"/>
        <w:ind w:left="993" w:hanging="426"/>
        <w:rPr>
          <w:rFonts w:ascii="Times New Roman" w:hAnsi="Times New Roman" w:cs="Times New Roman"/>
          <w:b/>
          <w:bCs/>
          <w:sz w:val="24"/>
          <w:szCs w:val="24"/>
          <w:lang w:eastAsia="en-ID"/>
        </w:rPr>
      </w:pPr>
      <w:r>
        <w:rPr>
          <w:rFonts w:ascii="Times New Roman" w:hAnsi="Times New Roman" w:cs="Times New Roman"/>
          <w:b/>
          <w:bCs/>
          <w:sz w:val="24"/>
          <w:szCs w:val="24"/>
          <w:lang w:eastAsia="en-ID"/>
        </w:rPr>
        <w:lastRenderedPageBreak/>
        <w:t>Pendapatan (X)</w:t>
      </w:r>
    </w:p>
    <w:tbl>
      <w:tblPr>
        <w:tblW w:w="90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5"/>
        <w:gridCol w:w="1799"/>
        <w:gridCol w:w="927"/>
        <w:gridCol w:w="927"/>
        <w:gridCol w:w="927"/>
        <w:gridCol w:w="927"/>
        <w:gridCol w:w="927"/>
        <w:gridCol w:w="927"/>
        <w:gridCol w:w="927"/>
      </w:tblGrid>
      <w:tr w:rsidR="00204752" w:rsidRPr="00204752" w14:paraId="28AC35D5" w14:textId="77777777" w:rsidTr="00204752">
        <w:trPr>
          <w:cantSplit/>
          <w:trHeight w:val="358"/>
        </w:trPr>
        <w:tc>
          <w:tcPr>
            <w:tcW w:w="9063" w:type="dxa"/>
            <w:gridSpan w:val="9"/>
            <w:tcBorders>
              <w:top w:val="nil"/>
              <w:left w:val="nil"/>
              <w:bottom w:val="nil"/>
              <w:right w:val="nil"/>
            </w:tcBorders>
            <w:shd w:val="clear" w:color="auto" w:fill="FFFFFF"/>
            <w:vAlign w:val="center"/>
          </w:tcPr>
          <w:p w14:paraId="7AA8615D" w14:textId="77777777" w:rsidR="00204752" w:rsidRPr="00204752" w:rsidRDefault="00204752" w:rsidP="00204752">
            <w:pPr>
              <w:autoSpaceDE w:val="0"/>
              <w:autoSpaceDN w:val="0"/>
              <w:adjustRightInd w:val="0"/>
              <w:spacing w:after="0" w:line="320" w:lineRule="atLeast"/>
              <w:ind w:left="60" w:right="60"/>
              <w:jc w:val="center"/>
              <w:rPr>
                <w:rFonts w:ascii="Arial" w:hAnsi="Arial" w:cs="Arial"/>
                <w:color w:val="010205"/>
                <w:kern w:val="0"/>
              </w:rPr>
            </w:pPr>
            <w:r w:rsidRPr="00204752">
              <w:rPr>
                <w:rFonts w:ascii="Arial" w:hAnsi="Arial" w:cs="Arial"/>
                <w:b/>
                <w:bCs/>
                <w:color w:val="010205"/>
                <w:kern w:val="0"/>
              </w:rPr>
              <w:t>Correlations</w:t>
            </w:r>
          </w:p>
        </w:tc>
      </w:tr>
      <w:tr w:rsidR="00204752" w:rsidRPr="00204752" w14:paraId="24A3A68B" w14:textId="77777777" w:rsidTr="00204752">
        <w:trPr>
          <w:cantSplit/>
          <w:trHeight w:val="375"/>
        </w:trPr>
        <w:tc>
          <w:tcPr>
            <w:tcW w:w="2574" w:type="dxa"/>
            <w:gridSpan w:val="2"/>
            <w:tcBorders>
              <w:top w:val="nil"/>
              <w:left w:val="nil"/>
              <w:bottom w:val="single" w:sz="8" w:space="0" w:color="152935"/>
              <w:right w:val="nil"/>
            </w:tcBorders>
            <w:shd w:val="clear" w:color="auto" w:fill="FFFFFF"/>
            <w:vAlign w:val="bottom"/>
          </w:tcPr>
          <w:p w14:paraId="7199E865" w14:textId="77777777" w:rsidR="00204752" w:rsidRPr="00204752" w:rsidRDefault="00204752" w:rsidP="00204752">
            <w:pPr>
              <w:autoSpaceDE w:val="0"/>
              <w:autoSpaceDN w:val="0"/>
              <w:adjustRightInd w:val="0"/>
              <w:spacing w:after="0" w:line="240" w:lineRule="auto"/>
              <w:rPr>
                <w:rFonts w:ascii="Times New Roman" w:hAnsi="Times New Roman" w:cs="Times New Roman"/>
                <w:kern w:val="0"/>
                <w:sz w:val="24"/>
                <w:szCs w:val="24"/>
              </w:rPr>
            </w:pPr>
          </w:p>
        </w:tc>
        <w:tc>
          <w:tcPr>
            <w:tcW w:w="927" w:type="dxa"/>
            <w:tcBorders>
              <w:top w:val="nil"/>
              <w:left w:val="nil"/>
              <w:bottom w:val="single" w:sz="8" w:space="0" w:color="152935"/>
              <w:right w:val="single" w:sz="8" w:space="0" w:color="E0E0E0"/>
            </w:tcBorders>
            <w:shd w:val="clear" w:color="auto" w:fill="FFFFFF"/>
            <w:vAlign w:val="bottom"/>
          </w:tcPr>
          <w:p w14:paraId="3875577D" w14:textId="77777777" w:rsidR="00204752" w:rsidRPr="00204752" w:rsidRDefault="00204752" w:rsidP="00204752">
            <w:pPr>
              <w:autoSpaceDE w:val="0"/>
              <w:autoSpaceDN w:val="0"/>
              <w:adjustRightInd w:val="0"/>
              <w:spacing w:after="0" w:line="320" w:lineRule="atLeast"/>
              <w:ind w:left="60" w:right="60"/>
              <w:jc w:val="center"/>
              <w:rPr>
                <w:rFonts w:ascii="Arial" w:hAnsi="Arial" w:cs="Arial"/>
                <w:color w:val="264A60"/>
                <w:kern w:val="0"/>
                <w:sz w:val="18"/>
                <w:szCs w:val="18"/>
              </w:rPr>
            </w:pPr>
            <w:r w:rsidRPr="00204752">
              <w:rPr>
                <w:rFonts w:ascii="Arial" w:hAnsi="Arial" w:cs="Arial"/>
                <w:color w:val="264A60"/>
                <w:kern w:val="0"/>
                <w:sz w:val="18"/>
                <w:szCs w:val="18"/>
              </w:rPr>
              <w:t>P01</w:t>
            </w:r>
          </w:p>
        </w:tc>
        <w:tc>
          <w:tcPr>
            <w:tcW w:w="927" w:type="dxa"/>
            <w:tcBorders>
              <w:top w:val="nil"/>
              <w:left w:val="single" w:sz="8" w:space="0" w:color="E0E0E0"/>
              <w:bottom w:val="single" w:sz="8" w:space="0" w:color="152935"/>
              <w:right w:val="single" w:sz="8" w:space="0" w:color="E0E0E0"/>
            </w:tcBorders>
            <w:shd w:val="clear" w:color="auto" w:fill="FFFFFF"/>
            <w:vAlign w:val="bottom"/>
          </w:tcPr>
          <w:p w14:paraId="08AA265D" w14:textId="77777777" w:rsidR="00204752" w:rsidRPr="00204752" w:rsidRDefault="00204752" w:rsidP="00204752">
            <w:pPr>
              <w:autoSpaceDE w:val="0"/>
              <w:autoSpaceDN w:val="0"/>
              <w:adjustRightInd w:val="0"/>
              <w:spacing w:after="0" w:line="320" w:lineRule="atLeast"/>
              <w:ind w:left="60" w:right="60"/>
              <w:jc w:val="center"/>
              <w:rPr>
                <w:rFonts w:ascii="Arial" w:hAnsi="Arial" w:cs="Arial"/>
                <w:color w:val="264A60"/>
                <w:kern w:val="0"/>
                <w:sz w:val="18"/>
                <w:szCs w:val="18"/>
              </w:rPr>
            </w:pPr>
            <w:r w:rsidRPr="00204752">
              <w:rPr>
                <w:rFonts w:ascii="Arial" w:hAnsi="Arial" w:cs="Arial"/>
                <w:color w:val="264A60"/>
                <w:kern w:val="0"/>
                <w:sz w:val="18"/>
                <w:szCs w:val="18"/>
              </w:rPr>
              <w:t>P02</w:t>
            </w:r>
          </w:p>
        </w:tc>
        <w:tc>
          <w:tcPr>
            <w:tcW w:w="927" w:type="dxa"/>
            <w:tcBorders>
              <w:top w:val="nil"/>
              <w:left w:val="single" w:sz="8" w:space="0" w:color="E0E0E0"/>
              <w:bottom w:val="single" w:sz="8" w:space="0" w:color="152935"/>
              <w:right w:val="single" w:sz="8" w:space="0" w:color="E0E0E0"/>
            </w:tcBorders>
            <w:shd w:val="clear" w:color="auto" w:fill="FFFFFF"/>
            <w:vAlign w:val="bottom"/>
          </w:tcPr>
          <w:p w14:paraId="028E69FF" w14:textId="77777777" w:rsidR="00204752" w:rsidRPr="00204752" w:rsidRDefault="00204752" w:rsidP="00204752">
            <w:pPr>
              <w:autoSpaceDE w:val="0"/>
              <w:autoSpaceDN w:val="0"/>
              <w:adjustRightInd w:val="0"/>
              <w:spacing w:after="0" w:line="320" w:lineRule="atLeast"/>
              <w:ind w:left="60" w:right="60"/>
              <w:jc w:val="center"/>
              <w:rPr>
                <w:rFonts w:ascii="Arial" w:hAnsi="Arial" w:cs="Arial"/>
                <w:color w:val="264A60"/>
                <w:kern w:val="0"/>
                <w:sz w:val="18"/>
                <w:szCs w:val="18"/>
              </w:rPr>
            </w:pPr>
            <w:r w:rsidRPr="00204752">
              <w:rPr>
                <w:rFonts w:ascii="Arial" w:hAnsi="Arial" w:cs="Arial"/>
                <w:color w:val="264A60"/>
                <w:kern w:val="0"/>
                <w:sz w:val="18"/>
                <w:szCs w:val="18"/>
              </w:rPr>
              <w:t>P03</w:t>
            </w:r>
          </w:p>
        </w:tc>
        <w:tc>
          <w:tcPr>
            <w:tcW w:w="927" w:type="dxa"/>
            <w:tcBorders>
              <w:top w:val="nil"/>
              <w:left w:val="single" w:sz="8" w:space="0" w:color="E0E0E0"/>
              <w:bottom w:val="single" w:sz="8" w:space="0" w:color="152935"/>
              <w:right w:val="single" w:sz="8" w:space="0" w:color="E0E0E0"/>
            </w:tcBorders>
            <w:shd w:val="clear" w:color="auto" w:fill="FFFFFF"/>
            <w:vAlign w:val="bottom"/>
          </w:tcPr>
          <w:p w14:paraId="2C85158F" w14:textId="77777777" w:rsidR="00204752" w:rsidRPr="00204752" w:rsidRDefault="00204752" w:rsidP="00204752">
            <w:pPr>
              <w:autoSpaceDE w:val="0"/>
              <w:autoSpaceDN w:val="0"/>
              <w:adjustRightInd w:val="0"/>
              <w:spacing w:after="0" w:line="320" w:lineRule="atLeast"/>
              <w:ind w:left="60" w:right="60"/>
              <w:jc w:val="center"/>
              <w:rPr>
                <w:rFonts w:ascii="Arial" w:hAnsi="Arial" w:cs="Arial"/>
                <w:color w:val="264A60"/>
                <w:kern w:val="0"/>
                <w:sz w:val="18"/>
                <w:szCs w:val="18"/>
              </w:rPr>
            </w:pPr>
            <w:r w:rsidRPr="00204752">
              <w:rPr>
                <w:rFonts w:ascii="Arial" w:hAnsi="Arial" w:cs="Arial"/>
                <w:color w:val="264A60"/>
                <w:kern w:val="0"/>
                <w:sz w:val="18"/>
                <w:szCs w:val="18"/>
              </w:rPr>
              <w:t>P04</w:t>
            </w:r>
          </w:p>
        </w:tc>
        <w:tc>
          <w:tcPr>
            <w:tcW w:w="927" w:type="dxa"/>
            <w:tcBorders>
              <w:top w:val="nil"/>
              <w:left w:val="single" w:sz="8" w:space="0" w:color="E0E0E0"/>
              <w:bottom w:val="single" w:sz="8" w:space="0" w:color="152935"/>
              <w:right w:val="single" w:sz="8" w:space="0" w:color="E0E0E0"/>
            </w:tcBorders>
            <w:shd w:val="clear" w:color="auto" w:fill="FFFFFF"/>
            <w:vAlign w:val="bottom"/>
          </w:tcPr>
          <w:p w14:paraId="0898D217" w14:textId="77777777" w:rsidR="00204752" w:rsidRPr="00204752" w:rsidRDefault="00204752" w:rsidP="00204752">
            <w:pPr>
              <w:autoSpaceDE w:val="0"/>
              <w:autoSpaceDN w:val="0"/>
              <w:adjustRightInd w:val="0"/>
              <w:spacing w:after="0" w:line="320" w:lineRule="atLeast"/>
              <w:ind w:left="60" w:right="60"/>
              <w:jc w:val="center"/>
              <w:rPr>
                <w:rFonts w:ascii="Arial" w:hAnsi="Arial" w:cs="Arial"/>
                <w:color w:val="264A60"/>
                <w:kern w:val="0"/>
                <w:sz w:val="18"/>
                <w:szCs w:val="18"/>
              </w:rPr>
            </w:pPr>
            <w:r w:rsidRPr="00204752">
              <w:rPr>
                <w:rFonts w:ascii="Arial" w:hAnsi="Arial" w:cs="Arial"/>
                <w:color w:val="264A60"/>
                <w:kern w:val="0"/>
                <w:sz w:val="18"/>
                <w:szCs w:val="18"/>
              </w:rPr>
              <w:t>P05</w:t>
            </w:r>
          </w:p>
        </w:tc>
        <w:tc>
          <w:tcPr>
            <w:tcW w:w="927" w:type="dxa"/>
            <w:tcBorders>
              <w:top w:val="nil"/>
              <w:left w:val="single" w:sz="8" w:space="0" w:color="E0E0E0"/>
              <w:bottom w:val="single" w:sz="8" w:space="0" w:color="152935"/>
              <w:right w:val="single" w:sz="8" w:space="0" w:color="E0E0E0"/>
            </w:tcBorders>
            <w:shd w:val="clear" w:color="auto" w:fill="FFFFFF"/>
            <w:vAlign w:val="bottom"/>
          </w:tcPr>
          <w:p w14:paraId="69C07D3E" w14:textId="77777777" w:rsidR="00204752" w:rsidRPr="00204752" w:rsidRDefault="00204752" w:rsidP="00204752">
            <w:pPr>
              <w:autoSpaceDE w:val="0"/>
              <w:autoSpaceDN w:val="0"/>
              <w:adjustRightInd w:val="0"/>
              <w:spacing w:after="0" w:line="320" w:lineRule="atLeast"/>
              <w:ind w:left="60" w:right="60"/>
              <w:jc w:val="center"/>
              <w:rPr>
                <w:rFonts w:ascii="Arial" w:hAnsi="Arial" w:cs="Arial"/>
                <w:color w:val="264A60"/>
                <w:kern w:val="0"/>
                <w:sz w:val="18"/>
                <w:szCs w:val="18"/>
              </w:rPr>
            </w:pPr>
            <w:r w:rsidRPr="00204752">
              <w:rPr>
                <w:rFonts w:ascii="Arial" w:hAnsi="Arial" w:cs="Arial"/>
                <w:color w:val="264A60"/>
                <w:kern w:val="0"/>
                <w:sz w:val="18"/>
                <w:szCs w:val="18"/>
              </w:rPr>
              <w:t>P06</w:t>
            </w:r>
          </w:p>
        </w:tc>
        <w:tc>
          <w:tcPr>
            <w:tcW w:w="927" w:type="dxa"/>
            <w:tcBorders>
              <w:top w:val="nil"/>
              <w:left w:val="single" w:sz="8" w:space="0" w:color="E0E0E0"/>
              <w:bottom w:val="single" w:sz="8" w:space="0" w:color="152935"/>
              <w:right w:val="nil"/>
            </w:tcBorders>
            <w:shd w:val="clear" w:color="auto" w:fill="FFFFFF"/>
            <w:vAlign w:val="bottom"/>
          </w:tcPr>
          <w:p w14:paraId="189198E7" w14:textId="77777777" w:rsidR="00204752" w:rsidRPr="00204752" w:rsidRDefault="00204752" w:rsidP="00204752">
            <w:pPr>
              <w:autoSpaceDE w:val="0"/>
              <w:autoSpaceDN w:val="0"/>
              <w:adjustRightInd w:val="0"/>
              <w:spacing w:after="0" w:line="320" w:lineRule="atLeast"/>
              <w:ind w:left="60" w:right="60"/>
              <w:jc w:val="center"/>
              <w:rPr>
                <w:rFonts w:ascii="Arial" w:hAnsi="Arial" w:cs="Arial"/>
                <w:color w:val="264A60"/>
                <w:kern w:val="0"/>
                <w:sz w:val="18"/>
                <w:szCs w:val="18"/>
              </w:rPr>
            </w:pPr>
            <w:r w:rsidRPr="00204752">
              <w:rPr>
                <w:rFonts w:ascii="Arial" w:hAnsi="Arial" w:cs="Arial"/>
                <w:color w:val="264A60"/>
                <w:kern w:val="0"/>
                <w:sz w:val="18"/>
                <w:szCs w:val="18"/>
              </w:rPr>
              <w:t>TOTAL</w:t>
            </w:r>
          </w:p>
        </w:tc>
      </w:tr>
      <w:tr w:rsidR="00204752" w:rsidRPr="00204752" w14:paraId="7DB86421" w14:textId="77777777" w:rsidTr="00204752">
        <w:trPr>
          <w:cantSplit/>
          <w:trHeight w:val="358"/>
        </w:trPr>
        <w:tc>
          <w:tcPr>
            <w:tcW w:w="775" w:type="dxa"/>
            <w:vMerge w:val="restart"/>
            <w:tcBorders>
              <w:top w:val="single" w:sz="8" w:space="0" w:color="152935"/>
              <w:left w:val="nil"/>
              <w:bottom w:val="nil"/>
              <w:right w:val="nil"/>
            </w:tcBorders>
            <w:shd w:val="clear" w:color="auto" w:fill="E0E0E0"/>
          </w:tcPr>
          <w:p w14:paraId="3538E70E" w14:textId="77777777" w:rsidR="00204752" w:rsidRPr="00204752" w:rsidRDefault="00204752" w:rsidP="00204752">
            <w:pPr>
              <w:autoSpaceDE w:val="0"/>
              <w:autoSpaceDN w:val="0"/>
              <w:adjustRightInd w:val="0"/>
              <w:spacing w:after="0" w:line="320" w:lineRule="atLeast"/>
              <w:ind w:left="60" w:right="60"/>
              <w:rPr>
                <w:rFonts w:ascii="Arial" w:hAnsi="Arial" w:cs="Arial"/>
                <w:color w:val="264A60"/>
                <w:kern w:val="0"/>
                <w:sz w:val="18"/>
                <w:szCs w:val="18"/>
              </w:rPr>
            </w:pPr>
            <w:r w:rsidRPr="00204752">
              <w:rPr>
                <w:rFonts w:ascii="Arial" w:hAnsi="Arial" w:cs="Arial"/>
                <w:color w:val="264A60"/>
                <w:kern w:val="0"/>
                <w:sz w:val="18"/>
                <w:szCs w:val="18"/>
              </w:rPr>
              <w:t>P01</w:t>
            </w:r>
          </w:p>
        </w:tc>
        <w:tc>
          <w:tcPr>
            <w:tcW w:w="1799" w:type="dxa"/>
            <w:tcBorders>
              <w:top w:val="single" w:sz="8" w:space="0" w:color="152935"/>
              <w:left w:val="nil"/>
              <w:bottom w:val="single" w:sz="8" w:space="0" w:color="AEAEAE"/>
              <w:right w:val="nil"/>
            </w:tcBorders>
            <w:shd w:val="clear" w:color="auto" w:fill="E0E0E0"/>
          </w:tcPr>
          <w:p w14:paraId="6304E5A4" w14:textId="77777777" w:rsidR="00204752" w:rsidRPr="00204752" w:rsidRDefault="00204752" w:rsidP="00204752">
            <w:pPr>
              <w:autoSpaceDE w:val="0"/>
              <w:autoSpaceDN w:val="0"/>
              <w:adjustRightInd w:val="0"/>
              <w:spacing w:after="0" w:line="320" w:lineRule="atLeast"/>
              <w:ind w:left="60" w:right="60"/>
              <w:rPr>
                <w:rFonts w:ascii="Arial" w:hAnsi="Arial" w:cs="Arial"/>
                <w:color w:val="264A60"/>
                <w:kern w:val="0"/>
                <w:sz w:val="18"/>
                <w:szCs w:val="18"/>
              </w:rPr>
            </w:pPr>
            <w:r w:rsidRPr="00204752">
              <w:rPr>
                <w:rFonts w:ascii="Arial" w:hAnsi="Arial" w:cs="Arial"/>
                <w:color w:val="264A60"/>
                <w:kern w:val="0"/>
                <w:sz w:val="18"/>
                <w:szCs w:val="18"/>
              </w:rPr>
              <w:t>Pearson Correlation</w:t>
            </w:r>
          </w:p>
        </w:tc>
        <w:tc>
          <w:tcPr>
            <w:tcW w:w="927" w:type="dxa"/>
            <w:tcBorders>
              <w:top w:val="single" w:sz="8" w:space="0" w:color="152935"/>
              <w:left w:val="nil"/>
              <w:bottom w:val="single" w:sz="8" w:space="0" w:color="AEAEAE"/>
              <w:right w:val="single" w:sz="8" w:space="0" w:color="E0E0E0"/>
            </w:tcBorders>
            <w:shd w:val="clear" w:color="auto" w:fill="FFFFFF"/>
          </w:tcPr>
          <w:p w14:paraId="4DEAB173"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w:t>
            </w:r>
          </w:p>
        </w:tc>
        <w:tc>
          <w:tcPr>
            <w:tcW w:w="927" w:type="dxa"/>
            <w:tcBorders>
              <w:top w:val="single" w:sz="8" w:space="0" w:color="152935"/>
              <w:left w:val="single" w:sz="8" w:space="0" w:color="E0E0E0"/>
              <w:bottom w:val="single" w:sz="8" w:space="0" w:color="AEAEAE"/>
              <w:right w:val="single" w:sz="8" w:space="0" w:color="E0E0E0"/>
            </w:tcBorders>
            <w:shd w:val="clear" w:color="auto" w:fill="FFFFFF"/>
          </w:tcPr>
          <w:p w14:paraId="3FA65FB2"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.457</w:t>
            </w:r>
            <w:r w:rsidRPr="00204752">
              <w:rPr>
                <w:rFonts w:ascii="Arial" w:hAnsi="Arial" w:cs="Arial"/>
                <w:color w:val="010205"/>
                <w:kern w:val="0"/>
                <w:sz w:val="18"/>
                <w:szCs w:val="18"/>
                <w:vertAlign w:val="superscript"/>
              </w:rPr>
              <w:t>**</w:t>
            </w:r>
          </w:p>
        </w:tc>
        <w:tc>
          <w:tcPr>
            <w:tcW w:w="927" w:type="dxa"/>
            <w:tcBorders>
              <w:top w:val="single" w:sz="8" w:space="0" w:color="152935"/>
              <w:left w:val="single" w:sz="8" w:space="0" w:color="E0E0E0"/>
              <w:bottom w:val="single" w:sz="8" w:space="0" w:color="AEAEAE"/>
              <w:right w:val="single" w:sz="8" w:space="0" w:color="E0E0E0"/>
            </w:tcBorders>
            <w:shd w:val="clear" w:color="auto" w:fill="FFFFFF"/>
          </w:tcPr>
          <w:p w14:paraId="6CB1FE1D"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.336</w:t>
            </w:r>
            <w:r w:rsidRPr="00204752">
              <w:rPr>
                <w:rFonts w:ascii="Arial" w:hAnsi="Arial" w:cs="Arial"/>
                <w:color w:val="010205"/>
                <w:kern w:val="0"/>
                <w:sz w:val="18"/>
                <w:szCs w:val="18"/>
                <w:vertAlign w:val="superscript"/>
              </w:rPr>
              <w:t>**</w:t>
            </w:r>
          </w:p>
        </w:tc>
        <w:tc>
          <w:tcPr>
            <w:tcW w:w="927" w:type="dxa"/>
            <w:tcBorders>
              <w:top w:val="single" w:sz="8" w:space="0" w:color="152935"/>
              <w:left w:val="single" w:sz="8" w:space="0" w:color="E0E0E0"/>
              <w:bottom w:val="single" w:sz="8" w:space="0" w:color="AEAEAE"/>
              <w:right w:val="single" w:sz="8" w:space="0" w:color="E0E0E0"/>
            </w:tcBorders>
            <w:shd w:val="clear" w:color="auto" w:fill="FFFFFF"/>
          </w:tcPr>
          <w:p w14:paraId="036E7F32"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-.101</w:t>
            </w:r>
          </w:p>
        </w:tc>
        <w:tc>
          <w:tcPr>
            <w:tcW w:w="927" w:type="dxa"/>
            <w:tcBorders>
              <w:top w:val="single" w:sz="8" w:space="0" w:color="152935"/>
              <w:left w:val="single" w:sz="8" w:space="0" w:color="E0E0E0"/>
              <w:bottom w:val="single" w:sz="8" w:space="0" w:color="AEAEAE"/>
              <w:right w:val="single" w:sz="8" w:space="0" w:color="E0E0E0"/>
            </w:tcBorders>
            <w:shd w:val="clear" w:color="auto" w:fill="FFFFFF"/>
          </w:tcPr>
          <w:p w14:paraId="411260EE"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-.158</w:t>
            </w:r>
          </w:p>
        </w:tc>
        <w:tc>
          <w:tcPr>
            <w:tcW w:w="927" w:type="dxa"/>
            <w:tcBorders>
              <w:top w:val="single" w:sz="8" w:space="0" w:color="152935"/>
              <w:left w:val="single" w:sz="8" w:space="0" w:color="E0E0E0"/>
              <w:bottom w:val="single" w:sz="8" w:space="0" w:color="AEAEAE"/>
              <w:right w:val="single" w:sz="8" w:space="0" w:color="E0E0E0"/>
            </w:tcBorders>
            <w:shd w:val="clear" w:color="auto" w:fill="FFFFFF"/>
          </w:tcPr>
          <w:p w14:paraId="791D540A"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.029</w:t>
            </w:r>
          </w:p>
        </w:tc>
        <w:tc>
          <w:tcPr>
            <w:tcW w:w="927" w:type="dxa"/>
            <w:tcBorders>
              <w:top w:val="single" w:sz="8" w:space="0" w:color="152935"/>
              <w:left w:val="single" w:sz="8" w:space="0" w:color="E0E0E0"/>
              <w:bottom w:val="single" w:sz="8" w:space="0" w:color="AEAEAE"/>
              <w:right w:val="nil"/>
            </w:tcBorders>
            <w:shd w:val="clear" w:color="auto" w:fill="FFFFFF"/>
          </w:tcPr>
          <w:p w14:paraId="752DEBB5"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.466</w:t>
            </w:r>
            <w:r w:rsidRPr="00204752">
              <w:rPr>
                <w:rFonts w:ascii="Arial" w:hAnsi="Arial" w:cs="Arial"/>
                <w:color w:val="010205"/>
                <w:kern w:val="0"/>
                <w:sz w:val="18"/>
                <w:szCs w:val="18"/>
                <w:vertAlign w:val="superscript"/>
              </w:rPr>
              <w:t>**</w:t>
            </w:r>
          </w:p>
        </w:tc>
      </w:tr>
      <w:tr w:rsidR="00204752" w:rsidRPr="00204752" w14:paraId="09F5D524" w14:textId="77777777" w:rsidTr="00204752">
        <w:trPr>
          <w:cantSplit/>
          <w:trHeight w:val="163"/>
        </w:trPr>
        <w:tc>
          <w:tcPr>
            <w:tcW w:w="775" w:type="dxa"/>
            <w:vMerge/>
            <w:tcBorders>
              <w:top w:val="single" w:sz="8" w:space="0" w:color="152935"/>
              <w:left w:val="nil"/>
              <w:bottom w:val="nil"/>
              <w:right w:val="nil"/>
            </w:tcBorders>
            <w:shd w:val="clear" w:color="auto" w:fill="E0E0E0"/>
          </w:tcPr>
          <w:p w14:paraId="25E63D0D" w14:textId="77777777" w:rsidR="00204752" w:rsidRPr="00204752" w:rsidRDefault="00204752" w:rsidP="00204752">
            <w:pPr>
              <w:autoSpaceDE w:val="0"/>
              <w:autoSpaceDN w:val="0"/>
              <w:adjustRightInd w:val="0"/>
              <w:spacing w:after="0" w:line="240" w:lineRule="auto"/>
              <w:rPr>
                <w:rFonts w:ascii="Arial" w:hAnsi="Arial" w:cs="Arial"/>
                <w:color w:val="010205"/>
                <w:kern w:val="0"/>
                <w:sz w:val="18"/>
                <w:szCs w:val="18"/>
              </w:rPr>
            </w:pPr>
          </w:p>
        </w:tc>
        <w:tc>
          <w:tcPr>
            <w:tcW w:w="1799" w:type="dxa"/>
            <w:tcBorders>
              <w:top w:val="single" w:sz="8" w:space="0" w:color="AEAEAE"/>
              <w:left w:val="nil"/>
              <w:bottom w:val="single" w:sz="8" w:space="0" w:color="AEAEAE"/>
              <w:right w:val="nil"/>
            </w:tcBorders>
            <w:shd w:val="clear" w:color="auto" w:fill="E0E0E0"/>
          </w:tcPr>
          <w:p w14:paraId="0CC0E754" w14:textId="77777777" w:rsidR="00204752" w:rsidRPr="00204752" w:rsidRDefault="00204752" w:rsidP="00204752">
            <w:pPr>
              <w:autoSpaceDE w:val="0"/>
              <w:autoSpaceDN w:val="0"/>
              <w:adjustRightInd w:val="0"/>
              <w:spacing w:after="0" w:line="320" w:lineRule="atLeast"/>
              <w:ind w:left="60" w:right="60"/>
              <w:rPr>
                <w:rFonts w:ascii="Arial" w:hAnsi="Arial" w:cs="Arial"/>
                <w:color w:val="264A60"/>
                <w:kern w:val="0"/>
                <w:sz w:val="18"/>
                <w:szCs w:val="18"/>
              </w:rPr>
            </w:pPr>
            <w:r w:rsidRPr="00204752">
              <w:rPr>
                <w:rFonts w:ascii="Arial" w:hAnsi="Arial" w:cs="Arial"/>
                <w:color w:val="264A60"/>
                <w:kern w:val="0"/>
                <w:sz w:val="18"/>
                <w:szCs w:val="18"/>
              </w:rPr>
              <w:t>Sig. (2-tailed)</w:t>
            </w:r>
          </w:p>
        </w:tc>
        <w:tc>
          <w:tcPr>
            <w:tcW w:w="927" w:type="dxa"/>
            <w:tcBorders>
              <w:top w:val="single" w:sz="8" w:space="0" w:color="AEAEAE"/>
              <w:left w:val="nil"/>
              <w:bottom w:val="single" w:sz="8" w:space="0" w:color="AEAEAE"/>
              <w:right w:val="single" w:sz="8" w:space="0" w:color="E0E0E0"/>
            </w:tcBorders>
            <w:shd w:val="clear" w:color="auto" w:fill="FFFFFF"/>
            <w:vAlign w:val="center"/>
          </w:tcPr>
          <w:p w14:paraId="5F773F8E" w14:textId="77777777" w:rsidR="00204752" w:rsidRPr="00204752" w:rsidRDefault="00204752" w:rsidP="00204752">
            <w:pPr>
              <w:autoSpaceDE w:val="0"/>
              <w:autoSpaceDN w:val="0"/>
              <w:adjustRightInd w:val="0"/>
              <w:spacing w:after="0" w:line="240" w:lineRule="auto"/>
              <w:rPr>
                <w:rFonts w:ascii="Times New Roman" w:hAnsi="Times New Roman" w:cs="Times New Roman"/>
                <w:kern w:val="0"/>
                <w:sz w:val="24"/>
                <w:szCs w:val="24"/>
              </w:rPr>
            </w:pP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7CCE13B5"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.000</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08D700E4"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.001</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3B49E14D"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.317</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1C5522D6"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.115</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092639BF"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.774</w:t>
            </w:r>
          </w:p>
        </w:tc>
        <w:tc>
          <w:tcPr>
            <w:tcW w:w="927" w:type="dxa"/>
            <w:tcBorders>
              <w:top w:val="single" w:sz="8" w:space="0" w:color="AEAEAE"/>
              <w:left w:val="single" w:sz="8" w:space="0" w:color="E0E0E0"/>
              <w:bottom w:val="single" w:sz="8" w:space="0" w:color="AEAEAE"/>
              <w:right w:val="nil"/>
            </w:tcBorders>
            <w:shd w:val="clear" w:color="auto" w:fill="FFFFFF"/>
          </w:tcPr>
          <w:p w14:paraId="1A820B3D"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.000</w:t>
            </w:r>
          </w:p>
        </w:tc>
      </w:tr>
      <w:tr w:rsidR="00204752" w:rsidRPr="00204752" w14:paraId="32FA1892" w14:textId="77777777" w:rsidTr="00204752">
        <w:trPr>
          <w:cantSplit/>
          <w:trHeight w:val="163"/>
        </w:trPr>
        <w:tc>
          <w:tcPr>
            <w:tcW w:w="775" w:type="dxa"/>
            <w:vMerge/>
            <w:tcBorders>
              <w:top w:val="single" w:sz="8" w:space="0" w:color="152935"/>
              <w:left w:val="nil"/>
              <w:bottom w:val="nil"/>
              <w:right w:val="nil"/>
            </w:tcBorders>
            <w:shd w:val="clear" w:color="auto" w:fill="E0E0E0"/>
          </w:tcPr>
          <w:p w14:paraId="36FE7F79" w14:textId="77777777" w:rsidR="00204752" w:rsidRPr="00204752" w:rsidRDefault="00204752" w:rsidP="00204752">
            <w:pPr>
              <w:autoSpaceDE w:val="0"/>
              <w:autoSpaceDN w:val="0"/>
              <w:adjustRightInd w:val="0"/>
              <w:spacing w:after="0" w:line="240" w:lineRule="auto"/>
              <w:rPr>
                <w:rFonts w:ascii="Arial" w:hAnsi="Arial" w:cs="Arial"/>
                <w:color w:val="010205"/>
                <w:kern w:val="0"/>
                <w:sz w:val="18"/>
                <w:szCs w:val="18"/>
              </w:rPr>
            </w:pPr>
          </w:p>
        </w:tc>
        <w:tc>
          <w:tcPr>
            <w:tcW w:w="1799" w:type="dxa"/>
            <w:tcBorders>
              <w:top w:val="single" w:sz="8" w:space="0" w:color="AEAEAE"/>
              <w:left w:val="nil"/>
              <w:bottom w:val="nil"/>
              <w:right w:val="nil"/>
            </w:tcBorders>
            <w:shd w:val="clear" w:color="auto" w:fill="E0E0E0"/>
          </w:tcPr>
          <w:p w14:paraId="5C6D240A" w14:textId="77777777" w:rsidR="00204752" w:rsidRPr="00204752" w:rsidRDefault="00204752" w:rsidP="00204752">
            <w:pPr>
              <w:autoSpaceDE w:val="0"/>
              <w:autoSpaceDN w:val="0"/>
              <w:adjustRightInd w:val="0"/>
              <w:spacing w:after="0" w:line="320" w:lineRule="atLeast"/>
              <w:ind w:left="60" w:right="60"/>
              <w:rPr>
                <w:rFonts w:ascii="Arial" w:hAnsi="Arial" w:cs="Arial"/>
                <w:color w:val="264A60"/>
                <w:kern w:val="0"/>
                <w:sz w:val="18"/>
                <w:szCs w:val="18"/>
              </w:rPr>
            </w:pPr>
            <w:r w:rsidRPr="00204752">
              <w:rPr>
                <w:rFonts w:ascii="Arial" w:hAnsi="Arial" w:cs="Arial"/>
                <w:color w:val="264A60"/>
                <w:kern w:val="0"/>
                <w:sz w:val="18"/>
                <w:szCs w:val="18"/>
              </w:rPr>
              <w:t>N</w:t>
            </w:r>
          </w:p>
        </w:tc>
        <w:tc>
          <w:tcPr>
            <w:tcW w:w="927" w:type="dxa"/>
            <w:tcBorders>
              <w:top w:val="single" w:sz="8" w:space="0" w:color="AEAEAE"/>
              <w:left w:val="nil"/>
              <w:bottom w:val="nil"/>
              <w:right w:val="single" w:sz="8" w:space="0" w:color="E0E0E0"/>
            </w:tcBorders>
            <w:shd w:val="clear" w:color="auto" w:fill="FFFFFF"/>
          </w:tcPr>
          <w:p w14:paraId="620C80BA"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single" w:sz="8" w:space="0" w:color="E0E0E0"/>
            </w:tcBorders>
            <w:shd w:val="clear" w:color="auto" w:fill="FFFFFF"/>
          </w:tcPr>
          <w:p w14:paraId="14B34B65"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single" w:sz="8" w:space="0" w:color="E0E0E0"/>
            </w:tcBorders>
            <w:shd w:val="clear" w:color="auto" w:fill="FFFFFF"/>
          </w:tcPr>
          <w:p w14:paraId="3D6023C7"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single" w:sz="8" w:space="0" w:color="E0E0E0"/>
            </w:tcBorders>
            <w:shd w:val="clear" w:color="auto" w:fill="FFFFFF"/>
          </w:tcPr>
          <w:p w14:paraId="2C496B13"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single" w:sz="8" w:space="0" w:color="E0E0E0"/>
            </w:tcBorders>
            <w:shd w:val="clear" w:color="auto" w:fill="FFFFFF"/>
          </w:tcPr>
          <w:p w14:paraId="179D9351"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single" w:sz="8" w:space="0" w:color="E0E0E0"/>
            </w:tcBorders>
            <w:shd w:val="clear" w:color="auto" w:fill="FFFFFF"/>
          </w:tcPr>
          <w:p w14:paraId="132954FC"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nil"/>
            </w:tcBorders>
            <w:shd w:val="clear" w:color="auto" w:fill="FFFFFF"/>
          </w:tcPr>
          <w:p w14:paraId="33ADF0C2"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r>
      <w:tr w:rsidR="00204752" w:rsidRPr="00204752" w14:paraId="3D2A68C1" w14:textId="77777777" w:rsidTr="00204752">
        <w:trPr>
          <w:cantSplit/>
          <w:trHeight w:val="358"/>
        </w:trPr>
        <w:tc>
          <w:tcPr>
            <w:tcW w:w="775" w:type="dxa"/>
            <w:vMerge w:val="restart"/>
            <w:tcBorders>
              <w:top w:val="single" w:sz="8" w:space="0" w:color="AEAEAE"/>
              <w:left w:val="nil"/>
              <w:bottom w:val="nil"/>
              <w:right w:val="nil"/>
            </w:tcBorders>
            <w:shd w:val="clear" w:color="auto" w:fill="E0E0E0"/>
          </w:tcPr>
          <w:p w14:paraId="3F8D6790" w14:textId="77777777" w:rsidR="00204752" w:rsidRPr="00204752" w:rsidRDefault="00204752" w:rsidP="00204752">
            <w:pPr>
              <w:autoSpaceDE w:val="0"/>
              <w:autoSpaceDN w:val="0"/>
              <w:adjustRightInd w:val="0"/>
              <w:spacing w:after="0" w:line="320" w:lineRule="atLeast"/>
              <w:ind w:left="60" w:right="60"/>
              <w:rPr>
                <w:rFonts w:ascii="Arial" w:hAnsi="Arial" w:cs="Arial"/>
                <w:color w:val="264A60"/>
                <w:kern w:val="0"/>
                <w:sz w:val="18"/>
                <w:szCs w:val="18"/>
              </w:rPr>
            </w:pPr>
            <w:r w:rsidRPr="00204752">
              <w:rPr>
                <w:rFonts w:ascii="Arial" w:hAnsi="Arial" w:cs="Arial"/>
                <w:color w:val="264A60"/>
                <w:kern w:val="0"/>
                <w:sz w:val="18"/>
                <w:szCs w:val="18"/>
              </w:rPr>
              <w:t>P02</w:t>
            </w:r>
          </w:p>
        </w:tc>
        <w:tc>
          <w:tcPr>
            <w:tcW w:w="1799" w:type="dxa"/>
            <w:tcBorders>
              <w:top w:val="single" w:sz="8" w:space="0" w:color="AEAEAE"/>
              <w:left w:val="nil"/>
              <w:bottom w:val="single" w:sz="8" w:space="0" w:color="AEAEAE"/>
              <w:right w:val="nil"/>
            </w:tcBorders>
            <w:shd w:val="clear" w:color="auto" w:fill="E0E0E0"/>
          </w:tcPr>
          <w:p w14:paraId="2ECAE6F1" w14:textId="77777777" w:rsidR="00204752" w:rsidRPr="00204752" w:rsidRDefault="00204752" w:rsidP="00204752">
            <w:pPr>
              <w:autoSpaceDE w:val="0"/>
              <w:autoSpaceDN w:val="0"/>
              <w:adjustRightInd w:val="0"/>
              <w:spacing w:after="0" w:line="320" w:lineRule="atLeast"/>
              <w:ind w:left="60" w:right="60"/>
              <w:rPr>
                <w:rFonts w:ascii="Arial" w:hAnsi="Arial" w:cs="Arial"/>
                <w:color w:val="264A60"/>
                <w:kern w:val="0"/>
                <w:sz w:val="18"/>
                <w:szCs w:val="18"/>
              </w:rPr>
            </w:pPr>
            <w:r w:rsidRPr="00204752">
              <w:rPr>
                <w:rFonts w:ascii="Arial" w:hAnsi="Arial" w:cs="Arial"/>
                <w:color w:val="264A60"/>
                <w:kern w:val="0"/>
                <w:sz w:val="18"/>
                <w:szCs w:val="18"/>
              </w:rPr>
              <w:t>Pearson Correlation</w:t>
            </w:r>
          </w:p>
        </w:tc>
        <w:tc>
          <w:tcPr>
            <w:tcW w:w="927" w:type="dxa"/>
            <w:tcBorders>
              <w:top w:val="single" w:sz="8" w:space="0" w:color="AEAEAE"/>
              <w:left w:val="nil"/>
              <w:bottom w:val="single" w:sz="8" w:space="0" w:color="AEAEAE"/>
              <w:right w:val="single" w:sz="8" w:space="0" w:color="E0E0E0"/>
            </w:tcBorders>
            <w:shd w:val="clear" w:color="auto" w:fill="FFFFFF"/>
          </w:tcPr>
          <w:p w14:paraId="390A670B"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.457</w:t>
            </w:r>
            <w:r w:rsidRPr="00204752">
              <w:rPr>
                <w:rFonts w:ascii="Arial" w:hAnsi="Arial" w:cs="Arial"/>
                <w:color w:val="010205"/>
                <w:kern w:val="0"/>
                <w:sz w:val="18"/>
                <w:szCs w:val="18"/>
                <w:vertAlign w:val="superscript"/>
              </w:rPr>
              <w:t>**</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5F1FF360"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67C896AB"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.378</w:t>
            </w:r>
            <w:r w:rsidRPr="00204752">
              <w:rPr>
                <w:rFonts w:ascii="Arial" w:hAnsi="Arial" w:cs="Arial"/>
                <w:color w:val="010205"/>
                <w:kern w:val="0"/>
                <w:sz w:val="18"/>
                <w:szCs w:val="18"/>
                <w:vertAlign w:val="superscript"/>
              </w:rPr>
              <w:t>**</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15491470"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.105</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2FA1B8E6"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.028</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6A3F0979"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.069</w:t>
            </w:r>
          </w:p>
        </w:tc>
        <w:tc>
          <w:tcPr>
            <w:tcW w:w="927" w:type="dxa"/>
            <w:tcBorders>
              <w:top w:val="single" w:sz="8" w:space="0" w:color="AEAEAE"/>
              <w:left w:val="single" w:sz="8" w:space="0" w:color="E0E0E0"/>
              <w:bottom w:val="single" w:sz="8" w:space="0" w:color="AEAEAE"/>
              <w:right w:val="nil"/>
            </w:tcBorders>
            <w:shd w:val="clear" w:color="auto" w:fill="FFFFFF"/>
          </w:tcPr>
          <w:p w14:paraId="0F5B5076"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.601</w:t>
            </w:r>
            <w:r w:rsidRPr="00204752">
              <w:rPr>
                <w:rFonts w:ascii="Arial" w:hAnsi="Arial" w:cs="Arial"/>
                <w:color w:val="010205"/>
                <w:kern w:val="0"/>
                <w:sz w:val="18"/>
                <w:szCs w:val="18"/>
                <w:vertAlign w:val="superscript"/>
              </w:rPr>
              <w:t>**</w:t>
            </w:r>
          </w:p>
        </w:tc>
      </w:tr>
      <w:tr w:rsidR="00204752" w:rsidRPr="00204752" w14:paraId="7029384B" w14:textId="77777777" w:rsidTr="00204752">
        <w:trPr>
          <w:cantSplit/>
          <w:trHeight w:val="163"/>
        </w:trPr>
        <w:tc>
          <w:tcPr>
            <w:tcW w:w="775" w:type="dxa"/>
            <w:vMerge/>
            <w:tcBorders>
              <w:top w:val="single" w:sz="8" w:space="0" w:color="AEAEAE"/>
              <w:left w:val="nil"/>
              <w:bottom w:val="nil"/>
              <w:right w:val="nil"/>
            </w:tcBorders>
            <w:shd w:val="clear" w:color="auto" w:fill="E0E0E0"/>
          </w:tcPr>
          <w:p w14:paraId="1F017C32" w14:textId="77777777" w:rsidR="00204752" w:rsidRPr="00204752" w:rsidRDefault="00204752" w:rsidP="00204752">
            <w:pPr>
              <w:autoSpaceDE w:val="0"/>
              <w:autoSpaceDN w:val="0"/>
              <w:adjustRightInd w:val="0"/>
              <w:spacing w:after="0" w:line="240" w:lineRule="auto"/>
              <w:rPr>
                <w:rFonts w:ascii="Arial" w:hAnsi="Arial" w:cs="Arial"/>
                <w:color w:val="010205"/>
                <w:kern w:val="0"/>
                <w:sz w:val="18"/>
                <w:szCs w:val="18"/>
              </w:rPr>
            </w:pPr>
          </w:p>
        </w:tc>
        <w:tc>
          <w:tcPr>
            <w:tcW w:w="1799" w:type="dxa"/>
            <w:tcBorders>
              <w:top w:val="single" w:sz="8" w:space="0" w:color="AEAEAE"/>
              <w:left w:val="nil"/>
              <w:bottom w:val="single" w:sz="8" w:space="0" w:color="AEAEAE"/>
              <w:right w:val="nil"/>
            </w:tcBorders>
            <w:shd w:val="clear" w:color="auto" w:fill="E0E0E0"/>
          </w:tcPr>
          <w:p w14:paraId="170659F7" w14:textId="77777777" w:rsidR="00204752" w:rsidRPr="00204752" w:rsidRDefault="00204752" w:rsidP="00204752">
            <w:pPr>
              <w:autoSpaceDE w:val="0"/>
              <w:autoSpaceDN w:val="0"/>
              <w:adjustRightInd w:val="0"/>
              <w:spacing w:after="0" w:line="320" w:lineRule="atLeast"/>
              <w:ind w:left="60" w:right="60"/>
              <w:rPr>
                <w:rFonts w:ascii="Arial" w:hAnsi="Arial" w:cs="Arial"/>
                <w:color w:val="264A60"/>
                <w:kern w:val="0"/>
                <w:sz w:val="18"/>
                <w:szCs w:val="18"/>
              </w:rPr>
            </w:pPr>
            <w:r w:rsidRPr="00204752">
              <w:rPr>
                <w:rFonts w:ascii="Arial" w:hAnsi="Arial" w:cs="Arial"/>
                <w:color w:val="264A60"/>
                <w:kern w:val="0"/>
                <w:sz w:val="18"/>
                <w:szCs w:val="18"/>
              </w:rPr>
              <w:t>Sig. (2-tailed)</w:t>
            </w:r>
          </w:p>
        </w:tc>
        <w:tc>
          <w:tcPr>
            <w:tcW w:w="927" w:type="dxa"/>
            <w:tcBorders>
              <w:top w:val="single" w:sz="8" w:space="0" w:color="AEAEAE"/>
              <w:left w:val="nil"/>
              <w:bottom w:val="single" w:sz="8" w:space="0" w:color="AEAEAE"/>
              <w:right w:val="single" w:sz="8" w:space="0" w:color="E0E0E0"/>
            </w:tcBorders>
            <w:shd w:val="clear" w:color="auto" w:fill="FFFFFF"/>
          </w:tcPr>
          <w:p w14:paraId="69B61D5D"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.000</w:t>
            </w:r>
          </w:p>
        </w:tc>
        <w:tc>
          <w:tcPr>
            <w:tcW w:w="9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A916150" w14:textId="77777777" w:rsidR="00204752" w:rsidRPr="00204752" w:rsidRDefault="00204752" w:rsidP="00204752">
            <w:pPr>
              <w:autoSpaceDE w:val="0"/>
              <w:autoSpaceDN w:val="0"/>
              <w:adjustRightInd w:val="0"/>
              <w:spacing w:after="0" w:line="240" w:lineRule="auto"/>
              <w:rPr>
                <w:rFonts w:ascii="Times New Roman" w:hAnsi="Times New Roman" w:cs="Times New Roman"/>
                <w:kern w:val="0"/>
                <w:sz w:val="24"/>
                <w:szCs w:val="24"/>
              </w:rPr>
            </w:pP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064EFC74"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.000</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1F379F12"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.297</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33DE4078"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.783</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705C07A5"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.494</w:t>
            </w:r>
          </w:p>
        </w:tc>
        <w:tc>
          <w:tcPr>
            <w:tcW w:w="927" w:type="dxa"/>
            <w:tcBorders>
              <w:top w:val="single" w:sz="8" w:space="0" w:color="AEAEAE"/>
              <w:left w:val="single" w:sz="8" w:space="0" w:color="E0E0E0"/>
              <w:bottom w:val="single" w:sz="8" w:space="0" w:color="AEAEAE"/>
              <w:right w:val="nil"/>
            </w:tcBorders>
            <w:shd w:val="clear" w:color="auto" w:fill="FFFFFF"/>
          </w:tcPr>
          <w:p w14:paraId="159E2CCC"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.000</w:t>
            </w:r>
          </w:p>
        </w:tc>
      </w:tr>
      <w:tr w:rsidR="00204752" w:rsidRPr="00204752" w14:paraId="376BC67D" w14:textId="77777777" w:rsidTr="00204752">
        <w:trPr>
          <w:cantSplit/>
          <w:trHeight w:val="163"/>
        </w:trPr>
        <w:tc>
          <w:tcPr>
            <w:tcW w:w="775" w:type="dxa"/>
            <w:vMerge/>
            <w:tcBorders>
              <w:top w:val="single" w:sz="8" w:space="0" w:color="AEAEAE"/>
              <w:left w:val="nil"/>
              <w:bottom w:val="nil"/>
              <w:right w:val="nil"/>
            </w:tcBorders>
            <w:shd w:val="clear" w:color="auto" w:fill="E0E0E0"/>
          </w:tcPr>
          <w:p w14:paraId="78617933" w14:textId="77777777" w:rsidR="00204752" w:rsidRPr="00204752" w:rsidRDefault="00204752" w:rsidP="00204752">
            <w:pPr>
              <w:autoSpaceDE w:val="0"/>
              <w:autoSpaceDN w:val="0"/>
              <w:adjustRightInd w:val="0"/>
              <w:spacing w:after="0" w:line="240" w:lineRule="auto"/>
              <w:rPr>
                <w:rFonts w:ascii="Arial" w:hAnsi="Arial" w:cs="Arial"/>
                <w:color w:val="010205"/>
                <w:kern w:val="0"/>
                <w:sz w:val="18"/>
                <w:szCs w:val="18"/>
              </w:rPr>
            </w:pPr>
          </w:p>
        </w:tc>
        <w:tc>
          <w:tcPr>
            <w:tcW w:w="1799" w:type="dxa"/>
            <w:tcBorders>
              <w:top w:val="single" w:sz="8" w:space="0" w:color="AEAEAE"/>
              <w:left w:val="nil"/>
              <w:bottom w:val="nil"/>
              <w:right w:val="nil"/>
            </w:tcBorders>
            <w:shd w:val="clear" w:color="auto" w:fill="E0E0E0"/>
          </w:tcPr>
          <w:p w14:paraId="4E737F5B" w14:textId="77777777" w:rsidR="00204752" w:rsidRPr="00204752" w:rsidRDefault="00204752" w:rsidP="00204752">
            <w:pPr>
              <w:autoSpaceDE w:val="0"/>
              <w:autoSpaceDN w:val="0"/>
              <w:adjustRightInd w:val="0"/>
              <w:spacing w:after="0" w:line="320" w:lineRule="atLeast"/>
              <w:ind w:left="60" w:right="60"/>
              <w:rPr>
                <w:rFonts w:ascii="Arial" w:hAnsi="Arial" w:cs="Arial"/>
                <w:color w:val="264A60"/>
                <w:kern w:val="0"/>
                <w:sz w:val="18"/>
                <w:szCs w:val="18"/>
              </w:rPr>
            </w:pPr>
            <w:r w:rsidRPr="00204752">
              <w:rPr>
                <w:rFonts w:ascii="Arial" w:hAnsi="Arial" w:cs="Arial"/>
                <w:color w:val="264A60"/>
                <w:kern w:val="0"/>
                <w:sz w:val="18"/>
                <w:szCs w:val="18"/>
              </w:rPr>
              <w:t>N</w:t>
            </w:r>
          </w:p>
        </w:tc>
        <w:tc>
          <w:tcPr>
            <w:tcW w:w="927" w:type="dxa"/>
            <w:tcBorders>
              <w:top w:val="single" w:sz="8" w:space="0" w:color="AEAEAE"/>
              <w:left w:val="nil"/>
              <w:bottom w:val="nil"/>
              <w:right w:val="single" w:sz="8" w:space="0" w:color="E0E0E0"/>
            </w:tcBorders>
            <w:shd w:val="clear" w:color="auto" w:fill="FFFFFF"/>
          </w:tcPr>
          <w:p w14:paraId="3FE99A34"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single" w:sz="8" w:space="0" w:color="E0E0E0"/>
            </w:tcBorders>
            <w:shd w:val="clear" w:color="auto" w:fill="FFFFFF"/>
          </w:tcPr>
          <w:p w14:paraId="7FCD960D"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single" w:sz="8" w:space="0" w:color="E0E0E0"/>
            </w:tcBorders>
            <w:shd w:val="clear" w:color="auto" w:fill="FFFFFF"/>
          </w:tcPr>
          <w:p w14:paraId="0D0276C6"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single" w:sz="8" w:space="0" w:color="E0E0E0"/>
            </w:tcBorders>
            <w:shd w:val="clear" w:color="auto" w:fill="FFFFFF"/>
          </w:tcPr>
          <w:p w14:paraId="32933BC2"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single" w:sz="8" w:space="0" w:color="E0E0E0"/>
            </w:tcBorders>
            <w:shd w:val="clear" w:color="auto" w:fill="FFFFFF"/>
          </w:tcPr>
          <w:p w14:paraId="5568534C"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single" w:sz="8" w:space="0" w:color="E0E0E0"/>
            </w:tcBorders>
            <w:shd w:val="clear" w:color="auto" w:fill="FFFFFF"/>
          </w:tcPr>
          <w:p w14:paraId="1E5071F0"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nil"/>
            </w:tcBorders>
            <w:shd w:val="clear" w:color="auto" w:fill="FFFFFF"/>
          </w:tcPr>
          <w:p w14:paraId="0F2FCA2D"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r>
      <w:tr w:rsidR="00204752" w:rsidRPr="00204752" w14:paraId="40AC1298" w14:textId="77777777" w:rsidTr="00204752">
        <w:trPr>
          <w:cantSplit/>
          <w:trHeight w:val="358"/>
        </w:trPr>
        <w:tc>
          <w:tcPr>
            <w:tcW w:w="775" w:type="dxa"/>
            <w:vMerge w:val="restart"/>
            <w:tcBorders>
              <w:top w:val="single" w:sz="8" w:space="0" w:color="AEAEAE"/>
              <w:left w:val="nil"/>
              <w:bottom w:val="nil"/>
              <w:right w:val="nil"/>
            </w:tcBorders>
            <w:shd w:val="clear" w:color="auto" w:fill="E0E0E0"/>
          </w:tcPr>
          <w:p w14:paraId="3CAA6E58" w14:textId="77777777" w:rsidR="00204752" w:rsidRPr="00204752" w:rsidRDefault="00204752" w:rsidP="00204752">
            <w:pPr>
              <w:autoSpaceDE w:val="0"/>
              <w:autoSpaceDN w:val="0"/>
              <w:adjustRightInd w:val="0"/>
              <w:spacing w:after="0" w:line="320" w:lineRule="atLeast"/>
              <w:ind w:left="60" w:right="60"/>
              <w:rPr>
                <w:rFonts w:ascii="Arial" w:hAnsi="Arial" w:cs="Arial"/>
                <w:color w:val="264A60"/>
                <w:kern w:val="0"/>
                <w:sz w:val="18"/>
                <w:szCs w:val="18"/>
              </w:rPr>
            </w:pPr>
            <w:r w:rsidRPr="00204752">
              <w:rPr>
                <w:rFonts w:ascii="Arial" w:hAnsi="Arial" w:cs="Arial"/>
                <w:color w:val="264A60"/>
                <w:kern w:val="0"/>
                <w:sz w:val="18"/>
                <w:szCs w:val="18"/>
              </w:rPr>
              <w:t>P03</w:t>
            </w:r>
          </w:p>
        </w:tc>
        <w:tc>
          <w:tcPr>
            <w:tcW w:w="1799" w:type="dxa"/>
            <w:tcBorders>
              <w:top w:val="single" w:sz="8" w:space="0" w:color="AEAEAE"/>
              <w:left w:val="nil"/>
              <w:bottom w:val="single" w:sz="8" w:space="0" w:color="AEAEAE"/>
              <w:right w:val="nil"/>
            </w:tcBorders>
            <w:shd w:val="clear" w:color="auto" w:fill="E0E0E0"/>
          </w:tcPr>
          <w:p w14:paraId="71580400" w14:textId="77777777" w:rsidR="00204752" w:rsidRPr="00204752" w:rsidRDefault="00204752" w:rsidP="00204752">
            <w:pPr>
              <w:autoSpaceDE w:val="0"/>
              <w:autoSpaceDN w:val="0"/>
              <w:adjustRightInd w:val="0"/>
              <w:spacing w:after="0" w:line="320" w:lineRule="atLeast"/>
              <w:ind w:left="60" w:right="60"/>
              <w:rPr>
                <w:rFonts w:ascii="Arial" w:hAnsi="Arial" w:cs="Arial"/>
                <w:color w:val="264A60"/>
                <w:kern w:val="0"/>
                <w:sz w:val="18"/>
                <w:szCs w:val="18"/>
              </w:rPr>
            </w:pPr>
            <w:r w:rsidRPr="00204752">
              <w:rPr>
                <w:rFonts w:ascii="Arial" w:hAnsi="Arial" w:cs="Arial"/>
                <w:color w:val="264A60"/>
                <w:kern w:val="0"/>
                <w:sz w:val="18"/>
                <w:szCs w:val="18"/>
              </w:rPr>
              <w:t>Pearson Correlation</w:t>
            </w:r>
          </w:p>
        </w:tc>
        <w:tc>
          <w:tcPr>
            <w:tcW w:w="927" w:type="dxa"/>
            <w:tcBorders>
              <w:top w:val="single" w:sz="8" w:space="0" w:color="AEAEAE"/>
              <w:left w:val="nil"/>
              <w:bottom w:val="single" w:sz="8" w:space="0" w:color="AEAEAE"/>
              <w:right w:val="single" w:sz="8" w:space="0" w:color="E0E0E0"/>
            </w:tcBorders>
            <w:shd w:val="clear" w:color="auto" w:fill="FFFFFF"/>
          </w:tcPr>
          <w:p w14:paraId="589E72A1"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.336</w:t>
            </w:r>
            <w:r w:rsidRPr="00204752">
              <w:rPr>
                <w:rFonts w:ascii="Arial" w:hAnsi="Arial" w:cs="Arial"/>
                <w:color w:val="010205"/>
                <w:kern w:val="0"/>
                <w:sz w:val="18"/>
                <w:szCs w:val="18"/>
                <w:vertAlign w:val="superscript"/>
              </w:rPr>
              <w:t>**</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51A0636D"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.378</w:t>
            </w:r>
            <w:r w:rsidRPr="00204752">
              <w:rPr>
                <w:rFonts w:ascii="Arial" w:hAnsi="Arial" w:cs="Arial"/>
                <w:color w:val="010205"/>
                <w:kern w:val="0"/>
                <w:sz w:val="18"/>
                <w:szCs w:val="18"/>
                <w:vertAlign w:val="superscript"/>
              </w:rPr>
              <w:t>**</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11133DBE"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2A346024"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.122</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36590ECF"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.106</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1199EADA"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.115</w:t>
            </w:r>
          </w:p>
        </w:tc>
        <w:tc>
          <w:tcPr>
            <w:tcW w:w="927" w:type="dxa"/>
            <w:tcBorders>
              <w:top w:val="single" w:sz="8" w:space="0" w:color="AEAEAE"/>
              <w:left w:val="single" w:sz="8" w:space="0" w:color="E0E0E0"/>
              <w:bottom w:val="single" w:sz="8" w:space="0" w:color="AEAEAE"/>
              <w:right w:val="nil"/>
            </w:tcBorders>
            <w:shd w:val="clear" w:color="auto" w:fill="FFFFFF"/>
          </w:tcPr>
          <w:p w14:paraId="58D363E4"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.582</w:t>
            </w:r>
            <w:r w:rsidRPr="00204752">
              <w:rPr>
                <w:rFonts w:ascii="Arial" w:hAnsi="Arial" w:cs="Arial"/>
                <w:color w:val="010205"/>
                <w:kern w:val="0"/>
                <w:sz w:val="18"/>
                <w:szCs w:val="18"/>
                <w:vertAlign w:val="superscript"/>
              </w:rPr>
              <w:t>**</w:t>
            </w:r>
          </w:p>
        </w:tc>
      </w:tr>
      <w:tr w:rsidR="00204752" w:rsidRPr="00204752" w14:paraId="6E173589" w14:textId="77777777" w:rsidTr="00204752">
        <w:trPr>
          <w:cantSplit/>
          <w:trHeight w:val="163"/>
        </w:trPr>
        <w:tc>
          <w:tcPr>
            <w:tcW w:w="775" w:type="dxa"/>
            <w:vMerge/>
            <w:tcBorders>
              <w:top w:val="single" w:sz="8" w:space="0" w:color="AEAEAE"/>
              <w:left w:val="nil"/>
              <w:bottom w:val="nil"/>
              <w:right w:val="nil"/>
            </w:tcBorders>
            <w:shd w:val="clear" w:color="auto" w:fill="E0E0E0"/>
          </w:tcPr>
          <w:p w14:paraId="24523939" w14:textId="77777777" w:rsidR="00204752" w:rsidRPr="00204752" w:rsidRDefault="00204752" w:rsidP="00204752">
            <w:pPr>
              <w:autoSpaceDE w:val="0"/>
              <w:autoSpaceDN w:val="0"/>
              <w:adjustRightInd w:val="0"/>
              <w:spacing w:after="0" w:line="240" w:lineRule="auto"/>
              <w:rPr>
                <w:rFonts w:ascii="Arial" w:hAnsi="Arial" w:cs="Arial"/>
                <w:color w:val="010205"/>
                <w:kern w:val="0"/>
                <w:sz w:val="18"/>
                <w:szCs w:val="18"/>
              </w:rPr>
            </w:pPr>
          </w:p>
        </w:tc>
        <w:tc>
          <w:tcPr>
            <w:tcW w:w="1799" w:type="dxa"/>
            <w:tcBorders>
              <w:top w:val="single" w:sz="8" w:space="0" w:color="AEAEAE"/>
              <w:left w:val="nil"/>
              <w:bottom w:val="single" w:sz="8" w:space="0" w:color="AEAEAE"/>
              <w:right w:val="nil"/>
            </w:tcBorders>
            <w:shd w:val="clear" w:color="auto" w:fill="E0E0E0"/>
          </w:tcPr>
          <w:p w14:paraId="0169F7AF" w14:textId="77777777" w:rsidR="00204752" w:rsidRPr="00204752" w:rsidRDefault="00204752" w:rsidP="00204752">
            <w:pPr>
              <w:autoSpaceDE w:val="0"/>
              <w:autoSpaceDN w:val="0"/>
              <w:adjustRightInd w:val="0"/>
              <w:spacing w:after="0" w:line="320" w:lineRule="atLeast"/>
              <w:ind w:left="60" w:right="60"/>
              <w:rPr>
                <w:rFonts w:ascii="Arial" w:hAnsi="Arial" w:cs="Arial"/>
                <w:color w:val="264A60"/>
                <w:kern w:val="0"/>
                <w:sz w:val="18"/>
                <w:szCs w:val="18"/>
              </w:rPr>
            </w:pPr>
            <w:r w:rsidRPr="00204752">
              <w:rPr>
                <w:rFonts w:ascii="Arial" w:hAnsi="Arial" w:cs="Arial"/>
                <w:color w:val="264A60"/>
                <w:kern w:val="0"/>
                <w:sz w:val="18"/>
                <w:szCs w:val="18"/>
              </w:rPr>
              <w:t>Sig. (2-tailed)</w:t>
            </w:r>
          </w:p>
        </w:tc>
        <w:tc>
          <w:tcPr>
            <w:tcW w:w="927" w:type="dxa"/>
            <w:tcBorders>
              <w:top w:val="single" w:sz="8" w:space="0" w:color="AEAEAE"/>
              <w:left w:val="nil"/>
              <w:bottom w:val="single" w:sz="8" w:space="0" w:color="AEAEAE"/>
              <w:right w:val="single" w:sz="8" w:space="0" w:color="E0E0E0"/>
            </w:tcBorders>
            <w:shd w:val="clear" w:color="auto" w:fill="FFFFFF"/>
          </w:tcPr>
          <w:p w14:paraId="594F9BFC"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.001</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5E200137"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.000</w:t>
            </w:r>
          </w:p>
        </w:tc>
        <w:tc>
          <w:tcPr>
            <w:tcW w:w="9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CDB8B27" w14:textId="77777777" w:rsidR="00204752" w:rsidRPr="00204752" w:rsidRDefault="00204752" w:rsidP="00204752">
            <w:pPr>
              <w:autoSpaceDE w:val="0"/>
              <w:autoSpaceDN w:val="0"/>
              <w:adjustRightInd w:val="0"/>
              <w:spacing w:after="0" w:line="240" w:lineRule="auto"/>
              <w:rPr>
                <w:rFonts w:ascii="Times New Roman" w:hAnsi="Times New Roman" w:cs="Times New Roman"/>
                <w:kern w:val="0"/>
                <w:sz w:val="24"/>
                <w:szCs w:val="24"/>
              </w:rPr>
            </w:pP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5D76076C"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.226</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1407932D"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.295</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01A5F021"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.255</w:t>
            </w:r>
          </w:p>
        </w:tc>
        <w:tc>
          <w:tcPr>
            <w:tcW w:w="927" w:type="dxa"/>
            <w:tcBorders>
              <w:top w:val="single" w:sz="8" w:space="0" w:color="AEAEAE"/>
              <w:left w:val="single" w:sz="8" w:space="0" w:color="E0E0E0"/>
              <w:bottom w:val="single" w:sz="8" w:space="0" w:color="AEAEAE"/>
              <w:right w:val="nil"/>
            </w:tcBorders>
            <w:shd w:val="clear" w:color="auto" w:fill="FFFFFF"/>
          </w:tcPr>
          <w:p w14:paraId="55F9E01A"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.000</w:t>
            </w:r>
          </w:p>
        </w:tc>
      </w:tr>
      <w:tr w:rsidR="00204752" w:rsidRPr="00204752" w14:paraId="6A84E4FC" w14:textId="77777777" w:rsidTr="00204752">
        <w:trPr>
          <w:cantSplit/>
          <w:trHeight w:val="163"/>
        </w:trPr>
        <w:tc>
          <w:tcPr>
            <w:tcW w:w="775" w:type="dxa"/>
            <w:vMerge/>
            <w:tcBorders>
              <w:top w:val="single" w:sz="8" w:space="0" w:color="AEAEAE"/>
              <w:left w:val="nil"/>
              <w:bottom w:val="nil"/>
              <w:right w:val="nil"/>
            </w:tcBorders>
            <w:shd w:val="clear" w:color="auto" w:fill="E0E0E0"/>
          </w:tcPr>
          <w:p w14:paraId="0B6DCA40" w14:textId="77777777" w:rsidR="00204752" w:rsidRPr="00204752" w:rsidRDefault="00204752" w:rsidP="00204752">
            <w:pPr>
              <w:autoSpaceDE w:val="0"/>
              <w:autoSpaceDN w:val="0"/>
              <w:adjustRightInd w:val="0"/>
              <w:spacing w:after="0" w:line="240" w:lineRule="auto"/>
              <w:rPr>
                <w:rFonts w:ascii="Arial" w:hAnsi="Arial" w:cs="Arial"/>
                <w:color w:val="010205"/>
                <w:kern w:val="0"/>
                <w:sz w:val="18"/>
                <w:szCs w:val="18"/>
              </w:rPr>
            </w:pPr>
          </w:p>
        </w:tc>
        <w:tc>
          <w:tcPr>
            <w:tcW w:w="1799" w:type="dxa"/>
            <w:tcBorders>
              <w:top w:val="single" w:sz="8" w:space="0" w:color="AEAEAE"/>
              <w:left w:val="nil"/>
              <w:bottom w:val="nil"/>
              <w:right w:val="nil"/>
            </w:tcBorders>
            <w:shd w:val="clear" w:color="auto" w:fill="E0E0E0"/>
          </w:tcPr>
          <w:p w14:paraId="0DF4A7EF" w14:textId="77777777" w:rsidR="00204752" w:rsidRPr="00204752" w:rsidRDefault="00204752" w:rsidP="00204752">
            <w:pPr>
              <w:autoSpaceDE w:val="0"/>
              <w:autoSpaceDN w:val="0"/>
              <w:adjustRightInd w:val="0"/>
              <w:spacing w:after="0" w:line="320" w:lineRule="atLeast"/>
              <w:ind w:left="60" w:right="60"/>
              <w:rPr>
                <w:rFonts w:ascii="Arial" w:hAnsi="Arial" w:cs="Arial"/>
                <w:color w:val="264A60"/>
                <w:kern w:val="0"/>
                <w:sz w:val="18"/>
                <w:szCs w:val="18"/>
              </w:rPr>
            </w:pPr>
            <w:r w:rsidRPr="00204752">
              <w:rPr>
                <w:rFonts w:ascii="Arial" w:hAnsi="Arial" w:cs="Arial"/>
                <w:color w:val="264A60"/>
                <w:kern w:val="0"/>
                <w:sz w:val="18"/>
                <w:szCs w:val="18"/>
              </w:rPr>
              <w:t>N</w:t>
            </w:r>
          </w:p>
        </w:tc>
        <w:tc>
          <w:tcPr>
            <w:tcW w:w="927" w:type="dxa"/>
            <w:tcBorders>
              <w:top w:val="single" w:sz="8" w:space="0" w:color="AEAEAE"/>
              <w:left w:val="nil"/>
              <w:bottom w:val="nil"/>
              <w:right w:val="single" w:sz="8" w:space="0" w:color="E0E0E0"/>
            </w:tcBorders>
            <w:shd w:val="clear" w:color="auto" w:fill="FFFFFF"/>
          </w:tcPr>
          <w:p w14:paraId="7DDB3584"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single" w:sz="8" w:space="0" w:color="E0E0E0"/>
            </w:tcBorders>
            <w:shd w:val="clear" w:color="auto" w:fill="FFFFFF"/>
          </w:tcPr>
          <w:p w14:paraId="5DA103E9"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single" w:sz="8" w:space="0" w:color="E0E0E0"/>
            </w:tcBorders>
            <w:shd w:val="clear" w:color="auto" w:fill="FFFFFF"/>
          </w:tcPr>
          <w:p w14:paraId="051FDE56"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single" w:sz="8" w:space="0" w:color="E0E0E0"/>
            </w:tcBorders>
            <w:shd w:val="clear" w:color="auto" w:fill="FFFFFF"/>
          </w:tcPr>
          <w:p w14:paraId="32A130CE"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single" w:sz="8" w:space="0" w:color="E0E0E0"/>
            </w:tcBorders>
            <w:shd w:val="clear" w:color="auto" w:fill="FFFFFF"/>
          </w:tcPr>
          <w:p w14:paraId="6CDA2513"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single" w:sz="8" w:space="0" w:color="E0E0E0"/>
            </w:tcBorders>
            <w:shd w:val="clear" w:color="auto" w:fill="FFFFFF"/>
          </w:tcPr>
          <w:p w14:paraId="07CD4CBB"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nil"/>
            </w:tcBorders>
            <w:shd w:val="clear" w:color="auto" w:fill="FFFFFF"/>
          </w:tcPr>
          <w:p w14:paraId="6A055B1A"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r>
      <w:tr w:rsidR="00204752" w:rsidRPr="00204752" w14:paraId="1B4FF488" w14:textId="77777777" w:rsidTr="00204752">
        <w:trPr>
          <w:cantSplit/>
          <w:trHeight w:val="358"/>
        </w:trPr>
        <w:tc>
          <w:tcPr>
            <w:tcW w:w="775" w:type="dxa"/>
            <w:vMerge w:val="restart"/>
            <w:tcBorders>
              <w:top w:val="single" w:sz="8" w:space="0" w:color="AEAEAE"/>
              <w:left w:val="nil"/>
              <w:bottom w:val="nil"/>
              <w:right w:val="nil"/>
            </w:tcBorders>
            <w:shd w:val="clear" w:color="auto" w:fill="E0E0E0"/>
          </w:tcPr>
          <w:p w14:paraId="07519102" w14:textId="77777777" w:rsidR="00204752" w:rsidRPr="00204752" w:rsidRDefault="00204752" w:rsidP="00204752">
            <w:pPr>
              <w:autoSpaceDE w:val="0"/>
              <w:autoSpaceDN w:val="0"/>
              <w:adjustRightInd w:val="0"/>
              <w:spacing w:after="0" w:line="320" w:lineRule="atLeast"/>
              <w:ind w:left="60" w:right="60"/>
              <w:rPr>
                <w:rFonts w:ascii="Arial" w:hAnsi="Arial" w:cs="Arial"/>
                <w:color w:val="264A60"/>
                <w:kern w:val="0"/>
                <w:sz w:val="18"/>
                <w:szCs w:val="18"/>
              </w:rPr>
            </w:pPr>
            <w:r w:rsidRPr="00204752">
              <w:rPr>
                <w:rFonts w:ascii="Arial" w:hAnsi="Arial" w:cs="Arial"/>
                <w:color w:val="264A60"/>
                <w:kern w:val="0"/>
                <w:sz w:val="18"/>
                <w:szCs w:val="18"/>
              </w:rPr>
              <w:t>P04</w:t>
            </w:r>
          </w:p>
        </w:tc>
        <w:tc>
          <w:tcPr>
            <w:tcW w:w="1799" w:type="dxa"/>
            <w:tcBorders>
              <w:top w:val="single" w:sz="8" w:space="0" w:color="AEAEAE"/>
              <w:left w:val="nil"/>
              <w:bottom w:val="single" w:sz="8" w:space="0" w:color="AEAEAE"/>
              <w:right w:val="nil"/>
            </w:tcBorders>
            <w:shd w:val="clear" w:color="auto" w:fill="E0E0E0"/>
          </w:tcPr>
          <w:p w14:paraId="5F34BE0F" w14:textId="77777777" w:rsidR="00204752" w:rsidRPr="00204752" w:rsidRDefault="00204752" w:rsidP="00204752">
            <w:pPr>
              <w:autoSpaceDE w:val="0"/>
              <w:autoSpaceDN w:val="0"/>
              <w:adjustRightInd w:val="0"/>
              <w:spacing w:after="0" w:line="320" w:lineRule="atLeast"/>
              <w:ind w:left="60" w:right="60"/>
              <w:rPr>
                <w:rFonts w:ascii="Arial" w:hAnsi="Arial" w:cs="Arial"/>
                <w:color w:val="264A60"/>
                <w:kern w:val="0"/>
                <w:sz w:val="18"/>
                <w:szCs w:val="18"/>
              </w:rPr>
            </w:pPr>
            <w:r w:rsidRPr="00204752">
              <w:rPr>
                <w:rFonts w:ascii="Arial" w:hAnsi="Arial" w:cs="Arial"/>
                <w:color w:val="264A60"/>
                <w:kern w:val="0"/>
                <w:sz w:val="18"/>
                <w:szCs w:val="18"/>
              </w:rPr>
              <w:t>Pearson Correlation</w:t>
            </w:r>
          </w:p>
        </w:tc>
        <w:tc>
          <w:tcPr>
            <w:tcW w:w="927" w:type="dxa"/>
            <w:tcBorders>
              <w:top w:val="single" w:sz="8" w:space="0" w:color="AEAEAE"/>
              <w:left w:val="nil"/>
              <w:bottom w:val="single" w:sz="8" w:space="0" w:color="AEAEAE"/>
              <w:right w:val="single" w:sz="8" w:space="0" w:color="E0E0E0"/>
            </w:tcBorders>
            <w:shd w:val="clear" w:color="auto" w:fill="FFFFFF"/>
          </w:tcPr>
          <w:p w14:paraId="056C3878"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-.101</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23BF001A"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.105</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7173BB3C"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.122</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7FE2EC2C"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3F8B4C18"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.441</w:t>
            </w:r>
            <w:r w:rsidRPr="00204752">
              <w:rPr>
                <w:rFonts w:ascii="Arial" w:hAnsi="Arial" w:cs="Arial"/>
                <w:color w:val="010205"/>
                <w:kern w:val="0"/>
                <w:sz w:val="18"/>
                <w:szCs w:val="18"/>
                <w:vertAlign w:val="superscript"/>
              </w:rPr>
              <w:t>**</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5DF31526"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.311</w:t>
            </w:r>
            <w:r w:rsidRPr="00204752">
              <w:rPr>
                <w:rFonts w:ascii="Arial" w:hAnsi="Arial" w:cs="Arial"/>
                <w:color w:val="010205"/>
                <w:kern w:val="0"/>
                <w:sz w:val="18"/>
                <w:szCs w:val="18"/>
                <w:vertAlign w:val="superscript"/>
              </w:rPr>
              <w:t>**</w:t>
            </w:r>
          </w:p>
        </w:tc>
        <w:tc>
          <w:tcPr>
            <w:tcW w:w="927" w:type="dxa"/>
            <w:tcBorders>
              <w:top w:val="single" w:sz="8" w:space="0" w:color="AEAEAE"/>
              <w:left w:val="single" w:sz="8" w:space="0" w:color="E0E0E0"/>
              <w:bottom w:val="single" w:sz="8" w:space="0" w:color="AEAEAE"/>
              <w:right w:val="nil"/>
            </w:tcBorders>
            <w:shd w:val="clear" w:color="auto" w:fill="FFFFFF"/>
          </w:tcPr>
          <w:p w14:paraId="517F4A3D"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.583</w:t>
            </w:r>
            <w:r w:rsidRPr="00204752">
              <w:rPr>
                <w:rFonts w:ascii="Arial" w:hAnsi="Arial" w:cs="Arial"/>
                <w:color w:val="010205"/>
                <w:kern w:val="0"/>
                <w:sz w:val="18"/>
                <w:szCs w:val="18"/>
                <w:vertAlign w:val="superscript"/>
              </w:rPr>
              <w:t>**</w:t>
            </w:r>
          </w:p>
        </w:tc>
      </w:tr>
      <w:tr w:rsidR="00204752" w:rsidRPr="00204752" w14:paraId="1F61C86E" w14:textId="77777777" w:rsidTr="00204752">
        <w:trPr>
          <w:cantSplit/>
          <w:trHeight w:val="163"/>
        </w:trPr>
        <w:tc>
          <w:tcPr>
            <w:tcW w:w="775" w:type="dxa"/>
            <w:vMerge/>
            <w:tcBorders>
              <w:top w:val="single" w:sz="8" w:space="0" w:color="AEAEAE"/>
              <w:left w:val="nil"/>
              <w:bottom w:val="nil"/>
              <w:right w:val="nil"/>
            </w:tcBorders>
            <w:shd w:val="clear" w:color="auto" w:fill="E0E0E0"/>
          </w:tcPr>
          <w:p w14:paraId="6564CE3C" w14:textId="77777777" w:rsidR="00204752" w:rsidRPr="00204752" w:rsidRDefault="00204752" w:rsidP="00204752">
            <w:pPr>
              <w:autoSpaceDE w:val="0"/>
              <w:autoSpaceDN w:val="0"/>
              <w:adjustRightInd w:val="0"/>
              <w:spacing w:after="0" w:line="240" w:lineRule="auto"/>
              <w:rPr>
                <w:rFonts w:ascii="Arial" w:hAnsi="Arial" w:cs="Arial"/>
                <w:color w:val="010205"/>
                <w:kern w:val="0"/>
                <w:sz w:val="18"/>
                <w:szCs w:val="18"/>
              </w:rPr>
            </w:pPr>
          </w:p>
        </w:tc>
        <w:tc>
          <w:tcPr>
            <w:tcW w:w="1799" w:type="dxa"/>
            <w:tcBorders>
              <w:top w:val="single" w:sz="8" w:space="0" w:color="AEAEAE"/>
              <w:left w:val="nil"/>
              <w:bottom w:val="single" w:sz="8" w:space="0" w:color="AEAEAE"/>
              <w:right w:val="nil"/>
            </w:tcBorders>
            <w:shd w:val="clear" w:color="auto" w:fill="E0E0E0"/>
          </w:tcPr>
          <w:p w14:paraId="6748C2EA" w14:textId="77777777" w:rsidR="00204752" w:rsidRPr="00204752" w:rsidRDefault="00204752" w:rsidP="00204752">
            <w:pPr>
              <w:autoSpaceDE w:val="0"/>
              <w:autoSpaceDN w:val="0"/>
              <w:adjustRightInd w:val="0"/>
              <w:spacing w:after="0" w:line="320" w:lineRule="atLeast"/>
              <w:ind w:left="60" w:right="60"/>
              <w:rPr>
                <w:rFonts w:ascii="Arial" w:hAnsi="Arial" w:cs="Arial"/>
                <w:color w:val="264A60"/>
                <w:kern w:val="0"/>
                <w:sz w:val="18"/>
                <w:szCs w:val="18"/>
              </w:rPr>
            </w:pPr>
            <w:r w:rsidRPr="00204752">
              <w:rPr>
                <w:rFonts w:ascii="Arial" w:hAnsi="Arial" w:cs="Arial"/>
                <w:color w:val="264A60"/>
                <w:kern w:val="0"/>
                <w:sz w:val="18"/>
                <w:szCs w:val="18"/>
              </w:rPr>
              <w:t>Sig. (2-tailed)</w:t>
            </w:r>
          </w:p>
        </w:tc>
        <w:tc>
          <w:tcPr>
            <w:tcW w:w="927" w:type="dxa"/>
            <w:tcBorders>
              <w:top w:val="single" w:sz="8" w:space="0" w:color="AEAEAE"/>
              <w:left w:val="nil"/>
              <w:bottom w:val="single" w:sz="8" w:space="0" w:color="AEAEAE"/>
              <w:right w:val="single" w:sz="8" w:space="0" w:color="E0E0E0"/>
            </w:tcBorders>
            <w:shd w:val="clear" w:color="auto" w:fill="FFFFFF"/>
          </w:tcPr>
          <w:p w14:paraId="6D6A7328"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.317</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27D0B1CE"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.297</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0C41F173"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.226</w:t>
            </w:r>
          </w:p>
        </w:tc>
        <w:tc>
          <w:tcPr>
            <w:tcW w:w="9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8D87270" w14:textId="77777777" w:rsidR="00204752" w:rsidRPr="00204752" w:rsidRDefault="00204752" w:rsidP="00204752">
            <w:pPr>
              <w:autoSpaceDE w:val="0"/>
              <w:autoSpaceDN w:val="0"/>
              <w:adjustRightInd w:val="0"/>
              <w:spacing w:after="0" w:line="240" w:lineRule="auto"/>
              <w:rPr>
                <w:rFonts w:ascii="Times New Roman" w:hAnsi="Times New Roman" w:cs="Times New Roman"/>
                <w:kern w:val="0"/>
                <w:sz w:val="24"/>
                <w:szCs w:val="24"/>
              </w:rPr>
            </w:pP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02AB0C3B"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.000</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7700E93B"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.002</w:t>
            </w:r>
          </w:p>
        </w:tc>
        <w:tc>
          <w:tcPr>
            <w:tcW w:w="927" w:type="dxa"/>
            <w:tcBorders>
              <w:top w:val="single" w:sz="8" w:space="0" w:color="AEAEAE"/>
              <w:left w:val="single" w:sz="8" w:space="0" w:color="E0E0E0"/>
              <w:bottom w:val="single" w:sz="8" w:space="0" w:color="AEAEAE"/>
              <w:right w:val="nil"/>
            </w:tcBorders>
            <w:shd w:val="clear" w:color="auto" w:fill="FFFFFF"/>
          </w:tcPr>
          <w:p w14:paraId="7900664E"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.000</w:t>
            </w:r>
          </w:p>
        </w:tc>
      </w:tr>
      <w:tr w:rsidR="00204752" w:rsidRPr="00204752" w14:paraId="25DD20CD" w14:textId="77777777" w:rsidTr="00204752">
        <w:trPr>
          <w:cantSplit/>
          <w:trHeight w:val="163"/>
        </w:trPr>
        <w:tc>
          <w:tcPr>
            <w:tcW w:w="775" w:type="dxa"/>
            <w:vMerge/>
            <w:tcBorders>
              <w:top w:val="single" w:sz="8" w:space="0" w:color="AEAEAE"/>
              <w:left w:val="nil"/>
              <w:bottom w:val="nil"/>
              <w:right w:val="nil"/>
            </w:tcBorders>
            <w:shd w:val="clear" w:color="auto" w:fill="E0E0E0"/>
          </w:tcPr>
          <w:p w14:paraId="0552F4D0" w14:textId="77777777" w:rsidR="00204752" w:rsidRPr="00204752" w:rsidRDefault="00204752" w:rsidP="00204752">
            <w:pPr>
              <w:autoSpaceDE w:val="0"/>
              <w:autoSpaceDN w:val="0"/>
              <w:adjustRightInd w:val="0"/>
              <w:spacing w:after="0" w:line="240" w:lineRule="auto"/>
              <w:rPr>
                <w:rFonts w:ascii="Arial" w:hAnsi="Arial" w:cs="Arial"/>
                <w:color w:val="010205"/>
                <w:kern w:val="0"/>
                <w:sz w:val="18"/>
                <w:szCs w:val="18"/>
              </w:rPr>
            </w:pPr>
          </w:p>
        </w:tc>
        <w:tc>
          <w:tcPr>
            <w:tcW w:w="1799" w:type="dxa"/>
            <w:tcBorders>
              <w:top w:val="single" w:sz="8" w:space="0" w:color="AEAEAE"/>
              <w:left w:val="nil"/>
              <w:bottom w:val="nil"/>
              <w:right w:val="nil"/>
            </w:tcBorders>
            <w:shd w:val="clear" w:color="auto" w:fill="E0E0E0"/>
          </w:tcPr>
          <w:p w14:paraId="5A8682AA" w14:textId="77777777" w:rsidR="00204752" w:rsidRPr="00204752" w:rsidRDefault="00204752" w:rsidP="00204752">
            <w:pPr>
              <w:autoSpaceDE w:val="0"/>
              <w:autoSpaceDN w:val="0"/>
              <w:adjustRightInd w:val="0"/>
              <w:spacing w:after="0" w:line="320" w:lineRule="atLeast"/>
              <w:ind w:left="60" w:right="60"/>
              <w:rPr>
                <w:rFonts w:ascii="Arial" w:hAnsi="Arial" w:cs="Arial"/>
                <w:color w:val="264A60"/>
                <w:kern w:val="0"/>
                <w:sz w:val="18"/>
                <w:szCs w:val="18"/>
              </w:rPr>
            </w:pPr>
            <w:r w:rsidRPr="00204752">
              <w:rPr>
                <w:rFonts w:ascii="Arial" w:hAnsi="Arial" w:cs="Arial"/>
                <w:color w:val="264A60"/>
                <w:kern w:val="0"/>
                <w:sz w:val="18"/>
                <w:szCs w:val="18"/>
              </w:rPr>
              <w:t>N</w:t>
            </w:r>
          </w:p>
        </w:tc>
        <w:tc>
          <w:tcPr>
            <w:tcW w:w="927" w:type="dxa"/>
            <w:tcBorders>
              <w:top w:val="single" w:sz="8" w:space="0" w:color="AEAEAE"/>
              <w:left w:val="nil"/>
              <w:bottom w:val="nil"/>
              <w:right w:val="single" w:sz="8" w:space="0" w:color="E0E0E0"/>
            </w:tcBorders>
            <w:shd w:val="clear" w:color="auto" w:fill="FFFFFF"/>
          </w:tcPr>
          <w:p w14:paraId="754F88F3"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single" w:sz="8" w:space="0" w:color="E0E0E0"/>
            </w:tcBorders>
            <w:shd w:val="clear" w:color="auto" w:fill="FFFFFF"/>
          </w:tcPr>
          <w:p w14:paraId="0745C047"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single" w:sz="8" w:space="0" w:color="E0E0E0"/>
            </w:tcBorders>
            <w:shd w:val="clear" w:color="auto" w:fill="FFFFFF"/>
          </w:tcPr>
          <w:p w14:paraId="19EE09C9"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single" w:sz="8" w:space="0" w:color="E0E0E0"/>
            </w:tcBorders>
            <w:shd w:val="clear" w:color="auto" w:fill="FFFFFF"/>
          </w:tcPr>
          <w:p w14:paraId="5BFA1B04"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single" w:sz="8" w:space="0" w:color="E0E0E0"/>
            </w:tcBorders>
            <w:shd w:val="clear" w:color="auto" w:fill="FFFFFF"/>
          </w:tcPr>
          <w:p w14:paraId="24EB4EBB"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single" w:sz="8" w:space="0" w:color="E0E0E0"/>
            </w:tcBorders>
            <w:shd w:val="clear" w:color="auto" w:fill="FFFFFF"/>
          </w:tcPr>
          <w:p w14:paraId="72383372"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nil"/>
            </w:tcBorders>
            <w:shd w:val="clear" w:color="auto" w:fill="FFFFFF"/>
          </w:tcPr>
          <w:p w14:paraId="711AA29C"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r>
      <w:tr w:rsidR="00204752" w:rsidRPr="00204752" w14:paraId="5251DF0D" w14:textId="77777777" w:rsidTr="00204752">
        <w:trPr>
          <w:cantSplit/>
          <w:trHeight w:val="358"/>
        </w:trPr>
        <w:tc>
          <w:tcPr>
            <w:tcW w:w="775" w:type="dxa"/>
            <w:vMerge w:val="restart"/>
            <w:tcBorders>
              <w:top w:val="single" w:sz="8" w:space="0" w:color="AEAEAE"/>
              <w:left w:val="nil"/>
              <w:bottom w:val="nil"/>
              <w:right w:val="nil"/>
            </w:tcBorders>
            <w:shd w:val="clear" w:color="auto" w:fill="E0E0E0"/>
          </w:tcPr>
          <w:p w14:paraId="2F402221" w14:textId="77777777" w:rsidR="00204752" w:rsidRPr="00204752" w:rsidRDefault="00204752" w:rsidP="00204752">
            <w:pPr>
              <w:autoSpaceDE w:val="0"/>
              <w:autoSpaceDN w:val="0"/>
              <w:adjustRightInd w:val="0"/>
              <w:spacing w:after="0" w:line="320" w:lineRule="atLeast"/>
              <w:ind w:left="60" w:right="60"/>
              <w:rPr>
                <w:rFonts w:ascii="Arial" w:hAnsi="Arial" w:cs="Arial"/>
                <w:color w:val="264A60"/>
                <w:kern w:val="0"/>
                <w:sz w:val="18"/>
                <w:szCs w:val="18"/>
              </w:rPr>
            </w:pPr>
            <w:r w:rsidRPr="00204752">
              <w:rPr>
                <w:rFonts w:ascii="Arial" w:hAnsi="Arial" w:cs="Arial"/>
                <w:color w:val="264A60"/>
                <w:kern w:val="0"/>
                <w:sz w:val="18"/>
                <w:szCs w:val="18"/>
              </w:rPr>
              <w:t>P05</w:t>
            </w:r>
          </w:p>
        </w:tc>
        <w:tc>
          <w:tcPr>
            <w:tcW w:w="1799" w:type="dxa"/>
            <w:tcBorders>
              <w:top w:val="single" w:sz="8" w:space="0" w:color="AEAEAE"/>
              <w:left w:val="nil"/>
              <w:bottom w:val="single" w:sz="8" w:space="0" w:color="AEAEAE"/>
              <w:right w:val="nil"/>
            </w:tcBorders>
            <w:shd w:val="clear" w:color="auto" w:fill="E0E0E0"/>
          </w:tcPr>
          <w:p w14:paraId="4A6A14AB" w14:textId="77777777" w:rsidR="00204752" w:rsidRPr="00204752" w:rsidRDefault="00204752" w:rsidP="00204752">
            <w:pPr>
              <w:autoSpaceDE w:val="0"/>
              <w:autoSpaceDN w:val="0"/>
              <w:adjustRightInd w:val="0"/>
              <w:spacing w:after="0" w:line="320" w:lineRule="atLeast"/>
              <w:ind w:left="60" w:right="60"/>
              <w:rPr>
                <w:rFonts w:ascii="Arial" w:hAnsi="Arial" w:cs="Arial"/>
                <w:color w:val="264A60"/>
                <w:kern w:val="0"/>
                <w:sz w:val="18"/>
                <w:szCs w:val="18"/>
              </w:rPr>
            </w:pPr>
            <w:r w:rsidRPr="00204752">
              <w:rPr>
                <w:rFonts w:ascii="Arial" w:hAnsi="Arial" w:cs="Arial"/>
                <w:color w:val="264A60"/>
                <w:kern w:val="0"/>
                <w:sz w:val="18"/>
                <w:szCs w:val="18"/>
              </w:rPr>
              <w:t>Pearson Correlation</w:t>
            </w:r>
          </w:p>
        </w:tc>
        <w:tc>
          <w:tcPr>
            <w:tcW w:w="927" w:type="dxa"/>
            <w:tcBorders>
              <w:top w:val="single" w:sz="8" w:space="0" w:color="AEAEAE"/>
              <w:left w:val="nil"/>
              <w:bottom w:val="single" w:sz="8" w:space="0" w:color="AEAEAE"/>
              <w:right w:val="single" w:sz="8" w:space="0" w:color="E0E0E0"/>
            </w:tcBorders>
            <w:shd w:val="clear" w:color="auto" w:fill="FFFFFF"/>
          </w:tcPr>
          <w:p w14:paraId="62A7C54D"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-.158</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59490B5D"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.028</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6245DA4E"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.106</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2CD4D547"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.441</w:t>
            </w:r>
            <w:r w:rsidRPr="00204752">
              <w:rPr>
                <w:rFonts w:ascii="Arial" w:hAnsi="Arial" w:cs="Arial"/>
                <w:color w:val="010205"/>
                <w:kern w:val="0"/>
                <w:sz w:val="18"/>
                <w:szCs w:val="18"/>
                <w:vertAlign w:val="superscript"/>
              </w:rPr>
              <w:t>**</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7C06D0B1"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2C811694"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.314</w:t>
            </w:r>
            <w:r w:rsidRPr="00204752">
              <w:rPr>
                <w:rFonts w:ascii="Arial" w:hAnsi="Arial" w:cs="Arial"/>
                <w:color w:val="010205"/>
                <w:kern w:val="0"/>
                <w:sz w:val="18"/>
                <w:szCs w:val="18"/>
                <w:vertAlign w:val="superscript"/>
              </w:rPr>
              <w:t>**</w:t>
            </w:r>
          </w:p>
        </w:tc>
        <w:tc>
          <w:tcPr>
            <w:tcW w:w="927" w:type="dxa"/>
            <w:tcBorders>
              <w:top w:val="single" w:sz="8" w:space="0" w:color="AEAEAE"/>
              <w:left w:val="single" w:sz="8" w:space="0" w:color="E0E0E0"/>
              <w:bottom w:val="single" w:sz="8" w:space="0" w:color="AEAEAE"/>
              <w:right w:val="nil"/>
            </w:tcBorders>
            <w:shd w:val="clear" w:color="auto" w:fill="FFFFFF"/>
          </w:tcPr>
          <w:p w14:paraId="6F4C0467"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.552</w:t>
            </w:r>
            <w:r w:rsidRPr="00204752">
              <w:rPr>
                <w:rFonts w:ascii="Arial" w:hAnsi="Arial" w:cs="Arial"/>
                <w:color w:val="010205"/>
                <w:kern w:val="0"/>
                <w:sz w:val="18"/>
                <w:szCs w:val="18"/>
                <w:vertAlign w:val="superscript"/>
              </w:rPr>
              <w:t>**</w:t>
            </w:r>
          </w:p>
        </w:tc>
      </w:tr>
      <w:tr w:rsidR="00204752" w:rsidRPr="00204752" w14:paraId="09736186" w14:textId="77777777" w:rsidTr="00204752">
        <w:trPr>
          <w:cantSplit/>
          <w:trHeight w:val="163"/>
        </w:trPr>
        <w:tc>
          <w:tcPr>
            <w:tcW w:w="775" w:type="dxa"/>
            <w:vMerge/>
            <w:tcBorders>
              <w:top w:val="single" w:sz="8" w:space="0" w:color="AEAEAE"/>
              <w:left w:val="nil"/>
              <w:bottom w:val="nil"/>
              <w:right w:val="nil"/>
            </w:tcBorders>
            <w:shd w:val="clear" w:color="auto" w:fill="E0E0E0"/>
          </w:tcPr>
          <w:p w14:paraId="29E6C479" w14:textId="77777777" w:rsidR="00204752" w:rsidRPr="00204752" w:rsidRDefault="00204752" w:rsidP="00204752">
            <w:pPr>
              <w:autoSpaceDE w:val="0"/>
              <w:autoSpaceDN w:val="0"/>
              <w:adjustRightInd w:val="0"/>
              <w:spacing w:after="0" w:line="240" w:lineRule="auto"/>
              <w:rPr>
                <w:rFonts w:ascii="Arial" w:hAnsi="Arial" w:cs="Arial"/>
                <w:color w:val="010205"/>
                <w:kern w:val="0"/>
                <w:sz w:val="18"/>
                <w:szCs w:val="18"/>
              </w:rPr>
            </w:pPr>
          </w:p>
        </w:tc>
        <w:tc>
          <w:tcPr>
            <w:tcW w:w="1799" w:type="dxa"/>
            <w:tcBorders>
              <w:top w:val="single" w:sz="8" w:space="0" w:color="AEAEAE"/>
              <w:left w:val="nil"/>
              <w:bottom w:val="single" w:sz="8" w:space="0" w:color="AEAEAE"/>
              <w:right w:val="nil"/>
            </w:tcBorders>
            <w:shd w:val="clear" w:color="auto" w:fill="E0E0E0"/>
          </w:tcPr>
          <w:p w14:paraId="150C2C21" w14:textId="77777777" w:rsidR="00204752" w:rsidRPr="00204752" w:rsidRDefault="00204752" w:rsidP="00204752">
            <w:pPr>
              <w:autoSpaceDE w:val="0"/>
              <w:autoSpaceDN w:val="0"/>
              <w:adjustRightInd w:val="0"/>
              <w:spacing w:after="0" w:line="320" w:lineRule="atLeast"/>
              <w:ind w:left="60" w:right="60"/>
              <w:rPr>
                <w:rFonts w:ascii="Arial" w:hAnsi="Arial" w:cs="Arial"/>
                <w:color w:val="264A60"/>
                <w:kern w:val="0"/>
                <w:sz w:val="18"/>
                <w:szCs w:val="18"/>
              </w:rPr>
            </w:pPr>
            <w:r w:rsidRPr="00204752">
              <w:rPr>
                <w:rFonts w:ascii="Arial" w:hAnsi="Arial" w:cs="Arial"/>
                <w:color w:val="264A60"/>
                <w:kern w:val="0"/>
                <w:sz w:val="18"/>
                <w:szCs w:val="18"/>
              </w:rPr>
              <w:t>Sig. (2-tailed)</w:t>
            </w:r>
          </w:p>
        </w:tc>
        <w:tc>
          <w:tcPr>
            <w:tcW w:w="927" w:type="dxa"/>
            <w:tcBorders>
              <w:top w:val="single" w:sz="8" w:space="0" w:color="AEAEAE"/>
              <w:left w:val="nil"/>
              <w:bottom w:val="single" w:sz="8" w:space="0" w:color="AEAEAE"/>
              <w:right w:val="single" w:sz="8" w:space="0" w:color="E0E0E0"/>
            </w:tcBorders>
            <w:shd w:val="clear" w:color="auto" w:fill="FFFFFF"/>
          </w:tcPr>
          <w:p w14:paraId="0F059D1F"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.115</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65696B67"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.783</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184A30A7"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.295</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71392F29"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.000</w:t>
            </w:r>
          </w:p>
        </w:tc>
        <w:tc>
          <w:tcPr>
            <w:tcW w:w="9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9D33673" w14:textId="77777777" w:rsidR="00204752" w:rsidRPr="00204752" w:rsidRDefault="00204752" w:rsidP="00204752">
            <w:pPr>
              <w:autoSpaceDE w:val="0"/>
              <w:autoSpaceDN w:val="0"/>
              <w:adjustRightInd w:val="0"/>
              <w:spacing w:after="0" w:line="240" w:lineRule="auto"/>
              <w:rPr>
                <w:rFonts w:ascii="Times New Roman" w:hAnsi="Times New Roman" w:cs="Times New Roman"/>
                <w:kern w:val="0"/>
                <w:sz w:val="24"/>
                <w:szCs w:val="24"/>
              </w:rPr>
            </w:pP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76DCABAC"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.001</w:t>
            </w:r>
          </w:p>
        </w:tc>
        <w:tc>
          <w:tcPr>
            <w:tcW w:w="927" w:type="dxa"/>
            <w:tcBorders>
              <w:top w:val="single" w:sz="8" w:space="0" w:color="AEAEAE"/>
              <w:left w:val="single" w:sz="8" w:space="0" w:color="E0E0E0"/>
              <w:bottom w:val="single" w:sz="8" w:space="0" w:color="AEAEAE"/>
              <w:right w:val="nil"/>
            </w:tcBorders>
            <w:shd w:val="clear" w:color="auto" w:fill="FFFFFF"/>
          </w:tcPr>
          <w:p w14:paraId="0AB2D3C8"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.000</w:t>
            </w:r>
          </w:p>
        </w:tc>
      </w:tr>
      <w:tr w:rsidR="00204752" w:rsidRPr="00204752" w14:paraId="458C6B1C" w14:textId="77777777" w:rsidTr="00204752">
        <w:trPr>
          <w:cantSplit/>
          <w:trHeight w:val="163"/>
        </w:trPr>
        <w:tc>
          <w:tcPr>
            <w:tcW w:w="775" w:type="dxa"/>
            <w:vMerge/>
            <w:tcBorders>
              <w:top w:val="single" w:sz="8" w:space="0" w:color="AEAEAE"/>
              <w:left w:val="nil"/>
              <w:bottom w:val="nil"/>
              <w:right w:val="nil"/>
            </w:tcBorders>
            <w:shd w:val="clear" w:color="auto" w:fill="E0E0E0"/>
          </w:tcPr>
          <w:p w14:paraId="2A70F832" w14:textId="77777777" w:rsidR="00204752" w:rsidRPr="00204752" w:rsidRDefault="00204752" w:rsidP="00204752">
            <w:pPr>
              <w:autoSpaceDE w:val="0"/>
              <w:autoSpaceDN w:val="0"/>
              <w:adjustRightInd w:val="0"/>
              <w:spacing w:after="0" w:line="240" w:lineRule="auto"/>
              <w:rPr>
                <w:rFonts w:ascii="Arial" w:hAnsi="Arial" w:cs="Arial"/>
                <w:color w:val="010205"/>
                <w:kern w:val="0"/>
                <w:sz w:val="18"/>
                <w:szCs w:val="18"/>
              </w:rPr>
            </w:pPr>
          </w:p>
        </w:tc>
        <w:tc>
          <w:tcPr>
            <w:tcW w:w="1799" w:type="dxa"/>
            <w:tcBorders>
              <w:top w:val="single" w:sz="8" w:space="0" w:color="AEAEAE"/>
              <w:left w:val="nil"/>
              <w:bottom w:val="nil"/>
              <w:right w:val="nil"/>
            </w:tcBorders>
            <w:shd w:val="clear" w:color="auto" w:fill="E0E0E0"/>
          </w:tcPr>
          <w:p w14:paraId="4AEE5793" w14:textId="77777777" w:rsidR="00204752" w:rsidRPr="00204752" w:rsidRDefault="00204752" w:rsidP="00204752">
            <w:pPr>
              <w:autoSpaceDE w:val="0"/>
              <w:autoSpaceDN w:val="0"/>
              <w:adjustRightInd w:val="0"/>
              <w:spacing w:after="0" w:line="320" w:lineRule="atLeast"/>
              <w:ind w:left="60" w:right="60"/>
              <w:rPr>
                <w:rFonts w:ascii="Arial" w:hAnsi="Arial" w:cs="Arial"/>
                <w:color w:val="264A60"/>
                <w:kern w:val="0"/>
                <w:sz w:val="18"/>
                <w:szCs w:val="18"/>
              </w:rPr>
            </w:pPr>
            <w:r w:rsidRPr="00204752">
              <w:rPr>
                <w:rFonts w:ascii="Arial" w:hAnsi="Arial" w:cs="Arial"/>
                <w:color w:val="264A60"/>
                <w:kern w:val="0"/>
                <w:sz w:val="18"/>
                <w:szCs w:val="18"/>
              </w:rPr>
              <w:t>N</w:t>
            </w:r>
          </w:p>
        </w:tc>
        <w:tc>
          <w:tcPr>
            <w:tcW w:w="927" w:type="dxa"/>
            <w:tcBorders>
              <w:top w:val="single" w:sz="8" w:space="0" w:color="AEAEAE"/>
              <w:left w:val="nil"/>
              <w:bottom w:val="nil"/>
              <w:right w:val="single" w:sz="8" w:space="0" w:color="E0E0E0"/>
            </w:tcBorders>
            <w:shd w:val="clear" w:color="auto" w:fill="FFFFFF"/>
          </w:tcPr>
          <w:p w14:paraId="34A29232"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single" w:sz="8" w:space="0" w:color="E0E0E0"/>
            </w:tcBorders>
            <w:shd w:val="clear" w:color="auto" w:fill="FFFFFF"/>
          </w:tcPr>
          <w:p w14:paraId="5BCF624D"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single" w:sz="8" w:space="0" w:color="E0E0E0"/>
            </w:tcBorders>
            <w:shd w:val="clear" w:color="auto" w:fill="FFFFFF"/>
          </w:tcPr>
          <w:p w14:paraId="3DFB1185"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single" w:sz="8" w:space="0" w:color="E0E0E0"/>
            </w:tcBorders>
            <w:shd w:val="clear" w:color="auto" w:fill="FFFFFF"/>
          </w:tcPr>
          <w:p w14:paraId="63DBE438"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single" w:sz="8" w:space="0" w:color="E0E0E0"/>
            </w:tcBorders>
            <w:shd w:val="clear" w:color="auto" w:fill="FFFFFF"/>
          </w:tcPr>
          <w:p w14:paraId="05CF2E6F"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single" w:sz="8" w:space="0" w:color="E0E0E0"/>
            </w:tcBorders>
            <w:shd w:val="clear" w:color="auto" w:fill="FFFFFF"/>
          </w:tcPr>
          <w:p w14:paraId="783515FD"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nil"/>
            </w:tcBorders>
            <w:shd w:val="clear" w:color="auto" w:fill="FFFFFF"/>
          </w:tcPr>
          <w:p w14:paraId="2799778F"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r>
      <w:tr w:rsidR="00204752" w:rsidRPr="00204752" w14:paraId="7B3A958F" w14:textId="77777777" w:rsidTr="00204752">
        <w:trPr>
          <w:cantSplit/>
          <w:trHeight w:val="358"/>
        </w:trPr>
        <w:tc>
          <w:tcPr>
            <w:tcW w:w="775" w:type="dxa"/>
            <w:vMerge w:val="restart"/>
            <w:tcBorders>
              <w:top w:val="single" w:sz="8" w:space="0" w:color="AEAEAE"/>
              <w:left w:val="nil"/>
              <w:bottom w:val="nil"/>
              <w:right w:val="nil"/>
            </w:tcBorders>
            <w:shd w:val="clear" w:color="auto" w:fill="E0E0E0"/>
          </w:tcPr>
          <w:p w14:paraId="36F5F9EC" w14:textId="77777777" w:rsidR="00204752" w:rsidRPr="00204752" w:rsidRDefault="00204752" w:rsidP="00204752">
            <w:pPr>
              <w:autoSpaceDE w:val="0"/>
              <w:autoSpaceDN w:val="0"/>
              <w:adjustRightInd w:val="0"/>
              <w:spacing w:after="0" w:line="320" w:lineRule="atLeast"/>
              <w:ind w:left="60" w:right="60"/>
              <w:rPr>
                <w:rFonts w:ascii="Arial" w:hAnsi="Arial" w:cs="Arial"/>
                <w:color w:val="264A60"/>
                <w:kern w:val="0"/>
                <w:sz w:val="18"/>
                <w:szCs w:val="18"/>
              </w:rPr>
            </w:pPr>
            <w:r w:rsidRPr="00204752">
              <w:rPr>
                <w:rFonts w:ascii="Arial" w:hAnsi="Arial" w:cs="Arial"/>
                <w:color w:val="264A60"/>
                <w:kern w:val="0"/>
                <w:sz w:val="18"/>
                <w:szCs w:val="18"/>
              </w:rPr>
              <w:t>P06</w:t>
            </w:r>
          </w:p>
        </w:tc>
        <w:tc>
          <w:tcPr>
            <w:tcW w:w="1799" w:type="dxa"/>
            <w:tcBorders>
              <w:top w:val="single" w:sz="8" w:space="0" w:color="AEAEAE"/>
              <w:left w:val="nil"/>
              <w:bottom w:val="single" w:sz="8" w:space="0" w:color="AEAEAE"/>
              <w:right w:val="nil"/>
            </w:tcBorders>
            <w:shd w:val="clear" w:color="auto" w:fill="E0E0E0"/>
          </w:tcPr>
          <w:p w14:paraId="1581AA07" w14:textId="77777777" w:rsidR="00204752" w:rsidRPr="00204752" w:rsidRDefault="00204752" w:rsidP="00204752">
            <w:pPr>
              <w:autoSpaceDE w:val="0"/>
              <w:autoSpaceDN w:val="0"/>
              <w:adjustRightInd w:val="0"/>
              <w:spacing w:after="0" w:line="320" w:lineRule="atLeast"/>
              <w:ind w:left="60" w:right="60"/>
              <w:rPr>
                <w:rFonts w:ascii="Arial" w:hAnsi="Arial" w:cs="Arial"/>
                <w:color w:val="264A60"/>
                <w:kern w:val="0"/>
                <w:sz w:val="18"/>
                <w:szCs w:val="18"/>
              </w:rPr>
            </w:pPr>
            <w:r w:rsidRPr="00204752">
              <w:rPr>
                <w:rFonts w:ascii="Arial" w:hAnsi="Arial" w:cs="Arial"/>
                <w:color w:val="264A60"/>
                <w:kern w:val="0"/>
                <w:sz w:val="18"/>
                <w:szCs w:val="18"/>
              </w:rPr>
              <w:t>Pearson Correlation</w:t>
            </w:r>
          </w:p>
        </w:tc>
        <w:tc>
          <w:tcPr>
            <w:tcW w:w="927" w:type="dxa"/>
            <w:tcBorders>
              <w:top w:val="single" w:sz="8" w:space="0" w:color="AEAEAE"/>
              <w:left w:val="nil"/>
              <w:bottom w:val="single" w:sz="8" w:space="0" w:color="AEAEAE"/>
              <w:right w:val="single" w:sz="8" w:space="0" w:color="E0E0E0"/>
            </w:tcBorders>
            <w:shd w:val="clear" w:color="auto" w:fill="FFFFFF"/>
          </w:tcPr>
          <w:p w14:paraId="2A649979"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.029</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70608302"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.069</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418ECB94"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.115</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1E24BD51"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.311</w:t>
            </w:r>
            <w:r w:rsidRPr="00204752">
              <w:rPr>
                <w:rFonts w:ascii="Arial" w:hAnsi="Arial" w:cs="Arial"/>
                <w:color w:val="010205"/>
                <w:kern w:val="0"/>
                <w:sz w:val="18"/>
                <w:szCs w:val="18"/>
                <w:vertAlign w:val="superscript"/>
              </w:rPr>
              <w:t>**</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027F8A05"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.314</w:t>
            </w:r>
            <w:r w:rsidRPr="00204752">
              <w:rPr>
                <w:rFonts w:ascii="Arial" w:hAnsi="Arial" w:cs="Arial"/>
                <w:color w:val="010205"/>
                <w:kern w:val="0"/>
                <w:sz w:val="18"/>
                <w:szCs w:val="18"/>
                <w:vertAlign w:val="superscript"/>
              </w:rPr>
              <w:t>**</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71DEA121"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w:t>
            </w:r>
          </w:p>
        </w:tc>
        <w:tc>
          <w:tcPr>
            <w:tcW w:w="927" w:type="dxa"/>
            <w:tcBorders>
              <w:top w:val="single" w:sz="8" w:space="0" w:color="AEAEAE"/>
              <w:left w:val="single" w:sz="8" w:space="0" w:color="E0E0E0"/>
              <w:bottom w:val="single" w:sz="8" w:space="0" w:color="AEAEAE"/>
              <w:right w:val="nil"/>
            </w:tcBorders>
            <w:shd w:val="clear" w:color="auto" w:fill="FFFFFF"/>
          </w:tcPr>
          <w:p w14:paraId="04D85B7E"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.542</w:t>
            </w:r>
            <w:r w:rsidRPr="00204752">
              <w:rPr>
                <w:rFonts w:ascii="Arial" w:hAnsi="Arial" w:cs="Arial"/>
                <w:color w:val="010205"/>
                <w:kern w:val="0"/>
                <w:sz w:val="18"/>
                <w:szCs w:val="18"/>
                <w:vertAlign w:val="superscript"/>
              </w:rPr>
              <w:t>**</w:t>
            </w:r>
          </w:p>
        </w:tc>
      </w:tr>
      <w:tr w:rsidR="00204752" w:rsidRPr="00204752" w14:paraId="0A089BD5" w14:textId="77777777" w:rsidTr="00204752">
        <w:trPr>
          <w:cantSplit/>
          <w:trHeight w:val="163"/>
        </w:trPr>
        <w:tc>
          <w:tcPr>
            <w:tcW w:w="775" w:type="dxa"/>
            <w:vMerge/>
            <w:tcBorders>
              <w:top w:val="single" w:sz="8" w:space="0" w:color="AEAEAE"/>
              <w:left w:val="nil"/>
              <w:bottom w:val="nil"/>
              <w:right w:val="nil"/>
            </w:tcBorders>
            <w:shd w:val="clear" w:color="auto" w:fill="E0E0E0"/>
          </w:tcPr>
          <w:p w14:paraId="11889646" w14:textId="77777777" w:rsidR="00204752" w:rsidRPr="00204752" w:rsidRDefault="00204752" w:rsidP="00204752">
            <w:pPr>
              <w:autoSpaceDE w:val="0"/>
              <w:autoSpaceDN w:val="0"/>
              <w:adjustRightInd w:val="0"/>
              <w:spacing w:after="0" w:line="240" w:lineRule="auto"/>
              <w:rPr>
                <w:rFonts w:ascii="Arial" w:hAnsi="Arial" w:cs="Arial"/>
                <w:color w:val="010205"/>
                <w:kern w:val="0"/>
                <w:sz w:val="18"/>
                <w:szCs w:val="18"/>
              </w:rPr>
            </w:pPr>
          </w:p>
        </w:tc>
        <w:tc>
          <w:tcPr>
            <w:tcW w:w="1799" w:type="dxa"/>
            <w:tcBorders>
              <w:top w:val="single" w:sz="8" w:space="0" w:color="AEAEAE"/>
              <w:left w:val="nil"/>
              <w:bottom w:val="single" w:sz="8" w:space="0" w:color="AEAEAE"/>
              <w:right w:val="nil"/>
            </w:tcBorders>
            <w:shd w:val="clear" w:color="auto" w:fill="E0E0E0"/>
          </w:tcPr>
          <w:p w14:paraId="3FF9B0B4" w14:textId="77777777" w:rsidR="00204752" w:rsidRPr="00204752" w:rsidRDefault="00204752" w:rsidP="00204752">
            <w:pPr>
              <w:autoSpaceDE w:val="0"/>
              <w:autoSpaceDN w:val="0"/>
              <w:adjustRightInd w:val="0"/>
              <w:spacing w:after="0" w:line="320" w:lineRule="atLeast"/>
              <w:ind w:left="60" w:right="60"/>
              <w:rPr>
                <w:rFonts w:ascii="Arial" w:hAnsi="Arial" w:cs="Arial"/>
                <w:color w:val="264A60"/>
                <w:kern w:val="0"/>
                <w:sz w:val="18"/>
                <w:szCs w:val="18"/>
              </w:rPr>
            </w:pPr>
            <w:r w:rsidRPr="00204752">
              <w:rPr>
                <w:rFonts w:ascii="Arial" w:hAnsi="Arial" w:cs="Arial"/>
                <w:color w:val="264A60"/>
                <w:kern w:val="0"/>
                <w:sz w:val="18"/>
                <w:szCs w:val="18"/>
              </w:rPr>
              <w:t>Sig. (2-tailed)</w:t>
            </w:r>
          </w:p>
        </w:tc>
        <w:tc>
          <w:tcPr>
            <w:tcW w:w="927" w:type="dxa"/>
            <w:tcBorders>
              <w:top w:val="single" w:sz="8" w:space="0" w:color="AEAEAE"/>
              <w:left w:val="nil"/>
              <w:bottom w:val="single" w:sz="8" w:space="0" w:color="AEAEAE"/>
              <w:right w:val="single" w:sz="8" w:space="0" w:color="E0E0E0"/>
            </w:tcBorders>
            <w:shd w:val="clear" w:color="auto" w:fill="FFFFFF"/>
          </w:tcPr>
          <w:p w14:paraId="68FCC8D9"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.774</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44B21668"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.494</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7F126AFF"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.255</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009FA2F7"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.002</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073B879F"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.001</w:t>
            </w:r>
          </w:p>
        </w:tc>
        <w:tc>
          <w:tcPr>
            <w:tcW w:w="9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1CE807C" w14:textId="77777777" w:rsidR="00204752" w:rsidRPr="00204752" w:rsidRDefault="00204752" w:rsidP="00204752">
            <w:pPr>
              <w:autoSpaceDE w:val="0"/>
              <w:autoSpaceDN w:val="0"/>
              <w:adjustRightInd w:val="0"/>
              <w:spacing w:after="0" w:line="240" w:lineRule="auto"/>
              <w:rPr>
                <w:rFonts w:ascii="Times New Roman" w:hAnsi="Times New Roman" w:cs="Times New Roman"/>
                <w:kern w:val="0"/>
                <w:sz w:val="24"/>
                <w:szCs w:val="24"/>
              </w:rPr>
            </w:pPr>
          </w:p>
        </w:tc>
        <w:tc>
          <w:tcPr>
            <w:tcW w:w="927" w:type="dxa"/>
            <w:tcBorders>
              <w:top w:val="single" w:sz="8" w:space="0" w:color="AEAEAE"/>
              <w:left w:val="single" w:sz="8" w:space="0" w:color="E0E0E0"/>
              <w:bottom w:val="single" w:sz="8" w:space="0" w:color="AEAEAE"/>
              <w:right w:val="nil"/>
            </w:tcBorders>
            <w:shd w:val="clear" w:color="auto" w:fill="FFFFFF"/>
          </w:tcPr>
          <w:p w14:paraId="3A23C9FC"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.000</w:t>
            </w:r>
          </w:p>
        </w:tc>
      </w:tr>
      <w:tr w:rsidR="00204752" w:rsidRPr="00204752" w14:paraId="1A488C7A" w14:textId="77777777" w:rsidTr="00204752">
        <w:trPr>
          <w:cantSplit/>
          <w:trHeight w:val="163"/>
        </w:trPr>
        <w:tc>
          <w:tcPr>
            <w:tcW w:w="775" w:type="dxa"/>
            <w:vMerge/>
            <w:tcBorders>
              <w:top w:val="single" w:sz="8" w:space="0" w:color="AEAEAE"/>
              <w:left w:val="nil"/>
              <w:bottom w:val="nil"/>
              <w:right w:val="nil"/>
            </w:tcBorders>
            <w:shd w:val="clear" w:color="auto" w:fill="E0E0E0"/>
          </w:tcPr>
          <w:p w14:paraId="074EFCEB" w14:textId="77777777" w:rsidR="00204752" w:rsidRPr="00204752" w:rsidRDefault="00204752" w:rsidP="00204752">
            <w:pPr>
              <w:autoSpaceDE w:val="0"/>
              <w:autoSpaceDN w:val="0"/>
              <w:adjustRightInd w:val="0"/>
              <w:spacing w:after="0" w:line="240" w:lineRule="auto"/>
              <w:rPr>
                <w:rFonts w:ascii="Arial" w:hAnsi="Arial" w:cs="Arial"/>
                <w:color w:val="010205"/>
                <w:kern w:val="0"/>
                <w:sz w:val="18"/>
                <w:szCs w:val="18"/>
              </w:rPr>
            </w:pPr>
          </w:p>
        </w:tc>
        <w:tc>
          <w:tcPr>
            <w:tcW w:w="1799" w:type="dxa"/>
            <w:tcBorders>
              <w:top w:val="single" w:sz="8" w:space="0" w:color="AEAEAE"/>
              <w:left w:val="nil"/>
              <w:bottom w:val="nil"/>
              <w:right w:val="nil"/>
            </w:tcBorders>
            <w:shd w:val="clear" w:color="auto" w:fill="E0E0E0"/>
          </w:tcPr>
          <w:p w14:paraId="7C49823C" w14:textId="77777777" w:rsidR="00204752" w:rsidRPr="00204752" w:rsidRDefault="00204752" w:rsidP="00204752">
            <w:pPr>
              <w:autoSpaceDE w:val="0"/>
              <w:autoSpaceDN w:val="0"/>
              <w:adjustRightInd w:val="0"/>
              <w:spacing w:after="0" w:line="320" w:lineRule="atLeast"/>
              <w:ind w:left="60" w:right="60"/>
              <w:rPr>
                <w:rFonts w:ascii="Arial" w:hAnsi="Arial" w:cs="Arial"/>
                <w:color w:val="264A60"/>
                <w:kern w:val="0"/>
                <w:sz w:val="18"/>
                <w:szCs w:val="18"/>
              </w:rPr>
            </w:pPr>
            <w:r w:rsidRPr="00204752">
              <w:rPr>
                <w:rFonts w:ascii="Arial" w:hAnsi="Arial" w:cs="Arial"/>
                <w:color w:val="264A60"/>
                <w:kern w:val="0"/>
                <w:sz w:val="18"/>
                <w:szCs w:val="18"/>
              </w:rPr>
              <w:t>N</w:t>
            </w:r>
          </w:p>
        </w:tc>
        <w:tc>
          <w:tcPr>
            <w:tcW w:w="927" w:type="dxa"/>
            <w:tcBorders>
              <w:top w:val="single" w:sz="8" w:space="0" w:color="AEAEAE"/>
              <w:left w:val="nil"/>
              <w:bottom w:val="nil"/>
              <w:right w:val="single" w:sz="8" w:space="0" w:color="E0E0E0"/>
            </w:tcBorders>
            <w:shd w:val="clear" w:color="auto" w:fill="FFFFFF"/>
          </w:tcPr>
          <w:p w14:paraId="2B1620D9"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single" w:sz="8" w:space="0" w:color="E0E0E0"/>
            </w:tcBorders>
            <w:shd w:val="clear" w:color="auto" w:fill="FFFFFF"/>
          </w:tcPr>
          <w:p w14:paraId="0AF6F1C9"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single" w:sz="8" w:space="0" w:color="E0E0E0"/>
            </w:tcBorders>
            <w:shd w:val="clear" w:color="auto" w:fill="FFFFFF"/>
          </w:tcPr>
          <w:p w14:paraId="3EA67467"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single" w:sz="8" w:space="0" w:color="E0E0E0"/>
            </w:tcBorders>
            <w:shd w:val="clear" w:color="auto" w:fill="FFFFFF"/>
          </w:tcPr>
          <w:p w14:paraId="12CC58BB"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single" w:sz="8" w:space="0" w:color="E0E0E0"/>
            </w:tcBorders>
            <w:shd w:val="clear" w:color="auto" w:fill="FFFFFF"/>
          </w:tcPr>
          <w:p w14:paraId="4474B215"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single" w:sz="8" w:space="0" w:color="E0E0E0"/>
            </w:tcBorders>
            <w:shd w:val="clear" w:color="auto" w:fill="FFFFFF"/>
          </w:tcPr>
          <w:p w14:paraId="4BE0B9A7"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nil"/>
              <w:right w:val="nil"/>
            </w:tcBorders>
            <w:shd w:val="clear" w:color="auto" w:fill="FFFFFF"/>
          </w:tcPr>
          <w:p w14:paraId="073F1656"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r>
      <w:tr w:rsidR="00204752" w:rsidRPr="00204752" w14:paraId="51D2778E" w14:textId="77777777" w:rsidTr="00204752">
        <w:trPr>
          <w:cantSplit/>
          <w:trHeight w:val="358"/>
        </w:trPr>
        <w:tc>
          <w:tcPr>
            <w:tcW w:w="775" w:type="dxa"/>
            <w:vMerge w:val="restart"/>
            <w:tcBorders>
              <w:top w:val="single" w:sz="8" w:space="0" w:color="AEAEAE"/>
              <w:left w:val="nil"/>
              <w:bottom w:val="single" w:sz="8" w:space="0" w:color="152935"/>
              <w:right w:val="nil"/>
            </w:tcBorders>
            <w:shd w:val="clear" w:color="auto" w:fill="E0E0E0"/>
          </w:tcPr>
          <w:p w14:paraId="6C41F6BD" w14:textId="77777777" w:rsidR="00204752" w:rsidRPr="00204752" w:rsidRDefault="00204752" w:rsidP="00204752">
            <w:pPr>
              <w:autoSpaceDE w:val="0"/>
              <w:autoSpaceDN w:val="0"/>
              <w:adjustRightInd w:val="0"/>
              <w:spacing w:after="0" w:line="320" w:lineRule="atLeast"/>
              <w:ind w:left="60" w:right="60"/>
              <w:rPr>
                <w:rFonts w:ascii="Arial" w:hAnsi="Arial" w:cs="Arial"/>
                <w:color w:val="264A60"/>
                <w:kern w:val="0"/>
                <w:sz w:val="18"/>
                <w:szCs w:val="18"/>
              </w:rPr>
            </w:pPr>
            <w:r w:rsidRPr="00204752">
              <w:rPr>
                <w:rFonts w:ascii="Arial" w:hAnsi="Arial" w:cs="Arial"/>
                <w:color w:val="264A60"/>
                <w:kern w:val="0"/>
                <w:sz w:val="18"/>
                <w:szCs w:val="18"/>
              </w:rPr>
              <w:t>TOTAL</w:t>
            </w:r>
          </w:p>
        </w:tc>
        <w:tc>
          <w:tcPr>
            <w:tcW w:w="1799" w:type="dxa"/>
            <w:tcBorders>
              <w:top w:val="single" w:sz="8" w:space="0" w:color="AEAEAE"/>
              <w:left w:val="nil"/>
              <w:bottom w:val="single" w:sz="8" w:space="0" w:color="AEAEAE"/>
              <w:right w:val="nil"/>
            </w:tcBorders>
            <w:shd w:val="clear" w:color="auto" w:fill="E0E0E0"/>
          </w:tcPr>
          <w:p w14:paraId="39A3A95F" w14:textId="77777777" w:rsidR="00204752" w:rsidRPr="00204752" w:rsidRDefault="00204752" w:rsidP="00204752">
            <w:pPr>
              <w:autoSpaceDE w:val="0"/>
              <w:autoSpaceDN w:val="0"/>
              <w:adjustRightInd w:val="0"/>
              <w:spacing w:after="0" w:line="320" w:lineRule="atLeast"/>
              <w:ind w:left="60" w:right="60"/>
              <w:rPr>
                <w:rFonts w:ascii="Arial" w:hAnsi="Arial" w:cs="Arial"/>
                <w:color w:val="264A60"/>
                <w:kern w:val="0"/>
                <w:sz w:val="18"/>
                <w:szCs w:val="18"/>
              </w:rPr>
            </w:pPr>
            <w:r w:rsidRPr="00204752">
              <w:rPr>
                <w:rFonts w:ascii="Arial" w:hAnsi="Arial" w:cs="Arial"/>
                <w:color w:val="264A60"/>
                <w:kern w:val="0"/>
                <w:sz w:val="18"/>
                <w:szCs w:val="18"/>
              </w:rPr>
              <w:t>Pearson Correlation</w:t>
            </w:r>
          </w:p>
        </w:tc>
        <w:tc>
          <w:tcPr>
            <w:tcW w:w="927" w:type="dxa"/>
            <w:tcBorders>
              <w:top w:val="single" w:sz="8" w:space="0" w:color="AEAEAE"/>
              <w:left w:val="nil"/>
              <w:bottom w:val="single" w:sz="8" w:space="0" w:color="AEAEAE"/>
              <w:right w:val="single" w:sz="8" w:space="0" w:color="E0E0E0"/>
            </w:tcBorders>
            <w:shd w:val="clear" w:color="auto" w:fill="FFFFFF"/>
          </w:tcPr>
          <w:p w14:paraId="56A56CF7"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.466</w:t>
            </w:r>
            <w:r w:rsidRPr="00204752">
              <w:rPr>
                <w:rFonts w:ascii="Arial" w:hAnsi="Arial" w:cs="Arial"/>
                <w:color w:val="010205"/>
                <w:kern w:val="0"/>
                <w:sz w:val="18"/>
                <w:szCs w:val="18"/>
                <w:vertAlign w:val="superscript"/>
              </w:rPr>
              <w:t>**</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23521633"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.601</w:t>
            </w:r>
            <w:r w:rsidRPr="00204752">
              <w:rPr>
                <w:rFonts w:ascii="Arial" w:hAnsi="Arial" w:cs="Arial"/>
                <w:color w:val="010205"/>
                <w:kern w:val="0"/>
                <w:sz w:val="18"/>
                <w:szCs w:val="18"/>
                <w:vertAlign w:val="superscript"/>
              </w:rPr>
              <w:t>**</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1F2A6D88"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.582</w:t>
            </w:r>
            <w:r w:rsidRPr="00204752">
              <w:rPr>
                <w:rFonts w:ascii="Arial" w:hAnsi="Arial" w:cs="Arial"/>
                <w:color w:val="010205"/>
                <w:kern w:val="0"/>
                <w:sz w:val="18"/>
                <w:szCs w:val="18"/>
                <w:vertAlign w:val="superscript"/>
              </w:rPr>
              <w:t>**</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39B8CD6D"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.583</w:t>
            </w:r>
            <w:r w:rsidRPr="00204752">
              <w:rPr>
                <w:rFonts w:ascii="Arial" w:hAnsi="Arial" w:cs="Arial"/>
                <w:color w:val="010205"/>
                <w:kern w:val="0"/>
                <w:sz w:val="18"/>
                <w:szCs w:val="18"/>
                <w:vertAlign w:val="superscript"/>
              </w:rPr>
              <w:t>**</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01ADB255"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.552</w:t>
            </w:r>
            <w:r w:rsidRPr="00204752">
              <w:rPr>
                <w:rFonts w:ascii="Arial" w:hAnsi="Arial" w:cs="Arial"/>
                <w:color w:val="010205"/>
                <w:kern w:val="0"/>
                <w:sz w:val="18"/>
                <w:szCs w:val="18"/>
                <w:vertAlign w:val="superscript"/>
              </w:rPr>
              <w:t>**</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7F9F1149"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.542</w:t>
            </w:r>
            <w:r w:rsidRPr="00204752">
              <w:rPr>
                <w:rFonts w:ascii="Arial" w:hAnsi="Arial" w:cs="Arial"/>
                <w:color w:val="010205"/>
                <w:kern w:val="0"/>
                <w:sz w:val="18"/>
                <w:szCs w:val="18"/>
                <w:vertAlign w:val="superscript"/>
              </w:rPr>
              <w:t>**</w:t>
            </w:r>
          </w:p>
        </w:tc>
        <w:tc>
          <w:tcPr>
            <w:tcW w:w="927" w:type="dxa"/>
            <w:tcBorders>
              <w:top w:val="single" w:sz="8" w:space="0" w:color="AEAEAE"/>
              <w:left w:val="single" w:sz="8" w:space="0" w:color="E0E0E0"/>
              <w:bottom w:val="single" w:sz="8" w:space="0" w:color="AEAEAE"/>
              <w:right w:val="nil"/>
            </w:tcBorders>
            <w:shd w:val="clear" w:color="auto" w:fill="FFFFFF"/>
          </w:tcPr>
          <w:p w14:paraId="14671662"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w:t>
            </w:r>
          </w:p>
        </w:tc>
      </w:tr>
      <w:tr w:rsidR="00204752" w:rsidRPr="00204752" w14:paraId="7E1F65E1" w14:textId="77777777" w:rsidTr="00204752">
        <w:trPr>
          <w:cantSplit/>
          <w:trHeight w:val="163"/>
        </w:trPr>
        <w:tc>
          <w:tcPr>
            <w:tcW w:w="775" w:type="dxa"/>
            <w:vMerge/>
            <w:tcBorders>
              <w:top w:val="single" w:sz="8" w:space="0" w:color="AEAEAE"/>
              <w:left w:val="nil"/>
              <w:bottom w:val="single" w:sz="8" w:space="0" w:color="152935"/>
              <w:right w:val="nil"/>
            </w:tcBorders>
            <w:shd w:val="clear" w:color="auto" w:fill="E0E0E0"/>
          </w:tcPr>
          <w:p w14:paraId="12416725" w14:textId="77777777" w:rsidR="00204752" w:rsidRPr="00204752" w:rsidRDefault="00204752" w:rsidP="00204752">
            <w:pPr>
              <w:autoSpaceDE w:val="0"/>
              <w:autoSpaceDN w:val="0"/>
              <w:adjustRightInd w:val="0"/>
              <w:spacing w:after="0" w:line="240" w:lineRule="auto"/>
              <w:rPr>
                <w:rFonts w:ascii="Arial" w:hAnsi="Arial" w:cs="Arial"/>
                <w:color w:val="010205"/>
                <w:kern w:val="0"/>
                <w:sz w:val="18"/>
                <w:szCs w:val="18"/>
              </w:rPr>
            </w:pPr>
          </w:p>
        </w:tc>
        <w:tc>
          <w:tcPr>
            <w:tcW w:w="1799" w:type="dxa"/>
            <w:tcBorders>
              <w:top w:val="single" w:sz="8" w:space="0" w:color="AEAEAE"/>
              <w:left w:val="nil"/>
              <w:bottom w:val="single" w:sz="8" w:space="0" w:color="AEAEAE"/>
              <w:right w:val="nil"/>
            </w:tcBorders>
            <w:shd w:val="clear" w:color="auto" w:fill="E0E0E0"/>
          </w:tcPr>
          <w:p w14:paraId="721EA0C6" w14:textId="77777777" w:rsidR="00204752" w:rsidRPr="00204752" w:rsidRDefault="00204752" w:rsidP="00204752">
            <w:pPr>
              <w:autoSpaceDE w:val="0"/>
              <w:autoSpaceDN w:val="0"/>
              <w:adjustRightInd w:val="0"/>
              <w:spacing w:after="0" w:line="320" w:lineRule="atLeast"/>
              <w:ind w:left="60" w:right="60"/>
              <w:rPr>
                <w:rFonts w:ascii="Arial" w:hAnsi="Arial" w:cs="Arial"/>
                <w:color w:val="264A60"/>
                <w:kern w:val="0"/>
                <w:sz w:val="18"/>
                <w:szCs w:val="18"/>
              </w:rPr>
            </w:pPr>
            <w:r w:rsidRPr="00204752">
              <w:rPr>
                <w:rFonts w:ascii="Arial" w:hAnsi="Arial" w:cs="Arial"/>
                <w:color w:val="264A60"/>
                <w:kern w:val="0"/>
                <w:sz w:val="18"/>
                <w:szCs w:val="18"/>
              </w:rPr>
              <w:t>Sig. (2-tailed)</w:t>
            </w:r>
          </w:p>
        </w:tc>
        <w:tc>
          <w:tcPr>
            <w:tcW w:w="927" w:type="dxa"/>
            <w:tcBorders>
              <w:top w:val="single" w:sz="8" w:space="0" w:color="AEAEAE"/>
              <w:left w:val="nil"/>
              <w:bottom w:val="single" w:sz="8" w:space="0" w:color="AEAEAE"/>
              <w:right w:val="single" w:sz="8" w:space="0" w:color="E0E0E0"/>
            </w:tcBorders>
            <w:shd w:val="clear" w:color="auto" w:fill="FFFFFF"/>
          </w:tcPr>
          <w:p w14:paraId="1C0ABDD3"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.000</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6320FEB9"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.000</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03D8EC75"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.000</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33F3F189"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.000</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3085F4FB"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.000</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1E13FD5A"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.000</w:t>
            </w:r>
          </w:p>
        </w:tc>
        <w:tc>
          <w:tcPr>
            <w:tcW w:w="927" w:type="dxa"/>
            <w:tcBorders>
              <w:top w:val="single" w:sz="8" w:space="0" w:color="AEAEAE"/>
              <w:left w:val="single" w:sz="8" w:space="0" w:color="E0E0E0"/>
              <w:bottom w:val="single" w:sz="8" w:space="0" w:color="AEAEAE"/>
              <w:right w:val="nil"/>
            </w:tcBorders>
            <w:shd w:val="clear" w:color="auto" w:fill="FFFFFF"/>
            <w:vAlign w:val="center"/>
          </w:tcPr>
          <w:p w14:paraId="7FEB3A10" w14:textId="77777777" w:rsidR="00204752" w:rsidRPr="00204752" w:rsidRDefault="00204752" w:rsidP="00204752">
            <w:pPr>
              <w:autoSpaceDE w:val="0"/>
              <w:autoSpaceDN w:val="0"/>
              <w:adjustRightInd w:val="0"/>
              <w:spacing w:after="0" w:line="240" w:lineRule="auto"/>
              <w:rPr>
                <w:rFonts w:ascii="Times New Roman" w:hAnsi="Times New Roman" w:cs="Times New Roman"/>
                <w:kern w:val="0"/>
                <w:sz w:val="24"/>
                <w:szCs w:val="24"/>
              </w:rPr>
            </w:pPr>
          </w:p>
        </w:tc>
      </w:tr>
      <w:tr w:rsidR="00204752" w:rsidRPr="00204752" w14:paraId="45D22F78" w14:textId="77777777" w:rsidTr="00204752">
        <w:trPr>
          <w:cantSplit/>
          <w:trHeight w:val="163"/>
        </w:trPr>
        <w:tc>
          <w:tcPr>
            <w:tcW w:w="775" w:type="dxa"/>
            <w:vMerge/>
            <w:tcBorders>
              <w:top w:val="single" w:sz="8" w:space="0" w:color="AEAEAE"/>
              <w:left w:val="nil"/>
              <w:bottom w:val="single" w:sz="8" w:space="0" w:color="152935"/>
              <w:right w:val="nil"/>
            </w:tcBorders>
            <w:shd w:val="clear" w:color="auto" w:fill="E0E0E0"/>
          </w:tcPr>
          <w:p w14:paraId="15946280" w14:textId="77777777" w:rsidR="00204752" w:rsidRPr="00204752" w:rsidRDefault="00204752" w:rsidP="00204752">
            <w:pPr>
              <w:autoSpaceDE w:val="0"/>
              <w:autoSpaceDN w:val="0"/>
              <w:adjustRightInd w:val="0"/>
              <w:spacing w:after="0" w:line="240" w:lineRule="auto"/>
              <w:rPr>
                <w:rFonts w:ascii="Times New Roman" w:hAnsi="Times New Roman" w:cs="Times New Roman"/>
                <w:kern w:val="0"/>
                <w:sz w:val="24"/>
                <w:szCs w:val="24"/>
              </w:rPr>
            </w:pPr>
          </w:p>
        </w:tc>
        <w:tc>
          <w:tcPr>
            <w:tcW w:w="1799" w:type="dxa"/>
            <w:tcBorders>
              <w:top w:val="single" w:sz="8" w:space="0" w:color="AEAEAE"/>
              <w:left w:val="nil"/>
              <w:bottom w:val="single" w:sz="8" w:space="0" w:color="152935"/>
              <w:right w:val="nil"/>
            </w:tcBorders>
            <w:shd w:val="clear" w:color="auto" w:fill="E0E0E0"/>
          </w:tcPr>
          <w:p w14:paraId="7893826B" w14:textId="77777777" w:rsidR="00204752" w:rsidRPr="00204752" w:rsidRDefault="00204752" w:rsidP="00204752">
            <w:pPr>
              <w:autoSpaceDE w:val="0"/>
              <w:autoSpaceDN w:val="0"/>
              <w:adjustRightInd w:val="0"/>
              <w:spacing w:after="0" w:line="320" w:lineRule="atLeast"/>
              <w:ind w:left="60" w:right="60"/>
              <w:rPr>
                <w:rFonts w:ascii="Arial" w:hAnsi="Arial" w:cs="Arial"/>
                <w:color w:val="264A60"/>
                <w:kern w:val="0"/>
                <w:sz w:val="18"/>
                <w:szCs w:val="18"/>
              </w:rPr>
            </w:pPr>
            <w:r w:rsidRPr="00204752">
              <w:rPr>
                <w:rFonts w:ascii="Arial" w:hAnsi="Arial" w:cs="Arial"/>
                <w:color w:val="264A60"/>
                <w:kern w:val="0"/>
                <w:sz w:val="18"/>
                <w:szCs w:val="18"/>
              </w:rPr>
              <w:t>N</w:t>
            </w:r>
          </w:p>
        </w:tc>
        <w:tc>
          <w:tcPr>
            <w:tcW w:w="927" w:type="dxa"/>
            <w:tcBorders>
              <w:top w:val="single" w:sz="8" w:space="0" w:color="AEAEAE"/>
              <w:left w:val="nil"/>
              <w:bottom w:val="single" w:sz="8" w:space="0" w:color="152935"/>
              <w:right w:val="single" w:sz="8" w:space="0" w:color="E0E0E0"/>
            </w:tcBorders>
            <w:shd w:val="clear" w:color="auto" w:fill="FFFFFF"/>
          </w:tcPr>
          <w:p w14:paraId="4DFF2C5F"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single" w:sz="8" w:space="0" w:color="152935"/>
              <w:right w:val="single" w:sz="8" w:space="0" w:color="E0E0E0"/>
            </w:tcBorders>
            <w:shd w:val="clear" w:color="auto" w:fill="FFFFFF"/>
          </w:tcPr>
          <w:p w14:paraId="515608C2"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single" w:sz="8" w:space="0" w:color="152935"/>
              <w:right w:val="single" w:sz="8" w:space="0" w:color="E0E0E0"/>
            </w:tcBorders>
            <w:shd w:val="clear" w:color="auto" w:fill="FFFFFF"/>
          </w:tcPr>
          <w:p w14:paraId="6C9AE8EB"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single" w:sz="8" w:space="0" w:color="152935"/>
              <w:right w:val="single" w:sz="8" w:space="0" w:color="E0E0E0"/>
            </w:tcBorders>
            <w:shd w:val="clear" w:color="auto" w:fill="FFFFFF"/>
          </w:tcPr>
          <w:p w14:paraId="0DE67589"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single" w:sz="8" w:space="0" w:color="152935"/>
              <w:right w:val="single" w:sz="8" w:space="0" w:color="E0E0E0"/>
            </w:tcBorders>
            <w:shd w:val="clear" w:color="auto" w:fill="FFFFFF"/>
          </w:tcPr>
          <w:p w14:paraId="5D37CD7A"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single" w:sz="8" w:space="0" w:color="152935"/>
              <w:right w:val="single" w:sz="8" w:space="0" w:color="E0E0E0"/>
            </w:tcBorders>
            <w:shd w:val="clear" w:color="auto" w:fill="FFFFFF"/>
          </w:tcPr>
          <w:p w14:paraId="40D2B0D0"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c>
          <w:tcPr>
            <w:tcW w:w="927" w:type="dxa"/>
            <w:tcBorders>
              <w:top w:val="single" w:sz="8" w:space="0" w:color="AEAEAE"/>
              <w:left w:val="single" w:sz="8" w:space="0" w:color="E0E0E0"/>
              <w:bottom w:val="single" w:sz="8" w:space="0" w:color="152935"/>
              <w:right w:val="nil"/>
            </w:tcBorders>
            <w:shd w:val="clear" w:color="auto" w:fill="FFFFFF"/>
          </w:tcPr>
          <w:p w14:paraId="6DD60030" w14:textId="77777777" w:rsidR="00204752" w:rsidRPr="00204752" w:rsidRDefault="00204752" w:rsidP="00204752">
            <w:pPr>
              <w:autoSpaceDE w:val="0"/>
              <w:autoSpaceDN w:val="0"/>
              <w:adjustRightInd w:val="0"/>
              <w:spacing w:after="0" w:line="320" w:lineRule="atLeast"/>
              <w:ind w:left="60" w:right="60"/>
              <w:jc w:val="right"/>
              <w:rPr>
                <w:rFonts w:ascii="Arial" w:hAnsi="Arial" w:cs="Arial"/>
                <w:color w:val="010205"/>
                <w:kern w:val="0"/>
                <w:sz w:val="18"/>
                <w:szCs w:val="18"/>
              </w:rPr>
            </w:pPr>
            <w:r w:rsidRPr="00204752">
              <w:rPr>
                <w:rFonts w:ascii="Arial" w:hAnsi="Arial" w:cs="Arial"/>
                <w:color w:val="010205"/>
                <w:kern w:val="0"/>
                <w:sz w:val="18"/>
                <w:szCs w:val="18"/>
              </w:rPr>
              <w:t>100</w:t>
            </w:r>
          </w:p>
        </w:tc>
      </w:tr>
      <w:tr w:rsidR="00204752" w:rsidRPr="00204752" w14:paraId="15EB5B8E" w14:textId="77777777" w:rsidTr="00204752">
        <w:trPr>
          <w:cantSplit/>
          <w:trHeight w:val="358"/>
        </w:trPr>
        <w:tc>
          <w:tcPr>
            <w:tcW w:w="9063" w:type="dxa"/>
            <w:gridSpan w:val="9"/>
            <w:tcBorders>
              <w:top w:val="nil"/>
              <w:left w:val="nil"/>
              <w:bottom w:val="nil"/>
              <w:right w:val="nil"/>
            </w:tcBorders>
            <w:shd w:val="clear" w:color="auto" w:fill="FFFFFF"/>
          </w:tcPr>
          <w:p w14:paraId="2B73D627" w14:textId="77777777" w:rsidR="00204752" w:rsidRPr="00204752" w:rsidRDefault="00204752" w:rsidP="00204752">
            <w:pPr>
              <w:autoSpaceDE w:val="0"/>
              <w:autoSpaceDN w:val="0"/>
              <w:adjustRightInd w:val="0"/>
              <w:spacing w:after="0" w:line="320" w:lineRule="atLeast"/>
              <w:ind w:left="60" w:right="60"/>
              <w:rPr>
                <w:rFonts w:ascii="Arial" w:hAnsi="Arial" w:cs="Arial"/>
                <w:color w:val="010205"/>
                <w:kern w:val="0"/>
                <w:sz w:val="18"/>
                <w:szCs w:val="18"/>
              </w:rPr>
            </w:pPr>
            <w:r w:rsidRPr="00204752">
              <w:rPr>
                <w:rFonts w:ascii="Arial" w:hAnsi="Arial" w:cs="Arial"/>
                <w:color w:val="010205"/>
                <w:kern w:val="0"/>
                <w:sz w:val="18"/>
                <w:szCs w:val="18"/>
              </w:rPr>
              <w:t>**. Correlation is significant at the 0.01 level (2-tailed).</w:t>
            </w:r>
          </w:p>
        </w:tc>
      </w:tr>
    </w:tbl>
    <w:p w14:paraId="012411B5" w14:textId="77777777" w:rsidR="00204752" w:rsidRDefault="00204752" w:rsidP="00204752">
      <w:pPr>
        <w:pStyle w:val="ListParagraph"/>
        <w:autoSpaceDE w:val="0"/>
        <w:autoSpaceDN w:val="0"/>
        <w:adjustRightInd w:val="0"/>
        <w:spacing w:after="0" w:line="400" w:lineRule="atLeast"/>
        <w:ind w:left="1440"/>
        <w:rPr>
          <w:rFonts w:ascii="Times New Roman" w:hAnsi="Times New Roman" w:cs="Times New Roman"/>
          <w:kern w:val="0"/>
          <w:sz w:val="24"/>
          <w:szCs w:val="24"/>
        </w:rPr>
      </w:pPr>
    </w:p>
    <w:p w14:paraId="628825B5" w14:textId="77777777" w:rsidR="00204752" w:rsidRDefault="00204752" w:rsidP="00204752">
      <w:pPr>
        <w:pStyle w:val="ListParagraph"/>
        <w:autoSpaceDE w:val="0"/>
        <w:autoSpaceDN w:val="0"/>
        <w:adjustRightInd w:val="0"/>
        <w:spacing w:after="0" w:line="400" w:lineRule="atLeast"/>
        <w:ind w:left="1440"/>
        <w:rPr>
          <w:rFonts w:ascii="Times New Roman" w:hAnsi="Times New Roman" w:cs="Times New Roman"/>
          <w:kern w:val="0"/>
          <w:sz w:val="24"/>
          <w:szCs w:val="24"/>
        </w:rPr>
      </w:pPr>
    </w:p>
    <w:p w14:paraId="63A131B5" w14:textId="77777777" w:rsidR="00204752" w:rsidRDefault="00204752" w:rsidP="00204752">
      <w:pPr>
        <w:pStyle w:val="ListParagraph"/>
        <w:autoSpaceDE w:val="0"/>
        <w:autoSpaceDN w:val="0"/>
        <w:adjustRightInd w:val="0"/>
        <w:spacing w:after="0" w:line="400" w:lineRule="atLeast"/>
        <w:ind w:left="1440"/>
        <w:rPr>
          <w:rFonts w:ascii="Times New Roman" w:hAnsi="Times New Roman" w:cs="Times New Roman"/>
          <w:kern w:val="0"/>
          <w:sz w:val="24"/>
          <w:szCs w:val="24"/>
        </w:rPr>
      </w:pPr>
    </w:p>
    <w:p w14:paraId="336F4EF7" w14:textId="77777777" w:rsidR="00204752" w:rsidRDefault="00204752" w:rsidP="00204752">
      <w:pPr>
        <w:pStyle w:val="ListParagraph"/>
        <w:autoSpaceDE w:val="0"/>
        <w:autoSpaceDN w:val="0"/>
        <w:adjustRightInd w:val="0"/>
        <w:spacing w:after="0" w:line="400" w:lineRule="atLeast"/>
        <w:ind w:left="1440"/>
        <w:rPr>
          <w:rFonts w:ascii="Times New Roman" w:hAnsi="Times New Roman" w:cs="Times New Roman"/>
          <w:kern w:val="0"/>
          <w:sz w:val="24"/>
          <w:szCs w:val="24"/>
        </w:rPr>
      </w:pPr>
    </w:p>
    <w:p w14:paraId="24B1D215" w14:textId="77777777" w:rsidR="00204752" w:rsidRDefault="00204752" w:rsidP="00204752">
      <w:pPr>
        <w:pStyle w:val="ListParagraph"/>
        <w:autoSpaceDE w:val="0"/>
        <w:autoSpaceDN w:val="0"/>
        <w:adjustRightInd w:val="0"/>
        <w:spacing w:after="0" w:line="400" w:lineRule="atLeast"/>
        <w:ind w:left="1440"/>
        <w:rPr>
          <w:rFonts w:ascii="Times New Roman" w:hAnsi="Times New Roman" w:cs="Times New Roman"/>
          <w:kern w:val="0"/>
          <w:sz w:val="24"/>
          <w:szCs w:val="24"/>
        </w:rPr>
      </w:pPr>
    </w:p>
    <w:p w14:paraId="136DC96B" w14:textId="77777777" w:rsidR="00204752" w:rsidRDefault="00204752" w:rsidP="00204752">
      <w:pPr>
        <w:pStyle w:val="ListParagraph"/>
        <w:autoSpaceDE w:val="0"/>
        <w:autoSpaceDN w:val="0"/>
        <w:adjustRightInd w:val="0"/>
        <w:spacing w:after="0" w:line="400" w:lineRule="atLeast"/>
        <w:ind w:left="1440"/>
        <w:rPr>
          <w:rFonts w:ascii="Times New Roman" w:hAnsi="Times New Roman" w:cs="Times New Roman"/>
          <w:kern w:val="0"/>
          <w:sz w:val="24"/>
          <w:szCs w:val="24"/>
        </w:rPr>
      </w:pPr>
    </w:p>
    <w:p w14:paraId="7F4956A5" w14:textId="77777777" w:rsidR="00204752" w:rsidRDefault="00204752" w:rsidP="00204752">
      <w:pPr>
        <w:pStyle w:val="ListParagraph"/>
        <w:autoSpaceDE w:val="0"/>
        <w:autoSpaceDN w:val="0"/>
        <w:adjustRightInd w:val="0"/>
        <w:spacing w:after="0" w:line="400" w:lineRule="atLeast"/>
        <w:ind w:left="1440"/>
        <w:rPr>
          <w:rFonts w:ascii="Times New Roman" w:hAnsi="Times New Roman" w:cs="Times New Roman"/>
          <w:kern w:val="0"/>
          <w:sz w:val="24"/>
          <w:szCs w:val="24"/>
        </w:rPr>
      </w:pPr>
    </w:p>
    <w:p w14:paraId="50D730CA" w14:textId="77777777" w:rsidR="00204752" w:rsidRDefault="00204752" w:rsidP="00204752">
      <w:pPr>
        <w:pStyle w:val="ListParagraph"/>
        <w:autoSpaceDE w:val="0"/>
        <w:autoSpaceDN w:val="0"/>
        <w:adjustRightInd w:val="0"/>
        <w:spacing w:after="0" w:line="400" w:lineRule="atLeast"/>
        <w:ind w:left="1440"/>
        <w:rPr>
          <w:rFonts w:ascii="Times New Roman" w:hAnsi="Times New Roman" w:cs="Times New Roman"/>
          <w:kern w:val="0"/>
          <w:sz w:val="24"/>
          <w:szCs w:val="24"/>
        </w:rPr>
      </w:pPr>
    </w:p>
    <w:p w14:paraId="0AB80D1C" w14:textId="77777777" w:rsidR="00204752" w:rsidRDefault="00204752" w:rsidP="00204752">
      <w:pPr>
        <w:pStyle w:val="ListParagraph"/>
        <w:autoSpaceDE w:val="0"/>
        <w:autoSpaceDN w:val="0"/>
        <w:adjustRightInd w:val="0"/>
        <w:spacing w:after="0" w:line="400" w:lineRule="atLeast"/>
        <w:ind w:left="1440"/>
        <w:rPr>
          <w:rFonts w:ascii="Times New Roman" w:hAnsi="Times New Roman" w:cs="Times New Roman"/>
          <w:kern w:val="0"/>
          <w:sz w:val="24"/>
          <w:szCs w:val="24"/>
        </w:rPr>
      </w:pPr>
    </w:p>
    <w:p w14:paraId="74619572" w14:textId="77777777" w:rsidR="00204752" w:rsidRDefault="00204752" w:rsidP="00204752">
      <w:pPr>
        <w:pStyle w:val="ListParagraph"/>
        <w:autoSpaceDE w:val="0"/>
        <w:autoSpaceDN w:val="0"/>
        <w:adjustRightInd w:val="0"/>
        <w:spacing w:after="0" w:line="400" w:lineRule="atLeast"/>
        <w:ind w:left="1440"/>
        <w:rPr>
          <w:rFonts w:ascii="Times New Roman" w:hAnsi="Times New Roman" w:cs="Times New Roman"/>
          <w:kern w:val="0"/>
          <w:sz w:val="24"/>
          <w:szCs w:val="24"/>
        </w:rPr>
      </w:pPr>
    </w:p>
    <w:p w14:paraId="7ED2AAFA" w14:textId="77777777" w:rsidR="00204752" w:rsidRDefault="00204752" w:rsidP="00204752">
      <w:pPr>
        <w:pStyle w:val="ListParagraph"/>
        <w:autoSpaceDE w:val="0"/>
        <w:autoSpaceDN w:val="0"/>
        <w:adjustRightInd w:val="0"/>
        <w:spacing w:after="0" w:line="400" w:lineRule="atLeast"/>
        <w:ind w:left="1440"/>
        <w:rPr>
          <w:rFonts w:ascii="Times New Roman" w:hAnsi="Times New Roman" w:cs="Times New Roman"/>
          <w:kern w:val="0"/>
          <w:sz w:val="24"/>
          <w:szCs w:val="24"/>
        </w:rPr>
      </w:pPr>
    </w:p>
    <w:p w14:paraId="72841264" w14:textId="73375204" w:rsidR="00204752" w:rsidRPr="00204752" w:rsidRDefault="00204752" w:rsidP="00204752">
      <w:pPr>
        <w:tabs>
          <w:tab w:val="left" w:pos="2115"/>
        </w:tabs>
        <w:spacing w:line="360" w:lineRule="auto"/>
        <w:rPr>
          <w:rFonts w:ascii="Times New Roman" w:hAnsi="Times New Roman" w:cs="Times New Roman"/>
          <w:sz w:val="24"/>
          <w:szCs w:val="24"/>
          <w:lang w:eastAsia="en-ID"/>
        </w:rPr>
      </w:pPr>
    </w:p>
    <w:p w14:paraId="35724AF6" w14:textId="23E12F3F" w:rsidR="006A5B1A" w:rsidRDefault="006A5B1A" w:rsidP="006A5B1A">
      <w:pPr>
        <w:pStyle w:val="ListParagraph"/>
        <w:numPr>
          <w:ilvl w:val="2"/>
          <w:numId w:val="30"/>
        </w:numPr>
        <w:tabs>
          <w:tab w:val="left" w:pos="2115"/>
        </w:tabs>
        <w:spacing w:line="360" w:lineRule="auto"/>
        <w:ind w:left="993" w:hanging="426"/>
        <w:rPr>
          <w:rFonts w:ascii="Times New Roman" w:hAnsi="Times New Roman" w:cs="Times New Roman"/>
          <w:b/>
          <w:bCs/>
          <w:sz w:val="24"/>
          <w:szCs w:val="24"/>
          <w:lang w:eastAsia="en-ID"/>
        </w:rPr>
      </w:pPr>
      <w:r>
        <w:rPr>
          <w:rFonts w:ascii="Times New Roman" w:hAnsi="Times New Roman" w:cs="Times New Roman"/>
          <w:b/>
          <w:bCs/>
          <w:sz w:val="24"/>
          <w:szCs w:val="24"/>
          <w:lang w:eastAsia="en-ID"/>
        </w:rPr>
        <w:lastRenderedPageBreak/>
        <w:t>Pengelolaan Keuangan (Y)</w:t>
      </w:r>
    </w:p>
    <w:tbl>
      <w:tblPr>
        <w:tblW w:w="90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1"/>
        <w:gridCol w:w="1794"/>
        <w:gridCol w:w="923"/>
        <w:gridCol w:w="923"/>
        <w:gridCol w:w="923"/>
        <w:gridCol w:w="923"/>
        <w:gridCol w:w="923"/>
        <w:gridCol w:w="923"/>
        <w:gridCol w:w="929"/>
      </w:tblGrid>
      <w:tr w:rsidR="00F97276" w:rsidRPr="00327193" w14:paraId="000D9578" w14:textId="77777777" w:rsidTr="00F97276">
        <w:trPr>
          <w:cantSplit/>
          <w:trHeight w:val="329"/>
        </w:trPr>
        <w:tc>
          <w:tcPr>
            <w:tcW w:w="9032" w:type="dxa"/>
            <w:gridSpan w:val="9"/>
            <w:tcBorders>
              <w:top w:val="nil"/>
              <w:left w:val="nil"/>
              <w:bottom w:val="nil"/>
              <w:right w:val="nil"/>
            </w:tcBorders>
            <w:shd w:val="clear" w:color="auto" w:fill="FFFFFF"/>
            <w:vAlign w:val="center"/>
          </w:tcPr>
          <w:p w14:paraId="6EDF1AA1" w14:textId="77777777" w:rsidR="00F97276" w:rsidRPr="00327193" w:rsidRDefault="00F97276" w:rsidP="0096391E">
            <w:r w:rsidRPr="00327193">
              <w:rPr>
                <w:b/>
                <w:bCs/>
              </w:rPr>
              <w:t>Correlations</w:t>
            </w:r>
          </w:p>
        </w:tc>
      </w:tr>
      <w:tr w:rsidR="00F97276" w:rsidRPr="00327193" w14:paraId="2EB836CE" w14:textId="77777777" w:rsidTr="00F97276">
        <w:trPr>
          <w:cantSplit/>
          <w:trHeight w:val="329"/>
        </w:trPr>
        <w:tc>
          <w:tcPr>
            <w:tcW w:w="2565" w:type="dxa"/>
            <w:gridSpan w:val="2"/>
            <w:tcBorders>
              <w:top w:val="nil"/>
              <w:left w:val="nil"/>
              <w:bottom w:val="single" w:sz="8" w:space="0" w:color="152935"/>
              <w:right w:val="nil"/>
            </w:tcBorders>
            <w:shd w:val="clear" w:color="auto" w:fill="FFFFFF"/>
            <w:vAlign w:val="bottom"/>
          </w:tcPr>
          <w:p w14:paraId="242BBD31" w14:textId="77777777" w:rsidR="00F97276" w:rsidRPr="00327193" w:rsidRDefault="00F97276" w:rsidP="0096391E"/>
        </w:tc>
        <w:tc>
          <w:tcPr>
            <w:tcW w:w="923" w:type="dxa"/>
            <w:tcBorders>
              <w:top w:val="nil"/>
              <w:left w:val="nil"/>
              <w:bottom w:val="single" w:sz="8" w:space="0" w:color="152935"/>
              <w:right w:val="single" w:sz="8" w:space="0" w:color="E0E0E0"/>
            </w:tcBorders>
            <w:shd w:val="clear" w:color="auto" w:fill="FFFFFF"/>
            <w:vAlign w:val="bottom"/>
          </w:tcPr>
          <w:p w14:paraId="3D05B4CE" w14:textId="77777777" w:rsidR="00F97276" w:rsidRPr="00327193" w:rsidRDefault="00F97276" w:rsidP="0096391E">
            <w:r w:rsidRPr="00327193">
              <w:t>P01</w:t>
            </w:r>
          </w:p>
        </w:tc>
        <w:tc>
          <w:tcPr>
            <w:tcW w:w="923" w:type="dxa"/>
            <w:tcBorders>
              <w:top w:val="nil"/>
              <w:left w:val="single" w:sz="8" w:space="0" w:color="E0E0E0"/>
              <w:bottom w:val="single" w:sz="8" w:space="0" w:color="152935"/>
              <w:right w:val="single" w:sz="8" w:space="0" w:color="E0E0E0"/>
            </w:tcBorders>
            <w:shd w:val="clear" w:color="auto" w:fill="FFFFFF"/>
            <w:vAlign w:val="bottom"/>
          </w:tcPr>
          <w:p w14:paraId="1EF60633" w14:textId="77777777" w:rsidR="00F97276" w:rsidRPr="00327193" w:rsidRDefault="00F97276" w:rsidP="0096391E">
            <w:r w:rsidRPr="00327193">
              <w:t>P02</w:t>
            </w:r>
          </w:p>
        </w:tc>
        <w:tc>
          <w:tcPr>
            <w:tcW w:w="923" w:type="dxa"/>
            <w:tcBorders>
              <w:top w:val="nil"/>
              <w:left w:val="single" w:sz="8" w:space="0" w:color="E0E0E0"/>
              <w:bottom w:val="single" w:sz="8" w:space="0" w:color="152935"/>
              <w:right w:val="single" w:sz="8" w:space="0" w:color="E0E0E0"/>
            </w:tcBorders>
            <w:shd w:val="clear" w:color="auto" w:fill="FFFFFF"/>
            <w:vAlign w:val="bottom"/>
          </w:tcPr>
          <w:p w14:paraId="5F589151" w14:textId="77777777" w:rsidR="00F97276" w:rsidRPr="00327193" w:rsidRDefault="00F97276" w:rsidP="0096391E">
            <w:r w:rsidRPr="00327193">
              <w:t>P03</w:t>
            </w:r>
          </w:p>
        </w:tc>
        <w:tc>
          <w:tcPr>
            <w:tcW w:w="923" w:type="dxa"/>
            <w:tcBorders>
              <w:top w:val="nil"/>
              <w:left w:val="single" w:sz="8" w:space="0" w:color="E0E0E0"/>
              <w:bottom w:val="single" w:sz="8" w:space="0" w:color="152935"/>
              <w:right w:val="single" w:sz="8" w:space="0" w:color="E0E0E0"/>
            </w:tcBorders>
            <w:shd w:val="clear" w:color="auto" w:fill="FFFFFF"/>
            <w:vAlign w:val="bottom"/>
          </w:tcPr>
          <w:p w14:paraId="63CBB281" w14:textId="77777777" w:rsidR="00F97276" w:rsidRPr="00327193" w:rsidRDefault="00F97276" w:rsidP="0096391E">
            <w:r w:rsidRPr="00327193">
              <w:t>P04</w:t>
            </w:r>
          </w:p>
        </w:tc>
        <w:tc>
          <w:tcPr>
            <w:tcW w:w="923" w:type="dxa"/>
            <w:tcBorders>
              <w:top w:val="nil"/>
              <w:left w:val="single" w:sz="8" w:space="0" w:color="E0E0E0"/>
              <w:bottom w:val="single" w:sz="8" w:space="0" w:color="152935"/>
              <w:right w:val="single" w:sz="8" w:space="0" w:color="E0E0E0"/>
            </w:tcBorders>
            <w:shd w:val="clear" w:color="auto" w:fill="FFFFFF"/>
            <w:vAlign w:val="bottom"/>
          </w:tcPr>
          <w:p w14:paraId="188BF627" w14:textId="77777777" w:rsidR="00F97276" w:rsidRPr="00327193" w:rsidRDefault="00F97276" w:rsidP="0096391E">
            <w:r w:rsidRPr="00327193">
              <w:t>P05</w:t>
            </w:r>
          </w:p>
        </w:tc>
        <w:tc>
          <w:tcPr>
            <w:tcW w:w="923" w:type="dxa"/>
            <w:tcBorders>
              <w:top w:val="nil"/>
              <w:left w:val="single" w:sz="8" w:space="0" w:color="E0E0E0"/>
              <w:bottom w:val="single" w:sz="8" w:space="0" w:color="152935"/>
              <w:right w:val="single" w:sz="8" w:space="0" w:color="E0E0E0"/>
            </w:tcBorders>
            <w:shd w:val="clear" w:color="auto" w:fill="FFFFFF"/>
            <w:vAlign w:val="bottom"/>
          </w:tcPr>
          <w:p w14:paraId="4C6EF03D" w14:textId="77777777" w:rsidR="00F97276" w:rsidRPr="00327193" w:rsidRDefault="00F97276" w:rsidP="0096391E">
            <w:r w:rsidRPr="00327193">
              <w:t>P06</w:t>
            </w:r>
          </w:p>
        </w:tc>
        <w:tc>
          <w:tcPr>
            <w:tcW w:w="924" w:type="dxa"/>
            <w:tcBorders>
              <w:top w:val="nil"/>
              <w:left w:val="single" w:sz="8" w:space="0" w:color="E0E0E0"/>
              <w:bottom w:val="single" w:sz="8" w:space="0" w:color="152935"/>
              <w:right w:val="nil"/>
            </w:tcBorders>
            <w:shd w:val="clear" w:color="auto" w:fill="FFFFFF"/>
            <w:vAlign w:val="bottom"/>
          </w:tcPr>
          <w:p w14:paraId="5703253B" w14:textId="77777777" w:rsidR="00F97276" w:rsidRPr="00327193" w:rsidRDefault="00F97276" w:rsidP="0096391E">
            <w:r w:rsidRPr="00327193">
              <w:t>TOTAL</w:t>
            </w:r>
          </w:p>
        </w:tc>
      </w:tr>
      <w:tr w:rsidR="00F97276" w:rsidRPr="00327193" w14:paraId="7A9D2B0B" w14:textId="77777777" w:rsidTr="00F97276">
        <w:trPr>
          <w:cantSplit/>
          <w:trHeight w:val="329"/>
        </w:trPr>
        <w:tc>
          <w:tcPr>
            <w:tcW w:w="771" w:type="dxa"/>
            <w:vMerge w:val="restart"/>
            <w:tcBorders>
              <w:top w:val="single" w:sz="8" w:space="0" w:color="152935"/>
              <w:left w:val="nil"/>
              <w:bottom w:val="nil"/>
              <w:right w:val="nil"/>
            </w:tcBorders>
            <w:shd w:val="clear" w:color="auto" w:fill="E0E0E0"/>
          </w:tcPr>
          <w:p w14:paraId="6C1B45AA" w14:textId="77777777" w:rsidR="00F97276" w:rsidRPr="00327193" w:rsidRDefault="00F97276" w:rsidP="0096391E">
            <w:r w:rsidRPr="00327193">
              <w:t>P01</w:t>
            </w:r>
          </w:p>
        </w:tc>
        <w:tc>
          <w:tcPr>
            <w:tcW w:w="1794" w:type="dxa"/>
            <w:tcBorders>
              <w:top w:val="single" w:sz="8" w:space="0" w:color="152935"/>
              <w:left w:val="nil"/>
              <w:bottom w:val="single" w:sz="8" w:space="0" w:color="AEAEAE"/>
              <w:right w:val="nil"/>
            </w:tcBorders>
            <w:shd w:val="clear" w:color="auto" w:fill="E0E0E0"/>
          </w:tcPr>
          <w:p w14:paraId="6D4C79E0" w14:textId="77777777" w:rsidR="00F97276" w:rsidRPr="00327193" w:rsidRDefault="00F97276" w:rsidP="0096391E">
            <w:r w:rsidRPr="00327193">
              <w:t>Pearson Correlation</w:t>
            </w:r>
          </w:p>
        </w:tc>
        <w:tc>
          <w:tcPr>
            <w:tcW w:w="923" w:type="dxa"/>
            <w:tcBorders>
              <w:top w:val="single" w:sz="8" w:space="0" w:color="152935"/>
              <w:left w:val="nil"/>
              <w:bottom w:val="single" w:sz="8" w:space="0" w:color="AEAEAE"/>
              <w:right w:val="single" w:sz="8" w:space="0" w:color="E0E0E0"/>
            </w:tcBorders>
            <w:shd w:val="clear" w:color="auto" w:fill="FFFFFF"/>
          </w:tcPr>
          <w:p w14:paraId="29EC6E9A" w14:textId="77777777" w:rsidR="00F97276" w:rsidRPr="00327193" w:rsidRDefault="00F97276" w:rsidP="0096391E">
            <w:r w:rsidRPr="00327193">
              <w:t>1</w:t>
            </w:r>
          </w:p>
        </w:tc>
        <w:tc>
          <w:tcPr>
            <w:tcW w:w="923" w:type="dxa"/>
            <w:tcBorders>
              <w:top w:val="single" w:sz="8" w:space="0" w:color="152935"/>
              <w:left w:val="single" w:sz="8" w:space="0" w:color="E0E0E0"/>
              <w:bottom w:val="single" w:sz="8" w:space="0" w:color="AEAEAE"/>
              <w:right w:val="single" w:sz="8" w:space="0" w:color="E0E0E0"/>
            </w:tcBorders>
            <w:shd w:val="clear" w:color="auto" w:fill="FFFFFF"/>
          </w:tcPr>
          <w:p w14:paraId="6E5BD6E5" w14:textId="77777777" w:rsidR="00F97276" w:rsidRPr="00327193" w:rsidRDefault="00F97276" w:rsidP="0096391E">
            <w:r w:rsidRPr="00327193">
              <w:t>.204</w:t>
            </w:r>
            <w:r w:rsidRPr="00327193">
              <w:rPr>
                <w:vertAlign w:val="superscript"/>
              </w:rPr>
              <w:t>*</w:t>
            </w:r>
          </w:p>
        </w:tc>
        <w:tc>
          <w:tcPr>
            <w:tcW w:w="923" w:type="dxa"/>
            <w:tcBorders>
              <w:top w:val="single" w:sz="8" w:space="0" w:color="152935"/>
              <w:left w:val="single" w:sz="8" w:space="0" w:color="E0E0E0"/>
              <w:bottom w:val="single" w:sz="8" w:space="0" w:color="AEAEAE"/>
              <w:right w:val="single" w:sz="8" w:space="0" w:color="E0E0E0"/>
            </w:tcBorders>
            <w:shd w:val="clear" w:color="auto" w:fill="FFFFFF"/>
          </w:tcPr>
          <w:p w14:paraId="544FFDEF" w14:textId="77777777" w:rsidR="00F97276" w:rsidRPr="00327193" w:rsidRDefault="00F97276" w:rsidP="0096391E">
            <w:r w:rsidRPr="00327193">
              <w:t>.182</w:t>
            </w:r>
          </w:p>
        </w:tc>
        <w:tc>
          <w:tcPr>
            <w:tcW w:w="923" w:type="dxa"/>
            <w:tcBorders>
              <w:top w:val="single" w:sz="8" w:space="0" w:color="152935"/>
              <w:left w:val="single" w:sz="8" w:space="0" w:color="E0E0E0"/>
              <w:bottom w:val="single" w:sz="8" w:space="0" w:color="AEAEAE"/>
              <w:right w:val="single" w:sz="8" w:space="0" w:color="E0E0E0"/>
            </w:tcBorders>
            <w:shd w:val="clear" w:color="auto" w:fill="FFFFFF"/>
          </w:tcPr>
          <w:p w14:paraId="1BCDA5A6" w14:textId="77777777" w:rsidR="00F97276" w:rsidRPr="00327193" w:rsidRDefault="00F97276" w:rsidP="0096391E">
            <w:r w:rsidRPr="00327193">
              <w:t>.128</w:t>
            </w:r>
          </w:p>
        </w:tc>
        <w:tc>
          <w:tcPr>
            <w:tcW w:w="923" w:type="dxa"/>
            <w:tcBorders>
              <w:top w:val="single" w:sz="8" w:space="0" w:color="152935"/>
              <w:left w:val="single" w:sz="8" w:space="0" w:color="E0E0E0"/>
              <w:bottom w:val="single" w:sz="8" w:space="0" w:color="AEAEAE"/>
              <w:right w:val="single" w:sz="8" w:space="0" w:color="E0E0E0"/>
            </w:tcBorders>
            <w:shd w:val="clear" w:color="auto" w:fill="FFFFFF"/>
          </w:tcPr>
          <w:p w14:paraId="3B589364" w14:textId="77777777" w:rsidR="00F97276" w:rsidRPr="00327193" w:rsidRDefault="00F97276" w:rsidP="0096391E">
            <w:r w:rsidRPr="00327193">
              <w:t>.241</w:t>
            </w:r>
            <w:r w:rsidRPr="00327193">
              <w:rPr>
                <w:vertAlign w:val="superscript"/>
              </w:rPr>
              <w:t>*</w:t>
            </w:r>
          </w:p>
        </w:tc>
        <w:tc>
          <w:tcPr>
            <w:tcW w:w="923" w:type="dxa"/>
            <w:tcBorders>
              <w:top w:val="single" w:sz="8" w:space="0" w:color="152935"/>
              <w:left w:val="single" w:sz="8" w:space="0" w:color="E0E0E0"/>
              <w:bottom w:val="single" w:sz="8" w:space="0" w:color="AEAEAE"/>
              <w:right w:val="single" w:sz="8" w:space="0" w:color="E0E0E0"/>
            </w:tcBorders>
            <w:shd w:val="clear" w:color="auto" w:fill="FFFFFF"/>
          </w:tcPr>
          <w:p w14:paraId="501B451C" w14:textId="77777777" w:rsidR="00F97276" w:rsidRPr="00327193" w:rsidRDefault="00F97276" w:rsidP="0096391E">
            <w:r w:rsidRPr="00327193">
              <w:t>.140</w:t>
            </w:r>
          </w:p>
        </w:tc>
        <w:tc>
          <w:tcPr>
            <w:tcW w:w="924" w:type="dxa"/>
            <w:tcBorders>
              <w:top w:val="single" w:sz="8" w:space="0" w:color="152935"/>
              <w:left w:val="single" w:sz="8" w:space="0" w:color="E0E0E0"/>
              <w:bottom w:val="single" w:sz="8" w:space="0" w:color="AEAEAE"/>
              <w:right w:val="nil"/>
            </w:tcBorders>
            <w:shd w:val="clear" w:color="auto" w:fill="FFFFFF"/>
          </w:tcPr>
          <w:p w14:paraId="41371E96" w14:textId="77777777" w:rsidR="00F97276" w:rsidRPr="00327193" w:rsidRDefault="00F97276" w:rsidP="0096391E">
            <w:r w:rsidRPr="00327193">
              <w:t>.547</w:t>
            </w:r>
            <w:r w:rsidRPr="00327193">
              <w:rPr>
                <w:vertAlign w:val="superscript"/>
              </w:rPr>
              <w:t>**</w:t>
            </w:r>
          </w:p>
        </w:tc>
      </w:tr>
      <w:tr w:rsidR="00F97276" w:rsidRPr="00327193" w14:paraId="4885097B" w14:textId="77777777" w:rsidTr="00F97276">
        <w:trPr>
          <w:cantSplit/>
          <w:trHeight w:val="104"/>
        </w:trPr>
        <w:tc>
          <w:tcPr>
            <w:tcW w:w="771" w:type="dxa"/>
            <w:vMerge/>
            <w:tcBorders>
              <w:top w:val="single" w:sz="8" w:space="0" w:color="152935"/>
              <w:left w:val="nil"/>
              <w:bottom w:val="nil"/>
              <w:right w:val="nil"/>
            </w:tcBorders>
            <w:shd w:val="clear" w:color="auto" w:fill="E0E0E0"/>
          </w:tcPr>
          <w:p w14:paraId="7A893AEE" w14:textId="77777777" w:rsidR="00F97276" w:rsidRPr="00327193" w:rsidRDefault="00F97276" w:rsidP="0096391E"/>
        </w:tc>
        <w:tc>
          <w:tcPr>
            <w:tcW w:w="1794" w:type="dxa"/>
            <w:tcBorders>
              <w:top w:val="single" w:sz="8" w:space="0" w:color="AEAEAE"/>
              <w:left w:val="nil"/>
              <w:bottom w:val="single" w:sz="8" w:space="0" w:color="AEAEAE"/>
              <w:right w:val="nil"/>
            </w:tcBorders>
            <w:shd w:val="clear" w:color="auto" w:fill="E0E0E0"/>
          </w:tcPr>
          <w:p w14:paraId="7DA6B910" w14:textId="77777777" w:rsidR="00F97276" w:rsidRPr="00327193" w:rsidRDefault="00F97276" w:rsidP="0096391E">
            <w:r w:rsidRPr="00327193">
              <w:t>Sig. (2-tailed)</w:t>
            </w:r>
          </w:p>
        </w:tc>
        <w:tc>
          <w:tcPr>
            <w:tcW w:w="923" w:type="dxa"/>
            <w:tcBorders>
              <w:top w:val="single" w:sz="8" w:space="0" w:color="AEAEAE"/>
              <w:left w:val="nil"/>
              <w:bottom w:val="single" w:sz="8" w:space="0" w:color="AEAEAE"/>
              <w:right w:val="single" w:sz="8" w:space="0" w:color="E0E0E0"/>
            </w:tcBorders>
            <w:shd w:val="clear" w:color="auto" w:fill="FFFFFF"/>
            <w:vAlign w:val="center"/>
          </w:tcPr>
          <w:p w14:paraId="00169DB7" w14:textId="77777777" w:rsidR="00F97276" w:rsidRPr="00327193" w:rsidRDefault="00F97276" w:rsidP="0096391E"/>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7EAD358A" w14:textId="77777777" w:rsidR="00F97276" w:rsidRPr="00327193" w:rsidRDefault="00F97276" w:rsidP="0096391E">
            <w:r w:rsidRPr="00327193">
              <w:t>.042</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55EBFAF3" w14:textId="77777777" w:rsidR="00F97276" w:rsidRPr="00327193" w:rsidRDefault="00F97276" w:rsidP="0096391E">
            <w:r w:rsidRPr="00327193">
              <w:t>.070</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590721A7" w14:textId="77777777" w:rsidR="00F97276" w:rsidRPr="00327193" w:rsidRDefault="00F97276" w:rsidP="0096391E">
            <w:r w:rsidRPr="00327193">
              <w:t>.204</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01A2FAA9" w14:textId="77777777" w:rsidR="00F97276" w:rsidRPr="00327193" w:rsidRDefault="00F97276" w:rsidP="0096391E">
            <w:r w:rsidRPr="00327193">
              <w:t>.016</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6476C397" w14:textId="77777777" w:rsidR="00F97276" w:rsidRPr="00327193" w:rsidRDefault="00F97276" w:rsidP="0096391E">
            <w:r w:rsidRPr="00327193">
              <w:t>.166</w:t>
            </w:r>
          </w:p>
        </w:tc>
        <w:tc>
          <w:tcPr>
            <w:tcW w:w="924" w:type="dxa"/>
            <w:tcBorders>
              <w:top w:val="single" w:sz="8" w:space="0" w:color="AEAEAE"/>
              <w:left w:val="single" w:sz="8" w:space="0" w:color="E0E0E0"/>
              <w:bottom w:val="single" w:sz="8" w:space="0" w:color="AEAEAE"/>
              <w:right w:val="nil"/>
            </w:tcBorders>
            <w:shd w:val="clear" w:color="auto" w:fill="FFFFFF"/>
          </w:tcPr>
          <w:p w14:paraId="3B3A596A" w14:textId="77777777" w:rsidR="00F97276" w:rsidRPr="00327193" w:rsidRDefault="00F97276" w:rsidP="0096391E">
            <w:r w:rsidRPr="00327193">
              <w:t>.000</w:t>
            </w:r>
          </w:p>
        </w:tc>
      </w:tr>
      <w:tr w:rsidR="00F97276" w:rsidRPr="00327193" w14:paraId="40D8720E" w14:textId="77777777" w:rsidTr="00F97276">
        <w:trPr>
          <w:cantSplit/>
          <w:trHeight w:val="104"/>
        </w:trPr>
        <w:tc>
          <w:tcPr>
            <w:tcW w:w="771" w:type="dxa"/>
            <w:vMerge/>
            <w:tcBorders>
              <w:top w:val="single" w:sz="8" w:space="0" w:color="152935"/>
              <w:left w:val="nil"/>
              <w:bottom w:val="nil"/>
              <w:right w:val="nil"/>
            </w:tcBorders>
            <w:shd w:val="clear" w:color="auto" w:fill="E0E0E0"/>
          </w:tcPr>
          <w:p w14:paraId="32C98296" w14:textId="77777777" w:rsidR="00F97276" w:rsidRPr="00327193" w:rsidRDefault="00F97276" w:rsidP="0096391E"/>
        </w:tc>
        <w:tc>
          <w:tcPr>
            <w:tcW w:w="1794" w:type="dxa"/>
            <w:tcBorders>
              <w:top w:val="single" w:sz="8" w:space="0" w:color="AEAEAE"/>
              <w:left w:val="nil"/>
              <w:bottom w:val="nil"/>
              <w:right w:val="nil"/>
            </w:tcBorders>
            <w:shd w:val="clear" w:color="auto" w:fill="E0E0E0"/>
          </w:tcPr>
          <w:p w14:paraId="77A3723B" w14:textId="77777777" w:rsidR="00F97276" w:rsidRPr="00327193" w:rsidRDefault="00F97276" w:rsidP="0096391E">
            <w:r w:rsidRPr="00327193">
              <w:t>N</w:t>
            </w:r>
          </w:p>
        </w:tc>
        <w:tc>
          <w:tcPr>
            <w:tcW w:w="923" w:type="dxa"/>
            <w:tcBorders>
              <w:top w:val="single" w:sz="8" w:space="0" w:color="AEAEAE"/>
              <w:left w:val="nil"/>
              <w:bottom w:val="nil"/>
              <w:right w:val="single" w:sz="8" w:space="0" w:color="E0E0E0"/>
            </w:tcBorders>
            <w:shd w:val="clear" w:color="auto" w:fill="FFFFFF"/>
          </w:tcPr>
          <w:p w14:paraId="5462350C" w14:textId="77777777" w:rsidR="00F97276" w:rsidRPr="00327193" w:rsidRDefault="00F97276" w:rsidP="0096391E">
            <w:r w:rsidRPr="00327193">
              <w:t>100</w:t>
            </w:r>
          </w:p>
        </w:tc>
        <w:tc>
          <w:tcPr>
            <w:tcW w:w="923" w:type="dxa"/>
            <w:tcBorders>
              <w:top w:val="single" w:sz="8" w:space="0" w:color="AEAEAE"/>
              <w:left w:val="single" w:sz="8" w:space="0" w:color="E0E0E0"/>
              <w:bottom w:val="nil"/>
              <w:right w:val="single" w:sz="8" w:space="0" w:color="E0E0E0"/>
            </w:tcBorders>
            <w:shd w:val="clear" w:color="auto" w:fill="FFFFFF"/>
          </w:tcPr>
          <w:p w14:paraId="5699F1B0" w14:textId="77777777" w:rsidR="00F97276" w:rsidRPr="00327193" w:rsidRDefault="00F97276" w:rsidP="0096391E">
            <w:r w:rsidRPr="00327193">
              <w:t>100</w:t>
            </w:r>
          </w:p>
        </w:tc>
        <w:tc>
          <w:tcPr>
            <w:tcW w:w="923" w:type="dxa"/>
            <w:tcBorders>
              <w:top w:val="single" w:sz="8" w:space="0" w:color="AEAEAE"/>
              <w:left w:val="single" w:sz="8" w:space="0" w:color="E0E0E0"/>
              <w:bottom w:val="nil"/>
              <w:right w:val="single" w:sz="8" w:space="0" w:color="E0E0E0"/>
            </w:tcBorders>
            <w:shd w:val="clear" w:color="auto" w:fill="FFFFFF"/>
          </w:tcPr>
          <w:p w14:paraId="6AD9CF17" w14:textId="77777777" w:rsidR="00F97276" w:rsidRPr="00327193" w:rsidRDefault="00F97276" w:rsidP="0096391E">
            <w:r w:rsidRPr="00327193">
              <w:t>100</w:t>
            </w:r>
          </w:p>
        </w:tc>
        <w:tc>
          <w:tcPr>
            <w:tcW w:w="923" w:type="dxa"/>
            <w:tcBorders>
              <w:top w:val="single" w:sz="8" w:space="0" w:color="AEAEAE"/>
              <w:left w:val="single" w:sz="8" w:space="0" w:color="E0E0E0"/>
              <w:bottom w:val="nil"/>
              <w:right w:val="single" w:sz="8" w:space="0" w:color="E0E0E0"/>
            </w:tcBorders>
            <w:shd w:val="clear" w:color="auto" w:fill="FFFFFF"/>
          </w:tcPr>
          <w:p w14:paraId="40EAA39C" w14:textId="77777777" w:rsidR="00F97276" w:rsidRPr="00327193" w:rsidRDefault="00F97276" w:rsidP="0096391E">
            <w:r w:rsidRPr="00327193">
              <w:t>100</w:t>
            </w:r>
          </w:p>
        </w:tc>
        <w:tc>
          <w:tcPr>
            <w:tcW w:w="923" w:type="dxa"/>
            <w:tcBorders>
              <w:top w:val="single" w:sz="8" w:space="0" w:color="AEAEAE"/>
              <w:left w:val="single" w:sz="8" w:space="0" w:color="E0E0E0"/>
              <w:bottom w:val="nil"/>
              <w:right w:val="single" w:sz="8" w:space="0" w:color="E0E0E0"/>
            </w:tcBorders>
            <w:shd w:val="clear" w:color="auto" w:fill="FFFFFF"/>
          </w:tcPr>
          <w:p w14:paraId="04937410" w14:textId="77777777" w:rsidR="00F97276" w:rsidRPr="00327193" w:rsidRDefault="00F97276" w:rsidP="0096391E">
            <w:r w:rsidRPr="00327193">
              <w:t>100</w:t>
            </w:r>
          </w:p>
        </w:tc>
        <w:tc>
          <w:tcPr>
            <w:tcW w:w="923" w:type="dxa"/>
            <w:tcBorders>
              <w:top w:val="single" w:sz="8" w:space="0" w:color="AEAEAE"/>
              <w:left w:val="single" w:sz="8" w:space="0" w:color="E0E0E0"/>
              <w:bottom w:val="nil"/>
              <w:right w:val="single" w:sz="8" w:space="0" w:color="E0E0E0"/>
            </w:tcBorders>
            <w:shd w:val="clear" w:color="auto" w:fill="FFFFFF"/>
          </w:tcPr>
          <w:p w14:paraId="27D83BDE" w14:textId="77777777" w:rsidR="00F97276" w:rsidRPr="00327193" w:rsidRDefault="00F97276" w:rsidP="0096391E">
            <w:r w:rsidRPr="00327193">
              <w:t>100</w:t>
            </w:r>
          </w:p>
        </w:tc>
        <w:tc>
          <w:tcPr>
            <w:tcW w:w="924" w:type="dxa"/>
            <w:tcBorders>
              <w:top w:val="single" w:sz="8" w:space="0" w:color="AEAEAE"/>
              <w:left w:val="single" w:sz="8" w:space="0" w:color="E0E0E0"/>
              <w:bottom w:val="nil"/>
              <w:right w:val="nil"/>
            </w:tcBorders>
            <w:shd w:val="clear" w:color="auto" w:fill="FFFFFF"/>
          </w:tcPr>
          <w:p w14:paraId="2D7D7403" w14:textId="77777777" w:rsidR="00F97276" w:rsidRPr="00327193" w:rsidRDefault="00F97276" w:rsidP="0096391E">
            <w:r w:rsidRPr="00327193">
              <w:t>100</w:t>
            </w:r>
          </w:p>
        </w:tc>
      </w:tr>
      <w:tr w:rsidR="00F97276" w:rsidRPr="00327193" w14:paraId="6A9174C9" w14:textId="77777777" w:rsidTr="00F97276">
        <w:trPr>
          <w:cantSplit/>
          <w:trHeight w:val="329"/>
        </w:trPr>
        <w:tc>
          <w:tcPr>
            <w:tcW w:w="771" w:type="dxa"/>
            <w:vMerge w:val="restart"/>
            <w:tcBorders>
              <w:top w:val="single" w:sz="8" w:space="0" w:color="AEAEAE"/>
              <w:left w:val="nil"/>
              <w:bottom w:val="nil"/>
              <w:right w:val="nil"/>
            </w:tcBorders>
            <w:shd w:val="clear" w:color="auto" w:fill="E0E0E0"/>
          </w:tcPr>
          <w:p w14:paraId="4A9C4A31" w14:textId="77777777" w:rsidR="00F97276" w:rsidRPr="00327193" w:rsidRDefault="00F97276" w:rsidP="0096391E">
            <w:r w:rsidRPr="00327193">
              <w:t>P02</w:t>
            </w:r>
          </w:p>
        </w:tc>
        <w:tc>
          <w:tcPr>
            <w:tcW w:w="1794" w:type="dxa"/>
            <w:tcBorders>
              <w:top w:val="single" w:sz="8" w:space="0" w:color="AEAEAE"/>
              <w:left w:val="nil"/>
              <w:bottom w:val="single" w:sz="8" w:space="0" w:color="AEAEAE"/>
              <w:right w:val="nil"/>
            </w:tcBorders>
            <w:shd w:val="clear" w:color="auto" w:fill="E0E0E0"/>
          </w:tcPr>
          <w:p w14:paraId="68D72219" w14:textId="77777777" w:rsidR="00F97276" w:rsidRPr="00327193" w:rsidRDefault="00F97276" w:rsidP="0096391E">
            <w:r w:rsidRPr="00327193">
              <w:t>Pearson Correlation</w:t>
            </w:r>
          </w:p>
        </w:tc>
        <w:tc>
          <w:tcPr>
            <w:tcW w:w="923" w:type="dxa"/>
            <w:tcBorders>
              <w:top w:val="single" w:sz="8" w:space="0" w:color="AEAEAE"/>
              <w:left w:val="nil"/>
              <w:bottom w:val="single" w:sz="8" w:space="0" w:color="AEAEAE"/>
              <w:right w:val="single" w:sz="8" w:space="0" w:color="E0E0E0"/>
            </w:tcBorders>
            <w:shd w:val="clear" w:color="auto" w:fill="FFFFFF"/>
          </w:tcPr>
          <w:p w14:paraId="2044134B" w14:textId="77777777" w:rsidR="00F97276" w:rsidRPr="00327193" w:rsidRDefault="00F97276" w:rsidP="0096391E">
            <w:r w:rsidRPr="00327193">
              <w:t>.204</w:t>
            </w:r>
            <w:r w:rsidRPr="00327193">
              <w:rPr>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6EA4E189" w14:textId="77777777" w:rsidR="00F97276" w:rsidRPr="00327193" w:rsidRDefault="00F97276" w:rsidP="0096391E">
            <w:r w:rsidRPr="00327193">
              <w:t>1</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466D34F0" w14:textId="77777777" w:rsidR="00F97276" w:rsidRPr="00327193" w:rsidRDefault="00F97276" w:rsidP="0096391E">
            <w:r w:rsidRPr="00327193">
              <w:t>.303</w:t>
            </w:r>
            <w:r w:rsidRPr="00327193">
              <w:rPr>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6694B1E1" w14:textId="77777777" w:rsidR="00F97276" w:rsidRPr="00327193" w:rsidRDefault="00F97276" w:rsidP="0096391E">
            <w:r w:rsidRPr="00327193">
              <w:t>.335</w:t>
            </w:r>
            <w:r w:rsidRPr="00327193">
              <w:rPr>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7178E4A5" w14:textId="77777777" w:rsidR="00F97276" w:rsidRPr="00327193" w:rsidRDefault="00F97276" w:rsidP="0096391E">
            <w:r w:rsidRPr="00327193">
              <w:t>.273</w:t>
            </w:r>
            <w:r w:rsidRPr="00327193">
              <w:rPr>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45E87AF6" w14:textId="77777777" w:rsidR="00F97276" w:rsidRPr="00327193" w:rsidRDefault="00F97276" w:rsidP="0096391E">
            <w:r w:rsidRPr="00327193">
              <w:t>.112</w:t>
            </w:r>
          </w:p>
        </w:tc>
        <w:tc>
          <w:tcPr>
            <w:tcW w:w="924" w:type="dxa"/>
            <w:tcBorders>
              <w:top w:val="single" w:sz="8" w:space="0" w:color="AEAEAE"/>
              <w:left w:val="single" w:sz="8" w:space="0" w:color="E0E0E0"/>
              <w:bottom w:val="single" w:sz="8" w:space="0" w:color="AEAEAE"/>
              <w:right w:val="nil"/>
            </w:tcBorders>
            <w:shd w:val="clear" w:color="auto" w:fill="FFFFFF"/>
          </w:tcPr>
          <w:p w14:paraId="02C2144D" w14:textId="77777777" w:rsidR="00F97276" w:rsidRPr="00327193" w:rsidRDefault="00F97276" w:rsidP="0096391E">
            <w:r w:rsidRPr="00327193">
              <w:t>.643</w:t>
            </w:r>
            <w:r w:rsidRPr="00327193">
              <w:rPr>
                <w:vertAlign w:val="superscript"/>
              </w:rPr>
              <w:t>**</w:t>
            </w:r>
          </w:p>
        </w:tc>
      </w:tr>
      <w:tr w:rsidR="00F97276" w:rsidRPr="00327193" w14:paraId="0E27BE15" w14:textId="77777777" w:rsidTr="00F97276">
        <w:trPr>
          <w:cantSplit/>
          <w:trHeight w:val="104"/>
        </w:trPr>
        <w:tc>
          <w:tcPr>
            <w:tcW w:w="771" w:type="dxa"/>
            <w:vMerge/>
            <w:tcBorders>
              <w:top w:val="single" w:sz="8" w:space="0" w:color="AEAEAE"/>
              <w:left w:val="nil"/>
              <w:bottom w:val="nil"/>
              <w:right w:val="nil"/>
            </w:tcBorders>
            <w:shd w:val="clear" w:color="auto" w:fill="E0E0E0"/>
          </w:tcPr>
          <w:p w14:paraId="693A204E" w14:textId="77777777" w:rsidR="00F97276" w:rsidRPr="00327193" w:rsidRDefault="00F97276" w:rsidP="0096391E"/>
        </w:tc>
        <w:tc>
          <w:tcPr>
            <w:tcW w:w="1794" w:type="dxa"/>
            <w:tcBorders>
              <w:top w:val="single" w:sz="8" w:space="0" w:color="AEAEAE"/>
              <w:left w:val="nil"/>
              <w:bottom w:val="single" w:sz="8" w:space="0" w:color="AEAEAE"/>
              <w:right w:val="nil"/>
            </w:tcBorders>
            <w:shd w:val="clear" w:color="auto" w:fill="E0E0E0"/>
          </w:tcPr>
          <w:p w14:paraId="75F646A5" w14:textId="77777777" w:rsidR="00F97276" w:rsidRPr="00327193" w:rsidRDefault="00F97276" w:rsidP="0096391E">
            <w:r w:rsidRPr="00327193">
              <w:t>Sig. (2-tailed)</w:t>
            </w:r>
          </w:p>
        </w:tc>
        <w:tc>
          <w:tcPr>
            <w:tcW w:w="923" w:type="dxa"/>
            <w:tcBorders>
              <w:top w:val="single" w:sz="8" w:space="0" w:color="AEAEAE"/>
              <w:left w:val="nil"/>
              <w:bottom w:val="single" w:sz="8" w:space="0" w:color="AEAEAE"/>
              <w:right w:val="single" w:sz="8" w:space="0" w:color="E0E0E0"/>
            </w:tcBorders>
            <w:shd w:val="clear" w:color="auto" w:fill="FFFFFF"/>
          </w:tcPr>
          <w:p w14:paraId="040120E1" w14:textId="77777777" w:rsidR="00F97276" w:rsidRPr="00327193" w:rsidRDefault="00F97276" w:rsidP="0096391E">
            <w:r w:rsidRPr="00327193">
              <w:t>.042</w:t>
            </w:r>
          </w:p>
        </w:tc>
        <w:tc>
          <w:tcPr>
            <w:tcW w:w="92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A5711CF" w14:textId="77777777" w:rsidR="00F97276" w:rsidRPr="00327193" w:rsidRDefault="00F97276" w:rsidP="0096391E"/>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39530346" w14:textId="77777777" w:rsidR="00F97276" w:rsidRPr="00327193" w:rsidRDefault="00F97276" w:rsidP="0096391E">
            <w:r w:rsidRPr="00327193">
              <w:t>.002</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40B15C70" w14:textId="77777777" w:rsidR="00F97276" w:rsidRPr="00327193" w:rsidRDefault="00F97276" w:rsidP="0096391E">
            <w:r w:rsidRPr="00327193">
              <w:t>.001</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6F33FD84" w14:textId="77777777" w:rsidR="00F97276" w:rsidRPr="00327193" w:rsidRDefault="00F97276" w:rsidP="0096391E">
            <w:r w:rsidRPr="00327193">
              <w:t>.006</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3891A013" w14:textId="77777777" w:rsidR="00F97276" w:rsidRPr="00327193" w:rsidRDefault="00F97276" w:rsidP="0096391E">
            <w:r w:rsidRPr="00327193">
              <w:t>.269</w:t>
            </w:r>
          </w:p>
        </w:tc>
        <w:tc>
          <w:tcPr>
            <w:tcW w:w="924" w:type="dxa"/>
            <w:tcBorders>
              <w:top w:val="single" w:sz="8" w:space="0" w:color="AEAEAE"/>
              <w:left w:val="single" w:sz="8" w:space="0" w:color="E0E0E0"/>
              <w:bottom w:val="single" w:sz="8" w:space="0" w:color="AEAEAE"/>
              <w:right w:val="nil"/>
            </w:tcBorders>
            <w:shd w:val="clear" w:color="auto" w:fill="FFFFFF"/>
          </w:tcPr>
          <w:p w14:paraId="45B6BAC4" w14:textId="77777777" w:rsidR="00F97276" w:rsidRPr="00327193" w:rsidRDefault="00F97276" w:rsidP="0096391E">
            <w:r w:rsidRPr="00327193">
              <w:t>.000</w:t>
            </w:r>
          </w:p>
        </w:tc>
      </w:tr>
      <w:tr w:rsidR="00F97276" w:rsidRPr="00327193" w14:paraId="0DB4ED59" w14:textId="77777777" w:rsidTr="00F97276">
        <w:trPr>
          <w:cantSplit/>
          <w:trHeight w:val="104"/>
        </w:trPr>
        <w:tc>
          <w:tcPr>
            <w:tcW w:w="771" w:type="dxa"/>
            <w:vMerge/>
            <w:tcBorders>
              <w:top w:val="single" w:sz="8" w:space="0" w:color="AEAEAE"/>
              <w:left w:val="nil"/>
              <w:bottom w:val="nil"/>
              <w:right w:val="nil"/>
            </w:tcBorders>
            <w:shd w:val="clear" w:color="auto" w:fill="E0E0E0"/>
          </w:tcPr>
          <w:p w14:paraId="25B3ED0B" w14:textId="77777777" w:rsidR="00F97276" w:rsidRPr="00327193" w:rsidRDefault="00F97276" w:rsidP="0096391E"/>
        </w:tc>
        <w:tc>
          <w:tcPr>
            <w:tcW w:w="1794" w:type="dxa"/>
            <w:tcBorders>
              <w:top w:val="single" w:sz="8" w:space="0" w:color="AEAEAE"/>
              <w:left w:val="nil"/>
              <w:bottom w:val="nil"/>
              <w:right w:val="nil"/>
            </w:tcBorders>
            <w:shd w:val="clear" w:color="auto" w:fill="E0E0E0"/>
          </w:tcPr>
          <w:p w14:paraId="0299886E" w14:textId="77777777" w:rsidR="00F97276" w:rsidRPr="00327193" w:rsidRDefault="00F97276" w:rsidP="0096391E">
            <w:r w:rsidRPr="00327193">
              <w:t>N</w:t>
            </w:r>
          </w:p>
        </w:tc>
        <w:tc>
          <w:tcPr>
            <w:tcW w:w="923" w:type="dxa"/>
            <w:tcBorders>
              <w:top w:val="single" w:sz="8" w:space="0" w:color="AEAEAE"/>
              <w:left w:val="nil"/>
              <w:bottom w:val="nil"/>
              <w:right w:val="single" w:sz="8" w:space="0" w:color="E0E0E0"/>
            </w:tcBorders>
            <w:shd w:val="clear" w:color="auto" w:fill="FFFFFF"/>
          </w:tcPr>
          <w:p w14:paraId="571397BC" w14:textId="77777777" w:rsidR="00F97276" w:rsidRPr="00327193" w:rsidRDefault="00F97276" w:rsidP="0096391E">
            <w:r w:rsidRPr="00327193">
              <w:t>100</w:t>
            </w:r>
          </w:p>
        </w:tc>
        <w:tc>
          <w:tcPr>
            <w:tcW w:w="923" w:type="dxa"/>
            <w:tcBorders>
              <w:top w:val="single" w:sz="8" w:space="0" w:color="AEAEAE"/>
              <w:left w:val="single" w:sz="8" w:space="0" w:color="E0E0E0"/>
              <w:bottom w:val="nil"/>
              <w:right w:val="single" w:sz="8" w:space="0" w:color="E0E0E0"/>
            </w:tcBorders>
            <w:shd w:val="clear" w:color="auto" w:fill="FFFFFF"/>
          </w:tcPr>
          <w:p w14:paraId="25B0F4D9" w14:textId="77777777" w:rsidR="00F97276" w:rsidRPr="00327193" w:rsidRDefault="00F97276" w:rsidP="0096391E">
            <w:r w:rsidRPr="00327193">
              <w:t>100</w:t>
            </w:r>
          </w:p>
        </w:tc>
        <w:tc>
          <w:tcPr>
            <w:tcW w:w="923" w:type="dxa"/>
            <w:tcBorders>
              <w:top w:val="single" w:sz="8" w:space="0" w:color="AEAEAE"/>
              <w:left w:val="single" w:sz="8" w:space="0" w:color="E0E0E0"/>
              <w:bottom w:val="nil"/>
              <w:right w:val="single" w:sz="8" w:space="0" w:color="E0E0E0"/>
            </w:tcBorders>
            <w:shd w:val="clear" w:color="auto" w:fill="FFFFFF"/>
          </w:tcPr>
          <w:p w14:paraId="10ADE261" w14:textId="77777777" w:rsidR="00F97276" w:rsidRPr="00327193" w:rsidRDefault="00F97276" w:rsidP="0096391E">
            <w:r w:rsidRPr="00327193">
              <w:t>100</w:t>
            </w:r>
          </w:p>
        </w:tc>
        <w:tc>
          <w:tcPr>
            <w:tcW w:w="923" w:type="dxa"/>
            <w:tcBorders>
              <w:top w:val="single" w:sz="8" w:space="0" w:color="AEAEAE"/>
              <w:left w:val="single" w:sz="8" w:space="0" w:color="E0E0E0"/>
              <w:bottom w:val="nil"/>
              <w:right w:val="single" w:sz="8" w:space="0" w:color="E0E0E0"/>
            </w:tcBorders>
            <w:shd w:val="clear" w:color="auto" w:fill="FFFFFF"/>
          </w:tcPr>
          <w:p w14:paraId="79D269E4" w14:textId="77777777" w:rsidR="00F97276" w:rsidRPr="00327193" w:rsidRDefault="00F97276" w:rsidP="0096391E">
            <w:r w:rsidRPr="00327193">
              <w:t>100</w:t>
            </w:r>
          </w:p>
        </w:tc>
        <w:tc>
          <w:tcPr>
            <w:tcW w:w="923" w:type="dxa"/>
            <w:tcBorders>
              <w:top w:val="single" w:sz="8" w:space="0" w:color="AEAEAE"/>
              <w:left w:val="single" w:sz="8" w:space="0" w:color="E0E0E0"/>
              <w:bottom w:val="nil"/>
              <w:right w:val="single" w:sz="8" w:space="0" w:color="E0E0E0"/>
            </w:tcBorders>
            <w:shd w:val="clear" w:color="auto" w:fill="FFFFFF"/>
          </w:tcPr>
          <w:p w14:paraId="18355B0C" w14:textId="77777777" w:rsidR="00F97276" w:rsidRPr="00327193" w:rsidRDefault="00F97276" w:rsidP="0096391E">
            <w:r w:rsidRPr="00327193">
              <w:t>100</w:t>
            </w:r>
          </w:p>
        </w:tc>
        <w:tc>
          <w:tcPr>
            <w:tcW w:w="923" w:type="dxa"/>
            <w:tcBorders>
              <w:top w:val="single" w:sz="8" w:space="0" w:color="AEAEAE"/>
              <w:left w:val="single" w:sz="8" w:space="0" w:color="E0E0E0"/>
              <w:bottom w:val="nil"/>
              <w:right w:val="single" w:sz="8" w:space="0" w:color="E0E0E0"/>
            </w:tcBorders>
            <w:shd w:val="clear" w:color="auto" w:fill="FFFFFF"/>
          </w:tcPr>
          <w:p w14:paraId="51F2A1B7" w14:textId="77777777" w:rsidR="00F97276" w:rsidRPr="00327193" w:rsidRDefault="00F97276" w:rsidP="0096391E">
            <w:r w:rsidRPr="00327193">
              <w:t>100</w:t>
            </w:r>
          </w:p>
        </w:tc>
        <w:tc>
          <w:tcPr>
            <w:tcW w:w="924" w:type="dxa"/>
            <w:tcBorders>
              <w:top w:val="single" w:sz="8" w:space="0" w:color="AEAEAE"/>
              <w:left w:val="single" w:sz="8" w:space="0" w:color="E0E0E0"/>
              <w:bottom w:val="nil"/>
              <w:right w:val="nil"/>
            </w:tcBorders>
            <w:shd w:val="clear" w:color="auto" w:fill="FFFFFF"/>
          </w:tcPr>
          <w:p w14:paraId="6432D8D2" w14:textId="77777777" w:rsidR="00F97276" w:rsidRPr="00327193" w:rsidRDefault="00F97276" w:rsidP="0096391E">
            <w:r w:rsidRPr="00327193">
              <w:t>100</w:t>
            </w:r>
          </w:p>
        </w:tc>
      </w:tr>
      <w:tr w:rsidR="00F97276" w:rsidRPr="00327193" w14:paraId="73F5AB89" w14:textId="77777777" w:rsidTr="00F97276">
        <w:trPr>
          <w:cantSplit/>
          <w:trHeight w:val="329"/>
        </w:trPr>
        <w:tc>
          <w:tcPr>
            <w:tcW w:w="771" w:type="dxa"/>
            <w:vMerge w:val="restart"/>
            <w:tcBorders>
              <w:top w:val="single" w:sz="8" w:space="0" w:color="AEAEAE"/>
              <w:left w:val="nil"/>
              <w:bottom w:val="nil"/>
              <w:right w:val="nil"/>
            </w:tcBorders>
            <w:shd w:val="clear" w:color="auto" w:fill="E0E0E0"/>
          </w:tcPr>
          <w:p w14:paraId="710228E0" w14:textId="77777777" w:rsidR="00F97276" w:rsidRPr="00327193" w:rsidRDefault="00F97276" w:rsidP="0096391E">
            <w:r w:rsidRPr="00327193">
              <w:t>P03</w:t>
            </w:r>
          </w:p>
        </w:tc>
        <w:tc>
          <w:tcPr>
            <w:tcW w:w="1794" w:type="dxa"/>
            <w:tcBorders>
              <w:top w:val="single" w:sz="8" w:space="0" w:color="AEAEAE"/>
              <w:left w:val="nil"/>
              <w:bottom w:val="single" w:sz="8" w:space="0" w:color="AEAEAE"/>
              <w:right w:val="nil"/>
            </w:tcBorders>
            <w:shd w:val="clear" w:color="auto" w:fill="E0E0E0"/>
          </w:tcPr>
          <w:p w14:paraId="7AE70664" w14:textId="77777777" w:rsidR="00F97276" w:rsidRPr="00327193" w:rsidRDefault="00F97276" w:rsidP="0096391E">
            <w:r w:rsidRPr="00327193">
              <w:t>Pearson Correlation</w:t>
            </w:r>
          </w:p>
        </w:tc>
        <w:tc>
          <w:tcPr>
            <w:tcW w:w="923" w:type="dxa"/>
            <w:tcBorders>
              <w:top w:val="single" w:sz="8" w:space="0" w:color="AEAEAE"/>
              <w:left w:val="nil"/>
              <w:bottom w:val="single" w:sz="8" w:space="0" w:color="AEAEAE"/>
              <w:right w:val="single" w:sz="8" w:space="0" w:color="E0E0E0"/>
            </w:tcBorders>
            <w:shd w:val="clear" w:color="auto" w:fill="FFFFFF"/>
          </w:tcPr>
          <w:p w14:paraId="0BED35A0" w14:textId="77777777" w:rsidR="00F97276" w:rsidRPr="00327193" w:rsidRDefault="00F97276" w:rsidP="0096391E">
            <w:r w:rsidRPr="00327193">
              <w:t>.182</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262EE204" w14:textId="77777777" w:rsidR="00F97276" w:rsidRPr="00327193" w:rsidRDefault="00F97276" w:rsidP="0096391E">
            <w:r w:rsidRPr="00327193">
              <w:t>.303</w:t>
            </w:r>
            <w:r w:rsidRPr="00327193">
              <w:rPr>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6FA17157" w14:textId="77777777" w:rsidR="00F97276" w:rsidRPr="00327193" w:rsidRDefault="00F97276" w:rsidP="0096391E">
            <w:r w:rsidRPr="00327193">
              <w:t>1</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1F861829" w14:textId="77777777" w:rsidR="00F97276" w:rsidRPr="00327193" w:rsidRDefault="00F97276" w:rsidP="0096391E">
            <w:r w:rsidRPr="00327193">
              <w:t>.101</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7659929D" w14:textId="77777777" w:rsidR="00F97276" w:rsidRPr="00327193" w:rsidRDefault="00F97276" w:rsidP="0096391E">
            <w:r w:rsidRPr="00327193">
              <w:t>.262</w:t>
            </w:r>
            <w:r w:rsidRPr="00327193">
              <w:rPr>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655A9A4D" w14:textId="77777777" w:rsidR="00F97276" w:rsidRPr="00327193" w:rsidRDefault="00F97276" w:rsidP="0096391E">
            <w:r w:rsidRPr="00327193">
              <w:t>.101</w:t>
            </w:r>
          </w:p>
        </w:tc>
        <w:tc>
          <w:tcPr>
            <w:tcW w:w="924" w:type="dxa"/>
            <w:tcBorders>
              <w:top w:val="single" w:sz="8" w:space="0" w:color="AEAEAE"/>
              <w:left w:val="single" w:sz="8" w:space="0" w:color="E0E0E0"/>
              <w:bottom w:val="single" w:sz="8" w:space="0" w:color="AEAEAE"/>
              <w:right w:val="nil"/>
            </w:tcBorders>
            <w:shd w:val="clear" w:color="auto" w:fill="FFFFFF"/>
          </w:tcPr>
          <w:p w14:paraId="5FDE732F" w14:textId="77777777" w:rsidR="00F97276" w:rsidRPr="00327193" w:rsidRDefault="00F97276" w:rsidP="0096391E">
            <w:r w:rsidRPr="00327193">
              <w:t>.556</w:t>
            </w:r>
            <w:r w:rsidRPr="00327193">
              <w:rPr>
                <w:vertAlign w:val="superscript"/>
              </w:rPr>
              <w:t>**</w:t>
            </w:r>
          </w:p>
        </w:tc>
      </w:tr>
      <w:tr w:rsidR="00F97276" w:rsidRPr="00327193" w14:paraId="52A3BCF3" w14:textId="77777777" w:rsidTr="00F97276">
        <w:trPr>
          <w:cantSplit/>
          <w:trHeight w:val="104"/>
        </w:trPr>
        <w:tc>
          <w:tcPr>
            <w:tcW w:w="771" w:type="dxa"/>
            <w:vMerge/>
            <w:tcBorders>
              <w:top w:val="single" w:sz="8" w:space="0" w:color="AEAEAE"/>
              <w:left w:val="nil"/>
              <w:bottom w:val="nil"/>
              <w:right w:val="nil"/>
            </w:tcBorders>
            <w:shd w:val="clear" w:color="auto" w:fill="E0E0E0"/>
          </w:tcPr>
          <w:p w14:paraId="32C2A254" w14:textId="77777777" w:rsidR="00F97276" w:rsidRPr="00327193" w:rsidRDefault="00F97276" w:rsidP="0096391E"/>
        </w:tc>
        <w:tc>
          <w:tcPr>
            <w:tcW w:w="1794" w:type="dxa"/>
            <w:tcBorders>
              <w:top w:val="single" w:sz="8" w:space="0" w:color="AEAEAE"/>
              <w:left w:val="nil"/>
              <w:bottom w:val="single" w:sz="8" w:space="0" w:color="AEAEAE"/>
              <w:right w:val="nil"/>
            </w:tcBorders>
            <w:shd w:val="clear" w:color="auto" w:fill="E0E0E0"/>
          </w:tcPr>
          <w:p w14:paraId="6FDA3838" w14:textId="77777777" w:rsidR="00F97276" w:rsidRPr="00327193" w:rsidRDefault="00F97276" w:rsidP="0096391E">
            <w:r w:rsidRPr="00327193">
              <w:t>Sig. (2-tailed)</w:t>
            </w:r>
          </w:p>
        </w:tc>
        <w:tc>
          <w:tcPr>
            <w:tcW w:w="923" w:type="dxa"/>
            <w:tcBorders>
              <w:top w:val="single" w:sz="8" w:space="0" w:color="AEAEAE"/>
              <w:left w:val="nil"/>
              <w:bottom w:val="single" w:sz="8" w:space="0" w:color="AEAEAE"/>
              <w:right w:val="single" w:sz="8" w:space="0" w:color="E0E0E0"/>
            </w:tcBorders>
            <w:shd w:val="clear" w:color="auto" w:fill="FFFFFF"/>
          </w:tcPr>
          <w:p w14:paraId="21ABB608" w14:textId="77777777" w:rsidR="00F97276" w:rsidRPr="00327193" w:rsidRDefault="00F97276" w:rsidP="0096391E">
            <w:r w:rsidRPr="00327193">
              <w:t>.070</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537303C8" w14:textId="77777777" w:rsidR="00F97276" w:rsidRPr="00327193" w:rsidRDefault="00F97276" w:rsidP="0096391E">
            <w:r w:rsidRPr="00327193">
              <w:t>.002</w:t>
            </w:r>
          </w:p>
        </w:tc>
        <w:tc>
          <w:tcPr>
            <w:tcW w:w="92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E64F64E" w14:textId="77777777" w:rsidR="00F97276" w:rsidRPr="00327193" w:rsidRDefault="00F97276" w:rsidP="0096391E"/>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024A08B3" w14:textId="77777777" w:rsidR="00F97276" w:rsidRPr="00327193" w:rsidRDefault="00F97276" w:rsidP="0096391E">
            <w:r w:rsidRPr="00327193">
              <w:t>.318</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6D3C5FF7" w14:textId="77777777" w:rsidR="00F97276" w:rsidRPr="00327193" w:rsidRDefault="00F97276" w:rsidP="0096391E">
            <w:r w:rsidRPr="00327193">
              <w:t>.009</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403A75A1" w14:textId="77777777" w:rsidR="00F97276" w:rsidRPr="00327193" w:rsidRDefault="00F97276" w:rsidP="0096391E">
            <w:r w:rsidRPr="00327193">
              <w:t>.318</w:t>
            </w:r>
          </w:p>
        </w:tc>
        <w:tc>
          <w:tcPr>
            <w:tcW w:w="924" w:type="dxa"/>
            <w:tcBorders>
              <w:top w:val="single" w:sz="8" w:space="0" w:color="AEAEAE"/>
              <w:left w:val="single" w:sz="8" w:space="0" w:color="E0E0E0"/>
              <w:bottom w:val="single" w:sz="8" w:space="0" w:color="AEAEAE"/>
              <w:right w:val="nil"/>
            </w:tcBorders>
            <w:shd w:val="clear" w:color="auto" w:fill="FFFFFF"/>
          </w:tcPr>
          <w:p w14:paraId="1DBF6573" w14:textId="77777777" w:rsidR="00F97276" w:rsidRPr="00327193" w:rsidRDefault="00F97276" w:rsidP="0096391E">
            <w:r w:rsidRPr="00327193">
              <w:t>.000</w:t>
            </w:r>
          </w:p>
        </w:tc>
      </w:tr>
      <w:tr w:rsidR="00F97276" w:rsidRPr="00327193" w14:paraId="564DA1AA" w14:textId="77777777" w:rsidTr="00F97276">
        <w:trPr>
          <w:cantSplit/>
          <w:trHeight w:val="104"/>
        </w:trPr>
        <w:tc>
          <w:tcPr>
            <w:tcW w:w="771" w:type="dxa"/>
            <w:vMerge/>
            <w:tcBorders>
              <w:top w:val="single" w:sz="8" w:space="0" w:color="AEAEAE"/>
              <w:left w:val="nil"/>
              <w:bottom w:val="nil"/>
              <w:right w:val="nil"/>
            </w:tcBorders>
            <w:shd w:val="clear" w:color="auto" w:fill="E0E0E0"/>
          </w:tcPr>
          <w:p w14:paraId="6E949DC0" w14:textId="77777777" w:rsidR="00F97276" w:rsidRPr="00327193" w:rsidRDefault="00F97276" w:rsidP="0096391E"/>
        </w:tc>
        <w:tc>
          <w:tcPr>
            <w:tcW w:w="1794" w:type="dxa"/>
            <w:tcBorders>
              <w:top w:val="single" w:sz="8" w:space="0" w:color="AEAEAE"/>
              <w:left w:val="nil"/>
              <w:bottom w:val="nil"/>
              <w:right w:val="nil"/>
            </w:tcBorders>
            <w:shd w:val="clear" w:color="auto" w:fill="E0E0E0"/>
          </w:tcPr>
          <w:p w14:paraId="5674C908" w14:textId="77777777" w:rsidR="00F97276" w:rsidRPr="00327193" w:rsidRDefault="00F97276" w:rsidP="0096391E">
            <w:r w:rsidRPr="00327193">
              <w:t>N</w:t>
            </w:r>
          </w:p>
        </w:tc>
        <w:tc>
          <w:tcPr>
            <w:tcW w:w="923" w:type="dxa"/>
            <w:tcBorders>
              <w:top w:val="single" w:sz="8" w:space="0" w:color="AEAEAE"/>
              <w:left w:val="nil"/>
              <w:bottom w:val="nil"/>
              <w:right w:val="single" w:sz="8" w:space="0" w:color="E0E0E0"/>
            </w:tcBorders>
            <w:shd w:val="clear" w:color="auto" w:fill="FFFFFF"/>
          </w:tcPr>
          <w:p w14:paraId="59512287" w14:textId="77777777" w:rsidR="00F97276" w:rsidRPr="00327193" w:rsidRDefault="00F97276" w:rsidP="0096391E">
            <w:r w:rsidRPr="00327193">
              <w:t>100</w:t>
            </w:r>
          </w:p>
        </w:tc>
        <w:tc>
          <w:tcPr>
            <w:tcW w:w="923" w:type="dxa"/>
            <w:tcBorders>
              <w:top w:val="single" w:sz="8" w:space="0" w:color="AEAEAE"/>
              <w:left w:val="single" w:sz="8" w:space="0" w:color="E0E0E0"/>
              <w:bottom w:val="nil"/>
              <w:right w:val="single" w:sz="8" w:space="0" w:color="E0E0E0"/>
            </w:tcBorders>
            <w:shd w:val="clear" w:color="auto" w:fill="FFFFFF"/>
          </w:tcPr>
          <w:p w14:paraId="18A68118" w14:textId="77777777" w:rsidR="00F97276" w:rsidRPr="00327193" w:rsidRDefault="00F97276" w:rsidP="0096391E">
            <w:r w:rsidRPr="00327193">
              <w:t>100</w:t>
            </w:r>
          </w:p>
        </w:tc>
        <w:tc>
          <w:tcPr>
            <w:tcW w:w="923" w:type="dxa"/>
            <w:tcBorders>
              <w:top w:val="single" w:sz="8" w:space="0" w:color="AEAEAE"/>
              <w:left w:val="single" w:sz="8" w:space="0" w:color="E0E0E0"/>
              <w:bottom w:val="nil"/>
              <w:right w:val="single" w:sz="8" w:space="0" w:color="E0E0E0"/>
            </w:tcBorders>
            <w:shd w:val="clear" w:color="auto" w:fill="FFFFFF"/>
          </w:tcPr>
          <w:p w14:paraId="46B32659" w14:textId="77777777" w:rsidR="00F97276" w:rsidRPr="00327193" w:rsidRDefault="00F97276" w:rsidP="0096391E">
            <w:r w:rsidRPr="00327193">
              <w:t>100</w:t>
            </w:r>
          </w:p>
        </w:tc>
        <w:tc>
          <w:tcPr>
            <w:tcW w:w="923" w:type="dxa"/>
            <w:tcBorders>
              <w:top w:val="single" w:sz="8" w:space="0" w:color="AEAEAE"/>
              <w:left w:val="single" w:sz="8" w:space="0" w:color="E0E0E0"/>
              <w:bottom w:val="nil"/>
              <w:right w:val="single" w:sz="8" w:space="0" w:color="E0E0E0"/>
            </w:tcBorders>
            <w:shd w:val="clear" w:color="auto" w:fill="FFFFFF"/>
          </w:tcPr>
          <w:p w14:paraId="61D2F9C0" w14:textId="77777777" w:rsidR="00F97276" w:rsidRPr="00327193" w:rsidRDefault="00F97276" w:rsidP="0096391E">
            <w:r w:rsidRPr="00327193">
              <w:t>100</w:t>
            </w:r>
          </w:p>
        </w:tc>
        <w:tc>
          <w:tcPr>
            <w:tcW w:w="923" w:type="dxa"/>
            <w:tcBorders>
              <w:top w:val="single" w:sz="8" w:space="0" w:color="AEAEAE"/>
              <w:left w:val="single" w:sz="8" w:space="0" w:color="E0E0E0"/>
              <w:bottom w:val="nil"/>
              <w:right w:val="single" w:sz="8" w:space="0" w:color="E0E0E0"/>
            </w:tcBorders>
            <w:shd w:val="clear" w:color="auto" w:fill="FFFFFF"/>
          </w:tcPr>
          <w:p w14:paraId="75C41749" w14:textId="77777777" w:rsidR="00F97276" w:rsidRPr="00327193" w:rsidRDefault="00F97276" w:rsidP="0096391E">
            <w:r w:rsidRPr="00327193">
              <w:t>100</w:t>
            </w:r>
          </w:p>
        </w:tc>
        <w:tc>
          <w:tcPr>
            <w:tcW w:w="923" w:type="dxa"/>
            <w:tcBorders>
              <w:top w:val="single" w:sz="8" w:space="0" w:color="AEAEAE"/>
              <w:left w:val="single" w:sz="8" w:space="0" w:color="E0E0E0"/>
              <w:bottom w:val="nil"/>
              <w:right w:val="single" w:sz="8" w:space="0" w:color="E0E0E0"/>
            </w:tcBorders>
            <w:shd w:val="clear" w:color="auto" w:fill="FFFFFF"/>
          </w:tcPr>
          <w:p w14:paraId="7EBE31DE" w14:textId="77777777" w:rsidR="00F97276" w:rsidRPr="00327193" w:rsidRDefault="00F97276" w:rsidP="0096391E">
            <w:r w:rsidRPr="00327193">
              <w:t>100</w:t>
            </w:r>
          </w:p>
        </w:tc>
        <w:tc>
          <w:tcPr>
            <w:tcW w:w="924" w:type="dxa"/>
            <w:tcBorders>
              <w:top w:val="single" w:sz="8" w:space="0" w:color="AEAEAE"/>
              <w:left w:val="single" w:sz="8" w:space="0" w:color="E0E0E0"/>
              <w:bottom w:val="nil"/>
              <w:right w:val="nil"/>
            </w:tcBorders>
            <w:shd w:val="clear" w:color="auto" w:fill="FFFFFF"/>
          </w:tcPr>
          <w:p w14:paraId="618C16A5" w14:textId="77777777" w:rsidR="00F97276" w:rsidRPr="00327193" w:rsidRDefault="00F97276" w:rsidP="0096391E">
            <w:r w:rsidRPr="00327193">
              <w:t>100</w:t>
            </w:r>
          </w:p>
        </w:tc>
      </w:tr>
      <w:tr w:rsidR="00F97276" w:rsidRPr="00327193" w14:paraId="32C8B03E" w14:textId="77777777" w:rsidTr="00F97276">
        <w:trPr>
          <w:cantSplit/>
          <w:trHeight w:val="329"/>
        </w:trPr>
        <w:tc>
          <w:tcPr>
            <w:tcW w:w="771" w:type="dxa"/>
            <w:vMerge w:val="restart"/>
            <w:tcBorders>
              <w:top w:val="single" w:sz="8" w:space="0" w:color="AEAEAE"/>
              <w:left w:val="nil"/>
              <w:bottom w:val="nil"/>
              <w:right w:val="nil"/>
            </w:tcBorders>
            <w:shd w:val="clear" w:color="auto" w:fill="E0E0E0"/>
          </w:tcPr>
          <w:p w14:paraId="7B3FDBE8" w14:textId="77777777" w:rsidR="00F97276" w:rsidRPr="00327193" w:rsidRDefault="00F97276" w:rsidP="0096391E">
            <w:r w:rsidRPr="00327193">
              <w:t>P04</w:t>
            </w:r>
          </w:p>
        </w:tc>
        <w:tc>
          <w:tcPr>
            <w:tcW w:w="1794" w:type="dxa"/>
            <w:tcBorders>
              <w:top w:val="single" w:sz="8" w:space="0" w:color="AEAEAE"/>
              <w:left w:val="nil"/>
              <w:bottom w:val="single" w:sz="8" w:space="0" w:color="AEAEAE"/>
              <w:right w:val="nil"/>
            </w:tcBorders>
            <w:shd w:val="clear" w:color="auto" w:fill="E0E0E0"/>
          </w:tcPr>
          <w:p w14:paraId="5BE45BB9" w14:textId="77777777" w:rsidR="00F97276" w:rsidRPr="00327193" w:rsidRDefault="00F97276" w:rsidP="0096391E">
            <w:r w:rsidRPr="00327193">
              <w:t>Pearson Correlation</w:t>
            </w:r>
          </w:p>
        </w:tc>
        <w:tc>
          <w:tcPr>
            <w:tcW w:w="923" w:type="dxa"/>
            <w:tcBorders>
              <w:top w:val="single" w:sz="8" w:space="0" w:color="AEAEAE"/>
              <w:left w:val="nil"/>
              <w:bottom w:val="single" w:sz="8" w:space="0" w:color="AEAEAE"/>
              <w:right w:val="single" w:sz="8" w:space="0" w:color="E0E0E0"/>
            </w:tcBorders>
            <w:shd w:val="clear" w:color="auto" w:fill="FFFFFF"/>
          </w:tcPr>
          <w:p w14:paraId="629FBF91" w14:textId="77777777" w:rsidR="00F97276" w:rsidRPr="00327193" w:rsidRDefault="00F97276" w:rsidP="0096391E">
            <w:r w:rsidRPr="00327193">
              <w:t>.128</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25850514" w14:textId="77777777" w:rsidR="00F97276" w:rsidRPr="00327193" w:rsidRDefault="00F97276" w:rsidP="0096391E">
            <w:r w:rsidRPr="00327193">
              <w:t>.335</w:t>
            </w:r>
            <w:r w:rsidRPr="00327193">
              <w:rPr>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7B209D37" w14:textId="77777777" w:rsidR="00F97276" w:rsidRPr="00327193" w:rsidRDefault="00F97276" w:rsidP="0096391E">
            <w:r w:rsidRPr="00327193">
              <w:t>.101</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2D3C35BA" w14:textId="77777777" w:rsidR="00F97276" w:rsidRPr="00327193" w:rsidRDefault="00F97276" w:rsidP="0096391E">
            <w:r w:rsidRPr="00327193">
              <w:t>1</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79E5E607" w14:textId="77777777" w:rsidR="00F97276" w:rsidRPr="00327193" w:rsidRDefault="00F97276" w:rsidP="0096391E">
            <w:r w:rsidRPr="00327193">
              <w:t>.254</w:t>
            </w:r>
            <w:r w:rsidRPr="00327193">
              <w:rPr>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03B682FF" w14:textId="77777777" w:rsidR="00F97276" w:rsidRPr="00327193" w:rsidRDefault="00F97276" w:rsidP="0096391E">
            <w:r w:rsidRPr="00327193">
              <w:t>.089</w:t>
            </w:r>
          </w:p>
        </w:tc>
        <w:tc>
          <w:tcPr>
            <w:tcW w:w="924" w:type="dxa"/>
            <w:tcBorders>
              <w:top w:val="single" w:sz="8" w:space="0" w:color="AEAEAE"/>
              <w:left w:val="single" w:sz="8" w:space="0" w:color="E0E0E0"/>
              <w:bottom w:val="single" w:sz="8" w:space="0" w:color="AEAEAE"/>
              <w:right w:val="nil"/>
            </w:tcBorders>
            <w:shd w:val="clear" w:color="auto" w:fill="FFFFFF"/>
          </w:tcPr>
          <w:p w14:paraId="0BCC2C35" w14:textId="77777777" w:rsidR="00F97276" w:rsidRPr="00327193" w:rsidRDefault="00F97276" w:rsidP="0096391E">
            <w:r w:rsidRPr="00327193">
              <w:t>.528</w:t>
            </w:r>
            <w:r w:rsidRPr="00327193">
              <w:rPr>
                <w:vertAlign w:val="superscript"/>
              </w:rPr>
              <w:t>**</w:t>
            </w:r>
          </w:p>
        </w:tc>
      </w:tr>
      <w:tr w:rsidR="00F97276" w:rsidRPr="00327193" w14:paraId="0770D707" w14:textId="77777777" w:rsidTr="00F97276">
        <w:trPr>
          <w:cantSplit/>
          <w:trHeight w:val="104"/>
        </w:trPr>
        <w:tc>
          <w:tcPr>
            <w:tcW w:w="771" w:type="dxa"/>
            <w:vMerge/>
            <w:tcBorders>
              <w:top w:val="single" w:sz="8" w:space="0" w:color="AEAEAE"/>
              <w:left w:val="nil"/>
              <w:bottom w:val="nil"/>
              <w:right w:val="nil"/>
            </w:tcBorders>
            <w:shd w:val="clear" w:color="auto" w:fill="E0E0E0"/>
          </w:tcPr>
          <w:p w14:paraId="581DFCD5" w14:textId="77777777" w:rsidR="00F97276" w:rsidRPr="00327193" w:rsidRDefault="00F97276" w:rsidP="0096391E"/>
        </w:tc>
        <w:tc>
          <w:tcPr>
            <w:tcW w:w="1794" w:type="dxa"/>
            <w:tcBorders>
              <w:top w:val="single" w:sz="8" w:space="0" w:color="AEAEAE"/>
              <w:left w:val="nil"/>
              <w:bottom w:val="single" w:sz="8" w:space="0" w:color="AEAEAE"/>
              <w:right w:val="nil"/>
            </w:tcBorders>
            <w:shd w:val="clear" w:color="auto" w:fill="E0E0E0"/>
          </w:tcPr>
          <w:p w14:paraId="11796E12" w14:textId="77777777" w:rsidR="00F97276" w:rsidRPr="00327193" w:rsidRDefault="00F97276" w:rsidP="0096391E">
            <w:r w:rsidRPr="00327193">
              <w:t>Sig. (2-tailed)</w:t>
            </w:r>
          </w:p>
        </w:tc>
        <w:tc>
          <w:tcPr>
            <w:tcW w:w="923" w:type="dxa"/>
            <w:tcBorders>
              <w:top w:val="single" w:sz="8" w:space="0" w:color="AEAEAE"/>
              <w:left w:val="nil"/>
              <w:bottom w:val="single" w:sz="8" w:space="0" w:color="AEAEAE"/>
              <w:right w:val="single" w:sz="8" w:space="0" w:color="E0E0E0"/>
            </w:tcBorders>
            <w:shd w:val="clear" w:color="auto" w:fill="FFFFFF"/>
          </w:tcPr>
          <w:p w14:paraId="7A805139" w14:textId="77777777" w:rsidR="00F97276" w:rsidRPr="00327193" w:rsidRDefault="00F97276" w:rsidP="0096391E">
            <w:r w:rsidRPr="00327193">
              <w:t>.204</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27B8E9C0" w14:textId="77777777" w:rsidR="00F97276" w:rsidRPr="00327193" w:rsidRDefault="00F97276" w:rsidP="0096391E">
            <w:r w:rsidRPr="00327193">
              <w:t>.001</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7BEC2FE8" w14:textId="77777777" w:rsidR="00F97276" w:rsidRPr="00327193" w:rsidRDefault="00F97276" w:rsidP="0096391E">
            <w:r w:rsidRPr="00327193">
              <w:t>.318</w:t>
            </w:r>
          </w:p>
        </w:tc>
        <w:tc>
          <w:tcPr>
            <w:tcW w:w="92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EF6CA39" w14:textId="77777777" w:rsidR="00F97276" w:rsidRPr="00327193" w:rsidRDefault="00F97276" w:rsidP="0096391E"/>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4CB8B8C2" w14:textId="77777777" w:rsidR="00F97276" w:rsidRPr="00327193" w:rsidRDefault="00F97276" w:rsidP="0096391E">
            <w:r w:rsidRPr="00327193">
              <w:t>.011</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6594D253" w14:textId="77777777" w:rsidR="00F97276" w:rsidRPr="00327193" w:rsidRDefault="00F97276" w:rsidP="0096391E">
            <w:r w:rsidRPr="00327193">
              <w:t>.377</w:t>
            </w:r>
          </w:p>
        </w:tc>
        <w:tc>
          <w:tcPr>
            <w:tcW w:w="924" w:type="dxa"/>
            <w:tcBorders>
              <w:top w:val="single" w:sz="8" w:space="0" w:color="AEAEAE"/>
              <w:left w:val="single" w:sz="8" w:space="0" w:color="E0E0E0"/>
              <w:bottom w:val="single" w:sz="8" w:space="0" w:color="AEAEAE"/>
              <w:right w:val="nil"/>
            </w:tcBorders>
            <w:shd w:val="clear" w:color="auto" w:fill="FFFFFF"/>
          </w:tcPr>
          <w:p w14:paraId="1955B0EB" w14:textId="77777777" w:rsidR="00F97276" w:rsidRPr="00327193" w:rsidRDefault="00F97276" w:rsidP="0096391E">
            <w:r w:rsidRPr="00327193">
              <w:t>.000</w:t>
            </w:r>
          </w:p>
        </w:tc>
      </w:tr>
      <w:tr w:rsidR="00F97276" w:rsidRPr="00327193" w14:paraId="4A466488" w14:textId="77777777" w:rsidTr="00F97276">
        <w:trPr>
          <w:cantSplit/>
          <w:trHeight w:val="104"/>
        </w:trPr>
        <w:tc>
          <w:tcPr>
            <w:tcW w:w="771" w:type="dxa"/>
            <w:vMerge/>
            <w:tcBorders>
              <w:top w:val="single" w:sz="8" w:space="0" w:color="AEAEAE"/>
              <w:left w:val="nil"/>
              <w:bottom w:val="nil"/>
              <w:right w:val="nil"/>
            </w:tcBorders>
            <w:shd w:val="clear" w:color="auto" w:fill="E0E0E0"/>
          </w:tcPr>
          <w:p w14:paraId="0EF5EF1A" w14:textId="77777777" w:rsidR="00F97276" w:rsidRPr="00327193" w:rsidRDefault="00F97276" w:rsidP="0096391E"/>
        </w:tc>
        <w:tc>
          <w:tcPr>
            <w:tcW w:w="1794" w:type="dxa"/>
            <w:tcBorders>
              <w:top w:val="single" w:sz="8" w:space="0" w:color="AEAEAE"/>
              <w:left w:val="nil"/>
              <w:bottom w:val="nil"/>
              <w:right w:val="nil"/>
            </w:tcBorders>
            <w:shd w:val="clear" w:color="auto" w:fill="E0E0E0"/>
          </w:tcPr>
          <w:p w14:paraId="0BE27DD5" w14:textId="77777777" w:rsidR="00F97276" w:rsidRPr="00327193" w:rsidRDefault="00F97276" w:rsidP="0096391E">
            <w:r w:rsidRPr="00327193">
              <w:t>N</w:t>
            </w:r>
          </w:p>
        </w:tc>
        <w:tc>
          <w:tcPr>
            <w:tcW w:w="923" w:type="dxa"/>
            <w:tcBorders>
              <w:top w:val="single" w:sz="8" w:space="0" w:color="AEAEAE"/>
              <w:left w:val="nil"/>
              <w:bottom w:val="nil"/>
              <w:right w:val="single" w:sz="8" w:space="0" w:color="E0E0E0"/>
            </w:tcBorders>
            <w:shd w:val="clear" w:color="auto" w:fill="FFFFFF"/>
          </w:tcPr>
          <w:p w14:paraId="0B020F80" w14:textId="77777777" w:rsidR="00F97276" w:rsidRPr="00327193" w:rsidRDefault="00F97276" w:rsidP="0096391E">
            <w:r w:rsidRPr="00327193">
              <w:t>100</w:t>
            </w:r>
          </w:p>
        </w:tc>
        <w:tc>
          <w:tcPr>
            <w:tcW w:w="923" w:type="dxa"/>
            <w:tcBorders>
              <w:top w:val="single" w:sz="8" w:space="0" w:color="AEAEAE"/>
              <w:left w:val="single" w:sz="8" w:space="0" w:color="E0E0E0"/>
              <w:bottom w:val="nil"/>
              <w:right w:val="single" w:sz="8" w:space="0" w:color="E0E0E0"/>
            </w:tcBorders>
            <w:shd w:val="clear" w:color="auto" w:fill="FFFFFF"/>
          </w:tcPr>
          <w:p w14:paraId="69196109" w14:textId="77777777" w:rsidR="00F97276" w:rsidRPr="00327193" w:rsidRDefault="00F97276" w:rsidP="0096391E">
            <w:r w:rsidRPr="00327193">
              <w:t>100</w:t>
            </w:r>
          </w:p>
        </w:tc>
        <w:tc>
          <w:tcPr>
            <w:tcW w:w="923" w:type="dxa"/>
            <w:tcBorders>
              <w:top w:val="single" w:sz="8" w:space="0" w:color="AEAEAE"/>
              <w:left w:val="single" w:sz="8" w:space="0" w:color="E0E0E0"/>
              <w:bottom w:val="nil"/>
              <w:right w:val="single" w:sz="8" w:space="0" w:color="E0E0E0"/>
            </w:tcBorders>
            <w:shd w:val="clear" w:color="auto" w:fill="FFFFFF"/>
          </w:tcPr>
          <w:p w14:paraId="0DAC97AD" w14:textId="77777777" w:rsidR="00F97276" w:rsidRPr="00327193" w:rsidRDefault="00F97276" w:rsidP="0096391E">
            <w:r w:rsidRPr="00327193">
              <w:t>100</w:t>
            </w:r>
          </w:p>
        </w:tc>
        <w:tc>
          <w:tcPr>
            <w:tcW w:w="923" w:type="dxa"/>
            <w:tcBorders>
              <w:top w:val="single" w:sz="8" w:space="0" w:color="AEAEAE"/>
              <w:left w:val="single" w:sz="8" w:space="0" w:color="E0E0E0"/>
              <w:bottom w:val="nil"/>
              <w:right w:val="single" w:sz="8" w:space="0" w:color="E0E0E0"/>
            </w:tcBorders>
            <w:shd w:val="clear" w:color="auto" w:fill="FFFFFF"/>
          </w:tcPr>
          <w:p w14:paraId="31436F90" w14:textId="77777777" w:rsidR="00F97276" w:rsidRPr="00327193" w:rsidRDefault="00F97276" w:rsidP="0096391E">
            <w:r w:rsidRPr="00327193">
              <w:t>100</w:t>
            </w:r>
          </w:p>
        </w:tc>
        <w:tc>
          <w:tcPr>
            <w:tcW w:w="923" w:type="dxa"/>
            <w:tcBorders>
              <w:top w:val="single" w:sz="8" w:space="0" w:color="AEAEAE"/>
              <w:left w:val="single" w:sz="8" w:space="0" w:color="E0E0E0"/>
              <w:bottom w:val="nil"/>
              <w:right w:val="single" w:sz="8" w:space="0" w:color="E0E0E0"/>
            </w:tcBorders>
            <w:shd w:val="clear" w:color="auto" w:fill="FFFFFF"/>
          </w:tcPr>
          <w:p w14:paraId="031BA522" w14:textId="77777777" w:rsidR="00F97276" w:rsidRPr="00327193" w:rsidRDefault="00F97276" w:rsidP="0096391E">
            <w:r w:rsidRPr="00327193">
              <w:t>100</w:t>
            </w:r>
          </w:p>
        </w:tc>
        <w:tc>
          <w:tcPr>
            <w:tcW w:w="923" w:type="dxa"/>
            <w:tcBorders>
              <w:top w:val="single" w:sz="8" w:space="0" w:color="AEAEAE"/>
              <w:left w:val="single" w:sz="8" w:space="0" w:color="E0E0E0"/>
              <w:bottom w:val="nil"/>
              <w:right w:val="single" w:sz="8" w:space="0" w:color="E0E0E0"/>
            </w:tcBorders>
            <w:shd w:val="clear" w:color="auto" w:fill="FFFFFF"/>
          </w:tcPr>
          <w:p w14:paraId="569AB735" w14:textId="77777777" w:rsidR="00F97276" w:rsidRPr="00327193" w:rsidRDefault="00F97276" w:rsidP="0096391E">
            <w:r w:rsidRPr="00327193">
              <w:t>100</w:t>
            </w:r>
          </w:p>
        </w:tc>
        <w:tc>
          <w:tcPr>
            <w:tcW w:w="924" w:type="dxa"/>
            <w:tcBorders>
              <w:top w:val="single" w:sz="8" w:space="0" w:color="AEAEAE"/>
              <w:left w:val="single" w:sz="8" w:space="0" w:color="E0E0E0"/>
              <w:bottom w:val="nil"/>
              <w:right w:val="nil"/>
            </w:tcBorders>
            <w:shd w:val="clear" w:color="auto" w:fill="FFFFFF"/>
          </w:tcPr>
          <w:p w14:paraId="08734C65" w14:textId="77777777" w:rsidR="00F97276" w:rsidRPr="00327193" w:rsidRDefault="00F97276" w:rsidP="0096391E">
            <w:r w:rsidRPr="00327193">
              <w:t>100</w:t>
            </w:r>
          </w:p>
        </w:tc>
      </w:tr>
      <w:tr w:rsidR="00F97276" w:rsidRPr="00327193" w14:paraId="59EDA85B" w14:textId="77777777" w:rsidTr="00F97276">
        <w:trPr>
          <w:cantSplit/>
          <w:trHeight w:val="329"/>
        </w:trPr>
        <w:tc>
          <w:tcPr>
            <w:tcW w:w="771" w:type="dxa"/>
            <w:vMerge w:val="restart"/>
            <w:tcBorders>
              <w:top w:val="single" w:sz="8" w:space="0" w:color="AEAEAE"/>
              <w:left w:val="nil"/>
              <w:bottom w:val="nil"/>
              <w:right w:val="nil"/>
            </w:tcBorders>
            <w:shd w:val="clear" w:color="auto" w:fill="E0E0E0"/>
          </w:tcPr>
          <w:p w14:paraId="098B84D5" w14:textId="77777777" w:rsidR="00F97276" w:rsidRPr="00327193" w:rsidRDefault="00F97276" w:rsidP="0096391E">
            <w:r w:rsidRPr="00327193">
              <w:t>P05</w:t>
            </w:r>
          </w:p>
        </w:tc>
        <w:tc>
          <w:tcPr>
            <w:tcW w:w="1794" w:type="dxa"/>
            <w:tcBorders>
              <w:top w:val="single" w:sz="8" w:space="0" w:color="AEAEAE"/>
              <w:left w:val="nil"/>
              <w:bottom w:val="single" w:sz="8" w:space="0" w:color="AEAEAE"/>
              <w:right w:val="nil"/>
            </w:tcBorders>
            <w:shd w:val="clear" w:color="auto" w:fill="E0E0E0"/>
          </w:tcPr>
          <w:p w14:paraId="4873A789" w14:textId="77777777" w:rsidR="00F97276" w:rsidRPr="00327193" w:rsidRDefault="00F97276" w:rsidP="0096391E">
            <w:r w:rsidRPr="00327193">
              <w:t>Pearson Correlation</w:t>
            </w:r>
          </w:p>
        </w:tc>
        <w:tc>
          <w:tcPr>
            <w:tcW w:w="923" w:type="dxa"/>
            <w:tcBorders>
              <w:top w:val="single" w:sz="8" w:space="0" w:color="AEAEAE"/>
              <w:left w:val="nil"/>
              <w:bottom w:val="single" w:sz="8" w:space="0" w:color="AEAEAE"/>
              <w:right w:val="single" w:sz="8" w:space="0" w:color="E0E0E0"/>
            </w:tcBorders>
            <w:shd w:val="clear" w:color="auto" w:fill="FFFFFF"/>
          </w:tcPr>
          <w:p w14:paraId="17EF098A" w14:textId="77777777" w:rsidR="00F97276" w:rsidRPr="00327193" w:rsidRDefault="00F97276" w:rsidP="0096391E">
            <w:r w:rsidRPr="00327193">
              <w:t>.241</w:t>
            </w:r>
            <w:r w:rsidRPr="00327193">
              <w:rPr>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484DB3A5" w14:textId="77777777" w:rsidR="00F97276" w:rsidRPr="00327193" w:rsidRDefault="00F97276" w:rsidP="0096391E">
            <w:r w:rsidRPr="00327193">
              <w:t>.273</w:t>
            </w:r>
            <w:r w:rsidRPr="00327193">
              <w:rPr>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67F1A9D7" w14:textId="77777777" w:rsidR="00F97276" w:rsidRPr="00327193" w:rsidRDefault="00F97276" w:rsidP="0096391E">
            <w:r w:rsidRPr="00327193">
              <w:t>.262</w:t>
            </w:r>
            <w:r w:rsidRPr="00327193">
              <w:rPr>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3D0D8256" w14:textId="77777777" w:rsidR="00F97276" w:rsidRPr="00327193" w:rsidRDefault="00F97276" w:rsidP="0096391E">
            <w:r w:rsidRPr="00327193">
              <w:t>.254</w:t>
            </w:r>
            <w:r w:rsidRPr="00327193">
              <w:rPr>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4A4DDFEE" w14:textId="77777777" w:rsidR="00F97276" w:rsidRPr="00327193" w:rsidRDefault="00F97276" w:rsidP="0096391E">
            <w:r w:rsidRPr="00327193">
              <w:t>1</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28947A44" w14:textId="77777777" w:rsidR="00F97276" w:rsidRPr="00327193" w:rsidRDefault="00F97276" w:rsidP="0096391E">
            <w:r w:rsidRPr="00327193">
              <w:t>.370</w:t>
            </w:r>
            <w:r w:rsidRPr="00327193">
              <w:rPr>
                <w:vertAlign w:val="superscript"/>
              </w:rPr>
              <w:t>**</w:t>
            </w:r>
          </w:p>
        </w:tc>
        <w:tc>
          <w:tcPr>
            <w:tcW w:w="924" w:type="dxa"/>
            <w:tcBorders>
              <w:top w:val="single" w:sz="8" w:space="0" w:color="AEAEAE"/>
              <w:left w:val="single" w:sz="8" w:space="0" w:color="E0E0E0"/>
              <w:bottom w:val="single" w:sz="8" w:space="0" w:color="AEAEAE"/>
              <w:right w:val="nil"/>
            </w:tcBorders>
            <w:shd w:val="clear" w:color="auto" w:fill="FFFFFF"/>
          </w:tcPr>
          <w:p w14:paraId="63233D25" w14:textId="77777777" w:rsidR="00F97276" w:rsidRPr="00327193" w:rsidRDefault="00F97276" w:rsidP="0096391E">
            <w:r w:rsidRPr="00327193">
              <w:t>.686</w:t>
            </w:r>
            <w:r w:rsidRPr="00327193">
              <w:rPr>
                <w:vertAlign w:val="superscript"/>
              </w:rPr>
              <w:t>**</w:t>
            </w:r>
          </w:p>
        </w:tc>
      </w:tr>
      <w:tr w:rsidR="00F97276" w:rsidRPr="00327193" w14:paraId="7CFA4CB4" w14:textId="77777777" w:rsidTr="00F97276">
        <w:trPr>
          <w:cantSplit/>
          <w:trHeight w:val="104"/>
        </w:trPr>
        <w:tc>
          <w:tcPr>
            <w:tcW w:w="771" w:type="dxa"/>
            <w:vMerge/>
            <w:tcBorders>
              <w:top w:val="single" w:sz="8" w:space="0" w:color="AEAEAE"/>
              <w:left w:val="nil"/>
              <w:bottom w:val="nil"/>
              <w:right w:val="nil"/>
            </w:tcBorders>
            <w:shd w:val="clear" w:color="auto" w:fill="E0E0E0"/>
          </w:tcPr>
          <w:p w14:paraId="0D6084D3" w14:textId="77777777" w:rsidR="00F97276" w:rsidRPr="00327193" w:rsidRDefault="00F97276" w:rsidP="0096391E"/>
        </w:tc>
        <w:tc>
          <w:tcPr>
            <w:tcW w:w="1794" w:type="dxa"/>
            <w:tcBorders>
              <w:top w:val="single" w:sz="8" w:space="0" w:color="AEAEAE"/>
              <w:left w:val="nil"/>
              <w:bottom w:val="single" w:sz="8" w:space="0" w:color="AEAEAE"/>
              <w:right w:val="nil"/>
            </w:tcBorders>
            <w:shd w:val="clear" w:color="auto" w:fill="E0E0E0"/>
          </w:tcPr>
          <w:p w14:paraId="4AD45D5B" w14:textId="77777777" w:rsidR="00F97276" w:rsidRPr="00327193" w:rsidRDefault="00F97276" w:rsidP="0096391E">
            <w:r w:rsidRPr="00327193">
              <w:t>Sig. (2-tailed)</w:t>
            </w:r>
          </w:p>
        </w:tc>
        <w:tc>
          <w:tcPr>
            <w:tcW w:w="923" w:type="dxa"/>
            <w:tcBorders>
              <w:top w:val="single" w:sz="8" w:space="0" w:color="AEAEAE"/>
              <w:left w:val="nil"/>
              <w:bottom w:val="single" w:sz="8" w:space="0" w:color="AEAEAE"/>
              <w:right w:val="single" w:sz="8" w:space="0" w:color="E0E0E0"/>
            </w:tcBorders>
            <w:shd w:val="clear" w:color="auto" w:fill="FFFFFF"/>
          </w:tcPr>
          <w:p w14:paraId="500E4992" w14:textId="77777777" w:rsidR="00F97276" w:rsidRPr="00327193" w:rsidRDefault="00F97276" w:rsidP="0096391E">
            <w:r w:rsidRPr="00327193">
              <w:t>.016</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4F2933E4" w14:textId="77777777" w:rsidR="00F97276" w:rsidRPr="00327193" w:rsidRDefault="00F97276" w:rsidP="0096391E">
            <w:r w:rsidRPr="00327193">
              <w:t>.006</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7AB88119" w14:textId="77777777" w:rsidR="00F97276" w:rsidRPr="00327193" w:rsidRDefault="00F97276" w:rsidP="0096391E">
            <w:r w:rsidRPr="00327193">
              <w:t>.009</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133DA308" w14:textId="77777777" w:rsidR="00F97276" w:rsidRPr="00327193" w:rsidRDefault="00F97276" w:rsidP="0096391E">
            <w:r w:rsidRPr="00327193">
              <w:t>.011</w:t>
            </w:r>
          </w:p>
        </w:tc>
        <w:tc>
          <w:tcPr>
            <w:tcW w:w="92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EA422A1" w14:textId="77777777" w:rsidR="00F97276" w:rsidRPr="00327193" w:rsidRDefault="00F97276" w:rsidP="0096391E"/>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39D14139" w14:textId="77777777" w:rsidR="00F97276" w:rsidRPr="00327193" w:rsidRDefault="00F97276" w:rsidP="0096391E">
            <w:r w:rsidRPr="00327193">
              <w:t>.000</w:t>
            </w:r>
          </w:p>
        </w:tc>
        <w:tc>
          <w:tcPr>
            <w:tcW w:w="924" w:type="dxa"/>
            <w:tcBorders>
              <w:top w:val="single" w:sz="8" w:space="0" w:color="AEAEAE"/>
              <w:left w:val="single" w:sz="8" w:space="0" w:color="E0E0E0"/>
              <w:bottom w:val="single" w:sz="8" w:space="0" w:color="AEAEAE"/>
              <w:right w:val="nil"/>
            </w:tcBorders>
            <w:shd w:val="clear" w:color="auto" w:fill="FFFFFF"/>
          </w:tcPr>
          <w:p w14:paraId="2BBFED2B" w14:textId="77777777" w:rsidR="00F97276" w:rsidRPr="00327193" w:rsidRDefault="00F97276" w:rsidP="0096391E">
            <w:r w:rsidRPr="00327193">
              <w:t>.000</w:t>
            </w:r>
          </w:p>
        </w:tc>
      </w:tr>
      <w:tr w:rsidR="00F97276" w:rsidRPr="00327193" w14:paraId="67CBDED2" w14:textId="77777777" w:rsidTr="00F97276">
        <w:trPr>
          <w:cantSplit/>
          <w:trHeight w:val="104"/>
        </w:trPr>
        <w:tc>
          <w:tcPr>
            <w:tcW w:w="771" w:type="dxa"/>
            <w:vMerge/>
            <w:tcBorders>
              <w:top w:val="single" w:sz="8" w:space="0" w:color="AEAEAE"/>
              <w:left w:val="nil"/>
              <w:bottom w:val="nil"/>
              <w:right w:val="nil"/>
            </w:tcBorders>
            <w:shd w:val="clear" w:color="auto" w:fill="E0E0E0"/>
          </w:tcPr>
          <w:p w14:paraId="295D9D89" w14:textId="77777777" w:rsidR="00F97276" w:rsidRPr="00327193" w:rsidRDefault="00F97276" w:rsidP="0096391E"/>
        </w:tc>
        <w:tc>
          <w:tcPr>
            <w:tcW w:w="1794" w:type="dxa"/>
            <w:tcBorders>
              <w:top w:val="single" w:sz="8" w:space="0" w:color="AEAEAE"/>
              <w:left w:val="nil"/>
              <w:bottom w:val="nil"/>
              <w:right w:val="nil"/>
            </w:tcBorders>
            <w:shd w:val="clear" w:color="auto" w:fill="E0E0E0"/>
          </w:tcPr>
          <w:p w14:paraId="07716C43" w14:textId="77777777" w:rsidR="00F97276" w:rsidRPr="00327193" w:rsidRDefault="00F97276" w:rsidP="0096391E">
            <w:r w:rsidRPr="00327193">
              <w:t>N</w:t>
            </w:r>
          </w:p>
        </w:tc>
        <w:tc>
          <w:tcPr>
            <w:tcW w:w="923" w:type="dxa"/>
            <w:tcBorders>
              <w:top w:val="single" w:sz="8" w:space="0" w:color="AEAEAE"/>
              <w:left w:val="nil"/>
              <w:bottom w:val="nil"/>
              <w:right w:val="single" w:sz="8" w:space="0" w:color="E0E0E0"/>
            </w:tcBorders>
            <w:shd w:val="clear" w:color="auto" w:fill="FFFFFF"/>
          </w:tcPr>
          <w:p w14:paraId="2552F180" w14:textId="77777777" w:rsidR="00F97276" w:rsidRPr="00327193" w:rsidRDefault="00F97276" w:rsidP="0096391E">
            <w:r w:rsidRPr="00327193">
              <w:t>100</w:t>
            </w:r>
          </w:p>
        </w:tc>
        <w:tc>
          <w:tcPr>
            <w:tcW w:w="923" w:type="dxa"/>
            <w:tcBorders>
              <w:top w:val="single" w:sz="8" w:space="0" w:color="AEAEAE"/>
              <w:left w:val="single" w:sz="8" w:space="0" w:color="E0E0E0"/>
              <w:bottom w:val="nil"/>
              <w:right w:val="single" w:sz="8" w:space="0" w:color="E0E0E0"/>
            </w:tcBorders>
            <w:shd w:val="clear" w:color="auto" w:fill="FFFFFF"/>
          </w:tcPr>
          <w:p w14:paraId="7A0786F3" w14:textId="77777777" w:rsidR="00F97276" w:rsidRPr="00327193" w:rsidRDefault="00F97276" w:rsidP="0096391E">
            <w:r w:rsidRPr="00327193">
              <w:t>100</w:t>
            </w:r>
          </w:p>
        </w:tc>
        <w:tc>
          <w:tcPr>
            <w:tcW w:w="923" w:type="dxa"/>
            <w:tcBorders>
              <w:top w:val="single" w:sz="8" w:space="0" w:color="AEAEAE"/>
              <w:left w:val="single" w:sz="8" w:space="0" w:color="E0E0E0"/>
              <w:bottom w:val="nil"/>
              <w:right w:val="single" w:sz="8" w:space="0" w:color="E0E0E0"/>
            </w:tcBorders>
            <w:shd w:val="clear" w:color="auto" w:fill="FFFFFF"/>
          </w:tcPr>
          <w:p w14:paraId="0DD1151C" w14:textId="77777777" w:rsidR="00F97276" w:rsidRPr="00327193" w:rsidRDefault="00F97276" w:rsidP="0096391E">
            <w:r w:rsidRPr="00327193">
              <w:t>100</w:t>
            </w:r>
          </w:p>
        </w:tc>
        <w:tc>
          <w:tcPr>
            <w:tcW w:w="923" w:type="dxa"/>
            <w:tcBorders>
              <w:top w:val="single" w:sz="8" w:space="0" w:color="AEAEAE"/>
              <w:left w:val="single" w:sz="8" w:space="0" w:color="E0E0E0"/>
              <w:bottom w:val="nil"/>
              <w:right w:val="single" w:sz="8" w:space="0" w:color="E0E0E0"/>
            </w:tcBorders>
            <w:shd w:val="clear" w:color="auto" w:fill="FFFFFF"/>
          </w:tcPr>
          <w:p w14:paraId="29239E54" w14:textId="77777777" w:rsidR="00F97276" w:rsidRPr="00327193" w:rsidRDefault="00F97276" w:rsidP="0096391E">
            <w:r w:rsidRPr="00327193">
              <w:t>100</w:t>
            </w:r>
          </w:p>
        </w:tc>
        <w:tc>
          <w:tcPr>
            <w:tcW w:w="923" w:type="dxa"/>
            <w:tcBorders>
              <w:top w:val="single" w:sz="8" w:space="0" w:color="AEAEAE"/>
              <w:left w:val="single" w:sz="8" w:space="0" w:color="E0E0E0"/>
              <w:bottom w:val="nil"/>
              <w:right w:val="single" w:sz="8" w:space="0" w:color="E0E0E0"/>
            </w:tcBorders>
            <w:shd w:val="clear" w:color="auto" w:fill="FFFFFF"/>
          </w:tcPr>
          <w:p w14:paraId="567DB71C" w14:textId="77777777" w:rsidR="00F97276" w:rsidRPr="00327193" w:rsidRDefault="00F97276" w:rsidP="0096391E">
            <w:r w:rsidRPr="00327193">
              <w:t>100</w:t>
            </w:r>
          </w:p>
        </w:tc>
        <w:tc>
          <w:tcPr>
            <w:tcW w:w="923" w:type="dxa"/>
            <w:tcBorders>
              <w:top w:val="single" w:sz="8" w:space="0" w:color="AEAEAE"/>
              <w:left w:val="single" w:sz="8" w:space="0" w:color="E0E0E0"/>
              <w:bottom w:val="nil"/>
              <w:right w:val="single" w:sz="8" w:space="0" w:color="E0E0E0"/>
            </w:tcBorders>
            <w:shd w:val="clear" w:color="auto" w:fill="FFFFFF"/>
          </w:tcPr>
          <w:p w14:paraId="2FE688A9" w14:textId="77777777" w:rsidR="00F97276" w:rsidRPr="00327193" w:rsidRDefault="00F97276" w:rsidP="0096391E">
            <w:r w:rsidRPr="00327193">
              <w:t>100</w:t>
            </w:r>
          </w:p>
        </w:tc>
        <w:tc>
          <w:tcPr>
            <w:tcW w:w="924" w:type="dxa"/>
            <w:tcBorders>
              <w:top w:val="single" w:sz="8" w:space="0" w:color="AEAEAE"/>
              <w:left w:val="single" w:sz="8" w:space="0" w:color="E0E0E0"/>
              <w:bottom w:val="nil"/>
              <w:right w:val="nil"/>
            </w:tcBorders>
            <w:shd w:val="clear" w:color="auto" w:fill="FFFFFF"/>
          </w:tcPr>
          <w:p w14:paraId="3A158CEB" w14:textId="77777777" w:rsidR="00F97276" w:rsidRPr="00327193" w:rsidRDefault="00F97276" w:rsidP="0096391E">
            <w:r w:rsidRPr="00327193">
              <w:t>100</w:t>
            </w:r>
          </w:p>
        </w:tc>
      </w:tr>
      <w:tr w:rsidR="00F97276" w:rsidRPr="00327193" w14:paraId="0CFF16CF" w14:textId="77777777" w:rsidTr="00F97276">
        <w:trPr>
          <w:cantSplit/>
          <w:trHeight w:val="329"/>
        </w:trPr>
        <w:tc>
          <w:tcPr>
            <w:tcW w:w="771" w:type="dxa"/>
            <w:vMerge w:val="restart"/>
            <w:tcBorders>
              <w:top w:val="single" w:sz="8" w:space="0" w:color="AEAEAE"/>
              <w:left w:val="nil"/>
              <w:bottom w:val="nil"/>
              <w:right w:val="nil"/>
            </w:tcBorders>
            <w:shd w:val="clear" w:color="auto" w:fill="E0E0E0"/>
          </w:tcPr>
          <w:p w14:paraId="13301B1F" w14:textId="77777777" w:rsidR="00F97276" w:rsidRPr="00327193" w:rsidRDefault="00F97276" w:rsidP="0096391E">
            <w:r w:rsidRPr="00327193">
              <w:t>P06</w:t>
            </w:r>
          </w:p>
        </w:tc>
        <w:tc>
          <w:tcPr>
            <w:tcW w:w="1794" w:type="dxa"/>
            <w:tcBorders>
              <w:top w:val="single" w:sz="8" w:space="0" w:color="AEAEAE"/>
              <w:left w:val="nil"/>
              <w:bottom w:val="single" w:sz="8" w:space="0" w:color="AEAEAE"/>
              <w:right w:val="nil"/>
            </w:tcBorders>
            <w:shd w:val="clear" w:color="auto" w:fill="E0E0E0"/>
          </w:tcPr>
          <w:p w14:paraId="378D3F44" w14:textId="77777777" w:rsidR="00F97276" w:rsidRPr="00327193" w:rsidRDefault="00F97276" w:rsidP="0096391E">
            <w:r w:rsidRPr="00327193">
              <w:t>Pearson Correlation</w:t>
            </w:r>
          </w:p>
        </w:tc>
        <w:tc>
          <w:tcPr>
            <w:tcW w:w="923" w:type="dxa"/>
            <w:tcBorders>
              <w:top w:val="single" w:sz="8" w:space="0" w:color="AEAEAE"/>
              <w:left w:val="nil"/>
              <w:bottom w:val="single" w:sz="8" w:space="0" w:color="AEAEAE"/>
              <w:right w:val="single" w:sz="8" w:space="0" w:color="E0E0E0"/>
            </w:tcBorders>
            <w:shd w:val="clear" w:color="auto" w:fill="FFFFFF"/>
          </w:tcPr>
          <w:p w14:paraId="40C0E6B9" w14:textId="77777777" w:rsidR="00F97276" w:rsidRPr="00327193" w:rsidRDefault="00F97276" w:rsidP="0096391E">
            <w:r w:rsidRPr="00327193">
              <w:t>.140</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43602AF0" w14:textId="77777777" w:rsidR="00F97276" w:rsidRPr="00327193" w:rsidRDefault="00F97276" w:rsidP="0096391E">
            <w:r w:rsidRPr="00327193">
              <w:t>.112</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5B5C09F5" w14:textId="77777777" w:rsidR="00F97276" w:rsidRPr="00327193" w:rsidRDefault="00F97276" w:rsidP="0096391E">
            <w:r w:rsidRPr="00327193">
              <w:t>.101</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74F6F4DC" w14:textId="77777777" w:rsidR="00F97276" w:rsidRPr="00327193" w:rsidRDefault="00F97276" w:rsidP="0096391E">
            <w:r w:rsidRPr="00327193">
              <w:t>.089</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411C9B9A" w14:textId="77777777" w:rsidR="00F97276" w:rsidRPr="00327193" w:rsidRDefault="00F97276" w:rsidP="0096391E">
            <w:r w:rsidRPr="00327193">
              <w:t>.370</w:t>
            </w:r>
            <w:r w:rsidRPr="00327193">
              <w:rPr>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018A2A35" w14:textId="77777777" w:rsidR="00F97276" w:rsidRPr="00327193" w:rsidRDefault="00F97276" w:rsidP="0096391E">
            <w:r w:rsidRPr="00327193">
              <w:t>1</w:t>
            </w:r>
          </w:p>
        </w:tc>
        <w:tc>
          <w:tcPr>
            <w:tcW w:w="924" w:type="dxa"/>
            <w:tcBorders>
              <w:top w:val="single" w:sz="8" w:space="0" w:color="AEAEAE"/>
              <w:left w:val="single" w:sz="8" w:space="0" w:color="E0E0E0"/>
              <w:bottom w:val="single" w:sz="8" w:space="0" w:color="AEAEAE"/>
              <w:right w:val="nil"/>
            </w:tcBorders>
            <w:shd w:val="clear" w:color="auto" w:fill="FFFFFF"/>
          </w:tcPr>
          <w:p w14:paraId="2C81DCC4" w14:textId="77777777" w:rsidR="00F97276" w:rsidRPr="00327193" w:rsidRDefault="00F97276" w:rsidP="0096391E">
            <w:r w:rsidRPr="00327193">
              <w:t>.530</w:t>
            </w:r>
            <w:r w:rsidRPr="00327193">
              <w:rPr>
                <w:vertAlign w:val="superscript"/>
              </w:rPr>
              <w:t>**</w:t>
            </w:r>
          </w:p>
        </w:tc>
      </w:tr>
      <w:tr w:rsidR="00F97276" w:rsidRPr="00327193" w14:paraId="2600A970" w14:textId="77777777" w:rsidTr="00F97276">
        <w:trPr>
          <w:cantSplit/>
          <w:trHeight w:val="104"/>
        </w:trPr>
        <w:tc>
          <w:tcPr>
            <w:tcW w:w="771" w:type="dxa"/>
            <w:vMerge/>
            <w:tcBorders>
              <w:top w:val="single" w:sz="8" w:space="0" w:color="AEAEAE"/>
              <w:left w:val="nil"/>
              <w:bottom w:val="nil"/>
              <w:right w:val="nil"/>
            </w:tcBorders>
            <w:shd w:val="clear" w:color="auto" w:fill="E0E0E0"/>
          </w:tcPr>
          <w:p w14:paraId="311ACCBE" w14:textId="77777777" w:rsidR="00F97276" w:rsidRPr="00327193" w:rsidRDefault="00F97276" w:rsidP="0096391E"/>
        </w:tc>
        <w:tc>
          <w:tcPr>
            <w:tcW w:w="1794" w:type="dxa"/>
            <w:tcBorders>
              <w:top w:val="single" w:sz="8" w:space="0" w:color="AEAEAE"/>
              <w:left w:val="nil"/>
              <w:bottom w:val="single" w:sz="8" w:space="0" w:color="AEAEAE"/>
              <w:right w:val="nil"/>
            </w:tcBorders>
            <w:shd w:val="clear" w:color="auto" w:fill="E0E0E0"/>
          </w:tcPr>
          <w:p w14:paraId="6C2D666E" w14:textId="77777777" w:rsidR="00F97276" w:rsidRPr="00327193" w:rsidRDefault="00F97276" w:rsidP="0096391E">
            <w:r w:rsidRPr="00327193">
              <w:t>Sig. (2-tailed)</w:t>
            </w:r>
          </w:p>
        </w:tc>
        <w:tc>
          <w:tcPr>
            <w:tcW w:w="923" w:type="dxa"/>
            <w:tcBorders>
              <w:top w:val="single" w:sz="8" w:space="0" w:color="AEAEAE"/>
              <w:left w:val="nil"/>
              <w:bottom w:val="single" w:sz="8" w:space="0" w:color="AEAEAE"/>
              <w:right w:val="single" w:sz="8" w:space="0" w:color="E0E0E0"/>
            </w:tcBorders>
            <w:shd w:val="clear" w:color="auto" w:fill="FFFFFF"/>
          </w:tcPr>
          <w:p w14:paraId="24BF8482" w14:textId="77777777" w:rsidR="00F97276" w:rsidRPr="00327193" w:rsidRDefault="00F97276" w:rsidP="0096391E">
            <w:r w:rsidRPr="00327193">
              <w:t>.166</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624B38BB" w14:textId="77777777" w:rsidR="00F97276" w:rsidRPr="00327193" w:rsidRDefault="00F97276" w:rsidP="0096391E">
            <w:r w:rsidRPr="00327193">
              <w:t>.269</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7ACC3F0A" w14:textId="77777777" w:rsidR="00F97276" w:rsidRPr="00327193" w:rsidRDefault="00F97276" w:rsidP="0096391E">
            <w:r w:rsidRPr="00327193">
              <w:t>.318</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089B4C10" w14:textId="77777777" w:rsidR="00F97276" w:rsidRPr="00327193" w:rsidRDefault="00F97276" w:rsidP="0096391E">
            <w:r w:rsidRPr="00327193">
              <w:t>.377</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48C1A4CE" w14:textId="77777777" w:rsidR="00F97276" w:rsidRPr="00327193" w:rsidRDefault="00F97276" w:rsidP="0096391E">
            <w:r w:rsidRPr="00327193">
              <w:t>.000</w:t>
            </w:r>
          </w:p>
        </w:tc>
        <w:tc>
          <w:tcPr>
            <w:tcW w:w="92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7DC4602" w14:textId="77777777" w:rsidR="00F97276" w:rsidRPr="00327193" w:rsidRDefault="00F97276" w:rsidP="0096391E"/>
        </w:tc>
        <w:tc>
          <w:tcPr>
            <w:tcW w:w="924" w:type="dxa"/>
            <w:tcBorders>
              <w:top w:val="single" w:sz="8" w:space="0" w:color="AEAEAE"/>
              <w:left w:val="single" w:sz="8" w:space="0" w:color="E0E0E0"/>
              <w:bottom w:val="single" w:sz="8" w:space="0" w:color="AEAEAE"/>
              <w:right w:val="nil"/>
            </w:tcBorders>
            <w:shd w:val="clear" w:color="auto" w:fill="FFFFFF"/>
          </w:tcPr>
          <w:p w14:paraId="68768607" w14:textId="77777777" w:rsidR="00F97276" w:rsidRPr="00327193" w:rsidRDefault="00F97276" w:rsidP="0096391E">
            <w:r w:rsidRPr="00327193">
              <w:t>.000</w:t>
            </w:r>
          </w:p>
        </w:tc>
      </w:tr>
      <w:tr w:rsidR="00F97276" w:rsidRPr="00327193" w14:paraId="49284F53" w14:textId="77777777" w:rsidTr="00F97276">
        <w:trPr>
          <w:cantSplit/>
          <w:trHeight w:val="104"/>
        </w:trPr>
        <w:tc>
          <w:tcPr>
            <w:tcW w:w="771" w:type="dxa"/>
            <w:vMerge/>
            <w:tcBorders>
              <w:top w:val="single" w:sz="8" w:space="0" w:color="AEAEAE"/>
              <w:left w:val="nil"/>
              <w:bottom w:val="nil"/>
              <w:right w:val="nil"/>
            </w:tcBorders>
            <w:shd w:val="clear" w:color="auto" w:fill="E0E0E0"/>
          </w:tcPr>
          <w:p w14:paraId="027100F0" w14:textId="77777777" w:rsidR="00F97276" w:rsidRPr="00327193" w:rsidRDefault="00F97276" w:rsidP="0096391E"/>
        </w:tc>
        <w:tc>
          <w:tcPr>
            <w:tcW w:w="1794" w:type="dxa"/>
            <w:tcBorders>
              <w:top w:val="single" w:sz="8" w:space="0" w:color="AEAEAE"/>
              <w:left w:val="nil"/>
              <w:bottom w:val="nil"/>
              <w:right w:val="nil"/>
            </w:tcBorders>
            <w:shd w:val="clear" w:color="auto" w:fill="E0E0E0"/>
          </w:tcPr>
          <w:p w14:paraId="443DA318" w14:textId="77777777" w:rsidR="00F97276" w:rsidRPr="00327193" w:rsidRDefault="00F97276" w:rsidP="0096391E">
            <w:r w:rsidRPr="00327193">
              <w:t>N</w:t>
            </w:r>
          </w:p>
        </w:tc>
        <w:tc>
          <w:tcPr>
            <w:tcW w:w="923" w:type="dxa"/>
            <w:tcBorders>
              <w:top w:val="single" w:sz="8" w:space="0" w:color="AEAEAE"/>
              <w:left w:val="nil"/>
              <w:bottom w:val="nil"/>
              <w:right w:val="single" w:sz="8" w:space="0" w:color="E0E0E0"/>
            </w:tcBorders>
            <w:shd w:val="clear" w:color="auto" w:fill="FFFFFF"/>
          </w:tcPr>
          <w:p w14:paraId="0BA6BA7F" w14:textId="77777777" w:rsidR="00F97276" w:rsidRPr="00327193" w:rsidRDefault="00F97276" w:rsidP="0096391E">
            <w:r w:rsidRPr="00327193">
              <w:t>100</w:t>
            </w:r>
          </w:p>
        </w:tc>
        <w:tc>
          <w:tcPr>
            <w:tcW w:w="923" w:type="dxa"/>
            <w:tcBorders>
              <w:top w:val="single" w:sz="8" w:space="0" w:color="AEAEAE"/>
              <w:left w:val="single" w:sz="8" w:space="0" w:color="E0E0E0"/>
              <w:bottom w:val="nil"/>
              <w:right w:val="single" w:sz="8" w:space="0" w:color="E0E0E0"/>
            </w:tcBorders>
            <w:shd w:val="clear" w:color="auto" w:fill="FFFFFF"/>
          </w:tcPr>
          <w:p w14:paraId="164D5E66" w14:textId="77777777" w:rsidR="00F97276" w:rsidRPr="00327193" w:rsidRDefault="00F97276" w:rsidP="0096391E">
            <w:r w:rsidRPr="00327193">
              <w:t>100</w:t>
            </w:r>
          </w:p>
        </w:tc>
        <w:tc>
          <w:tcPr>
            <w:tcW w:w="923" w:type="dxa"/>
            <w:tcBorders>
              <w:top w:val="single" w:sz="8" w:space="0" w:color="AEAEAE"/>
              <w:left w:val="single" w:sz="8" w:space="0" w:color="E0E0E0"/>
              <w:bottom w:val="nil"/>
              <w:right w:val="single" w:sz="8" w:space="0" w:color="E0E0E0"/>
            </w:tcBorders>
            <w:shd w:val="clear" w:color="auto" w:fill="FFFFFF"/>
          </w:tcPr>
          <w:p w14:paraId="312B34BD" w14:textId="77777777" w:rsidR="00F97276" w:rsidRPr="00327193" w:rsidRDefault="00F97276" w:rsidP="0096391E">
            <w:r w:rsidRPr="00327193">
              <w:t>100</w:t>
            </w:r>
          </w:p>
        </w:tc>
        <w:tc>
          <w:tcPr>
            <w:tcW w:w="923" w:type="dxa"/>
            <w:tcBorders>
              <w:top w:val="single" w:sz="8" w:space="0" w:color="AEAEAE"/>
              <w:left w:val="single" w:sz="8" w:space="0" w:color="E0E0E0"/>
              <w:bottom w:val="nil"/>
              <w:right w:val="single" w:sz="8" w:space="0" w:color="E0E0E0"/>
            </w:tcBorders>
            <w:shd w:val="clear" w:color="auto" w:fill="FFFFFF"/>
          </w:tcPr>
          <w:p w14:paraId="61930DA6" w14:textId="77777777" w:rsidR="00F97276" w:rsidRPr="00327193" w:rsidRDefault="00F97276" w:rsidP="0096391E">
            <w:r w:rsidRPr="00327193">
              <w:t>100</w:t>
            </w:r>
          </w:p>
        </w:tc>
        <w:tc>
          <w:tcPr>
            <w:tcW w:w="923" w:type="dxa"/>
            <w:tcBorders>
              <w:top w:val="single" w:sz="8" w:space="0" w:color="AEAEAE"/>
              <w:left w:val="single" w:sz="8" w:space="0" w:color="E0E0E0"/>
              <w:bottom w:val="nil"/>
              <w:right w:val="single" w:sz="8" w:space="0" w:color="E0E0E0"/>
            </w:tcBorders>
            <w:shd w:val="clear" w:color="auto" w:fill="FFFFFF"/>
          </w:tcPr>
          <w:p w14:paraId="617F9516" w14:textId="77777777" w:rsidR="00F97276" w:rsidRPr="00327193" w:rsidRDefault="00F97276" w:rsidP="0096391E">
            <w:r w:rsidRPr="00327193">
              <w:t>100</w:t>
            </w:r>
          </w:p>
        </w:tc>
        <w:tc>
          <w:tcPr>
            <w:tcW w:w="923" w:type="dxa"/>
            <w:tcBorders>
              <w:top w:val="single" w:sz="8" w:space="0" w:color="AEAEAE"/>
              <w:left w:val="single" w:sz="8" w:space="0" w:color="E0E0E0"/>
              <w:bottom w:val="nil"/>
              <w:right w:val="single" w:sz="8" w:space="0" w:color="E0E0E0"/>
            </w:tcBorders>
            <w:shd w:val="clear" w:color="auto" w:fill="FFFFFF"/>
          </w:tcPr>
          <w:p w14:paraId="76874987" w14:textId="77777777" w:rsidR="00F97276" w:rsidRPr="00327193" w:rsidRDefault="00F97276" w:rsidP="0096391E">
            <w:r w:rsidRPr="00327193">
              <w:t>100</w:t>
            </w:r>
          </w:p>
        </w:tc>
        <w:tc>
          <w:tcPr>
            <w:tcW w:w="924" w:type="dxa"/>
            <w:tcBorders>
              <w:top w:val="single" w:sz="8" w:space="0" w:color="AEAEAE"/>
              <w:left w:val="single" w:sz="8" w:space="0" w:color="E0E0E0"/>
              <w:bottom w:val="nil"/>
              <w:right w:val="nil"/>
            </w:tcBorders>
            <w:shd w:val="clear" w:color="auto" w:fill="FFFFFF"/>
          </w:tcPr>
          <w:p w14:paraId="3F1CA665" w14:textId="77777777" w:rsidR="00F97276" w:rsidRPr="00327193" w:rsidRDefault="00F97276" w:rsidP="0096391E">
            <w:r w:rsidRPr="00327193">
              <w:t>100</w:t>
            </w:r>
          </w:p>
        </w:tc>
      </w:tr>
      <w:tr w:rsidR="00F97276" w:rsidRPr="00327193" w14:paraId="5411EF1A" w14:textId="77777777" w:rsidTr="00F97276">
        <w:trPr>
          <w:cantSplit/>
          <w:trHeight w:val="329"/>
        </w:trPr>
        <w:tc>
          <w:tcPr>
            <w:tcW w:w="771" w:type="dxa"/>
            <w:vMerge w:val="restart"/>
            <w:tcBorders>
              <w:top w:val="single" w:sz="8" w:space="0" w:color="AEAEAE"/>
              <w:left w:val="nil"/>
              <w:bottom w:val="single" w:sz="8" w:space="0" w:color="152935"/>
              <w:right w:val="nil"/>
            </w:tcBorders>
            <w:shd w:val="clear" w:color="auto" w:fill="E0E0E0"/>
          </w:tcPr>
          <w:p w14:paraId="2A780CCE" w14:textId="77777777" w:rsidR="00F97276" w:rsidRPr="00327193" w:rsidRDefault="00F97276" w:rsidP="0096391E">
            <w:r w:rsidRPr="00327193">
              <w:t>TOTAL</w:t>
            </w:r>
          </w:p>
        </w:tc>
        <w:tc>
          <w:tcPr>
            <w:tcW w:w="1794" w:type="dxa"/>
            <w:tcBorders>
              <w:top w:val="single" w:sz="8" w:space="0" w:color="AEAEAE"/>
              <w:left w:val="nil"/>
              <w:bottom w:val="single" w:sz="8" w:space="0" w:color="AEAEAE"/>
              <w:right w:val="nil"/>
            </w:tcBorders>
            <w:shd w:val="clear" w:color="auto" w:fill="E0E0E0"/>
          </w:tcPr>
          <w:p w14:paraId="5A8FF2A8" w14:textId="77777777" w:rsidR="00F97276" w:rsidRPr="00327193" w:rsidRDefault="00F97276" w:rsidP="0096391E">
            <w:r w:rsidRPr="00327193">
              <w:t>Pearson Correlation</w:t>
            </w:r>
          </w:p>
        </w:tc>
        <w:tc>
          <w:tcPr>
            <w:tcW w:w="923" w:type="dxa"/>
            <w:tcBorders>
              <w:top w:val="single" w:sz="8" w:space="0" w:color="AEAEAE"/>
              <w:left w:val="nil"/>
              <w:bottom w:val="single" w:sz="8" w:space="0" w:color="AEAEAE"/>
              <w:right w:val="single" w:sz="8" w:space="0" w:color="E0E0E0"/>
            </w:tcBorders>
            <w:shd w:val="clear" w:color="auto" w:fill="FFFFFF"/>
          </w:tcPr>
          <w:p w14:paraId="5F5CFD3B" w14:textId="77777777" w:rsidR="00F97276" w:rsidRPr="00327193" w:rsidRDefault="00F97276" w:rsidP="0096391E">
            <w:r w:rsidRPr="00327193">
              <w:t>.547</w:t>
            </w:r>
            <w:r w:rsidRPr="00327193">
              <w:rPr>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0D6BB759" w14:textId="77777777" w:rsidR="00F97276" w:rsidRPr="00327193" w:rsidRDefault="00F97276" w:rsidP="0096391E">
            <w:r w:rsidRPr="00327193">
              <w:t>.643</w:t>
            </w:r>
            <w:r w:rsidRPr="00327193">
              <w:rPr>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78658EEC" w14:textId="77777777" w:rsidR="00F97276" w:rsidRPr="00327193" w:rsidRDefault="00F97276" w:rsidP="0096391E">
            <w:r w:rsidRPr="00327193">
              <w:t>.556</w:t>
            </w:r>
            <w:r w:rsidRPr="00327193">
              <w:rPr>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6B28D969" w14:textId="77777777" w:rsidR="00F97276" w:rsidRPr="00327193" w:rsidRDefault="00F97276" w:rsidP="0096391E">
            <w:r w:rsidRPr="00327193">
              <w:t>.528</w:t>
            </w:r>
            <w:r w:rsidRPr="00327193">
              <w:rPr>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19297DB8" w14:textId="77777777" w:rsidR="00F97276" w:rsidRPr="00327193" w:rsidRDefault="00F97276" w:rsidP="0096391E">
            <w:r w:rsidRPr="00327193">
              <w:t>.686</w:t>
            </w:r>
            <w:r w:rsidRPr="00327193">
              <w:rPr>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67C8B6F6" w14:textId="77777777" w:rsidR="00F97276" w:rsidRPr="00327193" w:rsidRDefault="00F97276" w:rsidP="0096391E">
            <w:r w:rsidRPr="00327193">
              <w:t>.530</w:t>
            </w:r>
            <w:r w:rsidRPr="00327193">
              <w:rPr>
                <w:vertAlign w:val="superscript"/>
              </w:rPr>
              <w:t>**</w:t>
            </w:r>
          </w:p>
        </w:tc>
        <w:tc>
          <w:tcPr>
            <w:tcW w:w="924" w:type="dxa"/>
            <w:tcBorders>
              <w:top w:val="single" w:sz="8" w:space="0" w:color="AEAEAE"/>
              <w:left w:val="single" w:sz="8" w:space="0" w:color="E0E0E0"/>
              <w:bottom w:val="single" w:sz="8" w:space="0" w:color="AEAEAE"/>
              <w:right w:val="nil"/>
            </w:tcBorders>
            <w:shd w:val="clear" w:color="auto" w:fill="FFFFFF"/>
          </w:tcPr>
          <w:p w14:paraId="1A1FE146" w14:textId="77777777" w:rsidR="00F97276" w:rsidRPr="00327193" w:rsidRDefault="00F97276" w:rsidP="0096391E">
            <w:r w:rsidRPr="00327193">
              <w:t>1</w:t>
            </w:r>
          </w:p>
        </w:tc>
      </w:tr>
      <w:tr w:rsidR="00F97276" w:rsidRPr="00327193" w14:paraId="4FC7598B" w14:textId="77777777" w:rsidTr="00F97276">
        <w:trPr>
          <w:cantSplit/>
          <w:trHeight w:val="104"/>
        </w:trPr>
        <w:tc>
          <w:tcPr>
            <w:tcW w:w="771" w:type="dxa"/>
            <w:vMerge/>
            <w:tcBorders>
              <w:top w:val="single" w:sz="8" w:space="0" w:color="AEAEAE"/>
              <w:left w:val="nil"/>
              <w:bottom w:val="single" w:sz="8" w:space="0" w:color="152935"/>
              <w:right w:val="nil"/>
            </w:tcBorders>
            <w:shd w:val="clear" w:color="auto" w:fill="E0E0E0"/>
          </w:tcPr>
          <w:p w14:paraId="4F0EACE2" w14:textId="77777777" w:rsidR="00F97276" w:rsidRPr="00327193" w:rsidRDefault="00F97276" w:rsidP="0096391E"/>
        </w:tc>
        <w:tc>
          <w:tcPr>
            <w:tcW w:w="1794" w:type="dxa"/>
            <w:tcBorders>
              <w:top w:val="single" w:sz="8" w:space="0" w:color="AEAEAE"/>
              <w:left w:val="nil"/>
              <w:bottom w:val="single" w:sz="8" w:space="0" w:color="AEAEAE"/>
              <w:right w:val="nil"/>
            </w:tcBorders>
            <w:shd w:val="clear" w:color="auto" w:fill="E0E0E0"/>
          </w:tcPr>
          <w:p w14:paraId="010B3E49" w14:textId="77777777" w:rsidR="00F97276" w:rsidRPr="00327193" w:rsidRDefault="00F97276" w:rsidP="0096391E">
            <w:r w:rsidRPr="00327193">
              <w:t>Sig. (2-tailed)</w:t>
            </w:r>
          </w:p>
        </w:tc>
        <w:tc>
          <w:tcPr>
            <w:tcW w:w="923" w:type="dxa"/>
            <w:tcBorders>
              <w:top w:val="single" w:sz="8" w:space="0" w:color="AEAEAE"/>
              <w:left w:val="nil"/>
              <w:bottom w:val="single" w:sz="8" w:space="0" w:color="AEAEAE"/>
              <w:right w:val="single" w:sz="8" w:space="0" w:color="E0E0E0"/>
            </w:tcBorders>
            <w:shd w:val="clear" w:color="auto" w:fill="FFFFFF"/>
          </w:tcPr>
          <w:p w14:paraId="27612461" w14:textId="77777777" w:rsidR="00F97276" w:rsidRPr="00327193" w:rsidRDefault="00F97276" w:rsidP="0096391E">
            <w:r w:rsidRPr="00327193">
              <w:t>.000</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54BD5702" w14:textId="77777777" w:rsidR="00F97276" w:rsidRPr="00327193" w:rsidRDefault="00F97276" w:rsidP="0096391E">
            <w:r w:rsidRPr="00327193">
              <w:t>.000</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7EBFCEC9" w14:textId="77777777" w:rsidR="00F97276" w:rsidRPr="00327193" w:rsidRDefault="00F97276" w:rsidP="0096391E">
            <w:r w:rsidRPr="00327193">
              <w:t>.000</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1F6D027D" w14:textId="77777777" w:rsidR="00F97276" w:rsidRPr="00327193" w:rsidRDefault="00F97276" w:rsidP="0096391E">
            <w:r w:rsidRPr="00327193">
              <w:t>.000</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3405267D" w14:textId="77777777" w:rsidR="00F97276" w:rsidRPr="00327193" w:rsidRDefault="00F97276" w:rsidP="0096391E">
            <w:r w:rsidRPr="00327193">
              <w:t>.000</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44A26246" w14:textId="77777777" w:rsidR="00F97276" w:rsidRPr="00327193" w:rsidRDefault="00F97276" w:rsidP="0096391E">
            <w:r w:rsidRPr="00327193">
              <w:t>.000</w:t>
            </w:r>
          </w:p>
        </w:tc>
        <w:tc>
          <w:tcPr>
            <w:tcW w:w="924" w:type="dxa"/>
            <w:tcBorders>
              <w:top w:val="single" w:sz="8" w:space="0" w:color="AEAEAE"/>
              <w:left w:val="single" w:sz="8" w:space="0" w:color="E0E0E0"/>
              <w:bottom w:val="single" w:sz="8" w:space="0" w:color="AEAEAE"/>
              <w:right w:val="nil"/>
            </w:tcBorders>
            <w:shd w:val="clear" w:color="auto" w:fill="FFFFFF"/>
            <w:vAlign w:val="center"/>
          </w:tcPr>
          <w:p w14:paraId="24A1019B" w14:textId="77777777" w:rsidR="00F97276" w:rsidRPr="00327193" w:rsidRDefault="00F97276" w:rsidP="0096391E"/>
        </w:tc>
      </w:tr>
      <w:tr w:rsidR="00F97276" w:rsidRPr="00327193" w14:paraId="0239407E" w14:textId="77777777" w:rsidTr="00F97276">
        <w:trPr>
          <w:cantSplit/>
          <w:trHeight w:val="104"/>
        </w:trPr>
        <w:tc>
          <w:tcPr>
            <w:tcW w:w="771" w:type="dxa"/>
            <w:vMerge/>
            <w:tcBorders>
              <w:top w:val="single" w:sz="8" w:space="0" w:color="AEAEAE"/>
              <w:left w:val="nil"/>
              <w:bottom w:val="single" w:sz="8" w:space="0" w:color="152935"/>
              <w:right w:val="nil"/>
            </w:tcBorders>
            <w:shd w:val="clear" w:color="auto" w:fill="E0E0E0"/>
          </w:tcPr>
          <w:p w14:paraId="2DC31937" w14:textId="77777777" w:rsidR="00F97276" w:rsidRPr="00327193" w:rsidRDefault="00F97276" w:rsidP="0096391E"/>
        </w:tc>
        <w:tc>
          <w:tcPr>
            <w:tcW w:w="1794" w:type="dxa"/>
            <w:tcBorders>
              <w:top w:val="single" w:sz="8" w:space="0" w:color="AEAEAE"/>
              <w:left w:val="nil"/>
              <w:bottom w:val="single" w:sz="8" w:space="0" w:color="152935"/>
              <w:right w:val="nil"/>
            </w:tcBorders>
            <w:shd w:val="clear" w:color="auto" w:fill="E0E0E0"/>
          </w:tcPr>
          <w:p w14:paraId="30AB2627" w14:textId="77777777" w:rsidR="00F97276" w:rsidRPr="00327193" w:rsidRDefault="00F97276" w:rsidP="0096391E">
            <w:r w:rsidRPr="00327193">
              <w:t>N</w:t>
            </w:r>
          </w:p>
        </w:tc>
        <w:tc>
          <w:tcPr>
            <w:tcW w:w="923" w:type="dxa"/>
            <w:tcBorders>
              <w:top w:val="single" w:sz="8" w:space="0" w:color="AEAEAE"/>
              <w:left w:val="nil"/>
              <w:bottom w:val="single" w:sz="8" w:space="0" w:color="152935"/>
              <w:right w:val="single" w:sz="8" w:space="0" w:color="E0E0E0"/>
            </w:tcBorders>
            <w:shd w:val="clear" w:color="auto" w:fill="FFFFFF"/>
          </w:tcPr>
          <w:p w14:paraId="30E37179" w14:textId="77777777" w:rsidR="00F97276" w:rsidRPr="00327193" w:rsidRDefault="00F97276" w:rsidP="0096391E">
            <w:r w:rsidRPr="00327193">
              <w:t>100</w:t>
            </w:r>
          </w:p>
        </w:tc>
        <w:tc>
          <w:tcPr>
            <w:tcW w:w="923" w:type="dxa"/>
            <w:tcBorders>
              <w:top w:val="single" w:sz="8" w:space="0" w:color="AEAEAE"/>
              <w:left w:val="single" w:sz="8" w:space="0" w:color="E0E0E0"/>
              <w:bottom w:val="single" w:sz="8" w:space="0" w:color="152935"/>
              <w:right w:val="single" w:sz="8" w:space="0" w:color="E0E0E0"/>
            </w:tcBorders>
            <w:shd w:val="clear" w:color="auto" w:fill="FFFFFF"/>
          </w:tcPr>
          <w:p w14:paraId="2084F77D" w14:textId="77777777" w:rsidR="00F97276" w:rsidRPr="00327193" w:rsidRDefault="00F97276" w:rsidP="0096391E">
            <w:r w:rsidRPr="00327193">
              <w:t>100</w:t>
            </w:r>
          </w:p>
        </w:tc>
        <w:tc>
          <w:tcPr>
            <w:tcW w:w="923" w:type="dxa"/>
            <w:tcBorders>
              <w:top w:val="single" w:sz="8" w:space="0" w:color="AEAEAE"/>
              <w:left w:val="single" w:sz="8" w:space="0" w:color="E0E0E0"/>
              <w:bottom w:val="single" w:sz="8" w:space="0" w:color="152935"/>
              <w:right w:val="single" w:sz="8" w:space="0" w:color="E0E0E0"/>
            </w:tcBorders>
            <w:shd w:val="clear" w:color="auto" w:fill="FFFFFF"/>
          </w:tcPr>
          <w:p w14:paraId="281749A8" w14:textId="77777777" w:rsidR="00F97276" w:rsidRPr="00327193" w:rsidRDefault="00F97276" w:rsidP="0096391E">
            <w:r w:rsidRPr="00327193">
              <w:t>100</w:t>
            </w:r>
          </w:p>
        </w:tc>
        <w:tc>
          <w:tcPr>
            <w:tcW w:w="923" w:type="dxa"/>
            <w:tcBorders>
              <w:top w:val="single" w:sz="8" w:space="0" w:color="AEAEAE"/>
              <w:left w:val="single" w:sz="8" w:space="0" w:color="E0E0E0"/>
              <w:bottom w:val="single" w:sz="8" w:space="0" w:color="152935"/>
              <w:right w:val="single" w:sz="8" w:space="0" w:color="E0E0E0"/>
            </w:tcBorders>
            <w:shd w:val="clear" w:color="auto" w:fill="FFFFFF"/>
          </w:tcPr>
          <w:p w14:paraId="2071844E" w14:textId="77777777" w:rsidR="00F97276" w:rsidRPr="00327193" w:rsidRDefault="00F97276" w:rsidP="0096391E">
            <w:r w:rsidRPr="00327193">
              <w:t>100</w:t>
            </w:r>
          </w:p>
        </w:tc>
        <w:tc>
          <w:tcPr>
            <w:tcW w:w="923" w:type="dxa"/>
            <w:tcBorders>
              <w:top w:val="single" w:sz="8" w:space="0" w:color="AEAEAE"/>
              <w:left w:val="single" w:sz="8" w:space="0" w:color="E0E0E0"/>
              <w:bottom w:val="single" w:sz="8" w:space="0" w:color="152935"/>
              <w:right w:val="single" w:sz="8" w:space="0" w:color="E0E0E0"/>
            </w:tcBorders>
            <w:shd w:val="clear" w:color="auto" w:fill="FFFFFF"/>
          </w:tcPr>
          <w:p w14:paraId="3DED68BF" w14:textId="77777777" w:rsidR="00F97276" w:rsidRPr="00327193" w:rsidRDefault="00F97276" w:rsidP="0096391E">
            <w:r w:rsidRPr="00327193">
              <w:t>100</w:t>
            </w:r>
          </w:p>
        </w:tc>
        <w:tc>
          <w:tcPr>
            <w:tcW w:w="923" w:type="dxa"/>
            <w:tcBorders>
              <w:top w:val="single" w:sz="8" w:space="0" w:color="AEAEAE"/>
              <w:left w:val="single" w:sz="8" w:space="0" w:color="E0E0E0"/>
              <w:bottom w:val="single" w:sz="8" w:space="0" w:color="152935"/>
              <w:right w:val="single" w:sz="8" w:space="0" w:color="E0E0E0"/>
            </w:tcBorders>
            <w:shd w:val="clear" w:color="auto" w:fill="FFFFFF"/>
          </w:tcPr>
          <w:p w14:paraId="57D83B01" w14:textId="77777777" w:rsidR="00F97276" w:rsidRPr="00327193" w:rsidRDefault="00F97276" w:rsidP="0096391E">
            <w:r w:rsidRPr="00327193">
              <w:t>100</w:t>
            </w:r>
          </w:p>
        </w:tc>
        <w:tc>
          <w:tcPr>
            <w:tcW w:w="924" w:type="dxa"/>
            <w:tcBorders>
              <w:top w:val="single" w:sz="8" w:space="0" w:color="AEAEAE"/>
              <w:left w:val="single" w:sz="8" w:space="0" w:color="E0E0E0"/>
              <w:bottom w:val="single" w:sz="8" w:space="0" w:color="152935"/>
              <w:right w:val="nil"/>
            </w:tcBorders>
            <w:shd w:val="clear" w:color="auto" w:fill="FFFFFF"/>
          </w:tcPr>
          <w:p w14:paraId="1D5C8A7B" w14:textId="77777777" w:rsidR="00F97276" w:rsidRPr="00327193" w:rsidRDefault="00F97276" w:rsidP="0096391E">
            <w:r w:rsidRPr="00327193">
              <w:t>100</w:t>
            </w:r>
          </w:p>
        </w:tc>
      </w:tr>
      <w:tr w:rsidR="00F97276" w:rsidRPr="00327193" w14:paraId="683A116C" w14:textId="77777777" w:rsidTr="00F97276">
        <w:trPr>
          <w:cantSplit/>
          <w:trHeight w:val="329"/>
        </w:trPr>
        <w:tc>
          <w:tcPr>
            <w:tcW w:w="9032" w:type="dxa"/>
            <w:gridSpan w:val="9"/>
            <w:tcBorders>
              <w:top w:val="nil"/>
              <w:left w:val="nil"/>
              <w:bottom w:val="nil"/>
              <w:right w:val="nil"/>
            </w:tcBorders>
            <w:shd w:val="clear" w:color="auto" w:fill="FFFFFF"/>
          </w:tcPr>
          <w:p w14:paraId="696BD0E7" w14:textId="77777777" w:rsidR="00F97276" w:rsidRPr="00327193" w:rsidRDefault="00F97276" w:rsidP="0096391E">
            <w:r w:rsidRPr="00327193">
              <w:t>*. Correlation is significant at the 0.05 level (2-tailed).</w:t>
            </w:r>
          </w:p>
        </w:tc>
      </w:tr>
      <w:tr w:rsidR="00F97276" w:rsidRPr="00327193" w14:paraId="2BCAB263" w14:textId="77777777" w:rsidTr="00F97276">
        <w:trPr>
          <w:cantSplit/>
          <w:trHeight w:val="329"/>
        </w:trPr>
        <w:tc>
          <w:tcPr>
            <w:tcW w:w="9032" w:type="dxa"/>
            <w:gridSpan w:val="9"/>
            <w:tcBorders>
              <w:top w:val="nil"/>
              <w:left w:val="nil"/>
              <w:bottom w:val="nil"/>
              <w:right w:val="nil"/>
            </w:tcBorders>
            <w:shd w:val="clear" w:color="auto" w:fill="FFFFFF"/>
          </w:tcPr>
          <w:p w14:paraId="16BB5579" w14:textId="708C148A" w:rsidR="00F97276" w:rsidRPr="00327193" w:rsidRDefault="00F97276" w:rsidP="0096391E">
            <w:r w:rsidRPr="00327193">
              <w:t>**. Correlation is significant at the 0.01 level (2-tailed)</w:t>
            </w:r>
            <w:r>
              <w:t>.</w:t>
            </w:r>
          </w:p>
        </w:tc>
      </w:tr>
    </w:tbl>
    <w:p w14:paraId="62913A89" w14:textId="77777777" w:rsidR="005528FF" w:rsidRDefault="005528FF" w:rsidP="005528FF">
      <w:pPr>
        <w:tabs>
          <w:tab w:val="left" w:pos="2115"/>
        </w:tabs>
        <w:spacing w:line="360" w:lineRule="auto"/>
        <w:rPr>
          <w:rFonts w:ascii="Times New Roman" w:hAnsi="Times New Roman" w:cs="Times New Roman"/>
          <w:sz w:val="24"/>
          <w:szCs w:val="24"/>
          <w:lang w:eastAsia="en-ID"/>
        </w:rPr>
      </w:pPr>
    </w:p>
    <w:p w14:paraId="270578BE" w14:textId="77777777" w:rsidR="005528FF" w:rsidRDefault="005528FF" w:rsidP="005528FF">
      <w:pPr>
        <w:tabs>
          <w:tab w:val="left" w:pos="2115"/>
        </w:tabs>
        <w:spacing w:line="360" w:lineRule="auto"/>
        <w:rPr>
          <w:rFonts w:ascii="Times New Roman" w:hAnsi="Times New Roman" w:cs="Times New Roman"/>
          <w:sz w:val="24"/>
          <w:szCs w:val="24"/>
          <w:lang w:eastAsia="en-ID"/>
        </w:rPr>
      </w:pPr>
    </w:p>
    <w:p w14:paraId="2930480A" w14:textId="77777777" w:rsidR="005528FF" w:rsidRDefault="005528FF" w:rsidP="005528FF">
      <w:pPr>
        <w:tabs>
          <w:tab w:val="left" w:pos="2115"/>
        </w:tabs>
        <w:spacing w:line="360" w:lineRule="auto"/>
        <w:rPr>
          <w:rFonts w:ascii="Times New Roman" w:hAnsi="Times New Roman" w:cs="Times New Roman"/>
          <w:sz w:val="24"/>
          <w:szCs w:val="24"/>
          <w:lang w:eastAsia="en-ID"/>
        </w:rPr>
      </w:pPr>
    </w:p>
    <w:p w14:paraId="4090FF30" w14:textId="3BC27989" w:rsidR="005528FF" w:rsidRDefault="005528FF" w:rsidP="005528FF">
      <w:pPr>
        <w:tabs>
          <w:tab w:val="left" w:pos="2115"/>
        </w:tabs>
        <w:spacing w:line="360" w:lineRule="auto"/>
        <w:rPr>
          <w:rFonts w:ascii="Times New Roman" w:hAnsi="Times New Roman" w:cs="Times New Roman"/>
          <w:i/>
          <w:iCs/>
          <w:sz w:val="24"/>
          <w:szCs w:val="24"/>
          <w:lang w:eastAsia="en-ID"/>
        </w:rPr>
      </w:pPr>
      <w:r w:rsidRPr="005528FF">
        <w:rPr>
          <w:rFonts w:ascii="Times New Roman" w:hAnsi="Times New Roman" w:cs="Times New Roman"/>
          <w:b/>
          <w:bCs/>
          <w:sz w:val="24"/>
          <w:szCs w:val="24"/>
          <w:lang w:eastAsia="en-ID"/>
        </w:rPr>
        <w:lastRenderedPageBreak/>
        <w:t>Lampiran 5.</w:t>
      </w:r>
      <w:r>
        <w:rPr>
          <w:rFonts w:ascii="Times New Roman" w:hAnsi="Times New Roman" w:cs="Times New Roman"/>
          <w:sz w:val="24"/>
          <w:szCs w:val="24"/>
          <w:lang w:eastAsia="en-ID"/>
        </w:rPr>
        <w:t xml:space="preserve"> </w:t>
      </w:r>
      <w:r w:rsidRPr="005528FF">
        <w:rPr>
          <w:rFonts w:ascii="Times New Roman" w:hAnsi="Times New Roman" w:cs="Times New Roman"/>
          <w:i/>
          <w:iCs/>
          <w:sz w:val="24"/>
          <w:szCs w:val="24"/>
          <w:lang w:eastAsia="en-ID"/>
        </w:rPr>
        <w:t>Hasil Output SPSS Uji Reliabilitas</w:t>
      </w:r>
    </w:p>
    <w:p w14:paraId="2E494C05" w14:textId="44CBD5C8" w:rsidR="005528FF" w:rsidRDefault="005528FF" w:rsidP="005528FF">
      <w:pPr>
        <w:pStyle w:val="ListParagraph"/>
        <w:numPr>
          <w:ilvl w:val="3"/>
          <w:numId w:val="40"/>
        </w:numPr>
        <w:tabs>
          <w:tab w:val="left" w:pos="2115"/>
        </w:tabs>
        <w:spacing w:line="360" w:lineRule="auto"/>
        <w:ind w:left="1134" w:hanging="567"/>
        <w:rPr>
          <w:rFonts w:ascii="Times New Roman" w:hAnsi="Times New Roman" w:cs="Times New Roman"/>
          <w:b/>
          <w:bCs/>
          <w:sz w:val="24"/>
          <w:szCs w:val="24"/>
          <w:lang w:eastAsia="en-ID"/>
        </w:rPr>
      </w:pPr>
      <w:r w:rsidRPr="005528FF">
        <w:rPr>
          <w:rFonts w:ascii="Times New Roman" w:hAnsi="Times New Roman" w:cs="Times New Roman"/>
          <w:b/>
          <w:bCs/>
          <w:sz w:val="24"/>
          <w:szCs w:val="24"/>
          <w:lang w:eastAsia="en-ID"/>
        </w:rPr>
        <w:t>Literasi Keuangan (X)</w:t>
      </w:r>
    </w:p>
    <w:p w14:paraId="4739FD2B" w14:textId="77777777" w:rsidR="005528FF" w:rsidRPr="005528FF" w:rsidRDefault="005528FF" w:rsidP="00021E57">
      <w:pPr>
        <w:pStyle w:val="ListParagraph"/>
        <w:autoSpaceDE w:val="0"/>
        <w:autoSpaceDN w:val="0"/>
        <w:adjustRightInd w:val="0"/>
        <w:spacing w:after="0" w:line="240" w:lineRule="auto"/>
        <w:ind w:left="1080"/>
        <w:rPr>
          <w:rFonts w:ascii="Times New Roman" w:hAnsi="Times New Roman" w:cs="Times New Roman"/>
          <w:kern w:val="0"/>
          <w:sz w:val="24"/>
          <w:szCs w:val="24"/>
        </w:rPr>
      </w:pPr>
    </w:p>
    <w:tbl>
      <w:tblPr>
        <w:tblW w:w="4260" w:type="dxa"/>
        <w:tblInd w:w="1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2"/>
        <w:gridCol w:w="1868"/>
      </w:tblGrid>
      <w:tr w:rsidR="005528FF" w:rsidRPr="005528FF" w14:paraId="500BC816" w14:textId="77777777" w:rsidTr="005528FF">
        <w:trPr>
          <w:cantSplit/>
          <w:trHeight w:val="452"/>
        </w:trPr>
        <w:tc>
          <w:tcPr>
            <w:tcW w:w="4260" w:type="dxa"/>
            <w:gridSpan w:val="2"/>
            <w:tcBorders>
              <w:top w:val="nil"/>
              <w:left w:val="nil"/>
              <w:bottom w:val="nil"/>
              <w:right w:val="nil"/>
            </w:tcBorders>
            <w:shd w:val="clear" w:color="auto" w:fill="FFFFFF"/>
            <w:vAlign w:val="center"/>
          </w:tcPr>
          <w:p w14:paraId="16B244F2" w14:textId="77777777" w:rsidR="005528FF" w:rsidRPr="005528FF" w:rsidRDefault="005528FF" w:rsidP="005528FF">
            <w:pPr>
              <w:autoSpaceDE w:val="0"/>
              <w:autoSpaceDN w:val="0"/>
              <w:adjustRightInd w:val="0"/>
              <w:spacing w:after="0" w:line="320" w:lineRule="atLeast"/>
              <w:ind w:left="60" w:right="60"/>
              <w:jc w:val="center"/>
              <w:rPr>
                <w:rFonts w:ascii="Times New Roman" w:hAnsi="Times New Roman" w:cs="Times New Roman"/>
                <w:color w:val="010205"/>
                <w:kern w:val="0"/>
                <w:sz w:val="28"/>
                <w:szCs w:val="28"/>
              </w:rPr>
            </w:pPr>
            <w:r w:rsidRPr="005528FF">
              <w:rPr>
                <w:rFonts w:ascii="Times New Roman" w:hAnsi="Times New Roman" w:cs="Times New Roman"/>
                <w:b/>
                <w:bCs/>
                <w:color w:val="010205"/>
                <w:kern w:val="0"/>
                <w:sz w:val="28"/>
                <w:szCs w:val="28"/>
              </w:rPr>
              <w:t>Reliability Statistics</w:t>
            </w:r>
          </w:p>
        </w:tc>
      </w:tr>
      <w:tr w:rsidR="005528FF" w:rsidRPr="005528FF" w14:paraId="66E5B236" w14:textId="77777777" w:rsidTr="005528FF">
        <w:trPr>
          <w:cantSplit/>
          <w:trHeight w:val="926"/>
        </w:trPr>
        <w:tc>
          <w:tcPr>
            <w:tcW w:w="2392" w:type="dxa"/>
            <w:tcBorders>
              <w:top w:val="nil"/>
              <w:left w:val="nil"/>
              <w:bottom w:val="single" w:sz="8" w:space="0" w:color="152935"/>
              <w:right w:val="single" w:sz="8" w:space="0" w:color="E0E0E0"/>
            </w:tcBorders>
            <w:shd w:val="clear" w:color="auto" w:fill="FFFFFF"/>
            <w:vAlign w:val="bottom"/>
          </w:tcPr>
          <w:p w14:paraId="7909576E" w14:textId="77777777" w:rsidR="005528FF" w:rsidRDefault="005528FF" w:rsidP="005528FF">
            <w:pPr>
              <w:autoSpaceDE w:val="0"/>
              <w:autoSpaceDN w:val="0"/>
              <w:adjustRightInd w:val="0"/>
              <w:spacing w:after="0" w:line="320" w:lineRule="atLeast"/>
              <w:ind w:left="60" w:right="60"/>
              <w:jc w:val="center"/>
              <w:rPr>
                <w:rFonts w:ascii="Arial" w:hAnsi="Arial" w:cs="Arial"/>
                <w:color w:val="264A60"/>
                <w:kern w:val="0"/>
                <w:sz w:val="18"/>
                <w:szCs w:val="18"/>
              </w:rPr>
            </w:pPr>
            <w:r w:rsidRPr="005528FF">
              <w:rPr>
                <w:rFonts w:ascii="Arial" w:hAnsi="Arial" w:cs="Arial"/>
                <w:color w:val="264A60"/>
                <w:kern w:val="0"/>
                <w:sz w:val="18"/>
                <w:szCs w:val="18"/>
              </w:rPr>
              <w:t>Cronbach's Alpha</w:t>
            </w:r>
          </w:p>
          <w:p w14:paraId="6F07DB77" w14:textId="77777777" w:rsidR="005528FF" w:rsidRPr="005528FF" w:rsidRDefault="005528FF" w:rsidP="005528FF">
            <w:pPr>
              <w:autoSpaceDE w:val="0"/>
              <w:autoSpaceDN w:val="0"/>
              <w:adjustRightInd w:val="0"/>
              <w:spacing w:after="0" w:line="320" w:lineRule="atLeast"/>
              <w:ind w:left="60" w:right="60"/>
              <w:jc w:val="center"/>
              <w:rPr>
                <w:rFonts w:ascii="Arial" w:hAnsi="Arial" w:cs="Arial"/>
                <w:color w:val="264A60"/>
                <w:kern w:val="0"/>
                <w:sz w:val="18"/>
                <w:szCs w:val="18"/>
              </w:rPr>
            </w:pPr>
          </w:p>
        </w:tc>
        <w:tc>
          <w:tcPr>
            <w:tcW w:w="1868" w:type="dxa"/>
            <w:tcBorders>
              <w:top w:val="nil"/>
              <w:left w:val="single" w:sz="8" w:space="0" w:color="E0E0E0"/>
              <w:bottom w:val="single" w:sz="8" w:space="0" w:color="152935"/>
              <w:right w:val="nil"/>
            </w:tcBorders>
            <w:shd w:val="clear" w:color="auto" w:fill="FFFFFF"/>
            <w:vAlign w:val="bottom"/>
          </w:tcPr>
          <w:p w14:paraId="2A3A8998" w14:textId="77777777" w:rsidR="005528FF" w:rsidRDefault="005528FF" w:rsidP="005528FF">
            <w:pPr>
              <w:autoSpaceDE w:val="0"/>
              <w:autoSpaceDN w:val="0"/>
              <w:adjustRightInd w:val="0"/>
              <w:spacing w:after="0" w:line="320" w:lineRule="atLeast"/>
              <w:ind w:left="60" w:right="60"/>
              <w:jc w:val="center"/>
              <w:rPr>
                <w:rFonts w:ascii="Arial" w:hAnsi="Arial" w:cs="Arial"/>
                <w:color w:val="264A60"/>
                <w:kern w:val="0"/>
                <w:sz w:val="18"/>
                <w:szCs w:val="18"/>
              </w:rPr>
            </w:pPr>
            <w:r w:rsidRPr="005528FF">
              <w:rPr>
                <w:rFonts w:ascii="Arial" w:hAnsi="Arial" w:cs="Arial"/>
                <w:color w:val="264A60"/>
                <w:kern w:val="0"/>
                <w:sz w:val="18"/>
                <w:szCs w:val="18"/>
              </w:rPr>
              <w:t>N of Items</w:t>
            </w:r>
          </w:p>
          <w:p w14:paraId="1B7B5E84" w14:textId="77777777" w:rsidR="005528FF" w:rsidRPr="005528FF" w:rsidRDefault="005528FF" w:rsidP="005528FF">
            <w:pPr>
              <w:autoSpaceDE w:val="0"/>
              <w:autoSpaceDN w:val="0"/>
              <w:adjustRightInd w:val="0"/>
              <w:spacing w:after="0" w:line="320" w:lineRule="atLeast"/>
              <w:ind w:left="60" w:right="60"/>
              <w:jc w:val="center"/>
              <w:rPr>
                <w:rFonts w:ascii="Arial" w:hAnsi="Arial" w:cs="Arial"/>
                <w:color w:val="264A60"/>
                <w:kern w:val="0"/>
                <w:sz w:val="18"/>
                <w:szCs w:val="18"/>
              </w:rPr>
            </w:pPr>
          </w:p>
        </w:tc>
      </w:tr>
      <w:tr w:rsidR="005528FF" w:rsidRPr="005528FF" w14:paraId="5737802B" w14:textId="77777777" w:rsidTr="005528FF">
        <w:trPr>
          <w:cantSplit/>
          <w:trHeight w:val="474"/>
        </w:trPr>
        <w:tc>
          <w:tcPr>
            <w:tcW w:w="2392" w:type="dxa"/>
            <w:tcBorders>
              <w:top w:val="single" w:sz="8" w:space="0" w:color="152935"/>
              <w:left w:val="nil"/>
              <w:bottom w:val="single" w:sz="8" w:space="0" w:color="152935"/>
              <w:right w:val="single" w:sz="8" w:space="0" w:color="E0E0E0"/>
            </w:tcBorders>
            <w:shd w:val="clear" w:color="auto" w:fill="FFFFFF"/>
          </w:tcPr>
          <w:p w14:paraId="14F2ADAB" w14:textId="06F1D598" w:rsidR="001B18FF" w:rsidRPr="005528FF" w:rsidRDefault="005528FF" w:rsidP="001B18FF">
            <w:pPr>
              <w:autoSpaceDE w:val="0"/>
              <w:autoSpaceDN w:val="0"/>
              <w:adjustRightInd w:val="0"/>
              <w:spacing w:after="0" w:line="320" w:lineRule="atLeast"/>
              <w:ind w:left="60" w:right="60"/>
              <w:jc w:val="center"/>
              <w:rPr>
                <w:rFonts w:ascii="Arial" w:hAnsi="Arial" w:cs="Arial"/>
                <w:color w:val="010205"/>
                <w:kern w:val="0"/>
                <w:sz w:val="18"/>
                <w:szCs w:val="18"/>
              </w:rPr>
            </w:pPr>
            <w:r w:rsidRPr="005528FF">
              <w:rPr>
                <w:rFonts w:ascii="Arial" w:hAnsi="Arial" w:cs="Arial"/>
                <w:color w:val="010205"/>
                <w:kern w:val="0"/>
                <w:sz w:val="18"/>
                <w:szCs w:val="18"/>
              </w:rPr>
              <w:t>.635</w:t>
            </w:r>
          </w:p>
        </w:tc>
        <w:tc>
          <w:tcPr>
            <w:tcW w:w="1868" w:type="dxa"/>
            <w:tcBorders>
              <w:top w:val="single" w:sz="8" w:space="0" w:color="152935"/>
              <w:left w:val="single" w:sz="8" w:space="0" w:color="E0E0E0"/>
              <w:bottom w:val="single" w:sz="8" w:space="0" w:color="152935"/>
              <w:right w:val="nil"/>
            </w:tcBorders>
            <w:shd w:val="clear" w:color="auto" w:fill="FFFFFF"/>
          </w:tcPr>
          <w:p w14:paraId="25A3DDB0" w14:textId="77777777" w:rsidR="005528FF" w:rsidRDefault="005528FF" w:rsidP="001B18FF">
            <w:pPr>
              <w:autoSpaceDE w:val="0"/>
              <w:autoSpaceDN w:val="0"/>
              <w:adjustRightInd w:val="0"/>
              <w:spacing w:after="0" w:line="320" w:lineRule="atLeast"/>
              <w:ind w:left="60" w:right="60"/>
              <w:jc w:val="center"/>
              <w:rPr>
                <w:rFonts w:ascii="Arial" w:hAnsi="Arial" w:cs="Arial"/>
                <w:color w:val="010205"/>
                <w:kern w:val="0"/>
                <w:sz w:val="18"/>
                <w:szCs w:val="18"/>
              </w:rPr>
            </w:pPr>
            <w:r w:rsidRPr="005528FF">
              <w:rPr>
                <w:rFonts w:ascii="Arial" w:hAnsi="Arial" w:cs="Arial"/>
                <w:color w:val="010205"/>
                <w:kern w:val="0"/>
                <w:sz w:val="18"/>
                <w:szCs w:val="18"/>
              </w:rPr>
              <w:t>5</w:t>
            </w:r>
          </w:p>
          <w:p w14:paraId="3CFD29C0" w14:textId="77777777" w:rsidR="001B18FF" w:rsidRPr="005528FF" w:rsidRDefault="001B18FF" w:rsidP="001B18FF">
            <w:pPr>
              <w:autoSpaceDE w:val="0"/>
              <w:autoSpaceDN w:val="0"/>
              <w:adjustRightInd w:val="0"/>
              <w:spacing w:after="0" w:line="320" w:lineRule="atLeast"/>
              <w:ind w:right="60"/>
              <w:rPr>
                <w:rFonts w:ascii="Arial" w:hAnsi="Arial" w:cs="Arial"/>
                <w:color w:val="010205"/>
                <w:kern w:val="0"/>
                <w:sz w:val="18"/>
                <w:szCs w:val="18"/>
              </w:rPr>
            </w:pPr>
          </w:p>
        </w:tc>
      </w:tr>
    </w:tbl>
    <w:p w14:paraId="6736C650" w14:textId="58DD9E51" w:rsidR="005528FF" w:rsidRPr="001B18FF" w:rsidRDefault="005528FF" w:rsidP="001B18FF">
      <w:pPr>
        <w:pStyle w:val="ListParagraph"/>
        <w:autoSpaceDE w:val="0"/>
        <w:autoSpaceDN w:val="0"/>
        <w:adjustRightInd w:val="0"/>
        <w:spacing w:after="0" w:line="400" w:lineRule="atLeast"/>
        <w:ind w:left="1080"/>
        <w:rPr>
          <w:rFonts w:ascii="Times New Roman" w:hAnsi="Times New Roman" w:cs="Times New Roman"/>
          <w:kern w:val="0"/>
          <w:sz w:val="24"/>
          <w:szCs w:val="24"/>
        </w:rPr>
      </w:pPr>
    </w:p>
    <w:p w14:paraId="7B056D15" w14:textId="416C168F" w:rsidR="005528FF" w:rsidRDefault="005528FF" w:rsidP="005528FF">
      <w:pPr>
        <w:pStyle w:val="ListParagraph"/>
        <w:numPr>
          <w:ilvl w:val="3"/>
          <w:numId w:val="40"/>
        </w:numPr>
        <w:tabs>
          <w:tab w:val="left" w:pos="2115"/>
        </w:tabs>
        <w:spacing w:line="360" w:lineRule="auto"/>
        <w:ind w:left="1134" w:hanging="567"/>
        <w:rPr>
          <w:rFonts w:ascii="Times New Roman" w:hAnsi="Times New Roman" w:cs="Times New Roman"/>
          <w:b/>
          <w:bCs/>
          <w:sz w:val="24"/>
          <w:szCs w:val="24"/>
          <w:lang w:eastAsia="en-ID"/>
        </w:rPr>
      </w:pPr>
      <w:r>
        <w:rPr>
          <w:rFonts w:ascii="Times New Roman" w:hAnsi="Times New Roman" w:cs="Times New Roman"/>
          <w:b/>
          <w:bCs/>
          <w:sz w:val="24"/>
          <w:szCs w:val="24"/>
          <w:lang w:eastAsia="en-ID"/>
        </w:rPr>
        <w:t>Gaya Hidup Hedonisme (X)</w:t>
      </w:r>
    </w:p>
    <w:p w14:paraId="34DF3878" w14:textId="77777777" w:rsidR="00021E57" w:rsidRPr="00021E57" w:rsidRDefault="00021E57" w:rsidP="00021E57">
      <w:pPr>
        <w:pStyle w:val="ListParagraph"/>
        <w:autoSpaceDE w:val="0"/>
        <w:autoSpaceDN w:val="0"/>
        <w:adjustRightInd w:val="0"/>
        <w:spacing w:after="0" w:line="240" w:lineRule="auto"/>
        <w:ind w:left="1080"/>
        <w:rPr>
          <w:rFonts w:ascii="Times New Roman" w:hAnsi="Times New Roman" w:cs="Times New Roman"/>
          <w:kern w:val="0"/>
          <w:sz w:val="24"/>
          <w:szCs w:val="24"/>
        </w:rPr>
      </w:pPr>
    </w:p>
    <w:tbl>
      <w:tblPr>
        <w:tblW w:w="4289" w:type="dxa"/>
        <w:tblInd w:w="1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08"/>
        <w:gridCol w:w="1881"/>
      </w:tblGrid>
      <w:tr w:rsidR="00021E57" w:rsidRPr="00021E57" w14:paraId="20926C9C" w14:textId="77777777" w:rsidTr="00021E57">
        <w:trPr>
          <w:cantSplit/>
          <w:trHeight w:val="407"/>
        </w:trPr>
        <w:tc>
          <w:tcPr>
            <w:tcW w:w="4289" w:type="dxa"/>
            <w:gridSpan w:val="2"/>
            <w:tcBorders>
              <w:top w:val="nil"/>
              <w:left w:val="nil"/>
              <w:bottom w:val="nil"/>
              <w:right w:val="nil"/>
            </w:tcBorders>
            <w:shd w:val="clear" w:color="auto" w:fill="FFFFFF"/>
            <w:vAlign w:val="center"/>
          </w:tcPr>
          <w:p w14:paraId="72862DA8" w14:textId="77777777" w:rsidR="00021E57" w:rsidRPr="00021E57" w:rsidRDefault="00021E57" w:rsidP="00021E57">
            <w:pPr>
              <w:autoSpaceDE w:val="0"/>
              <w:autoSpaceDN w:val="0"/>
              <w:adjustRightInd w:val="0"/>
              <w:spacing w:after="0" w:line="320" w:lineRule="atLeast"/>
              <w:ind w:left="60" w:right="60"/>
              <w:jc w:val="center"/>
              <w:rPr>
                <w:rFonts w:ascii="Times New Roman" w:hAnsi="Times New Roman" w:cs="Times New Roman"/>
                <w:color w:val="010205"/>
                <w:kern w:val="0"/>
                <w:sz w:val="28"/>
                <w:szCs w:val="28"/>
              </w:rPr>
            </w:pPr>
            <w:r w:rsidRPr="00021E57">
              <w:rPr>
                <w:rFonts w:ascii="Times New Roman" w:hAnsi="Times New Roman" w:cs="Times New Roman"/>
                <w:b/>
                <w:bCs/>
                <w:color w:val="010205"/>
                <w:kern w:val="0"/>
                <w:sz w:val="28"/>
                <w:szCs w:val="28"/>
              </w:rPr>
              <w:t>Reliability Statistics</w:t>
            </w:r>
          </w:p>
        </w:tc>
      </w:tr>
      <w:tr w:rsidR="00021E57" w:rsidRPr="00021E57" w14:paraId="6BAFFF50" w14:textId="77777777" w:rsidTr="00021E57">
        <w:trPr>
          <w:cantSplit/>
          <w:trHeight w:val="792"/>
        </w:trPr>
        <w:tc>
          <w:tcPr>
            <w:tcW w:w="2408" w:type="dxa"/>
            <w:tcBorders>
              <w:top w:val="nil"/>
              <w:left w:val="nil"/>
              <w:bottom w:val="single" w:sz="8" w:space="0" w:color="152935"/>
              <w:right w:val="single" w:sz="8" w:space="0" w:color="E0E0E0"/>
            </w:tcBorders>
            <w:shd w:val="clear" w:color="auto" w:fill="FFFFFF"/>
            <w:vAlign w:val="bottom"/>
          </w:tcPr>
          <w:p w14:paraId="5EADECBE" w14:textId="77777777" w:rsidR="00021E57" w:rsidRDefault="00021E57" w:rsidP="00021E57">
            <w:pPr>
              <w:autoSpaceDE w:val="0"/>
              <w:autoSpaceDN w:val="0"/>
              <w:adjustRightInd w:val="0"/>
              <w:spacing w:after="0" w:line="320" w:lineRule="atLeast"/>
              <w:ind w:left="60" w:right="60"/>
              <w:jc w:val="center"/>
              <w:rPr>
                <w:rFonts w:ascii="Arial" w:hAnsi="Arial" w:cs="Arial"/>
                <w:color w:val="264A60"/>
                <w:kern w:val="0"/>
                <w:sz w:val="18"/>
                <w:szCs w:val="18"/>
              </w:rPr>
            </w:pPr>
            <w:r w:rsidRPr="00021E57">
              <w:rPr>
                <w:rFonts w:ascii="Arial" w:hAnsi="Arial" w:cs="Arial"/>
                <w:color w:val="264A60"/>
                <w:kern w:val="0"/>
                <w:sz w:val="18"/>
                <w:szCs w:val="18"/>
              </w:rPr>
              <w:t>Cronbach's Alpha</w:t>
            </w:r>
          </w:p>
          <w:p w14:paraId="2C5D69C6" w14:textId="77777777" w:rsidR="00021E57" w:rsidRPr="00021E57" w:rsidRDefault="00021E57" w:rsidP="00021E57">
            <w:pPr>
              <w:autoSpaceDE w:val="0"/>
              <w:autoSpaceDN w:val="0"/>
              <w:adjustRightInd w:val="0"/>
              <w:spacing w:after="0" w:line="320" w:lineRule="atLeast"/>
              <w:ind w:left="60" w:right="60"/>
              <w:jc w:val="center"/>
              <w:rPr>
                <w:rFonts w:ascii="Arial" w:hAnsi="Arial" w:cs="Arial"/>
                <w:color w:val="264A60"/>
                <w:kern w:val="0"/>
                <w:sz w:val="18"/>
                <w:szCs w:val="18"/>
              </w:rPr>
            </w:pPr>
          </w:p>
        </w:tc>
        <w:tc>
          <w:tcPr>
            <w:tcW w:w="1880" w:type="dxa"/>
            <w:tcBorders>
              <w:top w:val="nil"/>
              <w:left w:val="single" w:sz="8" w:space="0" w:color="E0E0E0"/>
              <w:bottom w:val="single" w:sz="8" w:space="0" w:color="152935"/>
              <w:right w:val="nil"/>
            </w:tcBorders>
            <w:shd w:val="clear" w:color="auto" w:fill="FFFFFF"/>
            <w:vAlign w:val="bottom"/>
          </w:tcPr>
          <w:p w14:paraId="729C37E6" w14:textId="77777777" w:rsidR="00021E57" w:rsidRDefault="00021E57" w:rsidP="00021E57">
            <w:pPr>
              <w:autoSpaceDE w:val="0"/>
              <w:autoSpaceDN w:val="0"/>
              <w:adjustRightInd w:val="0"/>
              <w:spacing w:after="0" w:line="320" w:lineRule="atLeast"/>
              <w:ind w:left="60" w:right="60"/>
              <w:jc w:val="center"/>
              <w:rPr>
                <w:rFonts w:ascii="Arial" w:hAnsi="Arial" w:cs="Arial"/>
                <w:color w:val="264A60"/>
                <w:kern w:val="0"/>
                <w:sz w:val="18"/>
                <w:szCs w:val="18"/>
              </w:rPr>
            </w:pPr>
            <w:r w:rsidRPr="00021E57">
              <w:rPr>
                <w:rFonts w:ascii="Arial" w:hAnsi="Arial" w:cs="Arial"/>
                <w:color w:val="264A60"/>
                <w:kern w:val="0"/>
                <w:sz w:val="18"/>
                <w:szCs w:val="18"/>
              </w:rPr>
              <w:t>N of Items</w:t>
            </w:r>
          </w:p>
          <w:p w14:paraId="16AFA740" w14:textId="77777777" w:rsidR="00021E57" w:rsidRPr="00021E57" w:rsidRDefault="00021E57" w:rsidP="00021E57">
            <w:pPr>
              <w:autoSpaceDE w:val="0"/>
              <w:autoSpaceDN w:val="0"/>
              <w:adjustRightInd w:val="0"/>
              <w:spacing w:after="0" w:line="320" w:lineRule="atLeast"/>
              <w:ind w:left="60" w:right="60"/>
              <w:jc w:val="center"/>
              <w:rPr>
                <w:rFonts w:ascii="Arial" w:hAnsi="Arial" w:cs="Arial"/>
                <w:color w:val="264A60"/>
                <w:kern w:val="0"/>
                <w:sz w:val="18"/>
                <w:szCs w:val="18"/>
              </w:rPr>
            </w:pPr>
          </w:p>
        </w:tc>
      </w:tr>
      <w:tr w:rsidR="00021E57" w:rsidRPr="00021E57" w14:paraId="4F1231EE" w14:textId="77777777" w:rsidTr="00021E57">
        <w:trPr>
          <w:cantSplit/>
          <w:trHeight w:val="407"/>
        </w:trPr>
        <w:tc>
          <w:tcPr>
            <w:tcW w:w="2408" w:type="dxa"/>
            <w:tcBorders>
              <w:top w:val="single" w:sz="8" w:space="0" w:color="152935"/>
              <w:left w:val="nil"/>
              <w:bottom w:val="single" w:sz="8" w:space="0" w:color="152935"/>
              <w:right w:val="single" w:sz="8" w:space="0" w:color="E0E0E0"/>
            </w:tcBorders>
            <w:shd w:val="clear" w:color="auto" w:fill="FFFFFF"/>
          </w:tcPr>
          <w:p w14:paraId="59E2A1B0" w14:textId="77777777" w:rsidR="00021E57" w:rsidRPr="00021E57" w:rsidRDefault="00021E57" w:rsidP="00021E57">
            <w:pPr>
              <w:autoSpaceDE w:val="0"/>
              <w:autoSpaceDN w:val="0"/>
              <w:adjustRightInd w:val="0"/>
              <w:spacing w:after="0" w:line="320" w:lineRule="atLeast"/>
              <w:ind w:left="60" w:right="60"/>
              <w:jc w:val="center"/>
              <w:rPr>
                <w:rFonts w:ascii="Arial" w:hAnsi="Arial" w:cs="Arial"/>
                <w:color w:val="010205"/>
                <w:kern w:val="0"/>
                <w:sz w:val="18"/>
                <w:szCs w:val="18"/>
              </w:rPr>
            </w:pPr>
            <w:r w:rsidRPr="00021E57">
              <w:rPr>
                <w:rFonts w:ascii="Arial" w:hAnsi="Arial" w:cs="Arial"/>
                <w:color w:val="010205"/>
                <w:kern w:val="0"/>
                <w:sz w:val="18"/>
                <w:szCs w:val="18"/>
              </w:rPr>
              <w:t>.627</w:t>
            </w:r>
          </w:p>
        </w:tc>
        <w:tc>
          <w:tcPr>
            <w:tcW w:w="1880" w:type="dxa"/>
            <w:tcBorders>
              <w:top w:val="single" w:sz="8" w:space="0" w:color="152935"/>
              <w:left w:val="single" w:sz="8" w:space="0" w:color="E0E0E0"/>
              <w:bottom w:val="single" w:sz="8" w:space="0" w:color="152935"/>
              <w:right w:val="nil"/>
            </w:tcBorders>
            <w:shd w:val="clear" w:color="auto" w:fill="FFFFFF"/>
          </w:tcPr>
          <w:p w14:paraId="6661C011" w14:textId="77777777" w:rsidR="00021E57" w:rsidRPr="00021E57" w:rsidRDefault="00021E57" w:rsidP="00021E57">
            <w:pPr>
              <w:autoSpaceDE w:val="0"/>
              <w:autoSpaceDN w:val="0"/>
              <w:adjustRightInd w:val="0"/>
              <w:spacing w:after="0" w:line="320" w:lineRule="atLeast"/>
              <w:ind w:left="60" w:right="60"/>
              <w:jc w:val="center"/>
              <w:rPr>
                <w:rFonts w:ascii="Arial" w:hAnsi="Arial" w:cs="Arial"/>
                <w:color w:val="010205"/>
                <w:kern w:val="0"/>
                <w:sz w:val="18"/>
                <w:szCs w:val="18"/>
              </w:rPr>
            </w:pPr>
            <w:r w:rsidRPr="00021E57">
              <w:rPr>
                <w:rFonts w:ascii="Arial" w:hAnsi="Arial" w:cs="Arial"/>
                <w:color w:val="010205"/>
                <w:kern w:val="0"/>
                <w:sz w:val="18"/>
                <w:szCs w:val="18"/>
              </w:rPr>
              <w:t>6</w:t>
            </w:r>
          </w:p>
        </w:tc>
      </w:tr>
    </w:tbl>
    <w:p w14:paraId="6472660A" w14:textId="572ABCEB" w:rsidR="00021E57" w:rsidRPr="00021E57" w:rsidRDefault="00021E57" w:rsidP="00021E57">
      <w:pPr>
        <w:pStyle w:val="ListParagraph"/>
        <w:autoSpaceDE w:val="0"/>
        <w:autoSpaceDN w:val="0"/>
        <w:adjustRightInd w:val="0"/>
        <w:spacing w:after="0" w:line="400" w:lineRule="atLeast"/>
        <w:ind w:left="1080"/>
        <w:rPr>
          <w:rFonts w:ascii="Times New Roman" w:hAnsi="Times New Roman" w:cs="Times New Roman"/>
          <w:kern w:val="0"/>
          <w:sz w:val="24"/>
          <w:szCs w:val="24"/>
        </w:rPr>
      </w:pPr>
    </w:p>
    <w:p w14:paraId="229D188A" w14:textId="37F556BB" w:rsidR="005528FF" w:rsidRDefault="005528FF" w:rsidP="005528FF">
      <w:pPr>
        <w:pStyle w:val="ListParagraph"/>
        <w:numPr>
          <w:ilvl w:val="3"/>
          <w:numId w:val="40"/>
        </w:numPr>
        <w:tabs>
          <w:tab w:val="left" w:pos="2115"/>
        </w:tabs>
        <w:spacing w:line="360" w:lineRule="auto"/>
        <w:ind w:left="1134" w:hanging="567"/>
        <w:rPr>
          <w:rFonts w:ascii="Times New Roman" w:hAnsi="Times New Roman" w:cs="Times New Roman"/>
          <w:b/>
          <w:bCs/>
          <w:sz w:val="24"/>
          <w:szCs w:val="24"/>
          <w:lang w:eastAsia="en-ID"/>
        </w:rPr>
      </w:pPr>
      <w:r>
        <w:rPr>
          <w:rFonts w:ascii="Times New Roman" w:hAnsi="Times New Roman" w:cs="Times New Roman"/>
          <w:b/>
          <w:bCs/>
          <w:sz w:val="24"/>
          <w:szCs w:val="24"/>
          <w:lang w:eastAsia="en-ID"/>
        </w:rPr>
        <w:t>Pendapatan (X)</w:t>
      </w:r>
    </w:p>
    <w:p w14:paraId="3851CB21" w14:textId="77777777" w:rsidR="00D20F6C" w:rsidRPr="00D20F6C" w:rsidRDefault="00D20F6C" w:rsidP="00D20F6C">
      <w:pPr>
        <w:pStyle w:val="ListParagraph"/>
        <w:autoSpaceDE w:val="0"/>
        <w:autoSpaceDN w:val="0"/>
        <w:adjustRightInd w:val="0"/>
        <w:spacing w:after="0" w:line="240" w:lineRule="auto"/>
        <w:ind w:left="1080"/>
        <w:rPr>
          <w:rFonts w:ascii="Times New Roman" w:hAnsi="Times New Roman" w:cs="Times New Roman"/>
          <w:kern w:val="0"/>
          <w:sz w:val="24"/>
          <w:szCs w:val="24"/>
        </w:rPr>
      </w:pPr>
    </w:p>
    <w:tbl>
      <w:tblPr>
        <w:tblW w:w="4530" w:type="dxa"/>
        <w:tblInd w:w="1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44"/>
        <w:gridCol w:w="1986"/>
      </w:tblGrid>
      <w:tr w:rsidR="00D20F6C" w:rsidRPr="00D20F6C" w14:paraId="2674E653" w14:textId="77777777" w:rsidTr="00D20F6C">
        <w:trPr>
          <w:cantSplit/>
          <w:trHeight w:val="433"/>
        </w:trPr>
        <w:tc>
          <w:tcPr>
            <w:tcW w:w="4530" w:type="dxa"/>
            <w:gridSpan w:val="2"/>
            <w:tcBorders>
              <w:top w:val="nil"/>
              <w:left w:val="nil"/>
              <w:bottom w:val="nil"/>
              <w:right w:val="nil"/>
            </w:tcBorders>
            <w:shd w:val="clear" w:color="auto" w:fill="FFFFFF"/>
            <w:vAlign w:val="center"/>
          </w:tcPr>
          <w:p w14:paraId="34EA9578" w14:textId="77777777" w:rsidR="00D20F6C" w:rsidRPr="00D20F6C" w:rsidRDefault="00D20F6C" w:rsidP="00D20F6C">
            <w:pPr>
              <w:autoSpaceDE w:val="0"/>
              <w:autoSpaceDN w:val="0"/>
              <w:adjustRightInd w:val="0"/>
              <w:spacing w:after="0" w:line="320" w:lineRule="atLeast"/>
              <w:ind w:left="60" w:right="60"/>
              <w:jc w:val="center"/>
              <w:rPr>
                <w:rFonts w:ascii="Times New Roman" w:hAnsi="Times New Roman" w:cs="Times New Roman"/>
                <w:color w:val="010205"/>
                <w:kern w:val="0"/>
                <w:sz w:val="28"/>
                <w:szCs w:val="28"/>
              </w:rPr>
            </w:pPr>
            <w:r w:rsidRPr="00D20F6C">
              <w:rPr>
                <w:rFonts w:ascii="Times New Roman" w:hAnsi="Times New Roman" w:cs="Times New Roman"/>
                <w:b/>
                <w:bCs/>
                <w:color w:val="010205"/>
                <w:kern w:val="0"/>
                <w:sz w:val="28"/>
                <w:szCs w:val="28"/>
              </w:rPr>
              <w:t>Reliability Statistics</w:t>
            </w:r>
          </w:p>
        </w:tc>
      </w:tr>
      <w:tr w:rsidR="00D20F6C" w:rsidRPr="00D20F6C" w14:paraId="03626854" w14:textId="77777777" w:rsidTr="00D20F6C">
        <w:trPr>
          <w:cantSplit/>
          <w:trHeight w:val="842"/>
        </w:trPr>
        <w:tc>
          <w:tcPr>
            <w:tcW w:w="2544" w:type="dxa"/>
            <w:tcBorders>
              <w:top w:val="nil"/>
              <w:left w:val="nil"/>
              <w:bottom w:val="single" w:sz="8" w:space="0" w:color="152935"/>
              <w:right w:val="single" w:sz="8" w:space="0" w:color="E0E0E0"/>
            </w:tcBorders>
            <w:shd w:val="clear" w:color="auto" w:fill="FFFFFF"/>
            <w:vAlign w:val="bottom"/>
          </w:tcPr>
          <w:p w14:paraId="5DE0C139" w14:textId="77777777" w:rsidR="00D20F6C" w:rsidRDefault="00D20F6C" w:rsidP="00D20F6C">
            <w:pPr>
              <w:autoSpaceDE w:val="0"/>
              <w:autoSpaceDN w:val="0"/>
              <w:adjustRightInd w:val="0"/>
              <w:spacing w:after="0" w:line="320" w:lineRule="atLeast"/>
              <w:ind w:left="60" w:right="60"/>
              <w:jc w:val="center"/>
              <w:rPr>
                <w:rFonts w:ascii="Arial" w:hAnsi="Arial" w:cs="Arial"/>
                <w:color w:val="264A60"/>
                <w:kern w:val="0"/>
                <w:sz w:val="18"/>
                <w:szCs w:val="18"/>
              </w:rPr>
            </w:pPr>
            <w:r w:rsidRPr="00D20F6C">
              <w:rPr>
                <w:rFonts w:ascii="Arial" w:hAnsi="Arial" w:cs="Arial"/>
                <w:color w:val="264A60"/>
                <w:kern w:val="0"/>
                <w:sz w:val="18"/>
                <w:szCs w:val="18"/>
              </w:rPr>
              <w:t>Cronbach's Alpha</w:t>
            </w:r>
          </w:p>
          <w:p w14:paraId="6DB4CDCC" w14:textId="77777777" w:rsidR="00D20F6C" w:rsidRPr="00D20F6C" w:rsidRDefault="00D20F6C" w:rsidP="00D20F6C">
            <w:pPr>
              <w:autoSpaceDE w:val="0"/>
              <w:autoSpaceDN w:val="0"/>
              <w:adjustRightInd w:val="0"/>
              <w:spacing w:after="0" w:line="320" w:lineRule="atLeast"/>
              <w:ind w:left="60" w:right="60"/>
              <w:jc w:val="center"/>
              <w:rPr>
                <w:rFonts w:ascii="Arial" w:hAnsi="Arial" w:cs="Arial"/>
                <w:color w:val="264A60"/>
                <w:kern w:val="0"/>
                <w:sz w:val="18"/>
                <w:szCs w:val="18"/>
              </w:rPr>
            </w:pPr>
          </w:p>
        </w:tc>
        <w:tc>
          <w:tcPr>
            <w:tcW w:w="1986" w:type="dxa"/>
            <w:tcBorders>
              <w:top w:val="nil"/>
              <w:left w:val="single" w:sz="8" w:space="0" w:color="E0E0E0"/>
              <w:bottom w:val="single" w:sz="8" w:space="0" w:color="152935"/>
              <w:right w:val="nil"/>
            </w:tcBorders>
            <w:shd w:val="clear" w:color="auto" w:fill="FFFFFF"/>
            <w:vAlign w:val="bottom"/>
          </w:tcPr>
          <w:p w14:paraId="43F28FAB" w14:textId="77777777" w:rsidR="00D20F6C" w:rsidRDefault="00D20F6C" w:rsidP="00D20F6C">
            <w:pPr>
              <w:autoSpaceDE w:val="0"/>
              <w:autoSpaceDN w:val="0"/>
              <w:adjustRightInd w:val="0"/>
              <w:spacing w:after="0" w:line="320" w:lineRule="atLeast"/>
              <w:ind w:left="60" w:right="60"/>
              <w:jc w:val="center"/>
              <w:rPr>
                <w:rFonts w:ascii="Arial" w:hAnsi="Arial" w:cs="Arial"/>
                <w:color w:val="264A60"/>
                <w:kern w:val="0"/>
                <w:sz w:val="18"/>
                <w:szCs w:val="18"/>
              </w:rPr>
            </w:pPr>
            <w:r w:rsidRPr="00D20F6C">
              <w:rPr>
                <w:rFonts w:ascii="Arial" w:hAnsi="Arial" w:cs="Arial"/>
                <w:color w:val="264A60"/>
                <w:kern w:val="0"/>
                <w:sz w:val="18"/>
                <w:szCs w:val="18"/>
              </w:rPr>
              <w:t>N of Items</w:t>
            </w:r>
          </w:p>
          <w:p w14:paraId="4C480E88" w14:textId="77777777" w:rsidR="00D20F6C" w:rsidRPr="00D20F6C" w:rsidRDefault="00D20F6C" w:rsidP="00D20F6C">
            <w:pPr>
              <w:autoSpaceDE w:val="0"/>
              <w:autoSpaceDN w:val="0"/>
              <w:adjustRightInd w:val="0"/>
              <w:spacing w:after="0" w:line="320" w:lineRule="atLeast"/>
              <w:ind w:left="60" w:right="60"/>
              <w:jc w:val="center"/>
              <w:rPr>
                <w:rFonts w:ascii="Arial" w:hAnsi="Arial" w:cs="Arial"/>
                <w:color w:val="264A60"/>
                <w:kern w:val="0"/>
                <w:sz w:val="18"/>
                <w:szCs w:val="18"/>
              </w:rPr>
            </w:pPr>
          </w:p>
        </w:tc>
      </w:tr>
      <w:tr w:rsidR="00D20F6C" w:rsidRPr="00D20F6C" w14:paraId="194F885C" w14:textId="77777777" w:rsidTr="00D20F6C">
        <w:trPr>
          <w:cantSplit/>
          <w:trHeight w:val="433"/>
        </w:trPr>
        <w:tc>
          <w:tcPr>
            <w:tcW w:w="2544" w:type="dxa"/>
            <w:tcBorders>
              <w:top w:val="single" w:sz="8" w:space="0" w:color="152935"/>
              <w:left w:val="nil"/>
              <w:bottom w:val="single" w:sz="8" w:space="0" w:color="152935"/>
              <w:right w:val="single" w:sz="8" w:space="0" w:color="E0E0E0"/>
            </w:tcBorders>
            <w:shd w:val="clear" w:color="auto" w:fill="FFFFFF"/>
          </w:tcPr>
          <w:p w14:paraId="714907B9" w14:textId="77777777" w:rsidR="00D20F6C" w:rsidRPr="00D20F6C" w:rsidRDefault="00D20F6C" w:rsidP="00D20F6C">
            <w:pPr>
              <w:autoSpaceDE w:val="0"/>
              <w:autoSpaceDN w:val="0"/>
              <w:adjustRightInd w:val="0"/>
              <w:spacing w:after="0" w:line="320" w:lineRule="atLeast"/>
              <w:ind w:left="60" w:right="60"/>
              <w:jc w:val="center"/>
              <w:rPr>
                <w:rFonts w:ascii="Arial" w:hAnsi="Arial" w:cs="Arial"/>
                <w:color w:val="010205"/>
                <w:kern w:val="0"/>
                <w:sz w:val="18"/>
                <w:szCs w:val="18"/>
              </w:rPr>
            </w:pPr>
            <w:r w:rsidRPr="00D20F6C">
              <w:rPr>
                <w:rFonts w:ascii="Arial" w:hAnsi="Arial" w:cs="Arial"/>
                <w:color w:val="010205"/>
                <w:kern w:val="0"/>
                <w:sz w:val="18"/>
                <w:szCs w:val="18"/>
              </w:rPr>
              <w:t>.539</w:t>
            </w:r>
          </w:p>
        </w:tc>
        <w:tc>
          <w:tcPr>
            <w:tcW w:w="1986" w:type="dxa"/>
            <w:tcBorders>
              <w:top w:val="single" w:sz="8" w:space="0" w:color="152935"/>
              <w:left w:val="single" w:sz="8" w:space="0" w:color="E0E0E0"/>
              <w:bottom w:val="single" w:sz="8" w:space="0" w:color="152935"/>
              <w:right w:val="nil"/>
            </w:tcBorders>
            <w:shd w:val="clear" w:color="auto" w:fill="FFFFFF"/>
          </w:tcPr>
          <w:p w14:paraId="19BA40AA" w14:textId="77777777" w:rsidR="00D20F6C" w:rsidRPr="00D20F6C" w:rsidRDefault="00D20F6C" w:rsidP="00D20F6C">
            <w:pPr>
              <w:autoSpaceDE w:val="0"/>
              <w:autoSpaceDN w:val="0"/>
              <w:adjustRightInd w:val="0"/>
              <w:spacing w:after="0" w:line="320" w:lineRule="atLeast"/>
              <w:ind w:left="60" w:right="60"/>
              <w:jc w:val="center"/>
              <w:rPr>
                <w:rFonts w:ascii="Arial" w:hAnsi="Arial" w:cs="Arial"/>
                <w:color w:val="010205"/>
                <w:kern w:val="0"/>
                <w:sz w:val="18"/>
                <w:szCs w:val="18"/>
              </w:rPr>
            </w:pPr>
            <w:r w:rsidRPr="00D20F6C">
              <w:rPr>
                <w:rFonts w:ascii="Arial" w:hAnsi="Arial" w:cs="Arial"/>
                <w:color w:val="010205"/>
                <w:kern w:val="0"/>
                <w:sz w:val="18"/>
                <w:szCs w:val="18"/>
              </w:rPr>
              <w:t>6</w:t>
            </w:r>
          </w:p>
        </w:tc>
      </w:tr>
    </w:tbl>
    <w:p w14:paraId="1B2EF9A8" w14:textId="77777777" w:rsidR="00D20F6C" w:rsidRPr="00D20F6C" w:rsidRDefault="00D20F6C" w:rsidP="00D20F6C">
      <w:pPr>
        <w:pStyle w:val="ListParagraph"/>
        <w:autoSpaceDE w:val="0"/>
        <w:autoSpaceDN w:val="0"/>
        <w:adjustRightInd w:val="0"/>
        <w:spacing w:after="0" w:line="400" w:lineRule="atLeast"/>
        <w:ind w:left="1080"/>
        <w:rPr>
          <w:rFonts w:ascii="Times New Roman" w:hAnsi="Times New Roman" w:cs="Times New Roman"/>
          <w:kern w:val="0"/>
          <w:sz w:val="24"/>
          <w:szCs w:val="24"/>
        </w:rPr>
      </w:pPr>
    </w:p>
    <w:p w14:paraId="68E22EED" w14:textId="77777777" w:rsidR="00D20F6C" w:rsidRPr="00D20F6C" w:rsidRDefault="00D20F6C" w:rsidP="00D20F6C">
      <w:pPr>
        <w:pStyle w:val="ListParagraph"/>
        <w:tabs>
          <w:tab w:val="left" w:pos="2115"/>
        </w:tabs>
        <w:spacing w:line="360" w:lineRule="auto"/>
        <w:ind w:left="1134"/>
        <w:rPr>
          <w:rFonts w:ascii="Times New Roman" w:hAnsi="Times New Roman" w:cs="Times New Roman"/>
          <w:sz w:val="24"/>
          <w:szCs w:val="24"/>
          <w:lang w:eastAsia="en-ID"/>
        </w:rPr>
      </w:pPr>
    </w:p>
    <w:p w14:paraId="44BD60C8" w14:textId="69230ABA" w:rsidR="005528FF" w:rsidRDefault="005528FF" w:rsidP="005528FF">
      <w:pPr>
        <w:pStyle w:val="ListParagraph"/>
        <w:numPr>
          <w:ilvl w:val="3"/>
          <w:numId w:val="40"/>
        </w:numPr>
        <w:tabs>
          <w:tab w:val="left" w:pos="2115"/>
        </w:tabs>
        <w:spacing w:line="360" w:lineRule="auto"/>
        <w:ind w:left="1134" w:hanging="567"/>
        <w:rPr>
          <w:rFonts w:ascii="Times New Roman" w:hAnsi="Times New Roman" w:cs="Times New Roman"/>
          <w:b/>
          <w:bCs/>
          <w:sz w:val="24"/>
          <w:szCs w:val="24"/>
          <w:lang w:eastAsia="en-ID"/>
        </w:rPr>
      </w:pPr>
      <w:r>
        <w:rPr>
          <w:rFonts w:ascii="Times New Roman" w:hAnsi="Times New Roman" w:cs="Times New Roman"/>
          <w:b/>
          <w:bCs/>
          <w:sz w:val="24"/>
          <w:szCs w:val="24"/>
          <w:lang w:eastAsia="en-ID"/>
        </w:rPr>
        <w:t>Pengelolaan Keuangan (Y)</w:t>
      </w:r>
    </w:p>
    <w:tbl>
      <w:tblPr>
        <w:tblpPr w:leftFromText="180" w:rightFromText="180" w:vertAnchor="text" w:horzAnchor="page" w:tblpX="2624" w:tblpY="107"/>
        <w:tblW w:w="47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60"/>
        <w:gridCol w:w="2077"/>
      </w:tblGrid>
      <w:tr w:rsidR="00D20F6C" w:rsidRPr="00D20F6C" w14:paraId="07331FC2" w14:textId="77777777" w:rsidTr="00D20F6C">
        <w:trPr>
          <w:cantSplit/>
          <w:trHeight w:val="467"/>
        </w:trPr>
        <w:tc>
          <w:tcPr>
            <w:tcW w:w="4737" w:type="dxa"/>
            <w:gridSpan w:val="2"/>
            <w:tcBorders>
              <w:top w:val="nil"/>
              <w:left w:val="nil"/>
              <w:bottom w:val="nil"/>
              <w:right w:val="nil"/>
            </w:tcBorders>
            <w:shd w:val="clear" w:color="auto" w:fill="FFFFFF"/>
            <w:vAlign w:val="center"/>
          </w:tcPr>
          <w:p w14:paraId="71F9620A" w14:textId="77777777" w:rsidR="00D20F6C" w:rsidRPr="00D20F6C" w:rsidRDefault="00D20F6C" w:rsidP="00D20F6C">
            <w:pPr>
              <w:autoSpaceDE w:val="0"/>
              <w:autoSpaceDN w:val="0"/>
              <w:adjustRightInd w:val="0"/>
              <w:spacing w:after="0" w:line="320" w:lineRule="atLeast"/>
              <w:ind w:left="60" w:right="60"/>
              <w:jc w:val="center"/>
              <w:rPr>
                <w:rFonts w:ascii="Times New Roman" w:hAnsi="Times New Roman" w:cs="Times New Roman"/>
                <w:color w:val="010205"/>
                <w:kern w:val="0"/>
                <w:sz w:val="28"/>
                <w:szCs w:val="28"/>
              </w:rPr>
            </w:pPr>
            <w:r w:rsidRPr="00D20F6C">
              <w:rPr>
                <w:rFonts w:ascii="Times New Roman" w:hAnsi="Times New Roman" w:cs="Times New Roman"/>
                <w:b/>
                <w:bCs/>
                <w:color w:val="010205"/>
                <w:kern w:val="0"/>
                <w:sz w:val="28"/>
                <w:szCs w:val="28"/>
              </w:rPr>
              <w:t>Reliability Statistics</w:t>
            </w:r>
          </w:p>
        </w:tc>
      </w:tr>
      <w:tr w:rsidR="00D20F6C" w:rsidRPr="00D20F6C" w14:paraId="1AD78095" w14:textId="77777777" w:rsidTr="00D20F6C">
        <w:trPr>
          <w:cantSplit/>
          <w:trHeight w:val="909"/>
        </w:trPr>
        <w:tc>
          <w:tcPr>
            <w:tcW w:w="2660" w:type="dxa"/>
            <w:tcBorders>
              <w:top w:val="nil"/>
              <w:left w:val="nil"/>
              <w:bottom w:val="single" w:sz="8" w:space="0" w:color="152935"/>
              <w:right w:val="single" w:sz="8" w:space="0" w:color="E0E0E0"/>
            </w:tcBorders>
            <w:shd w:val="clear" w:color="auto" w:fill="FFFFFF"/>
            <w:vAlign w:val="bottom"/>
          </w:tcPr>
          <w:p w14:paraId="132AD7E3" w14:textId="77777777" w:rsidR="00D20F6C" w:rsidRDefault="00D20F6C" w:rsidP="00D20F6C">
            <w:pPr>
              <w:autoSpaceDE w:val="0"/>
              <w:autoSpaceDN w:val="0"/>
              <w:adjustRightInd w:val="0"/>
              <w:spacing w:after="0" w:line="320" w:lineRule="atLeast"/>
              <w:ind w:left="60" w:right="60"/>
              <w:jc w:val="center"/>
              <w:rPr>
                <w:rFonts w:ascii="Arial" w:hAnsi="Arial" w:cs="Arial"/>
                <w:color w:val="264A60"/>
                <w:kern w:val="0"/>
                <w:sz w:val="18"/>
                <w:szCs w:val="18"/>
              </w:rPr>
            </w:pPr>
            <w:r w:rsidRPr="00D20F6C">
              <w:rPr>
                <w:rFonts w:ascii="Arial" w:hAnsi="Arial" w:cs="Arial"/>
                <w:color w:val="264A60"/>
                <w:kern w:val="0"/>
                <w:sz w:val="18"/>
                <w:szCs w:val="18"/>
              </w:rPr>
              <w:t>Cronbach's Alpha</w:t>
            </w:r>
          </w:p>
          <w:p w14:paraId="4F560E59" w14:textId="77777777" w:rsidR="00D20F6C" w:rsidRPr="00D20F6C" w:rsidRDefault="00D20F6C" w:rsidP="00D20F6C">
            <w:pPr>
              <w:autoSpaceDE w:val="0"/>
              <w:autoSpaceDN w:val="0"/>
              <w:adjustRightInd w:val="0"/>
              <w:spacing w:after="0" w:line="320" w:lineRule="atLeast"/>
              <w:ind w:left="60" w:right="60"/>
              <w:jc w:val="center"/>
              <w:rPr>
                <w:rFonts w:ascii="Arial" w:hAnsi="Arial" w:cs="Arial"/>
                <w:color w:val="264A60"/>
                <w:kern w:val="0"/>
                <w:sz w:val="18"/>
                <w:szCs w:val="18"/>
              </w:rPr>
            </w:pPr>
          </w:p>
        </w:tc>
        <w:tc>
          <w:tcPr>
            <w:tcW w:w="2077" w:type="dxa"/>
            <w:tcBorders>
              <w:top w:val="nil"/>
              <w:left w:val="single" w:sz="8" w:space="0" w:color="E0E0E0"/>
              <w:bottom w:val="single" w:sz="8" w:space="0" w:color="152935"/>
              <w:right w:val="nil"/>
            </w:tcBorders>
            <w:shd w:val="clear" w:color="auto" w:fill="FFFFFF"/>
            <w:vAlign w:val="bottom"/>
          </w:tcPr>
          <w:p w14:paraId="03BF160D" w14:textId="77777777" w:rsidR="00D20F6C" w:rsidRDefault="00D20F6C" w:rsidP="00D20F6C">
            <w:pPr>
              <w:autoSpaceDE w:val="0"/>
              <w:autoSpaceDN w:val="0"/>
              <w:adjustRightInd w:val="0"/>
              <w:spacing w:after="0" w:line="320" w:lineRule="atLeast"/>
              <w:ind w:left="60" w:right="60"/>
              <w:jc w:val="center"/>
              <w:rPr>
                <w:rFonts w:ascii="Arial" w:hAnsi="Arial" w:cs="Arial"/>
                <w:color w:val="264A60"/>
                <w:kern w:val="0"/>
                <w:sz w:val="18"/>
                <w:szCs w:val="18"/>
              </w:rPr>
            </w:pPr>
            <w:r w:rsidRPr="00D20F6C">
              <w:rPr>
                <w:rFonts w:ascii="Arial" w:hAnsi="Arial" w:cs="Arial"/>
                <w:color w:val="264A60"/>
                <w:kern w:val="0"/>
                <w:sz w:val="18"/>
                <w:szCs w:val="18"/>
              </w:rPr>
              <w:t>N of Items</w:t>
            </w:r>
          </w:p>
          <w:p w14:paraId="33714101" w14:textId="77777777" w:rsidR="00D20F6C" w:rsidRPr="00D20F6C" w:rsidRDefault="00D20F6C" w:rsidP="00D20F6C">
            <w:pPr>
              <w:autoSpaceDE w:val="0"/>
              <w:autoSpaceDN w:val="0"/>
              <w:adjustRightInd w:val="0"/>
              <w:spacing w:after="0" w:line="320" w:lineRule="atLeast"/>
              <w:ind w:left="60" w:right="60"/>
              <w:jc w:val="center"/>
              <w:rPr>
                <w:rFonts w:ascii="Arial" w:hAnsi="Arial" w:cs="Arial"/>
                <w:color w:val="264A60"/>
                <w:kern w:val="0"/>
                <w:sz w:val="18"/>
                <w:szCs w:val="18"/>
              </w:rPr>
            </w:pPr>
          </w:p>
        </w:tc>
      </w:tr>
      <w:tr w:rsidR="00D20F6C" w:rsidRPr="00D20F6C" w14:paraId="65304028" w14:textId="77777777" w:rsidTr="00D20F6C">
        <w:trPr>
          <w:cantSplit/>
          <w:trHeight w:val="467"/>
        </w:trPr>
        <w:tc>
          <w:tcPr>
            <w:tcW w:w="2660" w:type="dxa"/>
            <w:tcBorders>
              <w:top w:val="single" w:sz="8" w:space="0" w:color="152935"/>
              <w:left w:val="nil"/>
              <w:bottom w:val="single" w:sz="8" w:space="0" w:color="152935"/>
              <w:right w:val="single" w:sz="8" w:space="0" w:color="E0E0E0"/>
            </w:tcBorders>
            <w:shd w:val="clear" w:color="auto" w:fill="FFFFFF"/>
          </w:tcPr>
          <w:p w14:paraId="586C96F7" w14:textId="6A192499" w:rsidR="00D20F6C" w:rsidRPr="00D20F6C" w:rsidRDefault="00D20F6C" w:rsidP="00D20F6C">
            <w:pPr>
              <w:autoSpaceDE w:val="0"/>
              <w:autoSpaceDN w:val="0"/>
              <w:adjustRightInd w:val="0"/>
              <w:spacing w:after="0" w:line="320" w:lineRule="atLeast"/>
              <w:ind w:left="60" w:right="60"/>
              <w:jc w:val="center"/>
              <w:rPr>
                <w:rFonts w:ascii="Arial" w:hAnsi="Arial" w:cs="Arial"/>
                <w:color w:val="010205"/>
                <w:kern w:val="0"/>
                <w:sz w:val="18"/>
                <w:szCs w:val="18"/>
              </w:rPr>
            </w:pPr>
            <w:r w:rsidRPr="00D20F6C">
              <w:rPr>
                <w:rFonts w:ascii="Arial" w:hAnsi="Arial" w:cs="Arial"/>
                <w:color w:val="010205"/>
                <w:kern w:val="0"/>
                <w:sz w:val="18"/>
                <w:szCs w:val="18"/>
              </w:rPr>
              <w:t>.609</w:t>
            </w:r>
          </w:p>
        </w:tc>
        <w:tc>
          <w:tcPr>
            <w:tcW w:w="2077" w:type="dxa"/>
            <w:tcBorders>
              <w:top w:val="single" w:sz="8" w:space="0" w:color="152935"/>
              <w:left w:val="single" w:sz="8" w:space="0" w:color="E0E0E0"/>
              <w:bottom w:val="single" w:sz="8" w:space="0" w:color="152935"/>
              <w:right w:val="nil"/>
            </w:tcBorders>
            <w:shd w:val="clear" w:color="auto" w:fill="FFFFFF"/>
          </w:tcPr>
          <w:p w14:paraId="58E85C78" w14:textId="77777777" w:rsidR="00D20F6C" w:rsidRPr="00D20F6C" w:rsidRDefault="00D20F6C" w:rsidP="00D20F6C">
            <w:pPr>
              <w:autoSpaceDE w:val="0"/>
              <w:autoSpaceDN w:val="0"/>
              <w:adjustRightInd w:val="0"/>
              <w:spacing w:after="0" w:line="320" w:lineRule="atLeast"/>
              <w:ind w:left="60" w:right="60"/>
              <w:jc w:val="center"/>
              <w:rPr>
                <w:rFonts w:ascii="Arial" w:hAnsi="Arial" w:cs="Arial"/>
                <w:color w:val="010205"/>
                <w:kern w:val="0"/>
                <w:sz w:val="18"/>
                <w:szCs w:val="18"/>
              </w:rPr>
            </w:pPr>
            <w:r w:rsidRPr="00D20F6C">
              <w:rPr>
                <w:rFonts w:ascii="Arial" w:hAnsi="Arial" w:cs="Arial"/>
                <w:color w:val="010205"/>
                <w:kern w:val="0"/>
                <w:sz w:val="18"/>
                <w:szCs w:val="18"/>
              </w:rPr>
              <w:t>6</w:t>
            </w:r>
          </w:p>
        </w:tc>
      </w:tr>
    </w:tbl>
    <w:p w14:paraId="580BD6F7" w14:textId="77777777" w:rsidR="00D20F6C" w:rsidRPr="00D20F6C" w:rsidRDefault="00D20F6C" w:rsidP="00D20F6C">
      <w:pPr>
        <w:autoSpaceDE w:val="0"/>
        <w:autoSpaceDN w:val="0"/>
        <w:adjustRightInd w:val="0"/>
        <w:spacing w:after="0" w:line="240" w:lineRule="auto"/>
        <w:rPr>
          <w:rFonts w:ascii="Times New Roman" w:hAnsi="Times New Roman" w:cs="Times New Roman"/>
          <w:kern w:val="0"/>
          <w:sz w:val="24"/>
          <w:szCs w:val="24"/>
        </w:rPr>
      </w:pPr>
    </w:p>
    <w:p w14:paraId="494CCBE3" w14:textId="77777777" w:rsidR="00D20F6C" w:rsidRDefault="00D20F6C" w:rsidP="00D20F6C">
      <w:pPr>
        <w:pStyle w:val="ListParagraph"/>
        <w:autoSpaceDE w:val="0"/>
        <w:autoSpaceDN w:val="0"/>
        <w:adjustRightInd w:val="0"/>
        <w:spacing w:after="0" w:line="400" w:lineRule="atLeast"/>
        <w:ind w:left="1080"/>
        <w:rPr>
          <w:rFonts w:ascii="Times New Roman" w:hAnsi="Times New Roman" w:cs="Times New Roman"/>
          <w:kern w:val="0"/>
          <w:sz w:val="24"/>
          <w:szCs w:val="24"/>
        </w:rPr>
      </w:pPr>
    </w:p>
    <w:p w14:paraId="528447E3" w14:textId="77777777" w:rsidR="00D20F6C" w:rsidRDefault="00D20F6C" w:rsidP="00D20F6C">
      <w:pPr>
        <w:pStyle w:val="ListParagraph"/>
        <w:autoSpaceDE w:val="0"/>
        <w:autoSpaceDN w:val="0"/>
        <w:adjustRightInd w:val="0"/>
        <w:spacing w:after="0" w:line="400" w:lineRule="atLeast"/>
        <w:ind w:left="1080"/>
        <w:rPr>
          <w:rFonts w:ascii="Times New Roman" w:hAnsi="Times New Roman" w:cs="Times New Roman"/>
          <w:kern w:val="0"/>
          <w:sz w:val="24"/>
          <w:szCs w:val="24"/>
        </w:rPr>
      </w:pPr>
    </w:p>
    <w:p w14:paraId="59F5770B" w14:textId="77777777" w:rsidR="00D20F6C" w:rsidRDefault="00D20F6C" w:rsidP="00D20F6C">
      <w:pPr>
        <w:pStyle w:val="ListParagraph"/>
        <w:autoSpaceDE w:val="0"/>
        <w:autoSpaceDN w:val="0"/>
        <w:adjustRightInd w:val="0"/>
        <w:spacing w:after="0" w:line="400" w:lineRule="atLeast"/>
        <w:ind w:left="1080"/>
        <w:rPr>
          <w:rFonts w:ascii="Times New Roman" w:hAnsi="Times New Roman" w:cs="Times New Roman"/>
          <w:kern w:val="0"/>
          <w:sz w:val="24"/>
          <w:szCs w:val="24"/>
        </w:rPr>
      </w:pPr>
    </w:p>
    <w:p w14:paraId="3BA6A0FB" w14:textId="77777777" w:rsidR="00D20F6C" w:rsidRDefault="00D20F6C" w:rsidP="00D20F6C">
      <w:pPr>
        <w:pStyle w:val="ListParagraph"/>
        <w:autoSpaceDE w:val="0"/>
        <w:autoSpaceDN w:val="0"/>
        <w:adjustRightInd w:val="0"/>
        <w:spacing w:after="0" w:line="400" w:lineRule="atLeast"/>
        <w:ind w:left="1080"/>
        <w:rPr>
          <w:rFonts w:ascii="Times New Roman" w:hAnsi="Times New Roman" w:cs="Times New Roman"/>
          <w:kern w:val="0"/>
          <w:sz w:val="24"/>
          <w:szCs w:val="24"/>
        </w:rPr>
      </w:pPr>
    </w:p>
    <w:p w14:paraId="15878761" w14:textId="77777777" w:rsidR="00D20F6C" w:rsidRDefault="00D20F6C" w:rsidP="00D20F6C">
      <w:pPr>
        <w:pStyle w:val="ListParagraph"/>
        <w:autoSpaceDE w:val="0"/>
        <w:autoSpaceDN w:val="0"/>
        <w:adjustRightInd w:val="0"/>
        <w:spacing w:after="0" w:line="400" w:lineRule="atLeast"/>
        <w:ind w:left="1080"/>
        <w:rPr>
          <w:rFonts w:ascii="Times New Roman" w:hAnsi="Times New Roman" w:cs="Times New Roman"/>
          <w:kern w:val="0"/>
          <w:sz w:val="24"/>
          <w:szCs w:val="24"/>
        </w:rPr>
      </w:pPr>
    </w:p>
    <w:p w14:paraId="2D904E96" w14:textId="77777777" w:rsidR="00D20F6C" w:rsidRDefault="00D20F6C" w:rsidP="00D20F6C">
      <w:pPr>
        <w:pStyle w:val="ListParagraph"/>
        <w:autoSpaceDE w:val="0"/>
        <w:autoSpaceDN w:val="0"/>
        <w:adjustRightInd w:val="0"/>
        <w:spacing w:after="0" w:line="400" w:lineRule="atLeast"/>
        <w:ind w:left="1080"/>
        <w:rPr>
          <w:rFonts w:ascii="Times New Roman" w:hAnsi="Times New Roman" w:cs="Times New Roman"/>
          <w:kern w:val="0"/>
          <w:sz w:val="24"/>
          <w:szCs w:val="24"/>
        </w:rPr>
      </w:pPr>
    </w:p>
    <w:p w14:paraId="346A71A9" w14:textId="77777777" w:rsidR="00D20F6C" w:rsidRDefault="00D20F6C" w:rsidP="00D20F6C">
      <w:pPr>
        <w:pStyle w:val="ListParagraph"/>
        <w:autoSpaceDE w:val="0"/>
        <w:autoSpaceDN w:val="0"/>
        <w:adjustRightInd w:val="0"/>
        <w:spacing w:after="0" w:line="400" w:lineRule="atLeast"/>
        <w:ind w:left="1080"/>
        <w:rPr>
          <w:rFonts w:ascii="Times New Roman" w:hAnsi="Times New Roman" w:cs="Times New Roman"/>
          <w:kern w:val="0"/>
          <w:sz w:val="24"/>
          <w:szCs w:val="24"/>
        </w:rPr>
      </w:pPr>
    </w:p>
    <w:p w14:paraId="2BB0C35B" w14:textId="77777777" w:rsidR="00D20F6C" w:rsidRDefault="00D20F6C" w:rsidP="00D20F6C">
      <w:pPr>
        <w:pStyle w:val="ListParagraph"/>
        <w:autoSpaceDE w:val="0"/>
        <w:autoSpaceDN w:val="0"/>
        <w:adjustRightInd w:val="0"/>
        <w:spacing w:after="0" w:line="400" w:lineRule="atLeast"/>
        <w:ind w:left="1080"/>
        <w:rPr>
          <w:rFonts w:ascii="Times New Roman" w:hAnsi="Times New Roman" w:cs="Times New Roman"/>
          <w:kern w:val="0"/>
          <w:sz w:val="24"/>
          <w:szCs w:val="24"/>
        </w:rPr>
      </w:pPr>
    </w:p>
    <w:p w14:paraId="27FA29A6" w14:textId="16B3CF9B" w:rsidR="00D20F6C" w:rsidRDefault="00D20F6C" w:rsidP="00D20F6C">
      <w:pPr>
        <w:pStyle w:val="ListParagraph"/>
        <w:autoSpaceDE w:val="0"/>
        <w:autoSpaceDN w:val="0"/>
        <w:adjustRightInd w:val="0"/>
        <w:spacing w:after="0" w:line="400" w:lineRule="atLeast"/>
        <w:ind w:left="1080"/>
        <w:rPr>
          <w:rFonts w:ascii="Times New Roman" w:hAnsi="Times New Roman" w:cs="Times New Roman"/>
          <w:kern w:val="0"/>
          <w:sz w:val="24"/>
          <w:szCs w:val="24"/>
        </w:rPr>
      </w:pPr>
      <w:r w:rsidRPr="00D20F6C">
        <w:rPr>
          <w:rFonts w:ascii="Times New Roman" w:hAnsi="Times New Roman" w:cs="Times New Roman"/>
          <w:b/>
          <w:bCs/>
          <w:kern w:val="0"/>
          <w:sz w:val="24"/>
          <w:szCs w:val="24"/>
        </w:rPr>
        <w:lastRenderedPageBreak/>
        <w:t>Lampiran 6</w:t>
      </w:r>
      <w:r>
        <w:rPr>
          <w:rFonts w:ascii="Times New Roman" w:hAnsi="Times New Roman" w:cs="Times New Roman"/>
          <w:kern w:val="0"/>
          <w:sz w:val="24"/>
          <w:szCs w:val="24"/>
        </w:rPr>
        <w:t>. Hasil Output SPSS Uji Normalitas</w:t>
      </w:r>
    </w:p>
    <w:p w14:paraId="46D5C0E4" w14:textId="77777777" w:rsidR="00950102" w:rsidRDefault="00950102" w:rsidP="00D20F6C">
      <w:pPr>
        <w:pStyle w:val="ListParagraph"/>
        <w:autoSpaceDE w:val="0"/>
        <w:autoSpaceDN w:val="0"/>
        <w:adjustRightInd w:val="0"/>
        <w:spacing w:after="0" w:line="400" w:lineRule="atLeast"/>
        <w:ind w:left="1080"/>
        <w:rPr>
          <w:rFonts w:ascii="Times New Roman" w:hAnsi="Times New Roman" w:cs="Times New Roman"/>
          <w:kern w:val="0"/>
          <w:sz w:val="24"/>
          <w:szCs w:val="24"/>
        </w:rPr>
      </w:pPr>
    </w:p>
    <w:tbl>
      <w:tblPr>
        <w:tblW w:w="8191" w:type="dxa"/>
        <w:tblLayout w:type="fixed"/>
        <w:tblCellMar>
          <w:left w:w="0" w:type="dxa"/>
          <w:right w:w="0" w:type="dxa"/>
        </w:tblCellMar>
        <w:tblLook w:val="0000" w:firstRow="0" w:lastRow="0" w:firstColumn="0" w:lastColumn="0" w:noHBand="0" w:noVBand="0"/>
      </w:tblPr>
      <w:tblGrid>
        <w:gridCol w:w="2599"/>
        <w:gridCol w:w="2468"/>
        <w:gridCol w:w="1501"/>
        <w:gridCol w:w="1623"/>
      </w:tblGrid>
      <w:tr w:rsidR="00950102" w:rsidRPr="00F91E33" w14:paraId="12829415" w14:textId="77777777" w:rsidTr="0096391E">
        <w:trPr>
          <w:cantSplit/>
          <w:trHeight w:val="38"/>
        </w:trPr>
        <w:tc>
          <w:tcPr>
            <w:tcW w:w="8191" w:type="dxa"/>
            <w:gridSpan w:val="4"/>
            <w:tcBorders>
              <w:top w:val="nil"/>
              <w:left w:val="nil"/>
              <w:bottom w:val="nil"/>
              <w:right w:val="nil"/>
            </w:tcBorders>
            <w:shd w:val="clear" w:color="auto" w:fill="FFFFFF"/>
            <w:vAlign w:val="center"/>
          </w:tcPr>
          <w:p w14:paraId="41D7E540" w14:textId="77777777" w:rsidR="00950102" w:rsidRPr="00F91E33" w:rsidRDefault="00950102" w:rsidP="0096391E">
            <w:pPr>
              <w:autoSpaceDE w:val="0"/>
              <w:autoSpaceDN w:val="0"/>
              <w:adjustRightInd w:val="0"/>
              <w:spacing w:after="0" w:line="320" w:lineRule="atLeast"/>
              <w:ind w:left="60" w:right="60"/>
              <w:jc w:val="center"/>
              <w:rPr>
                <w:rFonts w:ascii="Arial" w:hAnsi="Arial" w:cs="Arial"/>
                <w:color w:val="010205"/>
              </w:rPr>
            </w:pPr>
            <w:r w:rsidRPr="00F91E33">
              <w:rPr>
                <w:rFonts w:ascii="Arial" w:hAnsi="Arial" w:cs="Arial"/>
                <w:b/>
                <w:bCs/>
                <w:color w:val="010205"/>
              </w:rPr>
              <w:t>One-Sample Kolmogorov-Smirnov Test</w:t>
            </w:r>
          </w:p>
        </w:tc>
      </w:tr>
      <w:tr w:rsidR="00950102" w:rsidRPr="00F91E33" w14:paraId="0592C823" w14:textId="77777777" w:rsidTr="0096391E">
        <w:trPr>
          <w:cantSplit/>
          <w:trHeight w:val="490"/>
        </w:trPr>
        <w:tc>
          <w:tcPr>
            <w:tcW w:w="6568" w:type="dxa"/>
            <w:gridSpan w:val="3"/>
            <w:tcBorders>
              <w:top w:val="nil"/>
              <w:left w:val="nil"/>
              <w:bottom w:val="single" w:sz="8" w:space="0" w:color="152935"/>
              <w:right w:val="nil"/>
            </w:tcBorders>
            <w:shd w:val="clear" w:color="auto" w:fill="FFFFFF"/>
            <w:vAlign w:val="bottom"/>
          </w:tcPr>
          <w:p w14:paraId="36779636" w14:textId="77777777" w:rsidR="00950102" w:rsidRPr="00F91E33" w:rsidRDefault="00950102" w:rsidP="0096391E">
            <w:pPr>
              <w:autoSpaceDE w:val="0"/>
              <w:autoSpaceDN w:val="0"/>
              <w:adjustRightInd w:val="0"/>
              <w:spacing w:after="0" w:line="240" w:lineRule="auto"/>
              <w:rPr>
                <w:rFonts w:ascii="Times New Roman" w:hAnsi="Times New Roman" w:cs="Times New Roman"/>
                <w:sz w:val="24"/>
                <w:szCs w:val="24"/>
              </w:rPr>
            </w:pPr>
          </w:p>
        </w:tc>
        <w:tc>
          <w:tcPr>
            <w:tcW w:w="1623" w:type="dxa"/>
            <w:tcBorders>
              <w:top w:val="nil"/>
              <w:left w:val="nil"/>
              <w:bottom w:val="single" w:sz="8" w:space="0" w:color="152935"/>
              <w:right w:val="nil"/>
            </w:tcBorders>
            <w:shd w:val="clear" w:color="auto" w:fill="FFFFFF"/>
            <w:vAlign w:val="bottom"/>
          </w:tcPr>
          <w:p w14:paraId="24CA7261" w14:textId="77777777" w:rsidR="00950102" w:rsidRPr="00F91E33" w:rsidRDefault="00950102" w:rsidP="0096391E">
            <w:pPr>
              <w:autoSpaceDE w:val="0"/>
              <w:autoSpaceDN w:val="0"/>
              <w:adjustRightInd w:val="0"/>
              <w:spacing w:after="0" w:line="320" w:lineRule="atLeast"/>
              <w:ind w:left="60" w:right="60"/>
              <w:jc w:val="center"/>
              <w:rPr>
                <w:rFonts w:ascii="Arial" w:hAnsi="Arial" w:cs="Arial"/>
                <w:color w:val="264A60"/>
                <w:sz w:val="18"/>
                <w:szCs w:val="18"/>
              </w:rPr>
            </w:pPr>
            <w:r w:rsidRPr="00F91E33">
              <w:rPr>
                <w:rFonts w:ascii="Arial" w:hAnsi="Arial" w:cs="Arial"/>
                <w:color w:val="264A60"/>
                <w:sz w:val="18"/>
                <w:szCs w:val="18"/>
              </w:rPr>
              <w:t>Unstandardized Residual</w:t>
            </w:r>
          </w:p>
        </w:tc>
      </w:tr>
      <w:tr w:rsidR="00950102" w:rsidRPr="00F91E33" w14:paraId="40122FAF" w14:textId="77777777" w:rsidTr="0096391E">
        <w:trPr>
          <w:cantSplit/>
          <w:trHeight w:val="40"/>
        </w:trPr>
        <w:tc>
          <w:tcPr>
            <w:tcW w:w="6568" w:type="dxa"/>
            <w:gridSpan w:val="3"/>
            <w:tcBorders>
              <w:top w:val="single" w:sz="8" w:space="0" w:color="152935"/>
              <w:left w:val="nil"/>
              <w:bottom w:val="single" w:sz="8" w:space="0" w:color="AEAEAE"/>
              <w:right w:val="nil"/>
            </w:tcBorders>
            <w:shd w:val="clear" w:color="auto" w:fill="E0E0E0"/>
          </w:tcPr>
          <w:p w14:paraId="6B149278" w14:textId="77777777" w:rsidR="00950102" w:rsidRPr="00F91E33" w:rsidRDefault="00950102" w:rsidP="0096391E">
            <w:pPr>
              <w:autoSpaceDE w:val="0"/>
              <w:autoSpaceDN w:val="0"/>
              <w:adjustRightInd w:val="0"/>
              <w:spacing w:after="0" w:line="320" w:lineRule="atLeast"/>
              <w:ind w:left="60" w:right="60"/>
              <w:rPr>
                <w:rFonts w:ascii="Arial" w:hAnsi="Arial" w:cs="Arial"/>
                <w:color w:val="264A60"/>
                <w:sz w:val="18"/>
                <w:szCs w:val="18"/>
              </w:rPr>
            </w:pPr>
            <w:r w:rsidRPr="00F91E33">
              <w:rPr>
                <w:rFonts w:ascii="Arial" w:hAnsi="Arial" w:cs="Arial"/>
                <w:color w:val="264A60"/>
                <w:sz w:val="18"/>
                <w:szCs w:val="18"/>
              </w:rPr>
              <w:t>N</w:t>
            </w:r>
          </w:p>
        </w:tc>
        <w:tc>
          <w:tcPr>
            <w:tcW w:w="1623" w:type="dxa"/>
            <w:tcBorders>
              <w:top w:val="single" w:sz="8" w:space="0" w:color="152935"/>
              <w:left w:val="nil"/>
              <w:bottom w:val="single" w:sz="8" w:space="0" w:color="AEAEAE"/>
              <w:right w:val="nil"/>
            </w:tcBorders>
            <w:shd w:val="clear" w:color="auto" w:fill="F9F9FB"/>
          </w:tcPr>
          <w:p w14:paraId="0F4408CC" w14:textId="77777777" w:rsidR="00950102" w:rsidRPr="00F91E33" w:rsidRDefault="00950102" w:rsidP="0096391E">
            <w:pPr>
              <w:autoSpaceDE w:val="0"/>
              <w:autoSpaceDN w:val="0"/>
              <w:adjustRightInd w:val="0"/>
              <w:spacing w:after="0" w:line="320" w:lineRule="atLeast"/>
              <w:ind w:left="60" w:right="60"/>
              <w:jc w:val="right"/>
              <w:rPr>
                <w:rFonts w:ascii="Arial" w:hAnsi="Arial" w:cs="Arial"/>
                <w:color w:val="010205"/>
                <w:sz w:val="18"/>
                <w:szCs w:val="18"/>
              </w:rPr>
            </w:pPr>
            <w:r w:rsidRPr="00F91E33">
              <w:rPr>
                <w:rFonts w:ascii="Arial" w:hAnsi="Arial" w:cs="Arial"/>
                <w:color w:val="010205"/>
                <w:sz w:val="18"/>
                <w:szCs w:val="18"/>
              </w:rPr>
              <w:t>100</w:t>
            </w:r>
          </w:p>
        </w:tc>
      </w:tr>
      <w:tr w:rsidR="00950102" w:rsidRPr="00F91E33" w14:paraId="06DA6E7F" w14:textId="77777777" w:rsidTr="0096391E">
        <w:trPr>
          <w:cantSplit/>
          <w:trHeight w:val="38"/>
        </w:trPr>
        <w:tc>
          <w:tcPr>
            <w:tcW w:w="2599" w:type="dxa"/>
            <w:vMerge w:val="restart"/>
            <w:tcBorders>
              <w:top w:val="single" w:sz="8" w:space="0" w:color="AEAEAE"/>
              <w:left w:val="nil"/>
              <w:bottom w:val="single" w:sz="8" w:space="0" w:color="AEAEAE"/>
              <w:right w:val="nil"/>
            </w:tcBorders>
            <w:shd w:val="clear" w:color="auto" w:fill="E0E0E0"/>
          </w:tcPr>
          <w:p w14:paraId="14BC218C" w14:textId="77777777" w:rsidR="00950102" w:rsidRPr="00F91E33" w:rsidRDefault="00950102" w:rsidP="0096391E">
            <w:pPr>
              <w:autoSpaceDE w:val="0"/>
              <w:autoSpaceDN w:val="0"/>
              <w:adjustRightInd w:val="0"/>
              <w:spacing w:after="0" w:line="320" w:lineRule="atLeast"/>
              <w:ind w:left="60" w:right="60"/>
              <w:rPr>
                <w:rFonts w:ascii="Arial" w:hAnsi="Arial" w:cs="Arial"/>
                <w:color w:val="264A60"/>
                <w:sz w:val="18"/>
                <w:szCs w:val="18"/>
              </w:rPr>
            </w:pPr>
            <w:r w:rsidRPr="00F91E33">
              <w:rPr>
                <w:rFonts w:ascii="Arial" w:hAnsi="Arial" w:cs="Arial"/>
                <w:color w:val="264A60"/>
                <w:sz w:val="18"/>
                <w:szCs w:val="18"/>
              </w:rPr>
              <w:t>Normal Parameters</w:t>
            </w:r>
            <w:r w:rsidRPr="00F91E33">
              <w:rPr>
                <w:rFonts w:ascii="Arial" w:hAnsi="Arial" w:cs="Arial"/>
                <w:color w:val="264A60"/>
                <w:sz w:val="18"/>
                <w:szCs w:val="18"/>
                <w:vertAlign w:val="superscript"/>
              </w:rPr>
              <w:t>a,b</w:t>
            </w:r>
          </w:p>
        </w:tc>
        <w:tc>
          <w:tcPr>
            <w:tcW w:w="3969" w:type="dxa"/>
            <w:gridSpan w:val="2"/>
            <w:tcBorders>
              <w:top w:val="single" w:sz="8" w:space="0" w:color="AEAEAE"/>
              <w:left w:val="nil"/>
              <w:bottom w:val="single" w:sz="8" w:space="0" w:color="AEAEAE"/>
              <w:right w:val="nil"/>
            </w:tcBorders>
            <w:shd w:val="clear" w:color="auto" w:fill="E0E0E0"/>
          </w:tcPr>
          <w:p w14:paraId="105FAA97" w14:textId="77777777" w:rsidR="00950102" w:rsidRPr="00F91E33" w:rsidRDefault="00950102" w:rsidP="0096391E">
            <w:pPr>
              <w:autoSpaceDE w:val="0"/>
              <w:autoSpaceDN w:val="0"/>
              <w:adjustRightInd w:val="0"/>
              <w:spacing w:after="0" w:line="320" w:lineRule="atLeast"/>
              <w:ind w:left="60" w:right="60"/>
              <w:rPr>
                <w:rFonts w:ascii="Arial" w:hAnsi="Arial" w:cs="Arial"/>
                <w:color w:val="264A60"/>
                <w:sz w:val="18"/>
                <w:szCs w:val="18"/>
              </w:rPr>
            </w:pPr>
            <w:r w:rsidRPr="00F91E33">
              <w:rPr>
                <w:rFonts w:ascii="Arial" w:hAnsi="Arial" w:cs="Arial"/>
                <w:color w:val="264A60"/>
                <w:sz w:val="18"/>
                <w:szCs w:val="18"/>
              </w:rPr>
              <w:t>Mean</w:t>
            </w:r>
          </w:p>
        </w:tc>
        <w:tc>
          <w:tcPr>
            <w:tcW w:w="1623" w:type="dxa"/>
            <w:tcBorders>
              <w:top w:val="single" w:sz="8" w:space="0" w:color="AEAEAE"/>
              <w:left w:val="nil"/>
              <w:bottom w:val="single" w:sz="8" w:space="0" w:color="AEAEAE"/>
              <w:right w:val="nil"/>
            </w:tcBorders>
            <w:shd w:val="clear" w:color="auto" w:fill="F9F9FB"/>
          </w:tcPr>
          <w:p w14:paraId="41201535" w14:textId="77777777" w:rsidR="00950102" w:rsidRPr="00F91E33" w:rsidRDefault="00950102" w:rsidP="0096391E">
            <w:pPr>
              <w:autoSpaceDE w:val="0"/>
              <w:autoSpaceDN w:val="0"/>
              <w:adjustRightInd w:val="0"/>
              <w:spacing w:after="0" w:line="320" w:lineRule="atLeast"/>
              <w:ind w:left="60" w:right="60"/>
              <w:jc w:val="right"/>
              <w:rPr>
                <w:rFonts w:ascii="Arial" w:hAnsi="Arial" w:cs="Arial"/>
                <w:color w:val="010205"/>
                <w:sz w:val="18"/>
                <w:szCs w:val="18"/>
              </w:rPr>
            </w:pPr>
            <w:r w:rsidRPr="00F91E33">
              <w:rPr>
                <w:rFonts w:ascii="Arial" w:hAnsi="Arial" w:cs="Arial"/>
                <w:color w:val="010205"/>
                <w:sz w:val="18"/>
                <w:szCs w:val="18"/>
              </w:rPr>
              <w:t>.0000000</w:t>
            </w:r>
          </w:p>
        </w:tc>
      </w:tr>
      <w:tr w:rsidR="00950102" w:rsidRPr="00F91E33" w14:paraId="3D3F221A" w14:textId="77777777" w:rsidTr="0096391E">
        <w:trPr>
          <w:cantSplit/>
          <w:trHeight w:val="16"/>
        </w:trPr>
        <w:tc>
          <w:tcPr>
            <w:tcW w:w="2599" w:type="dxa"/>
            <w:vMerge/>
            <w:tcBorders>
              <w:top w:val="single" w:sz="8" w:space="0" w:color="AEAEAE"/>
              <w:left w:val="nil"/>
              <w:bottom w:val="single" w:sz="8" w:space="0" w:color="AEAEAE"/>
              <w:right w:val="nil"/>
            </w:tcBorders>
            <w:shd w:val="clear" w:color="auto" w:fill="E0E0E0"/>
          </w:tcPr>
          <w:p w14:paraId="04CDA242" w14:textId="77777777" w:rsidR="00950102" w:rsidRPr="00F91E33" w:rsidRDefault="00950102" w:rsidP="0096391E">
            <w:pPr>
              <w:autoSpaceDE w:val="0"/>
              <w:autoSpaceDN w:val="0"/>
              <w:adjustRightInd w:val="0"/>
              <w:spacing w:after="0" w:line="240" w:lineRule="auto"/>
              <w:rPr>
                <w:rFonts w:ascii="Arial" w:hAnsi="Arial" w:cs="Arial"/>
                <w:color w:val="010205"/>
                <w:sz w:val="18"/>
                <w:szCs w:val="18"/>
              </w:rPr>
            </w:pPr>
          </w:p>
        </w:tc>
        <w:tc>
          <w:tcPr>
            <w:tcW w:w="3969" w:type="dxa"/>
            <w:gridSpan w:val="2"/>
            <w:tcBorders>
              <w:top w:val="single" w:sz="8" w:space="0" w:color="AEAEAE"/>
              <w:left w:val="nil"/>
              <w:bottom w:val="single" w:sz="8" w:space="0" w:color="AEAEAE"/>
              <w:right w:val="nil"/>
            </w:tcBorders>
            <w:shd w:val="clear" w:color="auto" w:fill="E0E0E0"/>
          </w:tcPr>
          <w:p w14:paraId="5FD66038" w14:textId="77777777" w:rsidR="00950102" w:rsidRPr="00F91E33" w:rsidRDefault="00950102" w:rsidP="0096391E">
            <w:pPr>
              <w:autoSpaceDE w:val="0"/>
              <w:autoSpaceDN w:val="0"/>
              <w:adjustRightInd w:val="0"/>
              <w:spacing w:after="0" w:line="320" w:lineRule="atLeast"/>
              <w:ind w:left="60" w:right="60"/>
              <w:rPr>
                <w:rFonts w:ascii="Arial" w:hAnsi="Arial" w:cs="Arial"/>
                <w:color w:val="264A60"/>
                <w:sz w:val="18"/>
                <w:szCs w:val="18"/>
              </w:rPr>
            </w:pPr>
            <w:r w:rsidRPr="00F91E33">
              <w:rPr>
                <w:rFonts w:ascii="Arial" w:hAnsi="Arial" w:cs="Arial"/>
                <w:color w:val="264A60"/>
                <w:sz w:val="18"/>
                <w:szCs w:val="18"/>
              </w:rPr>
              <w:t>Std. Deviation</w:t>
            </w:r>
          </w:p>
        </w:tc>
        <w:tc>
          <w:tcPr>
            <w:tcW w:w="1623" w:type="dxa"/>
            <w:tcBorders>
              <w:top w:val="single" w:sz="8" w:space="0" w:color="AEAEAE"/>
              <w:left w:val="nil"/>
              <w:bottom w:val="single" w:sz="8" w:space="0" w:color="AEAEAE"/>
              <w:right w:val="nil"/>
            </w:tcBorders>
            <w:shd w:val="clear" w:color="auto" w:fill="F9F9FB"/>
          </w:tcPr>
          <w:p w14:paraId="3E361E8F" w14:textId="77777777" w:rsidR="00950102" w:rsidRPr="00F91E33" w:rsidRDefault="00950102" w:rsidP="0096391E">
            <w:pPr>
              <w:autoSpaceDE w:val="0"/>
              <w:autoSpaceDN w:val="0"/>
              <w:adjustRightInd w:val="0"/>
              <w:spacing w:after="0" w:line="320" w:lineRule="atLeast"/>
              <w:ind w:left="60" w:right="60"/>
              <w:jc w:val="right"/>
              <w:rPr>
                <w:rFonts w:ascii="Arial" w:hAnsi="Arial" w:cs="Arial"/>
                <w:color w:val="010205"/>
                <w:sz w:val="18"/>
                <w:szCs w:val="18"/>
              </w:rPr>
            </w:pPr>
            <w:r w:rsidRPr="00F91E33">
              <w:rPr>
                <w:rFonts w:ascii="Arial" w:hAnsi="Arial" w:cs="Arial"/>
                <w:color w:val="010205"/>
                <w:sz w:val="18"/>
                <w:szCs w:val="18"/>
              </w:rPr>
              <w:t>3.15815682</w:t>
            </w:r>
          </w:p>
        </w:tc>
      </w:tr>
      <w:tr w:rsidR="00950102" w:rsidRPr="00F91E33" w14:paraId="1091B90D" w14:textId="77777777" w:rsidTr="0096391E">
        <w:trPr>
          <w:cantSplit/>
          <w:trHeight w:val="40"/>
        </w:trPr>
        <w:tc>
          <w:tcPr>
            <w:tcW w:w="2599" w:type="dxa"/>
            <w:vMerge w:val="restart"/>
            <w:tcBorders>
              <w:top w:val="single" w:sz="8" w:space="0" w:color="AEAEAE"/>
              <w:left w:val="nil"/>
              <w:bottom w:val="single" w:sz="8" w:space="0" w:color="AEAEAE"/>
              <w:right w:val="nil"/>
            </w:tcBorders>
            <w:shd w:val="clear" w:color="auto" w:fill="E0E0E0"/>
          </w:tcPr>
          <w:p w14:paraId="3A0C043B" w14:textId="77777777" w:rsidR="00950102" w:rsidRPr="00F91E33" w:rsidRDefault="00950102" w:rsidP="0096391E">
            <w:pPr>
              <w:autoSpaceDE w:val="0"/>
              <w:autoSpaceDN w:val="0"/>
              <w:adjustRightInd w:val="0"/>
              <w:spacing w:after="0" w:line="320" w:lineRule="atLeast"/>
              <w:ind w:left="60" w:right="60"/>
              <w:rPr>
                <w:rFonts w:ascii="Arial" w:hAnsi="Arial" w:cs="Arial"/>
                <w:color w:val="264A60"/>
                <w:sz w:val="18"/>
                <w:szCs w:val="18"/>
              </w:rPr>
            </w:pPr>
            <w:r w:rsidRPr="00F91E33">
              <w:rPr>
                <w:rFonts w:ascii="Arial" w:hAnsi="Arial" w:cs="Arial"/>
                <w:color w:val="264A60"/>
                <w:sz w:val="18"/>
                <w:szCs w:val="18"/>
              </w:rPr>
              <w:t>Most Extreme Differences</w:t>
            </w:r>
          </w:p>
        </w:tc>
        <w:tc>
          <w:tcPr>
            <w:tcW w:w="3969" w:type="dxa"/>
            <w:gridSpan w:val="2"/>
            <w:tcBorders>
              <w:top w:val="single" w:sz="8" w:space="0" w:color="AEAEAE"/>
              <w:left w:val="nil"/>
              <w:bottom w:val="single" w:sz="8" w:space="0" w:color="AEAEAE"/>
              <w:right w:val="nil"/>
            </w:tcBorders>
            <w:shd w:val="clear" w:color="auto" w:fill="E0E0E0"/>
          </w:tcPr>
          <w:p w14:paraId="7A0B1B87" w14:textId="77777777" w:rsidR="00950102" w:rsidRPr="00F91E33" w:rsidRDefault="00950102" w:rsidP="0096391E">
            <w:pPr>
              <w:autoSpaceDE w:val="0"/>
              <w:autoSpaceDN w:val="0"/>
              <w:adjustRightInd w:val="0"/>
              <w:spacing w:after="0" w:line="320" w:lineRule="atLeast"/>
              <w:ind w:left="60" w:right="60"/>
              <w:rPr>
                <w:rFonts w:ascii="Arial" w:hAnsi="Arial" w:cs="Arial"/>
                <w:color w:val="264A60"/>
                <w:sz w:val="18"/>
                <w:szCs w:val="18"/>
              </w:rPr>
            </w:pPr>
            <w:r w:rsidRPr="00F91E33">
              <w:rPr>
                <w:rFonts w:ascii="Arial" w:hAnsi="Arial" w:cs="Arial"/>
                <w:color w:val="264A60"/>
                <w:sz w:val="18"/>
                <w:szCs w:val="18"/>
              </w:rPr>
              <w:t>Absolute</w:t>
            </w:r>
          </w:p>
        </w:tc>
        <w:tc>
          <w:tcPr>
            <w:tcW w:w="1623" w:type="dxa"/>
            <w:tcBorders>
              <w:top w:val="single" w:sz="8" w:space="0" w:color="AEAEAE"/>
              <w:left w:val="nil"/>
              <w:bottom w:val="single" w:sz="8" w:space="0" w:color="AEAEAE"/>
              <w:right w:val="nil"/>
            </w:tcBorders>
            <w:shd w:val="clear" w:color="auto" w:fill="F9F9FB"/>
          </w:tcPr>
          <w:p w14:paraId="172C10EB" w14:textId="77777777" w:rsidR="00950102" w:rsidRPr="00F91E33" w:rsidRDefault="00950102" w:rsidP="0096391E">
            <w:pPr>
              <w:autoSpaceDE w:val="0"/>
              <w:autoSpaceDN w:val="0"/>
              <w:adjustRightInd w:val="0"/>
              <w:spacing w:after="0" w:line="320" w:lineRule="atLeast"/>
              <w:ind w:left="60" w:right="60"/>
              <w:jc w:val="right"/>
              <w:rPr>
                <w:rFonts w:ascii="Arial" w:hAnsi="Arial" w:cs="Arial"/>
                <w:color w:val="010205"/>
                <w:sz w:val="18"/>
                <w:szCs w:val="18"/>
              </w:rPr>
            </w:pPr>
            <w:r w:rsidRPr="00F91E33">
              <w:rPr>
                <w:rFonts w:ascii="Arial" w:hAnsi="Arial" w:cs="Arial"/>
                <w:color w:val="010205"/>
                <w:sz w:val="18"/>
                <w:szCs w:val="18"/>
              </w:rPr>
              <w:t>.064</w:t>
            </w:r>
          </w:p>
        </w:tc>
      </w:tr>
      <w:tr w:rsidR="00950102" w:rsidRPr="00F91E33" w14:paraId="4A06F800" w14:textId="77777777" w:rsidTr="0096391E">
        <w:trPr>
          <w:cantSplit/>
          <w:trHeight w:val="16"/>
        </w:trPr>
        <w:tc>
          <w:tcPr>
            <w:tcW w:w="2599" w:type="dxa"/>
            <w:vMerge/>
            <w:tcBorders>
              <w:top w:val="single" w:sz="8" w:space="0" w:color="AEAEAE"/>
              <w:left w:val="nil"/>
              <w:bottom w:val="single" w:sz="8" w:space="0" w:color="AEAEAE"/>
              <w:right w:val="nil"/>
            </w:tcBorders>
            <w:shd w:val="clear" w:color="auto" w:fill="E0E0E0"/>
          </w:tcPr>
          <w:p w14:paraId="4174EB9C" w14:textId="77777777" w:rsidR="00950102" w:rsidRPr="00F91E33" w:rsidRDefault="00950102" w:rsidP="0096391E">
            <w:pPr>
              <w:autoSpaceDE w:val="0"/>
              <w:autoSpaceDN w:val="0"/>
              <w:adjustRightInd w:val="0"/>
              <w:spacing w:after="0" w:line="240" w:lineRule="auto"/>
              <w:rPr>
                <w:rFonts w:ascii="Arial" w:hAnsi="Arial" w:cs="Arial"/>
                <w:color w:val="010205"/>
                <w:sz w:val="18"/>
                <w:szCs w:val="18"/>
              </w:rPr>
            </w:pPr>
          </w:p>
        </w:tc>
        <w:tc>
          <w:tcPr>
            <w:tcW w:w="3969" w:type="dxa"/>
            <w:gridSpan w:val="2"/>
            <w:tcBorders>
              <w:top w:val="single" w:sz="8" w:space="0" w:color="AEAEAE"/>
              <w:left w:val="nil"/>
              <w:bottom w:val="single" w:sz="8" w:space="0" w:color="AEAEAE"/>
              <w:right w:val="nil"/>
            </w:tcBorders>
            <w:shd w:val="clear" w:color="auto" w:fill="E0E0E0"/>
          </w:tcPr>
          <w:p w14:paraId="3D7F88E1" w14:textId="77777777" w:rsidR="00950102" w:rsidRPr="00F91E33" w:rsidRDefault="00950102" w:rsidP="0096391E">
            <w:pPr>
              <w:autoSpaceDE w:val="0"/>
              <w:autoSpaceDN w:val="0"/>
              <w:adjustRightInd w:val="0"/>
              <w:spacing w:after="0" w:line="320" w:lineRule="atLeast"/>
              <w:ind w:left="60" w:right="60"/>
              <w:rPr>
                <w:rFonts w:ascii="Arial" w:hAnsi="Arial" w:cs="Arial"/>
                <w:color w:val="264A60"/>
                <w:sz w:val="18"/>
                <w:szCs w:val="18"/>
              </w:rPr>
            </w:pPr>
            <w:r w:rsidRPr="00F91E33">
              <w:rPr>
                <w:rFonts w:ascii="Arial" w:hAnsi="Arial" w:cs="Arial"/>
                <w:color w:val="264A60"/>
                <w:sz w:val="18"/>
                <w:szCs w:val="18"/>
              </w:rPr>
              <w:t>Positive</w:t>
            </w:r>
          </w:p>
        </w:tc>
        <w:tc>
          <w:tcPr>
            <w:tcW w:w="1623" w:type="dxa"/>
            <w:tcBorders>
              <w:top w:val="single" w:sz="8" w:space="0" w:color="AEAEAE"/>
              <w:left w:val="nil"/>
              <w:bottom w:val="single" w:sz="8" w:space="0" w:color="AEAEAE"/>
              <w:right w:val="nil"/>
            </w:tcBorders>
            <w:shd w:val="clear" w:color="auto" w:fill="F9F9FB"/>
          </w:tcPr>
          <w:p w14:paraId="60B2E4F8" w14:textId="77777777" w:rsidR="00950102" w:rsidRPr="00F91E33" w:rsidRDefault="00950102" w:rsidP="0096391E">
            <w:pPr>
              <w:autoSpaceDE w:val="0"/>
              <w:autoSpaceDN w:val="0"/>
              <w:adjustRightInd w:val="0"/>
              <w:spacing w:after="0" w:line="320" w:lineRule="atLeast"/>
              <w:ind w:left="60" w:right="60"/>
              <w:jc w:val="right"/>
              <w:rPr>
                <w:rFonts w:ascii="Arial" w:hAnsi="Arial" w:cs="Arial"/>
                <w:color w:val="010205"/>
                <w:sz w:val="18"/>
                <w:szCs w:val="18"/>
              </w:rPr>
            </w:pPr>
            <w:r w:rsidRPr="00F91E33">
              <w:rPr>
                <w:rFonts w:ascii="Arial" w:hAnsi="Arial" w:cs="Arial"/>
                <w:color w:val="010205"/>
                <w:sz w:val="18"/>
                <w:szCs w:val="18"/>
              </w:rPr>
              <w:t>.045</w:t>
            </w:r>
          </w:p>
        </w:tc>
      </w:tr>
      <w:tr w:rsidR="00950102" w:rsidRPr="00F91E33" w14:paraId="4313D3C0" w14:textId="77777777" w:rsidTr="0096391E">
        <w:trPr>
          <w:cantSplit/>
          <w:trHeight w:val="16"/>
        </w:trPr>
        <w:tc>
          <w:tcPr>
            <w:tcW w:w="2599" w:type="dxa"/>
            <w:vMerge/>
            <w:tcBorders>
              <w:top w:val="single" w:sz="8" w:space="0" w:color="AEAEAE"/>
              <w:left w:val="nil"/>
              <w:bottom w:val="single" w:sz="8" w:space="0" w:color="AEAEAE"/>
              <w:right w:val="nil"/>
            </w:tcBorders>
            <w:shd w:val="clear" w:color="auto" w:fill="E0E0E0"/>
          </w:tcPr>
          <w:p w14:paraId="08650626" w14:textId="77777777" w:rsidR="00950102" w:rsidRPr="00F91E33" w:rsidRDefault="00950102" w:rsidP="0096391E">
            <w:pPr>
              <w:autoSpaceDE w:val="0"/>
              <w:autoSpaceDN w:val="0"/>
              <w:adjustRightInd w:val="0"/>
              <w:spacing w:after="0" w:line="240" w:lineRule="auto"/>
              <w:rPr>
                <w:rFonts w:ascii="Arial" w:hAnsi="Arial" w:cs="Arial"/>
                <w:color w:val="010205"/>
                <w:sz w:val="18"/>
                <w:szCs w:val="18"/>
              </w:rPr>
            </w:pPr>
          </w:p>
        </w:tc>
        <w:tc>
          <w:tcPr>
            <w:tcW w:w="3969" w:type="dxa"/>
            <w:gridSpan w:val="2"/>
            <w:tcBorders>
              <w:top w:val="single" w:sz="8" w:space="0" w:color="AEAEAE"/>
              <w:left w:val="nil"/>
              <w:bottom w:val="single" w:sz="8" w:space="0" w:color="AEAEAE"/>
              <w:right w:val="nil"/>
            </w:tcBorders>
            <w:shd w:val="clear" w:color="auto" w:fill="E0E0E0"/>
          </w:tcPr>
          <w:p w14:paraId="26A993BB" w14:textId="77777777" w:rsidR="00950102" w:rsidRPr="00F91E33" w:rsidRDefault="00950102" w:rsidP="0096391E">
            <w:pPr>
              <w:autoSpaceDE w:val="0"/>
              <w:autoSpaceDN w:val="0"/>
              <w:adjustRightInd w:val="0"/>
              <w:spacing w:after="0" w:line="320" w:lineRule="atLeast"/>
              <w:ind w:left="60" w:right="60"/>
              <w:rPr>
                <w:rFonts w:ascii="Arial" w:hAnsi="Arial" w:cs="Arial"/>
                <w:color w:val="264A60"/>
                <w:sz w:val="18"/>
                <w:szCs w:val="18"/>
              </w:rPr>
            </w:pPr>
            <w:r w:rsidRPr="00F91E33">
              <w:rPr>
                <w:rFonts w:ascii="Arial" w:hAnsi="Arial" w:cs="Arial"/>
                <w:color w:val="264A60"/>
                <w:sz w:val="18"/>
                <w:szCs w:val="18"/>
              </w:rPr>
              <w:t>Negative</w:t>
            </w:r>
          </w:p>
        </w:tc>
        <w:tc>
          <w:tcPr>
            <w:tcW w:w="1623" w:type="dxa"/>
            <w:tcBorders>
              <w:top w:val="single" w:sz="8" w:space="0" w:color="AEAEAE"/>
              <w:left w:val="nil"/>
              <w:bottom w:val="single" w:sz="8" w:space="0" w:color="AEAEAE"/>
              <w:right w:val="nil"/>
            </w:tcBorders>
            <w:shd w:val="clear" w:color="auto" w:fill="F9F9FB"/>
          </w:tcPr>
          <w:p w14:paraId="5295420D" w14:textId="77777777" w:rsidR="00950102" w:rsidRPr="00F91E33" w:rsidRDefault="00950102" w:rsidP="0096391E">
            <w:pPr>
              <w:autoSpaceDE w:val="0"/>
              <w:autoSpaceDN w:val="0"/>
              <w:adjustRightInd w:val="0"/>
              <w:spacing w:after="0" w:line="320" w:lineRule="atLeast"/>
              <w:ind w:left="60" w:right="60"/>
              <w:jc w:val="right"/>
              <w:rPr>
                <w:rFonts w:ascii="Arial" w:hAnsi="Arial" w:cs="Arial"/>
                <w:color w:val="010205"/>
                <w:sz w:val="18"/>
                <w:szCs w:val="18"/>
              </w:rPr>
            </w:pPr>
            <w:r w:rsidRPr="00F91E33">
              <w:rPr>
                <w:rFonts w:ascii="Arial" w:hAnsi="Arial" w:cs="Arial"/>
                <w:color w:val="010205"/>
                <w:sz w:val="18"/>
                <w:szCs w:val="18"/>
              </w:rPr>
              <w:t>-.064</w:t>
            </w:r>
          </w:p>
        </w:tc>
      </w:tr>
      <w:tr w:rsidR="00950102" w:rsidRPr="00F91E33" w14:paraId="45D7C019" w14:textId="77777777" w:rsidTr="0096391E">
        <w:trPr>
          <w:cantSplit/>
          <w:trHeight w:val="40"/>
        </w:trPr>
        <w:tc>
          <w:tcPr>
            <w:tcW w:w="6568" w:type="dxa"/>
            <w:gridSpan w:val="3"/>
            <w:tcBorders>
              <w:top w:val="single" w:sz="8" w:space="0" w:color="AEAEAE"/>
              <w:left w:val="nil"/>
              <w:bottom w:val="single" w:sz="8" w:space="0" w:color="AEAEAE"/>
              <w:right w:val="nil"/>
            </w:tcBorders>
            <w:shd w:val="clear" w:color="auto" w:fill="E0E0E0"/>
          </w:tcPr>
          <w:p w14:paraId="6AAF3D39" w14:textId="77777777" w:rsidR="00950102" w:rsidRPr="00F91E33" w:rsidRDefault="00950102" w:rsidP="0096391E">
            <w:pPr>
              <w:autoSpaceDE w:val="0"/>
              <w:autoSpaceDN w:val="0"/>
              <w:adjustRightInd w:val="0"/>
              <w:spacing w:after="0" w:line="320" w:lineRule="atLeast"/>
              <w:ind w:left="60" w:right="60"/>
              <w:rPr>
                <w:rFonts w:ascii="Arial" w:hAnsi="Arial" w:cs="Arial"/>
                <w:color w:val="264A60"/>
                <w:sz w:val="18"/>
                <w:szCs w:val="18"/>
              </w:rPr>
            </w:pPr>
            <w:r w:rsidRPr="00F91E33">
              <w:rPr>
                <w:rFonts w:ascii="Arial" w:hAnsi="Arial" w:cs="Arial"/>
                <w:color w:val="264A60"/>
                <w:sz w:val="18"/>
                <w:szCs w:val="18"/>
              </w:rPr>
              <w:t>Test Statistic</w:t>
            </w:r>
          </w:p>
        </w:tc>
        <w:tc>
          <w:tcPr>
            <w:tcW w:w="1623" w:type="dxa"/>
            <w:tcBorders>
              <w:top w:val="single" w:sz="8" w:space="0" w:color="AEAEAE"/>
              <w:left w:val="nil"/>
              <w:bottom w:val="single" w:sz="8" w:space="0" w:color="AEAEAE"/>
              <w:right w:val="nil"/>
            </w:tcBorders>
            <w:shd w:val="clear" w:color="auto" w:fill="F9F9FB"/>
          </w:tcPr>
          <w:p w14:paraId="5FCC90B1" w14:textId="77777777" w:rsidR="00950102" w:rsidRPr="00F91E33" w:rsidRDefault="00950102" w:rsidP="0096391E">
            <w:pPr>
              <w:autoSpaceDE w:val="0"/>
              <w:autoSpaceDN w:val="0"/>
              <w:adjustRightInd w:val="0"/>
              <w:spacing w:after="0" w:line="320" w:lineRule="atLeast"/>
              <w:ind w:left="60" w:right="60"/>
              <w:jc w:val="right"/>
              <w:rPr>
                <w:rFonts w:ascii="Arial" w:hAnsi="Arial" w:cs="Arial"/>
                <w:color w:val="010205"/>
                <w:sz w:val="18"/>
                <w:szCs w:val="18"/>
              </w:rPr>
            </w:pPr>
            <w:r w:rsidRPr="00F91E33">
              <w:rPr>
                <w:rFonts w:ascii="Arial" w:hAnsi="Arial" w:cs="Arial"/>
                <w:color w:val="010205"/>
                <w:sz w:val="18"/>
                <w:szCs w:val="18"/>
              </w:rPr>
              <w:t>.064</w:t>
            </w:r>
          </w:p>
        </w:tc>
      </w:tr>
      <w:tr w:rsidR="00950102" w:rsidRPr="00F91E33" w14:paraId="512A877E" w14:textId="77777777" w:rsidTr="0096391E">
        <w:trPr>
          <w:cantSplit/>
          <w:trHeight w:val="38"/>
        </w:trPr>
        <w:tc>
          <w:tcPr>
            <w:tcW w:w="6568" w:type="dxa"/>
            <w:gridSpan w:val="3"/>
            <w:tcBorders>
              <w:top w:val="single" w:sz="8" w:space="0" w:color="AEAEAE"/>
              <w:left w:val="nil"/>
              <w:bottom w:val="single" w:sz="8" w:space="0" w:color="AEAEAE"/>
              <w:right w:val="nil"/>
            </w:tcBorders>
            <w:shd w:val="clear" w:color="auto" w:fill="E0E0E0"/>
          </w:tcPr>
          <w:p w14:paraId="00F16B35" w14:textId="77777777" w:rsidR="00950102" w:rsidRPr="00F91E33" w:rsidRDefault="00950102" w:rsidP="0096391E">
            <w:pPr>
              <w:autoSpaceDE w:val="0"/>
              <w:autoSpaceDN w:val="0"/>
              <w:adjustRightInd w:val="0"/>
              <w:spacing w:after="0" w:line="320" w:lineRule="atLeast"/>
              <w:ind w:left="60" w:right="60"/>
              <w:rPr>
                <w:rFonts w:ascii="Arial" w:hAnsi="Arial" w:cs="Arial"/>
                <w:color w:val="264A60"/>
                <w:sz w:val="18"/>
                <w:szCs w:val="18"/>
              </w:rPr>
            </w:pPr>
            <w:r w:rsidRPr="00F91E33">
              <w:rPr>
                <w:rFonts w:ascii="Arial" w:hAnsi="Arial" w:cs="Arial"/>
                <w:color w:val="264A60"/>
                <w:sz w:val="18"/>
                <w:szCs w:val="18"/>
              </w:rPr>
              <w:t>Asymp. Sig. (2-tailed)</w:t>
            </w:r>
            <w:r w:rsidRPr="00F91E33">
              <w:rPr>
                <w:rFonts w:ascii="Arial" w:hAnsi="Arial" w:cs="Arial"/>
                <w:color w:val="264A60"/>
                <w:sz w:val="18"/>
                <w:szCs w:val="18"/>
                <w:vertAlign w:val="superscript"/>
              </w:rPr>
              <w:t>c</w:t>
            </w:r>
          </w:p>
        </w:tc>
        <w:tc>
          <w:tcPr>
            <w:tcW w:w="1623" w:type="dxa"/>
            <w:tcBorders>
              <w:top w:val="single" w:sz="8" w:space="0" w:color="AEAEAE"/>
              <w:left w:val="nil"/>
              <w:bottom w:val="single" w:sz="8" w:space="0" w:color="AEAEAE"/>
              <w:right w:val="nil"/>
            </w:tcBorders>
            <w:shd w:val="clear" w:color="auto" w:fill="F9F9FB"/>
          </w:tcPr>
          <w:p w14:paraId="48AA87DA" w14:textId="77777777" w:rsidR="00950102" w:rsidRPr="00F91E33" w:rsidRDefault="00950102" w:rsidP="0096391E">
            <w:pPr>
              <w:autoSpaceDE w:val="0"/>
              <w:autoSpaceDN w:val="0"/>
              <w:adjustRightInd w:val="0"/>
              <w:spacing w:after="0" w:line="320" w:lineRule="atLeast"/>
              <w:ind w:left="60" w:right="60"/>
              <w:jc w:val="right"/>
              <w:rPr>
                <w:rFonts w:ascii="Arial" w:hAnsi="Arial" w:cs="Arial"/>
                <w:color w:val="010205"/>
                <w:sz w:val="18"/>
                <w:szCs w:val="18"/>
              </w:rPr>
            </w:pPr>
            <w:r w:rsidRPr="00F91E33">
              <w:rPr>
                <w:rFonts w:ascii="Arial" w:hAnsi="Arial" w:cs="Arial"/>
                <w:color w:val="010205"/>
                <w:sz w:val="18"/>
                <w:szCs w:val="18"/>
              </w:rPr>
              <w:t>.200</w:t>
            </w:r>
            <w:r w:rsidRPr="00F91E33">
              <w:rPr>
                <w:rFonts w:ascii="Arial" w:hAnsi="Arial" w:cs="Arial"/>
                <w:color w:val="010205"/>
                <w:sz w:val="18"/>
                <w:szCs w:val="18"/>
                <w:vertAlign w:val="superscript"/>
              </w:rPr>
              <w:t>d</w:t>
            </w:r>
          </w:p>
        </w:tc>
      </w:tr>
      <w:tr w:rsidR="00950102" w:rsidRPr="00F91E33" w14:paraId="66A38C00" w14:textId="77777777" w:rsidTr="0096391E">
        <w:trPr>
          <w:cantSplit/>
          <w:trHeight w:val="40"/>
        </w:trPr>
        <w:tc>
          <w:tcPr>
            <w:tcW w:w="2599" w:type="dxa"/>
            <w:vMerge w:val="restart"/>
            <w:tcBorders>
              <w:top w:val="single" w:sz="8" w:space="0" w:color="AEAEAE"/>
              <w:left w:val="nil"/>
              <w:bottom w:val="single" w:sz="8" w:space="0" w:color="152935"/>
              <w:right w:val="nil"/>
            </w:tcBorders>
            <w:shd w:val="clear" w:color="auto" w:fill="E0E0E0"/>
          </w:tcPr>
          <w:p w14:paraId="679CD525" w14:textId="77777777" w:rsidR="00950102" w:rsidRPr="00F91E33" w:rsidRDefault="00950102" w:rsidP="0096391E">
            <w:pPr>
              <w:autoSpaceDE w:val="0"/>
              <w:autoSpaceDN w:val="0"/>
              <w:adjustRightInd w:val="0"/>
              <w:spacing w:after="0" w:line="320" w:lineRule="atLeast"/>
              <w:ind w:left="60" w:right="60"/>
              <w:rPr>
                <w:rFonts w:ascii="Arial" w:hAnsi="Arial" w:cs="Arial"/>
                <w:color w:val="264A60"/>
                <w:sz w:val="18"/>
                <w:szCs w:val="18"/>
              </w:rPr>
            </w:pPr>
            <w:r w:rsidRPr="00F91E33">
              <w:rPr>
                <w:rFonts w:ascii="Arial" w:hAnsi="Arial" w:cs="Arial"/>
                <w:color w:val="264A60"/>
                <w:sz w:val="18"/>
                <w:szCs w:val="18"/>
              </w:rPr>
              <w:t>Monte Carlo Sig. (2-tailed)</w:t>
            </w:r>
            <w:r w:rsidRPr="00F91E33">
              <w:rPr>
                <w:rFonts w:ascii="Arial" w:hAnsi="Arial" w:cs="Arial"/>
                <w:color w:val="264A60"/>
                <w:sz w:val="18"/>
                <w:szCs w:val="18"/>
                <w:vertAlign w:val="superscript"/>
              </w:rPr>
              <w:t>e</w:t>
            </w:r>
          </w:p>
        </w:tc>
        <w:tc>
          <w:tcPr>
            <w:tcW w:w="3969" w:type="dxa"/>
            <w:gridSpan w:val="2"/>
            <w:tcBorders>
              <w:top w:val="single" w:sz="8" w:space="0" w:color="AEAEAE"/>
              <w:left w:val="nil"/>
              <w:bottom w:val="single" w:sz="8" w:space="0" w:color="AEAEAE"/>
              <w:right w:val="nil"/>
            </w:tcBorders>
            <w:shd w:val="clear" w:color="auto" w:fill="E0E0E0"/>
          </w:tcPr>
          <w:p w14:paraId="06A9ED9F" w14:textId="77777777" w:rsidR="00950102" w:rsidRPr="00F91E33" w:rsidRDefault="00950102" w:rsidP="0096391E">
            <w:pPr>
              <w:autoSpaceDE w:val="0"/>
              <w:autoSpaceDN w:val="0"/>
              <w:adjustRightInd w:val="0"/>
              <w:spacing w:after="0" w:line="320" w:lineRule="atLeast"/>
              <w:ind w:left="60" w:right="60"/>
              <w:rPr>
                <w:rFonts w:ascii="Arial" w:hAnsi="Arial" w:cs="Arial"/>
                <w:color w:val="264A60"/>
                <w:sz w:val="18"/>
                <w:szCs w:val="18"/>
              </w:rPr>
            </w:pPr>
            <w:r w:rsidRPr="00F91E33">
              <w:rPr>
                <w:rFonts w:ascii="Arial" w:hAnsi="Arial" w:cs="Arial"/>
                <w:color w:val="264A60"/>
                <w:sz w:val="18"/>
                <w:szCs w:val="18"/>
              </w:rPr>
              <w:t>Sig.</w:t>
            </w:r>
          </w:p>
        </w:tc>
        <w:tc>
          <w:tcPr>
            <w:tcW w:w="1623" w:type="dxa"/>
            <w:tcBorders>
              <w:top w:val="single" w:sz="8" w:space="0" w:color="AEAEAE"/>
              <w:left w:val="nil"/>
              <w:bottom w:val="single" w:sz="8" w:space="0" w:color="AEAEAE"/>
              <w:right w:val="nil"/>
            </w:tcBorders>
            <w:shd w:val="clear" w:color="auto" w:fill="F9F9FB"/>
          </w:tcPr>
          <w:p w14:paraId="400DA5EF" w14:textId="77777777" w:rsidR="00950102" w:rsidRPr="00F91E33" w:rsidRDefault="00950102" w:rsidP="0096391E">
            <w:pPr>
              <w:autoSpaceDE w:val="0"/>
              <w:autoSpaceDN w:val="0"/>
              <w:adjustRightInd w:val="0"/>
              <w:spacing w:after="0" w:line="320" w:lineRule="atLeast"/>
              <w:ind w:left="60" w:right="60"/>
              <w:jc w:val="right"/>
              <w:rPr>
                <w:rFonts w:ascii="Arial" w:hAnsi="Arial" w:cs="Arial"/>
                <w:color w:val="010205"/>
                <w:sz w:val="18"/>
                <w:szCs w:val="18"/>
              </w:rPr>
            </w:pPr>
            <w:r w:rsidRPr="00F91E33">
              <w:rPr>
                <w:rFonts w:ascii="Arial" w:hAnsi="Arial" w:cs="Arial"/>
                <w:color w:val="010205"/>
                <w:sz w:val="18"/>
                <w:szCs w:val="18"/>
              </w:rPr>
              <w:t>.386</w:t>
            </w:r>
          </w:p>
        </w:tc>
      </w:tr>
      <w:tr w:rsidR="00950102" w:rsidRPr="00F91E33" w14:paraId="653349F0" w14:textId="77777777" w:rsidTr="0096391E">
        <w:trPr>
          <w:cantSplit/>
          <w:trHeight w:val="16"/>
        </w:trPr>
        <w:tc>
          <w:tcPr>
            <w:tcW w:w="2599" w:type="dxa"/>
            <w:vMerge/>
            <w:tcBorders>
              <w:top w:val="single" w:sz="8" w:space="0" w:color="AEAEAE"/>
              <w:left w:val="nil"/>
              <w:bottom w:val="single" w:sz="8" w:space="0" w:color="152935"/>
              <w:right w:val="nil"/>
            </w:tcBorders>
            <w:shd w:val="clear" w:color="auto" w:fill="E0E0E0"/>
          </w:tcPr>
          <w:p w14:paraId="2B3ED576" w14:textId="77777777" w:rsidR="00950102" w:rsidRPr="00F91E33" w:rsidRDefault="00950102" w:rsidP="0096391E">
            <w:pPr>
              <w:autoSpaceDE w:val="0"/>
              <w:autoSpaceDN w:val="0"/>
              <w:adjustRightInd w:val="0"/>
              <w:spacing w:after="0" w:line="240" w:lineRule="auto"/>
              <w:rPr>
                <w:rFonts w:ascii="Arial" w:hAnsi="Arial" w:cs="Arial"/>
                <w:color w:val="010205"/>
                <w:sz w:val="18"/>
                <w:szCs w:val="18"/>
              </w:rPr>
            </w:pPr>
          </w:p>
        </w:tc>
        <w:tc>
          <w:tcPr>
            <w:tcW w:w="2468" w:type="dxa"/>
            <w:vMerge w:val="restart"/>
            <w:tcBorders>
              <w:top w:val="single" w:sz="8" w:space="0" w:color="AEAEAE"/>
              <w:left w:val="nil"/>
              <w:bottom w:val="single" w:sz="8" w:space="0" w:color="152935"/>
              <w:right w:val="nil"/>
            </w:tcBorders>
            <w:shd w:val="clear" w:color="auto" w:fill="E0E0E0"/>
          </w:tcPr>
          <w:p w14:paraId="248FD434" w14:textId="77777777" w:rsidR="00950102" w:rsidRPr="00F91E33" w:rsidRDefault="00950102" w:rsidP="0096391E">
            <w:pPr>
              <w:autoSpaceDE w:val="0"/>
              <w:autoSpaceDN w:val="0"/>
              <w:adjustRightInd w:val="0"/>
              <w:spacing w:after="0" w:line="320" w:lineRule="atLeast"/>
              <w:ind w:left="60" w:right="60"/>
              <w:rPr>
                <w:rFonts w:ascii="Arial" w:hAnsi="Arial" w:cs="Arial"/>
                <w:color w:val="264A60"/>
                <w:sz w:val="18"/>
                <w:szCs w:val="18"/>
              </w:rPr>
            </w:pPr>
            <w:r w:rsidRPr="00F91E33">
              <w:rPr>
                <w:rFonts w:ascii="Arial" w:hAnsi="Arial" w:cs="Arial"/>
                <w:color w:val="264A60"/>
                <w:sz w:val="18"/>
                <w:szCs w:val="18"/>
              </w:rPr>
              <w:t>99% Confidence Interval</w:t>
            </w:r>
          </w:p>
        </w:tc>
        <w:tc>
          <w:tcPr>
            <w:tcW w:w="1501" w:type="dxa"/>
            <w:tcBorders>
              <w:top w:val="single" w:sz="8" w:space="0" w:color="AEAEAE"/>
              <w:left w:val="nil"/>
              <w:bottom w:val="single" w:sz="8" w:space="0" w:color="AEAEAE"/>
              <w:right w:val="nil"/>
            </w:tcBorders>
            <w:shd w:val="clear" w:color="auto" w:fill="E0E0E0"/>
          </w:tcPr>
          <w:p w14:paraId="3CCC9B8B" w14:textId="77777777" w:rsidR="00950102" w:rsidRPr="00F91E33" w:rsidRDefault="00950102" w:rsidP="0096391E">
            <w:pPr>
              <w:autoSpaceDE w:val="0"/>
              <w:autoSpaceDN w:val="0"/>
              <w:adjustRightInd w:val="0"/>
              <w:spacing w:after="0" w:line="320" w:lineRule="atLeast"/>
              <w:ind w:left="60" w:right="60"/>
              <w:rPr>
                <w:rFonts w:ascii="Arial" w:hAnsi="Arial" w:cs="Arial"/>
                <w:color w:val="264A60"/>
                <w:sz w:val="18"/>
                <w:szCs w:val="18"/>
              </w:rPr>
            </w:pPr>
            <w:r w:rsidRPr="00F91E33">
              <w:rPr>
                <w:rFonts w:ascii="Arial" w:hAnsi="Arial" w:cs="Arial"/>
                <w:color w:val="264A60"/>
                <w:sz w:val="18"/>
                <w:szCs w:val="18"/>
              </w:rPr>
              <w:t>Lower Bound</w:t>
            </w:r>
          </w:p>
        </w:tc>
        <w:tc>
          <w:tcPr>
            <w:tcW w:w="1623" w:type="dxa"/>
            <w:tcBorders>
              <w:top w:val="single" w:sz="8" w:space="0" w:color="AEAEAE"/>
              <w:left w:val="nil"/>
              <w:bottom w:val="single" w:sz="8" w:space="0" w:color="AEAEAE"/>
              <w:right w:val="nil"/>
            </w:tcBorders>
            <w:shd w:val="clear" w:color="auto" w:fill="F9F9FB"/>
          </w:tcPr>
          <w:p w14:paraId="1077F65F" w14:textId="77777777" w:rsidR="00950102" w:rsidRPr="00F91E33" w:rsidRDefault="00950102" w:rsidP="0096391E">
            <w:pPr>
              <w:autoSpaceDE w:val="0"/>
              <w:autoSpaceDN w:val="0"/>
              <w:adjustRightInd w:val="0"/>
              <w:spacing w:after="0" w:line="320" w:lineRule="atLeast"/>
              <w:ind w:left="60" w:right="60"/>
              <w:jc w:val="right"/>
              <w:rPr>
                <w:rFonts w:ascii="Arial" w:hAnsi="Arial" w:cs="Arial"/>
                <w:color w:val="010205"/>
                <w:sz w:val="18"/>
                <w:szCs w:val="18"/>
              </w:rPr>
            </w:pPr>
            <w:r w:rsidRPr="00F91E33">
              <w:rPr>
                <w:rFonts w:ascii="Arial" w:hAnsi="Arial" w:cs="Arial"/>
                <w:color w:val="010205"/>
                <w:sz w:val="18"/>
                <w:szCs w:val="18"/>
              </w:rPr>
              <w:t>.373</w:t>
            </w:r>
          </w:p>
        </w:tc>
      </w:tr>
      <w:tr w:rsidR="00950102" w:rsidRPr="00F91E33" w14:paraId="22CB412C" w14:textId="77777777" w:rsidTr="0096391E">
        <w:trPr>
          <w:cantSplit/>
          <w:trHeight w:val="56"/>
        </w:trPr>
        <w:tc>
          <w:tcPr>
            <w:tcW w:w="2599" w:type="dxa"/>
            <w:vMerge/>
            <w:tcBorders>
              <w:top w:val="single" w:sz="8" w:space="0" w:color="AEAEAE"/>
              <w:left w:val="nil"/>
              <w:bottom w:val="single" w:sz="8" w:space="0" w:color="152935"/>
              <w:right w:val="nil"/>
            </w:tcBorders>
            <w:shd w:val="clear" w:color="auto" w:fill="E0E0E0"/>
          </w:tcPr>
          <w:p w14:paraId="7BA87B90" w14:textId="77777777" w:rsidR="00950102" w:rsidRPr="00F91E33" w:rsidRDefault="00950102" w:rsidP="0096391E">
            <w:pPr>
              <w:autoSpaceDE w:val="0"/>
              <w:autoSpaceDN w:val="0"/>
              <w:adjustRightInd w:val="0"/>
              <w:spacing w:after="0" w:line="240" w:lineRule="auto"/>
              <w:rPr>
                <w:rFonts w:ascii="Arial" w:hAnsi="Arial" w:cs="Arial"/>
                <w:color w:val="010205"/>
                <w:sz w:val="18"/>
                <w:szCs w:val="18"/>
              </w:rPr>
            </w:pPr>
          </w:p>
        </w:tc>
        <w:tc>
          <w:tcPr>
            <w:tcW w:w="2468" w:type="dxa"/>
            <w:vMerge/>
            <w:tcBorders>
              <w:top w:val="single" w:sz="8" w:space="0" w:color="AEAEAE"/>
              <w:left w:val="nil"/>
              <w:bottom w:val="single" w:sz="8" w:space="0" w:color="152935"/>
              <w:right w:val="nil"/>
            </w:tcBorders>
            <w:shd w:val="clear" w:color="auto" w:fill="E0E0E0"/>
          </w:tcPr>
          <w:p w14:paraId="09993B6D" w14:textId="77777777" w:rsidR="00950102" w:rsidRPr="00F91E33" w:rsidRDefault="00950102" w:rsidP="0096391E">
            <w:pPr>
              <w:autoSpaceDE w:val="0"/>
              <w:autoSpaceDN w:val="0"/>
              <w:adjustRightInd w:val="0"/>
              <w:spacing w:after="0" w:line="240" w:lineRule="auto"/>
              <w:rPr>
                <w:rFonts w:ascii="Arial" w:hAnsi="Arial" w:cs="Arial"/>
                <w:color w:val="010205"/>
                <w:sz w:val="18"/>
                <w:szCs w:val="18"/>
              </w:rPr>
            </w:pPr>
          </w:p>
        </w:tc>
        <w:tc>
          <w:tcPr>
            <w:tcW w:w="1501" w:type="dxa"/>
            <w:tcBorders>
              <w:top w:val="single" w:sz="8" w:space="0" w:color="AEAEAE"/>
              <w:left w:val="nil"/>
              <w:bottom w:val="single" w:sz="8" w:space="0" w:color="152935"/>
              <w:right w:val="nil"/>
            </w:tcBorders>
            <w:shd w:val="clear" w:color="auto" w:fill="E0E0E0"/>
          </w:tcPr>
          <w:p w14:paraId="56897EAB" w14:textId="77777777" w:rsidR="00950102" w:rsidRPr="00F91E33" w:rsidRDefault="00950102" w:rsidP="0096391E">
            <w:pPr>
              <w:autoSpaceDE w:val="0"/>
              <w:autoSpaceDN w:val="0"/>
              <w:adjustRightInd w:val="0"/>
              <w:spacing w:after="0" w:line="320" w:lineRule="atLeast"/>
              <w:ind w:left="60" w:right="60"/>
              <w:rPr>
                <w:rFonts w:ascii="Arial" w:hAnsi="Arial" w:cs="Arial"/>
                <w:color w:val="264A60"/>
                <w:sz w:val="18"/>
                <w:szCs w:val="18"/>
              </w:rPr>
            </w:pPr>
            <w:r w:rsidRPr="00F91E33">
              <w:rPr>
                <w:rFonts w:ascii="Arial" w:hAnsi="Arial" w:cs="Arial"/>
                <w:color w:val="264A60"/>
                <w:sz w:val="18"/>
                <w:szCs w:val="18"/>
              </w:rPr>
              <w:t>Upper Bound</w:t>
            </w:r>
          </w:p>
        </w:tc>
        <w:tc>
          <w:tcPr>
            <w:tcW w:w="1623" w:type="dxa"/>
            <w:tcBorders>
              <w:top w:val="single" w:sz="8" w:space="0" w:color="AEAEAE"/>
              <w:left w:val="nil"/>
              <w:bottom w:val="single" w:sz="8" w:space="0" w:color="152935"/>
              <w:right w:val="nil"/>
            </w:tcBorders>
            <w:shd w:val="clear" w:color="auto" w:fill="F9F9FB"/>
          </w:tcPr>
          <w:p w14:paraId="73CD3731" w14:textId="77777777" w:rsidR="00950102" w:rsidRPr="00F91E33" w:rsidRDefault="00950102" w:rsidP="0096391E">
            <w:pPr>
              <w:autoSpaceDE w:val="0"/>
              <w:autoSpaceDN w:val="0"/>
              <w:adjustRightInd w:val="0"/>
              <w:spacing w:after="0" w:line="320" w:lineRule="atLeast"/>
              <w:ind w:left="60" w:right="60"/>
              <w:jc w:val="right"/>
              <w:rPr>
                <w:rFonts w:ascii="Arial" w:hAnsi="Arial" w:cs="Arial"/>
                <w:color w:val="010205"/>
                <w:sz w:val="18"/>
                <w:szCs w:val="18"/>
              </w:rPr>
            </w:pPr>
            <w:r w:rsidRPr="00F91E33">
              <w:rPr>
                <w:rFonts w:ascii="Arial" w:hAnsi="Arial" w:cs="Arial"/>
                <w:color w:val="010205"/>
                <w:sz w:val="18"/>
                <w:szCs w:val="18"/>
              </w:rPr>
              <w:t>.398</w:t>
            </w:r>
          </w:p>
        </w:tc>
      </w:tr>
    </w:tbl>
    <w:p w14:paraId="6A8FFDE3" w14:textId="77777777" w:rsidR="00950102" w:rsidRDefault="00950102" w:rsidP="00950102">
      <w:pPr>
        <w:pStyle w:val="BodyText"/>
        <w:spacing w:before="132" w:line="360" w:lineRule="auto"/>
        <w:ind w:left="0" w:right="1695"/>
        <w:jc w:val="left"/>
        <w:rPr>
          <w:rFonts w:ascii="Arial" w:hAnsi="Arial" w:cs="Arial"/>
          <w:color w:val="010205"/>
          <w:sz w:val="18"/>
          <w:szCs w:val="18"/>
        </w:rPr>
      </w:pPr>
      <w:r w:rsidRPr="00F91E33">
        <w:rPr>
          <w:rFonts w:ascii="Arial" w:hAnsi="Arial" w:cs="Arial"/>
          <w:color w:val="010205"/>
          <w:sz w:val="18"/>
          <w:szCs w:val="18"/>
        </w:rPr>
        <w:t>a. Test distribution is Normal.</w:t>
      </w:r>
    </w:p>
    <w:p w14:paraId="310BE38E" w14:textId="77777777" w:rsidR="00950102" w:rsidRDefault="00950102" w:rsidP="00950102">
      <w:pPr>
        <w:autoSpaceDE w:val="0"/>
        <w:autoSpaceDN w:val="0"/>
        <w:adjustRightInd w:val="0"/>
        <w:spacing w:after="0" w:line="360" w:lineRule="auto"/>
        <w:ind w:right="60"/>
        <w:rPr>
          <w:rFonts w:ascii="Arial" w:hAnsi="Arial" w:cs="Arial"/>
          <w:color w:val="010205"/>
          <w:sz w:val="18"/>
          <w:szCs w:val="18"/>
        </w:rPr>
      </w:pPr>
      <w:r w:rsidRPr="00F91E33">
        <w:rPr>
          <w:rFonts w:ascii="Arial" w:hAnsi="Arial" w:cs="Arial"/>
          <w:color w:val="010205"/>
          <w:sz w:val="18"/>
          <w:szCs w:val="18"/>
        </w:rPr>
        <w:t>b. Calculated from data.</w:t>
      </w:r>
    </w:p>
    <w:p w14:paraId="30257C41" w14:textId="77777777" w:rsidR="00950102" w:rsidRPr="00F91E33" w:rsidRDefault="00950102" w:rsidP="00950102">
      <w:pPr>
        <w:autoSpaceDE w:val="0"/>
        <w:autoSpaceDN w:val="0"/>
        <w:adjustRightInd w:val="0"/>
        <w:spacing w:after="0" w:line="360" w:lineRule="auto"/>
        <w:ind w:right="60"/>
        <w:rPr>
          <w:rFonts w:ascii="Arial" w:hAnsi="Arial" w:cs="Arial"/>
          <w:color w:val="010205"/>
          <w:sz w:val="18"/>
          <w:szCs w:val="18"/>
        </w:rPr>
      </w:pPr>
      <w:r w:rsidRPr="00F91E33">
        <w:rPr>
          <w:rFonts w:ascii="Arial" w:hAnsi="Arial" w:cs="Arial"/>
          <w:color w:val="010205"/>
          <w:sz w:val="18"/>
          <w:szCs w:val="18"/>
        </w:rPr>
        <w:t>c. Lilliefors Significance Correction.</w:t>
      </w:r>
    </w:p>
    <w:p w14:paraId="291C8FE6" w14:textId="77777777" w:rsidR="00950102" w:rsidRDefault="00950102" w:rsidP="00950102">
      <w:pPr>
        <w:autoSpaceDE w:val="0"/>
        <w:autoSpaceDN w:val="0"/>
        <w:adjustRightInd w:val="0"/>
        <w:spacing w:after="0" w:line="360" w:lineRule="auto"/>
        <w:ind w:right="60"/>
        <w:rPr>
          <w:rFonts w:ascii="Arial" w:hAnsi="Arial" w:cs="Arial"/>
          <w:color w:val="010205"/>
          <w:sz w:val="18"/>
          <w:szCs w:val="18"/>
        </w:rPr>
      </w:pPr>
      <w:r w:rsidRPr="00F91E33">
        <w:rPr>
          <w:rFonts w:ascii="Arial" w:hAnsi="Arial" w:cs="Arial"/>
          <w:color w:val="010205"/>
          <w:sz w:val="18"/>
          <w:szCs w:val="18"/>
        </w:rPr>
        <w:t>d. This is a lower bound of the true significance.</w:t>
      </w:r>
    </w:p>
    <w:p w14:paraId="47C92C91" w14:textId="77777777" w:rsidR="00950102" w:rsidRDefault="00950102" w:rsidP="00950102">
      <w:pPr>
        <w:autoSpaceDE w:val="0"/>
        <w:autoSpaceDN w:val="0"/>
        <w:adjustRightInd w:val="0"/>
        <w:spacing w:after="0" w:line="360" w:lineRule="auto"/>
        <w:ind w:right="60"/>
        <w:rPr>
          <w:rFonts w:ascii="Arial" w:hAnsi="Arial" w:cs="Arial"/>
          <w:color w:val="010205"/>
          <w:sz w:val="18"/>
          <w:szCs w:val="18"/>
        </w:rPr>
      </w:pPr>
      <w:r w:rsidRPr="00F91E33">
        <w:rPr>
          <w:rFonts w:ascii="Arial" w:hAnsi="Arial" w:cs="Arial"/>
          <w:color w:val="010205"/>
          <w:sz w:val="18"/>
          <w:szCs w:val="18"/>
        </w:rPr>
        <w:t>e. Lilliefors' method based on 10000 Monte Carlo samples with starting seed 624387341.</w:t>
      </w:r>
    </w:p>
    <w:p w14:paraId="20CE7829" w14:textId="77777777" w:rsidR="00950102" w:rsidRDefault="00950102" w:rsidP="00950102">
      <w:pPr>
        <w:autoSpaceDE w:val="0"/>
        <w:autoSpaceDN w:val="0"/>
        <w:adjustRightInd w:val="0"/>
        <w:spacing w:after="0" w:line="360" w:lineRule="auto"/>
        <w:ind w:right="60"/>
        <w:rPr>
          <w:rFonts w:ascii="Arial" w:hAnsi="Arial" w:cs="Arial"/>
          <w:color w:val="010205"/>
          <w:sz w:val="18"/>
          <w:szCs w:val="18"/>
        </w:rPr>
      </w:pPr>
    </w:p>
    <w:p w14:paraId="771C2E25" w14:textId="77777777" w:rsidR="00950102" w:rsidRDefault="00950102" w:rsidP="00950102">
      <w:pPr>
        <w:autoSpaceDE w:val="0"/>
        <w:autoSpaceDN w:val="0"/>
        <w:adjustRightInd w:val="0"/>
        <w:spacing w:after="0" w:line="360" w:lineRule="auto"/>
        <w:ind w:right="60"/>
        <w:rPr>
          <w:rFonts w:ascii="Arial" w:hAnsi="Arial" w:cs="Arial"/>
          <w:color w:val="010205"/>
          <w:sz w:val="18"/>
          <w:szCs w:val="18"/>
        </w:rPr>
      </w:pPr>
    </w:p>
    <w:p w14:paraId="54B17EAC" w14:textId="5B73D8CB" w:rsidR="00950102" w:rsidRDefault="00950102" w:rsidP="00950102">
      <w:pPr>
        <w:autoSpaceDE w:val="0"/>
        <w:autoSpaceDN w:val="0"/>
        <w:adjustRightInd w:val="0"/>
        <w:spacing w:after="0" w:line="360" w:lineRule="auto"/>
        <w:ind w:right="60"/>
        <w:rPr>
          <w:rFonts w:ascii="Times New Roman" w:hAnsi="Times New Roman" w:cs="Times New Roman"/>
          <w:i/>
          <w:iCs/>
          <w:color w:val="010205"/>
          <w:sz w:val="24"/>
          <w:szCs w:val="24"/>
        </w:rPr>
      </w:pPr>
      <w:r w:rsidRPr="00950102">
        <w:rPr>
          <w:rFonts w:ascii="Times New Roman" w:hAnsi="Times New Roman" w:cs="Times New Roman"/>
          <w:b/>
          <w:bCs/>
          <w:color w:val="010205"/>
          <w:sz w:val="24"/>
          <w:szCs w:val="24"/>
        </w:rPr>
        <w:t>Lampiran 7.</w:t>
      </w:r>
      <w:r>
        <w:rPr>
          <w:rFonts w:ascii="Times New Roman" w:hAnsi="Times New Roman" w:cs="Times New Roman"/>
          <w:color w:val="010205"/>
          <w:sz w:val="24"/>
          <w:szCs w:val="24"/>
        </w:rPr>
        <w:t xml:space="preserve"> </w:t>
      </w:r>
      <w:r w:rsidRPr="00950102">
        <w:rPr>
          <w:rFonts w:ascii="Times New Roman" w:hAnsi="Times New Roman" w:cs="Times New Roman"/>
          <w:i/>
          <w:iCs/>
          <w:color w:val="010205"/>
          <w:sz w:val="24"/>
          <w:szCs w:val="24"/>
        </w:rPr>
        <w:t>Hasil output SPSS Uji Multikolinearitas</w:t>
      </w:r>
    </w:p>
    <w:p w14:paraId="64B39C13" w14:textId="77777777" w:rsidR="00950102" w:rsidRDefault="00950102" w:rsidP="00950102">
      <w:pPr>
        <w:autoSpaceDE w:val="0"/>
        <w:autoSpaceDN w:val="0"/>
        <w:adjustRightInd w:val="0"/>
        <w:spacing w:after="0" w:line="360" w:lineRule="auto"/>
        <w:ind w:right="60"/>
        <w:rPr>
          <w:rFonts w:ascii="Times New Roman" w:hAnsi="Times New Roman" w:cs="Times New Roman"/>
          <w:color w:val="010205"/>
          <w:sz w:val="24"/>
          <w:szCs w:val="24"/>
        </w:rPr>
      </w:pPr>
    </w:p>
    <w:tbl>
      <w:tblPr>
        <w:tblW w:w="87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7"/>
        <w:gridCol w:w="1012"/>
        <w:gridCol w:w="1141"/>
        <w:gridCol w:w="1143"/>
        <w:gridCol w:w="1259"/>
        <w:gridCol w:w="878"/>
        <w:gridCol w:w="878"/>
        <w:gridCol w:w="970"/>
        <w:gridCol w:w="884"/>
      </w:tblGrid>
      <w:tr w:rsidR="00950102" w:rsidRPr="00D771CA" w14:paraId="4AD1356A" w14:textId="77777777" w:rsidTr="0096391E">
        <w:trPr>
          <w:cantSplit/>
          <w:trHeight w:val="207"/>
        </w:trPr>
        <w:tc>
          <w:tcPr>
            <w:tcW w:w="8792" w:type="dxa"/>
            <w:gridSpan w:val="9"/>
            <w:tcBorders>
              <w:top w:val="nil"/>
              <w:left w:val="nil"/>
              <w:bottom w:val="nil"/>
              <w:right w:val="nil"/>
            </w:tcBorders>
            <w:shd w:val="clear" w:color="auto" w:fill="FFFFFF"/>
            <w:vAlign w:val="center"/>
          </w:tcPr>
          <w:p w14:paraId="593469F1" w14:textId="77777777" w:rsidR="00950102" w:rsidRPr="00D771CA" w:rsidRDefault="00950102" w:rsidP="0096391E">
            <w:pPr>
              <w:autoSpaceDE w:val="0"/>
              <w:autoSpaceDN w:val="0"/>
              <w:adjustRightInd w:val="0"/>
              <w:spacing w:after="0" w:line="320" w:lineRule="atLeast"/>
              <w:ind w:left="60" w:right="60"/>
              <w:jc w:val="center"/>
              <w:rPr>
                <w:rFonts w:ascii="Arial" w:hAnsi="Arial" w:cs="Arial"/>
                <w:color w:val="010205"/>
                <w:kern w:val="0"/>
              </w:rPr>
            </w:pPr>
            <w:r w:rsidRPr="00D771CA">
              <w:rPr>
                <w:rFonts w:ascii="Arial" w:hAnsi="Arial" w:cs="Arial"/>
                <w:b/>
                <w:bCs/>
                <w:color w:val="010205"/>
                <w:kern w:val="0"/>
              </w:rPr>
              <w:t>Coefficients</w:t>
            </w:r>
            <w:r w:rsidRPr="00D771CA">
              <w:rPr>
                <w:rFonts w:ascii="Arial" w:hAnsi="Arial" w:cs="Arial"/>
                <w:b/>
                <w:bCs/>
                <w:color w:val="010205"/>
                <w:kern w:val="0"/>
                <w:vertAlign w:val="superscript"/>
              </w:rPr>
              <w:t>a</w:t>
            </w:r>
          </w:p>
        </w:tc>
      </w:tr>
      <w:tr w:rsidR="00950102" w:rsidRPr="00D771CA" w14:paraId="2FE69A55" w14:textId="77777777" w:rsidTr="0096391E">
        <w:trPr>
          <w:cantSplit/>
          <w:trHeight w:val="427"/>
        </w:trPr>
        <w:tc>
          <w:tcPr>
            <w:tcW w:w="1639" w:type="dxa"/>
            <w:gridSpan w:val="2"/>
            <w:vMerge w:val="restart"/>
            <w:tcBorders>
              <w:top w:val="nil"/>
              <w:left w:val="nil"/>
              <w:bottom w:val="nil"/>
              <w:right w:val="nil"/>
            </w:tcBorders>
            <w:shd w:val="clear" w:color="auto" w:fill="FFFFFF"/>
            <w:vAlign w:val="bottom"/>
          </w:tcPr>
          <w:p w14:paraId="56FB0ECE" w14:textId="77777777" w:rsidR="00950102" w:rsidRPr="00D771CA" w:rsidRDefault="00950102" w:rsidP="0096391E">
            <w:pPr>
              <w:autoSpaceDE w:val="0"/>
              <w:autoSpaceDN w:val="0"/>
              <w:adjustRightInd w:val="0"/>
              <w:spacing w:after="0" w:line="320" w:lineRule="atLeast"/>
              <w:ind w:left="60" w:right="60"/>
              <w:rPr>
                <w:rFonts w:ascii="Arial" w:hAnsi="Arial" w:cs="Arial"/>
                <w:color w:val="264A60"/>
                <w:kern w:val="0"/>
                <w:sz w:val="18"/>
                <w:szCs w:val="18"/>
              </w:rPr>
            </w:pPr>
            <w:r w:rsidRPr="00D771CA">
              <w:rPr>
                <w:rFonts w:ascii="Arial" w:hAnsi="Arial" w:cs="Arial"/>
                <w:color w:val="264A60"/>
                <w:kern w:val="0"/>
                <w:sz w:val="18"/>
                <w:szCs w:val="18"/>
              </w:rPr>
              <w:t>Model</w:t>
            </w:r>
          </w:p>
        </w:tc>
        <w:tc>
          <w:tcPr>
            <w:tcW w:w="2284" w:type="dxa"/>
            <w:gridSpan w:val="2"/>
            <w:tcBorders>
              <w:top w:val="nil"/>
              <w:left w:val="nil"/>
              <w:bottom w:val="nil"/>
              <w:right w:val="single" w:sz="8" w:space="0" w:color="E0E0E0"/>
            </w:tcBorders>
            <w:shd w:val="clear" w:color="auto" w:fill="FFFFFF"/>
            <w:vAlign w:val="bottom"/>
          </w:tcPr>
          <w:p w14:paraId="7873D2DE" w14:textId="77777777" w:rsidR="00950102" w:rsidRPr="00D771CA" w:rsidRDefault="00950102" w:rsidP="0096391E">
            <w:pPr>
              <w:autoSpaceDE w:val="0"/>
              <w:autoSpaceDN w:val="0"/>
              <w:adjustRightInd w:val="0"/>
              <w:spacing w:after="0" w:line="320" w:lineRule="atLeast"/>
              <w:ind w:left="60" w:right="60"/>
              <w:jc w:val="center"/>
              <w:rPr>
                <w:rFonts w:ascii="Arial" w:hAnsi="Arial" w:cs="Arial"/>
                <w:color w:val="264A60"/>
                <w:kern w:val="0"/>
                <w:sz w:val="18"/>
                <w:szCs w:val="18"/>
              </w:rPr>
            </w:pPr>
            <w:r w:rsidRPr="00D771CA">
              <w:rPr>
                <w:rFonts w:ascii="Arial" w:hAnsi="Arial" w:cs="Arial"/>
                <w:color w:val="264A60"/>
                <w:kern w:val="0"/>
                <w:sz w:val="18"/>
                <w:szCs w:val="18"/>
              </w:rPr>
              <w:t>Unstandardized Coefficients</w:t>
            </w:r>
          </w:p>
        </w:tc>
        <w:tc>
          <w:tcPr>
            <w:tcW w:w="1259" w:type="dxa"/>
            <w:tcBorders>
              <w:top w:val="nil"/>
              <w:left w:val="single" w:sz="8" w:space="0" w:color="E0E0E0"/>
              <w:bottom w:val="nil"/>
              <w:right w:val="single" w:sz="8" w:space="0" w:color="E0E0E0"/>
            </w:tcBorders>
            <w:shd w:val="clear" w:color="auto" w:fill="FFFFFF"/>
            <w:vAlign w:val="bottom"/>
          </w:tcPr>
          <w:p w14:paraId="0E6D8D48" w14:textId="77777777" w:rsidR="00950102" w:rsidRPr="00D771CA" w:rsidRDefault="00950102" w:rsidP="0096391E">
            <w:pPr>
              <w:autoSpaceDE w:val="0"/>
              <w:autoSpaceDN w:val="0"/>
              <w:adjustRightInd w:val="0"/>
              <w:spacing w:after="0" w:line="320" w:lineRule="atLeast"/>
              <w:ind w:left="60" w:right="60"/>
              <w:jc w:val="center"/>
              <w:rPr>
                <w:rFonts w:ascii="Arial" w:hAnsi="Arial" w:cs="Arial"/>
                <w:color w:val="264A60"/>
                <w:kern w:val="0"/>
                <w:sz w:val="18"/>
                <w:szCs w:val="18"/>
              </w:rPr>
            </w:pPr>
            <w:r w:rsidRPr="00D771CA">
              <w:rPr>
                <w:rFonts w:ascii="Arial" w:hAnsi="Arial" w:cs="Arial"/>
                <w:color w:val="264A60"/>
                <w:kern w:val="0"/>
                <w:sz w:val="18"/>
                <w:szCs w:val="18"/>
              </w:rPr>
              <w:t>Standardized Coefficients</w:t>
            </w:r>
          </w:p>
        </w:tc>
        <w:tc>
          <w:tcPr>
            <w:tcW w:w="878" w:type="dxa"/>
            <w:vMerge w:val="restart"/>
            <w:tcBorders>
              <w:top w:val="nil"/>
              <w:left w:val="single" w:sz="8" w:space="0" w:color="E0E0E0"/>
              <w:bottom w:val="nil"/>
              <w:right w:val="single" w:sz="8" w:space="0" w:color="E0E0E0"/>
            </w:tcBorders>
            <w:shd w:val="clear" w:color="auto" w:fill="FFFFFF"/>
            <w:vAlign w:val="bottom"/>
          </w:tcPr>
          <w:p w14:paraId="1BD1B5BC" w14:textId="2064546B" w:rsidR="00950102" w:rsidRPr="00D771CA" w:rsidRDefault="003A04E4" w:rsidP="0096391E">
            <w:pPr>
              <w:autoSpaceDE w:val="0"/>
              <w:autoSpaceDN w:val="0"/>
              <w:adjustRightInd w:val="0"/>
              <w:spacing w:after="0" w:line="320" w:lineRule="atLeast"/>
              <w:ind w:left="60" w:right="60"/>
              <w:jc w:val="center"/>
              <w:rPr>
                <w:rFonts w:ascii="Arial" w:hAnsi="Arial" w:cs="Arial"/>
                <w:color w:val="264A60"/>
                <w:kern w:val="0"/>
                <w:sz w:val="18"/>
                <w:szCs w:val="18"/>
              </w:rPr>
            </w:pPr>
            <w:r w:rsidRPr="00D771CA">
              <w:rPr>
                <w:rFonts w:ascii="Arial" w:hAnsi="Arial" w:cs="Arial"/>
                <w:color w:val="264A60"/>
                <w:kern w:val="0"/>
                <w:sz w:val="18"/>
                <w:szCs w:val="18"/>
              </w:rPr>
              <w:t>T</w:t>
            </w:r>
          </w:p>
        </w:tc>
        <w:tc>
          <w:tcPr>
            <w:tcW w:w="878" w:type="dxa"/>
            <w:vMerge w:val="restart"/>
            <w:tcBorders>
              <w:top w:val="nil"/>
              <w:left w:val="single" w:sz="8" w:space="0" w:color="E0E0E0"/>
              <w:bottom w:val="nil"/>
              <w:right w:val="single" w:sz="8" w:space="0" w:color="E0E0E0"/>
            </w:tcBorders>
            <w:shd w:val="clear" w:color="auto" w:fill="FFFFFF"/>
            <w:vAlign w:val="bottom"/>
          </w:tcPr>
          <w:p w14:paraId="5735B813" w14:textId="77777777" w:rsidR="00950102" w:rsidRPr="00D771CA" w:rsidRDefault="00950102" w:rsidP="0096391E">
            <w:pPr>
              <w:autoSpaceDE w:val="0"/>
              <w:autoSpaceDN w:val="0"/>
              <w:adjustRightInd w:val="0"/>
              <w:spacing w:after="0" w:line="320" w:lineRule="atLeast"/>
              <w:ind w:left="60" w:right="60"/>
              <w:jc w:val="center"/>
              <w:rPr>
                <w:rFonts w:ascii="Arial" w:hAnsi="Arial" w:cs="Arial"/>
                <w:color w:val="264A60"/>
                <w:kern w:val="0"/>
                <w:sz w:val="18"/>
                <w:szCs w:val="18"/>
              </w:rPr>
            </w:pPr>
            <w:r w:rsidRPr="00D771CA">
              <w:rPr>
                <w:rFonts w:ascii="Arial" w:hAnsi="Arial" w:cs="Arial"/>
                <w:color w:val="264A60"/>
                <w:kern w:val="0"/>
                <w:sz w:val="18"/>
                <w:szCs w:val="18"/>
              </w:rPr>
              <w:t>Sig.</w:t>
            </w:r>
          </w:p>
        </w:tc>
        <w:tc>
          <w:tcPr>
            <w:tcW w:w="1853" w:type="dxa"/>
            <w:gridSpan w:val="2"/>
            <w:tcBorders>
              <w:top w:val="nil"/>
              <w:left w:val="single" w:sz="8" w:space="0" w:color="E0E0E0"/>
              <w:bottom w:val="nil"/>
              <w:right w:val="nil"/>
            </w:tcBorders>
            <w:shd w:val="clear" w:color="auto" w:fill="FFFFFF"/>
            <w:vAlign w:val="bottom"/>
          </w:tcPr>
          <w:p w14:paraId="42E39562" w14:textId="77777777" w:rsidR="00950102" w:rsidRPr="00D771CA" w:rsidRDefault="00950102" w:rsidP="0096391E">
            <w:pPr>
              <w:autoSpaceDE w:val="0"/>
              <w:autoSpaceDN w:val="0"/>
              <w:adjustRightInd w:val="0"/>
              <w:spacing w:after="0" w:line="320" w:lineRule="atLeast"/>
              <w:ind w:left="60" w:right="60"/>
              <w:jc w:val="center"/>
              <w:rPr>
                <w:rFonts w:ascii="Arial" w:hAnsi="Arial" w:cs="Arial"/>
                <w:color w:val="264A60"/>
                <w:kern w:val="0"/>
                <w:sz w:val="18"/>
                <w:szCs w:val="18"/>
              </w:rPr>
            </w:pPr>
            <w:r w:rsidRPr="00D771CA">
              <w:rPr>
                <w:rFonts w:ascii="Arial" w:hAnsi="Arial" w:cs="Arial"/>
                <w:color w:val="264A60"/>
                <w:kern w:val="0"/>
                <w:sz w:val="18"/>
                <w:szCs w:val="18"/>
              </w:rPr>
              <w:t>Collinearity Statistics</w:t>
            </w:r>
          </w:p>
        </w:tc>
      </w:tr>
      <w:tr w:rsidR="00950102" w:rsidRPr="00D771CA" w14:paraId="08FEE5CA" w14:textId="77777777" w:rsidTr="0096391E">
        <w:trPr>
          <w:cantSplit/>
          <w:trHeight w:val="95"/>
        </w:trPr>
        <w:tc>
          <w:tcPr>
            <w:tcW w:w="1639" w:type="dxa"/>
            <w:gridSpan w:val="2"/>
            <w:vMerge/>
            <w:tcBorders>
              <w:top w:val="nil"/>
              <w:left w:val="nil"/>
              <w:bottom w:val="nil"/>
              <w:right w:val="nil"/>
            </w:tcBorders>
            <w:shd w:val="clear" w:color="auto" w:fill="FFFFFF"/>
            <w:vAlign w:val="bottom"/>
          </w:tcPr>
          <w:p w14:paraId="3CBB7E87" w14:textId="77777777" w:rsidR="00950102" w:rsidRPr="00D771CA" w:rsidRDefault="00950102" w:rsidP="0096391E">
            <w:pPr>
              <w:autoSpaceDE w:val="0"/>
              <w:autoSpaceDN w:val="0"/>
              <w:adjustRightInd w:val="0"/>
              <w:spacing w:after="0" w:line="240" w:lineRule="auto"/>
              <w:rPr>
                <w:rFonts w:ascii="Arial" w:hAnsi="Arial" w:cs="Arial"/>
                <w:color w:val="264A60"/>
                <w:kern w:val="0"/>
                <w:sz w:val="18"/>
                <w:szCs w:val="18"/>
              </w:rPr>
            </w:pPr>
          </w:p>
        </w:tc>
        <w:tc>
          <w:tcPr>
            <w:tcW w:w="1141" w:type="dxa"/>
            <w:tcBorders>
              <w:top w:val="nil"/>
              <w:left w:val="nil"/>
              <w:bottom w:val="single" w:sz="8" w:space="0" w:color="152935"/>
              <w:right w:val="single" w:sz="8" w:space="0" w:color="E0E0E0"/>
            </w:tcBorders>
            <w:shd w:val="clear" w:color="auto" w:fill="FFFFFF"/>
            <w:vAlign w:val="bottom"/>
          </w:tcPr>
          <w:p w14:paraId="7FF1DE1A" w14:textId="77777777" w:rsidR="00950102" w:rsidRPr="00D771CA" w:rsidRDefault="00950102" w:rsidP="0096391E">
            <w:pPr>
              <w:autoSpaceDE w:val="0"/>
              <w:autoSpaceDN w:val="0"/>
              <w:adjustRightInd w:val="0"/>
              <w:spacing w:after="0" w:line="320" w:lineRule="atLeast"/>
              <w:ind w:left="60" w:right="60"/>
              <w:jc w:val="center"/>
              <w:rPr>
                <w:rFonts w:ascii="Arial" w:hAnsi="Arial" w:cs="Arial"/>
                <w:color w:val="264A60"/>
                <w:kern w:val="0"/>
                <w:sz w:val="18"/>
                <w:szCs w:val="18"/>
              </w:rPr>
            </w:pPr>
            <w:r w:rsidRPr="00D771CA">
              <w:rPr>
                <w:rFonts w:ascii="Arial" w:hAnsi="Arial" w:cs="Arial"/>
                <w:color w:val="264A60"/>
                <w:kern w:val="0"/>
                <w:sz w:val="18"/>
                <w:szCs w:val="18"/>
              </w:rPr>
              <w:t>B</w:t>
            </w:r>
          </w:p>
        </w:tc>
        <w:tc>
          <w:tcPr>
            <w:tcW w:w="1143" w:type="dxa"/>
            <w:tcBorders>
              <w:top w:val="nil"/>
              <w:left w:val="single" w:sz="8" w:space="0" w:color="E0E0E0"/>
              <w:bottom w:val="single" w:sz="8" w:space="0" w:color="152935"/>
              <w:right w:val="single" w:sz="8" w:space="0" w:color="E0E0E0"/>
            </w:tcBorders>
            <w:shd w:val="clear" w:color="auto" w:fill="FFFFFF"/>
            <w:vAlign w:val="bottom"/>
          </w:tcPr>
          <w:p w14:paraId="7CE27C36" w14:textId="77777777" w:rsidR="00950102" w:rsidRPr="00D771CA" w:rsidRDefault="00950102" w:rsidP="0096391E">
            <w:pPr>
              <w:autoSpaceDE w:val="0"/>
              <w:autoSpaceDN w:val="0"/>
              <w:adjustRightInd w:val="0"/>
              <w:spacing w:after="0" w:line="320" w:lineRule="atLeast"/>
              <w:ind w:left="60" w:right="60"/>
              <w:jc w:val="center"/>
              <w:rPr>
                <w:rFonts w:ascii="Arial" w:hAnsi="Arial" w:cs="Arial"/>
                <w:color w:val="264A60"/>
                <w:kern w:val="0"/>
                <w:sz w:val="18"/>
                <w:szCs w:val="18"/>
              </w:rPr>
            </w:pPr>
            <w:r w:rsidRPr="00D771CA">
              <w:rPr>
                <w:rFonts w:ascii="Arial" w:hAnsi="Arial" w:cs="Arial"/>
                <w:color w:val="264A60"/>
                <w:kern w:val="0"/>
                <w:sz w:val="18"/>
                <w:szCs w:val="18"/>
              </w:rPr>
              <w:t>Std. Error</w:t>
            </w:r>
          </w:p>
        </w:tc>
        <w:tc>
          <w:tcPr>
            <w:tcW w:w="1259" w:type="dxa"/>
            <w:tcBorders>
              <w:top w:val="nil"/>
              <w:left w:val="single" w:sz="8" w:space="0" w:color="E0E0E0"/>
              <w:bottom w:val="single" w:sz="8" w:space="0" w:color="152935"/>
              <w:right w:val="single" w:sz="8" w:space="0" w:color="E0E0E0"/>
            </w:tcBorders>
            <w:shd w:val="clear" w:color="auto" w:fill="FFFFFF"/>
            <w:vAlign w:val="bottom"/>
          </w:tcPr>
          <w:p w14:paraId="17C40BB2" w14:textId="77777777" w:rsidR="00950102" w:rsidRPr="00D771CA" w:rsidRDefault="00950102" w:rsidP="0096391E">
            <w:pPr>
              <w:autoSpaceDE w:val="0"/>
              <w:autoSpaceDN w:val="0"/>
              <w:adjustRightInd w:val="0"/>
              <w:spacing w:after="0" w:line="320" w:lineRule="atLeast"/>
              <w:ind w:left="60" w:right="60"/>
              <w:jc w:val="center"/>
              <w:rPr>
                <w:rFonts w:ascii="Arial" w:hAnsi="Arial" w:cs="Arial"/>
                <w:color w:val="264A60"/>
                <w:kern w:val="0"/>
                <w:sz w:val="18"/>
                <w:szCs w:val="18"/>
              </w:rPr>
            </w:pPr>
            <w:r w:rsidRPr="00D771CA">
              <w:rPr>
                <w:rFonts w:ascii="Arial" w:hAnsi="Arial" w:cs="Arial"/>
                <w:color w:val="264A60"/>
                <w:kern w:val="0"/>
                <w:sz w:val="18"/>
                <w:szCs w:val="18"/>
              </w:rPr>
              <w:t>Beta</w:t>
            </w:r>
          </w:p>
        </w:tc>
        <w:tc>
          <w:tcPr>
            <w:tcW w:w="878" w:type="dxa"/>
            <w:vMerge/>
            <w:tcBorders>
              <w:top w:val="nil"/>
              <w:left w:val="single" w:sz="8" w:space="0" w:color="E0E0E0"/>
              <w:bottom w:val="nil"/>
              <w:right w:val="single" w:sz="8" w:space="0" w:color="E0E0E0"/>
            </w:tcBorders>
            <w:shd w:val="clear" w:color="auto" w:fill="FFFFFF"/>
            <w:vAlign w:val="bottom"/>
          </w:tcPr>
          <w:p w14:paraId="57016AAD" w14:textId="77777777" w:rsidR="00950102" w:rsidRPr="00D771CA" w:rsidRDefault="00950102" w:rsidP="0096391E">
            <w:pPr>
              <w:autoSpaceDE w:val="0"/>
              <w:autoSpaceDN w:val="0"/>
              <w:adjustRightInd w:val="0"/>
              <w:spacing w:after="0" w:line="240" w:lineRule="auto"/>
              <w:rPr>
                <w:rFonts w:ascii="Arial" w:hAnsi="Arial" w:cs="Arial"/>
                <w:color w:val="264A60"/>
                <w:kern w:val="0"/>
                <w:sz w:val="18"/>
                <w:szCs w:val="18"/>
              </w:rPr>
            </w:pPr>
          </w:p>
        </w:tc>
        <w:tc>
          <w:tcPr>
            <w:tcW w:w="878" w:type="dxa"/>
            <w:vMerge/>
            <w:tcBorders>
              <w:top w:val="nil"/>
              <w:left w:val="single" w:sz="8" w:space="0" w:color="E0E0E0"/>
              <w:bottom w:val="nil"/>
              <w:right w:val="single" w:sz="8" w:space="0" w:color="E0E0E0"/>
            </w:tcBorders>
            <w:shd w:val="clear" w:color="auto" w:fill="FFFFFF"/>
            <w:vAlign w:val="bottom"/>
          </w:tcPr>
          <w:p w14:paraId="6C6665D5" w14:textId="77777777" w:rsidR="00950102" w:rsidRPr="00D771CA" w:rsidRDefault="00950102" w:rsidP="0096391E">
            <w:pPr>
              <w:autoSpaceDE w:val="0"/>
              <w:autoSpaceDN w:val="0"/>
              <w:adjustRightInd w:val="0"/>
              <w:spacing w:after="0" w:line="240" w:lineRule="auto"/>
              <w:rPr>
                <w:rFonts w:ascii="Arial" w:hAnsi="Arial" w:cs="Arial"/>
                <w:color w:val="264A60"/>
                <w:kern w:val="0"/>
                <w:sz w:val="18"/>
                <w:szCs w:val="18"/>
              </w:rPr>
            </w:pPr>
          </w:p>
        </w:tc>
        <w:tc>
          <w:tcPr>
            <w:tcW w:w="970" w:type="dxa"/>
            <w:tcBorders>
              <w:top w:val="nil"/>
              <w:left w:val="single" w:sz="8" w:space="0" w:color="E0E0E0"/>
              <w:bottom w:val="single" w:sz="8" w:space="0" w:color="152935"/>
              <w:right w:val="single" w:sz="8" w:space="0" w:color="E0E0E0"/>
            </w:tcBorders>
            <w:shd w:val="clear" w:color="auto" w:fill="FFFFFF"/>
            <w:vAlign w:val="bottom"/>
          </w:tcPr>
          <w:p w14:paraId="2F5D874E" w14:textId="77777777" w:rsidR="00950102" w:rsidRPr="00D771CA" w:rsidRDefault="00950102" w:rsidP="0096391E">
            <w:pPr>
              <w:autoSpaceDE w:val="0"/>
              <w:autoSpaceDN w:val="0"/>
              <w:adjustRightInd w:val="0"/>
              <w:spacing w:after="0" w:line="320" w:lineRule="atLeast"/>
              <w:ind w:left="60" w:right="60"/>
              <w:jc w:val="center"/>
              <w:rPr>
                <w:rFonts w:ascii="Arial" w:hAnsi="Arial" w:cs="Arial"/>
                <w:color w:val="264A60"/>
                <w:kern w:val="0"/>
                <w:sz w:val="18"/>
                <w:szCs w:val="18"/>
              </w:rPr>
            </w:pPr>
            <w:r w:rsidRPr="00D771CA">
              <w:rPr>
                <w:rFonts w:ascii="Arial" w:hAnsi="Arial" w:cs="Arial"/>
                <w:color w:val="264A60"/>
                <w:kern w:val="0"/>
                <w:sz w:val="18"/>
                <w:szCs w:val="18"/>
              </w:rPr>
              <w:t>Tolerance</w:t>
            </w:r>
          </w:p>
        </w:tc>
        <w:tc>
          <w:tcPr>
            <w:tcW w:w="883" w:type="dxa"/>
            <w:tcBorders>
              <w:top w:val="nil"/>
              <w:left w:val="single" w:sz="8" w:space="0" w:color="E0E0E0"/>
              <w:bottom w:val="single" w:sz="8" w:space="0" w:color="152935"/>
              <w:right w:val="nil"/>
            </w:tcBorders>
            <w:shd w:val="clear" w:color="auto" w:fill="FFFFFF"/>
            <w:vAlign w:val="bottom"/>
          </w:tcPr>
          <w:p w14:paraId="321C769B" w14:textId="77777777" w:rsidR="00950102" w:rsidRPr="00D771CA" w:rsidRDefault="00950102" w:rsidP="0096391E">
            <w:pPr>
              <w:autoSpaceDE w:val="0"/>
              <w:autoSpaceDN w:val="0"/>
              <w:adjustRightInd w:val="0"/>
              <w:spacing w:after="0" w:line="320" w:lineRule="atLeast"/>
              <w:ind w:left="60" w:right="60"/>
              <w:jc w:val="center"/>
              <w:rPr>
                <w:rFonts w:ascii="Arial" w:hAnsi="Arial" w:cs="Arial"/>
                <w:color w:val="264A60"/>
                <w:kern w:val="0"/>
                <w:sz w:val="18"/>
                <w:szCs w:val="18"/>
              </w:rPr>
            </w:pPr>
            <w:r w:rsidRPr="00D771CA">
              <w:rPr>
                <w:rFonts w:ascii="Arial" w:hAnsi="Arial" w:cs="Arial"/>
                <w:color w:val="264A60"/>
                <w:kern w:val="0"/>
                <w:sz w:val="18"/>
                <w:szCs w:val="18"/>
              </w:rPr>
              <w:t>VIF</w:t>
            </w:r>
          </w:p>
        </w:tc>
      </w:tr>
      <w:tr w:rsidR="00950102" w:rsidRPr="00D771CA" w14:paraId="039FB39F" w14:textId="77777777" w:rsidTr="0096391E">
        <w:trPr>
          <w:cantSplit/>
          <w:trHeight w:val="219"/>
        </w:trPr>
        <w:tc>
          <w:tcPr>
            <w:tcW w:w="627" w:type="dxa"/>
            <w:vMerge w:val="restart"/>
            <w:tcBorders>
              <w:top w:val="single" w:sz="8" w:space="0" w:color="152935"/>
              <w:left w:val="nil"/>
              <w:bottom w:val="single" w:sz="8" w:space="0" w:color="152935"/>
              <w:right w:val="nil"/>
            </w:tcBorders>
            <w:shd w:val="clear" w:color="auto" w:fill="E0E0E0"/>
          </w:tcPr>
          <w:p w14:paraId="35C222D1" w14:textId="77777777" w:rsidR="00950102" w:rsidRPr="00D771CA" w:rsidRDefault="00950102" w:rsidP="0096391E">
            <w:pPr>
              <w:autoSpaceDE w:val="0"/>
              <w:autoSpaceDN w:val="0"/>
              <w:adjustRightInd w:val="0"/>
              <w:spacing w:after="0" w:line="320" w:lineRule="atLeast"/>
              <w:ind w:left="60" w:right="60"/>
              <w:rPr>
                <w:rFonts w:ascii="Arial" w:hAnsi="Arial" w:cs="Arial"/>
                <w:color w:val="264A60"/>
                <w:kern w:val="0"/>
                <w:sz w:val="18"/>
                <w:szCs w:val="18"/>
              </w:rPr>
            </w:pPr>
            <w:r w:rsidRPr="00D771CA">
              <w:rPr>
                <w:rFonts w:ascii="Arial" w:hAnsi="Arial" w:cs="Arial"/>
                <w:color w:val="264A60"/>
                <w:kern w:val="0"/>
                <w:sz w:val="18"/>
                <w:szCs w:val="18"/>
              </w:rPr>
              <w:t>1</w:t>
            </w:r>
          </w:p>
        </w:tc>
        <w:tc>
          <w:tcPr>
            <w:tcW w:w="1011" w:type="dxa"/>
            <w:tcBorders>
              <w:top w:val="single" w:sz="8" w:space="0" w:color="152935"/>
              <w:left w:val="nil"/>
              <w:bottom w:val="single" w:sz="8" w:space="0" w:color="AEAEAE"/>
              <w:right w:val="nil"/>
            </w:tcBorders>
            <w:shd w:val="clear" w:color="auto" w:fill="E0E0E0"/>
          </w:tcPr>
          <w:p w14:paraId="73BE7ABF" w14:textId="77777777" w:rsidR="00950102" w:rsidRPr="00D771CA" w:rsidRDefault="00950102" w:rsidP="0096391E">
            <w:pPr>
              <w:autoSpaceDE w:val="0"/>
              <w:autoSpaceDN w:val="0"/>
              <w:adjustRightInd w:val="0"/>
              <w:spacing w:after="0" w:line="320" w:lineRule="atLeast"/>
              <w:ind w:left="60" w:right="60"/>
              <w:rPr>
                <w:rFonts w:ascii="Arial" w:hAnsi="Arial" w:cs="Arial"/>
                <w:color w:val="264A60"/>
                <w:kern w:val="0"/>
                <w:sz w:val="18"/>
                <w:szCs w:val="18"/>
              </w:rPr>
            </w:pPr>
            <w:r w:rsidRPr="00D771CA">
              <w:rPr>
                <w:rFonts w:ascii="Arial" w:hAnsi="Arial" w:cs="Arial"/>
                <w:color w:val="264A60"/>
                <w:kern w:val="0"/>
                <w:sz w:val="18"/>
                <w:szCs w:val="18"/>
              </w:rPr>
              <w:t>(Constant)</w:t>
            </w:r>
          </w:p>
        </w:tc>
        <w:tc>
          <w:tcPr>
            <w:tcW w:w="1141" w:type="dxa"/>
            <w:tcBorders>
              <w:top w:val="single" w:sz="8" w:space="0" w:color="152935"/>
              <w:left w:val="nil"/>
              <w:bottom w:val="single" w:sz="8" w:space="0" w:color="AEAEAE"/>
              <w:right w:val="single" w:sz="8" w:space="0" w:color="E0E0E0"/>
            </w:tcBorders>
            <w:shd w:val="clear" w:color="auto" w:fill="FFFFFF"/>
          </w:tcPr>
          <w:p w14:paraId="6D77F4E2" w14:textId="77777777" w:rsidR="00950102" w:rsidRPr="00D771CA" w:rsidRDefault="00950102" w:rsidP="0096391E">
            <w:pPr>
              <w:autoSpaceDE w:val="0"/>
              <w:autoSpaceDN w:val="0"/>
              <w:adjustRightInd w:val="0"/>
              <w:spacing w:after="0" w:line="320" w:lineRule="atLeast"/>
              <w:ind w:left="60" w:right="60"/>
              <w:jc w:val="right"/>
              <w:rPr>
                <w:rFonts w:ascii="Arial" w:hAnsi="Arial" w:cs="Arial"/>
                <w:color w:val="010205"/>
                <w:kern w:val="0"/>
                <w:sz w:val="18"/>
                <w:szCs w:val="18"/>
              </w:rPr>
            </w:pPr>
            <w:r w:rsidRPr="00D771CA">
              <w:rPr>
                <w:rFonts w:ascii="Arial" w:hAnsi="Arial" w:cs="Arial"/>
                <w:color w:val="010205"/>
                <w:kern w:val="0"/>
                <w:sz w:val="18"/>
                <w:szCs w:val="18"/>
              </w:rPr>
              <w:t>24.321</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14:paraId="2DFA79EA" w14:textId="77777777" w:rsidR="00950102" w:rsidRPr="00D771CA" w:rsidRDefault="00950102" w:rsidP="0096391E">
            <w:pPr>
              <w:autoSpaceDE w:val="0"/>
              <w:autoSpaceDN w:val="0"/>
              <w:adjustRightInd w:val="0"/>
              <w:spacing w:after="0" w:line="320" w:lineRule="atLeast"/>
              <w:ind w:left="60" w:right="60"/>
              <w:jc w:val="right"/>
              <w:rPr>
                <w:rFonts w:ascii="Arial" w:hAnsi="Arial" w:cs="Arial"/>
                <w:color w:val="010205"/>
                <w:kern w:val="0"/>
                <w:sz w:val="18"/>
                <w:szCs w:val="18"/>
              </w:rPr>
            </w:pPr>
            <w:r w:rsidRPr="00D771CA">
              <w:rPr>
                <w:rFonts w:ascii="Arial" w:hAnsi="Arial" w:cs="Arial"/>
                <w:color w:val="010205"/>
                <w:kern w:val="0"/>
                <w:sz w:val="18"/>
                <w:szCs w:val="18"/>
              </w:rPr>
              <w:t>3.879</w:t>
            </w:r>
          </w:p>
        </w:tc>
        <w:tc>
          <w:tcPr>
            <w:tcW w:w="125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D23CA90" w14:textId="77777777" w:rsidR="00950102" w:rsidRPr="00D771CA" w:rsidRDefault="00950102" w:rsidP="0096391E">
            <w:pPr>
              <w:autoSpaceDE w:val="0"/>
              <w:autoSpaceDN w:val="0"/>
              <w:adjustRightInd w:val="0"/>
              <w:spacing w:after="0" w:line="240" w:lineRule="auto"/>
              <w:rPr>
                <w:rFonts w:ascii="Times New Roman" w:hAnsi="Times New Roman" w:cs="Times New Roman"/>
                <w:kern w:val="0"/>
                <w:sz w:val="24"/>
                <w:szCs w:val="24"/>
              </w:rPr>
            </w:pPr>
          </w:p>
        </w:tc>
        <w:tc>
          <w:tcPr>
            <w:tcW w:w="878" w:type="dxa"/>
            <w:tcBorders>
              <w:top w:val="single" w:sz="8" w:space="0" w:color="152935"/>
              <w:left w:val="single" w:sz="8" w:space="0" w:color="E0E0E0"/>
              <w:bottom w:val="single" w:sz="8" w:space="0" w:color="AEAEAE"/>
              <w:right w:val="single" w:sz="8" w:space="0" w:color="E0E0E0"/>
            </w:tcBorders>
            <w:shd w:val="clear" w:color="auto" w:fill="FFFFFF"/>
          </w:tcPr>
          <w:p w14:paraId="611EFE3B" w14:textId="77777777" w:rsidR="00950102" w:rsidRPr="00D771CA" w:rsidRDefault="00950102" w:rsidP="0096391E">
            <w:pPr>
              <w:autoSpaceDE w:val="0"/>
              <w:autoSpaceDN w:val="0"/>
              <w:adjustRightInd w:val="0"/>
              <w:spacing w:after="0" w:line="320" w:lineRule="atLeast"/>
              <w:ind w:left="60" w:right="60"/>
              <w:jc w:val="right"/>
              <w:rPr>
                <w:rFonts w:ascii="Arial" w:hAnsi="Arial" w:cs="Arial"/>
                <w:color w:val="010205"/>
                <w:kern w:val="0"/>
                <w:sz w:val="18"/>
                <w:szCs w:val="18"/>
              </w:rPr>
            </w:pPr>
            <w:r w:rsidRPr="00D771CA">
              <w:rPr>
                <w:rFonts w:ascii="Arial" w:hAnsi="Arial" w:cs="Arial"/>
                <w:color w:val="010205"/>
                <w:kern w:val="0"/>
                <w:sz w:val="18"/>
                <w:szCs w:val="18"/>
              </w:rPr>
              <w:t>6.269</w:t>
            </w:r>
          </w:p>
        </w:tc>
        <w:tc>
          <w:tcPr>
            <w:tcW w:w="878" w:type="dxa"/>
            <w:tcBorders>
              <w:top w:val="single" w:sz="8" w:space="0" w:color="152935"/>
              <w:left w:val="single" w:sz="8" w:space="0" w:color="E0E0E0"/>
              <w:bottom w:val="single" w:sz="8" w:space="0" w:color="AEAEAE"/>
              <w:right w:val="single" w:sz="8" w:space="0" w:color="E0E0E0"/>
            </w:tcBorders>
            <w:shd w:val="clear" w:color="auto" w:fill="FFFFFF"/>
          </w:tcPr>
          <w:p w14:paraId="7D0C0A73" w14:textId="77777777" w:rsidR="00950102" w:rsidRPr="00D771CA" w:rsidRDefault="00950102" w:rsidP="0096391E">
            <w:pPr>
              <w:autoSpaceDE w:val="0"/>
              <w:autoSpaceDN w:val="0"/>
              <w:adjustRightInd w:val="0"/>
              <w:spacing w:after="0" w:line="320" w:lineRule="atLeast"/>
              <w:ind w:left="60" w:right="60"/>
              <w:jc w:val="right"/>
              <w:rPr>
                <w:rFonts w:ascii="Arial" w:hAnsi="Arial" w:cs="Arial"/>
                <w:color w:val="010205"/>
                <w:kern w:val="0"/>
                <w:sz w:val="18"/>
                <w:szCs w:val="18"/>
              </w:rPr>
            </w:pPr>
            <w:r w:rsidRPr="00D771CA">
              <w:rPr>
                <w:rFonts w:ascii="Arial" w:hAnsi="Arial" w:cs="Arial"/>
                <w:color w:val="010205"/>
                <w:kern w:val="0"/>
                <w:sz w:val="18"/>
                <w:szCs w:val="18"/>
              </w:rPr>
              <w:t>.000</w:t>
            </w:r>
          </w:p>
        </w:tc>
        <w:tc>
          <w:tcPr>
            <w:tcW w:w="97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1F9E8FE" w14:textId="77777777" w:rsidR="00950102" w:rsidRPr="00D771CA" w:rsidRDefault="00950102" w:rsidP="0096391E">
            <w:pPr>
              <w:autoSpaceDE w:val="0"/>
              <w:autoSpaceDN w:val="0"/>
              <w:adjustRightInd w:val="0"/>
              <w:spacing w:after="0" w:line="240" w:lineRule="auto"/>
              <w:rPr>
                <w:rFonts w:ascii="Times New Roman" w:hAnsi="Times New Roman" w:cs="Times New Roman"/>
                <w:kern w:val="0"/>
                <w:sz w:val="24"/>
                <w:szCs w:val="24"/>
              </w:rPr>
            </w:pPr>
          </w:p>
        </w:tc>
        <w:tc>
          <w:tcPr>
            <w:tcW w:w="883" w:type="dxa"/>
            <w:tcBorders>
              <w:top w:val="single" w:sz="8" w:space="0" w:color="152935"/>
              <w:left w:val="single" w:sz="8" w:space="0" w:color="E0E0E0"/>
              <w:bottom w:val="single" w:sz="8" w:space="0" w:color="AEAEAE"/>
              <w:right w:val="nil"/>
            </w:tcBorders>
            <w:shd w:val="clear" w:color="auto" w:fill="FFFFFF"/>
            <w:vAlign w:val="center"/>
          </w:tcPr>
          <w:p w14:paraId="7B6C44FE" w14:textId="77777777" w:rsidR="00950102" w:rsidRPr="00D771CA" w:rsidRDefault="00950102" w:rsidP="0096391E">
            <w:pPr>
              <w:autoSpaceDE w:val="0"/>
              <w:autoSpaceDN w:val="0"/>
              <w:adjustRightInd w:val="0"/>
              <w:spacing w:after="0" w:line="240" w:lineRule="auto"/>
              <w:rPr>
                <w:rFonts w:ascii="Times New Roman" w:hAnsi="Times New Roman" w:cs="Times New Roman"/>
                <w:kern w:val="0"/>
                <w:sz w:val="24"/>
                <w:szCs w:val="24"/>
              </w:rPr>
            </w:pPr>
          </w:p>
        </w:tc>
      </w:tr>
      <w:tr w:rsidR="00950102" w:rsidRPr="00D771CA" w14:paraId="3949ADDA" w14:textId="77777777" w:rsidTr="0096391E">
        <w:trPr>
          <w:cantSplit/>
          <w:trHeight w:val="95"/>
        </w:trPr>
        <w:tc>
          <w:tcPr>
            <w:tcW w:w="627" w:type="dxa"/>
            <w:vMerge/>
            <w:tcBorders>
              <w:top w:val="single" w:sz="8" w:space="0" w:color="152935"/>
              <w:left w:val="nil"/>
              <w:bottom w:val="single" w:sz="8" w:space="0" w:color="152935"/>
              <w:right w:val="nil"/>
            </w:tcBorders>
            <w:shd w:val="clear" w:color="auto" w:fill="E0E0E0"/>
          </w:tcPr>
          <w:p w14:paraId="20BA8B3E" w14:textId="77777777" w:rsidR="00950102" w:rsidRPr="00D771CA" w:rsidRDefault="00950102" w:rsidP="0096391E">
            <w:pPr>
              <w:autoSpaceDE w:val="0"/>
              <w:autoSpaceDN w:val="0"/>
              <w:adjustRightInd w:val="0"/>
              <w:spacing w:after="0" w:line="240" w:lineRule="auto"/>
              <w:rPr>
                <w:rFonts w:ascii="Times New Roman" w:hAnsi="Times New Roman" w:cs="Times New Roman"/>
                <w:kern w:val="0"/>
                <w:sz w:val="24"/>
                <w:szCs w:val="24"/>
              </w:rPr>
            </w:pPr>
          </w:p>
        </w:tc>
        <w:tc>
          <w:tcPr>
            <w:tcW w:w="1011" w:type="dxa"/>
            <w:tcBorders>
              <w:top w:val="single" w:sz="8" w:space="0" w:color="AEAEAE"/>
              <w:left w:val="nil"/>
              <w:bottom w:val="single" w:sz="8" w:space="0" w:color="AEAEAE"/>
              <w:right w:val="nil"/>
            </w:tcBorders>
            <w:shd w:val="clear" w:color="auto" w:fill="E0E0E0"/>
          </w:tcPr>
          <w:p w14:paraId="2F7C9102" w14:textId="77777777" w:rsidR="00950102" w:rsidRPr="00D771CA" w:rsidRDefault="00950102" w:rsidP="0096391E">
            <w:pPr>
              <w:autoSpaceDE w:val="0"/>
              <w:autoSpaceDN w:val="0"/>
              <w:adjustRightInd w:val="0"/>
              <w:spacing w:after="0" w:line="320" w:lineRule="atLeast"/>
              <w:ind w:left="60" w:right="60"/>
              <w:rPr>
                <w:rFonts w:ascii="Arial" w:hAnsi="Arial" w:cs="Arial"/>
                <w:color w:val="264A60"/>
                <w:kern w:val="0"/>
                <w:sz w:val="18"/>
                <w:szCs w:val="18"/>
              </w:rPr>
            </w:pPr>
            <w:r w:rsidRPr="00D771CA">
              <w:rPr>
                <w:rFonts w:ascii="Arial" w:hAnsi="Arial" w:cs="Arial"/>
                <w:color w:val="264A60"/>
                <w:kern w:val="0"/>
                <w:sz w:val="18"/>
                <w:szCs w:val="18"/>
              </w:rPr>
              <w:t>X1</w:t>
            </w:r>
          </w:p>
        </w:tc>
        <w:tc>
          <w:tcPr>
            <w:tcW w:w="1141" w:type="dxa"/>
            <w:tcBorders>
              <w:top w:val="single" w:sz="8" w:space="0" w:color="AEAEAE"/>
              <w:left w:val="nil"/>
              <w:bottom w:val="single" w:sz="8" w:space="0" w:color="AEAEAE"/>
              <w:right w:val="single" w:sz="8" w:space="0" w:color="E0E0E0"/>
            </w:tcBorders>
            <w:shd w:val="clear" w:color="auto" w:fill="FFFFFF"/>
          </w:tcPr>
          <w:p w14:paraId="58D3B824" w14:textId="77777777" w:rsidR="00950102" w:rsidRPr="00D771CA" w:rsidRDefault="00950102" w:rsidP="0096391E">
            <w:pPr>
              <w:autoSpaceDE w:val="0"/>
              <w:autoSpaceDN w:val="0"/>
              <w:adjustRightInd w:val="0"/>
              <w:spacing w:after="0" w:line="320" w:lineRule="atLeast"/>
              <w:ind w:left="60" w:right="60"/>
              <w:jc w:val="right"/>
              <w:rPr>
                <w:rFonts w:ascii="Arial" w:hAnsi="Arial" w:cs="Arial"/>
                <w:color w:val="010205"/>
                <w:kern w:val="0"/>
                <w:sz w:val="18"/>
                <w:szCs w:val="18"/>
              </w:rPr>
            </w:pPr>
            <w:r w:rsidRPr="00D771CA">
              <w:rPr>
                <w:rFonts w:ascii="Arial" w:hAnsi="Arial" w:cs="Arial"/>
                <w:color w:val="010205"/>
                <w:kern w:val="0"/>
                <w:sz w:val="18"/>
                <w:szCs w:val="18"/>
              </w:rPr>
              <w:t>.009</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14:paraId="4D4C22AE" w14:textId="77777777" w:rsidR="00950102" w:rsidRPr="00D771CA" w:rsidRDefault="00950102" w:rsidP="0096391E">
            <w:pPr>
              <w:autoSpaceDE w:val="0"/>
              <w:autoSpaceDN w:val="0"/>
              <w:adjustRightInd w:val="0"/>
              <w:spacing w:after="0" w:line="320" w:lineRule="atLeast"/>
              <w:ind w:left="60" w:right="60"/>
              <w:jc w:val="right"/>
              <w:rPr>
                <w:rFonts w:ascii="Arial" w:hAnsi="Arial" w:cs="Arial"/>
                <w:color w:val="010205"/>
                <w:kern w:val="0"/>
                <w:sz w:val="18"/>
                <w:szCs w:val="18"/>
              </w:rPr>
            </w:pPr>
            <w:r w:rsidRPr="00D771CA">
              <w:rPr>
                <w:rFonts w:ascii="Arial" w:hAnsi="Arial" w:cs="Arial"/>
                <w:color w:val="010205"/>
                <w:kern w:val="0"/>
                <w:sz w:val="18"/>
                <w:szCs w:val="18"/>
              </w:rPr>
              <w:t>.093</w:t>
            </w:r>
          </w:p>
        </w:tc>
        <w:tc>
          <w:tcPr>
            <w:tcW w:w="1259" w:type="dxa"/>
            <w:tcBorders>
              <w:top w:val="single" w:sz="8" w:space="0" w:color="AEAEAE"/>
              <w:left w:val="single" w:sz="8" w:space="0" w:color="E0E0E0"/>
              <w:bottom w:val="single" w:sz="8" w:space="0" w:color="AEAEAE"/>
              <w:right w:val="single" w:sz="8" w:space="0" w:color="E0E0E0"/>
            </w:tcBorders>
            <w:shd w:val="clear" w:color="auto" w:fill="FFFFFF"/>
          </w:tcPr>
          <w:p w14:paraId="7CDB52BC" w14:textId="77777777" w:rsidR="00950102" w:rsidRPr="00D771CA" w:rsidRDefault="00950102" w:rsidP="0096391E">
            <w:pPr>
              <w:autoSpaceDE w:val="0"/>
              <w:autoSpaceDN w:val="0"/>
              <w:adjustRightInd w:val="0"/>
              <w:spacing w:after="0" w:line="320" w:lineRule="atLeast"/>
              <w:ind w:left="60" w:right="60"/>
              <w:jc w:val="right"/>
              <w:rPr>
                <w:rFonts w:ascii="Arial" w:hAnsi="Arial" w:cs="Arial"/>
                <w:color w:val="010205"/>
                <w:kern w:val="0"/>
                <w:sz w:val="18"/>
                <w:szCs w:val="18"/>
              </w:rPr>
            </w:pPr>
            <w:r w:rsidRPr="00D771CA">
              <w:rPr>
                <w:rFonts w:ascii="Arial" w:hAnsi="Arial" w:cs="Arial"/>
                <w:color w:val="010205"/>
                <w:kern w:val="0"/>
                <w:sz w:val="18"/>
                <w:szCs w:val="18"/>
              </w:rPr>
              <w:t>.010</w:t>
            </w:r>
          </w:p>
        </w:tc>
        <w:tc>
          <w:tcPr>
            <w:tcW w:w="878" w:type="dxa"/>
            <w:tcBorders>
              <w:top w:val="single" w:sz="8" w:space="0" w:color="AEAEAE"/>
              <w:left w:val="single" w:sz="8" w:space="0" w:color="E0E0E0"/>
              <w:bottom w:val="single" w:sz="8" w:space="0" w:color="AEAEAE"/>
              <w:right w:val="single" w:sz="8" w:space="0" w:color="E0E0E0"/>
            </w:tcBorders>
            <w:shd w:val="clear" w:color="auto" w:fill="FFFFFF"/>
          </w:tcPr>
          <w:p w14:paraId="0501FB39" w14:textId="77777777" w:rsidR="00950102" w:rsidRPr="00D771CA" w:rsidRDefault="00950102" w:rsidP="0096391E">
            <w:pPr>
              <w:autoSpaceDE w:val="0"/>
              <w:autoSpaceDN w:val="0"/>
              <w:adjustRightInd w:val="0"/>
              <w:spacing w:after="0" w:line="320" w:lineRule="atLeast"/>
              <w:ind w:left="60" w:right="60"/>
              <w:jc w:val="right"/>
              <w:rPr>
                <w:rFonts w:ascii="Arial" w:hAnsi="Arial" w:cs="Arial"/>
                <w:color w:val="010205"/>
                <w:kern w:val="0"/>
                <w:sz w:val="18"/>
                <w:szCs w:val="18"/>
              </w:rPr>
            </w:pPr>
            <w:r w:rsidRPr="00D771CA">
              <w:rPr>
                <w:rFonts w:ascii="Arial" w:hAnsi="Arial" w:cs="Arial"/>
                <w:color w:val="010205"/>
                <w:kern w:val="0"/>
                <w:sz w:val="18"/>
                <w:szCs w:val="18"/>
              </w:rPr>
              <w:t>.098</w:t>
            </w:r>
          </w:p>
        </w:tc>
        <w:tc>
          <w:tcPr>
            <w:tcW w:w="878" w:type="dxa"/>
            <w:tcBorders>
              <w:top w:val="single" w:sz="8" w:space="0" w:color="AEAEAE"/>
              <w:left w:val="single" w:sz="8" w:space="0" w:color="E0E0E0"/>
              <w:bottom w:val="single" w:sz="8" w:space="0" w:color="AEAEAE"/>
              <w:right w:val="single" w:sz="8" w:space="0" w:color="E0E0E0"/>
            </w:tcBorders>
            <w:shd w:val="clear" w:color="auto" w:fill="FFFFFF"/>
          </w:tcPr>
          <w:p w14:paraId="380F762D" w14:textId="77777777" w:rsidR="00950102" w:rsidRPr="00D771CA" w:rsidRDefault="00950102" w:rsidP="0096391E">
            <w:pPr>
              <w:autoSpaceDE w:val="0"/>
              <w:autoSpaceDN w:val="0"/>
              <w:adjustRightInd w:val="0"/>
              <w:spacing w:after="0" w:line="320" w:lineRule="atLeast"/>
              <w:ind w:left="60" w:right="60"/>
              <w:jc w:val="right"/>
              <w:rPr>
                <w:rFonts w:ascii="Arial" w:hAnsi="Arial" w:cs="Arial"/>
                <w:color w:val="010205"/>
                <w:kern w:val="0"/>
                <w:sz w:val="18"/>
                <w:szCs w:val="18"/>
              </w:rPr>
            </w:pPr>
            <w:r w:rsidRPr="00D771CA">
              <w:rPr>
                <w:rFonts w:ascii="Arial" w:hAnsi="Arial" w:cs="Arial"/>
                <w:color w:val="010205"/>
                <w:kern w:val="0"/>
                <w:sz w:val="18"/>
                <w:szCs w:val="18"/>
              </w:rPr>
              <w:t>.922</w:t>
            </w:r>
          </w:p>
        </w:tc>
        <w:tc>
          <w:tcPr>
            <w:tcW w:w="970" w:type="dxa"/>
            <w:tcBorders>
              <w:top w:val="single" w:sz="8" w:space="0" w:color="AEAEAE"/>
              <w:left w:val="single" w:sz="8" w:space="0" w:color="E0E0E0"/>
              <w:bottom w:val="single" w:sz="8" w:space="0" w:color="AEAEAE"/>
              <w:right w:val="single" w:sz="8" w:space="0" w:color="E0E0E0"/>
            </w:tcBorders>
            <w:shd w:val="clear" w:color="auto" w:fill="FFFFFF"/>
          </w:tcPr>
          <w:p w14:paraId="4435663A" w14:textId="77777777" w:rsidR="00950102" w:rsidRPr="00D771CA" w:rsidRDefault="00950102" w:rsidP="0096391E">
            <w:pPr>
              <w:autoSpaceDE w:val="0"/>
              <w:autoSpaceDN w:val="0"/>
              <w:adjustRightInd w:val="0"/>
              <w:spacing w:after="0" w:line="320" w:lineRule="atLeast"/>
              <w:ind w:left="60" w:right="60"/>
              <w:jc w:val="right"/>
              <w:rPr>
                <w:rFonts w:ascii="Arial" w:hAnsi="Arial" w:cs="Arial"/>
                <w:color w:val="010205"/>
                <w:kern w:val="0"/>
                <w:sz w:val="18"/>
                <w:szCs w:val="18"/>
              </w:rPr>
            </w:pPr>
            <w:r w:rsidRPr="00D771CA">
              <w:rPr>
                <w:rFonts w:ascii="Arial" w:hAnsi="Arial" w:cs="Arial"/>
                <w:color w:val="010205"/>
                <w:kern w:val="0"/>
                <w:sz w:val="18"/>
                <w:szCs w:val="18"/>
              </w:rPr>
              <w:t>.965</w:t>
            </w:r>
          </w:p>
        </w:tc>
        <w:tc>
          <w:tcPr>
            <w:tcW w:w="883" w:type="dxa"/>
            <w:tcBorders>
              <w:top w:val="single" w:sz="8" w:space="0" w:color="AEAEAE"/>
              <w:left w:val="single" w:sz="8" w:space="0" w:color="E0E0E0"/>
              <w:bottom w:val="single" w:sz="8" w:space="0" w:color="AEAEAE"/>
              <w:right w:val="nil"/>
            </w:tcBorders>
            <w:shd w:val="clear" w:color="auto" w:fill="FFFFFF"/>
          </w:tcPr>
          <w:p w14:paraId="4F9F9CA8" w14:textId="77777777" w:rsidR="00950102" w:rsidRPr="00D771CA" w:rsidRDefault="00950102" w:rsidP="0096391E">
            <w:pPr>
              <w:autoSpaceDE w:val="0"/>
              <w:autoSpaceDN w:val="0"/>
              <w:adjustRightInd w:val="0"/>
              <w:spacing w:after="0" w:line="320" w:lineRule="atLeast"/>
              <w:ind w:left="60" w:right="60"/>
              <w:jc w:val="right"/>
              <w:rPr>
                <w:rFonts w:ascii="Arial" w:hAnsi="Arial" w:cs="Arial"/>
                <w:color w:val="010205"/>
                <w:kern w:val="0"/>
                <w:sz w:val="18"/>
                <w:szCs w:val="18"/>
              </w:rPr>
            </w:pPr>
            <w:r w:rsidRPr="00D771CA">
              <w:rPr>
                <w:rFonts w:ascii="Arial" w:hAnsi="Arial" w:cs="Arial"/>
                <w:color w:val="010205"/>
                <w:kern w:val="0"/>
                <w:sz w:val="18"/>
                <w:szCs w:val="18"/>
              </w:rPr>
              <w:t>1.036</w:t>
            </w:r>
          </w:p>
        </w:tc>
      </w:tr>
      <w:tr w:rsidR="00950102" w:rsidRPr="00D771CA" w14:paraId="2B9F09F7" w14:textId="77777777" w:rsidTr="0096391E">
        <w:trPr>
          <w:cantSplit/>
          <w:trHeight w:val="95"/>
        </w:trPr>
        <w:tc>
          <w:tcPr>
            <w:tcW w:w="627" w:type="dxa"/>
            <w:vMerge/>
            <w:tcBorders>
              <w:top w:val="single" w:sz="8" w:space="0" w:color="152935"/>
              <w:left w:val="nil"/>
              <w:bottom w:val="single" w:sz="8" w:space="0" w:color="152935"/>
              <w:right w:val="nil"/>
            </w:tcBorders>
            <w:shd w:val="clear" w:color="auto" w:fill="E0E0E0"/>
          </w:tcPr>
          <w:p w14:paraId="5A9F4F59" w14:textId="77777777" w:rsidR="00950102" w:rsidRPr="00D771CA" w:rsidRDefault="00950102" w:rsidP="0096391E">
            <w:pPr>
              <w:autoSpaceDE w:val="0"/>
              <w:autoSpaceDN w:val="0"/>
              <w:adjustRightInd w:val="0"/>
              <w:spacing w:after="0" w:line="240" w:lineRule="auto"/>
              <w:rPr>
                <w:rFonts w:ascii="Arial" w:hAnsi="Arial" w:cs="Arial"/>
                <w:color w:val="010205"/>
                <w:kern w:val="0"/>
                <w:sz w:val="18"/>
                <w:szCs w:val="18"/>
              </w:rPr>
            </w:pPr>
          </w:p>
        </w:tc>
        <w:tc>
          <w:tcPr>
            <w:tcW w:w="1011" w:type="dxa"/>
            <w:tcBorders>
              <w:top w:val="single" w:sz="8" w:space="0" w:color="AEAEAE"/>
              <w:left w:val="nil"/>
              <w:bottom w:val="single" w:sz="8" w:space="0" w:color="AEAEAE"/>
              <w:right w:val="nil"/>
            </w:tcBorders>
            <w:shd w:val="clear" w:color="auto" w:fill="E0E0E0"/>
          </w:tcPr>
          <w:p w14:paraId="2CB3EA4A" w14:textId="77777777" w:rsidR="00950102" w:rsidRPr="00D771CA" w:rsidRDefault="00950102" w:rsidP="0096391E">
            <w:pPr>
              <w:autoSpaceDE w:val="0"/>
              <w:autoSpaceDN w:val="0"/>
              <w:adjustRightInd w:val="0"/>
              <w:spacing w:after="0" w:line="320" w:lineRule="atLeast"/>
              <w:ind w:left="60" w:right="60"/>
              <w:rPr>
                <w:rFonts w:ascii="Arial" w:hAnsi="Arial" w:cs="Arial"/>
                <w:color w:val="264A60"/>
                <w:kern w:val="0"/>
                <w:sz w:val="18"/>
                <w:szCs w:val="18"/>
              </w:rPr>
            </w:pPr>
            <w:r w:rsidRPr="00D771CA">
              <w:rPr>
                <w:rFonts w:ascii="Arial" w:hAnsi="Arial" w:cs="Arial"/>
                <w:color w:val="264A60"/>
                <w:kern w:val="0"/>
                <w:sz w:val="18"/>
                <w:szCs w:val="18"/>
              </w:rPr>
              <w:t>X2</w:t>
            </w:r>
          </w:p>
        </w:tc>
        <w:tc>
          <w:tcPr>
            <w:tcW w:w="1141" w:type="dxa"/>
            <w:tcBorders>
              <w:top w:val="single" w:sz="8" w:space="0" w:color="AEAEAE"/>
              <w:left w:val="nil"/>
              <w:bottom w:val="single" w:sz="8" w:space="0" w:color="AEAEAE"/>
              <w:right w:val="single" w:sz="8" w:space="0" w:color="E0E0E0"/>
            </w:tcBorders>
            <w:shd w:val="clear" w:color="auto" w:fill="FFFFFF"/>
          </w:tcPr>
          <w:p w14:paraId="0D2FF460" w14:textId="77777777" w:rsidR="00950102" w:rsidRPr="00D771CA" w:rsidRDefault="00950102" w:rsidP="0096391E">
            <w:pPr>
              <w:autoSpaceDE w:val="0"/>
              <w:autoSpaceDN w:val="0"/>
              <w:adjustRightInd w:val="0"/>
              <w:spacing w:after="0" w:line="320" w:lineRule="atLeast"/>
              <w:ind w:left="60" w:right="60"/>
              <w:jc w:val="right"/>
              <w:rPr>
                <w:rFonts w:ascii="Arial" w:hAnsi="Arial" w:cs="Arial"/>
                <w:color w:val="010205"/>
                <w:kern w:val="0"/>
                <w:sz w:val="18"/>
                <w:szCs w:val="18"/>
              </w:rPr>
            </w:pPr>
            <w:r w:rsidRPr="00D771CA">
              <w:rPr>
                <w:rFonts w:ascii="Arial" w:hAnsi="Arial" w:cs="Arial"/>
                <w:color w:val="010205"/>
                <w:kern w:val="0"/>
                <w:sz w:val="18"/>
                <w:szCs w:val="18"/>
              </w:rPr>
              <w:t>.044</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14:paraId="03BEB20A" w14:textId="77777777" w:rsidR="00950102" w:rsidRPr="00D771CA" w:rsidRDefault="00950102" w:rsidP="0096391E">
            <w:pPr>
              <w:autoSpaceDE w:val="0"/>
              <w:autoSpaceDN w:val="0"/>
              <w:adjustRightInd w:val="0"/>
              <w:spacing w:after="0" w:line="320" w:lineRule="atLeast"/>
              <w:ind w:left="60" w:right="60"/>
              <w:jc w:val="right"/>
              <w:rPr>
                <w:rFonts w:ascii="Arial" w:hAnsi="Arial" w:cs="Arial"/>
                <w:color w:val="010205"/>
                <w:kern w:val="0"/>
                <w:sz w:val="18"/>
                <w:szCs w:val="18"/>
              </w:rPr>
            </w:pPr>
            <w:r w:rsidRPr="00D771CA">
              <w:rPr>
                <w:rFonts w:ascii="Arial" w:hAnsi="Arial" w:cs="Arial"/>
                <w:color w:val="010205"/>
                <w:kern w:val="0"/>
                <w:sz w:val="18"/>
                <w:szCs w:val="18"/>
              </w:rPr>
              <w:t>.096</w:t>
            </w:r>
          </w:p>
        </w:tc>
        <w:tc>
          <w:tcPr>
            <w:tcW w:w="1259" w:type="dxa"/>
            <w:tcBorders>
              <w:top w:val="single" w:sz="8" w:space="0" w:color="AEAEAE"/>
              <w:left w:val="single" w:sz="8" w:space="0" w:color="E0E0E0"/>
              <w:bottom w:val="single" w:sz="8" w:space="0" w:color="AEAEAE"/>
              <w:right w:val="single" w:sz="8" w:space="0" w:color="E0E0E0"/>
            </w:tcBorders>
            <w:shd w:val="clear" w:color="auto" w:fill="FFFFFF"/>
          </w:tcPr>
          <w:p w14:paraId="45C0CEB9" w14:textId="77777777" w:rsidR="00950102" w:rsidRPr="00D771CA" w:rsidRDefault="00950102" w:rsidP="0096391E">
            <w:pPr>
              <w:autoSpaceDE w:val="0"/>
              <w:autoSpaceDN w:val="0"/>
              <w:adjustRightInd w:val="0"/>
              <w:spacing w:after="0" w:line="320" w:lineRule="atLeast"/>
              <w:ind w:left="60" w:right="60"/>
              <w:jc w:val="right"/>
              <w:rPr>
                <w:rFonts w:ascii="Arial" w:hAnsi="Arial" w:cs="Arial"/>
                <w:color w:val="010205"/>
                <w:kern w:val="0"/>
                <w:sz w:val="18"/>
                <w:szCs w:val="18"/>
              </w:rPr>
            </w:pPr>
            <w:r w:rsidRPr="00D771CA">
              <w:rPr>
                <w:rFonts w:ascii="Arial" w:hAnsi="Arial" w:cs="Arial"/>
                <w:color w:val="010205"/>
                <w:kern w:val="0"/>
                <w:sz w:val="18"/>
                <w:szCs w:val="18"/>
              </w:rPr>
              <w:t>.047</w:t>
            </w:r>
          </w:p>
        </w:tc>
        <w:tc>
          <w:tcPr>
            <w:tcW w:w="878" w:type="dxa"/>
            <w:tcBorders>
              <w:top w:val="single" w:sz="8" w:space="0" w:color="AEAEAE"/>
              <w:left w:val="single" w:sz="8" w:space="0" w:color="E0E0E0"/>
              <w:bottom w:val="single" w:sz="8" w:space="0" w:color="AEAEAE"/>
              <w:right w:val="single" w:sz="8" w:space="0" w:color="E0E0E0"/>
            </w:tcBorders>
            <w:shd w:val="clear" w:color="auto" w:fill="FFFFFF"/>
          </w:tcPr>
          <w:p w14:paraId="10C765AD" w14:textId="77777777" w:rsidR="00950102" w:rsidRPr="00D771CA" w:rsidRDefault="00950102" w:rsidP="0096391E">
            <w:pPr>
              <w:autoSpaceDE w:val="0"/>
              <w:autoSpaceDN w:val="0"/>
              <w:adjustRightInd w:val="0"/>
              <w:spacing w:after="0" w:line="320" w:lineRule="atLeast"/>
              <w:ind w:left="60" w:right="60"/>
              <w:jc w:val="right"/>
              <w:rPr>
                <w:rFonts w:ascii="Arial" w:hAnsi="Arial" w:cs="Arial"/>
                <w:color w:val="010205"/>
                <w:kern w:val="0"/>
                <w:sz w:val="18"/>
                <w:szCs w:val="18"/>
              </w:rPr>
            </w:pPr>
            <w:r w:rsidRPr="00D771CA">
              <w:rPr>
                <w:rFonts w:ascii="Arial" w:hAnsi="Arial" w:cs="Arial"/>
                <w:color w:val="010205"/>
                <w:kern w:val="0"/>
                <w:sz w:val="18"/>
                <w:szCs w:val="18"/>
              </w:rPr>
              <w:t>.458</w:t>
            </w:r>
          </w:p>
        </w:tc>
        <w:tc>
          <w:tcPr>
            <w:tcW w:w="878" w:type="dxa"/>
            <w:tcBorders>
              <w:top w:val="single" w:sz="8" w:space="0" w:color="AEAEAE"/>
              <w:left w:val="single" w:sz="8" w:space="0" w:color="E0E0E0"/>
              <w:bottom w:val="single" w:sz="8" w:space="0" w:color="AEAEAE"/>
              <w:right w:val="single" w:sz="8" w:space="0" w:color="E0E0E0"/>
            </w:tcBorders>
            <w:shd w:val="clear" w:color="auto" w:fill="FFFFFF"/>
          </w:tcPr>
          <w:p w14:paraId="4C9468DA" w14:textId="77777777" w:rsidR="00950102" w:rsidRPr="00D771CA" w:rsidRDefault="00950102" w:rsidP="0096391E">
            <w:pPr>
              <w:autoSpaceDE w:val="0"/>
              <w:autoSpaceDN w:val="0"/>
              <w:adjustRightInd w:val="0"/>
              <w:spacing w:after="0" w:line="320" w:lineRule="atLeast"/>
              <w:ind w:left="60" w:right="60"/>
              <w:jc w:val="right"/>
              <w:rPr>
                <w:rFonts w:ascii="Arial" w:hAnsi="Arial" w:cs="Arial"/>
                <w:color w:val="010205"/>
                <w:kern w:val="0"/>
                <w:sz w:val="18"/>
                <w:szCs w:val="18"/>
              </w:rPr>
            </w:pPr>
            <w:r w:rsidRPr="00D771CA">
              <w:rPr>
                <w:rFonts w:ascii="Arial" w:hAnsi="Arial" w:cs="Arial"/>
                <w:color w:val="010205"/>
                <w:kern w:val="0"/>
                <w:sz w:val="18"/>
                <w:szCs w:val="18"/>
              </w:rPr>
              <w:t>.648</w:t>
            </w:r>
          </w:p>
        </w:tc>
        <w:tc>
          <w:tcPr>
            <w:tcW w:w="970" w:type="dxa"/>
            <w:tcBorders>
              <w:top w:val="single" w:sz="8" w:space="0" w:color="AEAEAE"/>
              <w:left w:val="single" w:sz="8" w:space="0" w:color="E0E0E0"/>
              <w:bottom w:val="single" w:sz="8" w:space="0" w:color="AEAEAE"/>
              <w:right w:val="single" w:sz="8" w:space="0" w:color="E0E0E0"/>
            </w:tcBorders>
            <w:shd w:val="clear" w:color="auto" w:fill="FFFFFF"/>
          </w:tcPr>
          <w:p w14:paraId="74874637" w14:textId="77777777" w:rsidR="00950102" w:rsidRPr="00D771CA" w:rsidRDefault="00950102" w:rsidP="0096391E">
            <w:pPr>
              <w:autoSpaceDE w:val="0"/>
              <w:autoSpaceDN w:val="0"/>
              <w:adjustRightInd w:val="0"/>
              <w:spacing w:after="0" w:line="320" w:lineRule="atLeast"/>
              <w:ind w:left="60" w:right="60"/>
              <w:jc w:val="right"/>
              <w:rPr>
                <w:rFonts w:ascii="Arial" w:hAnsi="Arial" w:cs="Arial"/>
                <w:color w:val="010205"/>
                <w:kern w:val="0"/>
                <w:sz w:val="18"/>
                <w:szCs w:val="18"/>
              </w:rPr>
            </w:pPr>
            <w:r w:rsidRPr="00D771CA">
              <w:rPr>
                <w:rFonts w:ascii="Arial" w:hAnsi="Arial" w:cs="Arial"/>
                <w:color w:val="010205"/>
                <w:kern w:val="0"/>
                <w:sz w:val="18"/>
                <w:szCs w:val="18"/>
              </w:rPr>
              <w:t>.958</w:t>
            </w:r>
          </w:p>
        </w:tc>
        <w:tc>
          <w:tcPr>
            <w:tcW w:w="883" w:type="dxa"/>
            <w:tcBorders>
              <w:top w:val="single" w:sz="8" w:space="0" w:color="AEAEAE"/>
              <w:left w:val="single" w:sz="8" w:space="0" w:color="E0E0E0"/>
              <w:bottom w:val="single" w:sz="8" w:space="0" w:color="AEAEAE"/>
              <w:right w:val="nil"/>
            </w:tcBorders>
            <w:shd w:val="clear" w:color="auto" w:fill="FFFFFF"/>
          </w:tcPr>
          <w:p w14:paraId="049D8FB7" w14:textId="77777777" w:rsidR="00950102" w:rsidRPr="00D771CA" w:rsidRDefault="00950102" w:rsidP="0096391E">
            <w:pPr>
              <w:autoSpaceDE w:val="0"/>
              <w:autoSpaceDN w:val="0"/>
              <w:adjustRightInd w:val="0"/>
              <w:spacing w:after="0" w:line="320" w:lineRule="atLeast"/>
              <w:ind w:left="60" w:right="60"/>
              <w:jc w:val="right"/>
              <w:rPr>
                <w:rFonts w:ascii="Arial" w:hAnsi="Arial" w:cs="Arial"/>
                <w:color w:val="010205"/>
                <w:kern w:val="0"/>
                <w:sz w:val="18"/>
                <w:szCs w:val="18"/>
              </w:rPr>
            </w:pPr>
            <w:r w:rsidRPr="00D771CA">
              <w:rPr>
                <w:rFonts w:ascii="Arial" w:hAnsi="Arial" w:cs="Arial"/>
                <w:color w:val="010205"/>
                <w:kern w:val="0"/>
                <w:sz w:val="18"/>
                <w:szCs w:val="18"/>
              </w:rPr>
              <w:t>1.044</w:t>
            </w:r>
          </w:p>
        </w:tc>
      </w:tr>
      <w:tr w:rsidR="00950102" w:rsidRPr="00D771CA" w14:paraId="51889653" w14:textId="77777777" w:rsidTr="0096391E">
        <w:trPr>
          <w:cantSplit/>
          <w:trHeight w:val="95"/>
        </w:trPr>
        <w:tc>
          <w:tcPr>
            <w:tcW w:w="627" w:type="dxa"/>
            <w:vMerge/>
            <w:tcBorders>
              <w:top w:val="single" w:sz="8" w:space="0" w:color="152935"/>
              <w:left w:val="nil"/>
              <w:bottom w:val="single" w:sz="8" w:space="0" w:color="152935"/>
              <w:right w:val="nil"/>
            </w:tcBorders>
            <w:shd w:val="clear" w:color="auto" w:fill="E0E0E0"/>
          </w:tcPr>
          <w:p w14:paraId="0F4E2233" w14:textId="77777777" w:rsidR="00950102" w:rsidRPr="00D771CA" w:rsidRDefault="00950102" w:rsidP="0096391E">
            <w:pPr>
              <w:autoSpaceDE w:val="0"/>
              <w:autoSpaceDN w:val="0"/>
              <w:adjustRightInd w:val="0"/>
              <w:spacing w:after="0" w:line="240" w:lineRule="auto"/>
              <w:rPr>
                <w:rFonts w:ascii="Arial" w:hAnsi="Arial" w:cs="Arial"/>
                <w:color w:val="010205"/>
                <w:kern w:val="0"/>
                <w:sz w:val="18"/>
                <w:szCs w:val="18"/>
              </w:rPr>
            </w:pPr>
          </w:p>
        </w:tc>
        <w:tc>
          <w:tcPr>
            <w:tcW w:w="1011" w:type="dxa"/>
            <w:tcBorders>
              <w:top w:val="single" w:sz="8" w:space="0" w:color="AEAEAE"/>
              <w:left w:val="nil"/>
              <w:bottom w:val="single" w:sz="8" w:space="0" w:color="152935"/>
              <w:right w:val="nil"/>
            </w:tcBorders>
            <w:shd w:val="clear" w:color="auto" w:fill="E0E0E0"/>
          </w:tcPr>
          <w:p w14:paraId="4382AD5C" w14:textId="77777777" w:rsidR="00950102" w:rsidRPr="00D771CA" w:rsidRDefault="00950102" w:rsidP="0096391E">
            <w:pPr>
              <w:autoSpaceDE w:val="0"/>
              <w:autoSpaceDN w:val="0"/>
              <w:adjustRightInd w:val="0"/>
              <w:spacing w:after="0" w:line="320" w:lineRule="atLeast"/>
              <w:ind w:left="60" w:right="60"/>
              <w:rPr>
                <w:rFonts w:ascii="Arial" w:hAnsi="Arial" w:cs="Arial"/>
                <w:color w:val="264A60"/>
                <w:kern w:val="0"/>
                <w:sz w:val="18"/>
                <w:szCs w:val="18"/>
              </w:rPr>
            </w:pPr>
            <w:r w:rsidRPr="00D771CA">
              <w:rPr>
                <w:rFonts w:ascii="Arial" w:hAnsi="Arial" w:cs="Arial"/>
                <w:color w:val="264A60"/>
                <w:kern w:val="0"/>
                <w:sz w:val="18"/>
                <w:szCs w:val="18"/>
              </w:rPr>
              <w:t>X3</w:t>
            </w:r>
          </w:p>
        </w:tc>
        <w:tc>
          <w:tcPr>
            <w:tcW w:w="1141" w:type="dxa"/>
            <w:tcBorders>
              <w:top w:val="single" w:sz="8" w:space="0" w:color="AEAEAE"/>
              <w:left w:val="nil"/>
              <w:bottom w:val="single" w:sz="8" w:space="0" w:color="152935"/>
              <w:right w:val="single" w:sz="8" w:space="0" w:color="E0E0E0"/>
            </w:tcBorders>
            <w:shd w:val="clear" w:color="auto" w:fill="FFFFFF"/>
          </w:tcPr>
          <w:p w14:paraId="07416A0F" w14:textId="77777777" w:rsidR="00950102" w:rsidRPr="00D771CA" w:rsidRDefault="00950102" w:rsidP="0096391E">
            <w:pPr>
              <w:autoSpaceDE w:val="0"/>
              <w:autoSpaceDN w:val="0"/>
              <w:adjustRightInd w:val="0"/>
              <w:spacing w:after="0" w:line="320" w:lineRule="atLeast"/>
              <w:ind w:left="60" w:right="60"/>
              <w:jc w:val="right"/>
              <w:rPr>
                <w:rFonts w:ascii="Arial" w:hAnsi="Arial" w:cs="Arial"/>
                <w:color w:val="010205"/>
                <w:kern w:val="0"/>
                <w:sz w:val="18"/>
                <w:szCs w:val="18"/>
              </w:rPr>
            </w:pPr>
            <w:r w:rsidRPr="00D771CA">
              <w:rPr>
                <w:rFonts w:ascii="Arial" w:hAnsi="Arial" w:cs="Arial"/>
                <w:color w:val="010205"/>
                <w:kern w:val="0"/>
                <w:sz w:val="18"/>
                <w:szCs w:val="18"/>
              </w:rPr>
              <w:t>-.115</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14:paraId="738E676F" w14:textId="77777777" w:rsidR="00950102" w:rsidRPr="00D771CA" w:rsidRDefault="00950102" w:rsidP="0096391E">
            <w:pPr>
              <w:autoSpaceDE w:val="0"/>
              <w:autoSpaceDN w:val="0"/>
              <w:adjustRightInd w:val="0"/>
              <w:spacing w:after="0" w:line="320" w:lineRule="atLeast"/>
              <w:ind w:left="60" w:right="60"/>
              <w:jc w:val="right"/>
              <w:rPr>
                <w:rFonts w:ascii="Arial" w:hAnsi="Arial" w:cs="Arial"/>
                <w:color w:val="010205"/>
                <w:kern w:val="0"/>
                <w:sz w:val="18"/>
                <w:szCs w:val="18"/>
              </w:rPr>
            </w:pPr>
            <w:r w:rsidRPr="00D771CA">
              <w:rPr>
                <w:rFonts w:ascii="Arial" w:hAnsi="Arial" w:cs="Arial"/>
                <w:color w:val="010205"/>
                <w:kern w:val="0"/>
                <w:sz w:val="18"/>
                <w:szCs w:val="18"/>
              </w:rPr>
              <w:t>.103</w:t>
            </w:r>
          </w:p>
        </w:tc>
        <w:tc>
          <w:tcPr>
            <w:tcW w:w="1259" w:type="dxa"/>
            <w:tcBorders>
              <w:top w:val="single" w:sz="8" w:space="0" w:color="AEAEAE"/>
              <w:left w:val="single" w:sz="8" w:space="0" w:color="E0E0E0"/>
              <w:bottom w:val="single" w:sz="8" w:space="0" w:color="152935"/>
              <w:right w:val="single" w:sz="8" w:space="0" w:color="E0E0E0"/>
            </w:tcBorders>
            <w:shd w:val="clear" w:color="auto" w:fill="FFFFFF"/>
          </w:tcPr>
          <w:p w14:paraId="3923110D" w14:textId="77777777" w:rsidR="00950102" w:rsidRPr="00D771CA" w:rsidRDefault="00950102" w:rsidP="0096391E">
            <w:pPr>
              <w:autoSpaceDE w:val="0"/>
              <w:autoSpaceDN w:val="0"/>
              <w:adjustRightInd w:val="0"/>
              <w:spacing w:after="0" w:line="320" w:lineRule="atLeast"/>
              <w:ind w:left="60" w:right="60"/>
              <w:jc w:val="right"/>
              <w:rPr>
                <w:rFonts w:ascii="Arial" w:hAnsi="Arial" w:cs="Arial"/>
                <w:color w:val="010205"/>
                <w:kern w:val="0"/>
                <w:sz w:val="18"/>
                <w:szCs w:val="18"/>
              </w:rPr>
            </w:pPr>
            <w:r w:rsidRPr="00D771CA">
              <w:rPr>
                <w:rFonts w:ascii="Arial" w:hAnsi="Arial" w:cs="Arial"/>
                <w:color w:val="010205"/>
                <w:kern w:val="0"/>
                <w:sz w:val="18"/>
                <w:szCs w:val="18"/>
              </w:rPr>
              <w:t>-.113</w:t>
            </w:r>
          </w:p>
        </w:tc>
        <w:tc>
          <w:tcPr>
            <w:tcW w:w="878" w:type="dxa"/>
            <w:tcBorders>
              <w:top w:val="single" w:sz="8" w:space="0" w:color="AEAEAE"/>
              <w:left w:val="single" w:sz="8" w:space="0" w:color="E0E0E0"/>
              <w:bottom w:val="single" w:sz="8" w:space="0" w:color="152935"/>
              <w:right w:val="single" w:sz="8" w:space="0" w:color="E0E0E0"/>
            </w:tcBorders>
            <w:shd w:val="clear" w:color="auto" w:fill="FFFFFF"/>
          </w:tcPr>
          <w:p w14:paraId="1151DFCA" w14:textId="77777777" w:rsidR="00950102" w:rsidRPr="00D771CA" w:rsidRDefault="00950102" w:rsidP="0096391E">
            <w:pPr>
              <w:autoSpaceDE w:val="0"/>
              <w:autoSpaceDN w:val="0"/>
              <w:adjustRightInd w:val="0"/>
              <w:spacing w:after="0" w:line="320" w:lineRule="atLeast"/>
              <w:ind w:left="60" w:right="60"/>
              <w:jc w:val="right"/>
              <w:rPr>
                <w:rFonts w:ascii="Arial" w:hAnsi="Arial" w:cs="Arial"/>
                <w:color w:val="010205"/>
                <w:kern w:val="0"/>
                <w:sz w:val="18"/>
                <w:szCs w:val="18"/>
              </w:rPr>
            </w:pPr>
            <w:r w:rsidRPr="00D771CA">
              <w:rPr>
                <w:rFonts w:ascii="Arial" w:hAnsi="Arial" w:cs="Arial"/>
                <w:color w:val="010205"/>
                <w:kern w:val="0"/>
                <w:sz w:val="18"/>
                <w:szCs w:val="18"/>
              </w:rPr>
              <w:t>-1.116</w:t>
            </w:r>
          </w:p>
        </w:tc>
        <w:tc>
          <w:tcPr>
            <w:tcW w:w="878" w:type="dxa"/>
            <w:tcBorders>
              <w:top w:val="single" w:sz="8" w:space="0" w:color="AEAEAE"/>
              <w:left w:val="single" w:sz="8" w:space="0" w:color="E0E0E0"/>
              <w:bottom w:val="single" w:sz="8" w:space="0" w:color="152935"/>
              <w:right w:val="single" w:sz="8" w:space="0" w:color="E0E0E0"/>
            </w:tcBorders>
            <w:shd w:val="clear" w:color="auto" w:fill="FFFFFF"/>
          </w:tcPr>
          <w:p w14:paraId="0D03077A" w14:textId="77777777" w:rsidR="00950102" w:rsidRPr="00D771CA" w:rsidRDefault="00950102" w:rsidP="0096391E">
            <w:pPr>
              <w:autoSpaceDE w:val="0"/>
              <w:autoSpaceDN w:val="0"/>
              <w:adjustRightInd w:val="0"/>
              <w:spacing w:after="0" w:line="320" w:lineRule="atLeast"/>
              <w:ind w:left="60" w:right="60"/>
              <w:jc w:val="right"/>
              <w:rPr>
                <w:rFonts w:ascii="Arial" w:hAnsi="Arial" w:cs="Arial"/>
                <w:color w:val="010205"/>
                <w:kern w:val="0"/>
                <w:sz w:val="18"/>
                <w:szCs w:val="18"/>
              </w:rPr>
            </w:pPr>
            <w:r w:rsidRPr="00D771CA">
              <w:rPr>
                <w:rFonts w:ascii="Arial" w:hAnsi="Arial" w:cs="Arial"/>
                <w:color w:val="010205"/>
                <w:kern w:val="0"/>
                <w:sz w:val="18"/>
                <w:szCs w:val="18"/>
              </w:rPr>
              <w:t>.267</w:t>
            </w:r>
          </w:p>
        </w:tc>
        <w:tc>
          <w:tcPr>
            <w:tcW w:w="970" w:type="dxa"/>
            <w:tcBorders>
              <w:top w:val="single" w:sz="8" w:space="0" w:color="AEAEAE"/>
              <w:left w:val="single" w:sz="8" w:space="0" w:color="E0E0E0"/>
              <w:bottom w:val="single" w:sz="8" w:space="0" w:color="152935"/>
              <w:right w:val="single" w:sz="8" w:space="0" w:color="E0E0E0"/>
            </w:tcBorders>
            <w:shd w:val="clear" w:color="auto" w:fill="FFFFFF"/>
          </w:tcPr>
          <w:p w14:paraId="4842848C" w14:textId="77777777" w:rsidR="00950102" w:rsidRPr="00D771CA" w:rsidRDefault="00950102" w:rsidP="0096391E">
            <w:pPr>
              <w:autoSpaceDE w:val="0"/>
              <w:autoSpaceDN w:val="0"/>
              <w:adjustRightInd w:val="0"/>
              <w:spacing w:after="0" w:line="320" w:lineRule="atLeast"/>
              <w:ind w:left="60" w:right="60"/>
              <w:jc w:val="right"/>
              <w:rPr>
                <w:rFonts w:ascii="Arial" w:hAnsi="Arial" w:cs="Arial"/>
                <w:color w:val="010205"/>
                <w:kern w:val="0"/>
                <w:sz w:val="18"/>
                <w:szCs w:val="18"/>
              </w:rPr>
            </w:pPr>
            <w:r w:rsidRPr="00D771CA">
              <w:rPr>
                <w:rFonts w:ascii="Arial" w:hAnsi="Arial" w:cs="Arial"/>
                <w:color w:val="010205"/>
                <w:kern w:val="0"/>
                <w:sz w:val="18"/>
                <w:szCs w:val="18"/>
              </w:rPr>
              <w:t>.992</w:t>
            </w:r>
          </w:p>
        </w:tc>
        <w:tc>
          <w:tcPr>
            <w:tcW w:w="883" w:type="dxa"/>
            <w:tcBorders>
              <w:top w:val="single" w:sz="8" w:space="0" w:color="AEAEAE"/>
              <w:left w:val="single" w:sz="8" w:space="0" w:color="E0E0E0"/>
              <w:bottom w:val="single" w:sz="8" w:space="0" w:color="152935"/>
              <w:right w:val="nil"/>
            </w:tcBorders>
            <w:shd w:val="clear" w:color="auto" w:fill="FFFFFF"/>
          </w:tcPr>
          <w:p w14:paraId="3AE3D5A9" w14:textId="77777777" w:rsidR="00950102" w:rsidRPr="00D771CA" w:rsidRDefault="00950102" w:rsidP="0096391E">
            <w:pPr>
              <w:autoSpaceDE w:val="0"/>
              <w:autoSpaceDN w:val="0"/>
              <w:adjustRightInd w:val="0"/>
              <w:spacing w:after="0" w:line="320" w:lineRule="atLeast"/>
              <w:ind w:left="60" w:right="60"/>
              <w:jc w:val="right"/>
              <w:rPr>
                <w:rFonts w:ascii="Arial" w:hAnsi="Arial" w:cs="Arial"/>
                <w:color w:val="010205"/>
                <w:kern w:val="0"/>
                <w:sz w:val="18"/>
                <w:szCs w:val="18"/>
              </w:rPr>
            </w:pPr>
            <w:r w:rsidRPr="00D771CA">
              <w:rPr>
                <w:rFonts w:ascii="Arial" w:hAnsi="Arial" w:cs="Arial"/>
                <w:color w:val="010205"/>
                <w:kern w:val="0"/>
                <w:sz w:val="18"/>
                <w:szCs w:val="18"/>
              </w:rPr>
              <w:t>1.008</w:t>
            </w:r>
          </w:p>
        </w:tc>
      </w:tr>
      <w:tr w:rsidR="00950102" w:rsidRPr="00D771CA" w14:paraId="7B87322C" w14:textId="77777777" w:rsidTr="0096391E">
        <w:trPr>
          <w:cantSplit/>
          <w:trHeight w:val="219"/>
        </w:trPr>
        <w:tc>
          <w:tcPr>
            <w:tcW w:w="8792" w:type="dxa"/>
            <w:gridSpan w:val="9"/>
            <w:tcBorders>
              <w:top w:val="nil"/>
              <w:left w:val="nil"/>
              <w:bottom w:val="nil"/>
              <w:right w:val="nil"/>
            </w:tcBorders>
            <w:shd w:val="clear" w:color="auto" w:fill="FFFFFF"/>
          </w:tcPr>
          <w:p w14:paraId="7FFBD77F" w14:textId="77777777" w:rsidR="00950102" w:rsidRPr="00D771CA" w:rsidRDefault="00950102" w:rsidP="0096391E">
            <w:pPr>
              <w:autoSpaceDE w:val="0"/>
              <w:autoSpaceDN w:val="0"/>
              <w:adjustRightInd w:val="0"/>
              <w:spacing w:after="0" w:line="320" w:lineRule="atLeast"/>
              <w:ind w:left="60" w:right="60"/>
              <w:rPr>
                <w:rFonts w:ascii="Arial" w:hAnsi="Arial" w:cs="Arial"/>
                <w:color w:val="010205"/>
                <w:kern w:val="0"/>
                <w:sz w:val="18"/>
                <w:szCs w:val="18"/>
              </w:rPr>
            </w:pPr>
            <w:r w:rsidRPr="00D771CA">
              <w:rPr>
                <w:rFonts w:ascii="Arial" w:hAnsi="Arial" w:cs="Arial"/>
                <w:color w:val="010205"/>
                <w:kern w:val="0"/>
                <w:sz w:val="18"/>
                <w:szCs w:val="18"/>
              </w:rPr>
              <w:t>a. Dependent Variable:</w:t>
            </w:r>
            <w:r>
              <w:rPr>
                <w:rFonts w:ascii="Arial" w:hAnsi="Arial" w:cs="Arial"/>
                <w:color w:val="010205"/>
                <w:kern w:val="0"/>
                <w:sz w:val="18"/>
                <w:szCs w:val="18"/>
              </w:rPr>
              <w:t xml:space="preserve"> Pengelolaan Keuangan</w:t>
            </w:r>
            <w:r w:rsidRPr="00D771CA">
              <w:rPr>
                <w:rFonts w:ascii="Arial" w:hAnsi="Arial" w:cs="Arial"/>
                <w:color w:val="010205"/>
                <w:kern w:val="0"/>
                <w:sz w:val="18"/>
                <w:szCs w:val="18"/>
              </w:rPr>
              <w:t xml:space="preserve"> Y</w:t>
            </w:r>
          </w:p>
        </w:tc>
      </w:tr>
    </w:tbl>
    <w:p w14:paraId="11B1486E" w14:textId="77777777" w:rsidR="00950102" w:rsidRDefault="00950102" w:rsidP="00950102">
      <w:pPr>
        <w:autoSpaceDE w:val="0"/>
        <w:autoSpaceDN w:val="0"/>
        <w:adjustRightInd w:val="0"/>
        <w:spacing w:after="0" w:line="360" w:lineRule="auto"/>
        <w:ind w:right="60"/>
        <w:rPr>
          <w:rFonts w:ascii="Times New Roman" w:hAnsi="Times New Roman" w:cs="Times New Roman"/>
          <w:color w:val="010205"/>
          <w:sz w:val="24"/>
          <w:szCs w:val="24"/>
        </w:rPr>
      </w:pPr>
    </w:p>
    <w:p w14:paraId="1BCCEBCF" w14:textId="77777777" w:rsidR="00950102" w:rsidRDefault="00950102" w:rsidP="00950102">
      <w:pPr>
        <w:autoSpaceDE w:val="0"/>
        <w:autoSpaceDN w:val="0"/>
        <w:adjustRightInd w:val="0"/>
        <w:spacing w:after="0" w:line="360" w:lineRule="auto"/>
        <w:ind w:right="60"/>
        <w:rPr>
          <w:rFonts w:ascii="Times New Roman" w:hAnsi="Times New Roman" w:cs="Times New Roman"/>
          <w:color w:val="010205"/>
          <w:sz w:val="24"/>
          <w:szCs w:val="24"/>
        </w:rPr>
      </w:pPr>
    </w:p>
    <w:p w14:paraId="69D3187C" w14:textId="77777777" w:rsidR="00950102" w:rsidRDefault="00950102" w:rsidP="00950102">
      <w:pPr>
        <w:autoSpaceDE w:val="0"/>
        <w:autoSpaceDN w:val="0"/>
        <w:adjustRightInd w:val="0"/>
        <w:spacing w:after="0" w:line="360" w:lineRule="auto"/>
        <w:ind w:right="60"/>
        <w:rPr>
          <w:rFonts w:ascii="Times New Roman" w:hAnsi="Times New Roman" w:cs="Times New Roman"/>
          <w:color w:val="010205"/>
          <w:sz w:val="24"/>
          <w:szCs w:val="24"/>
        </w:rPr>
      </w:pPr>
    </w:p>
    <w:p w14:paraId="78215B99" w14:textId="77777777" w:rsidR="00950102" w:rsidRDefault="00950102" w:rsidP="00950102">
      <w:pPr>
        <w:autoSpaceDE w:val="0"/>
        <w:autoSpaceDN w:val="0"/>
        <w:adjustRightInd w:val="0"/>
        <w:spacing w:after="0" w:line="360" w:lineRule="auto"/>
        <w:ind w:right="60"/>
        <w:rPr>
          <w:rFonts w:ascii="Times New Roman" w:hAnsi="Times New Roman" w:cs="Times New Roman"/>
          <w:color w:val="010205"/>
          <w:sz w:val="24"/>
          <w:szCs w:val="24"/>
        </w:rPr>
      </w:pPr>
    </w:p>
    <w:p w14:paraId="2330037E" w14:textId="77777777" w:rsidR="00950102" w:rsidRDefault="00950102" w:rsidP="00950102">
      <w:pPr>
        <w:autoSpaceDE w:val="0"/>
        <w:autoSpaceDN w:val="0"/>
        <w:adjustRightInd w:val="0"/>
        <w:spacing w:after="0" w:line="360" w:lineRule="auto"/>
        <w:ind w:right="60"/>
        <w:rPr>
          <w:rFonts w:ascii="Times New Roman" w:hAnsi="Times New Roman" w:cs="Times New Roman"/>
          <w:color w:val="010205"/>
          <w:sz w:val="24"/>
          <w:szCs w:val="24"/>
        </w:rPr>
      </w:pPr>
    </w:p>
    <w:p w14:paraId="67B32DE8" w14:textId="0A9F30C1" w:rsidR="00950102" w:rsidRPr="00950102" w:rsidRDefault="00950102" w:rsidP="00950102">
      <w:pPr>
        <w:autoSpaceDE w:val="0"/>
        <w:autoSpaceDN w:val="0"/>
        <w:adjustRightInd w:val="0"/>
        <w:spacing w:after="0" w:line="360" w:lineRule="auto"/>
        <w:ind w:right="60"/>
        <w:rPr>
          <w:rFonts w:ascii="Times New Roman" w:hAnsi="Times New Roman" w:cs="Times New Roman"/>
          <w:i/>
          <w:iCs/>
          <w:color w:val="010205"/>
          <w:sz w:val="24"/>
          <w:szCs w:val="24"/>
        </w:rPr>
      </w:pPr>
      <w:r w:rsidRPr="00950102">
        <w:rPr>
          <w:rFonts w:ascii="Times New Roman" w:hAnsi="Times New Roman" w:cs="Times New Roman"/>
          <w:b/>
          <w:bCs/>
          <w:color w:val="010205"/>
          <w:sz w:val="24"/>
          <w:szCs w:val="24"/>
        </w:rPr>
        <w:lastRenderedPageBreak/>
        <w:t>Lampiran 8</w:t>
      </w:r>
      <w:r>
        <w:rPr>
          <w:rFonts w:ascii="Times New Roman" w:hAnsi="Times New Roman" w:cs="Times New Roman"/>
          <w:color w:val="010205"/>
          <w:sz w:val="24"/>
          <w:szCs w:val="24"/>
        </w:rPr>
        <w:t xml:space="preserve">. </w:t>
      </w:r>
      <w:r w:rsidRPr="00950102">
        <w:rPr>
          <w:rFonts w:ascii="Times New Roman" w:hAnsi="Times New Roman" w:cs="Times New Roman"/>
          <w:i/>
          <w:iCs/>
          <w:color w:val="010205"/>
          <w:sz w:val="24"/>
          <w:szCs w:val="24"/>
        </w:rPr>
        <w:t>Hasil output SPSS Uji Heteroskedastisitas</w:t>
      </w:r>
    </w:p>
    <w:tbl>
      <w:tblPr>
        <w:tblW w:w="91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0"/>
        <w:gridCol w:w="2303"/>
        <w:gridCol w:w="1325"/>
        <w:gridCol w:w="1328"/>
        <w:gridCol w:w="1462"/>
        <w:gridCol w:w="1018"/>
        <w:gridCol w:w="1027"/>
      </w:tblGrid>
      <w:tr w:rsidR="00950102" w:rsidRPr="001D3035" w14:paraId="39B59920" w14:textId="77777777" w:rsidTr="0096391E">
        <w:trPr>
          <w:cantSplit/>
          <w:trHeight w:val="208"/>
        </w:trPr>
        <w:tc>
          <w:tcPr>
            <w:tcW w:w="9193" w:type="dxa"/>
            <w:gridSpan w:val="7"/>
            <w:tcBorders>
              <w:top w:val="nil"/>
              <w:left w:val="nil"/>
              <w:bottom w:val="nil"/>
              <w:right w:val="nil"/>
            </w:tcBorders>
            <w:shd w:val="clear" w:color="auto" w:fill="FFFFFF"/>
            <w:vAlign w:val="center"/>
          </w:tcPr>
          <w:p w14:paraId="51977022"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b/>
                <w:bCs/>
                <w:kern w:val="0"/>
                <w:sz w:val="24"/>
                <w:szCs w:val="24"/>
                <w:lang w:eastAsia="en-ID"/>
                <w14:ligatures w14:val="none"/>
              </w:rPr>
              <w:t>Coefficients</w:t>
            </w:r>
            <w:r w:rsidRPr="001D3035">
              <w:rPr>
                <w:rFonts w:ascii="Times New Roman" w:eastAsia="Times New Roman" w:hAnsi="Times New Roman" w:cs="Times New Roman"/>
                <w:b/>
                <w:bCs/>
                <w:kern w:val="0"/>
                <w:sz w:val="24"/>
                <w:szCs w:val="24"/>
                <w:vertAlign w:val="superscript"/>
                <w:lang w:eastAsia="en-ID"/>
                <w14:ligatures w14:val="none"/>
              </w:rPr>
              <w:t>a</w:t>
            </w:r>
          </w:p>
        </w:tc>
      </w:tr>
      <w:tr w:rsidR="00950102" w:rsidRPr="001D3035" w14:paraId="04FDDC58" w14:textId="77777777" w:rsidTr="0096391E">
        <w:trPr>
          <w:cantSplit/>
          <w:trHeight w:val="338"/>
        </w:trPr>
        <w:tc>
          <w:tcPr>
            <w:tcW w:w="3033" w:type="dxa"/>
            <w:gridSpan w:val="2"/>
            <w:vMerge w:val="restart"/>
            <w:tcBorders>
              <w:top w:val="nil"/>
              <w:left w:val="nil"/>
              <w:bottom w:val="nil"/>
              <w:right w:val="nil"/>
            </w:tcBorders>
            <w:shd w:val="clear" w:color="auto" w:fill="FFFFFF"/>
            <w:vAlign w:val="bottom"/>
          </w:tcPr>
          <w:p w14:paraId="06C03320"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Model</w:t>
            </w:r>
          </w:p>
        </w:tc>
        <w:tc>
          <w:tcPr>
            <w:tcW w:w="2653" w:type="dxa"/>
            <w:gridSpan w:val="2"/>
            <w:tcBorders>
              <w:top w:val="nil"/>
              <w:left w:val="nil"/>
              <w:bottom w:val="nil"/>
              <w:right w:val="single" w:sz="8" w:space="0" w:color="E0E0E0"/>
            </w:tcBorders>
            <w:shd w:val="clear" w:color="auto" w:fill="FFFFFF"/>
            <w:vAlign w:val="bottom"/>
          </w:tcPr>
          <w:p w14:paraId="16760594"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Unstandardized Coefficients</w:t>
            </w:r>
          </w:p>
        </w:tc>
        <w:tc>
          <w:tcPr>
            <w:tcW w:w="1462" w:type="dxa"/>
            <w:tcBorders>
              <w:top w:val="nil"/>
              <w:left w:val="single" w:sz="8" w:space="0" w:color="E0E0E0"/>
              <w:bottom w:val="nil"/>
              <w:right w:val="single" w:sz="8" w:space="0" w:color="E0E0E0"/>
            </w:tcBorders>
            <w:shd w:val="clear" w:color="auto" w:fill="FFFFFF"/>
            <w:vAlign w:val="bottom"/>
          </w:tcPr>
          <w:p w14:paraId="48C0C606"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Standardized Coefficients</w:t>
            </w:r>
          </w:p>
        </w:tc>
        <w:tc>
          <w:tcPr>
            <w:tcW w:w="1018" w:type="dxa"/>
            <w:vMerge w:val="restart"/>
            <w:tcBorders>
              <w:top w:val="nil"/>
              <w:left w:val="single" w:sz="8" w:space="0" w:color="E0E0E0"/>
              <w:bottom w:val="nil"/>
              <w:right w:val="single" w:sz="8" w:space="0" w:color="E0E0E0"/>
            </w:tcBorders>
            <w:shd w:val="clear" w:color="auto" w:fill="FFFFFF"/>
            <w:vAlign w:val="bottom"/>
          </w:tcPr>
          <w:p w14:paraId="2679A40E"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T</w:t>
            </w:r>
          </w:p>
        </w:tc>
        <w:tc>
          <w:tcPr>
            <w:tcW w:w="1025" w:type="dxa"/>
            <w:vMerge w:val="restart"/>
            <w:tcBorders>
              <w:top w:val="nil"/>
              <w:left w:val="single" w:sz="8" w:space="0" w:color="E0E0E0"/>
              <w:bottom w:val="nil"/>
              <w:right w:val="nil"/>
            </w:tcBorders>
            <w:shd w:val="clear" w:color="auto" w:fill="FFFFFF"/>
            <w:vAlign w:val="bottom"/>
          </w:tcPr>
          <w:p w14:paraId="239778B1"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Sig.</w:t>
            </w:r>
          </w:p>
        </w:tc>
      </w:tr>
      <w:tr w:rsidR="00950102" w:rsidRPr="001D3035" w14:paraId="30A109E4" w14:textId="77777777" w:rsidTr="0096391E">
        <w:trPr>
          <w:cantSplit/>
          <w:trHeight w:val="64"/>
        </w:trPr>
        <w:tc>
          <w:tcPr>
            <w:tcW w:w="3033" w:type="dxa"/>
            <w:gridSpan w:val="2"/>
            <w:vMerge/>
            <w:tcBorders>
              <w:top w:val="nil"/>
              <w:left w:val="nil"/>
              <w:bottom w:val="nil"/>
              <w:right w:val="nil"/>
            </w:tcBorders>
            <w:shd w:val="clear" w:color="auto" w:fill="FFFFFF"/>
            <w:vAlign w:val="bottom"/>
          </w:tcPr>
          <w:p w14:paraId="19FADEBC"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p>
        </w:tc>
        <w:tc>
          <w:tcPr>
            <w:tcW w:w="1325" w:type="dxa"/>
            <w:tcBorders>
              <w:top w:val="nil"/>
              <w:left w:val="nil"/>
              <w:bottom w:val="single" w:sz="8" w:space="0" w:color="152935"/>
              <w:right w:val="single" w:sz="8" w:space="0" w:color="E0E0E0"/>
            </w:tcBorders>
            <w:shd w:val="clear" w:color="auto" w:fill="FFFFFF"/>
            <w:vAlign w:val="bottom"/>
          </w:tcPr>
          <w:p w14:paraId="483F7FB4"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B</w:t>
            </w:r>
          </w:p>
        </w:tc>
        <w:tc>
          <w:tcPr>
            <w:tcW w:w="1327" w:type="dxa"/>
            <w:tcBorders>
              <w:top w:val="nil"/>
              <w:left w:val="single" w:sz="8" w:space="0" w:color="E0E0E0"/>
              <w:bottom w:val="single" w:sz="8" w:space="0" w:color="152935"/>
              <w:right w:val="single" w:sz="8" w:space="0" w:color="E0E0E0"/>
            </w:tcBorders>
            <w:shd w:val="clear" w:color="auto" w:fill="FFFFFF"/>
            <w:vAlign w:val="bottom"/>
          </w:tcPr>
          <w:p w14:paraId="4712F914"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Std. Error</w:t>
            </w:r>
          </w:p>
        </w:tc>
        <w:tc>
          <w:tcPr>
            <w:tcW w:w="1462" w:type="dxa"/>
            <w:tcBorders>
              <w:top w:val="nil"/>
              <w:left w:val="single" w:sz="8" w:space="0" w:color="E0E0E0"/>
              <w:bottom w:val="single" w:sz="8" w:space="0" w:color="152935"/>
              <w:right w:val="single" w:sz="8" w:space="0" w:color="E0E0E0"/>
            </w:tcBorders>
            <w:shd w:val="clear" w:color="auto" w:fill="FFFFFF"/>
            <w:vAlign w:val="bottom"/>
          </w:tcPr>
          <w:p w14:paraId="3DEA4231"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Beta</w:t>
            </w:r>
          </w:p>
        </w:tc>
        <w:tc>
          <w:tcPr>
            <w:tcW w:w="1018" w:type="dxa"/>
            <w:vMerge/>
            <w:tcBorders>
              <w:top w:val="nil"/>
              <w:left w:val="single" w:sz="8" w:space="0" w:color="E0E0E0"/>
              <w:bottom w:val="nil"/>
              <w:right w:val="single" w:sz="8" w:space="0" w:color="E0E0E0"/>
            </w:tcBorders>
            <w:shd w:val="clear" w:color="auto" w:fill="FFFFFF"/>
            <w:vAlign w:val="bottom"/>
          </w:tcPr>
          <w:p w14:paraId="5EFA280B"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p>
        </w:tc>
        <w:tc>
          <w:tcPr>
            <w:tcW w:w="1025" w:type="dxa"/>
            <w:vMerge/>
            <w:tcBorders>
              <w:top w:val="nil"/>
              <w:left w:val="single" w:sz="8" w:space="0" w:color="E0E0E0"/>
              <w:bottom w:val="nil"/>
              <w:right w:val="nil"/>
            </w:tcBorders>
            <w:shd w:val="clear" w:color="auto" w:fill="FFFFFF"/>
            <w:vAlign w:val="bottom"/>
          </w:tcPr>
          <w:p w14:paraId="3DDF0A75"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p>
        </w:tc>
      </w:tr>
      <w:tr w:rsidR="00950102" w:rsidRPr="001D3035" w14:paraId="146B2CCF" w14:textId="77777777" w:rsidTr="0096391E">
        <w:trPr>
          <w:cantSplit/>
          <w:trHeight w:val="208"/>
        </w:trPr>
        <w:tc>
          <w:tcPr>
            <w:tcW w:w="730" w:type="dxa"/>
            <w:vMerge w:val="restart"/>
            <w:tcBorders>
              <w:top w:val="single" w:sz="8" w:space="0" w:color="152935"/>
              <w:left w:val="nil"/>
              <w:bottom w:val="single" w:sz="8" w:space="0" w:color="152935"/>
              <w:right w:val="nil"/>
            </w:tcBorders>
            <w:shd w:val="clear" w:color="auto" w:fill="E0E0E0"/>
          </w:tcPr>
          <w:p w14:paraId="2D052C12"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1</w:t>
            </w:r>
          </w:p>
        </w:tc>
        <w:tc>
          <w:tcPr>
            <w:tcW w:w="2303" w:type="dxa"/>
            <w:tcBorders>
              <w:top w:val="single" w:sz="8" w:space="0" w:color="152935"/>
              <w:left w:val="nil"/>
              <w:bottom w:val="single" w:sz="8" w:space="0" w:color="AEAEAE"/>
              <w:right w:val="nil"/>
            </w:tcBorders>
            <w:shd w:val="clear" w:color="auto" w:fill="E0E0E0"/>
          </w:tcPr>
          <w:p w14:paraId="3A7889E1" w14:textId="77777777" w:rsidR="00950102" w:rsidRPr="001D3035" w:rsidRDefault="00950102" w:rsidP="0096391E">
            <w:pP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(Constant)</w:t>
            </w:r>
          </w:p>
        </w:tc>
        <w:tc>
          <w:tcPr>
            <w:tcW w:w="1325" w:type="dxa"/>
            <w:tcBorders>
              <w:top w:val="single" w:sz="8" w:space="0" w:color="152935"/>
              <w:left w:val="nil"/>
              <w:bottom w:val="single" w:sz="8" w:space="0" w:color="AEAEAE"/>
              <w:right w:val="single" w:sz="8" w:space="0" w:color="E0E0E0"/>
            </w:tcBorders>
            <w:shd w:val="clear" w:color="auto" w:fill="FFFFFF"/>
          </w:tcPr>
          <w:p w14:paraId="3D4E4053"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3.225</w:t>
            </w:r>
          </w:p>
        </w:tc>
        <w:tc>
          <w:tcPr>
            <w:tcW w:w="1327" w:type="dxa"/>
            <w:tcBorders>
              <w:top w:val="single" w:sz="8" w:space="0" w:color="152935"/>
              <w:left w:val="single" w:sz="8" w:space="0" w:color="E0E0E0"/>
              <w:bottom w:val="single" w:sz="8" w:space="0" w:color="AEAEAE"/>
              <w:right w:val="single" w:sz="8" w:space="0" w:color="E0E0E0"/>
            </w:tcBorders>
            <w:shd w:val="clear" w:color="auto" w:fill="FFFFFF"/>
          </w:tcPr>
          <w:p w14:paraId="7E0683D8"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2.249</w:t>
            </w:r>
          </w:p>
        </w:tc>
        <w:tc>
          <w:tcPr>
            <w:tcW w:w="146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AFCF18C"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p>
        </w:tc>
        <w:tc>
          <w:tcPr>
            <w:tcW w:w="1018" w:type="dxa"/>
            <w:tcBorders>
              <w:top w:val="single" w:sz="8" w:space="0" w:color="152935"/>
              <w:left w:val="single" w:sz="8" w:space="0" w:color="E0E0E0"/>
              <w:bottom w:val="single" w:sz="8" w:space="0" w:color="AEAEAE"/>
              <w:right w:val="single" w:sz="8" w:space="0" w:color="E0E0E0"/>
            </w:tcBorders>
            <w:shd w:val="clear" w:color="auto" w:fill="FFFFFF"/>
          </w:tcPr>
          <w:p w14:paraId="34CB8045"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1.434</w:t>
            </w:r>
          </w:p>
        </w:tc>
        <w:tc>
          <w:tcPr>
            <w:tcW w:w="1025" w:type="dxa"/>
            <w:tcBorders>
              <w:top w:val="single" w:sz="8" w:space="0" w:color="152935"/>
              <w:left w:val="single" w:sz="8" w:space="0" w:color="E0E0E0"/>
              <w:bottom w:val="single" w:sz="8" w:space="0" w:color="AEAEAE"/>
              <w:right w:val="nil"/>
            </w:tcBorders>
            <w:shd w:val="clear" w:color="auto" w:fill="FFFFFF"/>
          </w:tcPr>
          <w:p w14:paraId="7E04ACEE"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.155</w:t>
            </w:r>
          </w:p>
        </w:tc>
      </w:tr>
      <w:tr w:rsidR="00950102" w:rsidRPr="001D3035" w14:paraId="5499A50D" w14:textId="77777777" w:rsidTr="0096391E">
        <w:trPr>
          <w:cantSplit/>
          <w:trHeight w:val="64"/>
        </w:trPr>
        <w:tc>
          <w:tcPr>
            <w:tcW w:w="730" w:type="dxa"/>
            <w:vMerge/>
            <w:tcBorders>
              <w:top w:val="single" w:sz="8" w:space="0" w:color="152935"/>
              <w:left w:val="nil"/>
              <w:bottom w:val="single" w:sz="8" w:space="0" w:color="152935"/>
              <w:right w:val="nil"/>
            </w:tcBorders>
            <w:shd w:val="clear" w:color="auto" w:fill="E0E0E0"/>
          </w:tcPr>
          <w:p w14:paraId="6EA2CEE6"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p>
        </w:tc>
        <w:tc>
          <w:tcPr>
            <w:tcW w:w="2303" w:type="dxa"/>
            <w:tcBorders>
              <w:top w:val="single" w:sz="8" w:space="0" w:color="AEAEAE"/>
              <w:left w:val="nil"/>
              <w:bottom w:val="single" w:sz="8" w:space="0" w:color="AEAEAE"/>
              <w:right w:val="nil"/>
            </w:tcBorders>
            <w:shd w:val="clear" w:color="auto" w:fill="E0E0E0"/>
          </w:tcPr>
          <w:p w14:paraId="76E83541" w14:textId="77777777" w:rsidR="00950102" w:rsidRPr="001D3035" w:rsidRDefault="00950102" w:rsidP="0096391E">
            <w:pP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Literasi Keuangan</w:t>
            </w:r>
          </w:p>
        </w:tc>
        <w:tc>
          <w:tcPr>
            <w:tcW w:w="1325" w:type="dxa"/>
            <w:tcBorders>
              <w:top w:val="single" w:sz="8" w:space="0" w:color="AEAEAE"/>
              <w:left w:val="nil"/>
              <w:bottom w:val="single" w:sz="8" w:space="0" w:color="AEAEAE"/>
              <w:right w:val="single" w:sz="8" w:space="0" w:color="E0E0E0"/>
            </w:tcBorders>
            <w:shd w:val="clear" w:color="auto" w:fill="FFFFFF"/>
          </w:tcPr>
          <w:p w14:paraId="454FE770"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.031</w:t>
            </w:r>
          </w:p>
        </w:tc>
        <w:tc>
          <w:tcPr>
            <w:tcW w:w="1327" w:type="dxa"/>
            <w:tcBorders>
              <w:top w:val="single" w:sz="8" w:space="0" w:color="AEAEAE"/>
              <w:left w:val="single" w:sz="8" w:space="0" w:color="E0E0E0"/>
              <w:bottom w:val="single" w:sz="8" w:space="0" w:color="AEAEAE"/>
              <w:right w:val="single" w:sz="8" w:space="0" w:color="E0E0E0"/>
            </w:tcBorders>
            <w:shd w:val="clear" w:color="auto" w:fill="FFFFFF"/>
          </w:tcPr>
          <w:p w14:paraId="256E9206"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.054</w:t>
            </w:r>
          </w:p>
        </w:tc>
        <w:tc>
          <w:tcPr>
            <w:tcW w:w="1462" w:type="dxa"/>
            <w:tcBorders>
              <w:top w:val="single" w:sz="8" w:space="0" w:color="AEAEAE"/>
              <w:left w:val="single" w:sz="8" w:space="0" w:color="E0E0E0"/>
              <w:bottom w:val="single" w:sz="8" w:space="0" w:color="AEAEAE"/>
              <w:right w:val="single" w:sz="8" w:space="0" w:color="E0E0E0"/>
            </w:tcBorders>
            <w:shd w:val="clear" w:color="auto" w:fill="FFFFFF"/>
          </w:tcPr>
          <w:p w14:paraId="1DE4BDF5"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.059</w:t>
            </w:r>
          </w:p>
        </w:tc>
        <w:tc>
          <w:tcPr>
            <w:tcW w:w="1018" w:type="dxa"/>
            <w:tcBorders>
              <w:top w:val="single" w:sz="8" w:space="0" w:color="AEAEAE"/>
              <w:left w:val="single" w:sz="8" w:space="0" w:color="E0E0E0"/>
              <w:bottom w:val="single" w:sz="8" w:space="0" w:color="AEAEAE"/>
              <w:right w:val="single" w:sz="8" w:space="0" w:color="E0E0E0"/>
            </w:tcBorders>
            <w:shd w:val="clear" w:color="auto" w:fill="FFFFFF"/>
          </w:tcPr>
          <w:p w14:paraId="6B58284F"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.567</w:t>
            </w:r>
          </w:p>
        </w:tc>
        <w:tc>
          <w:tcPr>
            <w:tcW w:w="1025" w:type="dxa"/>
            <w:tcBorders>
              <w:top w:val="single" w:sz="8" w:space="0" w:color="AEAEAE"/>
              <w:left w:val="single" w:sz="8" w:space="0" w:color="E0E0E0"/>
              <w:bottom w:val="single" w:sz="8" w:space="0" w:color="AEAEAE"/>
              <w:right w:val="nil"/>
            </w:tcBorders>
            <w:shd w:val="clear" w:color="auto" w:fill="FFFFFF"/>
          </w:tcPr>
          <w:p w14:paraId="300F4367"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.572</w:t>
            </w:r>
          </w:p>
        </w:tc>
      </w:tr>
      <w:tr w:rsidR="00950102" w:rsidRPr="001D3035" w14:paraId="117E294B" w14:textId="77777777" w:rsidTr="0096391E">
        <w:trPr>
          <w:cantSplit/>
          <w:trHeight w:val="64"/>
        </w:trPr>
        <w:tc>
          <w:tcPr>
            <w:tcW w:w="730" w:type="dxa"/>
            <w:vMerge/>
            <w:tcBorders>
              <w:top w:val="single" w:sz="8" w:space="0" w:color="152935"/>
              <w:left w:val="nil"/>
              <w:bottom w:val="single" w:sz="8" w:space="0" w:color="152935"/>
              <w:right w:val="nil"/>
            </w:tcBorders>
            <w:shd w:val="clear" w:color="auto" w:fill="E0E0E0"/>
          </w:tcPr>
          <w:p w14:paraId="255DCD60"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p>
        </w:tc>
        <w:tc>
          <w:tcPr>
            <w:tcW w:w="2303" w:type="dxa"/>
            <w:tcBorders>
              <w:top w:val="single" w:sz="8" w:space="0" w:color="AEAEAE"/>
              <w:left w:val="nil"/>
              <w:bottom w:val="single" w:sz="8" w:space="0" w:color="AEAEAE"/>
              <w:right w:val="nil"/>
            </w:tcBorders>
            <w:shd w:val="clear" w:color="auto" w:fill="E0E0E0"/>
          </w:tcPr>
          <w:p w14:paraId="1A9C93B3" w14:textId="77777777" w:rsidR="00950102" w:rsidRPr="001D3035" w:rsidRDefault="00950102" w:rsidP="0096391E">
            <w:pP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Gaya Hidup Hedonisme</w:t>
            </w:r>
          </w:p>
        </w:tc>
        <w:tc>
          <w:tcPr>
            <w:tcW w:w="1325" w:type="dxa"/>
            <w:tcBorders>
              <w:top w:val="single" w:sz="8" w:space="0" w:color="AEAEAE"/>
              <w:left w:val="nil"/>
              <w:bottom w:val="single" w:sz="8" w:space="0" w:color="AEAEAE"/>
              <w:right w:val="single" w:sz="8" w:space="0" w:color="E0E0E0"/>
            </w:tcBorders>
            <w:shd w:val="clear" w:color="auto" w:fill="FFFFFF"/>
          </w:tcPr>
          <w:p w14:paraId="03DAF9DF"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-.006</w:t>
            </w:r>
          </w:p>
        </w:tc>
        <w:tc>
          <w:tcPr>
            <w:tcW w:w="1327" w:type="dxa"/>
            <w:tcBorders>
              <w:top w:val="single" w:sz="8" w:space="0" w:color="AEAEAE"/>
              <w:left w:val="single" w:sz="8" w:space="0" w:color="E0E0E0"/>
              <w:bottom w:val="single" w:sz="8" w:space="0" w:color="AEAEAE"/>
              <w:right w:val="single" w:sz="8" w:space="0" w:color="E0E0E0"/>
            </w:tcBorders>
            <w:shd w:val="clear" w:color="auto" w:fill="FFFFFF"/>
          </w:tcPr>
          <w:p w14:paraId="02B08A33"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.056</w:t>
            </w:r>
          </w:p>
        </w:tc>
        <w:tc>
          <w:tcPr>
            <w:tcW w:w="1462" w:type="dxa"/>
            <w:tcBorders>
              <w:top w:val="single" w:sz="8" w:space="0" w:color="AEAEAE"/>
              <w:left w:val="single" w:sz="8" w:space="0" w:color="E0E0E0"/>
              <w:bottom w:val="single" w:sz="8" w:space="0" w:color="AEAEAE"/>
              <w:right w:val="single" w:sz="8" w:space="0" w:color="E0E0E0"/>
            </w:tcBorders>
            <w:shd w:val="clear" w:color="auto" w:fill="FFFFFF"/>
          </w:tcPr>
          <w:p w14:paraId="49B2841E"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-.010</w:t>
            </w:r>
          </w:p>
        </w:tc>
        <w:tc>
          <w:tcPr>
            <w:tcW w:w="1018" w:type="dxa"/>
            <w:tcBorders>
              <w:top w:val="single" w:sz="8" w:space="0" w:color="AEAEAE"/>
              <w:left w:val="single" w:sz="8" w:space="0" w:color="E0E0E0"/>
              <w:bottom w:val="single" w:sz="8" w:space="0" w:color="AEAEAE"/>
              <w:right w:val="single" w:sz="8" w:space="0" w:color="E0E0E0"/>
            </w:tcBorders>
            <w:shd w:val="clear" w:color="auto" w:fill="FFFFFF"/>
          </w:tcPr>
          <w:p w14:paraId="60835894"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-.099</w:t>
            </w:r>
          </w:p>
        </w:tc>
        <w:tc>
          <w:tcPr>
            <w:tcW w:w="1025" w:type="dxa"/>
            <w:tcBorders>
              <w:top w:val="single" w:sz="8" w:space="0" w:color="AEAEAE"/>
              <w:left w:val="single" w:sz="8" w:space="0" w:color="E0E0E0"/>
              <w:bottom w:val="single" w:sz="8" w:space="0" w:color="AEAEAE"/>
              <w:right w:val="nil"/>
            </w:tcBorders>
            <w:shd w:val="clear" w:color="auto" w:fill="FFFFFF"/>
          </w:tcPr>
          <w:p w14:paraId="29EA02E7"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.921</w:t>
            </w:r>
          </w:p>
        </w:tc>
      </w:tr>
      <w:tr w:rsidR="00950102" w:rsidRPr="001D3035" w14:paraId="787527A5" w14:textId="77777777" w:rsidTr="0096391E">
        <w:trPr>
          <w:cantSplit/>
          <w:trHeight w:val="64"/>
        </w:trPr>
        <w:tc>
          <w:tcPr>
            <w:tcW w:w="730" w:type="dxa"/>
            <w:vMerge/>
            <w:tcBorders>
              <w:top w:val="single" w:sz="8" w:space="0" w:color="152935"/>
              <w:left w:val="nil"/>
              <w:bottom w:val="single" w:sz="8" w:space="0" w:color="152935"/>
              <w:right w:val="nil"/>
            </w:tcBorders>
            <w:shd w:val="clear" w:color="auto" w:fill="E0E0E0"/>
          </w:tcPr>
          <w:p w14:paraId="3002DFC3"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p>
        </w:tc>
        <w:tc>
          <w:tcPr>
            <w:tcW w:w="2303" w:type="dxa"/>
            <w:tcBorders>
              <w:top w:val="single" w:sz="8" w:space="0" w:color="AEAEAE"/>
              <w:left w:val="nil"/>
              <w:bottom w:val="single" w:sz="8" w:space="0" w:color="152935"/>
              <w:right w:val="nil"/>
            </w:tcBorders>
            <w:shd w:val="clear" w:color="auto" w:fill="E0E0E0"/>
          </w:tcPr>
          <w:p w14:paraId="794F1A8C" w14:textId="77777777" w:rsidR="00950102" w:rsidRPr="001D3035" w:rsidRDefault="00950102" w:rsidP="0096391E">
            <w:pP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Pendapatan</w:t>
            </w:r>
          </w:p>
        </w:tc>
        <w:tc>
          <w:tcPr>
            <w:tcW w:w="1325" w:type="dxa"/>
            <w:tcBorders>
              <w:top w:val="single" w:sz="8" w:space="0" w:color="AEAEAE"/>
              <w:left w:val="nil"/>
              <w:bottom w:val="single" w:sz="8" w:space="0" w:color="152935"/>
              <w:right w:val="single" w:sz="8" w:space="0" w:color="E0E0E0"/>
            </w:tcBorders>
            <w:shd w:val="clear" w:color="auto" w:fill="FFFFFF"/>
          </w:tcPr>
          <w:p w14:paraId="6ABA5D79"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-.045</w:t>
            </w:r>
          </w:p>
        </w:tc>
        <w:tc>
          <w:tcPr>
            <w:tcW w:w="1327" w:type="dxa"/>
            <w:tcBorders>
              <w:top w:val="single" w:sz="8" w:space="0" w:color="AEAEAE"/>
              <w:left w:val="single" w:sz="8" w:space="0" w:color="E0E0E0"/>
              <w:bottom w:val="single" w:sz="8" w:space="0" w:color="152935"/>
              <w:right w:val="single" w:sz="8" w:space="0" w:color="E0E0E0"/>
            </w:tcBorders>
            <w:shd w:val="clear" w:color="auto" w:fill="FFFFFF"/>
          </w:tcPr>
          <w:p w14:paraId="0AA0EB76"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.060</w:t>
            </w:r>
          </w:p>
        </w:tc>
        <w:tc>
          <w:tcPr>
            <w:tcW w:w="1462" w:type="dxa"/>
            <w:tcBorders>
              <w:top w:val="single" w:sz="8" w:space="0" w:color="AEAEAE"/>
              <w:left w:val="single" w:sz="8" w:space="0" w:color="E0E0E0"/>
              <w:bottom w:val="single" w:sz="8" w:space="0" w:color="152935"/>
              <w:right w:val="single" w:sz="8" w:space="0" w:color="E0E0E0"/>
            </w:tcBorders>
            <w:shd w:val="clear" w:color="auto" w:fill="FFFFFF"/>
          </w:tcPr>
          <w:p w14:paraId="5A75D50C"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-.078</w:t>
            </w:r>
          </w:p>
        </w:tc>
        <w:tc>
          <w:tcPr>
            <w:tcW w:w="1018" w:type="dxa"/>
            <w:tcBorders>
              <w:top w:val="single" w:sz="8" w:space="0" w:color="AEAEAE"/>
              <w:left w:val="single" w:sz="8" w:space="0" w:color="E0E0E0"/>
              <w:bottom w:val="single" w:sz="8" w:space="0" w:color="152935"/>
              <w:right w:val="single" w:sz="8" w:space="0" w:color="E0E0E0"/>
            </w:tcBorders>
            <w:shd w:val="clear" w:color="auto" w:fill="FFFFFF"/>
          </w:tcPr>
          <w:p w14:paraId="757B1CA0"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-.763</w:t>
            </w:r>
          </w:p>
        </w:tc>
        <w:tc>
          <w:tcPr>
            <w:tcW w:w="1025" w:type="dxa"/>
            <w:tcBorders>
              <w:top w:val="single" w:sz="8" w:space="0" w:color="AEAEAE"/>
              <w:left w:val="single" w:sz="8" w:space="0" w:color="E0E0E0"/>
              <w:bottom w:val="single" w:sz="8" w:space="0" w:color="152935"/>
              <w:right w:val="nil"/>
            </w:tcBorders>
            <w:shd w:val="clear" w:color="auto" w:fill="FFFFFF"/>
          </w:tcPr>
          <w:p w14:paraId="0F061C37" w14:textId="77777777" w:rsidR="00950102" w:rsidRPr="001D3035" w:rsidRDefault="00950102" w:rsidP="0096391E">
            <w:pPr>
              <w:jc w:val="cente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.447</w:t>
            </w:r>
          </w:p>
        </w:tc>
      </w:tr>
      <w:tr w:rsidR="00950102" w:rsidRPr="001D3035" w14:paraId="33799234" w14:textId="77777777" w:rsidTr="0096391E">
        <w:trPr>
          <w:cantSplit/>
          <w:trHeight w:hRule="exact" w:val="289"/>
        </w:trPr>
        <w:tc>
          <w:tcPr>
            <w:tcW w:w="9193" w:type="dxa"/>
            <w:gridSpan w:val="7"/>
            <w:tcBorders>
              <w:top w:val="nil"/>
              <w:left w:val="nil"/>
              <w:bottom w:val="nil"/>
              <w:right w:val="nil"/>
            </w:tcBorders>
            <w:shd w:val="clear" w:color="auto" w:fill="FFFFFF"/>
          </w:tcPr>
          <w:p w14:paraId="417ED196" w14:textId="77777777" w:rsidR="00950102" w:rsidRPr="001D3035" w:rsidRDefault="00950102" w:rsidP="0096391E">
            <w:pPr>
              <w:rPr>
                <w:rFonts w:ascii="Times New Roman" w:eastAsia="Times New Roman" w:hAnsi="Times New Roman" w:cs="Times New Roman"/>
                <w:kern w:val="0"/>
                <w:sz w:val="24"/>
                <w:szCs w:val="24"/>
                <w:lang w:eastAsia="en-ID"/>
                <w14:ligatures w14:val="none"/>
              </w:rPr>
            </w:pPr>
            <w:r w:rsidRPr="001D3035">
              <w:rPr>
                <w:rFonts w:ascii="Times New Roman" w:eastAsia="Times New Roman" w:hAnsi="Times New Roman" w:cs="Times New Roman"/>
                <w:kern w:val="0"/>
                <w:sz w:val="24"/>
                <w:szCs w:val="24"/>
                <w:lang w:eastAsia="en-ID"/>
                <w14:ligatures w14:val="none"/>
              </w:rPr>
              <w:t>a. Dependent Variable: ABS_RES</w:t>
            </w:r>
          </w:p>
          <w:p w14:paraId="393B5005" w14:textId="77777777" w:rsidR="00950102" w:rsidRPr="001D3035" w:rsidRDefault="00950102" w:rsidP="0096391E">
            <w:pPr>
              <w:rPr>
                <w:rFonts w:ascii="Times New Roman" w:eastAsia="Times New Roman" w:hAnsi="Times New Roman" w:cs="Times New Roman"/>
                <w:kern w:val="0"/>
                <w:sz w:val="24"/>
                <w:szCs w:val="24"/>
                <w:lang w:eastAsia="en-ID"/>
                <w14:ligatures w14:val="none"/>
              </w:rPr>
            </w:pPr>
          </w:p>
        </w:tc>
      </w:tr>
    </w:tbl>
    <w:p w14:paraId="53211144" w14:textId="19544994" w:rsidR="00D20F6C" w:rsidRDefault="00D20F6C" w:rsidP="00950102">
      <w:pPr>
        <w:autoSpaceDE w:val="0"/>
        <w:autoSpaceDN w:val="0"/>
        <w:adjustRightInd w:val="0"/>
        <w:spacing w:after="0" w:line="400" w:lineRule="atLeast"/>
        <w:rPr>
          <w:rFonts w:ascii="Times New Roman" w:hAnsi="Times New Roman" w:cs="Times New Roman"/>
          <w:kern w:val="0"/>
          <w:sz w:val="24"/>
          <w:szCs w:val="24"/>
        </w:rPr>
      </w:pPr>
    </w:p>
    <w:p w14:paraId="35ABA402" w14:textId="77777777" w:rsidR="00950102" w:rsidRDefault="00950102" w:rsidP="00950102">
      <w:pPr>
        <w:autoSpaceDE w:val="0"/>
        <w:autoSpaceDN w:val="0"/>
        <w:adjustRightInd w:val="0"/>
        <w:spacing w:after="0" w:line="400" w:lineRule="atLeast"/>
        <w:rPr>
          <w:rFonts w:ascii="Times New Roman" w:hAnsi="Times New Roman" w:cs="Times New Roman"/>
          <w:kern w:val="0"/>
          <w:sz w:val="24"/>
          <w:szCs w:val="24"/>
        </w:rPr>
      </w:pPr>
    </w:p>
    <w:p w14:paraId="17574187" w14:textId="50D619EB" w:rsidR="00950102" w:rsidRDefault="00950102" w:rsidP="00950102">
      <w:pPr>
        <w:autoSpaceDE w:val="0"/>
        <w:autoSpaceDN w:val="0"/>
        <w:adjustRightInd w:val="0"/>
        <w:spacing w:after="0" w:line="400" w:lineRule="atLeast"/>
        <w:rPr>
          <w:rFonts w:ascii="Times New Roman" w:hAnsi="Times New Roman" w:cs="Times New Roman"/>
          <w:i/>
          <w:iCs/>
          <w:kern w:val="0"/>
          <w:sz w:val="24"/>
          <w:szCs w:val="24"/>
        </w:rPr>
      </w:pPr>
      <w:r w:rsidRPr="00950102">
        <w:rPr>
          <w:rFonts w:ascii="Times New Roman" w:hAnsi="Times New Roman" w:cs="Times New Roman"/>
          <w:b/>
          <w:bCs/>
          <w:kern w:val="0"/>
          <w:sz w:val="24"/>
          <w:szCs w:val="24"/>
        </w:rPr>
        <w:t>Lampiran 11</w:t>
      </w:r>
      <w:r>
        <w:rPr>
          <w:rFonts w:ascii="Times New Roman" w:hAnsi="Times New Roman" w:cs="Times New Roman"/>
          <w:kern w:val="0"/>
          <w:sz w:val="24"/>
          <w:szCs w:val="24"/>
        </w:rPr>
        <w:t xml:space="preserve">. </w:t>
      </w:r>
      <w:r w:rsidRPr="00950102">
        <w:rPr>
          <w:rFonts w:ascii="Times New Roman" w:hAnsi="Times New Roman" w:cs="Times New Roman"/>
          <w:i/>
          <w:iCs/>
          <w:kern w:val="0"/>
          <w:sz w:val="24"/>
          <w:szCs w:val="24"/>
        </w:rPr>
        <w:t>Hasil output SPSS Uji Regresi Linear Berganda</w:t>
      </w:r>
    </w:p>
    <w:p w14:paraId="3A9DB34A" w14:textId="77777777" w:rsidR="00950102" w:rsidRPr="00950102" w:rsidRDefault="00950102" w:rsidP="00950102">
      <w:pPr>
        <w:autoSpaceDE w:val="0"/>
        <w:autoSpaceDN w:val="0"/>
        <w:adjustRightInd w:val="0"/>
        <w:spacing w:after="0" w:line="400" w:lineRule="atLeast"/>
        <w:rPr>
          <w:rFonts w:ascii="Times New Roman" w:hAnsi="Times New Roman" w:cs="Times New Roman"/>
          <w:i/>
          <w:iCs/>
          <w:kern w:val="0"/>
          <w:sz w:val="24"/>
          <w:szCs w:val="24"/>
        </w:rPr>
      </w:pPr>
    </w:p>
    <w:tbl>
      <w:tblPr>
        <w:tblW w:w="8463" w:type="dxa"/>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1"/>
        <w:gridCol w:w="1827"/>
        <w:gridCol w:w="1322"/>
        <w:gridCol w:w="1327"/>
        <w:gridCol w:w="1460"/>
        <w:gridCol w:w="1017"/>
        <w:gridCol w:w="1029"/>
      </w:tblGrid>
      <w:tr w:rsidR="00950102" w:rsidRPr="000B302B" w14:paraId="71FA1077" w14:textId="77777777" w:rsidTr="0096391E">
        <w:trPr>
          <w:cantSplit/>
          <w:trHeight w:val="113"/>
        </w:trPr>
        <w:tc>
          <w:tcPr>
            <w:tcW w:w="8463" w:type="dxa"/>
            <w:gridSpan w:val="7"/>
            <w:tcBorders>
              <w:top w:val="nil"/>
              <w:left w:val="nil"/>
              <w:bottom w:val="nil"/>
              <w:right w:val="nil"/>
            </w:tcBorders>
            <w:shd w:val="clear" w:color="auto" w:fill="FFFFFF"/>
            <w:vAlign w:val="center"/>
          </w:tcPr>
          <w:p w14:paraId="7E53DAB3" w14:textId="77777777" w:rsidR="00950102" w:rsidRPr="00950102" w:rsidRDefault="00950102" w:rsidP="00950102">
            <w:pPr>
              <w:jc w:val="center"/>
              <w:rPr>
                <w:rFonts w:ascii="Times New Roman" w:hAnsi="Times New Roman" w:cs="Times New Roman"/>
                <w:sz w:val="24"/>
                <w:szCs w:val="24"/>
              </w:rPr>
            </w:pPr>
            <w:r w:rsidRPr="00950102">
              <w:rPr>
                <w:rFonts w:ascii="Times New Roman" w:hAnsi="Times New Roman" w:cs="Times New Roman"/>
                <w:b/>
                <w:bCs/>
                <w:sz w:val="24"/>
                <w:szCs w:val="24"/>
              </w:rPr>
              <w:t>Coefficients</w:t>
            </w:r>
            <w:r w:rsidRPr="00950102">
              <w:rPr>
                <w:rFonts w:ascii="Times New Roman" w:hAnsi="Times New Roman" w:cs="Times New Roman"/>
                <w:b/>
                <w:bCs/>
                <w:sz w:val="24"/>
                <w:szCs w:val="24"/>
                <w:vertAlign w:val="superscript"/>
              </w:rPr>
              <w:t>a</w:t>
            </w:r>
          </w:p>
        </w:tc>
      </w:tr>
      <w:tr w:rsidR="00950102" w:rsidRPr="000B302B" w14:paraId="1A542C74" w14:textId="77777777" w:rsidTr="0096391E">
        <w:trPr>
          <w:cantSplit/>
          <w:trHeight w:val="186"/>
        </w:trPr>
        <w:tc>
          <w:tcPr>
            <w:tcW w:w="2308" w:type="dxa"/>
            <w:gridSpan w:val="2"/>
            <w:vMerge w:val="restart"/>
            <w:tcBorders>
              <w:top w:val="nil"/>
              <w:left w:val="nil"/>
              <w:bottom w:val="nil"/>
              <w:right w:val="nil"/>
            </w:tcBorders>
            <w:shd w:val="clear" w:color="auto" w:fill="FFFFFF"/>
            <w:vAlign w:val="bottom"/>
          </w:tcPr>
          <w:p w14:paraId="2156A6C9" w14:textId="77777777" w:rsidR="00950102" w:rsidRPr="000B302B" w:rsidRDefault="00950102" w:rsidP="0096391E">
            <w:r w:rsidRPr="000B302B">
              <w:t>Model</w:t>
            </w:r>
          </w:p>
        </w:tc>
        <w:tc>
          <w:tcPr>
            <w:tcW w:w="2649" w:type="dxa"/>
            <w:gridSpan w:val="2"/>
            <w:tcBorders>
              <w:top w:val="nil"/>
              <w:left w:val="nil"/>
              <w:bottom w:val="nil"/>
              <w:right w:val="single" w:sz="8" w:space="0" w:color="E0E0E0"/>
            </w:tcBorders>
            <w:shd w:val="clear" w:color="auto" w:fill="FFFFFF"/>
            <w:vAlign w:val="bottom"/>
          </w:tcPr>
          <w:p w14:paraId="144922BF" w14:textId="77777777" w:rsidR="00950102" w:rsidRPr="000B302B" w:rsidRDefault="00950102" w:rsidP="0096391E">
            <w:r w:rsidRPr="000B302B">
              <w:t>Unstandardized Coefficients</w:t>
            </w:r>
          </w:p>
        </w:tc>
        <w:tc>
          <w:tcPr>
            <w:tcW w:w="1460" w:type="dxa"/>
            <w:tcBorders>
              <w:top w:val="nil"/>
              <w:left w:val="single" w:sz="8" w:space="0" w:color="E0E0E0"/>
              <w:bottom w:val="nil"/>
              <w:right w:val="single" w:sz="8" w:space="0" w:color="E0E0E0"/>
            </w:tcBorders>
            <w:shd w:val="clear" w:color="auto" w:fill="FFFFFF"/>
            <w:vAlign w:val="bottom"/>
          </w:tcPr>
          <w:p w14:paraId="54C6B5EE" w14:textId="77777777" w:rsidR="00950102" w:rsidRPr="000B302B" w:rsidRDefault="00950102" w:rsidP="0096391E">
            <w:r w:rsidRPr="000B302B">
              <w:t>Standardized Coefficients</w:t>
            </w:r>
          </w:p>
        </w:tc>
        <w:tc>
          <w:tcPr>
            <w:tcW w:w="1017" w:type="dxa"/>
            <w:vMerge w:val="restart"/>
            <w:tcBorders>
              <w:top w:val="nil"/>
              <w:left w:val="single" w:sz="8" w:space="0" w:color="E0E0E0"/>
              <w:bottom w:val="nil"/>
              <w:right w:val="single" w:sz="8" w:space="0" w:color="E0E0E0"/>
            </w:tcBorders>
            <w:shd w:val="clear" w:color="auto" w:fill="FFFFFF"/>
            <w:vAlign w:val="bottom"/>
          </w:tcPr>
          <w:p w14:paraId="663E3C4E" w14:textId="77777777" w:rsidR="00950102" w:rsidRPr="000B302B" w:rsidRDefault="00950102" w:rsidP="0096391E">
            <w:r w:rsidRPr="000B302B">
              <w:t>T</w:t>
            </w:r>
          </w:p>
        </w:tc>
        <w:tc>
          <w:tcPr>
            <w:tcW w:w="1029" w:type="dxa"/>
            <w:vMerge w:val="restart"/>
            <w:tcBorders>
              <w:top w:val="nil"/>
              <w:left w:val="single" w:sz="8" w:space="0" w:color="E0E0E0"/>
              <w:bottom w:val="nil"/>
              <w:right w:val="nil"/>
            </w:tcBorders>
            <w:shd w:val="clear" w:color="auto" w:fill="FFFFFF"/>
            <w:vAlign w:val="bottom"/>
          </w:tcPr>
          <w:p w14:paraId="7C9C7C29" w14:textId="77777777" w:rsidR="00950102" w:rsidRPr="000B302B" w:rsidRDefault="00950102" w:rsidP="0096391E">
            <w:r w:rsidRPr="000B302B">
              <w:t>Sig.</w:t>
            </w:r>
          </w:p>
        </w:tc>
      </w:tr>
      <w:tr w:rsidR="00950102" w:rsidRPr="000B302B" w14:paraId="58CAAA40" w14:textId="77777777" w:rsidTr="0096391E">
        <w:trPr>
          <w:cantSplit/>
          <w:trHeight w:val="35"/>
        </w:trPr>
        <w:tc>
          <w:tcPr>
            <w:tcW w:w="2308" w:type="dxa"/>
            <w:gridSpan w:val="2"/>
            <w:vMerge/>
            <w:tcBorders>
              <w:top w:val="nil"/>
              <w:left w:val="nil"/>
              <w:bottom w:val="nil"/>
              <w:right w:val="nil"/>
            </w:tcBorders>
            <w:shd w:val="clear" w:color="auto" w:fill="FFFFFF"/>
            <w:vAlign w:val="bottom"/>
          </w:tcPr>
          <w:p w14:paraId="2A3A25D9" w14:textId="77777777" w:rsidR="00950102" w:rsidRPr="000B302B" w:rsidRDefault="00950102" w:rsidP="0096391E"/>
        </w:tc>
        <w:tc>
          <w:tcPr>
            <w:tcW w:w="1322" w:type="dxa"/>
            <w:tcBorders>
              <w:top w:val="nil"/>
              <w:left w:val="nil"/>
              <w:bottom w:val="single" w:sz="8" w:space="0" w:color="152935"/>
              <w:right w:val="single" w:sz="8" w:space="0" w:color="E0E0E0"/>
            </w:tcBorders>
            <w:shd w:val="clear" w:color="auto" w:fill="FFFFFF"/>
            <w:vAlign w:val="bottom"/>
          </w:tcPr>
          <w:p w14:paraId="13CAC928" w14:textId="77777777" w:rsidR="00950102" w:rsidRPr="000B302B" w:rsidRDefault="00950102" w:rsidP="0096391E">
            <w:r w:rsidRPr="000B302B">
              <w:t>B</w:t>
            </w:r>
          </w:p>
        </w:tc>
        <w:tc>
          <w:tcPr>
            <w:tcW w:w="1327" w:type="dxa"/>
            <w:tcBorders>
              <w:top w:val="nil"/>
              <w:left w:val="single" w:sz="8" w:space="0" w:color="E0E0E0"/>
              <w:bottom w:val="single" w:sz="8" w:space="0" w:color="152935"/>
              <w:right w:val="single" w:sz="8" w:space="0" w:color="E0E0E0"/>
            </w:tcBorders>
            <w:shd w:val="clear" w:color="auto" w:fill="FFFFFF"/>
            <w:vAlign w:val="bottom"/>
          </w:tcPr>
          <w:p w14:paraId="6593B668" w14:textId="77777777" w:rsidR="00950102" w:rsidRPr="000B302B" w:rsidRDefault="00950102" w:rsidP="0096391E">
            <w:r w:rsidRPr="000B302B">
              <w:t>Std. Error</w:t>
            </w:r>
          </w:p>
        </w:tc>
        <w:tc>
          <w:tcPr>
            <w:tcW w:w="1460" w:type="dxa"/>
            <w:tcBorders>
              <w:top w:val="nil"/>
              <w:left w:val="single" w:sz="8" w:space="0" w:color="E0E0E0"/>
              <w:bottom w:val="single" w:sz="8" w:space="0" w:color="152935"/>
              <w:right w:val="single" w:sz="8" w:space="0" w:color="E0E0E0"/>
            </w:tcBorders>
            <w:shd w:val="clear" w:color="auto" w:fill="FFFFFF"/>
            <w:vAlign w:val="bottom"/>
          </w:tcPr>
          <w:p w14:paraId="6EC99A6E" w14:textId="77777777" w:rsidR="00950102" w:rsidRPr="000B302B" w:rsidRDefault="00950102" w:rsidP="0096391E">
            <w:r w:rsidRPr="000B302B">
              <w:t>Beta</w:t>
            </w:r>
          </w:p>
        </w:tc>
        <w:tc>
          <w:tcPr>
            <w:tcW w:w="1017" w:type="dxa"/>
            <w:vMerge/>
            <w:tcBorders>
              <w:top w:val="nil"/>
              <w:left w:val="single" w:sz="8" w:space="0" w:color="E0E0E0"/>
              <w:bottom w:val="nil"/>
              <w:right w:val="single" w:sz="8" w:space="0" w:color="E0E0E0"/>
            </w:tcBorders>
            <w:shd w:val="clear" w:color="auto" w:fill="FFFFFF"/>
            <w:vAlign w:val="bottom"/>
          </w:tcPr>
          <w:p w14:paraId="47366852" w14:textId="77777777" w:rsidR="00950102" w:rsidRPr="000B302B" w:rsidRDefault="00950102" w:rsidP="0096391E"/>
        </w:tc>
        <w:tc>
          <w:tcPr>
            <w:tcW w:w="1029" w:type="dxa"/>
            <w:vMerge/>
            <w:tcBorders>
              <w:top w:val="nil"/>
              <w:left w:val="single" w:sz="8" w:space="0" w:color="E0E0E0"/>
              <w:bottom w:val="nil"/>
              <w:right w:val="nil"/>
            </w:tcBorders>
            <w:shd w:val="clear" w:color="auto" w:fill="FFFFFF"/>
            <w:vAlign w:val="bottom"/>
          </w:tcPr>
          <w:p w14:paraId="0D4CDD18" w14:textId="77777777" w:rsidR="00950102" w:rsidRPr="000B302B" w:rsidRDefault="00950102" w:rsidP="0096391E"/>
        </w:tc>
      </w:tr>
      <w:tr w:rsidR="00950102" w:rsidRPr="000B302B" w14:paraId="751C633D" w14:textId="77777777" w:rsidTr="0096391E">
        <w:trPr>
          <w:cantSplit/>
          <w:trHeight w:val="117"/>
        </w:trPr>
        <w:tc>
          <w:tcPr>
            <w:tcW w:w="481" w:type="dxa"/>
            <w:vMerge w:val="restart"/>
            <w:tcBorders>
              <w:top w:val="single" w:sz="8" w:space="0" w:color="152935"/>
              <w:left w:val="nil"/>
              <w:bottom w:val="single" w:sz="8" w:space="0" w:color="152935"/>
              <w:right w:val="nil"/>
            </w:tcBorders>
            <w:shd w:val="clear" w:color="auto" w:fill="E0E0E0"/>
          </w:tcPr>
          <w:p w14:paraId="71F22C7E" w14:textId="77777777" w:rsidR="00950102" w:rsidRPr="000B302B" w:rsidRDefault="00950102" w:rsidP="0096391E">
            <w:r w:rsidRPr="000B302B">
              <w:t>1</w:t>
            </w:r>
          </w:p>
        </w:tc>
        <w:tc>
          <w:tcPr>
            <w:tcW w:w="1827" w:type="dxa"/>
            <w:tcBorders>
              <w:top w:val="single" w:sz="8" w:space="0" w:color="152935"/>
              <w:left w:val="nil"/>
              <w:bottom w:val="single" w:sz="8" w:space="0" w:color="AEAEAE"/>
              <w:right w:val="nil"/>
            </w:tcBorders>
            <w:shd w:val="clear" w:color="auto" w:fill="E0E0E0"/>
          </w:tcPr>
          <w:p w14:paraId="72A1D668" w14:textId="77777777" w:rsidR="00950102" w:rsidRPr="000B302B" w:rsidRDefault="00950102" w:rsidP="0096391E">
            <w:r w:rsidRPr="000B302B">
              <w:t>(Constant)</w:t>
            </w:r>
          </w:p>
        </w:tc>
        <w:tc>
          <w:tcPr>
            <w:tcW w:w="1322" w:type="dxa"/>
            <w:tcBorders>
              <w:top w:val="single" w:sz="8" w:space="0" w:color="152935"/>
              <w:left w:val="nil"/>
              <w:bottom w:val="single" w:sz="8" w:space="0" w:color="AEAEAE"/>
              <w:right w:val="single" w:sz="8" w:space="0" w:color="E0E0E0"/>
            </w:tcBorders>
            <w:shd w:val="clear" w:color="auto" w:fill="FFFFFF"/>
          </w:tcPr>
          <w:p w14:paraId="45AB3EB4" w14:textId="77777777" w:rsidR="00950102" w:rsidRPr="000B302B" w:rsidRDefault="00950102" w:rsidP="0096391E">
            <w:r w:rsidRPr="000B302B">
              <w:t>16.331</w:t>
            </w:r>
          </w:p>
        </w:tc>
        <w:tc>
          <w:tcPr>
            <w:tcW w:w="1327" w:type="dxa"/>
            <w:tcBorders>
              <w:top w:val="single" w:sz="8" w:space="0" w:color="152935"/>
              <w:left w:val="single" w:sz="8" w:space="0" w:color="E0E0E0"/>
              <w:bottom w:val="single" w:sz="8" w:space="0" w:color="AEAEAE"/>
              <w:right w:val="single" w:sz="8" w:space="0" w:color="E0E0E0"/>
            </w:tcBorders>
            <w:shd w:val="clear" w:color="auto" w:fill="FFFFFF"/>
          </w:tcPr>
          <w:p w14:paraId="55916105" w14:textId="77777777" w:rsidR="00950102" w:rsidRPr="000B302B" w:rsidRDefault="00950102" w:rsidP="0096391E">
            <w:r w:rsidRPr="000B302B">
              <w:t>3.738</w:t>
            </w:r>
          </w:p>
        </w:tc>
        <w:tc>
          <w:tcPr>
            <w:tcW w:w="146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543F0A8" w14:textId="77777777" w:rsidR="00950102" w:rsidRPr="000B302B" w:rsidRDefault="00950102" w:rsidP="0096391E"/>
        </w:tc>
        <w:tc>
          <w:tcPr>
            <w:tcW w:w="1017" w:type="dxa"/>
            <w:tcBorders>
              <w:top w:val="single" w:sz="8" w:space="0" w:color="152935"/>
              <w:left w:val="single" w:sz="8" w:space="0" w:color="E0E0E0"/>
              <w:bottom w:val="single" w:sz="8" w:space="0" w:color="AEAEAE"/>
              <w:right w:val="single" w:sz="8" w:space="0" w:color="E0E0E0"/>
            </w:tcBorders>
            <w:shd w:val="clear" w:color="auto" w:fill="FFFFFF"/>
          </w:tcPr>
          <w:p w14:paraId="5A742FD3" w14:textId="77777777" w:rsidR="00950102" w:rsidRPr="000B302B" w:rsidRDefault="00950102" w:rsidP="0096391E">
            <w:r w:rsidRPr="000B302B">
              <w:t>4.369</w:t>
            </w:r>
          </w:p>
        </w:tc>
        <w:tc>
          <w:tcPr>
            <w:tcW w:w="1029" w:type="dxa"/>
            <w:tcBorders>
              <w:top w:val="single" w:sz="8" w:space="0" w:color="152935"/>
              <w:left w:val="single" w:sz="8" w:space="0" w:color="E0E0E0"/>
              <w:bottom w:val="single" w:sz="8" w:space="0" w:color="AEAEAE"/>
              <w:right w:val="nil"/>
            </w:tcBorders>
            <w:shd w:val="clear" w:color="auto" w:fill="FFFFFF"/>
          </w:tcPr>
          <w:p w14:paraId="365BA6D7" w14:textId="77777777" w:rsidR="00950102" w:rsidRPr="000B302B" w:rsidRDefault="00950102" w:rsidP="0096391E">
            <w:r w:rsidRPr="000B302B">
              <w:t>.000</w:t>
            </w:r>
          </w:p>
        </w:tc>
      </w:tr>
      <w:tr w:rsidR="00950102" w:rsidRPr="000B302B" w14:paraId="625BF9C5" w14:textId="77777777" w:rsidTr="0096391E">
        <w:trPr>
          <w:cantSplit/>
          <w:trHeight w:val="35"/>
        </w:trPr>
        <w:tc>
          <w:tcPr>
            <w:tcW w:w="481" w:type="dxa"/>
            <w:vMerge/>
            <w:tcBorders>
              <w:top w:val="single" w:sz="8" w:space="0" w:color="152935"/>
              <w:left w:val="nil"/>
              <w:bottom w:val="single" w:sz="8" w:space="0" w:color="152935"/>
              <w:right w:val="nil"/>
            </w:tcBorders>
            <w:shd w:val="clear" w:color="auto" w:fill="E0E0E0"/>
          </w:tcPr>
          <w:p w14:paraId="5D1812E5" w14:textId="77777777" w:rsidR="00950102" w:rsidRPr="000B302B" w:rsidRDefault="00950102" w:rsidP="0096391E"/>
        </w:tc>
        <w:tc>
          <w:tcPr>
            <w:tcW w:w="1827" w:type="dxa"/>
            <w:tcBorders>
              <w:top w:val="single" w:sz="8" w:space="0" w:color="AEAEAE"/>
              <w:left w:val="nil"/>
              <w:bottom w:val="single" w:sz="8" w:space="0" w:color="AEAEAE"/>
              <w:right w:val="nil"/>
            </w:tcBorders>
            <w:shd w:val="clear" w:color="auto" w:fill="E0E0E0"/>
          </w:tcPr>
          <w:p w14:paraId="7F99BF38" w14:textId="77777777" w:rsidR="00950102" w:rsidRPr="000B302B" w:rsidRDefault="00950102" w:rsidP="0096391E">
            <w:r w:rsidRPr="000B302B">
              <w:t>Literasi Keuangan</w:t>
            </w:r>
          </w:p>
        </w:tc>
        <w:tc>
          <w:tcPr>
            <w:tcW w:w="1322" w:type="dxa"/>
            <w:tcBorders>
              <w:top w:val="single" w:sz="8" w:space="0" w:color="AEAEAE"/>
              <w:left w:val="nil"/>
              <w:bottom w:val="single" w:sz="8" w:space="0" w:color="AEAEAE"/>
              <w:right w:val="single" w:sz="8" w:space="0" w:color="E0E0E0"/>
            </w:tcBorders>
            <w:shd w:val="clear" w:color="auto" w:fill="FFFFFF"/>
          </w:tcPr>
          <w:p w14:paraId="4849B3FD" w14:textId="77777777" w:rsidR="00950102" w:rsidRPr="000B302B" w:rsidRDefault="00950102" w:rsidP="0096391E">
            <w:r w:rsidRPr="000B302B">
              <w:t>.311</w:t>
            </w:r>
          </w:p>
        </w:tc>
        <w:tc>
          <w:tcPr>
            <w:tcW w:w="1327" w:type="dxa"/>
            <w:tcBorders>
              <w:top w:val="single" w:sz="8" w:space="0" w:color="AEAEAE"/>
              <w:left w:val="single" w:sz="8" w:space="0" w:color="E0E0E0"/>
              <w:bottom w:val="single" w:sz="8" w:space="0" w:color="AEAEAE"/>
              <w:right w:val="single" w:sz="8" w:space="0" w:color="E0E0E0"/>
            </w:tcBorders>
            <w:shd w:val="clear" w:color="auto" w:fill="FFFFFF"/>
          </w:tcPr>
          <w:p w14:paraId="4E8AD96F" w14:textId="77777777" w:rsidR="00950102" w:rsidRPr="000B302B" w:rsidRDefault="00950102" w:rsidP="0096391E">
            <w:r w:rsidRPr="000B302B">
              <w:t>.079</w:t>
            </w:r>
          </w:p>
        </w:tc>
        <w:tc>
          <w:tcPr>
            <w:tcW w:w="1460" w:type="dxa"/>
            <w:tcBorders>
              <w:top w:val="single" w:sz="8" w:space="0" w:color="AEAEAE"/>
              <w:left w:val="single" w:sz="8" w:space="0" w:color="E0E0E0"/>
              <w:bottom w:val="single" w:sz="8" w:space="0" w:color="AEAEAE"/>
              <w:right w:val="single" w:sz="8" w:space="0" w:color="E0E0E0"/>
            </w:tcBorders>
            <w:shd w:val="clear" w:color="auto" w:fill="FFFFFF"/>
          </w:tcPr>
          <w:p w14:paraId="3FC46013" w14:textId="77777777" w:rsidR="00950102" w:rsidRPr="000B302B" w:rsidRDefault="00950102" w:rsidP="0096391E">
            <w:r w:rsidRPr="000B302B">
              <w:t>.350</w:t>
            </w:r>
          </w:p>
        </w:tc>
        <w:tc>
          <w:tcPr>
            <w:tcW w:w="1017" w:type="dxa"/>
            <w:tcBorders>
              <w:top w:val="single" w:sz="8" w:space="0" w:color="AEAEAE"/>
              <w:left w:val="single" w:sz="8" w:space="0" w:color="E0E0E0"/>
              <w:bottom w:val="single" w:sz="8" w:space="0" w:color="AEAEAE"/>
              <w:right w:val="single" w:sz="8" w:space="0" w:color="E0E0E0"/>
            </w:tcBorders>
            <w:shd w:val="clear" w:color="auto" w:fill="FFFFFF"/>
          </w:tcPr>
          <w:p w14:paraId="6BA69031" w14:textId="77777777" w:rsidR="00950102" w:rsidRPr="000B302B" w:rsidRDefault="00950102" w:rsidP="0096391E">
            <w:r w:rsidRPr="000B302B">
              <w:t>3.963</w:t>
            </w:r>
          </w:p>
        </w:tc>
        <w:tc>
          <w:tcPr>
            <w:tcW w:w="1029" w:type="dxa"/>
            <w:tcBorders>
              <w:top w:val="single" w:sz="8" w:space="0" w:color="AEAEAE"/>
              <w:left w:val="single" w:sz="8" w:space="0" w:color="E0E0E0"/>
              <w:bottom w:val="single" w:sz="8" w:space="0" w:color="AEAEAE"/>
              <w:right w:val="nil"/>
            </w:tcBorders>
            <w:shd w:val="clear" w:color="auto" w:fill="FFFFFF"/>
          </w:tcPr>
          <w:p w14:paraId="6FF69917" w14:textId="77777777" w:rsidR="00950102" w:rsidRPr="000B302B" w:rsidRDefault="00950102" w:rsidP="0096391E">
            <w:r w:rsidRPr="000B302B">
              <w:t>.000</w:t>
            </w:r>
          </w:p>
        </w:tc>
      </w:tr>
      <w:tr w:rsidR="00950102" w:rsidRPr="000B302B" w14:paraId="3B1A354B" w14:textId="77777777" w:rsidTr="0096391E">
        <w:trPr>
          <w:cantSplit/>
          <w:trHeight w:val="35"/>
        </w:trPr>
        <w:tc>
          <w:tcPr>
            <w:tcW w:w="481" w:type="dxa"/>
            <w:vMerge/>
            <w:tcBorders>
              <w:top w:val="single" w:sz="8" w:space="0" w:color="152935"/>
              <w:left w:val="nil"/>
              <w:bottom w:val="single" w:sz="8" w:space="0" w:color="152935"/>
              <w:right w:val="nil"/>
            </w:tcBorders>
            <w:shd w:val="clear" w:color="auto" w:fill="E0E0E0"/>
          </w:tcPr>
          <w:p w14:paraId="7D89E27D" w14:textId="77777777" w:rsidR="00950102" w:rsidRPr="000B302B" w:rsidRDefault="00950102" w:rsidP="0096391E"/>
        </w:tc>
        <w:tc>
          <w:tcPr>
            <w:tcW w:w="1827" w:type="dxa"/>
            <w:tcBorders>
              <w:top w:val="single" w:sz="8" w:space="0" w:color="AEAEAE"/>
              <w:left w:val="nil"/>
              <w:bottom w:val="single" w:sz="8" w:space="0" w:color="AEAEAE"/>
              <w:right w:val="nil"/>
            </w:tcBorders>
            <w:shd w:val="clear" w:color="auto" w:fill="E0E0E0"/>
          </w:tcPr>
          <w:p w14:paraId="2DC2D324" w14:textId="77777777" w:rsidR="00950102" w:rsidRPr="000B302B" w:rsidRDefault="00950102" w:rsidP="0096391E">
            <w:r w:rsidRPr="000B302B">
              <w:t>Gaya Hidup</w:t>
            </w:r>
          </w:p>
        </w:tc>
        <w:tc>
          <w:tcPr>
            <w:tcW w:w="1322" w:type="dxa"/>
            <w:tcBorders>
              <w:top w:val="single" w:sz="8" w:space="0" w:color="AEAEAE"/>
              <w:left w:val="nil"/>
              <w:bottom w:val="single" w:sz="8" w:space="0" w:color="AEAEAE"/>
              <w:right w:val="single" w:sz="8" w:space="0" w:color="E0E0E0"/>
            </w:tcBorders>
            <w:shd w:val="clear" w:color="auto" w:fill="FFFFFF"/>
          </w:tcPr>
          <w:p w14:paraId="262ADE20" w14:textId="77777777" w:rsidR="00950102" w:rsidRPr="000B302B" w:rsidRDefault="00950102" w:rsidP="0096391E">
            <w:r w:rsidRPr="000B302B">
              <w:t>.249</w:t>
            </w:r>
          </w:p>
        </w:tc>
        <w:tc>
          <w:tcPr>
            <w:tcW w:w="1327" w:type="dxa"/>
            <w:tcBorders>
              <w:top w:val="single" w:sz="8" w:space="0" w:color="AEAEAE"/>
              <w:left w:val="single" w:sz="8" w:space="0" w:color="E0E0E0"/>
              <w:bottom w:val="single" w:sz="8" w:space="0" w:color="AEAEAE"/>
              <w:right w:val="single" w:sz="8" w:space="0" w:color="E0E0E0"/>
            </w:tcBorders>
            <w:shd w:val="clear" w:color="auto" w:fill="FFFFFF"/>
          </w:tcPr>
          <w:p w14:paraId="5598477E" w14:textId="77777777" w:rsidR="00950102" w:rsidRPr="000B302B" w:rsidRDefault="00950102" w:rsidP="0096391E">
            <w:r w:rsidRPr="000B302B">
              <w:t>.080</w:t>
            </w:r>
          </w:p>
        </w:tc>
        <w:tc>
          <w:tcPr>
            <w:tcW w:w="1460" w:type="dxa"/>
            <w:tcBorders>
              <w:top w:val="single" w:sz="8" w:space="0" w:color="AEAEAE"/>
              <w:left w:val="single" w:sz="8" w:space="0" w:color="E0E0E0"/>
              <w:bottom w:val="single" w:sz="8" w:space="0" w:color="AEAEAE"/>
              <w:right w:val="single" w:sz="8" w:space="0" w:color="E0E0E0"/>
            </w:tcBorders>
            <w:shd w:val="clear" w:color="auto" w:fill="FFFFFF"/>
          </w:tcPr>
          <w:p w14:paraId="4DFB8CC2" w14:textId="77777777" w:rsidR="00950102" w:rsidRPr="000B302B" w:rsidRDefault="00950102" w:rsidP="0096391E">
            <w:r w:rsidRPr="000B302B">
              <w:t>.275</w:t>
            </w:r>
          </w:p>
        </w:tc>
        <w:tc>
          <w:tcPr>
            <w:tcW w:w="1017" w:type="dxa"/>
            <w:tcBorders>
              <w:top w:val="single" w:sz="8" w:space="0" w:color="AEAEAE"/>
              <w:left w:val="single" w:sz="8" w:space="0" w:color="E0E0E0"/>
              <w:bottom w:val="single" w:sz="8" w:space="0" w:color="AEAEAE"/>
              <w:right w:val="single" w:sz="8" w:space="0" w:color="E0E0E0"/>
            </w:tcBorders>
            <w:shd w:val="clear" w:color="auto" w:fill="FFFFFF"/>
          </w:tcPr>
          <w:p w14:paraId="4653BC1A" w14:textId="77777777" w:rsidR="00950102" w:rsidRPr="000B302B" w:rsidRDefault="00950102" w:rsidP="0096391E">
            <w:r w:rsidRPr="000B302B">
              <w:t>3.102</w:t>
            </w:r>
          </w:p>
        </w:tc>
        <w:tc>
          <w:tcPr>
            <w:tcW w:w="1029" w:type="dxa"/>
            <w:tcBorders>
              <w:top w:val="single" w:sz="8" w:space="0" w:color="AEAEAE"/>
              <w:left w:val="single" w:sz="8" w:space="0" w:color="E0E0E0"/>
              <w:bottom w:val="single" w:sz="8" w:space="0" w:color="AEAEAE"/>
              <w:right w:val="nil"/>
            </w:tcBorders>
            <w:shd w:val="clear" w:color="auto" w:fill="FFFFFF"/>
          </w:tcPr>
          <w:p w14:paraId="1564122E" w14:textId="77777777" w:rsidR="00950102" w:rsidRPr="000B302B" w:rsidRDefault="00950102" w:rsidP="0096391E">
            <w:r w:rsidRPr="000B302B">
              <w:t>.003</w:t>
            </w:r>
          </w:p>
        </w:tc>
      </w:tr>
      <w:tr w:rsidR="00950102" w:rsidRPr="000B302B" w14:paraId="1D8BAB0F" w14:textId="77777777" w:rsidTr="0096391E">
        <w:trPr>
          <w:cantSplit/>
          <w:trHeight w:val="35"/>
        </w:trPr>
        <w:tc>
          <w:tcPr>
            <w:tcW w:w="481" w:type="dxa"/>
            <w:vMerge/>
            <w:tcBorders>
              <w:top w:val="single" w:sz="8" w:space="0" w:color="152935"/>
              <w:left w:val="nil"/>
              <w:bottom w:val="single" w:sz="8" w:space="0" w:color="152935"/>
              <w:right w:val="nil"/>
            </w:tcBorders>
            <w:shd w:val="clear" w:color="auto" w:fill="E0E0E0"/>
          </w:tcPr>
          <w:p w14:paraId="777B5C21" w14:textId="77777777" w:rsidR="00950102" w:rsidRPr="000B302B" w:rsidRDefault="00950102" w:rsidP="0096391E"/>
        </w:tc>
        <w:tc>
          <w:tcPr>
            <w:tcW w:w="1827" w:type="dxa"/>
            <w:tcBorders>
              <w:top w:val="single" w:sz="8" w:space="0" w:color="AEAEAE"/>
              <w:left w:val="nil"/>
              <w:bottom w:val="single" w:sz="8" w:space="0" w:color="152935"/>
              <w:right w:val="nil"/>
            </w:tcBorders>
            <w:shd w:val="clear" w:color="auto" w:fill="E0E0E0"/>
          </w:tcPr>
          <w:p w14:paraId="528A4EAE" w14:textId="77777777" w:rsidR="00950102" w:rsidRPr="000B302B" w:rsidRDefault="00950102" w:rsidP="0096391E">
            <w:r w:rsidRPr="000B302B">
              <w:t>Pendapatan</w:t>
            </w:r>
          </w:p>
        </w:tc>
        <w:tc>
          <w:tcPr>
            <w:tcW w:w="1322" w:type="dxa"/>
            <w:tcBorders>
              <w:top w:val="single" w:sz="8" w:space="0" w:color="AEAEAE"/>
              <w:left w:val="nil"/>
              <w:bottom w:val="single" w:sz="8" w:space="0" w:color="152935"/>
              <w:right w:val="single" w:sz="8" w:space="0" w:color="E0E0E0"/>
            </w:tcBorders>
            <w:shd w:val="clear" w:color="auto" w:fill="FFFFFF"/>
          </w:tcPr>
          <w:p w14:paraId="1EF94A3F" w14:textId="77777777" w:rsidR="00950102" w:rsidRPr="000B302B" w:rsidRDefault="00950102" w:rsidP="0096391E">
            <w:r w:rsidRPr="000B302B">
              <w:t>-.187</w:t>
            </w:r>
          </w:p>
        </w:tc>
        <w:tc>
          <w:tcPr>
            <w:tcW w:w="1327" w:type="dxa"/>
            <w:tcBorders>
              <w:top w:val="single" w:sz="8" w:space="0" w:color="AEAEAE"/>
              <w:left w:val="single" w:sz="8" w:space="0" w:color="E0E0E0"/>
              <w:bottom w:val="single" w:sz="8" w:space="0" w:color="152935"/>
              <w:right w:val="single" w:sz="8" w:space="0" w:color="E0E0E0"/>
            </w:tcBorders>
            <w:shd w:val="clear" w:color="auto" w:fill="FFFFFF"/>
          </w:tcPr>
          <w:p w14:paraId="5CA20EFA" w14:textId="77777777" w:rsidR="00950102" w:rsidRPr="000B302B" w:rsidRDefault="00950102" w:rsidP="0096391E">
            <w:r w:rsidRPr="000B302B">
              <w:t>.094</w:t>
            </w:r>
          </w:p>
        </w:tc>
        <w:tc>
          <w:tcPr>
            <w:tcW w:w="1460" w:type="dxa"/>
            <w:tcBorders>
              <w:top w:val="single" w:sz="8" w:space="0" w:color="AEAEAE"/>
              <w:left w:val="single" w:sz="8" w:space="0" w:color="E0E0E0"/>
              <w:bottom w:val="single" w:sz="8" w:space="0" w:color="152935"/>
              <w:right w:val="single" w:sz="8" w:space="0" w:color="E0E0E0"/>
            </w:tcBorders>
            <w:shd w:val="clear" w:color="auto" w:fill="FFFFFF"/>
          </w:tcPr>
          <w:p w14:paraId="50258095" w14:textId="77777777" w:rsidR="00950102" w:rsidRPr="000B302B" w:rsidRDefault="00950102" w:rsidP="0096391E">
            <w:r w:rsidRPr="000B302B">
              <w:t>-.186</w:t>
            </w:r>
          </w:p>
        </w:tc>
        <w:tc>
          <w:tcPr>
            <w:tcW w:w="1017" w:type="dxa"/>
            <w:tcBorders>
              <w:top w:val="single" w:sz="8" w:space="0" w:color="AEAEAE"/>
              <w:left w:val="single" w:sz="8" w:space="0" w:color="E0E0E0"/>
              <w:bottom w:val="single" w:sz="8" w:space="0" w:color="152935"/>
              <w:right w:val="single" w:sz="8" w:space="0" w:color="E0E0E0"/>
            </w:tcBorders>
            <w:shd w:val="clear" w:color="auto" w:fill="FFFFFF"/>
          </w:tcPr>
          <w:p w14:paraId="49C2C652" w14:textId="77777777" w:rsidR="00950102" w:rsidRPr="000B302B" w:rsidRDefault="00950102" w:rsidP="0096391E">
            <w:r w:rsidRPr="000B302B">
              <w:t>-1.991</w:t>
            </w:r>
          </w:p>
        </w:tc>
        <w:tc>
          <w:tcPr>
            <w:tcW w:w="1029" w:type="dxa"/>
            <w:tcBorders>
              <w:top w:val="single" w:sz="8" w:space="0" w:color="AEAEAE"/>
              <w:left w:val="single" w:sz="8" w:space="0" w:color="E0E0E0"/>
              <w:bottom w:val="single" w:sz="8" w:space="0" w:color="152935"/>
              <w:right w:val="nil"/>
            </w:tcBorders>
            <w:shd w:val="clear" w:color="auto" w:fill="FFFFFF"/>
          </w:tcPr>
          <w:p w14:paraId="503F0ABC" w14:textId="77777777" w:rsidR="00950102" w:rsidRPr="000B302B" w:rsidRDefault="00950102" w:rsidP="0096391E">
            <w:r w:rsidRPr="000B302B">
              <w:t>.049</w:t>
            </w:r>
          </w:p>
        </w:tc>
      </w:tr>
      <w:tr w:rsidR="00950102" w:rsidRPr="000B302B" w14:paraId="11748918" w14:textId="77777777" w:rsidTr="0096391E">
        <w:trPr>
          <w:cantSplit/>
          <w:trHeight w:val="113"/>
        </w:trPr>
        <w:tc>
          <w:tcPr>
            <w:tcW w:w="8463" w:type="dxa"/>
            <w:gridSpan w:val="7"/>
            <w:tcBorders>
              <w:top w:val="nil"/>
              <w:left w:val="nil"/>
              <w:bottom w:val="nil"/>
              <w:right w:val="nil"/>
            </w:tcBorders>
            <w:shd w:val="clear" w:color="auto" w:fill="FFFFFF"/>
          </w:tcPr>
          <w:p w14:paraId="122E3359" w14:textId="77777777" w:rsidR="00950102" w:rsidRPr="000B302B" w:rsidRDefault="00950102" w:rsidP="0096391E">
            <w:r w:rsidRPr="000B302B">
              <w:t>a. Dependent Variable: Pengelolaan Keuangan</w:t>
            </w:r>
          </w:p>
        </w:tc>
      </w:tr>
    </w:tbl>
    <w:p w14:paraId="4C918372" w14:textId="20126FB3" w:rsidR="00950102" w:rsidRDefault="00950102" w:rsidP="00950102">
      <w:pPr>
        <w:autoSpaceDE w:val="0"/>
        <w:autoSpaceDN w:val="0"/>
        <w:adjustRightInd w:val="0"/>
        <w:spacing w:after="0" w:line="400" w:lineRule="atLeast"/>
        <w:rPr>
          <w:rFonts w:ascii="Times New Roman" w:hAnsi="Times New Roman" w:cs="Times New Roman"/>
          <w:kern w:val="0"/>
          <w:sz w:val="24"/>
          <w:szCs w:val="24"/>
        </w:rPr>
      </w:pPr>
    </w:p>
    <w:p w14:paraId="6968219A" w14:textId="77777777" w:rsidR="00950102" w:rsidRDefault="00950102" w:rsidP="00950102">
      <w:pPr>
        <w:autoSpaceDE w:val="0"/>
        <w:autoSpaceDN w:val="0"/>
        <w:adjustRightInd w:val="0"/>
        <w:spacing w:after="0" w:line="400" w:lineRule="atLeast"/>
        <w:rPr>
          <w:rFonts w:ascii="Times New Roman" w:hAnsi="Times New Roman" w:cs="Times New Roman"/>
          <w:kern w:val="0"/>
          <w:sz w:val="24"/>
          <w:szCs w:val="24"/>
        </w:rPr>
      </w:pPr>
    </w:p>
    <w:p w14:paraId="60176376" w14:textId="77777777" w:rsidR="00271692" w:rsidRDefault="00271692" w:rsidP="00950102">
      <w:pPr>
        <w:autoSpaceDE w:val="0"/>
        <w:autoSpaceDN w:val="0"/>
        <w:adjustRightInd w:val="0"/>
        <w:spacing w:after="0" w:line="400" w:lineRule="atLeast"/>
        <w:rPr>
          <w:rFonts w:ascii="Times New Roman" w:hAnsi="Times New Roman" w:cs="Times New Roman"/>
          <w:kern w:val="0"/>
          <w:sz w:val="24"/>
          <w:szCs w:val="24"/>
        </w:rPr>
      </w:pPr>
    </w:p>
    <w:p w14:paraId="12C31ED5" w14:textId="77777777" w:rsidR="00271692" w:rsidRDefault="00271692" w:rsidP="00950102">
      <w:pPr>
        <w:autoSpaceDE w:val="0"/>
        <w:autoSpaceDN w:val="0"/>
        <w:adjustRightInd w:val="0"/>
        <w:spacing w:after="0" w:line="400" w:lineRule="atLeast"/>
        <w:rPr>
          <w:rFonts w:ascii="Times New Roman" w:hAnsi="Times New Roman" w:cs="Times New Roman"/>
          <w:kern w:val="0"/>
          <w:sz w:val="24"/>
          <w:szCs w:val="24"/>
        </w:rPr>
      </w:pPr>
    </w:p>
    <w:p w14:paraId="447A53DE" w14:textId="77777777" w:rsidR="00271692" w:rsidRDefault="00271692" w:rsidP="00950102">
      <w:pPr>
        <w:autoSpaceDE w:val="0"/>
        <w:autoSpaceDN w:val="0"/>
        <w:adjustRightInd w:val="0"/>
        <w:spacing w:after="0" w:line="400" w:lineRule="atLeast"/>
        <w:rPr>
          <w:rFonts w:ascii="Times New Roman" w:hAnsi="Times New Roman" w:cs="Times New Roman"/>
          <w:kern w:val="0"/>
          <w:sz w:val="24"/>
          <w:szCs w:val="24"/>
        </w:rPr>
      </w:pPr>
    </w:p>
    <w:p w14:paraId="54C61126" w14:textId="77777777" w:rsidR="00271692" w:rsidRDefault="00271692" w:rsidP="00950102">
      <w:pPr>
        <w:autoSpaceDE w:val="0"/>
        <w:autoSpaceDN w:val="0"/>
        <w:adjustRightInd w:val="0"/>
        <w:spacing w:after="0" w:line="400" w:lineRule="atLeast"/>
        <w:rPr>
          <w:rFonts w:ascii="Times New Roman" w:hAnsi="Times New Roman" w:cs="Times New Roman"/>
          <w:kern w:val="0"/>
          <w:sz w:val="24"/>
          <w:szCs w:val="24"/>
        </w:rPr>
      </w:pPr>
    </w:p>
    <w:p w14:paraId="2BFE9352" w14:textId="77777777" w:rsidR="00271692" w:rsidRDefault="00271692" w:rsidP="00950102">
      <w:pPr>
        <w:autoSpaceDE w:val="0"/>
        <w:autoSpaceDN w:val="0"/>
        <w:adjustRightInd w:val="0"/>
        <w:spacing w:after="0" w:line="400" w:lineRule="atLeast"/>
        <w:rPr>
          <w:rFonts w:ascii="Times New Roman" w:hAnsi="Times New Roman" w:cs="Times New Roman"/>
          <w:kern w:val="0"/>
          <w:sz w:val="24"/>
          <w:szCs w:val="24"/>
        </w:rPr>
      </w:pPr>
    </w:p>
    <w:p w14:paraId="55BC385F" w14:textId="77777777" w:rsidR="00271692" w:rsidRDefault="00271692" w:rsidP="00950102">
      <w:pPr>
        <w:autoSpaceDE w:val="0"/>
        <w:autoSpaceDN w:val="0"/>
        <w:adjustRightInd w:val="0"/>
        <w:spacing w:after="0" w:line="400" w:lineRule="atLeast"/>
        <w:rPr>
          <w:rFonts w:ascii="Times New Roman" w:hAnsi="Times New Roman" w:cs="Times New Roman"/>
          <w:kern w:val="0"/>
          <w:sz w:val="24"/>
          <w:szCs w:val="24"/>
        </w:rPr>
      </w:pPr>
    </w:p>
    <w:p w14:paraId="07B6FFF9" w14:textId="77777777" w:rsidR="00271692" w:rsidRDefault="00271692" w:rsidP="00950102">
      <w:pPr>
        <w:autoSpaceDE w:val="0"/>
        <w:autoSpaceDN w:val="0"/>
        <w:adjustRightInd w:val="0"/>
        <w:spacing w:after="0" w:line="400" w:lineRule="atLeast"/>
        <w:rPr>
          <w:rFonts w:ascii="Times New Roman" w:hAnsi="Times New Roman" w:cs="Times New Roman"/>
          <w:kern w:val="0"/>
          <w:sz w:val="24"/>
          <w:szCs w:val="24"/>
        </w:rPr>
      </w:pPr>
    </w:p>
    <w:p w14:paraId="125366DA" w14:textId="66BDB2AB" w:rsidR="00950102" w:rsidRDefault="00950102" w:rsidP="00950102">
      <w:pPr>
        <w:autoSpaceDE w:val="0"/>
        <w:autoSpaceDN w:val="0"/>
        <w:adjustRightInd w:val="0"/>
        <w:spacing w:after="0" w:line="400" w:lineRule="atLeast"/>
        <w:rPr>
          <w:rFonts w:ascii="Times New Roman" w:hAnsi="Times New Roman" w:cs="Times New Roman"/>
          <w:kern w:val="0"/>
          <w:sz w:val="24"/>
          <w:szCs w:val="24"/>
        </w:rPr>
      </w:pPr>
      <w:r w:rsidRPr="00271692">
        <w:rPr>
          <w:rFonts w:ascii="Times New Roman" w:hAnsi="Times New Roman" w:cs="Times New Roman"/>
          <w:b/>
          <w:bCs/>
          <w:kern w:val="0"/>
          <w:sz w:val="24"/>
          <w:szCs w:val="24"/>
        </w:rPr>
        <w:lastRenderedPageBreak/>
        <w:t>Lampiran 12</w:t>
      </w:r>
      <w:r>
        <w:rPr>
          <w:rFonts w:ascii="Times New Roman" w:hAnsi="Times New Roman" w:cs="Times New Roman"/>
          <w:kern w:val="0"/>
          <w:sz w:val="24"/>
          <w:szCs w:val="24"/>
        </w:rPr>
        <w:t xml:space="preserve">. </w:t>
      </w:r>
      <w:r w:rsidRPr="00271692">
        <w:rPr>
          <w:rFonts w:ascii="Times New Roman" w:hAnsi="Times New Roman" w:cs="Times New Roman"/>
          <w:i/>
          <w:iCs/>
          <w:kern w:val="0"/>
          <w:sz w:val="24"/>
          <w:szCs w:val="24"/>
        </w:rPr>
        <w:t xml:space="preserve">Hasil output SPSS Uji </w:t>
      </w:r>
      <w:r w:rsidR="00271692" w:rsidRPr="00271692">
        <w:rPr>
          <w:rFonts w:ascii="Times New Roman" w:hAnsi="Times New Roman" w:cs="Times New Roman"/>
          <w:i/>
          <w:iCs/>
          <w:kern w:val="0"/>
          <w:sz w:val="24"/>
          <w:szCs w:val="24"/>
        </w:rPr>
        <w:t>t</w:t>
      </w:r>
    </w:p>
    <w:p w14:paraId="64633AD3" w14:textId="77777777" w:rsidR="00271692" w:rsidRDefault="00271692" w:rsidP="00950102">
      <w:pPr>
        <w:autoSpaceDE w:val="0"/>
        <w:autoSpaceDN w:val="0"/>
        <w:adjustRightInd w:val="0"/>
        <w:spacing w:after="0" w:line="400" w:lineRule="atLeast"/>
        <w:rPr>
          <w:rFonts w:ascii="Times New Roman" w:hAnsi="Times New Roman" w:cs="Times New Roman"/>
          <w:kern w:val="0"/>
          <w:sz w:val="24"/>
          <w:szCs w:val="24"/>
        </w:rPr>
      </w:pPr>
    </w:p>
    <w:tbl>
      <w:tblPr>
        <w:tblW w:w="8389" w:type="dxa"/>
        <w:tblInd w:w="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2"/>
        <w:gridCol w:w="1761"/>
        <w:gridCol w:w="1276"/>
        <w:gridCol w:w="1276"/>
        <w:gridCol w:w="1408"/>
        <w:gridCol w:w="982"/>
        <w:gridCol w:w="984"/>
      </w:tblGrid>
      <w:tr w:rsidR="00271692" w:rsidRPr="00043320" w14:paraId="5CDE8650" w14:textId="77777777" w:rsidTr="0096391E">
        <w:trPr>
          <w:cantSplit/>
          <w:trHeight w:val="296"/>
        </w:trPr>
        <w:tc>
          <w:tcPr>
            <w:tcW w:w="8389" w:type="dxa"/>
            <w:gridSpan w:val="7"/>
            <w:tcBorders>
              <w:top w:val="nil"/>
              <w:left w:val="nil"/>
              <w:bottom w:val="nil"/>
              <w:right w:val="nil"/>
            </w:tcBorders>
            <w:shd w:val="clear" w:color="auto" w:fill="FFFFFF"/>
            <w:vAlign w:val="center"/>
          </w:tcPr>
          <w:p w14:paraId="19F165E3" w14:textId="77777777" w:rsidR="00271692" w:rsidRPr="00043320" w:rsidRDefault="00271692" w:rsidP="0096391E">
            <w:pPr>
              <w:autoSpaceDE w:val="0"/>
              <w:autoSpaceDN w:val="0"/>
              <w:adjustRightInd w:val="0"/>
              <w:spacing w:after="0" w:line="320" w:lineRule="atLeast"/>
              <w:ind w:left="60" w:right="60"/>
              <w:jc w:val="center"/>
              <w:rPr>
                <w:rFonts w:ascii="Arial" w:hAnsi="Arial" w:cs="Arial"/>
                <w:color w:val="010205"/>
              </w:rPr>
            </w:pPr>
            <w:r w:rsidRPr="00043320">
              <w:rPr>
                <w:rFonts w:ascii="Arial" w:hAnsi="Arial" w:cs="Arial"/>
                <w:b/>
                <w:bCs/>
                <w:color w:val="010205"/>
              </w:rPr>
              <w:t>Coefficients</w:t>
            </w:r>
            <w:r w:rsidRPr="00043320">
              <w:rPr>
                <w:rFonts w:ascii="Arial" w:hAnsi="Arial" w:cs="Arial"/>
                <w:b/>
                <w:bCs/>
                <w:color w:val="010205"/>
                <w:vertAlign w:val="superscript"/>
              </w:rPr>
              <w:t>a</w:t>
            </w:r>
          </w:p>
        </w:tc>
      </w:tr>
      <w:tr w:rsidR="00271692" w:rsidRPr="00043320" w14:paraId="7BCA5453" w14:textId="77777777" w:rsidTr="0096391E">
        <w:trPr>
          <w:cantSplit/>
          <w:trHeight w:val="607"/>
        </w:trPr>
        <w:tc>
          <w:tcPr>
            <w:tcW w:w="2463" w:type="dxa"/>
            <w:gridSpan w:val="2"/>
            <w:vMerge w:val="restart"/>
            <w:tcBorders>
              <w:top w:val="nil"/>
              <w:left w:val="nil"/>
              <w:bottom w:val="nil"/>
              <w:right w:val="nil"/>
            </w:tcBorders>
            <w:shd w:val="clear" w:color="auto" w:fill="FFFFFF"/>
            <w:vAlign w:val="bottom"/>
          </w:tcPr>
          <w:p w14:paraId="5FD38486" w14:textId="77777777" w:rsidR="00271692" w:rsidRPr="00043320" w:rsidRDefault="00271692" w:rsidP="0096391E">
            <w:pPr>
              <w:autoSpaceDE w:val="0"/>
              <w:autoSpaceDN w:val="0"/>
              <w:adjustRightInd w:val="0"/>
              <w:spacing w:after="0" w:line="320" w:lineRule="atLeast"/>
              <w:ind w:left="60" w:right="60"/>
              <w:rPr>
                <w:rFonts w:ascii="Arial" w:hAnsi="Arial" w:cs="Arial"/>
                <w:color w:val="264A60"/>
                <w:sz w:val="18"/>
                <w:szCs w:val="18"/>
              </w:rPr>
            </w:pPr>
            <w:r w:rsidRPr="00043320">
              <w:rPr>
                <w:rFonts w:ascii="Arial" w:hAnsi="Arial" w:cs="Arial"/>
                <w:color w:val="264A60"/>
                <w:sz w:val="18"/>
                <w:szCs w:val="18"/>
              </w:rPr>
              <w:t>Model</w:t>
            </w:r>
          </w:p>
        </w:tc>
        <w:tc>
          <w:tcPr>
            <w:tcW w:w="2552" w:type="dxa"/>
            <w:gridSpan w:val="2"/>
            <w:tcBorders>
              <w:top w:val="nil"/>
              <w:left w:val="nil"/>
              <w:bottom w:val="nil"/>
              <w:right w:val="single" w:sz="8" w:space="0" w:color="E0E0E0"/>
            </w:tcBorders>
            <w:shd w:val="clear" w:color="auto" w:fill="FFFFFF"/>
            <w:vAlign w:val="bottom"/>
          </w:tcPr>
          <w:p w14:paraId="5090043C" w14:textId="77777777" w:rsidR="00271692" w:rsidRPr="00043320" w:rsidRDefault="00271692" w:rsidP="0096391E">
            <w:pPr>
              <w:autoSpaceDE w:val="0"/>
              <w:autoSpaceDN w:val="0"/>
              <w:adjustRightInd w:val="0"/>
              <w:spacing w:after="0" w:line="320" w:lineRule="atLeast"/>
              <w:ind w:left="60" w:right="60"/>
              <w:jc w:val="center"/>
              <w:rPr>
                <w:rFonts w:ascii="Arial" w:hAnsi="Arial" w:cs="Arial"/>
                <w:color w:val="264A60"/>
                <w:sz w:val="18"/>
                <w:szCs w:val="18"/>
              </w:rPr>
            </w:pPr>
            <w:r w:rsidRPr="00043320">
              <w:rPr>
                <w:rFonts w:ascii="Arial" w:hAnsi="Arial" w:cs="Arial"/>
                <w:color w:val="264A60"/>
                <w:sz w:val="18"/>
                <w:szCs w:val="18"/>
              </w:rPr>
              <w:t>Unstandardized Coefficients</w:t>
            </w:r>
          </w:p>
        </w:tc>
        <w:tc>
          <w:tcPr>
            <w:tcW w:w="1408" w:type="dxa"/>
            <w:tcBorders>
              <w:top w:val="nil"/>
              <w:left w:val="single" w:sz="8" w:space="0" w:color="E0E0E0"/>
              <w:bottom w:val="nil"/>
              <w:right w:val="single" w:sz="8" w:space="0" w:color="E0E0E0"/>
            </w:tcBorders>
            <w:shd w:val="clear" w:color="auto" w:fill="FFFFFF"/>
            <w:vAlign w:val="bottom"/>
          </w:tcPr>
          <w:p w14:paraId="3FFF5FCB" w14:textId="77777777" w:rsidR="00271692" w:rsidRPr="00043320" w:rsidRDefault="00271692" w:rsidP="0096391E">
            <w:pPr>
              <w:autoSpaceDE w:val="0"/>
              <w:autoSpaceDN w:val="0"/>
              <w:adjustRightInd w:val="0"/>
              <w:spacing w:after="0" w:line="320" w:lineRule="atLeast"/>
              <w:ind w:left="60" w:right="60"/>
              <w:jc w:val="center"/>
              <w:rPr>
                <w:rFonts w:ascii="Arial" w:hAnsi="Arial" w:cs="Arial"/>
                <w:color w:val="264A60"/>
                <w:sz w:val="18"/>
                <w:szCs w:val="18"/>
              </w:rPr>
            </w:pPr>
            <w:r w:rsidRPr="00043320">
              <w:rPr>
                <w:rFonts w:ascii="Arial" w:hAnsi="Arial" w:cs="Arial"/>
                <w:color w:val="264A60"/>
                <w:sz w:val="18"/>
                <w:szCs w:val="18"/>
              </w:rPr>
              <w:t>Standardized Coefficients</w:t>
            </w:r>
          </w:p>
        </w:tc>
        <w:tc>
          <w:tcPr>
            <w:tcW w:w="982" w:type="dxa"/>
            <w:vMerge w:val="restart"/>
            <w:tcBorders>
              <w:top w:val="nil"/>
              <w:left w:val="single" w:sz="8" w:space="0" w:color="E0E0E0"/>
              <w:bottom w:val="nil"/>
              <w:right w:val="single" w:sz="8" w:space="0" w:color="E0E0E0"/>
            </w:tcBorders>
            <w:shd w:val="clear" w:color="auto" w:fill="FFFFFF"/>
            <w:vAlign w:val="bottom"/>
          </w:tcPr>
          <w:p w14:paraId="430ABB19" w14:textId="77777777" w:rsidR="00271692" w:rsidRPr="00043320" w:rsidRDefault="00271692" w:rsidP="0096391E">
            <w:pPr>
              <w:autoSpaceDE w:val="0"/>
              <w:autoSpaceDN w:val="0"/>
              <w:adjustRightInd w:val="0"/>
              <w:spacing w:after="0" w:line="320" w:lineRule="atLeast"/>
              <w:ind w:left="60" w:right="60"/>
              <w:jc w:val="center"/>
              <w:rPr>
                <w:rFonts w:ascii="Arial" w:hAnsi="Arial" w:cs="Arial"/>
                <w:color w:val="264A60"/>
                <w:sz w:val="18"/>
                <w:szCs w:val="18"/>
              </w:rPr>
            </w:pPr>
            <w:r w:rsidRPr="00043320">
              <w:rPr>
                <w:rFonts w:ascii="Arial" w:hAnsi="Arial" w:cs="Arial"/>
                <w:color w:val="264A60"/>
                <w:sz w:val="18"/>
                <w:szCs w:val="18"/>
              </w:rPr>
              <w:t>t</w:t>
            </w:r>
          </w:p>
        </w:tc>
        <w:tc>
          <w:tcPr>
            <w:tcW w:w="984" w:type="dxa"/>
            <w:vMerge w:val="restart"/>
            <w:tcBorders>
              <w:top w:val="nil"/>
              <w:left w:val="single" w:sz="8" w:space="0" w:color="E0E0E0"/>
              <w:bottom w:val="nil"/>
              <w:right w:val="nil"/>
            </w:tcBorders>
            <w:shd w:val="clear" w:color="auto" w:fill="FFFFFF"/>
            <w:vAlign w:val="bottom"/>
          </w:tcPr>
          <w:p w14:paraId="0DB88B72" w14:textId="77777777" w:rsidR="00271692" w:rsidRPr="00043320" w:rsidRDefault="00271692" w:rsidP="0096391E">
            <w:pPr>
              <w:autoSpaceDE w:val="0"/>
              <w:autoSpaceDN w:val="0"/>
              <w:adjustRightInd w:val="0"/>
              <w:spacing w:after="0" w:line="320" w:lineRule="atLeast"/>
              <w:ind w:left="60" w:right="60"/>
              <w:jc w:val="center"/>
              <w:rPr>
                <w:rFonts w:ascii="Arial" w:hAnsi="Arial" w:cs="Arial"/>
                <w:color w:val="264A60"/>
                <w:sz w:val="18"/>
                <w:szCs w:val="18"/>
              </w:rPr>
            </w:pPr>
            <w:r w:rsidRPr="00043320">
              <w:rPr>
                <w:rFonts w:ascii="Arial" w:hAnsi="Arial" w:cs="Arial"/>
                <w:color w:val="264A60"/>
                <w:sz w:val="18"/>
                <w:szCs w:val="18"/>
              </w:rPr>
              <w:t>Sig.</w:t>
            </w:r>
          </w:p>
        </w:tc>
      </w:tr>
      <w:tr w:rsidR="00271692" w:rsidRPr="00043320" w14:paraId="167A30C1" w14:textId="77777777" w:rsidTr="0096391E">
        <w:trPr>
          <w:cantSplit/>
          <w:trHeight w:val="135"/>
        </w:trPr>
        <w:tc>
          <w:tcPr>
            <w:tcW w:w="2463" w:type="dxa"/>
            <w:gridSpan w:val="2"/>
            <w:vMerge/>
            <w:tcBorders>
              <w:top w:val="nil"/>
              <w:left w:val="nil"/>
              <w:bottom w:val="nil"/>
              <w:right w:val="nil"/>
            </w:tcBorders>
            <w:shd w:val="clear" w:color="auto" w:fill="FFFFFF"/>
            <w:vAlign w:val="bottom"/>
          </w:tcPr>
          <w:p w14:paraId="1C11F209" w14:textId="77777777" w:rsidR="00271692" w:rsidRPr="00043320" w:rsidRDefault="00271692" w:rsidP="0096391E">
            <w:pPr>
              <w:autoSpaceDE w:val="0"/>
              <w:autoSpaceDN w:val="0"/>
              <w:adjustRightInd w:val="0"/>
              <w:spacing w:after="0" w:line="240" w:lineRule="auto"/>
              <w:rPr>
                <w:rFonts w:ascii="Arial" w:hAnsi="Arial" w:cs="Arial"/>
                <w:color w:val="264A60"/>
                <w:sz w:val="18"/>
                <w:szCs w:val="18"/>
              </w:rPr>
            </w:pPr>
          </w:p>
        </w:tc>
        <w:tc>
          <w:tcPr>
            <w:tcW w:w="1276" w:type="dxa"/>
            <w:tcBorders>
              <w:top w:val="nil"/>
              <w:left w:val="nil"/>
              <w:bottom w:val="single" w:sz="8" w:space="0" w:color="152935"/>
              <w:right w:val="single" w:sz="8" w:space="0" w:color="E0E0E0"/>
            </w:tcBorders>
            <w:shd w:val="clear" w:color="auto" w:fill="FFFFFF"/>
            <w:vAlign w:val="bottom"/>
          </w:tcPr>
          <w:p w14:paraId="777EFCBD" w14:textId="77777777" w:rsidR="00271692" w:rsidRPr="00043320" w:rsidRDefault="00271692" w:rsidP="0096391E">
            <w:pPr>
              <w:autoSpaceDE w:val="0"/>
              <w:autoSpaceDN w:val="0"/>
              <w:adjustRightInd w:val="0"/>
              <w:spacing w:after="0" w:line="320" w:lineRule="atLeast"/>
              <w:ind w:left="60" w:right="60"/>
              <w:jc w:val="center"/>
              <w:rPr>
                <w:rFonts w:ascii="Arial" w:hAnsi="Arial" w:cs="Arial"/>
                <w:color w:val="264A60"/>
                <w:sz w:val="18"/>
                <w:szCs w:val="18"/>
              </w:rPr>
            </w:pPr>
            <w:r w:rsidRPr="00043320">
              <w:rPr>
                <w:rFonts w:ascii="Arial" w:hAnsi="Arial" w:cs="Arial"/>
                <w:color w:val="264A60"/>
                <w:sz w:val="18"/>
                <w:szCs w:val="18"/>
              </w:rPr>
              <w:t>B</w:t>
            </w: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5DB2C4B6" w14:textId="77777777" w:rsidR="00271692" w:rsidRPr="00043320" w:rsidRDefault="00271692" w:rsidP="0096391E">
            <w:pPr>
              <w:autoSpaceDE w:val="0"/>
              <w:autoSpaceDN w:val="0"/>
              <w:adjustRightInd w:val="0"/>
              <w:spacing w:after="0" w:line="320" w:lineRule="atLeast"/>
              <w:ind w:left="60" w:right="60"/>
              <w:jc w:val="center"/>
              <w:rPr>
                <w:rFonts w:ascii="Arial" w:hAnsi="Arial" w:cs="Arial"/>
                <w:color w:val="264A60"/>
                <w:sz w:val="18"/>
                <w:szCs w:val="18"/>
              </w:rPr>
            </w:pPr>
            <w:r w:rsidRPr="00043320">
              <w:rPr>
                <w:rFonts w:ascii="Arial" w:hAnsi="Arial" w:cs="Arial"/>
                <w:color w:val="264A60"/>
                <w:sz w:val="18"/>
                <w:szCs w:val="18"/>
              </w:rPr>
              <w:t>Std. Error</w:t>
            </w:r>
          </w:p>
        </w:tc>
        <w:tc>
          <w:tcPr>
            <w:tcW w:w="1408" w:type="dxa"/>
            <w:tcBorders>
              <w:top w:val="nil"/>
              <w:left w:val="single" w:sz="8" w:space="0" w:color="E0E0E0"/>
              <w:bottom w:val="single" w:sz="8" w:space="0" w:color="152935"/>
              <w:right w:val="single" w:sz="8" w:space="0" w:color="E0E0E0"/>
            </w:tcBorders>
            <w:shd w:val="clear" w:color="auto" w:fill="FFFFFF"/>
            <w:vAlign w:val="bottom"/>
          </w:tcPr>
          <w:p w14:paraId="2E31633E" w14:textId="77777777" w:rsidR="00271692" w:rsidRPr="00043320" w:rsidRDefault="00271692" w:rsidP="0096391E">
            <w:pPr>
              <w:autoSpaceDE w:val="0"/>
              <w:autoSpaceDN w:val="0"/>
              <w:adjustRightInd w:val="0"/>
              <w:spacing w:after="0" w:line="320" w:lineRule="atLeast"/>
              <w:ind w:left="60" w:right="60"/>
              <w:jc w:val="center"/>
              <w:rPr>
                <w:rFonts w:ascii="Arial" w:hAnsi="Arial" w:cs="Arial"/>
                <w:color w:val="264A60"/>
                <w:sz w:val="18"/>
                <w:szCs w:val="18"/>
              </w:rPr>
            </w:pPr>
            <w:r w:rsidRPr="00043320">
              <w:rPr>
                <w:rFonts w:ascii="Arial" w:hAnsi="Arial" w:cs="Arial"/>
                <w:color w:val="264A60"/>
                <w:sz w:val="18"/>
                <w:szCs w:val="18"/>
              </w:rPr>
              <w:t>Beta</w:t>
            </w:r>
          </w:p>
        </w:tc>
        <w:tc>
          <w:tcPr>
            <w:tcW w:w="982" w:type="dxa"/>
            <w:vMerge/>
            <w:tcBorders>
              <w:top w:val="nil"/>
              <w:left w:val="single" w:sz="8" w:space="0" w:color="E0E0E0"/>
              <w:bottom w:val="nil"/>
              <w:right w:val="single" w:sz="8" w:space="0" w:color="E0E0E0"/>
            </w:tcBorders>
            <w:shd w:val="clear" w:color="auto" w:fill="FFFFFF"/>
            <w:vAlign w:val="bottom"/>
          </w:tcPr>
          <w:p w14:paraId="37B9154B" w14:textId="77777777" w:rsidR="00271692" w:rsidRPr="00043320" w:rsidRDefault="00271692" w:rsidP="0096391E">
            <w:pPr>
              <w:autoSpaceDE w:val="0"/>
              <w:autoSpaceDN w:val="0"/>
              <w:adjustRightInd w:val="0"/>
              <w:spacing w:after="0" w:line="240" w:lineRule="auto"/>
              <w:rPr>
                <w:rFonts w:ascii="Arial" w:hAnsi="Arial" w:cs="Arial"/>
                <w:color w:val="264A60"/>
                <w:sz w:val="18"/>
                <w:szCs w:val="18"/>
              </w:rPr>
            </w:pPr>
          </w:p>
        </w:tc>
        <w:tc>
          <w:tcPr>
            <w:tcW w:w="984" w:type="dxa"/>
            <w:vMerge/>
            <w:tcBorders>
              <w:top w:val="nil"/>
              <w:left w:val="single" w:sz="8" w:space="0" w:color="E0E0E0"/>
              <w:bottom w:val="nil"/>
              <w:right w:val="nil"/>
            </w:tcBorders>
            <w:shd w:val="clear" w:color="auto" w:fill="FFFFFF"/>
            <w:vAlign w:val="bottom"/>
          </w:tcPr>
          <w:p w14:paraId="5272BAEE" w14:textId="77777777" w:rsidR="00271692" w:rsidRPr="00043320" w:rsidRDefault="00271692" w:rsidP="0096391E">
            <w:pPr>
              <w:autoSpaceDE w:val="0"/>
              <w:autoSpaceDN w:val="0"/>
              <w:adjustRightInd w:val="0"/>
              <w:spacing w:after="0" w:line="240" w:lineRule="auto"/>
              <w:rPr>
                <w:rFonts w:ascii="Arial" w:hAnsi="Arial" w:cs="Arial"/>
                <w:color w:val="264A60"/>
                <w:sz w:val="18"/>
                <w:szCs w:val="18"/>
              </w:rPr>
            </w:pPr>
          </w:p>
        </w:tc>
      </w:tr>
      <w:tr w:rsidR="00271692" w:rsidRPr="00043320" w14:paraId="3F81A17C" w14:textId="77777777" w:rsidTr="0096391E">
        <w:trPr>
          <w:cantSplit/>
          <w:trHeight w:val="311"/>
        </w:trPr>
        <w:tc>
          <w:tcPr>
            <w:tcW w:w="702" w:type="dxa"/>
            <w:vMerge w:val="restart"/>
            <w:tcBorders>
              <w:top w:val="single" w:sz="8" w:space="0" w:color="152935"/>
              <w:left w:val="nil"/>
              <w:bottom w:val="single" w:sz="8" w:space="0" w:color="152935"/>
              <w:right w:val="nil"/>
            </w:tcBorders>
            <w:shd w:val="clear" w:color="auto" w:fill="E0E0E0"/>
          </w:tcPr>
          <w:p w14:paraId="68AD0BFE" w14:textId="77777777" w:rsidR="00271692" w:rsidRPr="00043320" w:rsidRDefault="00271692" w:rsidP="0096391E">
            <w:pPr>
              <w:autoSpaceDE w:val="0"/>
              <w:autoSpaceDN w:val="0"/>
              <w:adjustRightInd w:val="0"/>
              <w:spacing w:after="0" w:line="320" w:lineRule="atLeast"/>
              <w:ind w:left="60" w:right="60"/>
              <w:rPr>
                <w:rFonts w:ascii="Arial" w:hAnsi="Arial" w:cs="Arial"/>
                <w:color w:val="264A60"/>
                <w:sz w:val="18"/>
                <w:szCs w:val="18"/>
              </w:rPr>
            </w:pPr>
            <w:r w:rsidRPr="00043320">
              <w:rPr>
                <w:rFonts w:ascii="Arial" w:hAnsi="Arial" w:cs="Arial"/>
                <w:color w:val="264A60"/>
                <w:sz w:val="18"/>
                <w:szCs w:val="18"/>
              </w:rPr>
              <w:t>1</w:t>
            </w:r>
          </w:p>
        </w:tc>
        <w:tc>
          <w:tcPr>
            <w:tcW w:w="1761" w:type="dxa"/>
            <w:tcBorders>
              <w:top w:val="single" w:sz="8" w:space="0" w:color="152935"/>
              <w:left w:val="nil"/>
              <w:bottom w:val="single" w:sz="8" w:space="0" w:color="AEAEAE"/>
              <w:right w:val="nil"/>
            </w:tcBorders>
            <w:shd w:val="clear" w:color="auto" w:fill="E0E0E0"/>
          </w:tcPr>
          <w:p w14:paraId="51B1EBBC" w14:textId="77777777" w:rsidR="00271692" w:rsidRPr="00043320" w:rsidRDefault="00271692" w:rsidP="0096391E">
            <w:pPr>
              <w:autoSpaceDE w:val="0"/>
              <w:autoSpaceDN w:val="0"/>
              <w:adjustRightInd w:val="0"/>
              <w:spacing w:after="0" w:line="320" w:lineRule="atLeast"/>
              <w:ind w:left="60" w:right="60"/>
              <w:rPr>
                <w:rFonts w:ascii="Arial" w:hAnsi="Arial" w:cs="Arial"/>
                <w:color w:val="264A60"/>
                <w:sz w:val="18"/>
                <w:szCs w:val="18"/>
              </w:rPr>
            </w:pPr>
            <w:r w:rsidRPr="00043320">
              <w:rPr>
                <w:rFonts w:ascii="Arial" w:hAnsi="Arial" w:cs="Arial"/>
                <w:color w:val="264A60"/>
                <w:sz w:val="18"/>
                <w:szCs w:val="18"/>
              </w:rPr>
              <w:t>(Constant)</w:t>
            </w:r>
          </w:p>
        </w:tc>
        <w:tc>
          <w:tcPr>
            <w:tcW w:w="1276" w:type="dxa"/>
            <w:tcBorders>
              <w:top w:val="single" w:sz="8" w:space="0" w:color="152935"/>
              <w:left w:val="nil"/>
              <w:bottom w:val="single" w:sz="8" w:space="0" w:color="AEAEAE"/>
              <w:right w:val="single" w:sz="8" w:space="0" w:color="E0E0E0"/>
            </w:tcBorders>
            <w:shd w:val="clear" w:color="auto" w:fill="FFFFFF"/>
          </w:tcPr>
          <w:p w14:paraId="31AD6AAF" w14:textId="77777777" w:rsidR="00271692" w:rsidRPr="00043320" w:rsidRDefault="00271692" w:rsidP="0096391E">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16.331</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14:paraId="64E277D1" w14:textId="77777777" w:rsidR="00271692" w:rsidRPr="00043320" w:rsidRDefault="00271692" w:rsidP="0096391E">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3.738</w:t>
            </w:r>
          </w:p>
        </w:tc>
        <w:tc>
          <w:tcPr>
            <w:tcW w:w="140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F1B6843" w14:textId="77777777" w:rsidR="00271692" w:rsidRPr="00043320" w:rsidRDefault="00271692" w:rsidP="0096391E">
            <w:pPr>
              <w:autoSpaceDE w:val="0"/>
              <w:autoSpaceDN w:val="0"/>
              <w:adjustRightInd w:val="0"/>
              <w:spacing w:after="0" w:line="240" w:lineRule="auto"/>
              <w:rPr>
                <w:rFonts w:ascii="Times New Roman" w:hAnsi="Times New Roman" w:cs="Times New Roman"/>
                <w:sz w:val="24"/>
                <w:szCs w:val="24"/>
              </w:rPr>
            </w:pPr>
          </w:p>
        </w:tc>
        <w:tc>
          <w:tcPr>
            <w:tcW w:w="982" w:type="dxa"/>
            <w:tcBorders>
              <w:top w:val="single" w:sz="8" w:space="0" w:color="152935"/>
              <w:left w:val="single" w:sz="8" w:space="0" w:color="E0E0E0"/>
              <w:bottom w:val="single" w:sz="8" w:space="0" w:color="AEAEAE"/>
              <w:right w:val="single" w:sz="8" w:space="0" w:color="E0E0E0"/>
            </w:tcBorders>
            <w:shd w:val="clear" w:color="auto" w:fill="FFFFFF"/>
          </w:tcPr>
          <w:p w14:paraId="397BBC4A" w14:textId="77777777" w:rsidR="00271692" w:rsidRPr="00043320" w:rsidRDefault="00271692" w:rsidP="0096391E">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4.369</w:t>
            </w:r>
          </w:p>
        </w:tc>
        <w:tc>
          <w:tcPr>
            <w:tcW w:w="984" w:type="dxa"/>
            <w:tcBorders>
              <w:top w:val="single" w:sz="8" w:space="0" w:color="152935"/>
              <w:left w:val="single" w:sz="8" w:space="0" w:color="E0E0E0"/>
              <w:bottom w:val="single" w:sz="8" w:space="0" w:color="AEAEAE"/>
              <w:right w:val="nil"/>
            </w:tcBorders>
            <w:shd w:val="clear" w:color="auto" w:fill="FFFFFF"/>
          </w:tcPr>
          <w:p w14:paraId="5AF33694" w14:textId="77777777" w:rsidR="00271692" w:rsidRPr="00043320" w:rsidRDefault="00271692" w:rsidP="0096391E">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.000</w:t>
            </w:r>
          </w:p>
        </w:tc>
      </w:tr>
      <w:tr w:rsidR="00271692" w:rsidRPr="00043320" w14:paraId="6F08D9D6" w14:textId="77777777" w:rsidTr="0096391E">
        <w:trPr>
          <w:cantSplit/>
          <w:trHeight w:val="135"/>
        </w:trPr>
        <w:tc>
          <w:tcPr>
            <w:tcW w:w="702" w:type="dxa"/>
            <w:vMerge/>
            <w:tcBorders>
              <w:top w:val="single" w:sz="8" w:space="0" w:color="152935"/>
              <w:left w:val="nil"/>
              <w:bottom w:val="single" w:sz="8" w:space="0" w:color="152935"/>
              <w:right w:val="nil"/>
            </w:tcBorders>
            <w:shd w:val="clear" w:color="auto" w:fill="E0E0E0"/>
          </w:tcPr>
          <w:p w14:paraId="6B1CE417" w14:textId="77777777" w:rsidR="00271692" w:rsidRPr="00043320" w:rsidRDefault="00271692" w:rsidP="0096391E">
            <w:pPr>
              <w:autoSpaceDE w:val="0"/>
              <w:autoSpaceDN w:val="0"/>
              <w:adjustRightInd w:val="0"/>
              <w:spacing w:after="0" w:line="240" w:lineRule="auto"/>
              <w:rPr>
                <w:rFonts w:ascii="Arial" w:hAnsi="Arial" w:cs="Arial"/>
                <w:color w:val="010205"/>
                <w:sz w:val="18"/>
                <w:szCs w:val="18"/>
              </w:rPr>
            </w:pPr>
          </w:p>
        </w:tc>
        <w:tc>
          <w:tcPr>
            <w:tcW w:w="1761" w:type="dxa"/>
            <w:tcBorders>
              <w:top w:val="single" w:sz="8" w:space="0" w:color="AEAEAE"/>
              <w:left w:val="nil"/>
              <w:bottom w:val="single" w:sz="8" w:space="0" w:color="AEAEAE"/>
              <w:right w:val="nil"/>
            </w:tcBorders>
            <w:shd w:val="clear" w:color="auto" w:fill="E0E0E0"/>
          </w:tcPr>
          <w:p w14:paraId="4E674296" w14:textId="77777777" w:rsidR="00271692" w:rsidRPr="00043320" w:rsidRDefault="00271692" w:rsidP="0096391E">
            <w:pPr>
              <w:autoSpaceDE w:val="0"/>
              <w:autoSpaceDN w:val="0"/>
              <w:adjustRightInd w:val="0"/>
              <w:spacing w:after="0" w:line="320" w:lineRule="atLeast"/>
              <w:ind w:left="60" w:right="60"/>
              <w:rPr>
                <w:rFonts w:ascii="Arial" w:hAnsi="Arial" w:cs="Arial"/>
                <w:color w:val="264A60"/>
                <w:sz w:val="18"/>
                <w:szCs w:val="18"/>
              </w:rPr>
            </w:pPr>
            <w:r w:rsidRPr="00043320">
              <w:rPr>
                <w:rFonts w:ascii="Arial" w:hAnsi="Arial" w:cs="Arial"/>
                <w:color w:val="264A60"/>
                <w:sz w:val="18"/>
                <w:szCs w:val="18"/>
              </w:rPr>
              <w:t>Literasi Keuangan</w:t>
            </w:r>
          </w:p>
        </w:tc>
        <w:tc>
          <w:tcPr>
            <w:tcW w:w="1276" w:type="dxa"/>
            <w:tcBorders>
              <w:top w:val="single" w:sz="8" w:space="0" w:color="AEAEAE"/>
              <w:left w:val="nil"/>
              <w:bottom w:val="single" w:sz="8" w:space="0" w:color="AEAEAE"/>
              <w:right w:val="single" w:sz="8" w:space="0" w:color="E0E0E0"/>
            </w:tcBorders>
            <w:shd w:val="clear" w:color="auto" w:fill="FFFFFF"/>
          </w:tcPr>
          <w:p w14:paraId="6A72549F" w14:textId="77777777" w:rsidR="00271692" w:rsidRPr="00043320" w:rsidRDefault="00271692" w:rsidP="0096391E">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.311</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3F2559B0" w14:textId="77777777" w:rsidR="00271692" w:rsidRPr="00043320" w:rsidRDefault="00271692" w:rsidP="0096391E">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.079</w:t>
            </w:r>
          </w:p>
        </w:tc>
        <w:tc>
          <w:tcPr>
            <w:tcW w:w="1408" w:type="dxa"/>
            <w:tcBorders>
              <w:top w:val="single" w:sz="8" w:space="0" w:color="AEAEAE"/>
              <w:left w:val="single" w:sz="8" w:space="0" w:color="E0E0E0"/>
              <w:bottom w:val="single" w:sz="8" w:space="0" w:color="AEAEAE"/>
              <w:right w:val="single" w:sz="8" w:space="0" w:color="E0E0E0"/>
            </w:tcBorders>
            <w:shd w:val="clear" w:color="auto" w:fill="FFFFFF"/>
          </w:tcPr>
          <w:p w14:paraId="16EE8D6E" w14:textId="77777777" w:rsidR="00271692" w:rsidRPr="00043320" w:rsidRDefault="00271692" w:rsidP="0096391E">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.350</w:t>
            </w:r>
          </w:p>
        </w:tc>
        <w:tc>
          <w:tcPr>
            <w:tcW w:w="982" w:type="dxa"/>
            <w:tcBorders>
              <w:top w:val="single" w:sz="8" w:space="0" w:color="AEAEAE"/>
              <w:left w:val="single" w:sz="8" w:space="0" w:color="E0E0E0"/>
              <w:bottom w:val="single" w:sz="8" w:space="0" w:color="AEAEAE"/>
              <w:right w:val="single" w:sz="8" w:space="0" w:color="E0E0E0"/>
            </w:tcBorders>
            <w:shd w:val="clear" w:color="auto" w:fill="FFFFFF"/>
          </w:tcPr>
          <w:p w14:paraId="58B47C4B" w14:textId="77777777" w:rsidR="00271692" w:rsidRPr="00043320" w:rsidRDefault="00271692" w:rsidP="0096391E">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3.963</w:t>
            </w:r>
          </w:p>
        </w:tc>
        <w:tc>
          <w:tcPr>
            <w:tcW w:w="984" w:type="dxa"/>
            <w:tcBorders>
              <w:top w:val="single" w:sz="8" w:space="0" w:color="AEAEAE"/>
              <w:left w:val="single" w:sz="8" w:space="0" w:color="E0E0E0"/>
              <w:bottom w:val="single" w:sz="8" w:space="0" w:color="AEAEAE"/>
              <w:right w:val="nil"/>
            </w:tcBorders>
            <w:shd w:val="clear" w:color="auto" w:fill="FFFFFF"/>
          </w:tcPr>
          <w:p w14:paraId="1F112017" w14:textId="77777777" w:rsidR="00271692" w:rsidRPr="00043320" w:rsidRDefault="00271692" w:rsidP="0096391E">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.000</w:t>
            </w:r>
          </w:p>
        </w:tc>
      </w:tr>
      <w:tr w:rsidR="00271692" w:rsidRPr="00043320" w14:paraId="1F80538F" w14:textId="77777777" w:rsidTr="0096391E">
        <w:trPr>
          <w:cantSplit/>
          <w:trHeight w:val="135"/>
        </w:trPr>
        <w:tc>
          <w:tcPr>
            <w:tcW w:w="702" w:type="dxa"/>
            <w:vMerge/>
            <w:tcBorders>
              <w:top w:val="single" w:sz="8" w:space="0" w:color="152935"/>
              <w:left w:val="nil"/>
              <w:bottom w:val="single" w:sz="8" w:space="0" w:color="152935"/>
              <w:right w:val="nil"/>
            </w:tcBorders>
            <w:shd w:val="clear" w:color="auto" w:fill="E0E0E0"/>
          </w:tcPr>
          <w:p w14:paraId="4199CB85" w14:textId="77777777" w:rsidR="00271692" w:rsidRPr="00043320" w:rsidRDefault="00271692" w:rsidP="0096391E">
            <w:pPr>
              <w:autoSpaceDE w:val="0"/>
              <w:autoSpaceDN w:val="0"/>
              <w:adjustRightInd w:val="0"/>
              <w:spacing w:after="0" w:line="240" w:lineRule="auto"/>
              <w:rPr>
                <w:rFonts w:ascii="Arial" w:hAnsi="Arial" w:cs="Arial"/>
                <w:color w:val="010205"/>
                <w:sz w:val="18"/>
                <w:szCs w:val="18"/>
              </w:rPr>
            </w:pPr>
          </w:p>
        </w:tc>
        <w:tc>
          <w:tcPr>
            <w:tcW w:w="1761" w:type="dxa"/>
            <w:tcBorders>
              <w:top w:val="single" w:sz="8" w:space="0" w:color="AEAEAE"/>
              <w:left w:val="nil"/>
              <w:bottom w:val="single" w:sz="8" w:space="0" w:color="AEAEAE"/>
              <w:right w:val="nil"/>
            </w:tcBorders>
            <w:shd w:val="clear" w:color="auto" w:fill="E0E0E0"/>
          </w:tcPr>
          <w:p w14:paraId="442192FF" w14:textId="77777777" w:rsidR="00271692" w:rsidRPr="00043320" w:rsidRDefault="00271692" w:rsidP="0096391E">
            <w:pPr>
              <w:autoSpaceDE w:val="0"/>
              <w:autoSpaceDN w:val="0"/>
              <w:adjustRightInd w:val="0"/>
              <w:spacing w:after="0" w:line="320" w:lineRule="atLeast"/>
              <w:ind w:left="60" w:right="60"/>
              <w:rPr>
                <w:rFonts w:ascii="Arial" w:hAnsi="Arial" w:cs="Arial"/>
                <w:color w:val="264A60"/>
                <w:sz w:val="18"/>
                <w:szCs w:val="18"/>
              </w:rPr>
            </w:pPr>
            <w:r w:rsidRPr="00043320">
              <w:rPr>
                <w:rFonts w:ascii="Arial" w:hAnsi="Arial" w:cs="Arial"/>
                <w:color w:val="264A60"/>
                <w:sz w:val="18"/>
                <w:szCs w:val="18"/>
              </w:rPr>
              <w:t>Gaya Hidup</w:t>
            </w:r>
          </w:p>
        </w:tc>
        <w:tc>
          <w:tcPr>
            <w:tcW w:w="1276" w:type="dxa"/>
            <w:tcBorders>
              <w:top w:val="single" w:sz="8" w:space="0" w:color="AEAEAE"/>
              <w:left w:val="nil"/>
              <w:bottom w:val="single" w:sz="8" w:space="0" w:color="AEAEAE"/>
              <w:right w:val="single" w:sz="8" w:space="0" w:color="E0E0E0"/>
            </w:tcBorders>
            <w:shd w:val="clear" w:color="auto" w:fill="FFFFFF"/>
          </w:tcPr>
          <w:p w14:paraId="571106C5" w14:textId="77777777" w:rsidR="00271692" w:rsidRPr="00043320" w:rsidRDefault="00271692" w:rsidP="0096391E">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.249</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433D8E01" w14:textId="77777777" w:rsidR="00271692" w:rsidRPr="00043320" w:rsidRDefault="00271692" w:rsidP="0096391E">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.080</w:t>
            </w:r>
          </w:p>
        </w:tc>
        <w:tc>
          <w:tcPr>
            <w:tcW w:w="1408" w:type="dxa"/>
            <w:tcBorders>
              <w:top w:val="single" w:sz="8" w:space="0" w:color="AEAEAE"/>
              <w:left w:val="single" w:sz="8" w:space="0" w:color="E0E0E0"/>
              <w:bottom w:val="single" w:sz="8" w:space="0" w:color="AEAEAE"/>
              <w:right w:val="single" w:sz="8" w:space="0" w:color="E0E0E0"/>
            </w:tcBorders>
            <w:shd w:val="clear" w:color="auto" w:fill="FFFFFF"/>
          </w:tcPr>
          <w:p w14:paraId="2B7D9F6C" w14:textId="77777777" w:rsidR="00271692" w:rsidRPr="00043320" w:rsidRDefault="00271692" w:rsidP="0096391E">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.275</w:t>
            </w:r>
          </w:p>
        </w:tc>
        <w:tc>
          <w:tcPr>
            <w:tcW w:w="982" w:type="dxa"/>
            <w:tcBorders>
              <w:top w:val="single" w:sz="8" w:space="0" w:color="AEAEAE"/>
              <w:left w:val="single" w:sz="8" w:space="0" w:color="E0E0E0"/>
              <w:bottom w:val="single" w:sz="8" w:space="0" w:color="AEAEAE"/>
              <w:right w:val="single" w:sz="8" w:space="0" w:color="E0E0E0"/>
            </w:tcBorders>
            <w:shd w:val="clear" w:color="auto" w:fill="FFFFFF"/>
          </w:tcPr>
          <w:p w14:paraId="0D59AAA9" w14:textId="77777777" w:rsidR="00271692" w:rsidRPr="00043320" w:rsidRDefault="00271692" w:rsidP="0096391E">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3.102</w:t>
            </w:r>
          </w:p>
        </w:tc>
        <w:tc>
          <w:tcPr>
            <w:tcW w:w="984" w:type="dxa"/>
            <w:tcBorders>
              <w:top w:val="single" w:sz="8" w:space="0" w:color="AEAEAE"/>
              <w:left w:val="single" w:sz="8" w:space="0" w:color="E0E0E0"/>
              <w:bottom w:val="single" w:sz="8" w:space="0" w:color="AEAEAE"/>
              <w:right w:val="nil"/>
            </w:tcBorders>
            <w:shd w:val="clear" w:color="auto" w:fill="FFFFFF"/>
          </w:tcPr>
          <w:p w14:paraId="43F4C041" w14:textId="77777777" w:rsidR="00271692" w:rsidRPr="00043320" w:rsidRDefault="00271692" w:rsidP="0096391E">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.003</w:t>
            </w:r>
          </w:p>
        </w:tc>
      </w:tr>
      <w:tr w:rsidR="00271692" w:rsidRPr="00043320" w14:paraId="0803D6C4" w14:textId="77777777" w:rsidTr="0096391E">
        <w:trPr>
          <w:cantSplit/>
          <w:trHeight w:val="135"/>
        </w:trPr>
        <w:tc>
          <w:tcPr>
            <w:tcW w:w="702" w:type="dxa"/>
            <w:vMerge/>
            <w:tcBorders>
              <w:top w:val="single" w:sz="8" w:space="0" w:color="152935"/>
              <w:left w:val="nil"/>
              <w:bottom w:val="single" w:sz="8" w:space="0" w:color="152935"/>
              <w:right w:val="nil"/>
            </w:tcBorders>
            <w:shd w:val="clear" w:color="auto" w:fill="E0E0E0"/>
          </w:tcPr>
          <w:p w14:paraId="1912558A" w14:textId="77777777" w:rsidR="00271692" w:rsidRPr="00043320" w:rsidRDefault="00271692" w:rsidP="0096391E">
            <w:pPr>
              <w:autoSpaceDE w:val="0"/>
              <w:autoSpaceDN w:val="0"/>
              <w:adjustRightInd w:val="0"/>
              <w:spacing w:after="0" w:line="240" w:lineRule="auto"/>
              <w:rPr>
                <w:rFonts w:ascii="Arial" w:hAnsi="Arial" w:cs="Arial"/>
                <w:color w:val="010205"/>
                <w:sz w:val="18"/>
                <w:szCs w:val="18"/>
              </w:rPr>
            </w:pPr>
          </w:p>
        </w:tc>
        <w:tc>
          <w:tcPr>
            <w:tcW w:w="1761" w:type="dxa"/>
            <w:tcBorders>
              <w:top w:val="single" w:sz="8" w:space="0" w:color="AEAEAE"/>
              <w:left w:val="nil"/>
              <w:bottom w:val="single" w:sz="8" w:space="0" w:color="152935"/>
              <w:right w:val="nil"/>
            </w:tcBorders>
            <w:shd w:val="clear" w:color="auto" w:fill="E0E0E0"/>
          </w:tcPr>
          <w:p w14:paraId="6F6858A3" w14:textId="77777777" w:rsidR="00271692" w:rsidRPr="00043320" w:rsidRDefault="00271692" w:rsidP="0096391E">
            <w:pPr>
              <w:autoSpaceDE w:val="0"/>
              <w:autoSpaceDN w:val="0"/>
              <w:adjustRightInd w:val="0"/>
              <w:spacing w:after="0" w:line="320" w:lineRule="atLeast"/>
              <w:ind w:left="60" w:right="60"/>
              <w:rPr>
                <w:rFonts w:ascii="Arial" w:hAnsi="Arial" w:cs="Arial"/>
                <w:color w:val="264A60"/>
                <w:sz w:val="18"/>
                <w:szCs w:val="18"/>
              </w:rPr>
            </w:pPr>
            <w:r w:rsidRPr="00043320">
              <w:rPr>
                <w:rFonts w:ascii="Arial" w:hAnsi="Arial" w:cs="Arial"/>
                <w:color w:val="264A60"/>
                <w:sz w:val="18"/>
                <w:szCs w:val="18"/>
              </w:rPr>
              <w:t>Pendapatan</w:t>
            </w:r>
          </w:p>
        </w:tc>
        <w:tc>
          <w:tcPr>
            <w:tcW w:w="1276" w:type="dxa"/>
            <w:tcBorders>
              <w:top w:val="single" w:sz="8" w:space="0" w:color="AEAEAE"/>
              <w:left w:val="nil"/>
              <w:bottom w:val="single" w:sz="8" w:space="0" w:color="152935"/>
              <w:right w:val="single" w:sz="8" w:space="0" w:color="E0E0E0"/>
            </w:tcBorders>
            <w:shd w:val="clear" w:color="auto" w:fill="FFFFFF"/>
          </w:tcPr>
          <w:p w14:paraId="111D4653" w14:textId="77777777" w:rsidR="00271692" w:rsidRPr="00043320" w:rsidRDefault="00271692" w:rsidP="0096391E">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-.187</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14:paraId="2B1FA137" w14:textId="77777777" w:rsidR="00271692" w:rsidRPr="00043320" w:rsidRDefault="00271692" w:rsidP="0096391E">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.094</w:t>
            </w:r>
          </w:p>
        </w:tc>
        <w:tc>
          <w:tcPr>
            <w:tcW w:w="1408" w:type="dxa"/>
            <w:tcBorders>
              <w:top w:val="single" w:sz="8" w:space="0" w:color="AEAEAE"/>
              <w:left w:val="single" w:sz="8" w:space="0" w:color="E0E0E0"/>
              <w:bottom w:val="single" w:sz="8" w:space="0" w:color="152935"/>
              <w:right w:val="single" w:sz="8" w:space="0" w:color="E0E0E0"/>
            </w:tcBorders>
            <w:shd w:val="clear" w:color="auto" w:fill="FFFFFF"/>
          </w:tcPr>
          <w:p w14:paraId="77788442" w14:textId="77777777" w:rsidR="00271692" w:rsidRPr="00043320" w:rsidRDefault="00271692" w:rsidP="0096391E">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-.186</w:t>
            </w:r>
          </w:p>
        </w:tc>
        <w:tc>
          <w:tcPr>
            <w:tcW w:w="982" w:type="dxa"/>
            <w:tcBorders>
              <w:top w:val="single" w:sz="8" w:space="0" w:color="AEAEAE"/>
              <w:left w:val="single" w:sz="8" w:space="0" w:color="E0E0E0"/>
              <w:bottom w:val="single" w:sz="8" w:space="0" w:color="152935"/>
              <w:right w:val="single" w:sz="8" w:space="0" w:color="E0E0E0"/>
            </w:tcBorders>
            <w:shd w:val="clear" w:color="auto" w:fill="FFFFFF"/>
          </w:tcPr>
          <w:p w14:paraId="6576CA8A" w14:textId="77777777" w:rsidR="00271692" w:rsidRPr="00043320" w:rsidRDefault="00271692" w:rsidP="0096391E">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-1.991</w:t>
            </w:r>
          </w:p>
        </w:tc>
        <w:tc>
          <w:tcPr>
            <w:tcW w:w="984" w:type="dxa"/>
            <w:tcBorders>
              <w:top w:val="single" w:sz="8" w:space="0" w:color="AEAEAE"/>
              <w:left w:val="single" w:sz="8" w:space="0" w:color="E0E0E0"/>
              <w:bottom w:val="single" w:sz="8" w:space="0" w:color="152935"/>
              <w:right w:val="nil"/>
            </w:tcBorders>
            <w:shd w:val="clear" w:color="auto" w:fill="FFFFFF"/>
          </w:tcPr>
          <w:p w14:paraId="194505FF" w14:textId="77777777" w:rsidR="00271692" w:rsidRPr="00043320" w:rsidRDefault="00271692" w:rsidP="0096391E">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.049</w:t>
            </w:r>
          </w:p>
        </w:tc>
      </w:tr>
      <w:tr w:rsidR="00271692" w:rsidRPr="00043320" w14:paraId="0108814D" w14:textId="77777777" w:rsidTr="0096391E">
        <w:trPr>
          <w:cantSplit/>
          <w:trHeight w:val="311"/>
        </w:trPr>
        <w:tc>
          <w:tcPr>
            <w:tcW w:w="8389" w:type="dxa"/>
            <w:gridSpan w:val="7"/>
            <w:tcBorders>
              <w:top w:val="nil"/>
              <w:left w:val="nil"/>
              <w:bottom w:val="nil"/>
              <w:right w:val="nil"/>
            </w:tcBorders>
            <w:shd w:val="clear" w:color="auto" w:fill="FFFFFF"/>
          </w:tcPr>
          <w:p w14:paraId="1652C97D" w14:textId="77777777" w:rsidR="00271692" w:rsidRPr="00043320" w:rsidRDefault="00271692" w:rsidP="0096391E">
            <w:pPr>
              <w:autoSpaceDE w:val="0"/>
              <w:autoSpaceDN w:val="0"/>
              <w:adjustRightInd w:val="0"/>
              <w:spacing w:after="0" w:line="320" w:lineRule="atLeast"/>
              <w:ind w:left="60" w:right="60"/>
              <w:rPr>
                <w:rFonts w:ascii="Arial" w:hAnsi="Arial" w:cs="Arial"/>
                <w:color w:val="010205"/>
                <w:sz w:val="18"/>
                <w:szCs w:val="18"/>
              </w:rPr>
            </w:pPr>
            <w:r w:rsidRPr="00043320">
              <w:rPr>
                <w:rFonts w:ascii="Arial" w:hAnsi="Arial" w:cs="Arial"/>
                <w:color w:val="010205"/>
                <w:sz w:val="18"/>
                <w:szCs w:val="18"/>
              </w:rPr>
              <w:t>a. Dependent Variable: Pengelolaan Keuangan</w:t>
            </w:r>
          </w:p>
        </w:tc>
      </w:tr>
    </w:tbl>
    <w:p w14:paraId="6F0B2759" w14:textId="77777777" w:rsidR="00271692" w:rsidRDefault="00271692" w:rsidP="00950102">
      <w:pPr>
        <w:autoSpaceDE w:val="0"/>
        <w:autoSpaceDN w:val="0"/>
        <w:adjustRightInd w:val="0"/>
        <w:spacing w:after="0" w:line="400" w:lineRule="atLeast"/>
        <w:rPr>
          <w:rFonts w:ascii="Times New Roman" w:hAnsi="Times New Roman" w:cs="Times New Roman"/>
          <w:kern w:val="0"/>
          <w:sz w:val="24"/>
          <w:szCs w:val="24"/>
        </w:rPr>
      </w:pPr>
    </w:p>
    <w:p w14:paraId="54AD5A40" w14:textId="69F35818" w:rsidR="00271692" w:rsidRDefault="00271692" w:rsidP="00950102">
      <w:pPr>
        <w:autoSpaceDE w:val="0"/>
        <w:autoSpaceDN w:val="0"/>
        <w:adjustRightInd w:val="0"/>
        <w:spacing w:after="0" w:line="400" w:lineRule="atLeast"/>
        <w:rPr>
          <w:rFonts w:ascii="Times New Roman" w:hAnsi="Times New Roman" w:cs="Times New Roman"/>
          <w:i/>
          <w:iCs/>
          <w:kern w:val="0"/>
          <w:sz w:val="24"/>
          <w:szCs w:val="24"/>
        </w:rPr>
      </w:pPr>
      <w:r w:rsidRPr="00271692">
        <w:rPr>
          <w:rFonts w:ascii="Times New Roman" w:hAnsi="Times New Roman" w:cs="Times New Roman"/>
          <w:b/>
          <w:bCs/>
          <w:kern w:val="0"/>
          <w:sz w:val="24"/>
          <w:szCs w:val="24"/>
        </w:rPr>
        <w:t xml:space="preserve">Lampiran 13. </w:t>
      </w:r>
      <w:r w:rsidRPr="00271692">
        <w:rPr>
          <w:rFonts w:ascii="Times New Roman" w:hAnsi="Times New Roman" w:cs="Times New Roman"/>
          <w:i/>
          <w:iCs/>
          <w:kern w:val="0"/>
          <w:sz w:val="24"/>
          <w:szCs w:val="24"/>
        </w:rPr>
        <w:t>Hasil output SPPS Uji F (Simultan)</w:t>
      </w:r>
    </w:p>
    <w:p w14:paraId="6570CF2F" w14:textId="77777777" w:rsidR="00271692" w:rsidRDefault="00271692" w:rsidP="00950102">
      <w:pPr>
        <w:autoSpaceDE w:val="0"/>
        <w:autoSpaceDN w:val="0"/>
        <w:adjustRightInd w:val="0"/>
        <w:spacing w:after="0" w:line="400" w:lineRule="atLeast"/>
        <w:rPr>
          <w:rFonts w:ascii="Times New Roman" w:hAnsi="Times New Roman" w:cs="Times New Roman"/>
          <w:kern w:val="0"/>
          <w:sz w:val="24"/>
          <w:szCs w:val="24"/>
        </w:rPr>
      </w:pPr>
    </w:p>
    <w:tbl>
      <w:tblPr>
        <w:tblW w:w="8483" w:type="dxa"/>
        <w:tblInd w:w="5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0"/>
        <w:gridCol w:w="1367"/>
        <w:gridCol w:w="1563"/>
        <w:gridCol w:w="1091"/>
        <w:gridCol w:w="1498"/>
        <w:gridCol w:w="1091"/>
        <w:gridCol w:w="1093"/>
      </w:tblGrid>
      <w:tr w:rsidR="00271692" w:rsidRPr="00043320" w14:paraId="68B9C4FB" w14:textId="77777777" w:rsidTr="00271692">
        <w:trPr>
          <w:cantSplit/>
          <w:trHeight w:val="398"/>
        </w:trPr>
        <w:tc>
          <w:tcPr>
            <w:tcW w:w="8483" w:type="dxa"/>
            <w:gridSpan w:val="7"/>
            <w:tcBorders>
              <w:top w:val="nil"/>
              <w:left w:val="nil"/>
              <w:bottom w:val="nil"/>
              <w:right w:val="nil"/>
            </w:tcBorders>
            <w:shd w:val="clear" w:color="auto" w:fill="FFFFFF"/>
            <w:vAlign w:val="center"/>
          </w:tcPr>
          <w:p w14:paraId="520A1AFA" w14:textId="77777777" w:rsidR="00271692" w:rsidRPr="00043320" w:rsidRDefault="00271692" w:rsidP="0096391E">
            <w:pPr>
              <w:autoSpaceDE w:val="0"/>
              <w:autoSpaceDN w:val="0"/>
              <w:adjustRightInd w:val="0"/>
              <w:spacing w:after="0" w:line="320" w:lineRule="atLeast"/>
              <w:ind w:left="60" w:right="60"/>
              <w:jc w:val="center"/>
              <w:rPr>
                <w:rFonts w:ascii="Arial" w:hAnsi="Arial" w:cs="Arial"/>
                <w:color w:val="010205"/>
              </w:rPr>
            </w:pPr>
            <w:r w:rsidRPr="00043320">
              <w:rPr>
                <w:rFonts w:ascii="Arial" w:hAnsi="Arial" w:cs="Arial"/>
                <w:b/>
                <w:bCs/>
                <w:color w:val="010205"/>
              </w:rPr>
              <w:t>ANOVA</w:t>
            </w:r>
            <w:r w:rsidRPr="00043320">
              <w:rPr>
                <w:rFonts w:ascii="Arial" w:hAnsi="Arial" w:cs="Arial"/>
                <w:b/>
                <w:bCs/>
                <w:color w:val="010205"/>
                <w:vertAlign w:val="superscript"/>
              </w:rPr>
              <w:t>a</w:t>
            </w:r>
          </w:p>
        </w:tc>
      </w:tr>
      <w:tr w:rsidR="00271692" w:rsidRPr="00043320" w14:paraId="40A53CE3" w14:textId="77777777" w:rsidTr="00271692">
        <w:trPr>
          <w:cantSplit/>
          <w:trHeight w:val="378"/>
        </w:trPr>
        <w:tc>
          <w:tcPr>
            <w:tcW w:w="2147" w:type="dxa"/>
            <w:gridSpan w:val="2"/>
            <w:tcBorders>
              <w:top w:val="nil"/>
              <w:left w:val="nil"/>
              <w:bottom w:val="single" w:sz="8" w:space="0" w:color="152935"/>
              <w:right w:val="nil"/>
            </w:tcBorders>
            <w:shd w:val="clear" w:color="auto" w:fill="FFFFFF"/>
            <w:vAlign w:val="bottom"/>
          </w:tcPr>
          <w:p w14:paraId="39C6BB0F" w14:textId="77777777" w:rsidR="00271692" w:rsidRPr="00043320" w:rsidRDefault="00271692" w:rsidP="0096391E">
            <w:pPr>
              <w:autoSpaceDE w:val="0"/>
              <w:autoSpaceDN w:val="0"/>
              <w:adjustRightInd w:val="0"/>
              <w:spacing w:after="0" w:line="320" w:lineRule="atLeast"/>
              <w:ind w:left="60" w:right="60"/>
              <w:rPr>
                <w:rFonts w:ascii="Arial" w:hAnsi="Arial" w:cs="Arial"/>
                <w:color w:val="264A60"/>
                <w:sz w:val="18"/>
                <w:szCs w:val="18"/>
              </w:rPr>
            </w:pPr>
            <w:r w:rsidRPr="00043320">
              <w:rPr>
                <w:rFonts w:ascii="Arial" w:hAnsi="Arial" w:cs="Arial"/>
                <w:color w:val="264A60"/>
                <w:sz w:val="18"/>
                <w:szCs w:val="18"/>
              </w:rPr>
              <w:t>Model</w:t>
            </w:r>
          </w:p>
        </w:tc>
        <w:tc>
          <w:tcPr>
            <w:tcW w:w="1563" w:type="dxa"/>
            <w:tcBorders>
              <w:top w:val="nil"/>
              <w:left w:val="nil"/>
              <w:bottom w:val="single" w:sz="8" w:space="0" w:color="152935"/>
              <w:right w:val="single" w:sz="8" w:space="0" w:color="E0E0E0"/>
            </w:tcBorders>
            <w:shd w:val="clear" w:color="auto" w:fill="FFFFFF"/>
            <w:vAlign w:val="bottom"/>
          </w:tcPr>
          <w:p w14:paraId="1802FB2E" w14:textId="77777777" w:rsidR="00271692" w:rsidRPr="00043320" w:rsidRDefault="00271692" w:rsidP="0096391E">
            <w:pPr>
              <w:autoSpaceDE w:val="0"/>
              <w:autoSpaceDN w:val="0"/>
              <w:adjustRightInd w:val="0"/>
              <w:spacing w:after="0" w:line="320" w:lineRule="atLeast"/>
              <w:ind w:left="60" w:right="60"/>
              <w:jc w:val="center"/>
              <w:rPr>
                <w:rFonts w:ascii="Arial" w:hAnsi="Arial" w:cs="Arial"/>
                <w:color w:val="264A60"/>
                <w:sz w:val="18"/>
                <w:szCs w:val="18"/>
              </w:rPr>
            </w:pPr>
            <w:r w:rsidRPr="00043320">
              <w:rPr>
                <w:rFonts w:ascii="Arial" w:hAnsi="Arial" w:cs="Arial"/>
                <w:color w:val="264A60"/>
                <w:sz w:val="18"/>
                <w:szCs w:val="18"/>
              </w:rPr>
              <w:t>Sum of Squares</w:t>
            </w:r>
          </w:p>
        </w:tc>
        <w:tc>
          <w:tcPr>
            <w:tcW w:w="1091" w:type="dxa"/>
            <w:tcBorders>
              <w:top w:val="nil"/>
              <w:left w:val="single" w:sz="8" w:space="0" w:color="E0E0E0"/>
              <w:bottom w:val="single" w:sz="8" w:space="0" w:color="152935"/>
              <w:right w:val="single" w:sz="8" w:space="0" w:color="E0E0E0"/>
            </w:tcBorders>
            <w:shd w:val="clear" w:color="auto" w:fill="FFFFFF"/>
            <w:vAlign w:val="bottom"/>
          </w:tcPr>
          <w:p w14:paraId="456AC730" w14:textId="0372F652" w:rsidR="00271692" w:rsidRPr="00043320" w:rsidRDefault="00193499" w:rsidP="0096391E">
            <w:pPr>
              <w:autoSpaceDE w:val="0"/>
              <w:autoSpaceDN w:val="0"/>
              <w:adjustRightInd w:val="0"/>
              <w:spacing w:after="0" w:line="320" w:lineRule="atLeast"/>
              <w:ind w:left="60" w:right="60"/>
              <w:jc w:val="center"/>
              <w:rPr>
                <w:rFonts w:ascii="Arial" w:hAnsi="Arial" w:cs="Arial"/>
                <w:color w:val="264A60"/>
                <w:sz w:val="18"/>
                <w:szCs w:val="18"/>
              </w:rPr>
            </w:pPr>
            <w:r w:rsidRPr="00043320">
              <w:rPr>
                <w:rFonts w:ascii="Arial" w:hAnsi="Arial" w:cs="Arial"/>
                <w:color w:val="264A60"/>
                <w:sz w:val="18"/>
                <w:szCs w:val="18"/>
              </w:rPr>
              <w:t>D</w:t>
            </w:r>
            <w:r w:rsidR="00271692" w:rsidRPr="00043320">
              <w:rPr>
                <w:rFonts w:ascii="Arial" w:hAnsi="Arial" w:cs="Arial"/>
                <w:color w:val="264A60"/>
                <w:sz w:val="18"/>
                <w:szCs w:val="18"/>
              </w:rPr>
              <w:t>f</w:t>
            </w:r>
          </w:p>
        </w:tc>
        <w:tc>
          <w:tcPr>
            <w:tcW w:w="1498" w:type="dxa"/>
            <w:tcBorders>
              <w:top w:val="nil"/>
              <w:left w:val="single" w:sz="8" w:space="0" w:color="E0E0E0"/>
              <w:bottom w:val="single" w:sz="8" w:space="0" w:color="152935"/>
              <w:right w:val="single" w:sz="8" w:space="0" w:color="E0E0E0"/>
            </w:tcBorders>
            <w:shd w:val="clear" w:color="auto" w:fill="FFFFFF"/>
            <w:vAlign w:val="bottom"/>
          </w:tcPr>
          <w:p w14:paraId="2C684E1C" w14:textId="77777777" w:rsidR="00271692" w:rsidRPr="00043320" w:rsidRDefault="00271692" w:rsidP="0096391E">
            <w:pPr>
              <w:autoSpaceDE w:val="0"/>
              <w:autoSpaceDN w:val="0"/>
              <w:adjustRightInd w:val="0"/>
              <w:spacing w:after="0" w:line="320" w:lineRule="atLeast"/>
              <w:ind w:left="60" w:right="60"/>
              <w:jc w:val="center"/>
              <w:rPr>
                <w:rFonts w:ascii="Arial" w:hAnsi="Arial" w:cs="Arial"/>
                <w:color w:val="264A60"/>
                <w:sz w:val="18"/>
                <w:szCs w:val="18"/>
              </w:rPr>
            </w:pPr>
            <w:r w:rsidRPr="00043320">
              <w:rPr>
                <w:rFonts w:ascii="Arial" w:hAnsi="Arial" w:cs="Arial"/>
                <w:color w:val="264A60"/>
                <w:sz w:val="18"/>
                <w:szCs w:val="18"/>
              </w:rPr>
              <w:t>Mean Square</w:t>
            </w:r>
          </w:p>
        </w:tc>
        <w:tc>
          <w:tcPr>
            <w:tcW w:w="1091" w:type="dxa"/>
            <w:tcBorders>
              <w:top w:val="nil"/>
              <w:left w:val="single" w:sz="8" w:space="0" w:color="E0E0E0"/>
              <w:bottom w:val="single" w:sz="8" w:space="0" w:color="152935"/>
              <w:right w:val="single" w:sz="8" w:space="0" w:color="E0E0E0"/>
            </w:tcBorders>
            <w:shd w:val="clear" w:color="auto" w:fill="FFFFFF"/>
            <w:vAlign w:val="bottom"/>
          </w:tcPr>
          <w:p w14:paraId="38896190" w14:textId="77777777" w:rsidR="00271692" w:rsidRPr="00043320" w:rsidRDefault="00271692" w:rsidP="0096391E">
            <w:pPr>
              <w:autoSpaceDE w:val="0"/>
              <w:autoSpaceDN w:val="0"/>
              <w:adjustRightInd w:val="0"/>
              <w:spacing w:after="0" w:line="320" w:lineRule="atLeast"/>
              <w:ind w:left="60" w:right="60"/>
              <w:jc w:val="center"/>
              <w:rPr>
                <w:rFonts w:ascii="Arial" w:hAnsi="Arial" w:cs="Arial"/>
                <w:color w:val="264A60"/>
                <w:sz w:val="18"/>
                <w:szCs w:val="18"/>
              </w:rPr>
            </w:pPr>
            <w:r w:rsidRPr="00043320">
              <w:rPr>
                <w:rFonts w:ascii="Arial" w:hAnsi="Arial" w:cs="Arial"/>
                <w:color w:val="264A60"/>
                <w:sz w:val="18"/>
                <w:szCs w:val="18"/>
              </w:rPr>
              <w:t>F</w:t>
            </w:r>
          </w:p>
        </w:tc>
        <w:tc>
          <w:tcPr>
            <w:tcW w:w="1091" w:type="dxa"/>
            <w:tcBorders>
              <w:top w:val="nil"/>
              <w:left w:val="single" w:sz="8" w:space="0" w:color="E0E0E0"/>
              <w:bottom w:val="single" w:sz="8" w:space="0" w:color="152935"/>
              <w:right w:val="nil"/>
            </w:tcBorders>
            <w:shd w:val="clear" w:color="auto" w:fill="FFFFFF"/>
            <w:vAlign w:val="bottom"/>
          </w:tcPr>
          <w:p w14:paraId="09709F8B" w14:textId="77777777" w:rsidR="00271692" w:rsidRPr="00043320" w:rsidRDefault="00271692" w:rsidP="0096391E">
            <w:pPr>
              <w:autoSpaceDE w:val="0"/>
              <w:autoSpaceDN w:val="0"/>
              <w:adjustRightInd w:val="0"/>
              <w:spacing w:after="0" w:line="320" w:lineRule="atLeast"/>
              <w:ind w:left="60" w:right="60"/>
              <w:jc w:val="center"/>
              <w:rPr>
                <w:rFonts w:ascii="Arial" w:hAnsi="Arial" w:cs="Arial"/>
                <w:color w:val="264A60"/>
                <w:sz w:val="18"/>
                <w:szCs w:val="18"/>
              </w:rPr>
            </w:pPr>
            <w:r w:rsidRPr="00043320">
              <w:rPr>
                <w:rFonts w:ascii="Arial" w:hAnsi="Arial" w:cs="Arial"/>
                <w:color w:val="264A60"/>
                <w:sz w:val="18"/>
                <w:szCs w:val="18"/>
              </w:rPr>
              <w:t>Sig.</w:t>
            </w:r>
          </w:p>
        </w:tc>
      </w:tr>
      <w:tr w:rsidR="00271692" w:rsidRPr="00043320" w14:paraId="60994107" w14:textId="77777777" w:rsidTr="00271692">
        <w:trPr>
          <w:cantSplit/>
          <w:trHeight w:val="398"/>
        </w:trPr>
        <w:tc>
          <w:tcPr>
            <w:tcW w:w="780" w:type="dxa"/>
            <w:vMerge w:val="restart"/>
            <w:tcBorders>
              <w:top w:val="single" w:sz="8" w:space="0" w:color="152935"/>
              <w:left w:val="nil"/>
              <w:bottom w:val="single" w:sz="8" w:space="0" w:color="152935"/>
              <w:right w:val="nil"/>
            </w:tcBorders>
            <w:shd w:val="clear" w:color="auto" w:fill="E0E0E0"/>
          </w:tcPr>
          <w:p w14:paraId="1E1D9C72" w14:textId="77777777" w:rsidR="00271692" w:rsidRPr="00043320" w:rsidRDefault="00271692" w:rsidP="0096391E">
            <w:pPr>
              <w:autoSpaceDE w:val="0"/>
              <w:autoSpaceDN w:val="0"/>
              <w:adjustRightInd w:val="0"/>
              <w:spacing w:after="0" w:line="320" w:lineRule="atLeast"/>
              <w:ind w:left="60" w:right="60"/>
              <w:rPr>
                <w:rFonts w:ascii="Arial" w:hAnsi="Arial" w:cs="Arial"/>
                <w:color w:val="264A60"/>
                <w:sz w:val="18"/>
                <w:szCs w:val="18"/>
              </w:rPr>
            </w:pPr>
            <w:r w:rsidRPr="00043320">
              <w:rPr>
                <w:rFonts w:ascii="Arial" w:hAnsi="Arial" w:cs="Arial"/>
                <w:color w:val="264A60"/>
                <w:sz w:val="18"/>
                <w:szCs w:val="18"/>
              </w:rPr>
              <w:t>1</w:t>
            </w:r>
          </w:p>
        </w:tc>
        <w:tc>
          <w:tcPr>
            <w:tcW w:w="1366" w:type="dxa"/>
            <w:tcBorders>
              <w:top w:val="single" w:sz="8" w:space="0" w:color="152935"/>
              <w:left w:val="nil"/>
              <w:bottom w:val="single" w:sz="8" w:space="0" w:color="AEAEAE"/>
              <w:right w:val="nil"/>
            </w:tcBorders>
            <w:shd w:val="clear" w:color="auto" w:fill="E0E0E0"/>
          </w:tcPr>
          <w:p w14:paraId="71077BEE" w14:textId="77777777" w:rsidR="00271692" w:rsidRPr="00043320" w:rsidRDefault="00271692" w:rsidP="0096391E">
            <w:pPr>
              <w:autoSpaceDE w:val="0"/>
              <w:autoSpaceDN w:val="0"/>
              <w:adjustRightInd w:val="0"/>
              <w:spacing w:after="0" w:line="320" w:lineRule="atLeast"/>
              <w:ind w:left="60" w:right="60"/>
              <w:rPr>
                <w:rFonts w:ascii="Arial" w:hAnsi="Arial" w:cs="Arial"/>
                <w:color w:val="264A60"/>
                <w:sz w:val="18"/>
                <w:szCs w:val="18"/>
              </w:rPr>
            </w:pPr>
            <w:r w:rsidRPr="00043320">
              <w:rPr>
                <w:rFonts w:ascii="Arial" w:hAnsi="Arial" w:cs="Arial"/>
                <w:color w:val="264A60"/>
                <w:sz w:val="18"/>
                <w:szCs w:val="18"/>
              </w:rPr>
              <w:t>Regression</w:t>
            </w:r>
          </w:p>
        </w:tc>
        <w:tc>
          <w:tcPr>
            <w:tcW w:w="1563" w:type="dxa"/>
            <w:tcBorders>
              <w:top w:val="single" w:sz="8" w:space="0" w:color="152935"/>
              <w:left w:val="nil"/>
              <w:bottom w:val="single" w:sz="8" w:space="0" w:color="AEAEAE"/>
              <w:right w:val="single" w:sz="8" w:space="0" w:color="E0E0E0"/>
            </w:tcBorders>
            <w:shd w:val="clear" w:color="auto" w:fill="FFFFFF"/>
          </w:tcPr>
          <w:p w14:paraId="472A5458" w14:textId="77777777" w:rsidR="00271692" w:rsidRPr="00043320" w:rsidRDefault="00271692" w:rsidP="0096391E">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343.953</w:t>
            </w:r>
          </w:p>
        </w:tc>
        <w:tc>
          <w:tcPr>
            <w:tcW w:w="1091" w:type="dxa"/>
            <w:tcBorders>
              <w:top w:val="single" w:sz="8" w:space="0" w:color="152935"/>
              <w:left w:val="single" w:sz="8" w:space="0" w:color="E0E0E0"/>
              <w:bottom w:val="single" w:sz="8" w:space="0" w:color="AEAEAE"/>
              <w:right w:val="single" w:sz="8" w:space="0" w:color="E0E0E0"/>
            </w:tcBorders>
            <w:shd w:val="clear" w:color="auto" w:fill="FFFFFF"/>
          </w:tcPr>
          <w:p w14:paraId="3DF2899D" w14:textId="77777777" w:rsidR="00271692" w:rsidRPr="00043320" w:rsidRDefault="00271692" w:rsidP="0096391E">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3</w:t>
            </w:r>
          </w:p>
        </w:tc>
        <w:tc>
          <w:tcPr>
            <w:tcW w:w="1498" w:type="dxa"/>
            <w:tcBorders>
              <w:top w:val="single" w:sz="8" w:space="0" w:color="152935"/>
              <w:left w:val="single" w:sz="8" w:space="0" w:color="E0E0E0"/>
              <w:bottom w:val="single" w:sz="8" w:space="0" w:color="AEAEAE"/>
              <w:right w:val="single" w:sz="8" w:space="0" w:color="E0E0E0"/>
            </w:tcBorders>
            <w:shd w:val="clear" w:color="auto" w:fill="FFFFFF"/>
          </w:tcPr>
          <w:p w14:paraId="1C96171E" w14:textId="77777777" w:rsidR="00271692" w:rsidRPr="00043320" w:rsidRDefault="00271692" w:rsidP="0096391E">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114.651</w:t>
            </w:r>
          </w:p>
        </w:tc>
        <w:tc>
          <w:tcPr>
            <w:tcW w:w="1091" w:type="dxa"/>
            <w:tcBorders>
              <w:top w:val="single" w:sz="8" w:space="0" w:color="152935"/>
              <w:left w:val="single" w:sz="8" w:space="0" w:color="E0E0E0"/>
              <w:bottom w:val="single" w:sz="8" w:space="0" w:color="AEAEAE"/>
              <w:right w:val="single" w:sz="8" w:space="0" w:color="E0E0E0"/>
            </w:tcBorders>
            <w:shd w:val="clear" w:color="auto" w:fill="FFFFFF"/>
          </w:tcPr>
          <w:p w14:paraId="45018D86" w14:textId="77777777" w:rsidR="00271692" w:rsidRPr="00043320" w:rsidRDefault="00271692" w:rsidP="0096391E">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16.690</w:t>
            </w:r>
          </w:p>
        </w:tc>
        <w:tc>
          <w:tcPr>
            <w:tcW w:w="1091" w:type="dxa"/>
            <w:tcBorders>
              <w:top w:val="single" w:sz="8" w:space="0" w:color="152935"/>
              <w:left w:val="single" w:sz="8" w:space="0" w:color="E0E0E0"/>
              <w:bottom w:val="single" w:sz="8" w:space="0" w:color="AEAEAE"/>
              <w:right w:val="nil"/>
            </w:tcBorders>
            <w:shd w:val="clear" w:color="auto" w:fill="FFFFFF"/>
          </w:tcPr>
          <w:p w14:paraId="679F2D49" w14:textId="77777777" w:rsidR="00271692" w:rsidRPr="00043320" w:rsidRDefault="00271692" w:rsidP="0096391E">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.000</w:t>
            </w:r>
            <w:r w:rsidRPr="00043320">
              <w:rPr>
                <w:rFonts w:ascii="Arial" w:hAnsi="Arial" w:cs="Arial"/>
                <w:color w:val="010205"/>
                <w:sz w:val="18"/>
                <w:szCs w:val="18"/>
                <w:vertAlign w:val="superscript"/>
              </w:rPr>
              <w:t>b</w:t>
            </w:r>
          </w:p>
        </w:tc>
      </w:tr>
      <w:tr w:rsidR="00271692" w:rsidRPr="00043320" w14:paraId="553283B3" w14:textId="77777777" w:rsidTr="00271692">
        <w:trPr>
          <w:cantSplit/>
          <w:trHeight w:val="176"/>
        </w:trPr>
        <w:tc>
          <w:tcPr>
            <w:tcW w:w="780" w:type="dxa"/>
            <w:vMerge/>
            <w:tcBorders>
              <w:top w:val="single" w:sz="8" w:space="0" w:color="152935"/>
              <w:left w:val="nil"/>
              <w:bottom w:val="single" w:sz="8" w:space="0" w:color="152935"/>
              <w:right w:val="nil"/>
            </w:tcBorders>
            <w:shd w:val="clear" w:color="auto" w:fill="E0E0E0"/>
          </w:tcPr>
          <w:p w14:paraId="72609EE1" w14:textId="77777777" w:rsidR="00271692" w:rsidRPr="00043320" w:rsidRDefault="00271692" w:rsidP="0096391E">
            <w:pPr>
              <w:autoSpaceDE w:val="0"/>
              <w:autoSpaceDN w:val="0"/>
              <w:adjustRightInd w:val="0"/>
              <w:spacing w:after="0" w:line="240" w:lineRule="auto"/>
              <w:rPr>
                <w:rFonts w:ascii="Arial" w:hAnsi="Arial" w:cs="Arial"/>
                <w:color w:val="010205"/>
                <w:sz w:val="18"/>
                <w:szCs w:val="18"/>
              </w:rPr>
            </w:pPr>
          </w:p>
        </w:tc>
        <w:tc>
          <w:tcPr>
            <w:tcW w:w="1366" w:type="dxa"/>
            <w:tcBorders>
              <w:top w:val="single" w:sz="8" w:space="0" w:color="AEAEAE"/>
              <w:left w:val="nil"/>
              <w:bottom w:val="single" w:sz="8" w:space="0" w:color="AEAEAE"/>
              <w:right w:val="nil"/>
            </w:tcBorders>
            <w:shd w:val="clear" w:color="auto" w:fill="E0E0E0"/>
          </w:tcPr>
          <w:p w14:paraId="7FBC08CF" w14:textId="77777777" w:rsidR="00271692" w:rsidRPr="00043320" w:rsidRDefault="00271692" w:rsidP="0096391E">
            <w:pPr>
              <w:autoSpaceDE w:val="0"/>
              <w:autoSpaceDN w:val="0"/>
              <w:adjustRightInd w:val="0"/>
              <w:spacing w:after="0" w:line="320" w:lineRule="atLeast"/>
              <w:ind w:left="60" w:right="60"/>
              <w:rPr>
                <w:rFonts w:ascii="Arial" w:hAnsi="Arial" w:cs="Arial"/>
                <w:color w:val="264A60"/>
                <w:sz w:val="18"/>
                <w:szCs w:val="18"/>
              </w:rPr>
            </w:pPr>
            <w:r w:rsidRPr="00043320">
              <w:rPr>
                <w:rFonts w:ascii="Arial" w:hAnsi="Arial" w:cs="Arial"/>
                <w:color w:val="264A60"/>
                <w:sz w:val="18"/>
                <w:szCs w:val="18"/>
              </w:rPr>
              <w:t>Residual</w:t>
            </w:r>
          </w:p>
        </w:tc>
        <w:tc>
          <w:tcPr>
            <w:tcW w:w="1563" w:type="dxa"/>
            <w:tcBorders>
              <w:top w:val="single" w:sz="8" w:space="0" w:color="AEAEAE"/>
              <w:left w:val="nil"/>
              <w:bottom w:val="single" w:sz="8" w:space="0" w:color="AEAEAE"/>
              <w:right w:val="single" w:sz="8" w:space="0" w:color="E0E0E0"/>
            </w:tcBorders>
            <w:shd w:val="clear" w:color="auto" w:fill="FFFFFF"/>
          </w:tcPr>
          <w:p w14:paraId="6BAADCC4" w14:textId="77777777" w:rsidR="00271692" w:rsidRPr="00043320" w:rsidRDefault="00271692" w:rsidP="0096391E">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659.487</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14E436E1" w14:textId="77777777" w:rsidR="00271692" w:rsidRPr="00043320" w:rsidRDefault="00271692" w:rsidP="0096391E">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96</w:t>
            </w:r>
          </w:p>
        </w:tc>
        <w:tc>
          <w:tcPr>
            <w:tcW w:w="1498" w:type="dxa"/>
            <w:tcBorders>
              <w:top w:val="single" w:sz="8" w:space="0" w:color="AEAEAE"/>
              <w:left w:val="single" w:sz="8" w:space="0" w:color="E0E0E0"/>
              <w:bottom w:val="single" w:sz="8" w:space="0" w:color="AEAEAE"/>
              <w:right w:val="single" w:sz="8" w:space="0" w:color="E0E0E0"/>
            </w:tcBorders>
            <w:shd w:val="clear" w:color="auto" w:fill="FFFFFF"/>
          </w:tcPr>
          <w:p w14:paraId="121A09F7" w14:textId="77777777" w:rsidR="00271692" w:rsidRPr="00043320" w:rsidRDefault="00271692" w:rsidP="0096391E">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6.870</w:t>
            </w:r>
          </w:p>
        </w:tc>
        <w:tc>
          <w:tcPr>
            <w:tcW w:w="109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BFD135D" w14:textId="77777777" w:rsidR="00271692" w:rsidRPr="00043320" w:rsidRDefault="00271692" w:rsidP="0096391E">
            <w:pPr>
              <w:autoSpaceDE w:val="0"/>
              <w:autoSpaceDN w:val="0"/>
              <w:adjustRightInd w:val="0"/>
              <w:spacing w:after="0" w:line="240" w:lineRule="auto"/>
              <w:rPr>
                <w:rFonts w:ascii="Times New Roman" w:hAnsi="Times New Roman" w:cs="Times New Roman"/>
                <w:sz w:val="24"/>
                <w:szCs w:val="24"/>
              </w:rPr>
            </w:pPr>
          </w:p>
        </w:tc>
        <w:tc>
          <w:tcPr>
            <w:tcW w:w="1091" w:type="dxa"/>
            <w:tcBorders>
              <w:top w:val="single" w:sz="8" w:space="0" w:color="AEAEAE"/>
              <w:left w:val="single" w:sz="8" w:space="0" w:color="E0E0E0"/>
              <w:bottom w:val="single" w:sz="8" w:space="0" w:color="AEAEAE"/>
              <w:right w:val="nil"/>
            </w:tcBorders>
            <w:shd w:val="clear" w:color="auto" w:fill="FFFFFF"/>
            <w:vAlign w:val="center"/>
          </w:tcPr>
          <w:p w14:paraId="06DC86F8" w14:textId="77777777" w:rsidR="00271692" w:rsidRPr="00043320" w:rsidRDefault="00271692" w:rsidP="0096391E">
            <w:pPr>
              <w:autoSpaceDE w:val="0"/>
              <w:autoSpaceDN w:val="0"/>
              <w:adjustRightInd w:val="0"/>
              <w:spacing w:after="0" w:line="240" w:lineRule="auto"/>
              <w:rPr>
                <w:rFonts w:ascii="Times New Roman" w:hAnsi="Times New Roman" w:cs="Times New Roman"/>
                <w:sz w:val="24"/>
                <w:szCs w:val="24"/>
              </w:rPr>
            </w:pPr>
          </w:p>
        </w:tc>
      </w:tr>
      <w:tr w:rsidR="00271692" w:rsidRPr="00043320" w14:paraId="5E3F7A8C" w14:textId="77777777" w:rsidTr="00271692">
        <w:trPr>
          <w:cantSplit/>
          <w:trHeight w:val="176"/>
        </w:trPr>
        <w:tc>
          <w:tcPr>
            <w:tcW w:w="780" w:type="dxa"/>
            <w:vMerge/>
            <w:tcBorders>
              <w:top w:val="single" w:sz="8" w:space="0" w:color="152935"/>
              <w:left w:val="nil"/>
              <w:bottom w:val="single" w:sz="8" w:space="0" w:color="152935"/>
              <w:right w:val="nil"/>
            </w:tcBorders>
            <w:shd w:val="clear" w:color="auto" w:fill="E0E0E0"/>
          </w:tcPr>
          <w:p w14:paraId="0DF35F4B" w14:textId="77777777" w:rsidR="00271692" w:rsidRPr="00043320" w:rsidRDefault="00271692" w:rsidP="0096391E">
            <w:pPr>
              <w:autoSpaceDE w:val="0"/>
              <w:autoSpaceDN w:val="0"/>
              <w:adjustRightInd w:val="0"/>
              <w:spacing w:after="0" w:line="240" w:lineRule="auto"/>
              <w:rPr>
                <w:rFonts w:ascii="Times New Roman" w:hAnsi="Times New Roman" w:cs="Times New Roman"/>
                <w:sz w:val="24"/>
                <w:szCs w:val="24"/>
              </w:rPr>
            </w:pPr>
          </w:p>
        </w:tc>
        <w:tc>
          <w:tcPr>
            <w:tcW w:w="1366" w:type="dxa"/>
            <w:tcBorders>
              <w:top w:val="single" w:sz="8" w:space="0" w:color="AEAEAE"/>
              <w:left w:val="nil"/>
              <w:bottom w:val="single" w:sz="8" w:space="0" w:color="152935"/>
              <w:right w:val="nil"/>
            </w:tcBorders>
            <w:shd w:val="clear" w:color="auto" w:fill="E0E0E0"/>
          </w:tcPr>
          <w:p w14:paraId="4C9B7DFD" w14:textId="77777777" w:rsidR="00271692" w:rsidRPr="00043320" w:rsidRDefault="00271692" w:rsidP="0096391E">
            <w:pPr>
              <w:autoSpaceDE w:val="0"/>
              <w:autoSpaceDN w:val="0"/>
              <w:adjustRightInd w:val="0"/>
              <w:spacing w:after="0" w:line="320" w:lineRule="atLeast"/>
              <w:ind w:left="60" w:right="60"/>
              <w:rPr>
                <w:rFonts w:ascii="Arial" w:hAnsi="Arial" w:cs="Arial"/>
                <w:color w:val="264A60"/>
                <w:sz w:val="18"/>
                <w:szCs w:val="18"/>
              </w:rPr>
            </w:pPr>
            <w:r w:rsidRPr="00043320">
              <w:rPr>
                <w:rFonts w:ascii="Arial" w:hAnsi="Arial" w:cs="Arial"/>
                <w:color w:val="264A60"/>
                <w:sz w:val="18"/>
                <w:szCs w:val="18"/>
              </w:rPr>
              <w:t>Total</w:t>
            </w:r>
          </w:p>
        </w:tc>
        <w:tc>
          <w:tcPr>
            <w:tcW w:w="1563" w:type="dxa"/>
            <w:tcBorders>
              <w:top w:val="single" w:sz="8" w:space="0" w:color="AEAEAE"/>
              <w:left w:val="nil"/>
              <w:bottom w:val="single" w:sz="8" w:space="0" w:color="152935"/>
              <w:right w:val="single" w:sz="8" w:space="0" w:color="E0E0E0"/>
            </w:tcBorders>
            <w:shd w:val="clear" w:color="auto" w:fill="FFFFFF"/>
          </w:tcPr>
          <w:p w14:paraId="043D202A" w14:textId="77777777" w:rsidR="00271692" w:rsidRPr="00043320" w:rsidRDefault="00271692" w:rsidP="0096391E">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1003.440</w:t>
            </w:r>
          </w:p>
        </w:tc>
        <w:tc>
          <w:tcPr>
            <w:tcW w:w="1091" w:type="dxa"/>
            <w:tcBorders>
              <w:top w:val="single" w:sz="8" w:space="0" w:color="AEAEAE"/>
              <w:left w:val="single" w:sz="8" w:space="0" w:color="E0E0E0"/>
              <w:bottom w:val="single" w:sz="8" w:space="0" w:color="152935"/>
              <w:right w:val="single" w:sz="8" w:space="0" w:color="E0E0E0"/>
            </w:tcBorders>
            <w:shd w:val="clear" w:color="auto" w:fill="FFFFFF"/>
          </w:tcPr>
          <w:p w14:paraId="3807A926" w14:textId="77777777" w:rsidR="00271692" w:rsidRPr="00043320" w:rsidRDefault="00271692" w:rsidP="0096391E">
            <w:pPr>
              <w:autoSpaceDE w:val="0"/>
              <w:autoSpaceDN w:val="0"/>
              <w:adjustRightInd w:val="0"/>
              <w:spacing w:after="0" w:line="320" w:lineRule="atLeast"/>
              <w:ind w:left="60" w:right="60"/>
              <w:jc w:val="right"/>
              <w:rPr>
                <w:rFonts w:ascii="Arial" w:hAnsi="Arial" w:cs="Arial"/>
                <w:color w:val="010205"/>
                <w:sz w:val="18"/>
                <w:szCs w:val="18"/>
              </w:rPr>
            </w:pPr>
            <w:r w:rsidRPr="00043320">
              <w:rPr>
                <w:rFonts w:ascii="Arial" w:hAnsi="Arial" w:cs="Arial"/>
                <w:color w:val="010205"/>
                <w:sz w:val="18"/>
                <w:szCs w:val="18"/>
              </w:rPr>
              <w:t>99</w:t>
            </w:r>
          </w:p>
        </w:tc>
        <w:tc>
          <w:tcPr>
            <w:tcW w:w="149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8F0F1FF" w14:textId="77777777" w:rsidR="00271692" w:rsidRPr="00043320" w:rsidRDefault="00271692" w:rsidP="0096391E">
            <w:pPr>
              <w:autoSpaceDE w:val="0"/>
              <w:autoSpaceDN w:val="0"/>
              <w:adjustRightInd w:val="0"/>
              <w:spacing w:after="0" w:line="240" w:lineRule="auto"/>
              <w:rPr>
                <w:rFonts w:ascii="Times New Roman" w:hAnsi="Times New Roman" w:cs="Times New Roman"/>
                <w:sz w:val="24"/>
                <w:szCs w:val="24"/>
              </w:rPr>
            </w:pPr>
          </w:p>
        </w:tc>
        <w:tc>
          <w:tcPr>
            <w:tcW w:w="109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E807948" w14:textId="77777777" w:rsidR="00271692" w:rsidRPr="00043320" w:rsidRDefault="00271692" w:rsidP="0096391E">
            <w:pPr>
              <w:autoSpaceDE w:val="0"/>
              <w:autoSpaceDN w:val="0"/>
              <w:adjustRightInd w:val="0"/>
              <w:spacing w:after="0" w:line="240" w:lineRule="auto"/>
              <w:rPr>
                <w:rFonts w:ascii="Times New Roman" w:hAnsi="Times New Roman" w:cs="Times New Roman"/>
                <w:sz w:val="24"/>
                <w:szCs w:val="24"/>
              </w:rPr>
            </w:pPr>
          </w:p>
        </w:tc>
        <w:tc>
          <w:tcPr>
            <w:tcW w:w="1091" w:type="dxa"/>
            <w:tcBorders>
              <w:top w:val="single" w:sz="8" w:space="0" w:color="AEAEAE"/>
              <w:left w:val="single" w:sz="8" w:space="0" w:color="E0E0E0"/>
              <w:bottom w:val="single" w:sz="8" w:space="0" w:color="152935"/>
              <w:right w:val="nil"/>
            </w:tcBorders>
            <w:shd w:val="clear" w:color="auto" w:fill="FFFFFF"/>
            <w:vAlign w:val="center"/>
          </w:tcPr>
          <w:p w14:paraId="51B9C175" w14:textId="77777777" w:rsidR="00271692" w:rsidRPr="00043320" w:rsidRDefault="00271692" w:rsidP="0096391E">
            <w:pPr>
              <w:autoSpaceDE w:val="0"/>
              <w:autoSpaceDN w:val="0"/>
              <w:adjustRightInd w:val="0"/>
              <w:spacing w:after="0" w:line="240" w:lineRule="auto"/>
              <w:rPr>
                <w:rFonts w:ascii="Times New Roman" w:hAnsi="Times New Roman" w:cs="Times New Roman"/>
                <w:sz w:val="24"/>
                <w:szCs w:val="24"/>
              </w:rPr>
            </w:pPr>
          </w:p>
        </w:tc>
      </w:tr>
      <w:tr w:rsidR="00271692" w:rsidRPr="00043320" w14:paraId="5FC107F7" w14:textId="77777777" w:rsidTr="00271692">
        <w:trPr>
          <w:cantSplit/>
          <w:trHeight w:val="398"/>
        </w:trPr>
        <w:tc>
          <w:tcPr>
            <w:tcW w:w="8483" w:type="dxa"/>
            <w:gridSpan w:val="7"/>
            <w:tcBorders>
              <w:top w:val="nil"/>
              <w:left w:val="nil"/>
              <w:bottom w:val="nil"/>
              <w:right w:val="nil"/>
            </w:tcBorders>
            <w:shd w:val="clear" w:color="auto" w:fill="FFFFFF"/>
          </w:tcPr>
          <w:p w14:paraId="444D2CEB" w14:textId="77777777" w:rsidR="00271692" w:rsidRPr="00043320" w:rsidRDefault="00271692" w:rsidP="0096391E">
            <w:pPr>
              <w:autoSpaceDE w:val="0"/>
              <w:autoSpaceDN w:val="0"/>
              <w:adjustRightInd w:val="0"/>
              <w:spacing w:after="0" w:line="320" w:lineRule="atLeast"/>
              <w:ind w:left="60" w:right="60"/>
              <w:rPr>
                <w:rFonts w:ascii="Arial" w:hAnsi="Arial" w:cs="Arial"/>
                <w:color w:val="010205"/>
                <w:sz w:val="18"/>
                <w:szCs w:val="18"/>
              </w:rPr>
            </w:pPr>
            <w:r w:rsidRPr="00043320">
              <w:rPr>
                <w:rFonts w:ascii="Arial" w:hAnsi="Arial" w:cs="Arial"/>
                <w:color w:val="010205"/>
                <w:sz w:val="18"/>
                <w:szCs w:val="18"/>
              </w:rPr>
              <w:t>a. Dependent Variable: Pengelolaan Keuangan</w:t>
            </w:r>
          </w:p>
        </w:tc>
      </w:tr>
      <w:tr w:rsidR="00271692" w:rsidRPr="00043320" w14:paraId="4D31D5ED" w14:textId="77777777" w:rsidTr="00271692">
        <w:trPr>
          <w:cantSplit/>
          <w:trHeight w:val="378"/>
        </w:trPr>
        <w:tc>
          <w:tcPr>
            <w:tcW w:w="8483" w:type="dxa"/>
            <w:gridSpan w:val="7"/>
            <w:tcBorders>
              <w:top w:val="nil"/>
              <w:left w:val="nil"/>
              <w:bottom w:val="nil"/>
              <w:right w:val="nil"/>
            </w:tcBorders>
            <w:shd w:val="clear" w:color="auto" w:fill="FFFFFF"/>
          </w:tcPr>
          <w:p w14:paraId="0B5B6B58" w14:textId="4B2558C2" w:rsidR="00271692" w:rsidRPr="00043320" w:rsidRDefault="00271692" w:rsidP="0096391E">
            <w:pPr>
              <w:autoSpaceDE w:val="0"/>
              <w:autoSpaceDN w:val="0"/>
              <w:adjustRightInd w:val="0"/>
              <w:spacing w:after="0" w:line="320" w:lineRule="atLeast"/>
              <w:ind w:left="60" w:right="60"/>
              <w:rPr>
                <w:rFonts w:ascii="Arial" w:hAnsi="Arial" w:cs="Arial"/>
                <w:color w:val="010205"/>
                <w:sz w:val="18"/>
                <w:szCs w:val="18"/>
              </w:rPr>
            </w:pPr>
            <w:r w:rsidRPr="00043320">
              <w:rPr>
                <w:rFonts w:ascii="Arial" w:hAnsi="Arial" w:cs="Arial"/>
                <w:color w:val="010205"/>
                <w:sz w:val="18"/>
                <w:szCs w:val="18"/>
              </w:rPr>
              <w:t>b. Predictors: (Constant), Pendapatan, Literasi Keuangan, Gaya Hidup</w:t>
            </w:r>
            <w:r>
              <w:rPr>
                <w:rFonts w:ascii="Arial" w:hAnsi="Arial" w:cs="Arial"/>
                <w:color w:val="010205"/>
                <w:sz w:val="18"/>
                <w:szCs w:val="18"/>
              </w:rPr>
              <w:t>.</w:t>
            </w:r>
          </w:p>
        </w:tc>
      </w:tr>
    </w:tbl>
    <w:p w14:paraId="45313779" w14:textId="154D5031" w:rsidR="00271692" w:rsidRDefault="00271692" w:rsidP="00950102">
      <w:pPr>
        <w:autoSpaceDE w:val="0"/>
        <w:autoSpaceDN w:val="0"/>
        <w:adjustRightInd w:val="0"/>
        <w:spacing w:after="0" w:line="400" w:lineRule="atLeast"/>
        <w:rPr>
          <w:rFonts w:ascii="Times New Roman" w:hAnsi="Times New Roman" w:cs="Times New Roman"/>
          <w:kern w:val="0"/>
          <w:sz w:val="24"/>
          <w:szCs w:val="24"/>
        </w:rPr>
      </w:pPr>
    </w:p>
    <w:p w14:paraId="6DB9BCAE" w14:textId="258877E7" w:rsidR="00271692" w:rsidRDefault="00271692" w:rsidP="00950102">
      <w:pPr>
        <w:autoSpaceDE w:val="0"/>
        <w:autoSpaceDN w:val="0"/>
        <w:adjustRightInd w:val="0"/>
        <w:spacing w:after="0" w:line="400" w:lineRule="atLeast"/>
        <w:rPr>
          <w:rFonts w:ascii="Times New Roman" w:hAnsi="Times New Roman" w:cs="Times New Roman"/>
          <w:i/>
          <w:iCs/>
          <w:kern w:val="0"/>
          <w:sz w:val="24"/>
          <w:szCs w:val="24"/>
        </w:rPr>
      </w:pPr>
      <w:r w:rsidRPr="00271692">
        <w:rPr>
          <w:rFonts w:ascii="Times New Roman" w:hAnsi="Times New Roman" w:cs="Times New Roman"/>
          <w:b/>
          <w:bCs/>
          <w:kern w:val="0"/>
          <w:sz w:val="24"/>
          <w:szCs w:val="24"/>
        </w:rPr>
        <w:t>Lampiran 14.</w:t>
      </w:r>
      <w:r>
        <w:rPr>
          <w:rFonts w:ascii="Times New Roman" w:hAnsi="Times New Roman" w:cs="Times New Roman"/>
          <w:kern w:val="0"/>
          <w:sz w:val="24"/>
          <w:szCs w:val="24"/>
        </w:rPr>
        <w:t xml:space="preserve"> </w:t>
      </w:r>
      <w:r w:rsidRPr="00271692">
        <w:rPr>
          <w:rFonts w:ascii="Times New Roman" w:hAnsi="Times New Roman" w:cs="Times New Roman"/>
          <w:i/>
          <w:iCs/>
          <w:kern w:val="0"/>
          <w:sz w:val="24"/>
          <w:szCs w:val="24"/>
        </w:rPr>
        <w:t>Hasil output SPSS Uji R</w:t>
      </w:r>
      <w:r w:rsidRPr="00271692">
        <w:rPr>
          <w:rFonts w:ascii="Times New Roman" w:hAnsi="Times New Roman" w:cs="Times New Roman"/>
          <w:i/>
          <w:iCs/>
          <w:kern w:val="0"/>
          <w:sz w:val="24"/>
          <w:szCs w:val="24"/>
          <w:vertAlign w:val="superscript"/>
        </w:rPr>
        <w:t xml:space="preserve">2 </w:t>
      </w:r>
      <w:r w:rsidRPr="00271692">
        <w:rPr>
          <w:rFonts w:ascii="Times New Roman" w:hAnsi="Times New Roman" w:cs="Times New Roman"/>
          <w:i/>
          <w:iCs/>
          <w:kern w:val="0"/>
          <w:sz w:val="24"/>
          <w:szCs w:val="24"/>
        </w:rPr>
        <w:t>( Koefisien Determinasi)</w:t>
      </w:r>
    </w:p>
    <w:tbl>
      <w:tblPr>
        <w:tblpPr w:leftFromText="180" w:rightFromText="180" w:vertAnchor="text" w:horzAnchor="margin" w:tblpXSpec="center" w:tblpY="296"/>
        <w:tblW w:w="72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81"/>
        <w:gridCol w:w="1264"/>
        <w:gridCol w:w="1341"/>
        <w:gridCol w:w="1814"/>
        <w:gridCol w:w="1817"/>
      </w:tblGrid>
      <w:tr w:rsidR="00271692" w:rsidRPr="009D7A52" w14:paraId="46EB91E5" w14:textId="77777777" w:rsidTr="00271692">
        <w:trPr>
          <w:cantSplit/>
          <w:trHeight w:val="432"/>
        </w:trPr>
        <w:tc>
          <w:tcPr>
            <w:tcW w:w="7217" w:type="dxa"/>
            <w:gridSpan w:val="5"/>
            <w:tcBorders>
              <w:top w:val="nil"/>
              <w:left w:val="nil"/>
              <w:bottom w:val="nil"/>
              <w:right w:val="nil"/>
            </w:tcBorders>
            <w:shd w:val="clear" w:color="auto" w:fill="FFFFFF"/>
            <w:vAlign w:val="center"/>
          </w:tcPr>
          <w:p w14:paraId="0F29854D" w14:textId="77777777" w:rsidR="00271692" w:rsidRPr="009D7A52" w:rsidRDefault="00271692" w:rsidP="00271692">
            <w:pPr>
              <w:autoSpaceDE w:val="0"/>
              <w:autoSpaceDN w:val="0"/>
              <w:adjustRightInd w:val="0"/>
              <w:spacing w:after="0" w:line="320" w:lineRule="atLeast"/>
              <w:ind w:left="60" w:right="60"/>
              <w:jc w:val="center"/>
              <w:rPr>
                <w:rFonts w:ascii="Arial" w:hAnsi="Arial" w:cs="Arial"/>
                <w:color w:val="010205"/>
              </w:rPr>
            </w:pPr>
            <w:r w:rsidRPr="009D7A52">
              <w:rPr>
                <w:rFonts w:ascii="Arial" w:hAnsi="Arial" w:cs="Arial"/>
                <w:b/>
                <w:bCs/>
                <w:color w:val="010205"/>
              </w:rPr>
              <w:t>Model Summary</w:t>
            </w:r>
          </w:p>
        </w:tc>
      </w:tr>
      <w:tr w:rsidR="00271692" w:rsidRPr="009D7A52" w14:paraId="400AE895" w14:textId="77777777" w:rsidTr="00271692">
        <w:trPr>
          <w:cantSplit/>
          <w:trHeight w:val="841"/>
        </w:trPr>
        <w:tc>
          <w:tcPr>
            <w:tcW w:w="981" w:type="dxa"/>
            <w:tcBorders>
              <w:top w:val="nil"/>
              <w:left w:val="nil"/>
              <w:bottom w:val="single" w:sz="8" w:space="0" w:color="152935"/>
              <w:right w:val="nil"/>
            </w:tcBorders>
            <w:shd w:val="clear" w:color="auto" w:fill="FFFFFF"/>
            <w:vAlign w:val="bottom"/>
          </w:tcPr>
          <w:p w14:paraId="5648DD80" w14:textId="77777777" w:rsidR="00271692" w:rsidRPr="009D7A52" w:rsidRDefault="00271692" w:rsidP="00271692">
            <w:pPr>
              <w:autoSpaceDE w:val="0"/>
              <w:autoSpaceDN w:val="0"/>
              <w:adjustRightInd w:val="0"/>
              <w:spacing w:after="0" w:line="320" w:lineRule="atLeast"/>
              <w:ind w:left="60" w:right="60"/>
              <w:rPr>
                <w:rFonts w:ascii="Arial" w:hAnsi="Arial" w:cs="Arial"/>
                <w:color w:val="264A60"/>
                <w:sz w:val="18"/>
                <w:szCs w:val="18"/>
              </w:rPr>
            </w:pPr>
            <w:r w:rsidRPr="009D7A52">
              <w:rPr>
                <w:rFonts w:ascii="Arial" w:hAnsi="Arial" w:cs="Arial"/>
                <w:color w:val="264A60"/>
                <w:sz w:val="18"/>
                <w:szCs w:val="18"/>
              </w:rPr>
              <w:t>Model</w:t>
            </w:r>
          </w:p>
        </w:tc>
        <w:tc>
          <w:tcPr>
            <w:tcW w:w="1264" w:type="dxa"/>
            <w:tcBorders>
              <w:top w:val="nil"/>
              <w:left w:val="nil"/>
              <w:bottom w:val="single" w:sz="8" w:space="0" w:color="152935"/>
              <w:right w:val="single" w:sz="8" w:space="0" w:color="E0E0E0"/>
            </w:tcBorders>
            <w:shd w:val="clear" w:color="auto" w:fill="FFFFFF"/>
            <w:vAlign w:val="bottom"/>
          </w:tcPr>
          <w:p w14:paraId="44665323" w14:textId="77777777" w:rsidR="00271692" w:rsidRPr="009D7A52" w:rsidRDefault="00271692" w:rsidP="00271692">
            <w:pPr>
              <w:autoSpaceDE w:val="0"/>
              <w:autoSpaceDN w:val="0"/>
              <w:adjustRightInd w:val="0"/>
              <w:spacing w:after="0" w:line="320" w:lineRule="atLeast"/>
              <w:ind w:left="60" w:right="60"/>
              <w:jc w:val="center"/>
              <w:rPr>
                <w:rFonts w:ascii="Arial" w:hAnsi="Arial" w:cs="Arial"/>
                <w:color w:val="264A60"/>
                <w:sz w:val="18"/>
                <w:szCs w:val="18"/>
              </w:rPr>
            </w:pPr>
            <w:r w:rsidRPr="009D7A52">
              <w:rPr>
                <w:rFonts w:ascii="Arial" w:hAnsi="Arial" w:cs="Arial"/>
                <w:color w:val="264A60"/>
                <w:sz w:val="18"/>
                <w:szCs w:val="18"/>
              </w:rPr>
              <w:t>R</w:t>
            </w:r>
          </w:p>
        </w:tc>
        <w:tc>
          <w:tcPr>
            <w:tcW w:w="1341" w:type="dxa"/>
            <w:tcBorders>
              <w:top w:val="nil"/>
              <w:left w:val="single" w:sz="8" w:space="0" w:color="E0E0E0"/>
              <w:bottom w:val="single" w:sz="8" w:space="0" w:color="152935"/>
              <w:right w:val="single" w:sz="8" w:space="0" w:color="E0E0E0"/>
            </w:tcBorders>
            <w:shd w:val="clear" w:color="auto" w:fill="FFFFFF"/>
            <w:vAlign w:val="bottom"/>
          </w:tcPr>
          <w:p w14:paraId="2490452D" w14:textId="77777777" w:rsidR="00271692" w:rsidRPr="009D7A52" w:rsidRDefault="00271692" w:rsidP="00271692">
            <w:pPr>
              <w:autoSpaceDE w:val="0"/>
              <w:autoSpaceDN w:val="0"/>
              <w:adjustRightInd w:val="0"/>
              <w:spacing w:after="0" w:line="320" w:lineRule="atLeast"/>
              <w:ind w:left="60" w:right="60"/>
              <w:jc w:val="center"/>
              <w:rPr>
                <w:rFonts w:ascii="Arial" w:hAnsi="Arial" w:cs="Arial"/>
                <w:color w:val="264A60"/>
                <w:sz w:val="18"/>
                <w:szCs w:val="18"/>
              </w:rPr>
            </w:pPr>
            <w:r w:rsidRPr="009D7A52">
              <w:rPr>
                <w:rFonts w:ascii="Arial" w:hAnsi="Arial" w:cs="Arial"/>
                <w:color w:val="264A60"/>
                <w:sz w:val="18"/>
                <w:szCs w:val="18"/>
              </w:rPr>
              <w:t>R Square</w:t>
            </w:r>
          </w:p>
        </w:tc>
        <w:tc>
          <w:tcPr>
            <w:tcW w:w="1814" w:type="dxa"/>
            <w:tcBorders>
              <w:top w:val="nil"/>
              <w:left w:val="single" w:sz="8" w:space="0" w:color="E0E0E0"/>
              <w:bottom w:val="single" w:sz="8" w:space="0" w:color="152935"/>
              <w:right w:val="single" w:sz="8" w:space="0" w:color="E0E0E0"/>
            </w:tcBorders>
            <w:shd w:val="clear" w:color="auto" w:fill="FFFFFF"/>
            <w:vAlign w:val="bottom"/>
          </w:tcPr>
          <w:p w14:paraId="4DBA928F" w14:textId="77777777" w:rsidR="00271692" w:rsidRPr="009D7A52" w:rsidRDefault="00271692" w:rsidP="00271692">
            <w:pPr>
              <w:autoSpaceDE w:val="0"/>
              <w:autoSpaceDN w:val="0"/>
              <w:adjustRightInd w:val="0"/>
              <w:spacing w:after="0" w:line="320" w:lineRule="atLeast"/>
              <w:ind w:left="60" w:right="60"/>
              <w:jc w:val="center"/>
              <w:rPr>
                <w:rFonts w:ascii="Arial" w:hAnsi="Arial" w:cs="Arial"/>
                <w:color w:val="264A60"/>
                <w:sz w:val="18"/>
                <w:szCs w:val="18"/>
              </w:rPr>
            </w:pPr>
            <w:r w:rsidRPr="009D7A52">
              <w:rPr>
                <w:rFonts w:ascii="Arial" w:hAnsi="Arial" w:cs="Arial"/>
                <w:color w:val="264A60"/>
                <w:sz w:val="18"/>
                <w:szCs w:val="18"/>
              </w:rPr>
              <w:t>Adjusted R Square</w:t>
            </w:r>
          </w:p>
        </w:tc>
        <w:tc>
          <w:tcPr>
            <w:tcW w:w="1817" w:type="dxa"/>
            <w:tcBorders>
              <w:top w:val="nil"/>
              <w:left w:val="single" w:sz="8" w:space="0" w:color="E0E0E0"/>
              <w:bottom w:val="single" w:sz="8" w:space="0" w:color="152935"/>
              <w:right w:val="nil"/>
            </w:tcBorders>
            <w:shd w:val="clear" w:color="auto" w:fill="FFFFFF"/>
            <w:vAlign w:val="bottom"/>
          </w:tcPr>
          <w:p w14:paraId="09954F2B" w14:textId="77777777" w:rsidR="00271692" w:rsidRPr="009D7A52" w:rsidRDefault="00271692" w:rsidP="00271692">
            <w:pPr>
              <w:autoSpaceDE w:val="0"/>
              <w:autoSpaceDN w:val="0"/>
              <w:adjustRightInd w:val="0"/>
              <w:spacing w:after="0" w:line="320" w:lineRule="atLeast"/>
              <w:ind w:left="60" w:right="60"/>
              <w:jc w:val="center"/>
              <w:rPr>
                <w:rFonts w:ascii="Arial" w:hAnsi="Arial" w:cs="Arial"/>
                <w:color w:val="264A60"/>
                <w:sz w:val="18"/>
                <w:szCs w:val="18"/>
              </w:rPr>
            </w:pPr>
            <w:r w:rsidRPr="009D7A52">
              <w:rPr>
                <w:rFonts w:ascii="Arial" w:hAnsi="Arial" w:cs="Arial"/>
                <w:color w:val="264A60"/>
                <w:sz w:val="18"/>
                <w:szCs w:val="18"/>
              </w:rPr>
              <w:t>Std. Error of the Estimate</w:t>
            </w:r>
          </w:p>
        </w:tc>
      </w:tr>
      <w:tr w:rsidR="00271692" w:rsidRPr="009D7A52" w14:paraId="3694E4DF" w14:textId="77777777" w:rsidTr="00271692">
        <w:trPr>
          <w:cantSplit/>
          <w:trHeight w:val="432"/>
        </w:trPr>
        <w:tc>
          <w:tcPr>
            <w:tcW w:w="981" w:type="dxa"/>
            <w:tcBorders>
              <w:top w:val="single" w:sz="8" w:space="0" w:color="152935"/>
              <w:left w:val="nil"/>
              <w:bottom w:val="single" w:sz="8" w:space="0" w:color="152935"/>
              <w:right w:val="nil"/>
            </w:tcBorders>
            <w:shd w:val="clear" w:color="auto" w:fill="E0E0E0"/>
          </w:tcPr>
          <w:p w14:paraId="7D896C4C" w14:textId="77777777" w:rsidR="00271692" w:rsidRPr="009D7A52" w:rsidRDefault="00271692" w:rsidP="00271692">
            <w:pPr>
              <w:autoSpaceDE w:val="0"/>
              <w:autoSpaceDN w:val="0"/>
              <w:adjustRightInd w:val="0"/>
              <w:spacing w:after="0" w:line="320" w:lineRule="atLeast"/>
              <w:ind w:left="60" w:right="60"/>
              <w:rPr>
                <w:rFonts w:ascii="Arial" w:hAnsi="Arial" w:cs="Arial"/>
                <w:color w:val="264A60"/>
                <w:sz w:val="18"/>
                <w:szCs w:val="18"/>
              </w:rPr>
            </w:pPr>
            <w:r w:rsidRPr="009D7A52">
              <w:rPr>
                <w:rFonts w:ascii="Arial" w:hAnsi="Arial" w:cs="Arial"/>
                <w:color w:val="264A60"/>
                <w:sz w:val="18"/>
                <w:szCs w:val="18"/>
              </w:rPr>
              <w:t>1</w:t>
            </w:r>
          </w:p>
        </w:tc>
        <w:tc>
          <w:tcPr>
            <w:tcW w:w="1264" w:type="dxa"/>
            <w:tcBorders>
              <w:top w:val="single" w:sz="8" w:space="0" w:color="152935"/>
              <w:left w:val="nil"/>
              <w:bottom w:val="single" w:sz="8" w:space="0" w:color="152935"/>
              <w:right w:val="single" w:sz="8" w:space="0" w:color="E0E0E0"/>
            </w:tcBorders>
            <w:shd w:val="clear" w:color="auto" w:fill="FFFFFF"/>
          </w:tcPr>
          <w:p w14:paraId="1C0CAD73" w14:textId="77777777" w:rsidR="00271692" w:rsidRPr="009D7A52" w:rsidRDefault="00271692" w:rsidP="00271692">
            <w:pPr>
              <w:autoSpaceDE w:val="0"/>
              <w:autoSpaceDN w:val="0"/>
              <w:adjustRightInd w:val="0"/>
              <w:spacing w:after="0" w:line="320" w:lineRule="atLeast"/>
              <w:ind w:left="60" w:right="60"/>
              <w:jc w:val="right"/>
              <w:rPr>
                <w:rFonts w:ascii="Arial" w:hAnsi="Arial" w:cs="Arial"/>
                <w:color w:val="010205"/>
                <w:sz w:val="18"/>
                <w:szCs w:val="18"/>
              </w:rPr>
            </w:pPr>
            <w:r w:rsidRPr="009D7A52">
              <w:rPr>
                <w:rFonts w:ascii="Arial" w:hAnsi="Arial" w:cs="Arial"/>
                <w:color w:val="010205"/>
                <w:sz w:val="18"/>
                <w:szCs w:val="18"/>
              </w:rPr>
              <w:t>.455</w:t>
            </w:r>
            <w:r w:rsidRPr="009D7A52">
              <w:rPr>
                <w:rFonts w:ascii="Arial" w:hAnsi="Arial" w:cs="Arial"/>
                <w:color w:val="010205"/>
                <w:sz w:val="18"/>
                <w:szCs w:val="18"/>
                <w:vertAlign w:val="superscript"/>
              </w:rPr>
              <w:t>a</w:t>
            </w:r>
          </w:p>
        </w:tc>
        <w:tc>
          <w:tcPr>
            <w:tcW w:w="1341" w:type="dxa"/>
            <w:tcBorders>
              <w:top w:val="single" w:sz="8" w:space="0" w:color="152935"/>
              <w:left w:val="single" w:sz="8" w:space="0" w:color="E0E0E0"/>
              <w:bottom w:val="single" w:sz="8" w:space="0" w:color="152935"/>
              <w:right w:val="single" w:sz="8" w:space="0" w:color="E0E0E0"/>
            </w:tcBorders>
            <w:shd w:val="clear" w:color="auto" w:fill="FFFFFF"/>
          </w:tcPr>
          <w:p w14:paraId="2D66E8C6" w14:textId="77777777" w:rsidR="00271692" w:rsidRPr="009D7A52" w:rsidRDefault="00271692" w:rsidP="00271692">
            <w:pPr>
              <w:autoSpaceDE w:val="0"/>
              <w:autoSpaceDN w:val="0"/>
              <w:adjustRightInd w:val="0"/>
              <w:spacing w:after="0" w:line="320" w:lineRule="atLeast"/>
              <w:ind w:left="60" w:right="60"/>
              <w:jc w:val="right"/>
              <w:rPr>
                <w:rFonts w:ascii="Arial" w:hAnsi="Arial" w:cs="Arial"/>
                <w:color w:val="010205"/>
                <w:sz w:val="18"/>
                <w:szCs w:val="18"/>
              </w:rPr>
            </w:pPr>
            <w:r w:rsidRPr="009D7A52">
              <w:rPr>
                <w:rFonts w:ascii="Arial" w:hAnsi="Arial" w:cs="Arial"/>
                <w:color w:val="010205"/>
                <w:sz w:val="18"/>
                <w:szCs w:val="18"/>
              </w:rPr>
              <w:t>.207</w:t>
            </w:r>
          </w:p>
        </w:tc>
        <w:tc>
          <w:tcPr>
            <w:tcW w:w="1814" w:type="dxa"/>
            <w:tcBorders>
              <w:top w:val="single" w:sz="8" w:space="0" w:color="152935"/>
              <w:left w:val="single" w:sz="8" w:space="0" w:color="E0E0E0"/>
              <w:bottom w:val="single" w:sz="8" w:space="0" w:color="152935"/>
              <w:right w:val="single" w:sz="8" w:space="0" w:color="E0E0E0"/>
            </w:tcBorders>
            <w:shd w:val="clear" w:color="auto" w:fill="FFFFFF"/>
          </w:tcPr>
          <w:p w14:paraId="5FFCBF28" w14:textId="77777777" w:rsidR="00271692" w:rsidRPr="009D7A52" w:rsidRDefault="00271692" w:rsidP="00271692">
            <w:pPr>
              <w:autoSpaceDE w:val="0"/>
              <w:autoSpaceDN w:val="0"/>
              <w:adjustRightInd w:val="0"/>
              <w:spacing w:after="0" w:line="320" w:lineRule="atLeast"/>
              <w:ind w:left="60" w:right="60"/>
              <w:jc w:val="right"/>
              <w:rPr>
                <w:rFonts w:ascii="Arial" w:hAnsi="Arial" w:cs="Arial"/>
                <w:color w:val="010205"/>
                <w:sz w:val="18"/>
                <w:szCs w:val="18"/>
              </w:rPr>
            </w:pPr>
            <w:r w:rsidRPr="009D7A52">
              <w:rPr>
                <w:rFonts w:ascii="Arial" w:hAnsi="Arial" w:cs="Arial"/>
                <w:color w:val="010205"/>
                <w:sz w:val="18"/>
                <w:szCs w:val="18"/>
              </w:rPr>
              <w:t>.199</w:t>
            </w:r>
          </w:p>
        </w:tc>
        <w:tc>
          <w:tcPr>
            <w:tcW w:w="1817" w:type="dxa"/>
            <w:tcBorders>
              <w:top w:val="single" w:sz="8" w:space="0" w:color="152935"/>
              <w:left w:val="single" w:sz="8" w:space="0" w:color="E0E0E0"/>
              <w:bottom w:val="single" w:sz="8" w:space="0" w:color="152935"/>
              <w:right w:val="nil"/>
            </w:tcBorders>
            <w:shd w:val="clear" w:color="auto" w:fill="FFFFFF"/>
          </w:tcPr>
          <w:p w14:paraId="7E3E4974" w14:textId="77777777" w:rsidR="00271692" w:rsidRPr="009D7A52" w:rsidRDefault="00271692" w:rsidP="00271692">
            <w:pPr>
              <w:autoSpaceDE w:val="0"/>
              <w:autoSpaceDN w:val="0"/>
              <w:adjustRightInd w:val="0"/>
              <w:spacing w:after="0" w:line="320" w:lineRule="atLeast"/>
              <w:ind w:left="60" w:right="60"/>
              <w:jc w:val="right"/>
              <w:rPr>
                <w:rFonts w:ascii="Arial" w:hAnsi="Arial" w:cs="Arial"/>
                <w:color w:val="010205"/>
                <w:sz w:val="18"/>
                <w:szCs w:val="18"/>
              </w:rPr>
            </w:pPr>
            <w:r w:rsidRPr="009D7A52">
              <w:rPr>
                <w:rFonts w:ascii="Arial" w:hAnsi="Arial" w:cs="Arial"/>
                <w:color w:val="010205"/>
                <w:sz w:val="18"/>
                <w:szCs w:val="18"/>
              </w:rPr>
              <w:t>2.849</w:t>
            </w:r>
          </w:p>
        </w:tc>
      </w:tr>
      <w:tr w:rsidR="00271692" w:rsidRPr="009D7A52" w14:paraId="3B244251" w14:textId="77777777" w:rsidTr="00271692">
        <w:trPr>
          <w:cantSplit/>
          <w:trHeight w:val="432"/>
        </w:trPr>
        <w:tc>
          <w:tcPr>
            <w:tcW w:w="7217" w:type="dxa"/>
            <w:gridSpan w:val="5"/>
            <w:tcBorders>
              <w:top w:val="nil"/>
              <w:left w:val="nil"/>
              <w:bottom w:val="nil"/>
              <w:right w:val="nil"/>
            </w:tcBorders>
            <w:shd w:val="clear" w:color="auto" w:fill="FFFFFF"/>
          </w:tcPr>
          <w:p w14:paraId="091D1110" w14:textId="77777777" w:rsidR="00271692" w:rsidRPr="009D7A52" w:rsidRDefault="00271692" w:rsidP="00271692">
            <w:pPr>
              <w:autoSpaceDE w:val="0"/>
              <w:autoSpaceDN w:val="0"/>
              <w:adjustRightInd w:val="0"/>
              <w:spacing w:after="0" w:line="320" w:lineRule="atLeast"/>
              <w:ind w:left="60" w:right="60"/>
              <w:rPr>
                <w:rFonts w:ascii="Arial" w:hAnsi="Arial" w:cs="Arial"/>
                <w:color w:val="010205"/>
                <w:sz w:val="18"/>
                <w:szCs w:val="18"/>
              </w:rPr>
            </w:pPr>
            <w:r w:rsidRPr="009D7A52">
              <w:rPr>
                <w:rFonts w:ascii="Arial" w:hAnsi="Arial" w:cs="Arial"/>
                <w:color w:val="010205"/>
                <w:sz w:val="18"/>
                <w:szCs w:val="18"/>
              </w:rPr>
              <w:t>a. Predictors: (Constant), Literasi Keuangan</w:t>
            </w:r>
            <w:r>
              <w:rPr>
                <w:rFonts w:ascii="Arial" w:hAnsi="Arial" w:cs="Arial"/>
                <w:color w:val="010205"/>
                <w:sz w:val="18"/>
                <w:szCs w:val="18"/>
              </w:rPr>
              <w:t>.</w:t>
            </w:r>
          </w:p>
        </w:tc>
      </w:tr>
    </w:tbl>
    <w:p w14:paraId="066C012A" w14:textId="77777777" w:rsidR="00271692" w:rsidRDefault="00271692" w:rsidP="00950102">
      <w:pPr>
        <w:autoSpaceDE w:val="0"/>
        <w:autoSpaceDN w:val="0"/>
        <w:adjustRightInd w:val="0"/>
        <w:spacing w:after="0" w:line="400" w:lineRule="atLeast"/>
        <w:rPr>
          <w:rFonts w:ascii="Times New Roman" w:hAnsi="Times New Roman" w:cs="Times New Roman"/>
          <w:i/>
          <w:iCs/>
          <w:kern w:val="0"/>
          <w:sz w:val="24"/>
          <w:szCs w:val="24"/>
        </w:rPr>
      </w:pPr>
    </w:p>
    <w:p w14:paraId="480B1B74" w14:textId="77777777" w:rsidR="00271692" w:rsidRDefault="00271692" w:rsidP="00950102">
      <w:pPr>
        <w:autoSpaceDE w:val="0"/>
        <w:autoSpaceDN w:val="0"/>
        <w:adjustRightInd w:val="0"/>
        <w:spacing w:after="0" w:line="400" w:lineRule="atLeast"/>
        <w:rPr>
          <w:rFonts w:ascii="Times New Roman" w:hAnsi="Times New Roman" w:cs="Times New Roman"/>
          <w:kern w:val="0"/>
          <w:sz w:val="24"/>
          <w:szCs w:val="24"/>
        </w:rPr>
      </w:pPr>
    </w:p>
    <w:p w14:paraId="2D8B2ADD" w14:textId="77777777" w:rsidR="00193499" w:rsidRDefault="00193499" w:rsidP="00950102">
      <w:pPr>
        <w:autoSpaceDE w:val="0"/>
        <w:autoSpaceDN w:val="0"/>
        <w:adjustRightInd w:val="0"/>
        <w:spacing w:after="0" w:line="400" w:lineRule="atLeast"/>
        <w:rPr>
          <w:rFonts w:ascii="Times New Roman" w:hAnsi="Times New Roman" w:cs="Times New Roman"/>
          <w:kern w:val="0"/>
          <w:sz w:val="24"/>
          <w:szCs w:val="24"/>
        </w:rPr>
      </w:pPr>
    </w:p>
    <w:p w14:paraId="1F8AE0F6" w14:textId="77777777" w:rsidR="00193499" w:rsidRDefault="00193499" w:rsidP="00950102">
      <w:pPr>
        <w:autoSpaceDE w:val="0"/>
        <w:autoSpaceDN w:val="0"/>
        <w:adjustRightInd w:val="0"/>
        <w:spacing w:after="0" w:line="400" w:lineRule="atLeast"/>
        <w:rPr>
          <w:rFonts w:ascii="Times New Roman" w:hAnsi="Times New Roman" w:cs="Times New Roman"/>
          <w:kern w:val="0"/>
          <w:sz w:val="24"/>
          <w:szCs w:val="24"/>
        </w:rPr>
      </w:pPr>
    </w:p>
    <w:p w14:paraId="4457105D" w14:textId="77777777" w:rsidR="00193499" w:rsidRDefault="00193499" w:rsidP="00950102">
      <w:pPr>
        <w:autoSpaceDE w:val="0"/>
        <w:autoSpaceDN w:val="0"/>
        <w:adjustRightInd w:val="0"/>
        <w:spacing w:after="0" w:line="400" w:lineRule="atLeast"/>
        <w:rPr>
          <w:rFonts w:ascii="Times New Roman" w:hAnsi="Times New Roman" w:cs="Times New Roman"/>
          <w:kern w:val="0"/>
          <w:sz w:val="24"/>
          <w:szCs w:val="24"/>
        </w:rPr>
      </w:pPr>
    </w:p>
    <w:p w14:paraId="4C34E88E" w14:textId="77777777" w:rsidR="00193499" w:rsidRDefault="00193499" w:rsidP="00950102">
      <w:pPr>
        <w:autoSpaceDE w:val="0"/>
        <w:autoSpaceDN w:val="0"/>
        <w:adjustRightInd w:val="0"/>
        <w:spacing w:after="0" w:line="400" w:lineRule="atLeast"/>
        <w:rPr>
          <w:rFonts w:ascii="Times New Roman" w:hAnsi="Times New Roman" w:cs="Times New Roman"/>
          <w:kern w:val="0"/>
          <w:sz w:val="24"/>
          <w:szCs w:val="24"/>
        </w:rPr>
      </w:pPr>
    </w:p>
    <w:p w14:paraId="06B96F90" w14:textId="77777777" w:rsidR="00193499" w:rsidRDefault="00193499" w:rsidP="00950102">
      <w:pPr>
        <w:autoSpaceDE w:val="0"/>
        <w:autoSpaceDN w:val="0"/>
        <w:adjustRightInd w:val="0"/>
        <w:spacing w:after="0" w:line="400" w:lineRule="atLeast"/>
        <w:rPr>
          <w:rFonts w:ascii="Times New Roman" w:hAnsi="Times New Roman" w:cs="Times New Roman"/>
          <w:kern w:val="0"/>
          <w:sz w:val="24"/>
          <w:szCs w:val="24"/>
        </w:rPr>
      </w:pPr>
    </w:p>
    <w:p w14:paraId="0D82FFBF" w14:textId="77777777" w:rsidR="00193499" w:rsidRDefault="00193499" w:rsidP="00950102">
      <w:pPr>
        <w:autoSpaceDE w:val="0"/>
        <w:autoSpaceDN w:val="0"/>
        <w:adjustRightInd w:val="0"/>
        <w:spacing w:after="0" w:line="400" w:lineRule="atLeast"/>
        <w:rPr>
          <w:rFonts w:ascii="Times New Roman" w:hAnsi="Times New Roman" w:cs="Times New Roman"/>
          <w:kern w:val="0"/>
          <w:sz w:val="24"/>
          <w:szCs w:val="24"/>
        </w:rPr>
      </w:pPr>
    </w:p>
    <w:p w14:paraId="2FEFA025" w14:textId="77777777" w:rsidR="00193499" w:rsidRDefault="00193499" w:rsidP="00950102">
      <w:pPr>
        <w:autoSpaceDE w:val="0"/>
        <w:autoSpaceDN w:val="0"/>
        <w:adjustRightInd w:val="0"/>
        <w:spacing w:after="0" w:line="400" w:lineRule="atLeast"/>
        <w:rPr>
          <w:rFonts w:ascii="Times New Roman" w:hAnsi="Times New Roman" w:cs="Times New Roman"/>
          <w:kern w:val="0"/>
          <w:sz w:val="24"/>
          <w:szCs w:val="24"/>
        </w:rPr>
      </w:pPr>
    </w:p>
    <w:p w14:paraId="182B6B47" w14:textId="77777777" w:rsidR="00193499" w:rsidRDefault="00193499" w:rsidP="00950102">
      <w:pPr>
        <w:autoSpaceDE w:val="0"/>
        <w:autoSpaceDN w:val="0"/>
        <w:adjustRightInd w:val="0"/>
        <w:spacing w:after="0" w:line="400" w:lineRule="atLeast"/>
        <w:rPr>
          <w:rFonts w:ascii="Times New Roman" w:hAnsi="Times New Roman" w:cs="Times New Roman"/>
          <w:kern w:val="0"/>
          <w:sz w:val="24"/>
          <w:szCs w:val="24"/>
        </w:rPr>
      </w:pPr>
    </w:p>
    <w:p w14:paraId="4A96D870" w14:textId="77777777" w:rsidR="00193499" w:rsidRDefault="00193499" w:rsidP="00950102">
      <w:pPr>
        <w:autoSpaceDE w:val="0"/>
        <w:autoSpaceDN w:val="0"/>
        <w:adjustRightInd w:val="0"/>
        <w:spacing w:after="0" w:line="400" w:lineRule="atLeast"/>
        <w:rPr>
          <w:rFonts w:ascii="Times New Roman" w:hAnsi="Times New Roman" w:cs="Times New Roman"/>
          <w:kern w:val="0"/>
          <w:sz w:val="24"/>
          <w:szCs w:val="24"/>
        </w:rPr>
      </w:pPr>
    </w:p>
    <w:p w14:paraId="73E65B89" w14:textId="77777777" w:rsidR="00193499" w:rsidRDefault="00193499" w:rsidP="00950102">
      <w:pPr>
        <w:autoSpaceDE w:val="0"/>
        <w:autoSpaceDN w:val="0"/>
        <w:adjustRightInd w:val="0"/>
        <w:spacing w:after="0" w:line="400" w:lineRule="atLeast"/>
        <w:rPr>
          <w:rFonts w:ascii="Times New Roman" w:hAnsi="Times New Roman" w:cs="Times New Roman"/>
          <w:kern w:val="0"/>
          <w:sz w:val="24"/>
          <w:szCs w:val="24"/>
        </w:rPr>
      </w:pPr>
    </w:p>
    <w:p w14:paraId="0FA87210" w14:textId="77777777" w:rsidR="00193499" w:rsidRDefault="00193499" w:rsidP="00950102">
      <w:pPr>
        <w:autoSpaceDE w:val="0"/>
        <w:autoSpaceDN w:val="0"/>
        <w:adjustRightInd w:val="0"/>
        <w:spacing w:after="0" w:line="400" w:lineRule="atLeast"/>
        <w:rPr>
          <w:rFonts w:ascii="Times New Roman" w:hAnsi="Times New Roman" w:cs="Times New Roman"/>
          <w:kern w:val="0"/>
          <w:sz w:val="24"/>
          <w:szCs w:val="24"/>
        </w:rPr>
      </w:pPr>
    </w:p>
    <w:p w14:paraId="649589F5" w14:textId="6F26A9C3" w:rsidR="00193499" w:rsidRPr="00193499" w:rsidRDefault="00193499" w:rsidP="00193499">
      <w:pPr>
        <w:autoSpaceDE w:val="0"/>
        <w:autoSpaceDN w:val="0"/>
        <w:adjustRightInd w:val="0"/>
        <w:spacing w:after="0" w:line="400" w:lineRule="atLeast"/>
        <w:jc w:val="center"/>
        <w:rPr>
          <w:rFonts w:ascii="Times New Roman" w:hAnsi="Times New Roman" w:cs="Times New Roman"/>
          <w:b/>
          <w:bCs/>
          <w:kern w:val="0"/>
          <w:sz w:val="24"/>
          <w:szCs w:val="24"/>
        </w:rPr>
      </w:pPr>
      <w:r w:rsidRPr="00193499">
        <w:rPr>
          <w:rFonts w:ascii="Times New Roman" w:hAnsi="Times New Roman" w:cs="Times New Roman"/>
          <w:b/>
          <w:bCs/>
          <w:kern w:val="0"/>
          <w:sz w:val="24"/>
          <w:szCs w:val="24"/>
        </w:rPr>
        <w:lastRenderedPageBreak/>
        <w:t>DAFTAR RIWAYAT HIDUP</w:t>
      </w:r>
    </w:p>
    <w:p w14:paraId="20FE6B95" w14:textId="768952D7" w:rsidR="00193499" w:rsidRDefault="00193499" w:rsidP="00193499">
      <w:pPr>
        <w:autoSpaceDE w:val="0"/>
        <w:autoSpaceDN w:val="0"/>
        <w:adjustRightInd w:val="0"/>
        <w:spacing w:after="0" w:line="400" w:lineRule="atLeast"/>
        <w:jc w:val="center"/>
        <w:rPr>
          <w:rFonts w:ascii="Times New Roman" w:hAnsi="Times New Roman" w:cs="Times New Roman"/>
          <w:i/>
          <w:iCs/>
          <w:kern w:val="0"/>
          <w:sz w:val="24"/>
          <w:szCs w:val="24"/>
        </w:rPr>
      </w:pPr>
      <w:r w:rsidRPr="00193499">
        <w:rPr>
          <w:rFonts w:ascii="Times New Roman" w:hAnsi="Times New Roman" w:cs="Times New Roman"/>
          <w:i/>
          <w:iCs/>
          <w:kern w:val="0"/>
          <w:sz w:val="24"/>
          <w:szCs w:val="24"/>
        </w:rPr>
        <w:t>Curriculum Vitae</w:t>
      </w:r>
    </w:p>
    <w:p w14:paraId="1BEA26AC" w14:textId="77777777" w:rsidR="003A04E4" w:rsidRDefault="003A04E4" w:rsidP="00193499">
      <w:pPr>
        <w:autoSpaceDE w:val="0"/>
        <w:autoSpaceDN w:val="0"/>
        <w:adjustRightInd w:val="0"/>
        <w:spacing w:after="0" w:line="400" w:lineRule="atLeast"/>
        <w:jc w:val="center"/>
        <w:rPr>
          <w:rFonts w:ascii="Times New Roman" w:hAnsi="Times New Roman" w:cs="Times New Roman"/>
          <w:i/>
          <w:iCs/>
          <w:kern w:val="0"/>
          <w:sz w:val="24"/>
          <w:szCs w:val="24"/>
        </w:rPr>
      </w:pPr>
    </w:p>
    <w:p w14:paraId="5185F459" w14:textId="5A83A155" w:rsidR="003A04E4" w:rsidRPr="003A04E4" w:rsidRDefault="005D670B" w:rsidP="00193499">
      <w:pPr>
        <w:autoSpaceDE w:val="0"/>
        <w:autoSpaceDN w:val="0"/>
        <w:adjustRightInd w:val="0"/>
        <w:spacing w:after="0" w:line="400" w:lineRule="atLeast"/>
        <w:jc w:val="center"/>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06D11D76" wp14:editId="38E34119">
            <wp:extent cx="1659835" cy="2213174"/>
            <wp:effectExtent l="0" t="0" r="0" b="0"/>
            <wp:docPr id="7743855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85598" name="Picture 77438559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8689" cy="2251647"/>
                    </a:xfrm>
                    <a:prstGeom prst="rect">
                      <a:avLst/>
                    </a:prstGeom>
                  </pic:spPr>
                </pic:pic>
              </a:graphicData>
            </a:graphic>
          </wp:inline>
        </w:drawing>
      </w:r>
    </w:p>
    <w:p w14:paraId="603FEF10" w14:textId="77777777" w:rsidR="00193499" w:rsidRDefault="00193499" w:rsidP="00193499">
      <w:pPr>
        <w:pBdr>
          <w:top w:val="nil"/>
          <w:left w:val="nil"/>
          <w:bottom w:val="single" w:sz="6" w:space="1" w:color="auto"/>
          <w:right w:val="nil"/>
          <w:between w:val="nil"/>
        </w:pBdr>
        <w:shd w:val="clear" w:color="auto" w:fill="FFFFFF"/>
        <w:spacing w:after="0" w:line="240" w:lineRule="auto"/>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DATA PRIBADI</w:t>
      </w:r>
    </w:p>
    <w:p w14:paraId="0FC32C6E" w14:textId="77777777" w:rsidR="00193499" w:rsidRDefault="00193499" w:rsidP="00193499">
      <w:pPr>
        <w:pBdr>
          <w:left w:val="nil"/>
          <w:bottom w:val="nil"/>
          <w:right w:val="nil"/>
          <w:between w:val="nil"/>
        </w:pBdr>
        <w:shd w:val="clear" w:color="auto" w:fill="FFFFFF"/>
        <w:spacing w:after="0" w:line="240" w:lineRule="auto"/>
        <w:ind w:firstLine="425"/>
        <w:jc w:val="both"/>
        <w:rPr>
          <w:rFonts w:ascii="Times New Roman" w:eastAsia="Times New Roman" w:hAnsi="Times New Roman" w:cs="Times New Roman"/>
          <w:b/>
          <w:bCs/>
          <w:color w:val="000000"/>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4246"/>
      </w:tblGrid>
      <w:tr w:rsidR="00193499" w14:paraId="2DBFD69D" w14:textId="77777777" w:rsidTr="0096391E">
        <w:tc>
          <w:tcPr>
            <w:tcW w:w="3681" w:type="dxa"/>
          </w:tcPr>
          <w:p w14:paraId="4D8C35DA" w14:textId="77777777" w:rsidR="00193499" w:rsidRDefault="00193499" w:rsidP="0096391E">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                                                     :</w:t>
            </w:r>
          </w:p>
        </w:tc>
        <w:tc>
          <w:tcPr>
            <w:tcW w:w="4246" w:type="dxa"/>
          </w:tcPr>
          <w:p w14:paraId="16FAC763" w14:textId="46C1C95A" w:rsidR="00193499" w:rsidRDefault="00193499" w:rsidP="0096391E">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Tasya Firda Aliyani</w:t>
            </w:r>
          </w:p>
        </w:tc>
      </w:tr>
      <w:tr w:rsidR="00193499" w14:paraId="5DACBFB0" w14:textId="77777777" w:rsidTr="0096391E">
        <w:tc>
          <w:tcPr>
            <w:tcW w:w="3681" w:type="dxa"/>
          </w:tcPr>
          <w:p w14:paraId="339920F9" w14:textId="77777777" w:rsidR="00193499" w:rsidRDefault="00193499" w:rsidP="0096391E">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Tempat, Tanggal Lahir                         :</w:t>
            </w:r>
          </w:p>
        </w:tc>
        <w:tc>
          <w:tcPr>
            <w:tcW w:w="4246" w:type="dxa"/>
          </w:tcPr>
          <w:p w14:paraId="1492C56E" w14:textId="5C42834B" w:rsidR="00193499" w:rsidRDefault="00193499" w:rsidP="0096391E">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Brebes, 14 November 2001</w:t>
            </w:r>
          </w:p>
        </w:tc>
      </w:tr>
      <w:tr w:rsidR="00193499" w14:paraId="5C395BC2" w14:textId="77777777" w:rsidTr="0096391E">
        <w:tc>
          <w:tcPr>
            <w:tcW w:w="3681" w:type="dxa"/>
          </w:tcPr>
          <w:p w14:paraId="47429BA7" w14:textId="77777777" w:rsidR="00193499" w:rsidRDefault="00193499" w:rsidP="0096391E">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Jenis Kelamin                                       :</w:t>
            </w:r>
          </w:p>
        </w:tc>
        <w:tc>
          <w:tcPr>
            <w:tcW w:w="4246" w:type="dxa"/>
          </w:tcPr>
          <w:p w14:paraId="615A31E7" w14:textId="77777777" w:rsidR="00193499" w:rsidRDefault="00193499" w:rsidP="0096391E">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Perempuan</w:t>
            </w:r>
          </w:p>
        </w:tc>
      </w:tr>
      <w:tr w:rsidR="00193499" w14:paraId="196D51A4" w14:textId="77777777" w:rsidTr="0096391E">
        <w:tc>
          <w:tcPr>
            <w:tcW w:w="3681" w:type="dxa"/>
          </w:tcPr>
          <w:p w14:paraId="1F821073" w14:textId="77777777" w:rsidR="00193499" w:rsidRDefault="00193499" w:rsidP="0096391E">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Alamat                                                  :</w:t>
            </w:r>
          </w:p>
        </w:tc>
        <w:tc>
          <w:tcPr>
            <w:tcW w:w="4246" w:type="dxa"/>
          </w:tcPr>
          <w:p w14:paraId="5BBDBFA0" w14:textId="4211860B" w:rsidR="00193499" w:rsidRDefault="00193499" w:rsidP="0096391E">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Jln. Cemara Ds. Lemahabang, Rt 01 Rw. 02 Kec. Tanjung. Kab. Brebes Jawa Tengah</w:t>
            </w:r>
          </w:p>
        </w:tc>
      </w:tr>
      <w:tr w:rsidR="00193499" w14:paraId="1FF4CE9D" w14:textId="77777777" w:rsidTr="0096391E">
        <w:tc>
          <w:tcPr>
            <w:tcW w:w="3681" w:type="dxa"/>
          </w:tcPr>
          <w:p w14:paraId="11E1C55E" w14:textId="77777777" w:rsidR="00193499" w:rsidRDefault="00193499" w:rsidP="0096391E">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Agama                                                  :</w:t>
            </w:r>
          </w:p>
        </w:tc>
        <w:tc>
          <w:tcPr>
            <w:tcW w:w="4246" w:type="dxa"/>
          </w:tcPr>
          <w:p w14:paraId="1D5D50E3" w14:textId="77777777" w:rsidR="00193499" w:rsidRDefault="00193499" w:rsidP="0096391E">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Islam</w:t>
            </w:r>
          </w:p>
        </w:tc>
      </w:tr>
      <w:tr w:rsidR="00193499" w14:paraId="701DB1ED" w14:textId="77777777" w:rsidTr="0096391E">
        <w:tc>
          <w:tcPr>
            <w:tcW w:w="3681" w:type="dxa"/>
          </w:tcPr>
          <w:p w14:paraId="68C37E59" w14:textId="4F2A7B18" w:rsidR="00193499" w:rsidRDefault="00193499" w:rsidP="0096391E">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Status Perkawinan                           :</w:t>
            </w:r>
          </w:p>
        </w:tc>
        <w:tc>
          <w:tcPr>
            <w:tcW w:w="4246" w:type="dxa"/>
          </w:tcPr>
          <w:p w14:paraId="2ED302C3" w14:textId="24DDF79E" w:rsidR="00193499" w:rsidRDefault="00193499" w:rsidP="0096391E">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Belum Kawin</w:t>
            </w:r>
          </w:p>
        </w:tc>
      </w:tr>
      <w:tr w:rsidR="00193499" w14:paraId="6F544D5A" w14:textId="77777777" w:rsidTr="0096391E">
        <w:tc>
          <w:tcPr>
            <w:tcW w:w="3681" w:type="dxa"/>
          </w:tcPr>
          <w:p w14:paraId="0DA70EB7" w14:textId="77777777" w:rsidR="00193499" w:rsidRDefault="00193499" w:rsidP="0096391E">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                                                   :</w:t>
            </w:r>
          </w:p>
        </w:tc>
        <w:tc>
          <w:tcPr>
            <w:tcW w:w="4246" w:type="dxa"/>
          </w:tcPr>
          <w:p w14:paraId="5CEC465D" w14:textId="739B7FFA" w:rsidR="00193499" w:rsidRDefault="00193499" w:rsidP="0096391E">
            <w:pPr>
              <w:spacing w:line="360" w:lineRule="auto"/>
              <w:jc w:val="both"/>
              <w:rPr>
                <w:rFonts w:ascii="Times New Roman" w:eastAsia="Times New Roman" w:hAnsi="Times New Roman" w:cs="Times New Roman"/>
                <w:color w:val="000000"/>
                <w:sz w:val="24"/>
                <w:szCs w:val="24"/>
              </w:rPr>
            </w:pPr>
            <w:hyperlink r:id="rId21" w:history="1">
              <w:r w:rsidRPr="0082766F">
                <w:rPr>
                  <w:rStyle w:val="Hyperlink"/>
                </w:rPr>
                <w:t>Tasyafirda212@gmail.com</w:t>
              </w:r>
            </w:hyperlink>
          </w:p>
        </w:tc>
      </w:tr>
    </w:tbl>
    <w:p w14:paraId="1028614C" w14:textId="77777777" w:rsidR="00193499" w:rsidRDefault="00193499" w:rsidP="0019349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p>
    <w:p w14:paraId="78294DCA" w14:textId="77777777" w:rsidR="00193499" w:rsidRPr="00051BA4" w:rsidRDefault="00193499" w:rsidP="00193499">
      <w:pPr>
        <w:pBdr>
          <w:top w:val="nil"/>
          <w:left w:val="nil"/>
          <w:bottom w:val="single" w:sz="6" w:space="1" w:color="auto"/>
          <w:right w:val="nil"/>
          <w:between w:val="nil"/>
        </w:pBdr>
        <w:shd w:val="clear" w:color="auto" w:fill="FFFFFF"/>
        <w:spacing w:after="0" w:line="240" w:lineRule="auto"/>
        <w:jc w:val="both"/>
        <w:rPr>
          <w:rFonts w:ascii="Times New Roman" w:eastAsia="Times New Roman" w:hAnsi="Times New Roman" w:cs="Times New Roman"/>
          <w:b/>
          <w:bCs/>
          <w:color w:val="000000"/>
          <w:sz w:val="24"/>
          <w:szCs w:val="24"/>
          <w:u w:val="single"/>
        </w:rPr>
      </w:pPr>
      <w:r w:rsidRPr="00051BA4">
        <w:rPr>
          <w:rFonts w:ascii="Times New Roman" w:eastAsia="Times New Roman" w:hAnsi="Times New Roman" w:cs="Times New Roman"/>
          <w:b/>
          <w:bCs/>
          <w:color w:val="000000"/>
          <w:sz w:val="24"/>
          <w:szCs w:val="24"/>
          <w:u w:val="single"/>
        </w:rPr>
        <w:t>DATA PENDIDIKAN</w:t>
      </w:r>
    </w:p>
    <w:p w14:paraId="639A2C87" w14:textId="77777777" w:rsidR="00193499" w:rsidRDefault="00193499" w:rsidP="00193499">
      <w:pPr>
        <w:pBdr>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p>
    <w:p w14:paraId="2CAB117C" w14:textId="2F2D40C5" w:rsidR="00193499" w:rsidRDefault="00193499" w:rsidP="00193499">
      <w:pPr>
        <w:pBdr>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SD</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SDN Sengon 03</w:t>
      </w:r>
    </w:p>
    <w:p w14:paraId="39CA7EBD" w14:textId="456982F6" w:rsidR="00193499" w:rsidRDefault="00193499" w:rsidP="00193499">
      <w:pPr>
        <w:pBdr>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SMP</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Mts Plus Al Bukhori</w:t>
      </w:r>
    </w:p>
    <w:p w14:paraId="286CF772" w14:textId="13E31C70" w:rsidR="00193499" w:rsidRDefault="00193499" w:rsidP="00193499">
      <w:pPr>
        <w:pBdr>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SMA N 01 Tanjung Brebes</w:t>
      </w:r>
    </w:p>
    <w:p w14:paraId="775DA1A2" w14:textId="77777777" w:rsidR="00193499" w:rsidRDefault="00193499" w:rsidP="00193499">
      <w:pPr>
        <w:pBdr>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Perguruan Tinggi</w:t>
      </w:r>
      <w:r>
        <w:rPr>
          <w:rFonts w:ascii="Times New Roman" w:eastAsia="Times New Roman" w:hAnsi="Times New Roman" w:cs="Times New Roman"/>
          <w:color w:val="000000"/>
          <w:sz w:val="24"/>
          <w:szCs w:val="24"/>
        </w:rPr>
        <w:tab/>
        <w:t>: Universitas Islam Negeri Walisongo Semarang</w:t>
      </w:r>
    </w:p>
    <w:p w14:paraId="5E0EC028" w14:textId="77777777" w:rsidR="00193499" w:rsidRPr="00051BA4" w:rsidRDefault="00193499" w:rsidP="00193499">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
    <w:p w14:paraId="50207A3E" w14:textId="77777777" w:rsidR="00193499" w:rsidRPr="00193499" w:rsidRDefault="00193499" w:rsidP="00193499">
      <w:pPr>
        <w:autoSpaceDE w:val="0"/>
        <w:autoSpaceDN w:val="0"/>
        <w:adjustRightInd w:val="0"/>
        <w:spacing w:after="0" w:line="400" w:lineRule="atLeast"/>
        <w:rPr>
          <w:rFonts w:ascii="Times New Roman" w:hAnsi="Times New Roman" w:cs="Times New Roman"/>
          <w:kern w:val="0"/>
          <w:sz w:val="24"/>
          <w:szCs w:val="24"/>
        </w:rPr>
      </w:pPr>
    </w:p>
    <w:sectPr w:rsidR="00193499" w:rsidRPr="00193499" w:rsidSect="00C4350A">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9F557" w14:textId="77777777" w:rsidR="00A24CC9" w:rsidRDefault="00A24CC9" w:rsidP="00FA686C">
      <w:pPr>
        <w:spacing w:after="0" w:line="240" w:lineRule="auto"/>
      </w:pPr>
      <w:r>
        <w:separator/>
      </w:r>
    </w:p>
  </w:endnote>
  <w:endnote w:type="continuationSeparator" w:id="0">
    <w:p w14:paraId="1AB1DE52" w14:textId="77777777" w:rsidR="00A24CC9" w:rsidRDefault="00A24CC9" w:rsidP="00FA68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T Serif">
    <w:charset w:val="00"/>
    <w:family w:val="roman"/>
    <w:pitch w:val="variable"/>
    <w:sig w:usb0="A00002EF" w:usb1="5000204B" w:usb2="00000000" w:usb3="00000000" w:csb0="000000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82797"/>
      <w:docPartObj>
        <w:docPartGallery w:val="Page Numbers (Bottom of Page)"/>
        <w:docPartUnique/>
      </w:docPartObj>
    </w:sdtPr>
    <w:sdtEndPr>
      <w:rPr>
        <w:noProof/>
      </w:rPr>
    </w:sdtEndPr>
    <w:sdtContent>
      <w:p w14:paraId="2D150E89" w14:textId="77777777" w:rsidR="00E072F6" w:rsidRDefault="00E072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DB7AE8" w14:textId="77777777" w:rsidR="00E072F6" w:rsidRDefault="00E072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BD2C4" w14:textId="77777777" w:rsidR="00A24CC9" w:rsidRDefault="00A24CC9" w:rsidP="00FA686C">
      <w:pPr>
        <w:spacing w:after="0" w:line="240" w:lineRule="auto"/>
      </w:pPr>
      <w:r>
        <w:separator/>
      </w:r>
    </w:p>
  </w:footnote>
  <w:footnote w:type="continuationSeparator" w:id="0">
    <w:p w14:paraId="753FEA49" w14:textId="77777777" w:rsidR="00A24CC9" w:rsidRDefault="00A24CC9" w:rsidP="00FA686C">
      <w:pPr>
        <w:spacing w:after="0" w:line="240" w:lineRule="auto"/>
      </w:pPr>
      <w:r>
        <w:continuationSeparator/>
      </w:r>
    </w:p>
  </w:footnote>
  <w:footnote w:id="1">
    <w:p w14:paraId="4D9A3A91" w14:textId="57045E2C" w:rsidR="00FA686C" w:rsidRPr="00E32842" w:rsidRDefault="00FA686C" w:rsidP="00FA686C">
      <w:pPr>
        <w:pStyle w:val="FootnoteText"/>
        <w:jc w:val="both"/>
        <w:rPr>
          <w:rFonts w:ascii="Times New Roman" w:hAnsi="Times New Roman" w:cs="Times New Roman"/>
          <w:sz w:val="22"/>
          <w:szCs w:val="22"/>
          <w:lang w:val="en-US"/>
        </w:rPr>
      </w:pPr>
      <w:r>
        <w:rPr>
          <w:rStyle w:val="FootnoteReference"/>
        </w:rPr>
        <w:footnoteRef/>
      </w:r>
      <w:r>
        <w:t xml:space="preserve"> </w:t>
      </w:r>
      <w:r w:rsidRPr="00E32842">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"DOI" : "10.35760/eb.2023.v28i3.7963", "ISSN" : "0853-862X", "abstract" : "Penelitian ini memiliki tujuan menganalisis pengaruh literasi keuangan, gaya hidup hedonisme, dan uang saku terhadap perilaku pengelolaan keuangan pada mahasiswa/i Universitas Gunadarma. Sampel yang diambil yaitu mahasiswa/i Fakultas Ekonomi Program Studi Manajemen angkatan 2020 dengan menggunakan metode sampel yaitu purposive sampling. Tahapan uji yang digunakan yaitu uji validitas, uji reliabilitas, uji asumsi klasik, analisis regresi linier berganda, uji hipotesis dan koefisien determinasi. Berdasarkan hasil pengolahan data dapat disimpulkan bahwa variabel literasi keuangan, gaya hidup hedonisme, dan uang saku memiliki pengaruh baik secara parsial maupun simultan terhadap perilaku pengelolaan keuangan.", "author" : [ { "dropping-particle" : "", "family" : "Hidayah", "given" : "Nurul", "non-dropping-particle" : "", "parse-names" : false, "suffix" : "" }, { "dropping-particle" : "", "family" : "Novianti", "given" : "Nanda Caesar", "non-dropping-particle" : "", "parse-names" : false, "suffix" : "" } ], "container-title" : "Jurnal Ilmiah Ekonomi Bisnis", "id" : "ITEM-1", "issue" : "3", "issued" : { "date-parts" : [ [ "2023" ] ] }, "page" : "361-372", "title" : "Hidayah, Nurul, and Nanda Caesar Novianti, \u2018Pengaruh Literasi Keuangan, Gaya Hidup Hedonisme Dan Uang Saku Terhadap Perilaku Pengelolaan Keuangan\u2019, Jurnal Ilmiah Ekonomi", "type" : "article-journal", "volume" : "28" }, "uris" : [ "http://www.mendeley.com/documents/?uuid=78817c53-9f06-43ca-a9fc-e316325d2385" ] } ], "mendeley" : { "formattedCitation" : "Nurul Hidayah and Nanda Caesar Novianti, \u2018Hidayah, Nurul, and Nanda Caesar Novianti, \u201cPengaruh Literasi Keuangan, Gaya Hidup Hedonisme Dan Uang Saku Terhadap Perilaku Pengelolaan Keuangan\u201d, Jurnal Ilmiah Ekonomi\u2019, &lt;i&gt;Jurnal Ilmiah Ekonomi Bisnis&lt;/i&gt;, 28.3 (2023), 361\u201372 &lt;http://dx.doi.org/10.35760/eb.2023.v28i3.7963&gt;.", "plainTextFormattedCitation" : "Nurul Hidayah and Nanda Caesar Novianti, \u2018Hidayah, Nurul, and Nanda Caesar Novianti, \u201cPengaruh Literasi Keuangan, Gaya Hidup Hedonisme Dan Uang Saku Terhadap Perilaku Pengelolaan Keuangan\u201d, Jurnal Ilmiah Ekonomi\u2019, Jurnal Ilmiah Ekonomi Bisnis, 28.3 (2023), 361\u201372 .", "previouslyFormattedCitation" : "Nurul Hidayah and Nanda Caesar Novianti, \u2018Hidayah, Nurul, and Nanda Caesar Novianti, \u201cPengaruh Literasi Keuangan, Gaya Hidup Hedonisme Dan Uang Saku Terhadap Perilaku Pengelolaan Keuangan\u201d, Jurnal Ilmiah Ekonomi\u2019, &lt;i&gt;Jurnal Ilmiah Ekonomi Bisnis&lt;/i&gt;, 28.3 (2023), 361\u201372 &lt;http://dx.doi.org/10.35760/eb.2023.v28i3.7963&gt;." }, "properties" : { "noteIndex" : 1 }, "schema" : "https://github.com/citation-style-language/schema/raw/master/csl-citation.json" }</w:instrText>
      </w:r>
      <w:r w:rsidRPr="00E32842">
        <w:rPr>
          <w:rFonts w:ascii="Times New Roman" w:hAnsi="Times New Roman" w:cs="Times New Roman"/>
          <w:sz w:val="22"/>
          <w:szCs w:val="22"/>
        </w:rPr>
        <w:fldChar w:fldCharType="separate"/>
      </w:r>
      <w:r w:rsidR="00A716FA" w:rsidRPr="00A716FA">
        <w:rPr>
          <w:rFonts w:ascii="Times New Roman" w:hAnsi="Times New Roman" w:cs="Times New Roman"/>
          <w:noProof/>
          <w:sz w:val="22"/>
          <w:szCs w:val="22"/>
        </w:rPr>
        <w:t xml:space="preserve">Nurul Hidayah and Nanda Caesar Novianti, ‘Hidayah, Nurul, and Nanda Caesar Novianti, “Pengaruh Literasi Keuangan, Gaya Hidup Hedonisme Dan Uang Saku Terhadap Perilaku Pengelolaan Keuangan”, Jurnal Ilmiah Ekonomi’, </w:t>
      </w:r>
      <w:r w:rsidR="00A716FA" w:rsidRPr="00A716FA">
        <w:rPr>
          <w:rFonts w:ascii="Times New Roman" w:hAnsi="Times New Roman" w:cs="Times New Roman"/>
          <w:i/>
          <w:noProof/>
          <w:sz w:val="22"/>
          <w:szCs w:val="22"/>
        </w:rPr>
        <w:t>Jurnal Ilmiah Ekonomi Bisnis</w:t>
      </w:r>
      <w:r w:rsidR="00A716FA" w:rsidRPr="00A716FA">
        <w:rPr>
          <w:rFonts w:ascii="Times New Roman" w:hAnsi="Times New Roman" w:cs="Times New Roman"/>
          <w:noProof/>
          <w:sz w:val="22"/>
          <w:szCs w:val="22"/>
        </w:rPr>
        <w:t>, 28.3 (2023), 361–72 &lt;http://dx.doi.org/10.35760/eb.2023.v28i3.7963&gt;.</w:t>
      </w:r>
      <w:r w:rsidRPr="00E32842">
        <w:rPr>
          <w:rFonts w:ascii="Times New Roman" w:hAnsi="Times New Roman" w:cs="Times New Roman"/>
          <w:sz w:val="22"/>
          <w:szCs w:val="22"/>
        </w:rPr>
        <w:fldChar w:fldCharType="end"/>
      </w:r>
    </w:p>
  </w:footnote>
  <w:footnote w:id="2">
    <w:p w14:paraId="30C5BD4B" w14:textId="496B5CCB" w:rsidR="00FA686C" w:rsidRPr="00415DD7" w:rsidRDefault="00FA686C" w:rsidP="00FA686C">
      <w:pPr>
        <w:pStyle w:val="FootnoteText"/>
        <w:jc w:val="both"/>
        <w:rPr>
          <w:lang w:val="en-US"/>
        </w:rPr>
      </w:pPr>
      <w:r w:rsidRPr="00E32842">
        <w:rPr>
          <w:rStyle w:val="FootnoteReference"/>
          <w:rFonts w:ascii="Times New Roman" w:hAnsi="Times New Roman" w:cs="Times New Roman"/>
          <w:sz w:val="22"/>
          <w:szCs w:val="22"/>
        </w:rPr>
        <w:footnoteRef/>
      </w:r>
      <w:r w:rsidRPr="00E32842">
        <w:rPr>
          <w:rFonts w:ascii="Times New Roman" w:hAnsi="Times New Roman" w:cs="Times New Roman"/>
          <w:sz w:val="22"/>
          <w:szCs w:val="22"/>
        </w:rPr>
        <w:t xml:space="preserve"> </w:t>
      </w:r>
      <w:r w:rsidRPr="00E32842">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"abstract" : "Penelitian ini bertujuan untuk menguji hipotesis pengaruh literasi keuangan dan gaya hidup terhadap pengelolaan keuangan. Populasi dalam penelitian ini adalah mahasiswa Universitas PGRI Palembang. Teknik pengambilan sampel adalah probability sampling dengan kriteria mahasiswa yang tinggal di asrama mahasiswa Universitas PGRI Palembang, jumlah sampel sebanyak 100 mahasiwa. Metode dalam penelitian ini adalah kuantitatif asosiatif (kausal) dengan teknik analisis Regresi linier berganda. Hasil uji hipotesis menyimpulkan bahwa secara parsial terdapat pengaruh antara literasi keuangan terhadap pengelolaan keuangan, gaya hidup terhadap pengelolaan keuangan dan secara simultan terdapat pengaruh variabel literasi keuangan dan gaya hidup terhadap pengelolaan keuangan.", "author" : [ { "dropping-particle" : "", "family" : "Sera", "given" : "Desta Ninin", "non-dropping-particle" : "", "parse-names" : false, "suffix" : "" }, { "dropping-particle" : "", "family" : "Lilianti", "given" : "Emma", "non-dropping-particle" : "", "parse-names" : false, "suffix" : "" }, { "dropping-particle" : "", "family" : "Arifin", "given" : "Mohammad Aryo", "non-dropping-particle" : "", "parse-names" : false, "suffix" : "" } ], "container-title" : "Jurnal Edukasi: Ekonomi, Pendidikan dan Akuntansi", "id" : "ITEM-1", "issue" : "2", "issued" : { "date-parts" : [ [ "2022" ] ] }, "page" : "96", "title" : "Pengaruh Literasi Keuangan Dan Gaya Hidup Terhadap Pengelolaan Keuangan Mahasiswa Universitas PGRI Palembang", "type" : "article-journal", "volume" : "10" }, "uris" : [ "http://www.mendeley.com/documents/?uuid=d263a7ed-9542-4868-85c3-d6c06a39b71c" ] } ], "mendeley" : { "formattedCitation" : "Desta Ninin Sera, Emma Lilianti and Mohammad Aryo Arifin, \u2018Pengaruh Literasi Keuangan Dan Gaya Hidup Terhadap Pengelolaan Keuangan Mahasiswa Universitas PGRI Palembang\u2019, &lt;i&gt;Jurnal Edukasi: Ekonomi, Pendidikan Dan Akuntansi&lt;/i&gt;, 10.2 (2022), 96 &lt;https://jurnal.unigal.ac.id/index.php/edukasi&gt;.", "plainTextFormattedCitation" : "Desta Ninin Sera, Emma Lilianti and Mohammad Aryo Arifin, \u2018Pengaruh Literasi Keuangan Dan Gaya Hidup Terhadap Pengelolaan Keuangan Mahasiswa Universitas PGRI Palembang\u2019, Jurnal Edukasi: Ekonomi, Pendidikan Dan Akuntansi, 10.2 (2022), 96 .", "previouslyFormattedCitation" : "Desta Ninin Sera, Emma Lilianti and Mohammad Aryo Arifin, \u2018Pengaruh Literasi Keuangan Dan Gaya Hidup Terhadap Pengelolaan Keuangan Mahasiswa Universitas PGRI Palembang\u2019, &lt;i&gt;Jurnal Edukasi: Ekonomi, Pendidikan Dan Akuntansi&lt;/i&gt;, 10.2 (2022), 96 &lt;https://jurnal.unigal.ac.id/index.php/edukasi&gt;." }, "properties" : { "noteIndex" : 2 }, "schema" : "https://github.com/citation-style-language/schema/raw/master/csl-citation.json" }</w:instrText>
      </w:r>
      <w:r w:rsidRPr="00E32842">
        <w:rPr>
          <w:rFonts w:ascii="Times New Roman" w:hAnsi="Times New Roman" w:cs="Times New Roman"/>
          <w:sz w:val="22"/>
          <w:szCs w:val="22"/>
        </w:rPr>
        <w:fldChar w:fldCharType="separate"/>
      </w:r>
      <w:r w:rsidR="00A716FA" w:rsidRPr="00A716FA">
        <w:rPr>
          <w:rFonts w:ascii="Times New Roman" w:hAnsi="Times New Roman" w:cs="Times New Roman"/>
          <w:noProof/>
          <w:sz w:val="22"/>
          <w:szCs w:val="22"/>
        </w:rPr>
        <w:t xml:space="preserve">Desta Ninin Sera, Emma Lilianti and Mohammad Aryo Arifin, ‘Pengaruh Literasi Keuangan Dan Gaya Hidup Terhadap Pengelolaan Keuangan Mahasiswa Universitas PGRI Palembang’, </w:t>
      </w:r>
      <w:r w:rsidR="00A716FA" w:rsidRPr="00A716FA">
        <w:rPr>
          <w:rFonts w:ascii="Times New Roman" w:hAnsi="Times New Roman" w:cs="Times New Roman"/>
          <w:i/>
          <w:noProof/>
          <w:sz w:val="22"/>
          <w:szCs w:val="22"/>
        </w:rPr>
        <w:t>Jurnal Edukasi: Ekonomi, Pendidikan Dan Akuntansi</w:t>
      </w:r>
      <w:r w:rsidR="00A716FA" w:rsidRPr="00A716FA">
        <w:rPr>
          <w:rFonts w:ascii="Times New Roman" w:hAnsi="Times New Roman" w:cs="Times New Roman"/>
          <w:noProof/>
          <w:sz w:val="22"/>
          <w:szCs w:val="22"/>
        </w:rPr>
        <w:t>, 10.2 (2022), 96 &lt;https://jurnal.unigal.ac.id/index.php/edukasi&gt;.</w:t>
      </w:r>
      <w:r w:rsidRPr="00E32842">
        <w:rPr>
          <w:rFonts w:ascii="Times New Roman" w:hAnsi="Times New Roman" w:cs="Times New Roman"/>
          <w:sz w:val="22"/>
          <w:szCs w:val="22"/>
        </w:rPr>
        <w:fldChar w:fldCharType="end"/>
      </w:r>
    </w:p>
  </w:footnote>
  <w:footnote w:id="3">
    <w:p w14:paraId="2CFBC050" w14:textId="14B80D19" w:rsidR="00C80849" w:rsidRPr="00C80849" w:rsidRDefault="00C80849" w:rsidP="00C80849">
      <w:pPr>
        <w:pStyle w:val="FootnoteText"/>
        <w:jc w:val="both"/>
        <w:rPr>
          <w:rFonts w:ascii="Times New Roman" w:hAnsi="Times New Roman" w:cs="Times New Roman"/>
          <w:sz w:val="22"/>
          <w:szCs w:val="22"/>
          <w:lang w:val="en-US"/>
        </w:rPr>
      </w:pPr>
      <w:r w:rsidRPr="00C80849">
        <w:rPr>
          <w:rStyle w:val="FootnoteReference"/>
          <w:rFonts w:ascii="Times New Roman" w:hAnsi="Times New Roman" w:cs="Times New Roman"/>
          <w:sz w:val="22"/>
          <w:szCs w:val="22"/>
        </w:rPr>
        <w:footnoteRef/>
      </w:r>
      <w:r w:rsidRPr="00C80849">
        <w:rPr>
          <w:rFonts w:ascii="Times New Roman" w:hAnsi="Times New Roman" w:cs="Times New Roman"/>
          <w:sz w:val="22"/>
          <w:szCs w:val="22"/>
        </w:rPr>
        <w:t xml:space="preserve"> </w:t>
      </w:r>
      <w:r w:rsidRPr="00C80849">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"author" : [ { "dropping-particle" : "", "family" : "Putu", "given" : "Luh", "non-dropping-particle" : "", "parse-names" : false, "suffix" : "" }, { "dropping-particle" : "", "family" : "Dewi", "given" : "Santika", "non-dropping-particle" : "", "parse-names" : false, "suffix" : "" }, { "dropping-particle" : "", "family" : "Suarmanayasa", "given" : "I N", "non-dropping-particle" : "", "parse-names" : false, "suffix" : "" } ], "id" : "ITEM-1", "issued" : { "date-parts" : [ [ "2018" ] ] }, "page" : "623-631", "title" : "PRIBADI MAHASISWA PROGRAM STUDI MANAJEMEN STIE SATYA DHARMA SINGARAJA", "type" : "article-journal" }, "uris" : [ "http://www.mendeley.com/documents/?uuid=30361353-5676-4457-bf46-0bb220b49bdb" ] } ], "mendeley" : { "formattedCitation" : "Luh Putu, Santika Dewi and I N Suarmanayasa, \u2018PRIBADI MAHASISWA PROGRAM STUDI MANAJEMEN STIE SATYA DHARMA SINGARAJA\u2019, 2018, 623\u201331.", "manualFormatting" : "Luh Putu, Santika Dewi, and I N Suarmanayasa, \u2018Pribadi Mahasiswa Program Studi Manajemen Stie Satya Dharma Singaraja\u2019, 2018, 623\u201331.", "plainTextFormattedCitation" : "Luh Putu, Santika Dewi and I N Suarmanayasa, \u2018PRIBADI MAHASISWA PROGRAM STUDI MANAJEMEN STIE SATYA DHARMA SINGARAJA\u2019, 2018, 623\u201331.", "previouslyFormattedCitation" : "Luh Putu, Santika Dewi and I N Suarmanayasa, \u2018PRIBADI MAHASISWA PROGRAM STUDI MANAJEMEN STIE SATYA DHARMA SINGARAJA\u2019, 2018, 623\u201331." }, "properties" : { "noteIndex" : 3 }, "schema" : "https://github.com/citation-style-language/schema/raw/master/csl-citation.json" }</w:instrText>
      </w:r>
      <w:r w:rsidRPr="00C80849">
        <w:rPr>
          <w:rFonts w:ascii="Times New Roman" w:hAnsi="Times New Roman" w:cs="Times New Roman"/>
          <w:sz w:val="22"/>
          <w:szCs w:val="22"/>
        </w:rPr>
        <w:fldChar w:fldCharType="separate"/>
      </w:r>
      <w:r w:rsidRPr="00C80849">
        <w:rPr>
          <w:rFonts w:ascii="Times New Roman" w:hAnsi="Times New Roman" w:cs="Times New Roman"/>
          <w:noProof/>
          <w:sz w:val="22"/>
          <w:szCs w:val="22"/>
        </w:rPr>
        <w:t>Luh Putu, Santika Dewi, and I N Suarmanayasa, ‘Pribadi Mahasiswa Program Studi Manajemen Stie Satya Dharma Singaraja’, 2018, 623–31.</w:t>
      </w:r>
      <w:r w:rsidRPr="00C80849">
        <w:rPr>
          <w:rFonts w:ascii="Times New Roman" w:hAnsi="Times New Roman" w:cs="Times New Roman"/>
          <w:sz w:val="22"/>
          <w:szCs w:val="22"/>
        </w:rPr>
        <w:fldChar w:fldCharType="end"/>
      </w:r>
    </w:p>
  </w:footnote>
  <w:footnote w:id="4">
    <w:p w14:paraId="510D7D46" w14:textId="77777777" w:rsidR="00C80849" w:rsidRPr="00C80849" w:rsidRDefault="00C80849" w:rsidP="00C80849">
      <w:pPr>
        <w:pStyle w:val="FootnoteText"/>
        <w:jc w:val="both"/>
        <w:rPr>
          <w:rFonts w:ascii="Times New Roman" w:hAnsi="Times New Roman" w:cs="Times New Roman"/>
          <w:sz w:val="22"/>
          <w:szCs w:val="22"/>
          <w:lang w:val="en-US"/>
        </w:rPr>
      </w:pPr>
      <w:r w:rsidRPr="00C80849">
        <w:rPr>
          <w:rStyle w:val="FootnoteReference"/>
          <w:rFonts w:ascii="Times New Roman" w:hAnsi="Times New Roman" w:cs="Times New Roman"/>
          <w:sz w:val="22"/>
          <w:szCs w:val="22"/>
        </w:rPr>
        <w:footnoteRef/>
      </w:r>
      <w:r w:rsidRPr="00C80849">
        <w:rPr>
          <w:rFonts w:ascii="Times New Roman" w:hAnsi="Times New Roman" w:cs="Times New Roman"/>
          <w:sz w:val="22"/>
          <w:szCs w:val="22"/>
        </w:rPr>
        <w:t xml:space="preserve"> </w:t>
      </w:r>
      <w:r w:rsidRPr="00C80849">
        <w:rPr>
          <w:rFonts w:ascii="Times New Roman" w:hAnsi="Times New Roman" w:cs="Times New Roman"/>
          <w:sz w:val="22"/>
          <w:szCs w:val="22"/>
        </w:rPr>
        <w:fldChar w:fldCharType="begin" w:fldLock="1"/>
      </w:r>
      <w:r w:rsidRPr="00C80849">
        <w:rPr>
          <w:rFonts w:ascii="Times New Roman" w:hAnsi="Times New Roman" w:cs="Times New Roman"/>
          <w:sz w:val="22"/>
          <w:szCs w:val="22"/>
        </w:rPr>
        <w:instrText>ADDIN CSL_CITATION { "citationItems" : [ { "id" : "ITEM-1", "itemData" : { "author" : [ { "dropping-particle" : "", "family" : "Gunawan Ade at.", "given" : "Al", "non-dropping-particle" : "", "parse-names" : false, "suffix" : "" } ], "container-title" : "JURNAL HUMANIORA", "id" : "ITEM-1", "issue" : "2", "issued" : { "date-parts" : [ [ "2020" ] ] }, "page" : "23-35", "title" : "Pengaruh Literasi Keuangan dan Gaya Hidup Terhadap Pengelolaan Keuangan Mahasiswa Prodi Manajemen Universitas Muhammadiyah Sumatera Utara", "type" : "article-journal", "volume" : "4" }, "uris" : [ "http://www.mendeley.com/documents/?uuid=2397710c-488f-47e1-9903-5803eb949089" ] } ], "mendeley" : { "formattedCitation" : "Al Gunawan Ade at., \u2018Pengaruh Literasi Keuangan Dan Gaya Hidup Terhadap Pengelolaan Keuangan Mahasiswa Prodi Manajemen Universitas Muhammadiyah Sumatera Utara\u2019, &lt;i&gt;JURNAL HUMANIORA&lt;/i&gt;, 4.2 (2020), 23\u201335.", "plainTextFormattedCitation" : "Al Gunawan Ade at., \u2018Pengaruh Literasi Keuangan Dan Gaya Hidup Terhadap Pengelolaan Keuangan Mahasiswa Prodi Manajemen Universitas Muhammadiyah Sumatera Utara\u2019, JURNAL HUMANIORA, 4.2 (2020), 23\u201335.", "previouslyFormattedCitation" : "Al Gunawan Ade at., \u2018Pengaruh Literasi Keuangan Dan Gaya Hidup Terhadap Pengelolaan Keuangan Mahasiswa Prodi Manajemen Universitas Muhammadiyah Sumatera Utara\u2019, &lt;i&gt;JURNAL HUMANIORA&lt;/i&gt;, 4.2 (2020), 23\u201335." }, "properties" : { "noteIndex" : 4 }, "schema" : "https://github.com/citation-style-language/schema/raw/master/csl-citation.json" }</w:instrText>
      </w:r>
      <w:r w:rsidRPr="00C80849">
        <w:rPr>
          <w:rFonts w:ascii="Times New Roman" w:hAnsi="Times New Roman" w:cs="Times New Roman"/>
          <w:sz w:val="22"/>
          <w:szCs w:val="22"/>
        </w:rPr>
        <w:fldChar w:fldCharType="separate"/>
      </w:r>
      <w:r w:rsidRPr="00C80849">
        <w:rPr>
          <w:rFonts w:ascii="Times New Roman" w:hAnsi="Times New Roman" w:cs="Times New Roman"/>
          <w:noProof/>
          <w:sz w:val="22"/>
          <w:szCs w:val="22"/>
        </w:rPr>
        <w:t xml:space="preserve">Al Gunawan Ade at., ‘Pengaruh Literasi Keuangan Dan Gaya Hidup Terhadap Pengelolaan Keuangan Mahasiswa Prodi Manajemen Universitas Muhammadiyah Sumatera Utara’, </w:t>
      </w:r>
      <w:r w:rsidRPr="00C80849">
        <w:rPr>
          <w:rFonts w:ascii="Times New Roman" w:hAnsi="Times New Roman" w:cs="Times New Roman"/>
          <w:i/>
          <w:noProof/>
          <w:sz w:val="22"/>
          <w:szCs w:val="22"/>
        </w:rPr>
        <w:t>JURNAL HUMANIORA</w:t>
      </w:r>
      <w:r w:rsidRPr="00C80849">
        <w:rPr>
          <w:rFonts w:ascii="Times New Roman" w:hAnsi="Times New Roman" w:cs="Times New Roman"/>
          <w:noProof/>
          <w:sz w:val="22"/>
          <w:szCs w:val="22"/>
        </w:rPr>
        <w:t>, 4.2 (2020), 23–35.</w:t>
      </w:r>
      <w:r w:rsidRPr="00C80849">
        <w:rPr>
          <w:rFonts w:ascii="Times New Roman" w:hAnsi="Times New Roman" w:cs="Times New Roman"/>
          <w:sz w:val="22"/>
          <w:szCs w:val="22"/>
        </w:rPr>
        <w:fldChar w:fldCharType="end"/>
      </w:r>
    </w:p>
  </w:footnote>
  <w:footnote w:id="5">
    <w:p w14:paraId="0D8BD9D3" w14:textId="77777777" w:rsidR="00C80849" w:rsidRPr="00C80849" w:rsidRDefault="00C80849" w:rsidP="00C80849">
      <w:pPr>
        <w:pStyle w:val="FootnoteText"/>
        <w:jc w:val="both"/>
        <w:rPr>
          <w:rFonts w:ascii="Times New Roman" w:hAnsi="Times New Roman" w:cs="Times New Roman"/>
          <w:sz w:val="22"/>
          <w:szCs w:val="22"/>
          <w:lang w:val="en-US"/>
        </w:rPr>
      </w:pPr>
      <w:r w:rsidRPr="00C80849">
        <w:rPr>
          <w:rStyle w:val="FootnoteReference"/>
          <w:rFonts w:ascii="Times New Roman" w:hAnsi="Times New Roman" w:cs="Times New Roman"/>
          <w:sz w:val="22"/>
          <w:szCs w:val="22"/>
        </w:rPr>
        <w:footnoteRef/>
      </w:r>
      <w:r w:rsidRPr="00C80849">
        <w:rPr>
          <w:rFonts w:ascii="Times New Roman" w:hAnsi="Times New Roman" w:cs="Times New Roman"/>
          <w:sz w:val="22"/>
          <w:szCs w:val="22"/>
        </w:rPr>
        <w:t xml:space="preserve"> </w:t>
      </w:r>
      <w:r w:rsidRPr="00C80849">
        <w:rPr>
          <w:rFonts w:ascii="Times New Roman" w:hAnsi="Times New Roman" w:cs="Times New Roman"/>
          <w:sz w:val="22"/>
          <w:szCs w:val="22"/>
        </w:rPr>
        <w:fldChar w:fldCharType="begin" w:fldLock="1"/>
      </w:r>
      <w:r w:rsidRPr="00C80849">
        <w:rPr>
          <w:rFonts w:ascii="Times New Roman" w:hAnsi="Times New Roman" w:cs="Times New Roman"/>
          <w:sz w:val="22"/>
          <w:szCs w:val="22"/>
        </w:rPr>
        <w:instrText>ADDIN CSL_CITATION { "citationItems" : [ { "id" : "ITEM-1", "itemData" : { "author" : [ { "dropping-particle" : "", "family" : "Dewanti", "given" : "M A", "non-dropping-particle" : "", "parse-names" : false, "suffix" : "" }, { "dropping-particle" : "", "family" : "Yulianthini", "given" : "N N", "non-dropping-particle" : "", "parse-names" : false, "suffix" : "" }, { "dropping-particle" : "", "family" : "Suarmanayasa", "given" : "I N", "non-dropping-particle" : "", "parse-names" : false, "suffix" : "" }, { "dropping-particle" : "", "family" : "Heryanda", "given" : "K K", "non-dropping-particle" : "", "parse-names" : false, "suffix" : "" } ], "id" : "ITEM-1", "issue" : "1", "issued" : { "date-parts" : [ [ "2023" ] ] }, "page" : "86-94", "title" : "Analisa pengetahuan keuangan dalam mempengaruhi perilaku manajemen keuangan dengan pendapatan sebagai faktor moderasi", "type" : "article-journal", "volume" : "9" }, "uris" : [ "http://www.mendeley.com/documents/?uuid=ec48382d-c32b-404a-984c-88e187ffdfd6" ] } ], "mendeley" : { "formattedCitation" : "M A Dewanti and others, \u2018Analisa Pengetahuan Keuangan Dalam Mempengaruhi Perilaku Manajemen Keuangan Dengan Pendapatan Sebagai Faktor Moderasi\u2019, 9.1 (2023), 86\u201394.", "plainTextFormattedCitation" : "M A Dewanti and others, \u2018Analisa Pengetahuan Keuangan Dalam Mempengaruhi Perilaku Manajemen Keuangan Dengan Pendapatan Sebagai Faktor Moderasi\u2019, 9.1 (2023), 86\u201394.", "previouslyFormattedCitation" : "M A Dewanti and others, \u2018Analisa Pengetahuan Keuangan Dalam Mempengaruhi Perilaku Manajemen Keuangan Dengan Pendapatan Sebagai Faktor Moderasi\u2019, 9.1 (2023), 86\u201394." }, "properties" : { "noteIndex" : 5 }, "schema" : "https://github.com/citation-style-language/schema/raw/master/csl-citation.json" }</w:instrText>
      </w:r>
      <w:r w:rsidRPr="00C80849">
        <w:rPr>
          <w:rFonts w:ascii="Times New Roman" w:hAnsi="Times New Roman" w:cs="Times New Roman"/>
          <w:sz w:val="22"/>
          <w:szCs w:val="22"/>
        </w:rPr>
        <w:fldChar w:fldCharType="separate"/>
      </w:r>
      <w:r w:rsidRPr="00C80849">
        <w:rPr>
          <w:rFonts w:ascii="Times New Roman" w:hAnsi="Times New Roman" w:cs="Times New Roman"/>
          <w:noProof/>
          <w:sz w:val="22"/>
          <w:szCs w:val="22"/>
        </w:rPr>
        <w:t>M A Dewanti and others, ‘Analisa Pengetahuan Keuangan Dalam Mempengaruhi Perilaku Manajemen Keuangan Dengan Pendapatan Sebagai Faktor Moderasi’, 9.1 (2023), 86–94.</w:t>
      </w:r>
      <w:r w:rsidRPr="00C80849">
        <w:rPr>
          <w:rFonts w:ascii="Times New Roman" w:hAnsi="Times New Roman" w:cs="Times New Roman"/>
          <w:sz w:val="22"/>
          <w:szCs w:val="22"/>
        </w:rPr>
        <w:fldChar w:fldCharType="end"/>
      </w:r>
    </w:p>
  </w:footnote>
  <w:footnote w:id="6">
    <w:p w14:paraId="49301CA3" w14:textId="77777777" w:rsidR="00C80849" w:rsidRPr="00C80849" w:rsidRDefault="00C80849" w:rsidP="00C80849">
      <w:pPr>
        <w:pStyle w:val="FootnoteText"/>
        <w:jc w:val="both"/>
        <w:rPr>
          <w:rFonts w:ascii="Times New Roman" w:hAnsi="Times New Roman" w:cs="Times New Roman"/>
          <w:sz w:val="22"/>
          <w:szCs w:val="22"/>
          <w:lang w:val="en-US"/>
        </w:rPr>
      </w:pPr>
      <w:r w:rsidRPr="00C80849">
        <w:rPr>
          <w:rStyle w:val="FootnoteReference"/>
          <w:rFonts w:ascii="Times New Roman" w:hAnsi="Times New Roman" w:cs="Times New Roman"/>
          <w:sz w:val="22"/>
          <w:szCs w:val="22"/>
        </w:rPr>
        <w:footnoteRef/>
      </w:r>
      <w:r w:rsidRPr="00C80849">
        <w:rPr>
          <w:rFonts w:ascii="Times New Roman" w:hAnsi="Times New Roman" w:cs="Times New Roman"/>
          <w:sz w:val="22"/>
          <w:szCs w:val="22"/>
        </w:rPr>
        <w:t xml:space="preserve"> </w:t>
      </w:r>
      <w:r w:rsidRPr="00C80849">
        <w:rPr>
          <w:rFonts w:ascii="Times New Roman" w:hAnsi="Times New Roman" w:cs="Times New Roman"/>
          <w:sz w:val="22"/>
          <w:szCs w:val="22"/>
        </w:rPr>
        <w:fldChar w:fldCharType="begin" w:fldLock="1"/>
      </w:r>
      <w:r w:rsidR="000E1F76">
        <w:rPr>
          <w:rFonts w:ascii="Times New Roman" w:hAnsi="Times New Roman" w:cs="Times New Roman"/>
          <w:sz w:val="22"/>
          <w:szCs w:val="22"/>
        </w:rPr>
        <w:instrText>ADDIN CSL_CITATION { "citationItems" : [ { "id" : "ITEM-1", "itemData" : { "author" : [ { "dropping-particle" : "", "family" : "Sugiharti", "given" : "Harpa", "non-dropping-particle" : "", "parse-names" : false, "suffix" : "" }, { "dropping-particle" : "", "family" : "Karawang", "given" : "Universitas Singaperbangsa", "non-dropping-particle" : "", "parse-names" : false, "suffix" : "" }, { "dropping-particle" : "", "family" : "Maula", "given" : "Kholida Atiyatul", "non-dropping-particle" : "", "parse-names" : false, "suffix" : "" }, { "dropping-particle" : "", "family" : "Karawang", "given" : "Universitas Singaperbangsa", "non-dropping-particle" : "", "parse-names" : false, "suffix" : "" } ], "container-title" : "Journal Of Accounting and Finance", "id" : "ITEM-1", "issue" : "02", "issued" : { "date-parts" : [ [ "2019" ] ] }, "page" : "804-818", "title" : "PENGARUH LITERASI KEUANGAN TERHADAP", "type" : "article-journal", "volume" : "4" }, "uris" : [ "http://www.mendeley.com/documents/?uuid=4e7403f6-a951-4b90-a057-f30a805ca4ac" ] } ], "mendeley" : { "formattedCitation" : "Harpa Sugiharti and others, \u2018PENGARUH LITERASI KEUANGAN TERHADAP\u2019, &lt;i&gt;Journal Of Accounting and Finance&lt;/i&gt;, 4.02 (2019), 804\u201318.", "manualFormatting" : "Harpa Sugiharti and others, \u2018Pengaruh Literasi Keuangan Terhadap\u2019, Journal Of Accounting and Finance, 4.02 (2019), 804\u201318.", "plainTextFormattedCitation" : "Harpa Sugiharti and others, \u2018PENGARUH LITERASI KEUANGAN TERHADAP\u2019, Journal Of Accounting and Finance, 4.02 (2019), 804\u201318.", "previouslyFormattedCitation" : "Harpa Sugiharti and others, \u2018PENGARUH LITERASI KEUANGAN TERHADAP\u2019, &lt;i&gt;Journal Of Accounting and Finance&lt;/i&gt;, 4.02 (2019), 804\u201318." }, "properties" : { "noteIndex" : 6 }, "schema" : "https://github.com/citation-style-language/schema/raw/master/csl-citation.json" }</w:instrText>
      </w:r>
      <w:r w:rsidRPr="00C80849">
        <w:rPr>
          <w:rFonts w:ascii="Times New Roman" w:hAnsi="Times New Roman" w:cs="Times New Roman"/>
          <w:sz w:val="22"/>
          <w:szCs w:val="22"/>
        </w:rPr>
        <w:fldChar w:fldCharType="separate"/>
      </w:r>
      <w:r w:rsidRPr="00C80849">
        <w:rPr>
          <w:rFonts w:ascii="Times New Roman" w:hAnsi="Times New Roman" w:cs="Times New Roman"/>
          <w:noProof/>
          <w:sz w:val="22"/>
          <w:szCs w:val="22"/>
        </w:rPr>
        <w:t xml:space="preserve">Harpa Sugiharti and others, ‘Pengaruh Literasi Keuangan Terhadap’, </w:t>
      </w:r>
      <w:r w:rsidRPr="00C80849">
        <w:rPr>
          <w:rFonts w:ascii="Times New Roman" w:hAnsi="Times New Roman" w:cs="Times New Roman"/>
          <w:i/>
          <w:noProof/>
          <w:sz w:val="22"/>
          <w:szCs w:val="22"/>
        </w:rPr>
        <w:t>Journal Of Accounting and Finance</w:t>
      </w:r>
      <w:r w:rsidRPr="00C80849">
        <w:rPr>
          <w:rFonts w:ascii="Times New Roman" w:hAnsi="Times New Roman" w:cs="Times New Roman"/>
          <w:noProof/>
          <w:sz w:val="22"/>
          <w:szCs w:val="22"/>
        </w:rPr>
        <w:t>, 4.02 (2019), 804–18.</w:t>
      </w:r>
      <w:r w:rsidRPr="00C80849">
        <w:rPr>
          <w:rFonts w:ascii="Times New Roman" w:hAnsi="Times New Roman" w:cs="Times New Roman"/>
          <w:sz w:val="22"/>
          <w:szCs w:val="22"/>
        </w:rPr>
        <w:fldChar w:fldCharType="end"/>
      </w:r>
    </w:p>
  </w:footnote>
  <w:footnote w:id="7">
    <w:p w14:paraId="61A3BA17" w14:textId="41BE9B54" w:rsidR="00C630A3" w:rsidRPr="00E072F6" w:rsidRDefault="00C630A3" w:rsidP="00E072F6">
      <w:pPr>
        <w:pStyle w:val="FootnoteText"/>
        <w:jc w:val="both"/>
        <w:rPr>
          <w:rFonts w:ascii="Times New Roman" w:hAnsi="Times New Roman" w:cs="Times New Roman"/>
          <w:sz w:val="22"/>
          <w:szCs w:val="22"/>
          <w:lang w:val="en-US"/>
        </w:rPr>
      </w:pPr>
      <w:r>
        <w:rPr>
          <w:rStyle w:val="FootnoteReference"/>
        </w:rPr>
        <w:footnoteRef/>
      </w:r>
      <w:r>
        <w:t xml:space="preserve"> </w:t>
      </w:r>
      <w:r w:rsidRPr="00E072F6">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"id" : "ITEM-1", "issued" : { "date-parts" : [ [ "0" ] ] }, "title" : "Gen Z dan Milenial Menjadi Mayoritas Pengguna Pinjaman Online Pada Tahun 2023 - GoodStats Data", "type" : "article" }, "uris" : [ "http://www.mendeley.com/documents/?uuid=84449bb0-cdbd-44ed-8e70-8ecafb2dd8f2" ] } ], "mendeley" : { "formattedCitation" : "\u2018Gen Z Dan Milenial Menjadi Mayoritas Pengguna Pinjaman Online Pada Tahun 2023 - GoodStats Data\u2019.", "plainTextFormattedCitation" : "\u2018Gen Z Dan Milenial Menjadi Mayoritas Pengguna Pinjaman Online Pada Tahun 2023 - GoodStats Data\u2019.", "previouslyFormattedCitation" : "\u2018Gen Z Dan Milenial Menjadi Mayoritas Pengguna Pinjaman Online Pada Tahun 2023 - GoodStats Data\u2019." }, "properties" : { "noteIndex" : 7 }, "schema" : "https://github.com/citation-style-language/schema/raw/master/csl-citation.json" }</w:instrText>
      </w:r>
      <w:r w:rsidRPr="00E072F6">
        <w:rPr>
          <w:rFonts w:ascii="Times New Roman" w:hAnsi="Times New Roman" w:cs="Times New Roman"/>
          <w:sz w:val="22"/>
          <w:szCs w:val="22"/>
        </w:rPr>
        <w:fldChar w:fldCharType="separate"/>
      </w:r>
      <w:r w:rsidRPr="00E072F6">
        <w:rPr>
          <w:rFonts w:ascii="Times New Roman" w:hAnsi="Times New Roman" w:cs="Times New Roman"/>
          <w:noProof/>
          <w:sz w:val="22"/>
          <w:szCs w:val="22"/>
        </w:rPr>
        <w:t>‘Gen Z Dan Milenial Menjadi Mayoritas Pengguna Pinjaman Online Pada Tahun 2023 - GoodStats Data’.</w:t>
      </w:r>
      <w:r w:rsidRPr="00E072F6">
        <w:rPr>
          <w:rFonts w:ascii="Times New Roman" w:hAnsi="Times New Roman" w:cs="Times New Roman"/>
          <w:sz w:val="22"/>
          <w:szCs w:val="22"/>
        </w:rPr>
        <w:fldChar w:fldCharType="end"/>
      </w:r>
    </w:p>
  </w:footnote>
  <w:footnote w:id="8">
    <w:p w14:paraId="6126EADB" w14:textId="3B4800A6" w:rsidR="00C630A3" w:rsidRPr="00E072F6" w:rsidRDefault="00C630A3" w:rsidP="00E072F6">
      <w:pPr>
        <w:pStyle w:val="FootnoteText"/>
        <w:jc w:val="both"/>
        <w:rPr>
          <w:rFonts w:ascii="Times New Roman" w:hAnsi="Times New Roman" w:cs="Times New Roman"/>
          <w:sz w:val="22"/>
          <w:szCs w:val="22"/>
          <w:lang w:val="en-US"/>
        </w:rPr>
      </w:pPr>
      <w:r w:rsidRPr="00E072F6">
        <w:rPr>
          <w:rStyle w:val="FootnoteReference"/>
          <w:rFonts w:ascii="Times New Roman" w:hAnsi="Times New Roman" w:cs="Times New Roman"/>
          <w:sz w:val="22"/>
          <w:szCs w:val="22"/>
        </w:rPr>
        <w:footnoteRef/>
      </w:r>
      <w:r w:rsidRPr="00E072F6">
        <w:rPr>
          <w:rFonts w:ascii="Times New Roman" w:hAnsi="Times New Roman" w:cs="Times New Roman"/>
          <w:sz w:val="22"/>
          <w:szCs w:val="22"/>
        </w:rPr>
        <w:t xml:space="preserve"> </w:t>
      </w:r>
      <w:r w:rsidRPr="00E072F6">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"author" : [ { "dropping-particle" : "", "family" : "Pd", "given" : "Hartiningrum S", "non-dropping-particle" : "", "parse-names" : false, "suffix" : "" }, { "dropping-particle" : "", "family" : "Bangil", "given" : "Smpn", "non-dropping-particle" : "", "parse-names" : false, "suffix" : "" } ], "id" : "ITEM-1", "issue" : "2", "issued" : { "date-parts" : [ [ "2022" ] ] }, "page" : "230-235", "title" : "DAMPAK APLIKASI PINJAMAN ONLINE TERHADAP KEBUTUHAN DAN GAYA HIDUP KONSUMTIF BURUH PABRIK Sheila Wijayanti , Universitas Nahdlatul Ulama Indonesia Abstrak Pendahuluan", "type" : "article-journal", "volume" : "2" }, "uris" : [ "http://www.mendeley.com/documents/?uuid=92bd99ae-1655-4ae3-85ad-6b26ab2b4a79" ] } ], "mendeley" : { "formattedCitation" : "Hartiningrum S Pd and Smpn Bangil, \u2018DAMPAK APLIKASI PINJAMAN ONLINE TERHADAP KEBUTUHAN DAN GAYA HIDUP KONSUMTIF BURUH PABRIK Sheila Wijayanti , Universitas Nahdlatul Ulama Indonesia Abstrak Pendahuluan\u2019, 2.2 (2022), 230\u201335.", "manualFormatting" : "Hartiningrum S Pd and Smpn Bangil, \u2018Dampak Aplikasi Pinjaman Online Terhadap Kebutuhan Dan Gaya Hidup Konsumtif Buruh Pabrik Sheila Wijayanti , Universitas Nahdlatul Ulama Indonesia Abstrak Pendahuluan\u2019, 2.2 (2022), 230\u201335.", "plainTextFormattedCitation" : "Hartiningrum S Pd and Smpn Bangil, \u2018DAMPAK APLIKASI PINJAMAN ONLINE TERHADAP KEBUTUHAN DAN GAYA HIDUP KONSUMTIF BURUH PABRIK Sheila Wijayanti , Universitas Nahdlatul Ulama Indonesia Abstrak Pendahuluan\u2019, 2.2 (2022), 230\u201335.", "previouslyFormattedCitation" : "Hartiningrum S Pd and Smpn Bangil, \u2018DAMPAK APLIKASI PINJAMAN ONLINE TERHADAP KEBUTUHAN DAN GAYA HIDUP KONSUMTIF BURUH PABRIK Sheila Wijayanti , Universitas Nahdlatul Ulama Indonesia Abstrak Pendahuluan\u2019, 2.2 (2022), 230\u201335." }, "properties" : { "noteIndex" : 8 }, "schema" : "https://github.com/citation-style-language/schema/raw/master/csl-citation.json" }</w:instrText>
      </w:r>
      <w:r w:rsidRPr="00E072F6">
        <w:rPr>
          <w:rFonts w:ascii="Times New Roman" w:hAnsi="Times New Roman" w:cs="Times New Roman"/>
          <w:sz w:val="22"/>
          <w:szCs w:val="22"/>
        </w:rPr>
        <w:fldChar w:fldCharType="separate"/>
      </w:r>
      <w:r w:rsidR="000E1F76" w:rsidRPr="000E1F76">
        <w:rPr>
          <w:rFonts w:ascii="Times New Roman" w:hAnsi="Times New Roman" w:cs="Times New Roman"/>
          <w:noProof/>
          <w:sz w:val="22"/>
          <w:szCs w:val="22"/>
        </w:rPr>
        <w:t>Hartiningrum S Pd and Smpn Bangil, ‘D</w:t>
      </w:r>
      <w:r w:rsidR="00333472">
        <w:rPr>
          <w:rFonts w:ascii="Times New Roman" w:hAnsi="Times New Roman" w:cs="Times New Roman"/>
          <w:noProof/>
          <w:sz w:val="22"/>
          <w:szCs w:val="22"/>
        </w:rPr>
        <w:t>ampak</w:t>
      </w:r>
      <w:r w:rsidR="000E1F76" w:rsidRPr="000E1F76">
        <w:rPr>
          <w:rFonts w:ascii="Times New Roman" w:hAnsi="Times New Roman" w:cs="Times New Roman"/>
          <w:noProof/>
          <w:sz w:val="22"/>
          <w:szCs w:val="22"/>
        </w:rPr>
        <w:t xml:space="preserve"> A</w:t>
      </w:r>
      <w:r w:rsidR="008251F3">
        <w:rPr>
          <w:rFonts w:ascii="Times New Roman" w:hAnsi="Times New Roman" w:cs="Times New Roman"/>
          <w:noProof/>
          <w:sz w:val="22"/>
          <w:szCs w:val="22"/>
        </w:rPr>
        <w:t xml:space="preserve">plikasi Pinjaman Online Terhadap Kebutuhan Dan Gaya Hidup Konsumtif Buruh Pabrik </w:t>
      </w:r>
      <w:r w:rsidR="000E1F76" w:rsidRPr="000E1F76">
        <w:rPr>
          <w:rFonts w:ascii="Times New Roman" w:hAnsi="Times New Roman" w:cs="Times New Roman"/>
          <w:noProof/>
          <w:sz w:val="22"/>
          <w:szCs w:val="22"/>
        </w:rPr>
        <w:t>Sheila Wijayanti , Universitas Nahdlatul Ulama Indonesia Abstrak Pendahuluan’, 2.2 (2022), 230–35.</w:t>
      </w:r>
      <w:r w:rsidRPr="00E072F6">
        <w:rPr>
          <w:rFonts w:ascii="Times New Roman" w:hAnsi="Times New Roman" w:cs="Times New Roman"/>
          <w:sz w:val="22"/>
          <w:szCs w:val="22"/>
        </w:rPr>
        <w:fldChar w:fldCharType="end"/>
      </w:r>
    </w:p>
  </w:footnote>
  <w:footnote w:id="9">
    <w:p w14:paraId="1537DBBB" w14:textId="1CCC53C8" w:rsidR="00A716FA" w:rsidRPr="00B73A85" w:rsidRDefault="00A716FA" w:rsidP="00A716FA">
      <w:pPr>
        <w:pStyle w:val="FootnoteText"/>
        <w:jc w:val="both"/>
        <w:rPr>
          <w:rFonts w:ascii="Times New Roman" w:hAnsi="Times New Roman" w:cs="Times New Roman"/>
          <w:sz w:val="22"/>
          <w:szCs w:val="22"/>
          <w:lang w:val="en-US"/>
        </w:rPr>
      </w:pPr>
      <w:r>
        <w:rPr>
          <w:rStyle w:val="FootnoteReference"/>
        </w:rPr>
        <w:footnoteRef/>
      </w:r>
      <w:r>
        <w:t xml:space="preserve"> </w:t>
      </w:r>
      <w:r w:rsidRPr="00B73A85">
        <w:rPr>
          <w:rFonts w:ascii="Times New Roman" w:hAnsi="Times New Roman" w:cs="Times New Roman"/>
          <w:sz w:val="22"/>
          <w:szCs w:val="22"/>
        </w:rPr>
        <w:fldChar w:fldCharType="begin" w:fldLock="1"/>
      </w:r>
      <w:r>
        <w:rPr>
          <w:rFonts w:ascii="Times New Roman" w:hAnsi="Times New Roman" w:cs="Times New Roman"/>
          <w:sz w:val="22"/>
          <w:szCs w:val="22"/>
        </w:rPr>
        <w:instrText>ADDIN CSL_CITATION { "citationItems" : [ { "id" : "ITEM-1", "itemData" : { "abstract" : "The purpose of this study was to find out how the hedonistic lifestyle changes of overseas students in the city of Surabaya. This research is a qualitative research because it takes an approach that examines the life of hedonism among students who migrate to the city of Surabaya. The data collection technique was carried out by interviewing to collect further information, so the questions would have an open format, present data and draw conclusions. This is also a challenge in it self because the influence of hedonism can bring positive or negative results that wander far away in Surabaya, and we also need to need an in-depth and comprehensive understanding to answer the problem. In this study, the researcher used qualitative research. The researcher approached with interviews to collect information in order to answer research problems, in-depth and thorough understanding in accordance with the object under study in order to produce conclusions related to changes in the lifestyle of overseas students in the city of Surabaya. The final result of this study is that researchers know that there is a change in the lifestyle of hedonism among overseas students in the c ity of Surabaya. The style of hedonism is also influenced by several factors, namely internal and external. One of the biggest supporting factors is external factors involving reference groups. Where from this reference group, hedonistic behavior can emerge if we cannot restrain and limit ourselves.", "author" : [ { "dropping-particle" : "", "family" : "Vira Eka Reynata", "given" : "Adinda", "non-dropping-particle" : "", "parse-names" : false, "suffix" : "" }, { "dropping-particle" : "", "family" : "Aditya Fantino", "given" : "Rega", "non-dropping-particle" : "", "parse-names" : false, "suffix" : "" }, { "dropping-particle" : "", "family" : "Teguh santoso", "given" : "Mohammad", "non-dropping-particle" : "", "parse-names" : false, "suffix" : "" } ], "container-title" : "Universitas Negeri Surabaya", "id" : "ITEM-1", "issued" : { "date-parts" : [ [ "2022" ] ] }, "page" : "185", "title" : "Perubahan Gaya Hidup Hedonisme pada Kalangan Mahasiswa Rantau Di Kota Surabaya", "type" : "article-journal" }, "uris" : [ "http://www.mendeley.com/documents/?uuid=7adeccf1-7903-436b-9172-c8127ddccde2" ] } ], "mendeley" : { "formattedCitation" : "Adinda Vira Eka Reynata, Rega Aditya Fantino and Mohammad Teguh santoso, \u2018Perubahan Gaya Hidup Hedonisme Pada Kalangan Mahasiswa Rantau Di Kota Surabaya\u2019, &lt;i&gt;Universitas Negeri Surabaya&lt;/i&gt;, 2022, 185.", "plainTextFormattedCitation" : "Adinda Vira Eka Reynata, Rega Aditya Fantino and Mohammad Teguh santoso, \u2018Perubahan Gaya Hidup Hedonisme Pada Kalangan Mahasiswa Rantau Di Kota Surabaya\u2019, Universitas Negeri Surabaya, 2022, 185.", "previouslyFormattedCitation" : "Adinda Vira Eka Reynata, Rega Aditya Fantino and Mohammad Teguh santoso, \u2018Perubahan Gaya Hidup Hedonisme Pada Kalangan Mahasiswa Rantau Di Kota Surabaya\u2019, &lt;i&gt;Universitas Negeri Surabaya&lt;/i&gt;, 2022, 185." }, "properties" : { "noteIndex" : 9 }, "schema" : "https://github.com/citation-style-language/schema/raw/master/csl-citation.json" }</w:instrText>
      </w:r>
      <w:r w:rsidRPr="00B73A85">
        <w:rPr>
          <w:rFonts w:ascii="Times New Roman" w:hAnsi="Times New Roman" w:cs="Times New Roman"/>
          <w:sz w:val="22"/>
          <w:szCs w:val="22"/>
        </w:rPr>
        <w:fldChar w:fldCharType="separate"/>
      </w:r>
      <w:r w:rsidRPr="00A716FA">
        <w:rPr>
          <w:rFonts w:ascii="Times New Roman" w:hAnsi="Times New Roman" w:cs="Times New Roman"/>
          <w:noProof/>
          <w:sz w:val="22"/>
          <w:szCs w:val="22"/>
        </w:rPr>
        <w:t xml:space="preserve">Adinda Vira Eka Reynata, Rega Aditya Fantino and Mohammad Teguh santoso, ‘Perubahan Gaya Hidup Hedonisme Pada Kalangan Mahasiswa Rantau Di Kota Surabaya’, </w:t>
      </w:r>
      <w:r w:rsidRPr="00A716FA">
        <w:rPr>
          <w:rFonts w:ascii="Times New Roman" w:hAnsi="Times New Roman" w:cs="Times New Roman"/>
          <w:i/>
          <w:noProof/>
          <w:sz w:val="22"/>
          <w:szCs w:val="22"/>
        </w:rPr>
        <w:t>Universitas Negeri Surabaya</w:t>
      </w:r>
      <w:r w:rsidRPr="00A716FA">
        <w:rPr>
          <w:rFonts w:ascii="Times New Roman" w:hAnsi="Times New Roman" w:cs="Times New Roman"/>
          <w:noProof/>
          <w:sz w:val="22"/>
          <w:szCs w:val="22"/>
        </w:rPr>
        <w:t>, 2022, 185.</w:t>
      </w:r>
      <w:r w:rsidRPr="00B73A85">
        <w:rPr>
          <w:rFonts w:ascii="Times New Roman" w:hAnsi="Times New Roman" w:cs="Times New Roman"/>
          <w:sz w:val="22"/>
          <w:szCs w:val="22"/>
        </w:rPr>
        <w:fldChar w:fldCharType="end"/>
      </w:r>
    </w:p>
  </w:footnote>
  <w:footnote w:id="10">
    <w:p w14:paraId="2D0CBFFB" w14:textId="10DEFA3E" w:rsidR="00C630A3" w:rsidRPr="00EF2D6B" w:rsidRDefault="00C630A3" w:rsidP="00E072F6">
      <w:pPr>
        <w:pStyle w:val="FootnoteText"/>
        <w:jc w:val="both"/>
        <w:rPr>
          <w:lang w:val="en-US"/>
        </w:rPr>
      </w:pPr>
      <w:r>
        <w:rPr>
          <w:rStyle w:val="FootnoteReference"/>
        </w:rPr>
        <w:footnoteRef/>
      </w:r>
      <w:r>
        <w:t xml:space="preserve"> </w:t>
      </w:r>
      <w:r>
        <w:fldChar w:fldCharType="begin" w:fldLock="1"/>
      </w:r>
      <w:r w:rsidR="00A716FA">
        <w:instrText>ADDIN CSL_CITATION { "citationItems" : [ { "id" : "ITEM-1", "itemData" : { "DOI" : "10.33369/tmr.v2i2.16329", "ISSN" : "1979-2239", "abstract" : "This study aims to describe and reveal the effect of financial literacy on the personal financial management of college students in the Province of Bengkulu. The population in this study was all college students in the Province of Bengkulu, with 339 as respondents. The sampling technique used in this research is quota sampling. The data used in the study are primary data obtained through online questionnaires. This research shows that college students in the Province of Bengkulu tend to have low financial literacy levels. While this study also found that college students' personal financial management in Bengkulu Province could be said to be good. The result reveals that financial literacy affects personal finance management among college students in the Province of Bengkulu.", "author" : [ { "dropping-particle" : "", "family" : "Afandy", "given" : "Chairil", "non-dropping-particle" : "", "parse-names" : false, "suffix" : "" }, { "dropping-particle" : "", "family" : "Niangsih", "given" : "Febrilianty Fransiska", "non-dropping-particle" : "", "parse-names" : false, "suffix" : "" } ], "container-title" : "The Manager Review", "id" : "ITEM-1", "issue" : "2", "issued" : { "date-parts" : [ [ "2020" ] ] }, "page" : "68-98", "title" : "Literasi Keuangan Dan Manajemen Keuangan Pribadi Mahasiswa Di Provinsi Bengkulu", "type" : "article-journal", "volume" : "2" }, "uris" : [ "http://www.mendeley.com/documents/?uuid=8ca79754-60ce-4d04-8776-0586a0d6b9a0" ] } ], "mendeley" : { "formattedCitation" : "Chairil Afandy and Febrilianty Fransiska Niangsih, \u2018Literasi Keuangan Dan Manajemen Keuangan Pribadi Mahasiswa Di Provinsi Bengkulu\u2019, &lt;i&gt;The Manager Review&lt;/i&gt;, 2.2 (2020), 68\u201398 &lt;http://dx.doi.org/10.33369/tmr.v2i2.16329&gt;.", "plainTextFormattedCitation" : "Chairil Afandy and Febrilianty Fransiska Niangsih, \u2018Literasi Keuangan Dan Manajemen Keuangan Pribadi Mahasiswa Di Provinsi Bengkulu\u2019, The Manager Review, 2.2 (2020), 68\u201398 .", "previouslyFormattedCitation" : "Chairil Afandy and Febrilianty Fransiska Niangsih, \u2018Literasi Keuangan Dan Manajemen Keuangan Pribadi Mahasiswa Di Provinsi Bengkulu\u2019, &lt;i&gt;The Manager Review&lt;/i&gt;, 2.2 (2020), 68\u201398 &lt;http://dx.doi.org/10.33369/tmr.v2i2.16329&gt;." }, "properties" : { "noteIndex" : 10 }, "schema" : "https://github.com/citation-style-language/schema/raw/master/csl-citation.json" }</w:instrText>
      </w:r>
      <w:r>
        <w:fldChar w:fldCharType="separate"/>
      </w:r>
      <w:r w:rsidR="00A716FA" w:rsidRPr="00A716FA">
        <w:rPr>
          <w:noProof/>
        </w:rPr>
        <w:t xml:space="preserve">Chairil Afandy and Febrilianty Fransiska Niangsih, ‘Literasi Keuangan Dan Manajemen Keuangan Pribadi Mahasiswa Di Provinsi Bengkulu’, </w:t>
      </w:r>
      <w:r w:rsidR="00A716FA" w:rsidRPr="00A716FA">
        <w:rPr>
          <w:i/>
          <w:noProof/>
        </w:rPr>
        <w:t>The Manager Review</w:t>
      </w:r>
      <w:r w:rsidR="00A716FA" w:rsidRPr="00A716FA">
        <w:rPr>
          <w:noProof/>
        </w:rPr>
        <w:t>, 2.2 (2020), 68–98 &lt;http://dx.doi.org/10.33369/tmr.v2i2.16329&gt;.</w:t>
      </w:r>
      <w:r>
        <w:fldChar w:fldCharType="end"/>
      </w:r>
    </w:p>
  </w:footnote>
  <w:footnote w:id="11">
    <w:p w14:paraId="13A74FAB" w14:textId="343E13C4" w:rsidR="00BE16DC" w:rsidRPr="00BE16DC" w:rsidRDefault="00BE16DC">
      <w:pPr>
        <w:pStyle w:val="FootnoteText"/>
        <w:rPr>
          <w:lang w:val="en-US"/>
        </w:rPr>
      </w:pPr>
      <w:r>
        <w:rPr>
          <w:rStyle w:val="FootnoteReference"/>
        </w:rPr>
        <w:footnoteRef/>
      </w:r>
      <w:r>
        <w:t xml:space="preserve"> </w:t>
      </w:r>
      <w:r>
        <w:fldChar w:fldCharType="begin" w:fldLock="1"/>
      </w:r>
      <w:r w:rsidR="00A716FA">
        <w:instrText>ADDIN CSL_CITATION { "citationItems" : [ { "id" : "ITEM-1", "itemData" : { "DOI" : "10.24127/pro.v10i2.6648", "ISSN" : "2337-4721", "abstract" : "The level of financial literacy among students in Indonesia is still low. This is in accordance with the results of the OJK survey in 2016, which was only 28.3%. This figure explains that most students in Indonesia still do not understand financial concepts. Students who are known as intellectuals should be able to manage their personal finances independently, well, carefully and responsibly. Managing expenses is actually not a difficult thing, if the person concerned can distinguish things that must take precedence/priority with only fulfilling desires. The aim of the research was to analyze descriptively the level of financial literacy in boarding students as prospective economic educators at FKIP University of Jember. In taking the sample, the researcher used purposive sampling method. The sample used in this study was 50 prospective students of economics educators at FKIP University of Jember who were boarding children or overseas children who still depended on remittances/ pocket money from their parents every month. Data collection in this study used questionnaires which were distributed directly to respondents and some were distributed indirectly using Googleform. The results of the study showed that the level of financial literacy of students as prospective economic educators at FKIP University of Jember was good with an average score of 82.67% and was in the high category.Keywords: financial literacy, boarding students, prospective economic educators", "author" : [ { "dropping-particle" : "", "family" : "Kartini", "given" : "Titin", "non-dropping-particle" : "", "parse-names" : false, "suffix" : "" }, { "dropping-particle" : "", "family" : "Mashudi", "given" : "Udik", "non-dropping-particle" : "", "parse-names" : false, "suffix" : "" } ], "container-title" : "PROMOSI (Jurnal Pendidikan Ekonomi)", "id" : "ITEM-1", "issue" : "2", "issued" : { "date-parts" : [ [ "2022" ] ] }, "page" : "154-164", "title" : "Literasi Keuangan (Financial Literacy) Mahasiswa Indekos Calon Pendidik Ekonomi Fkip Universitas Jember", "type" : "article-journal", "volume" : "10" }, "uris" : [ "http://www.mendeley.com/documents/?uuid=7ac76ed7-d07f-42f3-ac4b-a3f873572859", "http://www.mendeley.com/documents/?uuid=1868eccf-3c33-4e5b-8edf-f0ed2fb906d1" ] } ], "mendeley" : { "formattedCitation" : "Titin Kartini and Udik Mashudi, \u2018Literasi Keuangan (Financial Literacy) Mahasiswa Indekos Calon Pendidik Ekonomi Fkip Universitas Jember\u2019, &lt;i&gt;PROMOSI (Jurnal Pendidikan Ekonomi)&lt;/i&gt;, 10.2 (2022), 154\u201364 &lt;http://dx.doi.org/10.24127/pro.v10i2.6648&gt;.", "plainTextFormattedCitation" : "Titin Kartini and Udik Mashudi, \u2018Literasi Keuangan (Financial Literacy) Mahasiswa Indekos Calon Pendidik Ekonomi Fkip Universitas Jember\u2019, PROMOSI (Jurnal Pendidikan Ekonomi), 10.2 (2022), 154\u201364 .", "previouslyFormattedCitation" : "Titin Kartini and Udik Mashudi, \u2018Literasi Keuangan (Financial Literacy) Mahasiswa Indekos Calon Pendidik Ekonomi Fkip Universitas Jember\u2019, &lt;i&gt;PROMOSI (Jurnal Pendidikan Ekonomi)&lt;/i&gt;, 10.2 (2022), 154\u201364 &lt;http://dx.doi.org/10.24127/pro.v10i2.6648&gt;." }, "properties" : { "noteIndex" : 11 }, "schema" : "https://github.com/citation-style-language/schema/raw/master/csl-citation.json" }</w:instrText>
      </w:r>
      <w:r>
        <w:fldChar w:fldCharType="separate"/>
      </w:r>
      <w:r w:rsidR="00A716FA" w:rsidRPr="00A716FA">
        <w:rPr>
          <w:noProof/>
        </w:rPr>
        <w:t xml:space="preserve">Titin Kartini and Udik Mashudi, ‘Literasi Keuangan (Financial Literacy) Mahasiswa Indekos Calon Pendidik Ekonomi Fkip Universitas Jember’, </w:t>
      </w:r>
      <w:r w:rsidR="00A716FA" w:rsidRPr="00A716FA">
        <w:rPr>
          <w:i/>
          <w:noProof/>
        </w:rPr>
        <w:t>PROMOSI (Jurnal Pendidikan Ekonomi)</w:t>
      </w:r>
      <w:r w:rsidR="00A716FA" w:rsidRPr="00A716FA">
        <w:rPr>
          <w:noProof/>
        </w:rPr>
        <w:t>, 10.2 (2022), 154–64 &lt;http://dx.doi.org/10.24127/pro.v10i2.6648&gt;.</w:t>
      </w:r>
      <w:r>
        <w:fldChar w:fldCharType="end"/>
      </w:r>
    </w:p>
  </w:footnote>
  <w:footnote w:id="12">
    <w:p w14:paraId="421D94D8" w14:textId="703947CC" w:rsidR="00B73A85" w:rsidRPr="00E072F6" w:rsidRDefault="00B73A85" w:rsidP="00E072F6">
      <w:pPr>
        <w:pStyle w:val="FootnoteText"/>
        <w:jc w:val="both"/>
        <w:rPr>
          <w:rFonts w:ascii="Times New Roman" w:hAnsi="Times New Roman" w:cs="Times New Roman"/>
          <w:sz w:val="22"/>
          <w:szCs w:val="22"/>
          <w:lang w:val="en-US"/>
        </w:rPr>
      </w:pPr>
      <w:r>
        <w:rPr>
          <w:rStyle w:val="FootnoteReference"/>
        </w:rPr>
        <w:footnoteRef/>
      </w:r>
      <w:r>
        <w:t xml:space="preserve"> </w:t>
      </w:r>
      <w:r w:rsidRPr="00E072F6">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"author" : [ { "dropping-particle" : "", "family" : "Dewi Kristina Putu at.", "given" : "Al", "non-dropping-particle" : "", "parse-names" : false, "suffix" : "" } ], "container-title" : "JURNAL EMAS", "id" : "ITEM-1", "issued" : { "date-parts" : [ [ "2021" ] ] }, "page" : "74-86", "title" : "PENGARUH LITERASI KEUANGAN, GAYA HIDUP HEDONISME, DAN PENDAPATAN TERHADAP PENGELOLAAN KEUANGAN MAHASISWA UNMAS", "type" : "article-journal", "volume" : "2" }, "uris" : [ "http://www.mendeley.com/documents/?uuid=7d0d23bd-e34c-4e66-b580-f0a92a39cb3b" ] } ], "mendeley" : { "formattedCitation" : "Al Dewi Kristina Putu at., \u2018PENGARUH LITERASI KEUANGAN, GAYA HIDUP HEDONISME, DAN PENDAPATAN TERHADAP PENGELOLAAN KEUANGAN MAHASISWA UNMAS\u2019, &lt;i&gt;JURNAL EMAS&lt;/i&gt;, 2 (2021), 74\u201386.", "manualFormatting" : "Al Dewi Kristina Putu at., \u2018Pengaruh Literasi Keuangan, Gaya Hidup Hedonisme, Dan  Pendapatan Terhadap Pengelolaan Keuangan Mahasiswa UNMAS\u2019, JURNAL EMAS, 2 (2021), 74\u201386.", "plainTextFormattedCitation" : "Al Dewi Kristina Putu at., \u2018PENGARUH LITERASI KEUANGAN, GAYA HIDUP HEDONISME, DAN PENDAPATAN TERHADAP PENGELOLAAN KEUANGAN MAHASISWA UNMAS\u2019, JURNAL EMAS, 2 (2021), 74\u201386.", "previouslyFormattedCitation" : "Al Dewi Kristina Putu at., \u2018PENGARUH LITERASI KEUANGAN, GAYA HIDUP HEDONISME, DAN PENDAPATAN TERHADAP PENGELOLAAN KEUANGAN MAHASISWA UNMAS\u2019, &lt;i&gt;JURNAL EMAS&lt;/i&gt;, 2 (2021), 74\u201386." }, "properties" : { "noteIndex" : 12 }, "schema" : "https://github.com/citation-style-language/schema/raw/master/csl-citation.json" }</w:instrText>
      </w:r>
      <w:r w:rsidRPr="00E072F6">
        <w:rPr>
          <w:rFonts w:ascii="Times New Roman" w:hAnsi="Times New Roman" w:cs="Times New Roman"/>
          <w:sz w:val="22"/>
          <w:szCs w:val="22"/>
        </w:rPr>
        <w:fldChar w:fldCharType="separate"/>
      </w:r>
      <w:r w:rsidR="000E1F76" w:rsidRPr="000E1F76">
        <w:rPr>
          <w:rFonts w:ascii="Times New Roman" w:hAnsi="Times New Roman" w:cs="Times New Roman"/>
          <w:noProof/>
          <w:sz w:val="22"/>
          <w:szCs w:val="22"/>
        </w:rPr>
        <w:t>Al Dewi Kristina Putu at., ‘P</w:t>
      </w:r>
      <w:r w:rsidR="00F72B90">
        <w:rPr>
          <w:rFonts w:ascii="Times New Roman" w:hAnsi="Times New Roman" w:cs="Times New Roman"/>
          <w:noProof/>
          <w:sz w:val="22"/>
          <w:szCs w:val="22"/>
        </w:rPr>
        <w:t>engaruh Literasi Keuangan</w:t>
      </w:r>
      <w:r w:rsidR="000E1F76" w:rsidRPr="000E1F76">
        <w:rPr>
          <w:rFonts w:ascii="Times New Roman" w:hAnsi="Times New Roman" w:cs="Times New Roman"/>
          <w:noProof/>
          <w:sz w:val="22"/>
          <w:szCs w:val="22"/>
        </w:rPr>
        <w:t>, G</w:t>
      </w:r>
      <w:r w:rsidR="00F72B90">
        <w:rPr>
          <w:rFonts w:ascii="Times New Roman" w:hAnsi="Times New Roman" w:cs="Times New Roman"/>
          <w:noProof/>
          <w:sz w:val="22"/>
          <w:szCs w:val="22"/>
        </w:rPr>
        <w:t>aya Hidup Hedonisme</w:t>
      </w:r>
      <w:r w:rsidR="000E1F76" w:rsidRPr="000E1F76">
        <w:rPr>
          <w:rFonts w:ascii="Times New Roman" w:hAnsi="Times New Roman" w:cs="Times New Roman"/>
          <w:noProof/>
          <w:sz w:val="22"/>
          <w:szCs w:val="22"/>
        </w:rPr>
        <w:t>, D</w:t>
      </w:r>
      <w:r w:rsidR="00F72B90">
        <w:rPr>
          <w:rFonts w:ascii="Times New Roman" w:hAnsi="Times New Roman" w:cs="Times New Roman"/>
          <w:noProof/>
          <w:sz w:val="22"/>
          <w:szCs w:val="22"/>
        </w:rPr>
        <w:t xml:space="preserve">an </w:t>
      </w:r>
      <w:r w:rsidR="000E1F76" w:rsidRPr="000E1F76">
        <w:rPr>
          <w:rFonts w:ascii="Times New Roman" w:hAnsi="Times New Roman" w:cs="Times New Roman"/>
          <w:noProof/>
          <w:sz w:val="22"/>
          <w:szCs w:val="22"/>
        </w:rPr>
        <w:t xml:space="preserve"> P</w:t>
      </w:r>
      <w:r w:rsidR="00F72B90">
        <w:rPr>
          <w:rFonts w:ascii="Times New Roman" w:hAnsi="Times New Roman" w:cs="Times New Roman"/>
          <w:noProof/>
          <w:sz w:val="22"/>
          <w:szCs w:val="22"/>
        </w:rPr>
        <w:t>endapatan</w:t>
      </w:r>
      <w:r w:rsidR="000E1F76" w:rsidRPr="000E1F76">
        <w:rPr>
          <w:rFonts w:ascii="Times New Roman" w:hAnsi="Times New Roman" w:cs="Times New Roman"/>
          <w:noProof/>
          <w:sz w:val="22"/>
          <w:szCs w:val="22"/>
        </w:rPr>
        <w:t xml:space="preserve"> T</w:t>
      </w:r>
      <w:r w:rsidR="00F72B90">
        <w:rPr>
          <w:rFonts w:ascii="Times New Roman" w:hAnsi="Times New Roman" w:cs="Times New Roman"/>
          <w:noProof/>
          <w:sz w:val="22"/>
          <w:szCs w:val="22"/>
        </w:rPr>
        <w:t>erhadap Pengelolaan Keuangan</w:t>
      </w:r>
      <w:r w:rsidR="000E1F76" w:rsidRPr="000E1F76">
        <w:rPr>
          <w:rFonts w:ascii="Times New Roman" w:hAnsi="Times New Roman" w:cs="Times New Roman"/>
          <w:noProof/>
          <w:sz w:val="22"/>
          <w:szCs w:val="22"/>
        </w:rPr>
        <w:t xml:space="preserve"> M</w:t>
      </w:r>
      <w:r w:rsidR="00F72B90">
        <w:rPr>
          <w:rFonts w:ascii="Times New Roman" w:hAnsi="Times New Roman" w:cs="Times New Roman"/>
          <w:noProof/>
          <w:sz w:val="22"/>
          <w:szCs w:val="22"/>
        </w:rPr>
        <w:t>ahasiswa</w:t>
      </w:r>
      <w:r w:rsidR="000E1F76" w:rsidRPr="000E1F76">
        <w:rPr>
          <w:rFonts w:ascii="Times New Roman" w:hAnsi="Times New Roman" w:cs="Times New Roman"/>
          <w:noProof/>
          <w:sz w:val="22"/>
          <w:szCs w:val="22"/>
        </w:rPr>
        <w:t xml:space="preserve"> UNMAS’, </w:t>
      </w:r>
      <w:r w:rsidR="000E1F76" w:rsidRPr="000E1F76">
        <w:rPr>
          <w:rFonts w:ascii="Times New Roman" w:hAnsi="Times New Roman" w:cs="Times New Roman"/>
          <w:i/>
          <w:noProof/>
          <w:sz w:val="22"/>
          <w:szCs w:val="22"/>
        </w:rPr>
        <w:t>JURNAL EMAS</w:t>
      </w:r>
      <w:r w:rsidR="000E1F76" w:rsidRPr="000E1F76">
        <w:rPr>
          <w:rFonts w:ascii="Times New Roman" w:hAnsi="Times New Roman" w:cs="Times New Roman"/>
          <w:noProof/>
          <w:sz w:val="22"/>
          <w:szCs w:val="22"/>
        </w:rPr>
        <w:t>, 2 (2021), 74–86.</w:t>
      </w:r>
      <w:r w:rsidRPr="00E072F6">
        <w:rPr>
          <w:rFonts w:ascii="Times New Roman" w:hAnsi="Times New Roman" w:cs="Times New Roman"/>
          <w:sz w:val="22"/>
          <w:szCs w:val="22"/>
        </w:rPr>
        <w:fldChar w:fldCharType="end"/>
      </w:r>
    </w:p>
  </w:footnote>
  <w:footnote w:id="13">
    <w:p w14:paraId="03E400E2" w14:textId="5DD3CB5E" w:rsidR="00B73A85" w:rsidRPr="00E072F6" w:rsidRDefault="00B73A85" w:rsidP="00E072F6">
      <w:pPr>
        <w:pStyle w:val="FootnoteText"/>
        <w:jc w:val="both"/>
        <w:rPr>
          <w:rFonts w:ascii="Times New Roman" w:hAnsi="Times New Roman" w:cs="Times New Roman"/>
          <w:sz w:val="22"/>
          <w:szCs w:val="22"/>
          <w:lang w:val="en-US"/>
        </w:rPr>
      </w:pPr>
      <w:r w:rsidRPr="00E072F6">
        <w:rPr>
          <w:rStyle w:val="FootnoteReference"/>
          <w:rFonts w:ascii="Times New Roman" w:hAnsi="Times New Roman" w:cs="Times New Roman"/>
          <w:sz w:val="22"/>
          <w:szCs w:val="22"/>
        </w:rPr>
        <w:footnoteRef/>
      </w:r>
      <w:r w:rsidRPr="00E072F6">
        <w:rPr>
          <w:rFonts w:ascii="Times New Roman" w:hAnsi="Times New Roman" w:cs="Times New Roman"/>
          <w:sz w:val="22"/>
          <w:szCs w:val="22"/>
        </w:rPr>
        <w:t xml:space="preserve"> </w:t>
      </w:r>
      <w:r w:rsidRPr="00E072F6">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"author" : [ { "dropping-particle" : "", "family" : "Gunawan Ade at.", "given" : "Al", "non-dropping-particle" : "", "parse-names" : false, "suffix" : "" } ], "container-title" : "JURNAL HUMANIORA", "id" : "ITEM-1", "issue" : "2", "issued" : { "date-parts" : [ [ "2020" ] ] }, "page" : "23-35", "title" : "Pengaruh Literasi Keuangan dan Gaya Hidup Terhadap Pengelolaan Keuangan Mahasiswa Prodi Manajemen Universitas Muhammadiyah Sumatera Utara", "type" : "article-journal", "volume" : "4" }, "uris" : [ "http://www.mendeley.com/documents/?uuid=2397710c-488f-47e1-9903-5803eb949089" ] } ], "mendeley" : { "formattedCitation" : "Gunawan Ade at.", "plainTextFormattedCitation" : "Gunawan Ade at.", "previouslyFormattedCitation" : "Gunawan Ade at." }, "properties" : { "noteIndex" : 13 }, "schema" : "https://github.com/citation-style-language/schema/raw/master/csl-citation.json" }</w:instrText>
      </w:r>
      <w:r w:rsidRPr="00E072F6">
        <w:rPr>
          <w:rFonts w:ascii="Times New Roman" w:hAnsi="Times New Roman" w:cs="Times New Roman"/>
          <w:sz w:val="22"/>
          <w:szCs w:val="22"/>
        </w:rPr>
        <w:fldChar w:fldCharType="separate"/>
      </w:r>
      <w:r w:rsidRPr="00E072F6">
        <w:rPr>
          <w:rFonts w:ascii="Times New Roman" w:hAnsi="Times New Roman" w:cs="Times New Roman"/>
          <w:noProof/>
          <w:sz w:val="22"/>
          <w:szCs w:val="22"/>
        </w:rPr>
        <w:t>Gunawan Ade at.</w:t>
      </w:r>
      <w:r w:rsidRPr="00E072F6">
        <w:rPr>
          <w:rFonts w:ascii="Times New Roman" w:hAnsi="Times New Roman" w:cs="Times New Roman"/>
          <w:sz w:val="22"/>
          <w:szCs w:val="22"/>
        </w:rPr>
        <w:fldChar w:fldCharType="end"/>
      </w:r>
      <w:r w:rsidRPr="00E072F6">
        <w:rPr>
          <w:rFonts w:ascii="Times New Roman" w:hAnsi="Times New Roman" w:cs="Times New Roman"/>
          <w:sz w:val="22"/>
          <w:szCs w:val="22"/>
        </w:rPr>
        <w:t xml:space="preserve"> </w:t>
      </w:r>
      <w:r w:rsidRPr="00E072F6">
        <w:rPr>
          <w:rFonts w:ascii="Times New Roman" w:hAnsi="Times New Roman" w:cs="Times New Roman"/>
          <w:noProof/>
          <w:sz w:val="22"/>
          <w:szCs w:val="22"/>
        </w:rPr>
        <w:t xml:space="preserve">‘Pengaruh Literasi Keuangan Dan Gaya Hidup Terhadap Pengelolaan Keuangan Mahasiswa Prodi Manajemen Universitas Muhammadiyah Sumatera Utara’, </w:t>
      </w:r>
      <w:r w:rsidRPr="00E072F6">
        <w:rPr>
          <w:rFonts w:ascii="Times New Roman" w:hAnsi="Times New Roman" w:cs="Times New Roman"/>
          <w:i/>
          <w:noProof/>
          <w:sz w:val="22"/>
          <w:szCs w:val="22"/>
        </w:rPr>
        <w:t>JURNAL HUMANIORA</w:t>
      </w:r>
      <w:r w:rsidRPr="00E072F6">
        <w:rPr>
          <w:rFonts w:ascii="Times New Roman" w:hAnsi="Times New Roman" w:cs="Times New Roman"/>
          <w:noProof/>
          <w:sz w:val="22"/>
          <w:szCs w:val="22"/>
        </w:rPr>
        <w:t>, 4.2 (2020), 23–35.</w:t>
      </w:r>
    </w:p>
  </w:footnote>
  <w:footnote w:id="14">
    <w:p w14:paraId="5D028C7B" w14:textId="4CF33D8E" w:rsidR="00B73A85" w:rsidRPr="008C4F59" w:rsidRDefault="00B73A85" w:rsidP="00E072F6">
      <w:pPr>
        <w:pStyle w:val="FootnoteText"/>
        <w:jc w:val="both"/>
        <w:rPr>
          <w:lang w:val="en-US"/>
        </w:rPr>
      </w:pPr>
      <w:r w:rsidRPr="00E072F6">
        <w:rPr>
          <w:rStyle w:val="FootnoteReference"/>
          <w:rFonts w:ascii="Times New Roman" w:hAnsi="Times New Roman" w:cs="Times New Roman"/>
          <w:sz w:val="22"/>
          <w:szCs w:val="22"/>
        </w:rPr>
        <w:footnoteRef/>
      </w:r>
      <w:r w:rsidRPr="00E072F6">
        <w:rPr>
          <w:rFonts w:ascii="Times New Roman" w:hAnsi="Times New Roman" w:cs="Times New Roman"/>
          <w:sz w:val="22"/>
          <w:szCs w:val="22"/>
        </w:rPr>
        <w:t xml:space="preserve"> </w:t>
      </w:r>
      <w:r w:rsidRPr="00E072F6">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"author" : [ { "dropping-particle" : "", "family" : "A. Saufika et", "given" : "al", "non-dropping-particle" : "", "parse-names" : false, "suffix" : "" } ], "container-title" : "2018 IECA Annual Conference and Expo GAYA HIDUP DAN KEBIASAAN MAKAN MAHASISWA", "id" : "ITEM-1", "issued" : { "date-parts" : [ [ "2018" ] ] }, "title" : "Restoration of urban streams in the midwest", "type" : "article", "volume" : "5" }, "uris" : [ "http://www.mendeley.com/documents/?uuid=ac09d98a-4bc8-4a96-b271-3915db4b7ecb" ] } ], "mendeley" : { "formattedCitation" : "al A. Saufika et, \u2018Restoration of Urban Streams in the Midwest\u2019, &lt;i&gt;2018 IECA Annual Conference and Expo GAYA HIDUP DAN KEBIASAAN MAKAN MAHASISWA&lt;/i&gt;, 2018.", "manualFormatting" : "al A. Saufika et, \u2018Restoration of Urban Streams in the Midwest\u2019, 2018 IECA Annual Conference and Expo Gaya Hidup Dan Kebiasaan Makan Mahasiswa, 2018.", "plainTextFormattedCitation" : "al A. Saufika et, \u2018Restoration of Urban Streams in the Midwest\u2019, 2018 IECA Annual Conference and Expo GAYA HIDUP DAN KEBIASAAN MAKAN MAHASISWA, 2018.", "previouslyFormattedCitation" : "al A. Saufika et, \u2018Restoration of Urban Streams in the Midwest\u2019, &lt;i&gt;2018 IECA Annual Conference and Expo GAYA HIDUP DAN KEBIASAAN MAKAN MAHASISWA&lt;/i&gt;, 2018." }, "properties" : { "noteIndex" : 14 }, "schema" : "https://github.com/citation-style-language/schema/raw/master/csl-citation.json" }</w:instrText>
      </w:r>
      <w:r w:rsidRPr="00E072F6">
        <w:rPr>
          <w:rFonts w:ascii="Times New Roman" w:hAnsi="Times New Roman" w:cs="Times New Roman"/>
          <w:sz w:val="22"/>
          <w:szCs w:val="22"/>
        </w:rPr>
        <w:fldChar w:fldCharType="separate"/>
      </w:r>
      <w:r w:rsidRPr="00E072F6">
        <w:rPr>
          <w:rFonts w:ascii="Times New Roman" w:hAnsi="Times New Roman" w:cs="Times New Roman"/>
          <w:noProof/>
          <w:sz w:val="22"/>
          <w:szCs w:val="22"/>
        </w:rPr>
        <w:t xml:space="preserve">al A. Saufika et, ‘Restoration of Urban Streams in the Midwest’, </w:t>
      </w:r>
      <w:r w:rsidRPr="00E072F6">
        <w:rPr>
          <w:rFonts w:ascii="Times New Roman" w:hAnsi="Times New Roman" w:cs="Times New Roman"/>
          <w:i/>
          <w:noProof/>
          <w:sz w:val="22"/>
          <w:szCs w:val="22"/>
        </w:rPr>
        <w:t>2018 IECA Annual Conference and Expo G</w:t>
      </w:r>
      <w:r w:rsidR="00F678FB" w:rsidRPr="00E072F6">
        <w:rPr>
          <w:rFonts w:ascii="Times New Roman" w:hAnsi="Times New Roman" w:cs="Times New Roman"/>
          <w:i/>
          <w:noProof/>
          <w:sz w:val="22"/>
          <w:szCs w:val="22"/>
        </w:rPr>
        <w:t>aya Hidup</w:t>
      </w:r>
      <w:r w:rsidRPr="00E072F6">
        <w:rPr>
          <w:rFonts w:ascii="Times New Roman" w:hAnsi="Times New Roman" w:cs="Times New Roman"/>
          <w:i/>
          <w:noProof/>
          <w:sz w:val="22"/>
          <w:szCs w:val="22"/>
        </w:rPr>
        <w:t xml:space="preserve"> D</w:t>
      </w:r>
      <w:r w:rsidR="00F678FB" w:rsidRPr="00E072F6">
        <w:rPr>
          <w:rFonts w:ascii="Times New Roman" w:hAnsi="Times New Roman" w:cs="Times New Roman"/>
          <w:i/>
          <w:noProof/>
          <w:sz w:val="22"/>
          <w:szCs w:val="22"/>
        </w:rPr>
        <w:t>an</w:t>
      </w:r>
      <w:r w:rsidRPr="00E072F6">
        <w:rPr>
          <w:rFonts w:ascii="Times New Roman" w:hAnsi="Times New Roman" w:cs="Times New Roman"/>
          <w:i/>
          <w:noProof/>
          <w:sz w:val="22"/>
          <w:szCs w:val="22"/>
        </w:rPr>
        <w:t xml:space="preserve"> K</w:t>
      </w:r>
      <w:r w:rsidR="00F678FB" w:rsidRPr="00E072F6">
        <w:rPr>
          <w:rFonts w:ascii="Times New Roman" w:hAnsi="Times New Roman" w:cs="Times New Roman"/>
          <w:i/>
          <w:noProof/>
          <w:sz w:val="22"/>
          <w:szCs w:val="22"/>
        </w:rPr>
        <w:t>ebiasaan Makan Mahasiswa</w:t>
      </w:r>
      <w:r w:rsidRPr="00E072F6">
        <w:rPr>
          <w:rFonts w:ascii="Times New Roman" w:hAnsi="Times New Roman" w:cs="Times New Roman"/>
          <w:noProof/>
          <w:sz w:val="22"/>
          <w:szCs w:val="22"/>
        </w:rPr>
        <w:t>, 2018.</w:t>
      </w:r>
      <w:r w:rsidRPr="00E072F6">
        <w:rPr>
          <w:rFonts w:ascii="Times New Roman" w:hAnsi="Times New Roman" w:cs="Times New Roman"/>
          <w:sz w:val="22"/>
          <w:szCs w:val="22"/>
        </w:rPr>
        <w:fldChar w:fldCharType="end"/>
      </w:r>
    </w:p>
  </w:footnote>
  <w:footnote w:id="15">
    <w:p w14:paraId="45D4353B" w14:textId="3C2EC381" w:rsidR="00F678FB" w:rsidRPr="005B2B75" w:rsidRDefault="00F678FB" w:rsidP="00E072F6">
      <w:pPr>
        <w:pStyle w:val="FootnoteText"/>
        <w:jc w:val="both"/>
        <w:rPr>
          <w:lang w:val="en-US"/>
        </w:rPr>
      </w:pPr>
      <w:r>
        <w:rPr>
          <w:rStyle w:val="FootnoteReference"/>
        </w:rPr>
        <w:footnoteRef/>
      </w:r>
      <w:r>
        <w:t xml:space="preserve"> </w:t>
      </w:r>
      <w:r w:rsidRPr="00E072F6">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"DOI" : "10.35760/eb.2023.v28i3.7963", "ISSN" : "0853-862X", "abstract" : "Penelitian ini memiliki tujuan menganalisis pengaruh literasi keuangan, gaya hidup hedonisme, dan uang saku terhadap perilaku pengelolaan keuangan pada mahasiswa/i Universitas Gunadarma. Sampel yang diambil yaitu mahasiswa/i Fakultas Ekonomi Program Studi Manajemen angkatan 2020 dengan menggunakan metode sampel yaitu purposive sampling. Tahapan uji yang digunakan yaitu uji validitas, uji reliabilitas, uji asumsi klasik, analisis regresi linier berganda, uji hipotesis dan koefisien determinasi. Berdasarkan hasil pengolahan data dapat disimpulkan bahwa variabel literasi keuangan, gaya hidup hedonisme, dan uang saku memiliki pengaruh baik secara parsial maupun simultan terhadap perilaku pengelolaan keuangan.", "author" : [ { "dropping-particle" : "", "family" : "Hidayah", "given" : "Nurul", "non-dropping-particle" : "", "parse-names" : false, "suffix" : "" }, { "dropping-particle" : "", "family" : "Novianti", "given" : "Nanda Caesar", "non-dropping-particle" : "", "parse-names" : false, "suffix" : "" } ], "container-title" : "Jurnal Ilmiah Ekonomi Bisnis", "id" : "ITEM-1", "issue" : "3", "issued" : { "date-parts" : [ [ "2023" ] ] }, "page" : "361-372", "title" : "Hidayah, Nurul, and Nanda Caesar Novianti, \u2018Pengaruh Literasi Keuangan, Gaya Hidup Hedonisme Dan Uang Saku Terhadap Perilaku Pengelolaan Keuangan\u2019, Jurnal Ilmiah Ekonomi", "type" : "article-journal", "volume" : "28" }, "uris" : [ "http://www.mendeley.com/documents/?uuid=78817c53-9f06-43ca-a9fc-e316325d2385" ] } ], "mendeley" : { "formattedCitation" : "Hidayah and Novianti.", "plainTextFormattedCitation" : "Hidayah and Novianti.", "previouslyFormattedCitation" : "Hidayah and Novianti." }, "properties" : { "noteIndex" : 15 }, "schema" : "https://github.com/citation-style-language/schema/raw/master/csl-citation.json" }</w:instrText>
      </w:r>
      <w:r w:rsidRPr="00E072F6">
        <w:rPr>
          <w:rFonts w:ascii="Times New Roman" w:hAnsi="Times New Roman" w:cs="Times New Roman"/>
          <w:sz w:val="22"/>
          <w:szCs w:val="22"/>
        </w:rPr>
        <w:fldChar w:fldCharType="separate"/>
      </w:r>
      <w:r w:rsidRPr="00E072F6">
        <w:rPr>
          <w:rFonts w:ascii="Times New Roman" w:hAnsi="Times New Roman" w:cs="Times New Roman"/>
          <w:noProof/>
          <w:sz w:val="22"/>
          <w:szCs w:val="22"/>
        </w:rPr>
        <w:t>Hidayah and Novianti.</w:t>
      </w:r>
      <w:r w:rsidRPr="00E072F6">
        <w:rPr>
          <w:rFonts w:ascii="Times New Roman" w:hAnsi="Times New Roman" w:cs="Times New Roman"/>
          <w:sz w:val="22"/>
          <w:szCs w:val="22"/>
        </w:rPr>
        <w:fldChar w:fldCharType="end"/>
      </w:r>
      <w:r w:rsidR="00E072F6" w:rsidRPr="00E072F6">
        <w:rPr>
          <w:rFonts w:ascii="Times New Roman" w:hAnsi="Times New Roman" w:cs="Times New Roman"/>
          <w:sz w:val="22"/>
          <w:szCs w:val="22"/>
        </w:rPr>
        <w:t xml:space="preserve"> Pengaruh Literasi Keuangan, Gaya Hidup Hedonisme Dan Uang Saku Terhadap Perilaku Pengelolaan Keuangan’, Jurnal Ilmiah Ekonomi, 2023.</w:t>
      </w:r>
    </w:p>
  </w:footnote>
  <w:footnote w:id="16">
    <w:p w14:paraId="790AFD82" w14:textId="4873AB6D" w:rsidR="00F678FB" w:rsidRPr="00E072F6" w:rsidRDefault="00F678FB" w:rsidP="00E072F6">
      <w:pPr>
        <w:pStyle w:val="FootnoteText"/>
        <w:jc w:val="both"/>
        <w:rPr>
          <w:rFonts w:ascii="Times New Roman" w:hAnsi="Times New Roman" w:cs="Times New Roman"/>
          <w:sz w:val="22"/>
          <w:szCs w:val="22"/>
          <w:lang w:val="en-US"/>
        </w:rPr>
      </w:pPr>
      <w:r>
        <w:rPr>
          <w:rStyle w:val="FootnoteReference"/>
        </w:rPr>
        <w:footnoteRef/>
      </w:r>
      <w:r>
        <w:t xml:space="preserve"> </w:t>
      </w:r>
      <w:r w:rsidRPr="00E072F6">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"author" : [ { "dropping-particle" : "", "family" : "Nafitri", "given" : "Savira Ditya", "non-dropping-particle" : "", "parse-names" : false, "suffix" : "" }, { "dropping-particle" : "", "family" : "Wikartika", "given" : "Ira", "non-dropping-particle" : "", "parse-names" : false, "suffix" : "" } ], "id" : "ITEM-1", "issue" : "December 2022", "issued" : { "date-parts" : [ [ "2023" ] ] }, "page" : "766-774", "title" : "Management Students of Universitas Pembangunan Nasional \" Veteran \" East Java Pengaruh Pendapatan , Gaya Hidup dan Literasi Keuangan Terhadap Perilaku Keuangan pada Mahasiswa Manajemen Universitas Pembangunan Nasional \u201c Veteran \u201d Jawa Timur", "type" : "article-journal", "volume" : "4" }, "uris" : [ "http://www.mendeley.com/documents/?uuid=2421734f-f718-4a1d-aedd-0deea654a676" ] } ], "mendeley" : { "formattedCitation" : "Savira Ditya Nafitri and Ira Wikartika, \u2018Management Students of Universitas Pembangunan Nasional \" Veteran \" East Java Pengaruh Pendapatan , Gaya Hidup Dan Literasi Keuangan Terhadap Perilaku Keuangan Pada Mahasiswa Manajemen Universitas Pembangunan Nasional \u201c Veteran \u201d Jawa Timur\u2019, 4.December 2022 (2023), 766\u201374.", "plainTextFormattedCitation" : "Savira Ditya Nafitri and Ira Wikartika, \u2018Management Students of Universitas Pembangunan Nasional \" Veteran \" East Java Pengaruh Pendapatan , Gaya Hidup Dan Literasi Keuangan Terhadap Perilaku Keuangan Pada Mahasiswa Manajemen Universitas Pembangunan Nasional \u201c Veteran \u201d Jawa Timur\u2019, 4.December 2022 (2023), 766\u201374.", "previouslyFormattedCitation" : "Savira Ditya Nafitri and Ira Wikartika, \u2018Management Students of Universitas Pembangunan Nasional \" Veteran \" East Java Pengaruh Pendapatan , Gaya Hidup Dan Literasi Keuangan Terhadap Perilaku Keuangan Pada Mahasiswa Manajemen Universitas Pembangunan Nasional \u201c Veteran \u201d Jawa Timur\u2019, 4.December 2022 (2023), 766\u201374." }, "properties" : { "noteIndex" : 16 }, "schema" : "https://github.com/citation-style-language/schema/raw/master/csl-citation.json" }</w:instrText>
      </w:r>
      <w:r w:rsidRPr="00E072F6">
        <w:rPr>
          <w:rFonts w:ascii="Times New Roman" w:hAnsi="Times New Roman" w:cs="Times New Roman"/>
          <w:sz w:val="22"/>
          <w:szCs w:val="22"/>
        </w:rPr>
        <w:fldChar w:fldCharType="separate"/>
      </w:r>
      <w:r w:rsidRPr="00E072F6">
        <w:rPr>
          <w:rFonts w:ascii="Times New Roman" w:hAnsi="Times New Roman" w:cs="Times New Roman"/>
          <w:noProof/>
          <w:sz w:val="22"/>
          <w:szCs w:val="22"/>
        </w:rPr>
        <w:t>Savira Ditya Nafitri and Ira Wikartika, ‘Management Students of Universitas Pembangunan Nasional " Veteran " East Java Pengaruh Pendapatan , Gaya Hidup Dan Literasi Keuangan Terhadap Perilaku Keuangan Pada Mahasiswa Manajemen Universitas Pembangunan Nasional “ Veteran ” Jawa Timur’, 4.December 2022 (2023), 766–74.</w:t>
      </w:r>
      <w:r w:rsidRPr="00E072F6">
        <w:rPr>
          <w:rFonts w:ascii="Times New Roman" w:hAnsi="Times New Roman" w:cs="Times New Roman"/>
          <w:sz w:val="22"/>
          <w:szCs w:val="22"/>
        </w:rPr>
        <w:fldChar w:fldCharType="end"/>
      </w:r>
    </w:p>
  </w:footnote>
  <w:footnote w:id="17">
    <w:p w14:paraId="35AC65B4" w14:textId="0F043A6D" w:rsidR="00F678FB" w:rsidRPr="004D6657" w:rsidRDefault="00F678FB" w:rsidP="00E072F6">
      <w:pPr>
        <w:pStyle w:val="FootnoteText"/>
        <w:jc w:val="both"/>
        <w:rPr>
          <w:lang w:val="en-US"/>
        </w:rPr>
      </w:pPr>
      <w:r w:rsidRPr="00E072F6">
        <w:rPr>
          <w:rStyle w:val="FootnoteReference"/>
          <w:rFonts w:ascii="Times New Roman" w:hAnsi="Times New Roman" w:cs="Times New Roman"/>
          <w:sz w:val="22"/>
          <w:szCs w:val="22"/>
        </w:rPr>
        <w:footnoteRef/>
      </w:r>
      <w:r w:rsidRPr="00E072F6">
        <w:rPr>
          <w:rFonts w:ascii="Times New Roman" w:hAnsi="Times New Roman" w:cs="Times New Roman"/>
          <w:sz w:val="22"/>
          <w:szCs w:val="22"/>
        </w:rPr>
        <w:t xml:space="preserve"> </w:t>
      </w:r>
      <w:r w:rsidRPr="00E072F6">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"DOI" : "10.33087/jiubj.v21i3.1647", "author" : [ { "dropping-particle" : "", "family" : "Muntahanah", "given" : "Siti", "non-dropping-particle" : "", "parse-names" : false, "suffix" : "" }, { "dropping-particle" : "", "family" : "Cahyo", "given" : "Heru", "non-dropping-particle" : "", "parse-names" : false, "suffix" : "" }, { "dropping-particle" : "", "family" : "Setiawan", "given" : "Heri", "non-dropping-particle" : "", "parse-names" : false, "suffix" : "" }, { "dropping-particle" : "", "family" : "Rahmah", "given" : "Sindi", "non-dropping-particle" : "", "parse-names" : false, "suffix" : "" } ], "container-title" : "Keuangan, Literasi Hidup, Gaya Pengelolaan, Terhadap Pandemi,", "id" : "ITEM-1", "issue" : "3", "issued" : { "date-parts" : [ [ "2021" ] ] }, "page" : "1245-1248", "title" : "Literasi Keuangan, Pendapatan dan Gaya Hidup Terhadap Pengelolaan Keuangan di Masa Pandemi", "type" : "article-journal", "volume" : "21" }, "uris" : [ "http://www.mendeley.com/documents/?uuid=f2d645fd-ebc0-4486-bb93-965e169252fc" ] } ], "mendeley" : { "formattedCitation" : "Siti Muntahanah and others, \u2018Literasi Keuangan, Pendapatan Dan Gaya Hidup Terhadap Pengelolaan Keuangan Di Masa Pandemi\u2019, &lt;i&gt;Keuangan, Literasi Hidup, Gaya Pengelolaan, Terhadap Pandemi,&lt;/i&gt; 21.3 (2021), 1245\u201348 &lt;http://dx.doi.org/10.33087/jiubj.v21i3.1647&gt;.", "plainTextFormattedCitation" : "Siti Muntahanah and others, \u2018Literasi Keuangan, Pendapatan Dan Gaya Hidup Terhadap Pengelolaan Keuangan Di Masa Pandemi\u2019, Keuangan, Literasi Hidup, Gaya Pengelolaan, Terhadap Pandemi, 21.3 (2021), 1245\u201348 .", "previouslyFormattedCitation" : "Siti Muntahanah and others, \u2018Literasi Keuangan, Pendapatan Dan Gaya Hidup Terhadap Pengelolaan Keuangan Di Masa Pandemi\u2019, &lt;i&gt;Keuangan, Literasi Hidup, Gaya Pengelolaan, Terhadap Pandemi,&lt;/i&gt; 21.3 (2021), 1245\u201348 &lt;http://dx.doi.org/10.33087/jiubj.v21i3.1647&gt;." }, "properties" : { "noteIndex" : 17 }, "schema" : "https://github.com/citation-style-language/schema/raw/master/csl-citation.json" }</w:instrText>
      </w:r>
      <w:r w:rsidRPr="00E072F6">
        <w:rPr>
          <w:rFonts w:ascii="Times New Roman" w:hAnsi="Times New Roman" w:cs="Times New Roman"/>
          <w:sz w:val="22"/>
          <w:szCs w:val="22"/>
        </w:rPr>
        <w:fldChar w:fldCharType="separate"/>
      </w:r>
      <w:r w:rsidR="00A716FA" w:rsidRPr="00A716FA">
        <w:rPr>
          <w:rFonts w:ascii="Times New Roman" w:hAnsi="Times New Roman" w:cs="Times New Roman"/>
          <w:noProof/>
          <w:sz w:val="22"/>
          <w:szCs w:val="22"/>
        </w:rPr>
        <w:t xml:space="preserve">Siti Muntahanah and others, ‘Literasi Keuangan, Pendapatan Dan Gaya Hidup Terhadap Pengelolaan Keuangan Di Masa Pandemi’, </w:t>
      </w:r>
      <w:r w:rsidR="00A716FA" w:rsidRPr="00A716FA">
        <w:rPr>
          <w:rFonts w:ascii="Times New Roman" w:hAnsi="Times New Roman" w:cs="Times New Roman"/>
          <w:i/>
          <w:noProof/>
          <w:sz w:val="22"/>
          <w:szCs w:val="22"/>
        </w:rPr>
        <w:t>Keuangan, Literasi Hidup, Gaya Pengelolaan, Terhadap Pandemi,</w:t>
      </w:r>
      <w:r w:rsidR="00A716FA" w:rsidRPr="00A716FA">
        <w:rPr>
          <w:rFonts w:ascii="Times New Roman" w:hAnsi="Times New Roman" w:cs="Times New Roman"/>
          <w:noProof/>
          <w:sz w:val="22"/>
          <w:szCs w:val="22"/>
        </w:rPr>
        <w:t xml:space="preserve"> 21.3 (2021), 1245–48 &lt;http://dx.doi.org/10.33087/jiubj.v21i3.1647&gt;.</w:t>
      </w:r>
      <w:r w:rsidRPr="00E072F6">
        <w:rPr>
          <w:rFonts w:ascii="Times New Roman" w:hAnsi="Times New Roman" w:cs="Times New Roman"/>
          <w:sz w:val="22"/>
          <w:szCs w:val="22"/>
        </w:rPr>
        <w:fldChar w:fldCharType="end"/>
      </w:r>
    </w:p>
  </w:footnote>
  <w:footnote w:id="18">
    <w:p w14:paraId="2539A33F" w14:textId="1442D9F8" w:rsidR="004763AE" w:rsidRPr="004763AE" w:rsidRDefault="004763AE">
      <w:pPr>
        <w:pStyle w:val="FootnoteText"/>
        <w:rPr>
          <w:lang w:val="en-US"/>
        </w:rPr>
      </w:pPr>
      <w:r>
        <w:rPr>
          <w:rStyle w:val="FootnoteReference"/>
        </w:rPr>
        <w:footnoteRef/>
      </w:r>
      <w:r>
        <w:t xml:space="preserve"> </w:t>
      </w:r>
      <w:r>
        <w:fldChar w:fldCharType="begin" w:fldLock="1"/>
      </w:r>
      <w:r w:rsidR="00A716FA">
        <w:instrText>ADDIN CSL_CITATION { "citationItems" : [ { "id" : "ITEM-1", "itemData" : { "abstract" : "Mahasiswa merupakan peserta pendidik yang telah terdaftar di sebuah Universitas dan memenuhi persyaratan lain yang ditetapkan oleh Universitas yang bersangkutan. Konsumsi mahasiswa diluar dari konsumsi makanan biasanya hanya berpusat pada bidang perkuliahan, seperti fotocopy, biaya internet, print tugas dan lainnya. Penelitian ini bertujuan untuk menganalisis pola konsumsi mahasiswa kostt fakultas ekonomi dan bisnis Universitas Sam Ratulangi di Kota Manado. Data penelitian ini diperoleh dari kuisioner (primer) dan beberapa observasi serta wawancara langsung dengan pihak yang terkait yaitu kepada mahasiswa yang tinggal di rumah kost. Hasil penelitian ini menunjukan bahwa kuliah memiliki pengaruh terhadap total, makanan memiliki pengaruh terhadap total, hiburan memiliki pengaruh terhadap total.", "author" : [ { "dropping-particle" : "", "family" : "Debora Wurangian", "given" : "Flinsia", "non-dropping-particle" : "", "parse-names" : false, "suffix" : "" }, { "dropping-particle" : "", "family" : "Engka", "given" : "Daisya", "non-dropping-particle" : "", "parse-names" : false, "suffix" : "" }, { "dropping-particle" : "", "family" : "Jacline", "given" : "Sumual", "non-dropping-particle" : "", "parse-names" : false, "suffix" : "" } ], "container-title" : "Jurnal Berskala Ilmiah Efisiensi", "id" : "ITEM-1", "issue" : "2", "issued" : { "date-parts" : [ [ "2015" ] ] }, "page" : "75-77", "title" : "Analisis Pola Konsumsi Mahasiswa Fakultas Ekonomi &amp; Bisnis Universitas Sam Ratulangi Yang Kost Di Kota Manado", "type" : "article-journal", "volume" : "15" }, "uris" : [ "http://www.mendeley.com/documents/?uuid=bcf80f32-a935-48a9-beba-9af2a4c40569", "http://www.mendeley.com/documents/?uuid=fb13c80f-e1c7-4275-b281-53f68bb28e1b" ] } ], "mendeley" : { "formattedCitation" : "Flinsia Debora Wurangian, Daisya Engka and Sumual Jacline, \u2018Analisis Pola Konsumsi Mahasiswa Fakultas Ekonomi &amp; Bisnis Universitas Sam Ratulangi Yang Kost Di Kota Manado\u2019, &lt;i&gt;Jurnal Berskala Ilmiah Efisiensi&lt;/i&gt;, 15.2 (2015), 75\u201377.", "plainTextFormattedCitation" : "Flinsia Debora Wurangian, Daisya Engka and Sumual Jacline, \u2018Analisis Pola Konsumsi Mahasiswa Fakultas Ekonomi &amp; Bisnis Universitas Sam Ratulangi Yang Kost Di Kota Manado\u2019, Jurnal Berskala Ilmiah Efisiensi, 15.2 (2015), 75\u201377.", "previouslyFormattedCitation" : "Flinsia Debora Wurangian, Daisya Engka and Sumual Jacline, \u2018Analisis Pola Konsumsi Mahasiswa Fakultas Ekonomi &amp; Bisnis Universitas Sam Ratulangi Yang Kost Di Kota Manado\u2019, &lt;i&gt;Jurnal Berskala Ilmiah Efisiensi&lt;/i&gt;, 15.2 (2015), 75\u201377." }, "properties" : { "noteIndex" : 18 }, "schema" : "https://github.com/citation-style-language/schema/raw/master/csl-citation.json" }</w:instrText>
      </w:r>
      <w:r>
        <w:fldChar w:fldCharType="separate"/>
      </w:r>
      <w:r w:rsidR="00A716FA" w:rsidRPr="00A716FA">
        <w:rPr>
          <w:noProof/>
        </w:rPr>
        <w:t xml:space="preserve">Flinsia Debora Wurangian, Daisya Engka and Sumual Jacline, ‘Analisis Pola Konsumsi Mahasiswa Fakultas Ekonomi &amp; Bisnis Universitas Sam Ratulangi Yang Kost Di Kota Manado’, </w:t>
      </w:r>
      <w:r w:rsidR="00A716FA" w:rsidRPr="00A716FA">
        <w:rPr>
          <w:i/>
          <w:noProof/>
        </w:rPr>
        <w:t>Jurnal Berskala Ilmiah Efisiensi</w:t>
      </w:r>
      <w:r w:rsidR="00A716FA" w:rsidRPr="00A716FA">
        <w:rPr>
          <w:noProof/>
        </w:rPr>
        <w:t>, 15.2 (2015), 75–77.</w:t>
      </w:r>
      <w:r>
        <w:fldChar w:fldCharType="end"/>
      </w:r>
    </w:p>
  </w:footnote>
  <w:footnote w:id="19">
    <w:p w14:paraId="31C67F6F" w14:textId="3EBA6C16" w:rsidR="00F678FB" w:rsidRPr="00E072F6" w:rsidRDefault="00F678FB" w:rsidP="00E072F6">
      <w:pPr>
        <w:pStyle w:val="FootnoteText"/>
        <w:jc w:val="both"/>
        <w:rPr>
          <w:rFonts w:ascii="Times New Roman" w:hAnsi="Times New Roman" w:cs="Times New Roman"/>
          <w:sz w:val="22"/>
          <w:szCs w:val="22"/>
          <w:lang w:val="en-US"/>
        </w:rPr>
      </w:pPr>
      <w:r>
        <w:rPr>
          <w:rStyle w:val="FootnoteReference"/>
        </w:rPr>
        <w:footnoteRef/>
      </w:r>
      <w:r>
        <w:t xml:space="preserve"> </w:t>
      </w:r>
      <w:r w:rsidRPr="00E072F6">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"author" : [ { "dropping-particle" : "", "family" : "Rumianti, Chaerunnisa at.", "given" : "Al", "non-dropping-particle" : "", "parse-names" : false, "suffix" : "" } ], "container-title" : "Economics and Digital Business Review", "id" : "ITEM-1", "issue" : "2", "issued" : { "date-parts" : [ [ "2022" ] ] }, "page" : "21-40", "title" : "Dampak Gaya Hidup Hedonisme terhadap Pengelolaan Keuangan Pribadi pada Mahasiswa di Kota Makassar", "type" : "article-journal", "volume" : "3" }, "uris" : [ "http://www.mendeley.com/documents/?uuid=f34b06fe-ce23-4181-b013-ca9345dd1bf4" ] } ], "mendeley" : { "formattedCitation" : "Al Rumianti, Chaerunnisa at., \u2018Dampak Gaya Hidup Hedonisme Terhadap Pengelolaan Keuangan Pribadi Pada Mahasiswa Di Kota Makassar\u2019, &lt;i&gt;Economics and Digital Business Review&lt;/i&gt;, 3.2 (2022), 21\u201340.", "plainTextFormattedCitation" : "Al Rumianti, Chaerunnisa at., \u2018Dampak Gaya Hidup Hedonisme Terhadap Pengelolaan Keuangan Pribadi Pada Mahasiswa Di Kota Makassar\u2019, Economics and Digital Business Review, 3.2 (2022), 21\u201340.", "previouslyFormattedCitation" : "Al Rumianti, Chaerunnisa at., \u2018Dampak Gaya Hidup Hedonisme Terhadap Pengelolaan Keuangan Pribadi Pada Mahasiswa Di Kota Makassar\u2019, &lt;i&gt;Economics and Digital Business Review&lt;/i&gt;, 3.2 (2022), 21\u201340." }, "properties" : { "noteIndex" : 19 }, "schema" : "https://github.com/citation-style-language/schema/raw/master/csl-citation.json" }</w:instrText>
      </w:r>
      <w:r w:rsidRPr="00E072F6">
        <w:rPr>
          <w:rFonts w:ascii="Times New Roman" w:hAnsi="Times New Roman" w:cs="Times New Roman"/>
          <w:sz w:val="22"/>
          <w:szCs w:val="22"/>
        </w:rPr>
        <w:fldChar w:fldCharType="separate"/>
      </w:r>
      <w:r w:rsidRPr="00E072F6">
        <w:rPr>
          <w:rFonts w:ascii="Times New Roman" w:hAnsi="Times New Roman" w:cs="Times New Roman"/>
          <w:noProof/>
          <w:sz w:val="22"/>
          <w:szCs w:val="22"/>
        </w:rPr>
        <w:t xml:space="preserve">Al Rumianti, Chaerunnisa at., ‘Dampak Gaya Hidup Hedonisme Terhadap Pengelolaan Keuangan Pribadi Pada Mahasiswa Di Kota Makassar’, </w:t>
      </w:r>
      <w:r w:rsidRPr="00E072F6">
        <w:rPr>
          <w:rFonts w:ascii="Times New Roman" w:hAnsi="Times New Roman" w:cs="Times New Roman"/>
          <w:i/>
          <w:noProof/>
          <w:sz w:val="22"/>
          <w:szCs w:val="22"/>
        </w:rPr>
        <w:t>Economics and Digital Business Review</w:t>
      </w:r>
      <w:r w:rsidRPr="00E072F6">
        <w:rPr>
          <w:rFonts w:ascii="Times New Roman" w:hAnsi="Times New Roman" w:cs="Times New Roman"/>
          <w:noProof/>
          <w:sz w:val="22"/>
          <w:szCs w:val="22"/>
        </w:rPr>
        <w:t>, 3.2 (2022), 21–40.</w:t>
      </w:r>
      <w:r w:rsidRPr="00E072F6">
        <w:rPr>
          <w:rFonts w:ascii="Times New Roman" w:hAnsi="Times New Roman" w:cs="Times New Roman"/>
          <w:sz w:val="22"/>
          <w:szCs w:val="22"/>
        </w:rPr>
        <w:fldChar w:fldCharType="end"/>
      </w:r>
    </w:p>
  </w:footnote>
  <w:footnote w:id="20">
    <w:p w14:paraId="2713A562" w14:textId="030BB88F" w:rsidR="00F678FB" w:rsidRPr="00F70C97" w:rsidRDefault="00F678FB" w:rsidP="00E072F6">
      <w:pPr>
        <w:pStyle w:val="FootnoteText"/>
        <w:jc w:val="both"/>
        <w:rPr>
          <w:lang w:val="en-US"/>
        </w:rPr>
      </w:pPr>
      <w:r w:rsidRPr="00E072F6">
        <w:rPr>
          <w:rStyle w:val="FootnoteReference"/>
          <w:rFonts w:ascii="Times New Roman" w:hAnsi="Times New Roman" w:cs="Times New Roman"/>
          <w:sz w:val="22"/>
          <w:szCs w:val="22"/>
        </w:rPr>
        <w:footnoteRef/>
      </w:r>
      <w:r w:rsidRPr="00E072F6">
        <w:rPr>
          <w:rFonts w:ascii="Times New Roman" w:hAnsi="Times New Roman" w:cs="Times New Roman"/>
          <w:sz w:val="22"/>
          <w:szCs w:val="22"/>
        </w:rPr>
        <w:t xml:space="preserve"> </w:t>
      </w:r>
      <w:r w:rsidRPr="00E072F6">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"author" : [ { "dropping-particle" : "", "family" : "Djibran, Moh Rizki at.", "given" : "Al", "non-dropping-particle" : "", "parse-names" : false, "suffix" : "" } ], "container-title" : "Jurnal Bikotetik", "id" : "ITEM-1", "issue" : "3", "issued" : { "date-parts" : [ [ "2018" ] ] }, "page" : "73-80", "title" : "73 | Analisis Tugas Perkembangan Mahasiswa Fakultas Ilmu Pendidikan Universitas Negeri Gorontalo ANALISIS TUGAS PERKEMBANGAN MAHASISWA FAKULTAS ILMU PENDIDIKAN UNIVERSITAS NEGERI GORONTALO Wenny Hulukati", "type" : "article-journal", "volume" : "2" }, "uris" : [ "http://www.mendeley.com/documents/?uuid=eaebb007-3525-45db-b886-698af11f3b86" ] } ], "mendeley" : { "formattedCitation" : "Al Djibran, Moh Rizki at., \u201873 | Analisis Tugas Perkembangan Mahasiswa Fakultas Ilmu Pendidikan Universitas Negeri Gorontalo ANALISIS TUGAS PERKEMBANGAN MAHASISWA FAKULTAS ILMU PENDIDIKAN UNIVERSITAS NEGERI GORONTALO Wenny Hulukati\u2019, &lt;i&gt;Jurnal Bikotetik&lt;/i&gt;, 2.3 (2018), 73\u201380.", "manualFormatting" : "Al Djibran, Moh Rizki at., \u201873 | Analisis Tugas Perkembangan Mahasiswa Fakultas Ilmu Pendidikan Universitas Negeri Gorontalo Analisis Tugas Perkembangan Mahasiswa Fakultas Ilmu Pendidikan Universitas Negeri Gorontalo Wenny Hulukati\u2019, Jurnal Bikotetik, 2.3 (2018), 73\u201380.", "plainTextFormattedCitation" : "Al Djibran, Moh Rizki at., \u201873 | Analisis Tugas Perkembangan Mahasiswa Fakultas Ilmu Pendidikan Universitas Negeri Gorontalo ANALISIS TUGAS PERKEMBANGAN MAHASISWA FAKULTAS ILMU PENDIDIKAN UNIVERSITAS NEGERI GORONTALO Wenny Hulukati\u2019, Jurnal Bikotetik, 2.3 (2018), 73\u201380.", "previouslyFormattedCitation" : "Al Djibran, Moh Rizki at., \u201873 | Analisis Tugas Perkembangan Mahasiswa Fakultas Ilmu Pendidikan Universitas Negeri Gorontalo ANALISIS TUGAS PERKEMBANGAN MAHASISWA FAKULTAS ILMU PENDIDIKAN UNIVERSITAS NEGERI GORONTALO Wenny Hulukati\u2019, &lt;i&gt;Jurnal Bikotetik&lt;/i&gt;, 2.3 (2018), 73\u201380." }, "properties" : { "noteIndex" : 20 }, "schema" : "https://github.com/citation-style-language/schema/raw/master/csl-citation.json" }</w:instrText>
      </w:r>
      <w:r w:rsidRPr="00E072F6">
        <w:rPr>
          <w:rFonts w:ascii="Times New Roman" w:hAnsi="Times New Roman" w:cs="Times New Roman"/>
          <w:sz w:val="22"/>
          <w:szCs w:val="22"/>
        </w:rPr>
        <w:fldChar w:fldCharType="separate"/>
      </w:r>
      <w:r w:rsidRPr="00E072F6">
        <w:rPr>
          <w:rFonts w:ascii="Times New Roman" w:hAnsi="Times New Roman" w:cs="Times New Roman"/>
          <w:noProof/>
          <w:sz w:val="22"/>
          <w:szCs w:val="22"/>
        </w:rPr>
        <w:t>Al Djibran, Moh Rizki at., ‘73 | Analisis Tugas Perkembangan Mahasiswa Fakultas Ilmu Pendidikan Universitas Negeri Gorontalo A</w:t>
      </w:r>
      <w:r w:rsidR="00E072F6">
        <w:rPr>
          <w:rFonts w:ascii="Times New Roman" w:hAnsi="Times New Roman" w:cs="Times New Roman"/>
          <w:noProof/>
          <w:sz w:val="22"/>
          <w:szCs w:val="22"/>
        </w:rPr>
        <w:t>nalisis</w:t>
      </w:r>
      <w:r w:rsidRPr="00E072F6">
        <w:rPr>
          <w:rFonts w:ascii="Times New Roman" w:hAnsi="Times New Roman" w:cs="Times New Roman"/>
          <w:noProof/>
          <w:sz w:val="22"/>
          <w:szCs w:val="22"/>
        </w:rPr>
        <w:t xml:space="preserve"> T</w:t>
      </w:r>
      <w:r w:rsidR="00E072F6">
        <w:rPr>
          <w:rFonts w:ascii="Times New Roman" w:hAnsi="Times New Roman" w:cs="Times New Roman"/>
          <w:noProof/>
          <w:sz w:val="22"/>
          <w:szCs w:val="22"/>
        </w:rPr>
        <w:t>ugas</w:t>
      </w:r>
      <w:r w:rsidRPr="00E072F6">
        <w:rPr>
          <w:rFonts w:ascii="Times New Roman" w:hAnsi="Times New Roman" w:cs="Times New Roman"/>
          <w:noProof/>
          <w:sz w:val="22"/>
          <w:szCs w:val="22"/>
        </w:rPr>
        <w:t xml:space="preserve"> P</w:t>
      </w:r>
      <w:r w:rsidR="00E072F6">
        <w:rPr>
          <w:rFonts w:ascii="Times New Roman" w:hAnsi="Times New Roman" w:cs="Times New Roman"/>
          <w:noProof/>
          <w:sz w:val="22"/>
          <w:szCs w:val="22"/>
        </w:rPr>
        <w:t>erkembangan Mahasiswa</w:t>
      </w:r>
      <w:r w:rsidRPr="00E072F6">
        <w:rPr>
          <w:rFonts w:ascii="Times New Roman" w:hAnsi="Times New Roman" w:cs="Times New Roman"/>
          <w:noProof/>
          <w:sz w:val="22"/>
          <w:szCs w:val="22"/>
        </w:rPr>
        <w:t xml:space="preserve"> F</w:t>
      </w:r>
      <w:r w:rsidR="00E072F6">
        <w:rPr>
          <w:rFonts w:ascii="Times New Roman" w:hAnsi="Times New Roman" w:cs="Times New Roman"/>
          <w:noProof/>
          <w:sz w:val="22"/>
          <w:szCs w:val="22"/>
        </w:rPr>
        <w:t>akultas Ilmu</w:t>
      </w:r>
      <w:r w:rsidRPr="00E072F6">
        <w:rPr>
          <w:rFonts w:ascii="Times New Roman" w:hAnsi="Times New Roman" w:cs="Times New Roman"/>
          <w:noProof/>
          <w:sz w:val="22"/>
          <w:szCs w:val="22"/>
        </w:rPr>
        <w:t xml:space="preserve"> P</w:t>
      </w:r>
      <w:r w:rsidR="00E072F6">
        <w:rPr>
          <w:rFonts w:ascii="Times New Roman" w:hAnsi="Times New Roman" w:cs="Times New Roman"/>
          <w:noProof/>
          <w:sz w:val="22"/>
          <w:szCs w:val="22"/>
        </w:rPr>
        <w:t>endidikan</w:t>
      </w:r>
      <w:r w:rsidRPr="00E072F6">
        <w:rPr>
          <w:rFonts w:ascii="Times New Roman" w:hAnsi="Times New Roman" w:cs="Times New Roman"/>
          <w:noProof/>
          <w:sz w:val="22"/>
          <w:szCs w:val="22"/>
        </w:rPr>
        <w:t xml:space="preserve"> U</w:t>
      </w:r>
      <w:r w:rsidR="00E072F6">
        <w:rPr>
          <w:rFonts w:ascii="Times New Roman" w:hAnsi="Times New Roman" w:cs="Times New Roman"/>
          <w:noProof/>
          <w:sz w:val="22"/>
          <w:szCs w:val="22"/>
        </w:rPr>
        <w:t>niversitas Negeri</w:t>
      </w:r>
      <w:r w:rsidRPr="00E072F6">
        <w:rPr>
          <w:rFonts w:ascii="Times New Roman" w:hAnsi="Times New Roman" w:cs="Times New Roman"/>
          <w:noProof/>
          <w:sz w:val="22"/>
          <w:szCs w:val="22"/>
        </w:rPr>
        <w:t xml:space="preserve"> G</w:t>
      </w:r>
      <w:r w:rsidR="00E072F6">
        <w:rPr>
          <w:rFonts w:ascii="Times New Roman" w:hAnsi="Times New Roman" w:cs="Times New Roman"/>
          <w:noProof/>
          <w:sz w:val="22"/>
          <w:szCs w:val="22"/>
        </w:rPr>
        <w:t>orontalo</w:t>
      </w:r>
      <w:r w:rsidRPr="00E072F6">
        <w:rPr>
          <w:rFonts w:ascii="Times New Roman" w:hAnsi="Times New Roman" w:cs="Times New Roman"/>
          <w:noProof/>
          <w:sz w:val="22"/>
          <w:szCs w:val="22"/>
        </w:rPr>
        <w:t xml:space="preserve"> Wenny Hulukati’, </w:t>
      </w:r>
      <w:r w:rsidRPr="00E072F6">
        <w:rPr>
          <w:rFonts w:ascii="Times New Roman" w:hAnsi="Times New Roman" w:cs="Times New Roman"/>
          <w:i/>
          <w:noProof/>
          <w:sz w:val="22"/>
          <w:szCs w:val="22"/>
        </w:rPr>
        <w:t>Jurnal Bikotetik</w:t>
      </w:r>
      <w:r w:rsidRPr="00E072F6">
        <w:rPr>
          <w:rFonts w:ascii="Times New Roman" w:hAnsi="Times New Roman" w:cs="Times New Roman"/>
          <w:noProof/>
          <w:sz w:val="22"/>
          <w:szCs w:val="22"/>
        </w:rPr>
        <w:t>, 2.3 (2018), 73–80.</w:t>
      </w:r>
      <w:r w:rsidRPr="00E072F6">
        <w:rPr>
          <w:rFonts w:ascii="Times New Roman" w:hAnsi="Times New Roman" w:cs="Times New Roman"/>
          <w:sz w:val="22"/>
          <w:szCs w:val="22"/>
        </w:rPr>
        <w:fldChar w:fldCharType="end"/>
      </w:r>
    </w:p>
  </w:footnote>
  <w:footnote w:id="21">
    <w:p w14:paraId="37BC7532" w14:textId="18E0E13F" w:rsidR="00F678FB" w:rsidRPr="001F2351" w:rsidRDefault="00F678FB" w:rsidP="00E072F6">
      <w:pPr>
        <w:pStyle w:val="FootnoteText"/>
        <w:jc w:val="both"/>
        <w:rPr>
          <w:lang w:val="en-US"/>
        </w:rPr>
      </w:pPr>
      <w:r>
        <w:rPr>
          <w:rStyle w:val="FootnoteReference"/>
        </w:rPr>
        <w:footnoteRef/>
      </w:r>
      <w:r>
        <w:t xml:space="preserve"> </w:t>
      </w:r>
      <w:r w:rsidRPr="00E072F6">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"author" : [ { "dropping-particle" : "", "family" : "Rumianti, Chaerunnisa at.", "given" : "Al", "non-dropping-particle" : "", "parse-names" : false, "suffix" : "" } ], "container-title" : "Economics and Digital Business Review", "id" : "ITEM-1", "issue" : "2", "issued" : { "date-parts" : [ [ "2022" ] ] }, "page" : "21-40", "title" : "Dampak Gaya Hidup Hedonisme terhadap Pengelolaan Keuangan Pribadi pada Mahasiswa di Kota Makassar", "type" : "article-journal", "volume" : "3" }, "uris" : [ "http://www.mendeley.com/documents/?uuid=f34b06fe-ce23-4181-b013-ca9345dd1bf4" ] } ], "mendeley" : { "formattedCitation" : "Rumianti, Chaerunnisa at.", "plainTextFormattedCitation" : "Rumianti, Chaerunnisa at.", "previouslyFormattedCitation" : "Rumianti, Chaerunnisa at." }, "properties" : { "noteIndex" : 21 }, "schema" : "https://github.com/citation-style-language/schema/raw/master/csl-citation.json" }</w:instrText>
      </w:r>
      <w:r w:rsidRPr="00E072F6">
        <w:rPr>
          <w:rFonts w:ascii="Times New Roman" w:hAnsi="Times New Roman" w:cs="Times New Roman"/>
          <w:sz w:val="22"/>
          <w:szCs w:val="22"/>
        </w:rPr>
        <w:fldChar w:fldCharType="separate"/>
      </w:r>
      <w:r w:rsidRPr="00E072F6">
        <w:rPr>
          <w:rFonts w:ascii="Times New Roman" w:hAnsi="Times New Roman" w:cs="Times New Roman"/>
          <w:noProof/>
          <w:sz w:val="22"/>
          <w:szCs w:val="22"/>
        </w:rPr>
        <w:t>Rumianti, Chaerunnisa at.</w:t>
      </w:r>
      <w:r w:rsidRPr="00E072F6">
        <w:rPr>
          <w:rFonts w:ascii="Times New Roman" w:hAnsi="Times New Roman" w:cs="Times New Roman"/>
          <w:sz w:val="22"/>
          <w:szCs w:val="22"/>
        </w:rPr>
        <w:fldChar w:fldCharType="end"/>
      </w:r>
      <w:r w:rsidRPr="00E072F6">
        <w:rPr>
          <w:rFonts w:ascii="Times New Roman" w:hAnsi="Times New Roman" w:cs="Times New Roman"/>
          <w:sz w:val="22"/>
          <w:szCs w:val="22"/>
        </w:rPr>
        <w:t xml:space="preserve"> Economics and Digital Business Review Dampak Gaya Hidup Hedonisme terhadap Pengelolaan Keuangan Pribadi pada Mahasiswa di Kota Makassar 2022,</w:t>
      </w:r>
    </w:p>
  </w:footnote>
  <w:footnote w:id="22">
    <w:p w14:paraId="53E8DBC6" w14:textId="54492011" w:rsidR="00F678FB" w:rsidRPr="00E072F6" w:rsidRDefault="00F678FB" w:rsidP="00E072F6">
      <w:pPr>
        <w:pStyle w:val="FootnoteText"/>
        <w:jc w:val="both"/>
        <w:rPr>
          <w:rFonts w:ascii="Times New Roman" w:hAnsi="Times New Roman" w:cs="Times New Roman"/>
          <w:sz w:val="22"/>
          <w:szCs w:val="22"/>
          <w:lang w:val="en-US"/>
        </w:rPr>
      </w:pPr>
      <w:r>
        <w:rPr>
          <w:rStyle w:val="FootnoteReference"/>
        </w:rPr>
        <w:footnoteRef/>
      </w:r>
      <w:r>
        <w:t xml:space="preserve"> </w:t>
      </w:r>
      <w:r w:rsidRPr="00E072F6">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"author" : [ { "dropping-particle" : "", "family" : "Dewi Kristina Putu at.", "given" : "Al", "non-dropping-particle" : "", "parse-names" : false, "suffix" : "" } ], "container-title" : "JURNAL EMAS", "id" : "ITEM-1", "issued" : { "date-parts" : [ [ "2021" ] ] }, "page" : "74-86", "title" : "PENGARUH LITERASI KEUANGAN, GAYA HIDUP HEDONISME, DAN PENDAPATAN TERHADAP PENGELOLAAN KEUANGAN MAHASISWA UNMAS", "type" : "article-journal", "volume" : "2" }, "uris" : [ "http://www.mendeley.com/documents/?uuid=7d0d23bd-e34c-4e66-b580-f0a92a39cb3b" ] } ], "mendeley" : { "formattedCitation" : "Dewi Kristina Putu at.", "plainTextFormattedCitation" : "Dewi Kristina Putu at.", "previouslyFormattedCitation" : "Dewi Kristina Putu at." }, "properties" : { "noteIndex" : 22 }, "schema" : "https://github.com/citation-style-language/schema/raw/master/csl-citation.json" }</w:instrText>
      </w:r>
      <w:r w:rsidRPr="00E072F6">
        <w:rPr>
          <w:rFonts w:ascii="Times New Roman" w:hAnsi="Times New Roman" w:cs="Times New Roman"/>
          <w:sz w:val="22"/>
          <w:szCs w:val="22"/>
        </w:rPr>
        <w:fldChar w:fldCharType="separate"/>
      </w:r>
      <w:r w:rsidRPr="00E072F6">
        <w:rPr>
          <w:rFonts w:ascii="Times New Roman" w:hAnsi="Times New Roman" w:cs="Times New Roman"/>
          <w:noProof/>
          <w:sz w:val="22"/>
          <w:szCs w:val="22"/>
        </w:rPr>
        <w:t>Dewi Kristina Putu at.</w:t>
      </w:r>
      <w:r w:rsidRPr="00E072F6">
        <w:rPr>
          <w:rFonts w:ascii="Times New Roman" w:hAnsi="Times New Roman" w:cs="Times New Roman"/>
          <w:sz w:val="22"/>
          <w:szCs w:val="22"/>
        </w:rPr>
        <w:fldChar w:fldCharType="end"/>
      </w:r>
      <w:r w:rsidR="00E072F6" w:rsidRPr="00E072F6">
        <w:rPr>
          <w:rFonts w:ascii="Times New Roman" w:hAnsi="Times New Roman" w:cs="Times New Roman"/>
          <w:sz w:val="22"/>
          <w:szCs w:val="22"/>
        </w:rPr>
        <w:t xml:space="preserve"> Pengaruh Literasi Keuangan, Gaya Hidup Hedonisme, Dan Pendapatan Terhadap Pengelolaan Keuangan Mahasiswa UNMAS, 2021</w:t>
      </w:r>
    </w:p>
  </w:footnote>
  <w:footnote w:id="23">
    <w:p w14:paraId="27442840" w14:textId="6D9241E3" w:rsidR="00F72B90" w:rsidRPr="00F72B90" w:rsidRDefault="00F72B90">
      <w:pPr>
        <w:pStyle w:val="FootnoteText"/>
        <w:rPr>
          <w:lang w:val="en-US"/>
        </w:rPr>
      </w:pPr>
      <w:r>
        <w:rPr>
          <w:rStyle w:val="FootnoteReference"/>
        </w:rPr>
        <w:footnoteRef/>
      </w:r>
      <w:r w:rsidRPr="00F72B90">
        <w:rPr>
          <w:rFonts w:ascii="Times New Roman" w:hAnsi="Times New Roman" w:cs="Times New Roman"/>
          <w:sz w:val="22"/>
          <w:szCs w:val="22"/>
        </w:rPr>
        <w:t xml:space="preserve"> </w:t>
      </w:r>
      <w:r w:rsidRPr="00F72B90">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"author" : [ { "dropping-particle" : "", "family" : "Gunawan Ade at.", "given" : "Al", "non-dropping-particle" : "", "parse-names" : false, "suffix" : "" } ], "container-title" : "JURNAL HUMANIORA", "id" : "ITEM-1", "issue" : "2", "issued" : { "date-parts" : [ [ "2020" ] ] }, "page" : "23-35", "title" : "Pengaruh Literasi Keuangan dan Gaya Hidup Terhadap Pengelolaan Keuangan Mahasiswa Prodi Manajemen Universitas Muhammadiyah Sumatera Utara", "type" : "article-journal", "volume" : "4" }, "uris" : [ "http://www.mendeley.com/documents/?uuid=2397710c-488f-47e1-9903-5803eb949089" ] } ], "mendeley" : { "formattedCitation" : "Gunawan Ade at.", "plainTextFormattedCitation" : "Gunawan Ade at.", "previouslyFormattedCitation" : "Gunawan Ade at." }, "properties" : { "noteIndex" : 23 }, "schema" : "https://github.com/citation-style-language/schema/raw/master/csl-citation.json" }</w:instrText>
      </w:r>
      <w:r w:rsidRPr="00F72B90">
        <w:rPr>
          <w:rFonts w:ascii="Times New Roman" w:hAnsi="Times New Roman" w:cs="Times New Roman"/>
          <w:sz w:val="22"/>
          <w:szCs w:val="22"/>
        </w:rPr>
        <w:fldChar w:fldCharType="separate"/>
      </w:r>
      <w:r w:rsidRPr="00F72B90">
        <w:rPr>
          <w:rFonts w:ascii="Times New Roman" w:hAnsi="Times New Roman" w:cs="Times New Roman"/>
          <w:noProof/>
          <w:sz w:val="22"/>
          <w:szCs w:val="22"/>
        </w:rPr>
        <w:t>Gunawan Ade at.</w:t>
      </w:r>
      <w:r w:rsidRPr="00F72B90">
        <w:rPr>
          <w:rFonts w:ascii="Times New Roman" w:hAnsi="Times New Roman" w:cs="Times New Roman"/>
          <w:sz w:val="22"/>
          <w:szCs w:val="22"/>
        </w:rPr>
        <w:fldChar w:fldCharType="end"/>
      </w:r>
    </w:p>
  </w:footnote>
  <w:footnote w:id="24">
    <w:p w14:paraId="7CC8F99C" w14:textId="6D7D28BD" w:rsidR="00F678FB" w:rsidRPr="0003582B" w:rsidRDefault="00F678FB" w:rsidP="00F678FB">
      <w:pPr>
        <w:pStyle w:val="FootnoteText"/>
        <w:rPr>
          <w:lang w:val="en-US"/>
        </w:rPr>
      </w:pPr>
      <w:r w:rsidRPr="00E072F6">
        <w:rPr>
          <w:rStyle w:val="FootnoteReference"/>
          <w:rFonts w:ascii="Times New Roman" w:hAnsi="Times New Roman" w:cs="Times New Roman"/>
          <w:sz w:val="22"/>
          <w:szCs w:val="22"/>
        </w:rPr>
        <w:footnoteRef/>
      </w:r>
      <w:r w:rsidRPr="00E072F6">
        <w:rPr>
          <w:rFonts w:ascii="Times New Roman" w:hAnsi="Times New Roman" w:cs="Times New Roman"/>
          <w:sz w:val="22"/>
          <w:szCs w:val="22"/>
        </w:rPr>
        <w:t xml:space="preserve"> </w:t>
      </w:r>
      <w:r w:rsidRPr="00E072F6">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"author" : [ { "dropping-particle" : "", "family" : "Nasriah", "given" : "Sri", "non-dropping-particle" : "", "parse-names" : false, "suffix" : "" } ], "id" : "ITEM-1", "issued" : { "date-parts" : [ [ "2021" ] ] }, "title" : "SUKABUMI Sri Nasriah Program Studi Akuntansi Fakultas Ekonomi Universitas Muhammadiyah Sukabumi", "type" : "article-journal" }, "uris" : [ "http://www.mendeley.com/documents/?uuid=f1dbf3a0-9d64-48e8-9c99-9f9b0f4daabd" ] } ], "mendeley" : { "formattedCitation" : "Sri Nasriah, \u2018SUKABUMI Sri Nasriah Program Studi Akuntansi Fakultas Ekonomi Universitas Muhammadiyah Sukabumi\u2019, 2021.", "plainTextFormattedCitation" : "Sri Nasriah, \u2018SUKABUMI Sri Nasriah Program Studi Akuntansi Fakultas Ekonomi Universitas Muhammadiyah Sukabumi\u2019, 2021.", "previouslyFormattedCitation" : "Sri Nasriah, \u2018SUKABUMI Sri Nasriah Program Studi Akuntansi Fakultas Ekonomi Universitas Muhammadiyah Sukabumi\u2019, 2021." }, "properties" : { "noteIndex" : 24 }, "schema" : "https://github.com/citation-style-language/schema/raw/master/csl-citation.json" }</w:instrText>
      </w:r>
      <w:r w:rsidRPr="00E072F6">
        <w:rPr>
          <w:rFonts w:ascii="Times New Roman" w:hAnsi="Times New Roman" w:cs="Times New Roman"/>
          <w:sz w:val="22"/>
          <w:szCs w:val="22"/>
        </w:rPr>
        <w:fldChar w:fldCharType="separate"/>
      </w:r>
      <w:r w:rsidRPr="00E072F6">
        <w:rPr>
          <w:rFonts w:ascii="Times New Roman" w:hAnsi="Times New Roman" w:cs="Times New Roman"/>
          <w:noProof/>
          <w:sz w:val="22"/>
          <w:szCs w:val="22"/>
        </w:rPr>
        <w:t>Sri Nasriah, ‘SUKABUMI Sri Nasriah Program Studi Akuntansi Fakultas Ekonomi Universitas Muhammadiyah Sukabumi’, 2021.</w:t>
      </w:r>
      <w:r w:rsidRPr="00E072F6">
        <w:rPr>
          <w:rFonts w:ascii="Times New Roman" w:hAnsi="Times New Roman" w:cs="Times New Roman"/>
          <w:sz w:val="22"/>
          <w:szCs w:val="22"/>
        </w:rPr>
        <w:fldChar w:fldCharType="end"/>
      </w:r>
    </w:p>
  </w:footnote>
  <w:footnote w:id="25">
    <w:p w14:paraId="451CD81F" w14:textId="2221DA75" w:rsidR="00F72B90" w:rsidRPr="00F72B90" w:rsidRDefault="00F72B90">
      <w:pPr>
        <w:pStyle w:val="FootnoteText"/>
        <w:rPr>
          <w:lang w:val="en-US"/>
        </w:rPr>
      </w:pPr>
      <w:r>
        <w:rPr>
          <w:rStyle w:val="FootnoteReference"/>
        </w:rPr>
        <w:footnoteRef/>
      </w:r>
      <w:r>
        <w:t xml:space="preserve"> </w:t>
      </w:r>
      <w:r>
        <w:fldChar w:fldCharType="begin" w:fldLock="1"/>
      </w:r>
      <w:r w:rsidR="00A716FA">
        <w:instrText>ADDIN CSL_CITATION { "citationItems" : [ { "id" : "ITEM-1", "itemData" : { "author" : [ { "dropping-particle" : "", "family" : "Riset", "given" : "Jurnal", "non-dropping-particle" : "", "parse-names" : false, "suffix" : "" }, { "dropping-particle" : "", "family" : "Prodi", "given" : "Manajemen", "non-dropping-particle" : "", "parse-names" : false, "suffix" : "" }, { "dropping-particle" : "", "family" : "Fakultas", "given" : "Manajemen", "non-dropping-particle" : "", "parse-names" : false, "suffix" : "" }, { "dropping-particle" : "", "family" : "Unisma", "given" : "Bisnis", "non-dropping-particle" : "", "parse-names" : false, "suffix" : "" } ], "id" : "ITEM-1", "issue" : "02", "issued" : { "date-parts" : [ [ "2021" ] ] }, "page" : "661-670", "title" : "ISSN : 2302-7061 Pengaruh Literasi Keuangan , Gaya hidup Hedon , Dan Tingkat Pendapatan Terhadap Perilaku Manajemen Keuangan Generasi Milenial Aldrian Saputra *) Jeny Susyanty **) Ety Saraswati ***) Email : aldriansaputra667@gmail.com Universitas Islam Ma", "type" : "article-journal", "volume" : "12" }, "uris" : [ "http://www.mendeley.com/documents/?uuid=12b9e926-3a7d-4e69-bf9a-5cbf818d35c9" ] } ], "mendeley" : { "formattedCitation" : "Jurnal Riset and others, \u2018ISSN\u202f: 2302-7061 Pengaruh Literasi Keuangan , Gaya Hidup Hedon , Dan Tingkat Pendapatan Terhadap Perilaku Manajemen Keuangan Generasi Milenial Aldrian Saputra *) Jeny Susyanty **) Ety Saraswati ***) Email\u202f: Aldriansaputra667@gmail.Com Universitas Islam Ma\u2019, 12.02 (2021), 661\u201370.", "plainTextFormattedCitation" : "Jurnal Riset and others, \u2018ISSN\u202f: 2302-7061 Pengaruh Literasi Keuangan , Gaya Hidup Hedon , Dan Tingkat Pendapatan Terhadap Perilaku Manajemen Keuangan Generasi Milenial Aldrian Saputra *) Jeny Susyanty **) Ety Saraswati ***) Email\u202f: Aldriansaputra667@gmail.Com Universitas Islam Ma\u2019, 12.02 (2021), 661\u201370.", "previouslyFormattedCitation" : "Jurnal Riset and others, \u2018ISSN\u202f: 2302-7061 Pengaruh Literasi Keuangan , Gaya Hidup Hedon , Dan Tingkat Pendapatan Terhadap Perilaku Manajemen Keuangan Generasi Milenial Aldrian Saputra *) Jeny Susyanty **) Ety Saraswati ***) Email\u202f: Aldriansaputra667@gmail.Com Universitas Islam Ma\u2019, 12.02 (2021), 661\u201370." }, "properties" : { "noteIndex" : 25 }, "schema" : "https://github.com/citation-style-language/schema/raw/master/csl-citation.json" }</w:instrText>
      </w:r>
      <w:r>
        <w:fldChar w:fldCharType="separate"/>
      </w:r>
      <w:r w:rsidR="004763AE" w:rsidRPr="004763AE">
        <w:rPr>
          <w:noProof/>
        </w:rPr>
        <w:t>Jurnal Riset and others, ‘ISSN : 2302-7061 Pengaruh Literasi Keuangan , Gaya Hidup Hedon , Dan Tingkat Pendapatan Terhadap Perilaku Manajemen Keuangan Generasi Milenial Aldrian Saputra *) Jeny Susyanty **) Ety Saraswati ***) Email : Aldriansaputra667@gmail.Com Universitas Islam Ma’, 12.02 (2021), 661–70.</w:t>
      </w:r>
      <w:r>
        <w:fldChar w:fldCharType="end"/>
      </w:r>
    </w:p>
  </w:footnote>
  <w:footnote w:id="26">
    <w:p w14:paraId="7E9C003D" w14:textId="3CCAEE99" w:rsidR="00F72B90" w:rsidRPr="00F72B90" w:rsidRDefault="00F72B90">
      <w:pPr>
        <w:pStyle w:val="FootnoteText"/>
        <w:rPr>
          <w:lang w:val="en-US"/>
        </w:rPr>
      </w:pPr>
      <w:r>
        <w:rPr>
          <w:rStyle w:val="FootnoteReference"/>
        </w:rPr>
        <w:footnoteRef/>
      </w:r>
      <w:r>
        <w:t xml:space="preserve"> </w:t>
      </w:r>
      <w:r>
        <w:fldChar w:fldCharType="begin" w:fldLock="1"/>
      </w:r>
      <w:r w:rsidR="00A716FA">
        <w:instrText>ADDIN CSL_CITATION { "citationItems" : [ { "id" : "ITEM-1", "itemData" : { "DOI" : "10.33087/jiubj.v21i3.1647", "author" : [ { "dropping-particle" : "", "family" : "Muntahanah", "given" : "Siti", "non-dropping-particle" : "", "parse-names" : false, "suffix" : "" }, { "dropping-particle" : "", "family" : "Cahyo", "given" : "Heru", "non-dropping-particle" : "", "parse-names" : false, "suffix" : "" }, { "dropping-particle" : "", "family" : "Setiawan", "given" : "Heri", "non-dropping-particle" : "", "parse-names" : false, "suffix" : "" }, { "dropping-particle" : "", "family" : "Rahmah", "given" : "Sindi", "non-dropping-particle" : "", "parse-names" : false, "suffix" : "" } ], "container-title" : "Keuangan, Literasi Hidup, Gaya Pengelolaan, Terhadap Pandemi,", "id" : "ITEM-1", "issue" : "3", "issued" : { "date-parts" : [ [ "2021" ] ] }, "page" : "1245-1248", "title" : "Literasi Keuangan, Pendapatan dan Gaya Hidup Terhadap Pengelolaan Keuangan di Masa Pandemi", "type" : "article-journal", "volume" : "21" }, "uris" : [ "http://www.mendeley.com/documents/?uuid=f2d645fd-ebc0-4486-bb93-965e169252fc" ] } ], "mendeley" : { "formattedCitation" : "Muntahanah and others.", "plainTextFormattedCitation" : "Muntahanah and others.", "previouslyFormattedCitation" : "Muntahanah and others." }, "properties" : { "noteIndex" : 26 }, "schema" : "https://github.com/citation-style-language/schema/raw/master/csl-citation.json" }</w:instrText>
      </w:r>
      <w:r>
        <w:fldChar w:fldCharType="separate"/>
      </w:r>
      <w:r w:rsidRPr="00F72B90">
        <w:rPr>
          <w:noProof/>
        </w:rPr>
        <w:t>Muntahanah and others.</w:t>
      </w:r>
      <w:r>
        <w:fldChar w:fldCharType="end"/>
      </w:r>
    </w:p>
  </w:footnote>
  <w:footnote w:id="27">
    <w:p w14:paraId="41C22257" w14:textId="7998423E" w:rsidR="00F72B90" w:rsidRPr="00F72B90" w:rsidRDefault="00F72B90" w:rsidP="00F72B90">
      <w:pPr>
        <w:pStyle w:val="FootnoteText"/>
        <w:jc w:val="both"/>
        <w:rPr>
          <w:rFonts w:ascii="Times New Roman" w:hAnsi="Times New Roman" w:cs="Times New Roman"/>
          <w:sz w:val="22"/>
          <w:szCs w:val="22"/>
          <w:lang w:val="en-US"/>
        </w:rPr>
      </w:pPr>
      <w:r w:rsidRPr="00F72B90">
        <w:rPr>
          <w:rStyle w:val="FootnoteReference"/>
          <w:rFonts w:ascii="Times New Roman" w:hAnsi="Times New Roman" w:cs="Times New Roman"/>
          <w:sz w:val="22"/>
          <w:szCs w:val="22"/>
        </w:rPr>
        <w:footnoteRef/>
      </w:r>
      <w:r w:rsidRPr="00F72B90">
        <w:rPr>
          <w:rFonts w:ascii="Times New Roman" w:hAnsi="Times New Roman" w:cs="Times New Roman"/>
          <w:sz w:val="22"/>
          <w:szCs w:val="22"/>
        </w:rPr>
        <w:t xml:space="preserve"> </w:t>
      </w:r>
      <w:r w:rsidRPr="00F72B90">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"author" : [ { "dropping-particle" : "", "family" : "Lanang", "given" : "I Gusti", "non-dropping-particle" : "", "parse-names" : false, "suffix" : "" }, { "dropping-particle" : "", "family" : "Putra", "given" : "Prayura", "non-dropping-particle" : "", "parse-names" : false, "suffix" : "" }, { "dropping-particle" : "", "family" : "Sinarwati", "given" : "Ni Kadek", "non-dropping-particle" : "", "parse-names" : false, "suffix" : "" } ], "id" : "ITEM-1", "issue" : "2", "issued" : { "date-parts" : [ [ "2023" ] ] }, "page" : "717-726", "title" : "Pengaruh Literasi Keuangan , Gaya Hidup , dan Pengendalian Diri Terhadap Perilaku Konsumtif Mahasiswa Fakultas Ekonomi Universitas Pendidikan Ganesha", "type" : "article-journal", "volume" : "6" }, "uris" : [ "http://www.mendeley.com/documents/?uuid=cb789874-f7d2-4f20-ac33-04c4b385d5df" ] } ], "mendeley" : { "formattedCitation" : "I Gusti Lanang, Prayura Putra and Ni Kadek Sinarwati, \u2018Pengaruh Literasi Keuangan , Gaya Hidup , Dan Pengendalian Diri Terhadap Perilaku Konsumtif Mahasiswa Fakultas Ekonomi Universitas Pendidikan Ganesha\u2019, 6.2 (2023), 717\u201326.", "plainTextFormattedCitation" : "I Gusti Lanang, Prayura Putra and Ni Kadek Sinarwati, \u2018Pengaruh Literasi Keuangan , Gaya Hidup , Dan Pengendalian Diri Terhadap Perilaku Konsumtif Mahasiswa Fakultas Ekonomi Universitas Pendidikan Ganesha\u2019, 6.2 (2023), 717\u201326.", "previouslyFormattedCitation" : "I Gusti Lanang, Prayura Putra and Ni Kadek Sinarwati, \u2018Pengaruh Literasi Keuangan , Gaya Hidup , Dan Pengendalian Diri Terhadap Perilaku Konsumtif Mahasiswa Fakultas Ekonomi Universitas Pendidikan Ganesha\u2019, 6.2 (2023), 717\u201326." }, "properties" : { "noteIndex" : 27 }, "schema" : "https://github.com/citation-style-language/schema/raw/master/csl-citation.json" }</w:instrText>
      </w:r>
      <w:r w:rsidRPr="00F72B90">
        <w:rPr>
          <w:rFonts w:ascii="Times New Roman" w:hAnsi="Times New Roman" w:cs="Times New Roman"/>
          <w:sz w:val="22"/>
          <w:szCs w:val="22"/>
        </w:rPr>
        <w:fldChar w:fldCharType="separate"/>
      </w:r>
      <w:r w:rsidR="00A716FA" w:rsidRPr="00A716FA">
        <w:rPr>
          <w:rFonts w:ascii="Times New Roman" w:hAnsi="Times New Roman" w:cs="Times New Roman"/>
          <w:noProof/>
          <w:sz w:val="22"/>
          <w:szCs w:val="22"/>
        </w:rPr>
        <w:t>I Gusti Lanang, Prayura Putra and Ni Kadek Sinarwati, ‘Pengaruh Literasi Keuangan , Gaya Hidup , Dan Pengendalian Diri Terhadap Perilaku Konsumtif Mahasiswa Fakultas Ekonomi Universitas Pendidikan Ganesha’, 6.2 (2023), 717–26.</w:t>
      </w:r>
      <w:r w:rsidRPr="00F72B90">
        <w:rPr>
          <w:rFonts w:ascii="Times New Roman" w:hAnsi="Times New Roman" w:cs="Times New Roman"/>
          <w:sz w:val="22"/>
          <w:szCs w:val="22"/>
        </w:rPr>
        <w:fldChar w:fldCharType="end"/>
      </w:r>
    </w:p>
  </w:footnote>
  <w:footnote w:id="28">
    <w:p w14:paraId="4FAC38F3" w14:textId="7491B359" w:rsidR="00F678FB" w:rsidRPr="00E072F6" w:rsidRDefault="00F678FB" w:rsidP="00E072F6">
      <w:pPr>
        <w:pStyle w:val="FootnoteText"/>
        <w:jc w:val="both"/>
        <w:rPr>
          <w:rFonts w:ascii="Times New Roman" w:hAnsi="Times New Roman" w:cs="Times New Roman"/>
          <w:sz w:val="22"/>
          <w:szCs w:val="22"/>
          <w:lang w:val="en-US"/>
        </w:rPr>
      </w:pPr>
      <w:r>
        <w:rPr>
          <w:rStyle w:val="FootnoteReference"/>
        </w:rPr>
        <w:footnoteRef/>
      </w:r>
      <w:r>
        <w:t xml:space="preserve"> </w:t>
      </w:r>
      <w:r w:rsidRPr="00E072F6">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"author" : [ { "dropping-particle" : "", "family" : "Gunawan Ade at.", "given" : "Al", "non-dropping-particle" : "", "parse-names" : false, "suffix" : "" } ], "container-title" : "JURNAL HUMANIORA", "id" : "ITEM-1", "issue" : "2", "issued" : { "date-parts" : [ [ "2020" ] ] }, "page" : "23-35", "title" : "Pengaruh Literasi Keuangan dan Gaya Hidup Terhadap Pengelolaan Keuangan Mahasiswa Prodi Manajemen Universitas Muhammadiyah Sumatera Utara", "type" : "article-journal", "volume" : "4" }, "uris" : [ "http://www.mendeley.com/documents/?uuid=2397710c-488f-47e1-9903-5803eb949089" ] } ], "mendeley" : { "formattedCitation" : "Gunawan Ade at.", "plainTextFormattedCitation" : "Gunawan Ade at.", "previouslyFormattedCitation" : "Gunawan Ade at." }, "properties" : { "noteIndex" : 28 }, "schema" : "https://github.com/citation-style-language/schema/raw/master/csl-citation.json" }</w:instrText>
      </w:r>
      <w:r w:rsidRPr="00E072F6">
        <w:rPr>
          <w:rFonts w:ascii="Times New Roman" w:hAnsi="Times New Roman" w:cs="Times New Roman"/>
          <w:sz w:val="22"/>
          <w:szCs w:val="22"/>
        </w:rPr>
        <w:fldChar w:fldCharType="separate"/>
      </w:r>
      <w:r w:rsidRPr="00E072F6">
        <w:rPr>
          <w:rFonts w:ascii="Times New Roman" w:hAnsi="Times New Roman" w:cs="Times New Roman"/>
          <w:noProof/>
          <w:sz w:val="22"/>
          <w:szCs w:val="22"/>
        </w:rPr>
        <w:t>Gunawan Ade at.</w:t>
      </w:r>
      <w:r w:rsidRPr="00E072F6">
        <w:rPr>
          <w:rFonts w:ascii="Times New Roman" w:hAnsi="Times New Roman" w:cs="Times New Roman"/>
          <w:sz w:val="22"/>
          <w:szCs w:val="22"/>
        </w:rPr>
        <w:fldChar w:fldCharType="end"/>
      </w:r>
      <w:r w:rsidR="00E072F6" w:rsidRPr="00E072F6">
        <w:rPr>
          <w:rFonts w:ascii="Times New Roman" w:hAnsi="Times New Roman" w:cs="Times New Roman"/>
          <w:sz w:val="22"/>
          <w:szCs w:val="22"/>
        </w:rPr>
        <w:t xml:space="preserve"> Pengaruh Literasi Keuangan dan Gaya Hidup Terhadap Pengelolaan Keuangan Mahasiswa Prodi Manajemen Universitas Muhammadiyah Sumatera Utara, 2020</w:t>
      </w:r>
    </w:p>
  </w:footnote>
  <w:footnote w:id="29">
    <w:p w14:paraId="1D1197D9" w14:textId="0A5A5F5F" w:rsidR="00F72B90" w:rsidRPr="00F72B90" w:rsidRDefault="00F72B90">
      <w:pPr>
        <w:pStyle w:val="FootnoteText"/>
        <w:rPr>
          <w:lang w:val="en-US"/>
        </w:rPr>
      </w:pPr>
      <w:r>
        <w:rPr>
          <w:rStyle w:val="FootnoteReference"/>
        </w:rPr>
        <w:footnoteRef/>
      </w:r>
      <w:r>
        <w:t xml:space="preserve"> </w:t>
      </w:r>
      <w:r w:rsidRPr="00F72B90">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"author" : [ { "dropping-particle" : "", "family" : "Putu", "given" : "Luh", "non-dropping-particle" : "", "parse-names" : false, "suffix" : "" }, { "dropping-particle" : "", "family" : "Dewi", "given" : "Santika", "non-dropping-particle" : "", "parse-names" : false, "suffix" : "" }, { "dropping-particle" : "", "family" : "Suarmanayasa", "given" : "I N", "non-dropping-particle" : "", "parse-names" : false, "suffix" : "" } ], "id" : "ITEM-1", "issued" : { "date-parts" : [ [ "2018" ] ] }, "page" : "623-631", "title" : "PRIBADI MAHASISWA PROGRAM STUDI MANAJEMEN STIE SATYA DHARMA SINGARAJA", "type" : "article-journal" }, "uris" : [ "http://www.mendeley.com/documents/?uuid=30361353-5676-4457-bf46-0bb220b49bdb" ] } ], "mendeley" : { "formattedCitation" : "Putu, Dewi and Suarmanayasa.", "plainTextFormattedCitation" : "Putu, Dewi and Suarmanayasa.", "previouslyFormattedCitation" : "Putu, Dewi and Suarmanayasa." }, "properties" : { "noteIndex" : 29 }, "schema" : "https://github.com/citation-style-language/schema/raw/master/csl-citation.json" }</w:instrText>
      </w:r>
      <w:r w:rsidRPr="00F72B90">
        <w:rPr>
          <w:rFonts w:ascii="Times New Roman" w:hAnsi="Times New Roman" w:cs="Times New Roman"/>
          <w:sz w:val="22"/>
          <w:szCs w:val="22"/>
        </w:rPr>
        <w:fldChar w:fldCharType="separate"/>
      </w:r>
      <w:r w:rsidR="00A716FA" w:rsidRPr="00A716FA">
        <w:rPr>
          <w:rFonts w:ascii="Times New Roman" w:hAnsi="Times New Roman" w:cs="Times New Roman"/>
          <w:noProof/>
          <w:sz w:val="22"/>
          <w:szCs w:val="22"/>
        </w:rPr>
        <w:t>Putu, Dewi and Suarmanayasa.</w:t>
      </w:r>
      <w:r w:rsidRPr="00F72B90">
        <w:rPr>
          <w:rFonts w:ascii="Times New Roman" w:hAnsi="Times New Roman" w:cs="Times New Roman"/>
          <w:sz w:val="22"/>
          <w:szCs w:val="22"/>
        </w:rPr>
        <w:fldChar w:fldCharType="end"/>
      </w:r>
    </w:p>
  </w:footnote>
  <w:footnote w:id="30">
    <w:p w14:paraId="46FB23F1" w14:textId="3063DC47" w:rsidR="00F678FB" w:rsidRPr="00E072F6" w:rsidRDefault="00F678FB" w:rsidP="00E072F6">
      <w:pPr>
        <w:pStyle w:val="FootnoteText"/>
        <w:jc w:val="both"/>
        <w:rPr>
          <w:rFonts w:ascii="Times New Roman" w:hAnsi="Times New Roman" w:cs="Times New Roman"/>
          <w:sz w:val="22"/>
          <w:szCs w:val="22"/>
          <w:lang w:val="en-US"/>
        </w:rPr>
      </w:pPr>
      <w:r w:rsidRPr="00E072F6">
        <w:rPr>
          <w:rStyle w:val="FootnoteReference"/>
          <w:rFonts w:ascii="Times New Roman" w:hAnsi="Times New Roman" w:cs="Times New Roman"/>
          <w:sz w:val="22"/>
          <w:szCs w:val="22"/>
        </w:rPr>
        <w:footnoteRef/>
      </w:r>
      <w:r w:rsidRPr="00E072F6">
        <w:rPr>
          <w:rFonts w:ascii="Times New Roman" w:hAnsi="Times New Roman" w:cs="Times New Roman"/>
          <w:sz w:val="22"/>
          <w:szCs w:val="22"/>
        </w:rPr>
        <w:t xml:space="preserve"> </w:t>
      </w:r>
      <w:r w:rsidRPr="00E072F6">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"DOI" : "10.19184/jpe.v15i2.24894", "author" : [ { "dropping-particle" : "", "family" : "Aulianingrum Dewi et.", "given" : "Al", "non-dropping-particle" : "", "parse-names" : false, "suffix" : "" } ], "container-title" : "Jurnal Pendidikan Ekonomi: Jurnal Ilmiah Ilmu Pendidikan, Ilmu Ekonomi, dan Ilmu Sosial ISSN 1907-9990 | E-ISSN 2548-7175 | Volume 15 Nomor 2 (2021) DOI:", "id" : "ITEM-1", "issue" : "2", "issued" : { "date-parts" : [ [ "2021" ] ] }, "page" : "198-206", "title" : "PENGARUH LITERASI KEUANGAN , STATUS SOSIAL EKONOMI ORANG TUA ,", "type" : "article-journal", "volume" : "15" }, "uris" : [ "http://www.mendeley.com/documents/?uuid=c1b60575-0a16-4813-a1a7-5fd1bd3ec239" ] } ], "mendeley" : { "formattedCitation" : "Al Aulianingrum Dewi et., \u2018PENGARUH LITERASI KEUANGAN , STATUS SOSIAL EKONOMI ORANG TUA \u2019, &lt;i&gt;Jurnal Pendidikan Ekonomi: Jurnal Ilmiah Ilmu Pendidikan, Ilmu Ekonomi, Dan Ilmu Sosial ISSN 1907-9990 | E-ISSN 2548-7175 | Volume 15 Nomor 2 (2021) DOI:&lt;/i&gt;, 15.2 (2021), 198\u2013206 &lt;http://dx.doi.org/10.19184/jpe.v15i2.24894&gt;.", "manualFormatting" : "Al Aulianingrum Dewi et., \u2018Pengaruh Literasi Keuangan , Status Sosial Ekonomi Orang Tua \u2019, Jurnal Pendidikan Ekonomi: Jurnal Ilmiah Ilmu Pendidikan, Ilmu Ekonomi, Dan Ilmu Sosial ISSN 1907-9990 | E-ISSN 2548-7175 | Volume 15 Nomor 2 (2021) DOI:, 15.2 (2021), 198\u2013206 .", "plainTextFormattedCitation" : "Al Aulianingrum Dewi et., \u2018PENGARUH LITERASI KEUANGAN , STATUS SOSIAL EKONOMI ORANG TUA \u2019, Jurnal Pendidikan Ekonomi: Jurnal Ilmiah Ilmu Pendidikan, Ilmu Ekonomi, Dan Ilmu Sosial ISSN 1907-9990 | E-ISSN 2548-7175 | Volume 15 Nomor 2 (2021) DOI:, 15.2 (2021), 198\u2013206 .", "previouslyFormattedCitation" : "Al Aulianingrum Dewi et., \u2018PENGARUH LITERASI KEUANGAN , STATUS SOSIAL EKONOMI ORANG TUA \u2019, &lt;i&gt;Jurnal Pendidikan Ekonomi: Jurnal Ilmiah Ilmu Pendidikan, Ilmu Ekonomi, Dan Ilmu Sosial ISSN 1907-9990 | E-ISSN 2548-7175 | Volume 15 Nomor 2 (2021) DOI:&lt;/i&gt;, 15.2 (2021), 198\u2013206 &lt;http://dx.doi.org/10.19184/jpe.v15i2.24894&gt;." }, "properties" : { "noteIndex" : 30 }, "schema" : "https://github.com/citation-style-language/schema/raw/master/csl-citation.json" }</w:instrText>
      </w:r>
      <w:r w:rsidRPr="00E072F6">
        <w:rPr>
          <w:rFonts w:ascii="Times New Roman" w:hAnsi="Times New Roman" w:cs="Times New Roman"/>
          <w:sz w:val="22"/>
          <w:szCs w:val="22"/>
        </w:rPr>
        <w:fldChar w:fldCharType="separate"/>
      </w:r>
      <w:r w:rsidR="00F72B90" w:rsidRPr="00F72B90">
        <w:rPr>
          <w:rFonts w:ascii="Times New Roman" w:hAnsi="Times New Roman" w:cs="Times New Roman"/>
          <w:noProof/>
          <w:sz w:val="22"/>
          <w:szCs w:val="22"/>
        </w:rPr>
        <w:t>Al Aulianingrum Dewi et., ‘P</w:t>
      </w:r>
      <w:r w:rsidR="00F72B90">
        <w:rPr>
          <w:rFonts w:ascii="Times New Roman" w:hAnsi="Times New Roman" w:cs="Times New Roman"/>
          <w:noProof/>
          <w:sz w:val="22"/>
          <w:szCs w:val="22"/>
        </w:rPr>
        <w:t>engaruh</w:t>
      </w:r>
      <w:r w:rsidR="00F72B90" w:rsidRPr="00F72B90">
        <w:rPr>
          <w:rFonts w:ascii="Times New Roman" w:hAnsi="Times New Roman" w:cs="Times New Roman"/>
          <w:noProof/>
          <w:sz w:val="22"/>
          <w:szCs w:val="22"/>
        </w:rPr>
        <w:t xml:space="preserve"> L</w:t>
      </w:r>
      <w:r w:rsidR="00F72B90">
        <w:rPr>
          <w:rFonts w:ascii="Times New Roman" w:hAnsi="Times New Roman" w:cs="Times New Roman"/>
          <w:noProof/>
          <w:sz w:val="22"/>
          <w:szCs w:val="22"/>
        </w:rPr>
        <w:t>iterasi Keuangan</w:t>
      </w:r>
      <w:r w:rsidR="00F72B90" w:rsidRPr="00F72B90">
        <w:rPr>
          <w:rFonts w:ascii="Times New Roman" w:hAnsi="Times New Roman" w:cs="Times New Roman"/>
          <w:noProof/>
          <w:sz w:val="22"/>
          <w:szCs w:val="22"/>
        </w:rPr>
        <w:t xml:space="preserve"> , S</w:t>
      </w:r>
      <w:r w:rsidR="00F72B90">
        <w:rPr>
          <w:rFonts w:ascii="Times New Roman" w:hAnsi="Times New Roman" w:cs="Times New Roman"/>
          <w:noProof/>
          <w:sz w:val="22"/>
          <w:szCs w:val="22"/>
        </w:rPr>
        <w:t>tatus Sosial</w:t>
      </w:r>
      <w:r w:rsidR="00F72B90" w:rsidRPr="00F72B90">
        <w:rPr>
          <w:rFonts w:ascii="Times New Roman" w:hAnsi="Times New Roman" w:cs="Times New Roman"/>
          <w:noProof/>
          <w:sz w:val="22"/>
          <w:szCs w:val="22"/>
        </w:rPr>
        <w:t xml:space="preserve"> E</w:t>
      </w:r>
      <w:r w:rsidR="00F72B90">
        <w:rPr>
          <w:rFonts w:ascii="Times New Roman" w:hAnsi="Times New Roman" w:cs="Times New Roman"/>
          <w:noProof/>
          <w:sz w:val="22"/>
          <w:szCs w:val="22"/>
        </w:rPr>
        <w:t>konomi Orang Tua</w:t>
      </w:r>
      <w:r w:rsidR="00F72B90" w:rsidRPr="00F72B90">
        <w:rPr>
          <w:rFonts w:ascii="Times New Roman" w:hAnsi="Times New Roman" w:cs="Times New Roman"/>
          <w:noProof/>
          <w:sz w:val="22"/>
          <w:szCs w:val="22"/>
        </w:rPr>
        <w:t xml:space="preserve"> ’, </w:t>
      </w:r>
      <w:r w:rsidR="00F72B90" w:rsidRPr="00F72B90">
        <w:rPr>
          <w:rFonts w:ascii="Times New Roman" w:hAnsi="Times New Roman" w:cs="Times New Roman"/>
          <w:i/>
          <w:noProof/>
          <w:sz w:val="22"/>
          <w:szCs w:val="22"/>
        </w:rPr>
        <w:t>Jurnal Pendidikan Ekonomi: Jurnal Ilmiah Ilmu Pendidikan, Ilmu Ekonomi, Dan Ilmu Sosial ISSN 1907-9990 | E-ISSN 2548-7175 | Volume 15 Nomor 2 (2021) DOI:</w:t>
      </w:r>
      <w:r w:rsidR="00F72B90" w:rsidRPr="00F72B90">
        <w:rPr>
          <w:rFonts w:ascii="Times New Roman" w:hAnsi="Times New Roman" w:cs="Times New Roman"/>
          <w:noProof/>
          <w:sz w:val="22"/>
          <w:szCs w:val="22"/>
        </w:rPr>
        <w:t>, 15.2 (2021), 198–206 &lt;https://doi.org/10.19184/jpe.v15i2.24894&gt;.</w:t>
      </w:r>
      <w:r w:rsidRPr="00E072F6">
        <w:rPr>
          <w:rFonts w:ascii="Times New Roman" w:hAnsi="Times New Roman" w:cs="Times New Roman"/>
          <w:sz w:val="22"/>
          <w:szCs w:val="22"/>
        </w:rPr>
        <w:fldChar w:fldCharType="end"/>
      </w:r>
    </w:p>
  </w:footnote>
  <w:footnote w:id="31">
    <w:p w14:paraId="2B9EB2AA" w14:textId="43EA70AF" w:rsidR="00F678FB" w:rsidRPr="00E072F6" w:rsidRDefault="00F678FB" w:rsidP="00E072F6">
      <w:pPr>
        <w:pStyle w:val="FootnoteText"/>
        <w:jc w:val="both"/>
        <w:rPr>
          <w:rFonts w:ascii="Times New Roman" w:hAnsi="Times New Roman" w:cs="Times New Roman"/>
          <w:sz w:val="22"/>
          <w:szCs w:val="22"/>
          <w:lang w:val="en-US"/>
        </w:rPr>
      </w:pPr>
      <w:r>
        <w:rPr>
          <w:rStyle w:val="FootnoteReference"/>
        </w:rPr>
        <w:footnoteRef/>
      </w:r>
      <w:r>
        <w:t xml:space="preserve"> </w:t>
      </w:r>
      <w:r w:rsidRPr="00E072F6">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"author" : [ { "dropping-particle" : "", "family" : "Dewi Kristina Putu at.", "given" : "Al", "non-dropping-particle" : "", "parse-names" : false, "suffix" : "" } ], "container-title" : "JURNAL EMAS", "id" : "ITEM-1", "issued" : { "date-parts" : [ [ "2021" ] ] }, "page" : "74-86", "title" : "PENGARUH LITERASI KEUANGAN, GAYA HIDUP HEDONISME, DAN PENDAPATAN TERHADAP PENGELOLAAN KEUANGAN MAHASISWA UNMAS", "type" : "article-journal", "volume" : "2" }, "uris" : [ "http://www.mendeley.com/documents/?uuid=7d0d23bd-e34c-4e66-b580-f0a92a39cb3b" ] } ], "mendeley" : { "formattedCitation" : "Dewi Kristina Putu at.", "plainTextFormattedCitation" : "Dewi Kristina Putu at.", "previouslyFormattedCitation" : "Dewi Kristina Putu at." }, "properties" : { "noteIndex" : 31 }, "schema" : "https://github.com/citation-style-language/schema/raw/master/csl-citation.json" }</w:instrText>
      </w:r>
      <w:r w:rsidRPr="00E072F6">
        <w:rPr>
          <w:rFonts w:ascii="Times New Roman" w:hAnsi="Times New Roman" w:cs="Times New Roman"/>
          <w:sz w:val="22"/>
          <w:szCs w:val="22"/>
        </w:rPr>
        <w:fldChar w:fldCharType="separate"/>
      </w:r>
      <w:r w:rsidRPr="00E072F6">
        <w:rPr>
          <w:rFonts w:ascii="Times New Roman" w:hAnsi="Times New Roman" w:cs="Times New Roman"/>
          <w:noProof/>
          <w:sz w:val="22"/>
          <w:szCs w:val="22"/>
        </w:rPr>
        <w:t>Dewi Kristina Putu at.</w:t>
      </w:r>
      <w:r w:rsidRPr="00E072F6">
        <w:rPr>
          <w:rFonts w:ascii="Times New Roman" w:hAnsi="Times New Roman" w:cs="Times New Roman"/>
          <w:sz w:val="22"/>
          <w:szCs w:val="22"/>
        </w:rPr>
        <w:fldChar w:fldCharType="end"/>
      </w:r>
      <w:r w:rsidR="00E072F6" w:rsidRPr="00E072F6">
        <w:rPr>
          <w:rFonts w:ascii="Times New Roman" w:hAnsi="Times New Roman" w:cs="Times New Roman"/>
          <w:sz w:val="22"/>
          <w:szCs w:val="22"/>
        </w:rPr>
        <w:t xml:space="preserve"> Pengaruh Literasi Keuangan, Gaya Hidup Hedonisme, Dan Pendapatan Terhadap Pengelolaan Keuangan Mahasiswa UNMAS, 2021</w:t>
      </w:r>
    </w:p>
  </w:footnote>
  <w:footnote w:id="32">
    <w:p w14:paraId="0238DCA2" w14:textId="546C131B" w:rsidR="00F72B90" w:rsidRPr="00F72B90" w:rsidRDefault="00F72B90">
      <w:pPr>
        <w:pStyle w:val="FootnoteText"/>
        <w:rPr>
          <w:lang w:val="en-US"/>
        </w:rPr>
      </w:pPr>
      <w:r>
        <w:rPr>
          <w:rStyle w:val="FootnoteReference"/>
        </w:rPr>
        <w:footnoteRef/>
      </w:r>
      <w:r>
        <w:t xml:space="preserve"> </w:t>
      </w:r>
      <w:r>
        <w:fldChar w:fldCharType="begin" w:fldLock="1"/>
      </w:r>
      <w:r w:rsidR="00A716FA">
        <w:instrText>ADDIN CSL_CITATION { "citationItems" : [ { "id" : "ITEM-1", "itemData" : { "author" : [ { "dropping-particle" : "", "family" : "Karamaha R and N bailusy et.", "given" : "Al", "non-dropping-particle" : "", "parse-names" : false, "suffix" : "" } ], "container-title" : "Jurnal Studi Manajemen Organisasi Vol", "id" : "ITEM-1", "issue" : "1", "issued" : { "date-parts" : [ [ "2023" ] ] }, "page" : "33-46", "title" : "Pengaruh literasi keuangan, inklusi keuangan dan gaya hidup hedonisme terhadap pengelolaan keuangan mahasiswa", "type" : "article-journal", "volume" : "20" }, "uris" : [ "http://www.mendeley.com/documents/?uuid=e8e63b76-0135-4fda-b142-419357145629" ] } ], "mendeley" : { "formattedCitation" : "Al Karamaha R and N bailusy et., \u2018Pengaruh Literasi Keuangan, Inklusi Keuangan Dan Gaya Hidup Hedonisme Terhadap Pengelolaan Keuangan Mahasiswa\u2019, &lt;i&gt;Jurnal Studi Manajemen Organisasi Vol&lt;/i&gt;, 20.1 (2023), 33\u201346.", "plainTextFormattedCitation" : "Al Karamaha R and N bailusy et., \u2018Pengaruh Literasi Keuangan, Inklusi Keuangan Dan Gaya Hidup Hedonisme Terhadap Pengelolaan Keuangan Mahasiswa\u2019, Jurnal Studi Manajemen Organisasi Vol, 20.1 (2023), 33\u201346.", "previouslyFormattedCitation" : "Al Karamaha R and N bailusy et., \u2018Pengaruh Literasi Keuangan, Inklusi Keuangan Dan Gaya Hidup Hedonisme Terhadap Pengelolaan Keuangan Mahasiswa\u2019, &lt;i&gt;Jurnal Studi Manajemen Organisasi Vol&lt;/i&gt;, 20.1 (2023), 33\u201346." }, "properties" : { "noteIndex" : 32 }, "schema" : "https://github.com/citation-style-language/schema/raw/master/csl-citation.json" }</w:instrText>
      </w:r>
      <w:r>
        <w:fldChar w:fldCharType="separate"/>
      </w:r>
      <w:r w:rsidRPr="00F72B90">
        <w:rPr>
          <w:noProof/>
        </w:rPr>
        <w:t xml:space="preserve">Al Karamaha R and N bailusy et., ‘Pengaruh Literasi Keuangan, Inklusi Keuangan Dan Gaya Hidup Hedonisme Terhadap Pengelolaan Keuangan Mahasiswa’, </w:t>
      </w:r>
      <w:r w:rsidRPr="00F72B90">
        <w:rPr>
          <w:i/>
          <w:noProof/>
        </w:rPr>
        <w:t>Jurnal Studi Manajemen Organisasi Vol</w:t>
      </w:r>
      <w:r w:rsidRPr="00F72B90">
        <w:rPr>
          <w:noProof/>
        </w:rPr>
        <w:t>, 20.1 (2023), 33–46.</w:t>
      </w:r>
      <w:r>
        <w:fldChar w:fldCharType="end"/>
      </w:r>
    </w:p>
  </w:footnote>
  <w:footnote w:id="33">
    <w:p w14:paraId="5A74E128" w14:textId="1569A729" w:rsidR="00F678FB" w:rsidRPr="00E072F6" w:rsidRDefault="00F678FB" w:rsidP="00E072F6">
      <w:pPr>
        <w:pStyle w:val="FootnoteText"/>
        <w:jc w:val="both"/>
        <w:rPr>
          <w:rFonts w:ascii="Times New Roman" w:hAnsi="Times New Roman" w:cs="Times New Roman"/>
          <w:sz w:val="22"/>
          <w:szCs w:val="22"/>
        </w:rPr>
      </w:pPr>
      <w:r w:rsidRPr="00E072F6">
        <w:rPr>
          <w:rStyle w:val="FootnoteReference"/>
          <w:rFonts w:ascii="Times New Roman" w:hAnsi="Times New Roman" w:cs="Times New Roman"/>
          <w:sz w:val="22"/>
          <w:szCs w:val="22"/>
        </w:rPr>
        <w:footnoteRef/>
      </w:r>
      <w:r w:rsidRPr="00E072F6">
        <w:rPr>
          <w:rFonts w:ascii="Times New Roman" w:hAnsi="Times New Roman" w:cs="Times New Roman"/>
          <w:sz w:val="22"/>
          <w:szCs w:val="22"/>
        </w:rPr>
        <w:t xml:space="preserve"> </w:t>
      </w:r>
      <w:r w:rsidRPr="00E072F6">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"author" : [ { "dropping-particle" : "", "family" : "Fitriarianti Baiq at.", "given" : "Al", "non-dropping-particle" : "", "parse-names" : false, "suffix" : "" } ], "id" : "ITEM-1", "issued" : { "date-parts" : [ [ "0" ] ] }, "page" : "1 - 15", "title" : "PENGARUH LITERASI KEUANGAN, PERILAKU KEUANGAN DAN PENDAPATAN TERHADAP KEPUTUSAN BERINVESTASI Baiq", "type" : "article-journal" }, "uris" : [ "http://www.mendeley.com/documents/?uuid=1c7ae28e-2214-4dc6-bbc7-bceb442da8fd" ] } ], "mendeley" : { "formattedCitation" : "Al Fitriarianti Baiq at., \u2018PENGARUH LITERASI KEUANGAN, PERILAKU KEUANGAN DAN PENDAPATAN TERHADAP KEPUTUSAN BERINVESTASI Baiq\u2019, 1\u201315.", "manualFormatting" : "Al Fitriarianti Baiq at., \u2018Pengaruh Literasi Keuangan, Perilaku Keuangan Dan Pendapatan Terhadap Keputusan Berinvestasi Baiq\u2019.", "plainTextFormattedCitation" : "Al Fitriarianti Baiq at., \u2018PENGARUH LITERASI KEUANGAN, PERILAKU KEUANGAN DAN PENDAPATAN TERHADAP KEPUTUSAN BERINVESTASI Baiq\u2019, 1\u201315.", "previouslyFormattedCitation" : "Al Fitriarianti Baiq at., \u2018PENGARUH LITERASI KEUANGAN, PERILAKU KEUANGAN DAN PENDAPATAN TERHADAP KEPUTUSAN BERINVESTASI Baiq\u2019, 1\u201315." }, "properties" : { "noteIndex" : 33 }, "schema" : "https://github.com/citation-style-language/schema/raw/master/csl-citation.json" }</w:instrText>
      </w:r>
      <w:r w:rsidRPr="00E072F6">
        <w:rPr>
          <w:rFonts w:ascii="Times New Roman" w:hAnsi="Times New Roman" w:cs="Times New Roman"/>
          <w:sz w:val="22"/>
          <w:szCs w:val="22"/>
        </w:rPr>
        <w:fldChar w:fldCharType="separate"/>
      </w:r>
      <w:r w:rsidR="000E1F76" w:rsidRPr="000E1F76">
        <w:rPr>
          <w:rFonts w:ascii="Times New Roman" w:hAnsi="Times New Roman" w:cs="Times New Roman"/>
          <w:noProof/>
          <w:sz w:val="22"/>
          <w:szCs w:val="22"/>
        </w:rPr>
        <w:t>Al Fitriarianti Baiq at., ‘P</w:t>
      </w:r>
      <w:r w:rsidR="00F72B90">
        <w:rPr>
          <w:rFonts w:ascii="Times New Roman" w:hAnsi="Times New Roman" w:cs="Times New Roman"/>
          <w:noProof/>
          <w:sz w:val="22"/>
          <w:szCs w:val="22"/>
        </w:rPr>
        <w:t>engaruh Literasi Keuangan</w:t>
      </w:r>
      <w:r w:rsidR="000E1F76" w:rsidRPr="000E1F76">
        <w:rPr>
          <w:rFonts w:ascii="Times New Roman" w:hAnsi="Times New Roman" w:cs="Times New Roman"/>
          <w:noProof/>
          <w:sz w:val="22"/>
          <w:szCs w:val="22"/>
        </w:rPr>
        <w:t>, P</w:t>
      </w:r>
      <w:r w:rsidR="00F72B90">
        <w:rPr>
          <w:rFonts w:ascii="Times New Roman" w:hAnsi="Times New Roman" w:cs="Times New Roman"/>
          <w:noProof/>
          <w:sz w:val="22"/>
          <w:szCs w:val="22"/>
        </w:rPr>
        <w:t>erilaku Keuangan</w:t>
      </w:r>
      <w:r w:rsidR="000E1F76" w:rsidRPr="000E1F76">
        <w:rPr>
          <w:rFonts w:ascii="Times New Roman" w:hAnsi="Times New Roman" w:cs="Times New Roman"/>
          <w:noProof/>
          <w:sz w:val="22"/>
          <w:szCs w:val="22"/>
        </w:rPr>
        <w:t xml:space="preserve"> D</w:t>
      </w:r>
      <w:r w:rsidR="00F72B90">
        <w:rPr>
          <w:rFonts w:ascii="Times New Roman" w:hAnsi="Times New Roman" w:cs="Times New Roman"/>
          <w:noProof/>
          <w:sz w:val="22"/>
          <w:szCs w:val="22"/>
        </w:rPr>
        <w:t>an Pendapatan</w:t>
      </w:r>
      <w:r w:rsidR="000E1F76" w:rsidRPr="000E1F76">
        <w:rPr>
          <w:rFonts w:ascii="Times New Roman" w:hAnsi="Times New Roman" w:cs="Times New Roman"/>
          <w:noProof/>
          <w:sz w:val="22"/>
          <w:szCs w:val="22"/>
        </w:rPr>
        <w:t xml:space="preserve"> T</w:t>
      </w:r>
      <w:r w:rsidR="00F72B90">
        <w:rPr>
          <w:rFonts w:ascii="Times New Roman" w:hAnsi="Times New Roman" w:cs="Times New Roman"/>
          <w:noProof/>
          <w:sz w:val="22"/>
          <w:szCs w:val="22"/>
        </w:rPr>
        <w:t>erhadap</w:t>
      </w:r>
      <w:r w:rsidR="000E1F76" w:rsidRPr="000E1F76">
        <w:rPr>
          <w:rFonts w:ascii="Times New Roman" w:hAnsi="Times New Roman" w:cs="Times New Roman"/>
          <w:noProof/>
          <w:sz w:val="22"/>
          <w:szCs w:val="22"/>
        </w:rPr>
        <w:t xml:space="preserve"> K</w:t>
      </w:r>
      <w:r w:rsidR="00F72B90">
        <w:rPr>
          <w:rFonts w:ascii="Times New Roman" w:hAnsi="Times New Roman" w:cs="Times New Roman"/>
          <w:noProof/>
          <w:sz w:val="22"/>
          <w:szCs w:val="22"/>
        </w:rPr>
        <w:t>eputusan</w:t>
      </w:r>
      <w:r w:rsidR="000E1F76" w:rsidRPr="000E1F76">
        <w:rPr>
          <w:rFonts w:ascii="Times New Roman" w:hAnsi="Times New Roman" w:cs="Times New Roman"/>
          <w:noProof/>
          <w:sz w:val="22"/>
          <w:szCs w:val="22"/>
        </w:rPr>
        <w:t xml:space="preserve"> B</w:t>
      </w:r>
      <w:r w:rsidR="00F72B90">
        <w:rPr>
          <w:rFonts w:ascii="Times New Roman" w:hAnsi="Times New Roman" w:cs="Times New Roman"/>
          <w:noProof/>
          <w:sz w:val="22"/>
          <w:szCs w:val="22"/>
        </w:rPr>
        <w:t>erinvestasi</w:t>
      </w:r>
      <w:r w:rsidR="000E1F76" w:rsidRPr="000E1F76">
        <w:rPr>
          <w:rFonts w:ascii="Times New Roman" w:hAnsi="Times New Roman" w:cs="Times New Roman"/>
          <w:noProof/>
          <w:sz w:val="22"/>
          <w:szCs w:val="22"/>
        </w:rPr>
        <w:t xml:space="preserve"> Baiq’.</w:t>
      </w:r>
      <w:r w:rsidRPr="00E072F6">
        <w:rPr>
          <w:rFonts w:ascii="Times New Roman" w:hAnsi="Times New Roman" w:cs="Times New Roman"/>
          <w:sz w:val="22"/>
          <w:szCs w:val="22"/>
        </w:rPr>
        <w:fldChar w:fldCharType="end"/>
      </w:r>
    </w:p>
  </w:footnote>
  <w:footnote w:id="34">
    <w:p w14:paraId="50EE9F1D" w14:textId="3CFE5F86" w:rsidR="00F678FB" w:rsidRPr="00E072F6" w:rsidRDefault="00F678FB" w:rsidP="00E072F6">
      <w:pPr>
        <w:pStyle w:val="FootnoteText"/>
        <w:jc w:val="both"/>
        <w:rPr>
          <w:rFonts w:ascii="Times New Roman" w:hAnsi="Times New Roman" w:cs="Times New Roman"/>
          <w:sz w:val="22"/>
          <w:szCs w:val="22"/>
        </w:rPr>
      </w:pPr>
      <w:r w:rsidRPr="00E072F6">
        <w:rPr>
          <w:rStyle w:val="FootnoteReference"/>
          <w:rFonts w:ascii="Times New Roman" w:hAnsi="Times New Roman" w:cs="Times New Roman"/>
          <w:sz w:val="22"/>
          <w:szCs w:val="22"/>
        </w:rPr>
        <w:footnoteRef/>
      </w:r>
      <w:r w:rsidRPr="00E072F6">
        <w:rPr>
          <w:rFonts w:ascii="Times New Roman" w:hAnsi="Times New Roman" w:cs="Times New Roman"/>
          <w:sz w:val="22"/>
          <w:szCs w:val="22"/>
        </w:rPr>
        <w:t xml:space="preserve"> </w:t>
      </w:r>
      <w:r w:rsidRPr="00E072F6">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"author" : [ { "dropping-particle" : "", "family" : "Sugiharti", "given" : "Harpa", "non-dropping-particle" : "", "parse-names" : false, "suffix" : "" }, { "dropping-particle" : "", "family" : "Karawang", "given" : "Universitas Singaperbangsa", "non-dropping-particle" : "", "parse-names" : false, "suffix" : "" }, { "dropping-particle" : "", "family" : "Maula", "given" : "Kholida Atiyatul", "non-dropping-particle" : "", "parse-names" : false, "suffix" : "" }, { "dropping-particle" : "", "family" : "Karawang", "given" : "Universitas Singaperbangsa", "non-dropping-particle" : "", "parse-names" : false, "suffix" : "" } ], "container-title" : "Journal Of Accounting and Finance", "id" : "ITEM-1", "issue" : "02", "issued" : { "date-parts" : [ [ "2019" ] ] }, "page" : "804-818", "title" : "PENGARUH LITERASI KEUANGAN TERHADAP", "type" : "article-journal", "volume" : "4" }, "uris" : [ "http://www.mendeley.com/documents/?uuid=4e7403f6-a951-4b90-a057-f30a805ca4ac" ] } ], "mendeley" : { "formattedCitation" : "Sugiharti and others.", "plainTextFormattedCitation" : "Sugiharti and others.", "previouslyFormattedCitation" : "Sugiharti and others." }, "properties" : { "noteIndex" : 34 }, "schema" : "https://github.com/citation-style-language/schema/raw/master/csl-citation.json" }</w:instrText>
      </w:r>
      <w:r w:rsidRPr="00E072F6">
        <w:rPr>
          <w:rFonts w:ascii="Times New Roman" w:hAnsi="Times New Roman" w:cs="Times New Roman"/>
          <w:sz w:val="22"/>
          <w:szCs w:val="22"/>
        </w:rPr>
        <w:fldChar w:fldCharType="separate"/>
      </w:r>
      <w:r w:rsidRPr="00E072F6">
        <w:rPr>
          <w:rFonts w:ascii="Times New Roman" w:hAnsi="Times New Roman" w:cs="Times New Roman"/>
          <w:noProof/>
          <w:sz w:val="22"/>
          <w:szCs w:val="22"/>
        </w:rPr>
        <w:t>Sugiharti and others.</w:t>
      </w:r>
      <w:r w:rsidRPr="00E072F6">
        <w:rPr>
          <w:rFonts w:ascii="Times New Roman" w:hAnsi="Times New Roman" w:cs="Times New Roman"/>
          <w:sz w:val="22"/>
          <w:szCs w:val="22"/>
        </w:rPr>
        <w:fldChar w:fldCharType="end"/>
      </w:r>
      <w:r w:rsidR="00E072F6" w:rsidRPr="00E072F6">
        <w:rPr>
          <w:rFonts w:ascii="Times New Roman" w:hAnsi="Times New Roman" w:cs="Times New Roman"/>
          <w:sz w:val="22"/>
          <w:szCs w:val="22"/>
        </w:rPr>
        <w:t xml:space="preserve"> Pengaruh Literasi Keuangan Terhadap Perilaku Pengelolaan Keuangan Mahasiswa, 2019.</w:t>
      </w:r>
    </w:p>
    <w:p w14:paraId="6D5AF55F" w14:textId="77777777" w:rsidR="00F678FB" w:rsidRPr="00DB1E8F" w:rsidRDefault="00F678FB" w:rsidP="00F678FB">
      <w:pPr>
        <w:pStyle w:val="FootnoteText"/>
        <w:rPr>
          <w:rFonts w:ascii="Times New Roman" w:hAnsi="Times New Roman" w:cs="Times New Roman"/>
          <w:sz w:val="24"/>
          <w:szCs w:val="24"/>
          <w:lang w:val="en-US"/>
        </w:rPr>
      </w:pPr>
    </w:p>
  </w:footnote>
  <w:footnote w:id="35">
    <w:p w14:paraId="4FCE5C29" w14:textId="3A3E7431" w:rsidR="00A716FA" w:rsidRPr="00A716FA" w:rsidRDefault="00A716FA">
      <w:pPr>
        <w:pStyle w:val="FootnoteText"/>
        <w:rPr>
          <w:lang w:val="en-US"/>
        </w:rPr>
      </w:pPr>
      <w:r>
        <w:rPr>
          <w:rStyle w:val="FootnoteReference"/>
        </w:rPr>
        <w:footnoteRef/>
      </w:r>
      <w:r>
        <w:t xml:space="preserve"> </w:t>
      </w:r>
      <w:r>
        <w:fldChar w:fldCharType="begin" w:fldLock="1"/>
      </w:r>
      <w:r>
        <w:instrText>ADDIN CSL_CITATION { "citationItems" : [ { "id" : "ITEM-1", "itemData" : { "DOI" : "10.21580/jish.v6i2.9023", "ISSN" : "2527-8401", "abstract" : "Pemahaman mengenai pengelolaan keuangan secara syariah merupakan suatu hal yang mutlak dipahami oleh mahasiswa agar mahasiswa dapat secara bijak mengelola keuangan pribadinya dan dapat terhindar dari permasalahan keuangan dikemudian hari. Kesalahan dalam pengambilan keputusan dikarenakan tidak cukupnya pemahaman akan pengelolaan keuangan bisa dialami tidak hanya oleh mahasiwa, tetapi juga masyarakat secara luas. Hasil penelitian menunjukkan masih rendahnya indeks literasi keuangan Syariah pada masyarakat di Indonesia, hanya sebesar 16 orang dari 100 orang di Indonesia yang mempunyai tingkat literasi keuangan dengan baik dan menjalankannya dalam kesehariannya. Peranan mahasiswa sebagai agent of change diharapkan mampu menjembatani tingkat pemahaman mengenai literasi keuangan Syariah kepada masyarakat, agar masyarakat juga tidak salah dalam mengambil keputusan keuangan yang dapat menyebabkan kerugian.", "author" : [ { "dropping-particle" : "", "family" : "Rurkinantia", "given" : "Aisa", "non-dropping-particle" : "", "parse-names" : false, "suffix" : "" } ], "container-title" : "Journal of Islamic Studies and Humanities", "id" : "ITEM-1", "issue" : "2", "issued" : { "date-parts" : [ [ "2021" ] ] }, "page" : "89-96", "title" : "Peranan Literasi Keuangan Syariah Terhadap Pengelolaan Keuangan Mahasiswa", "type" : "article-journal", "volume" : "6" }, "uris" : [ "http://www.mendeley.com/documents/?uuid=e7be7057-d5a2-4717-b107-4e2d21ad15a7" ] } ], "mendeley" : { "formattedCitation" : "Aisa Rurkinantia, \u2018Peranan Literasi Keuangan Syariah Terhadap Pengelolaan Keuangan Mahasiswa\u2019, &lt;i&gt;Journal of Islamic Studies and Humanities&lt;/i&gt;, 6.2 (2021), 89\u201396 &lt;http://dx.doi.org/10.21580/jish.v6i2.9023&gt;.", "plainTextFormattedCitation" : "Aisa Rurkinantia, \u2018Peranan Literasi Keuangan Syariah Terhadap Pengelolaan Keuangan Mahasiswa\u2019, Journal of Islamic Studies and Humanities, 6.2 (2021), 89\u201396 .", "previouslyFormattedCitation" : "Aisa Rurkinantia, \u2018Peranan Literasi Keuangan Syariah Terhadap Pengelolaan Keuangan Mahasiswa\u2019, &lt;i&gt;Journal of Islamic Studies and Humanities&lt;/i&gt;, 6.2 (2021), 89\u201396 &lt;http://dx.doi.org/10.21580/jish.v6i2.9023&gt;." }, "properties" : { "noteIndex" : 35 }, "schema" : "https://github.com/citation-style-language/schema/raw/master/csl-citation.json" }</w:instrText>
      </w:r>
      <w:r>
        <w:fldChar w:fldCharType="separate"/>
      </w:r>
      <w:r w:rsidRPr="00A716FA">
        <w:rPr>
          <w:noProof/>
        </w:rPr>
        <w:t xml:space="preserve">Aisa Rurkinantia, ‘Peranan Literasi Keuangan Syariah Terhadap Pengelolaan Keuangan Mahasiswa’, </w:t>
      </w:r>
      <w:r w:rsidRPr="00A716FA">
        <w:rPr>
          <w:i/>
          <w:noProof/>
        </w:rPr>
        <w:t>Journal of Islamic Studies and Humanities</w:t>
      </w:r>
      <w:r w:rsidRPr="00A716FA">
        <w:rPr>
          <w:noProof/>
        </w:rPr>
        <w:t>, 6.2 (2021), 89–96 &lt;http://dx.doi.org/10.21580/jish.v6i2.9023&gt;.</w:t>
      </w:r>
      <w:r>
        <w:fldChar w:fldCharType="end"/>
      </w:r>
    </w:p>
  </w:footnote>
  <w:footnote w:id="36">
    <w:p w14:paraId="5584358C" w14:textId="068352E9" w:rsidR="00F678FB" w:rsidRPr="00E072F6" w:rsidRDefault="00F678FB" w:rsidP="00E072F6">
      <w:pPr>
        <w:pStyle w:val="FootnoteText"/>
        <w:jc w:val="both"/>
        <w:rPr>
          <w:rFonts w:ascii="Times New Roman" w:hAnsi="Times New Roman" w:cs="Times New Roman"/>
          <w:sz w:val="22"/>
          <w:szCs w:val="22"/>
          <w:lang w:val="en-US"/>
        </w:rPr>
      </w:pPr>
      <w:r>
        <w:rPr>
          <w:rStyle w:val="FootnoteReference"/>
        </w:rPr>
        <w:footnoteRef/>
      </w:r>
      <w:r>
        <w:t xml:space="preserve"> </w:t>
      </w:r>
      <w:r w:rsidRPr="00E072F6">
        <w:rPr>
          <w:rFonts w:ascii="Times New Roman" w:hAnsi="Times New Roman" w:cs="Times New Roman"/>
          <w:sz w:val="22"/>
          <w:szCs w:val="22"/>
        </w:rPr>
        <w:fldChar w:fldCharType="begin" w:fldLock="1"/>
      </w:r>
      <w:r w:rsidR="00BE16DC">
        <w:rPr>
          <w:rFonts w:ascii="Times New Roman" w:hAnsi="Times New Roman" w:cs="Times New Roman"/>
          <w:sz w:val="22"/>
          <w:szCs w:val="22"/>
        </w:rPr>
        <w:instrText>ADDIN CSL_CITATION { "citationItems" : [ { "id" : "ITEM-1", "itemData" : { "author" : [ { "dropping-particle" : "", "family" : "Makassar", "given" : "D I Kota", "non-dropping-particle" : "", "parse-names" : false, "suffix" : "" } ], "id" : "ITEM-1", "issued" : { "date-parts" : [ [ "0" ] ] }, "title" : "Pengaruh gaya hidup dan literasi keuangan terhadap pengelolaan keuangan mahasiswa di kota makassar", "type" : "article-journal" }, "uris" : [ "http://www.mendeley.com/documents/?uuid=9ef70d7c-92c4-453e-9d83-630449af46ce" ] } ], "mendeley" : { "formattedCitation" : "D I Kota Makassar, \u2018Pengaruh Gaya Hidup Dan Literasi Keuangan Terhadap Pengelolaan Keuangan Mahasiswa Di Kota Makassar\u2019.", "plainTextFormattedCitation" : "D I Kota Makassar, \u2018Pengaruh Gaya Hidup Dan Literasi Keuangan Terhadap Pengelolaan Keuangan Mahasiswa Di Kota Makassar\u2019.", "previouslyFormattedCitation" : "D I Kota Makassar, \u2018Pengaruh Gaya Hidup Dan Literasi Keuangan Terhadap Pengelolaan Keuangan Mahasiswa Di Kota Makassar\u2019." }, "properties" : { "noteIndex" : 36 }, "schema" : "https://github.com/citation-style-language/schema/raw/master/csl-citation.json" }</w:instrText>
      </w:r>
      <w:r w:rsidRPr="00E072F6">
        <w:rPr>
          <w:rFonts w:ascii="Times New Roman" w:hAnsi="Times New Roman" w:cs="Times New Roman"/>
          <w:sz w:val="22"/>
          <w:szCs w:val="22"/>
        </w:rPr>
        <w:fldChar w:fldCharType="separate"/>
      </w:r>
      <w:r w:rsidRPr="00E072F6">
        <w:rPr>
          <w:rFonts w:ascii="Times New Roman" w:hAnsi="Times New Roman" w:cs="Times New Roman"/>
          <w:noProof/>
          <w:sz w:val="22"/>
          <w:szCs w:val="22"/>
        </w:rPr>
        <w:t>D I Kota Makassar, ‘Pengaruh Gaya Hidup Dan Literasi Keuangan Terhadap Pengelolaan Keuangan Mahasiswa Di Kota Makassar’.</w:t>
      </w:r>
      <w:r w:rsidRPr="00E072F6">
        <w:rPr>
          <w:rFonts w:ascii="Times New Roman" w:hAnsi="Times New Roman" w:cs="Times New Roman"/>
          <w:sz w:val="22"/>
          <w:szCs w:val="22"/>
        </w:rPr>
        <w:fldChar w:fldCharType="end"/>
      </w:r>
    </w:p>
  </w:footnote>
  <w:footnote w:id="37">
    <w:p w14:paraId="4C071566" w14:textId="5A766549" w:rsidR="00F678FB" w:rsidRPr="00FC7E51" w:rsidRDefault="00F678FB" w:rsidP="00E072F6">
      <w:pPr>
        <w:pStyle w:val="FootnoteText"/>
        <w:jc w:val="both"/>
        <w:rPr>
          <w:lang w:val="en-US"/>
        </w:rPr>
      </w:pPr>
      <w:r w:rsidRPr="00E072F6">
        <w:rPr>
          <w:rStyle w:val="FootnoteReference"/>
          <w:rFonts w:ascii="Times New Roman" w:hAnsi="Times New Roman" w:cs="Times New Roman"/>
          <w:sz w:val="22"/>
          <w:szCs w:val="22"/>
        </w:rPr>
        <w:footnoteRef/>
      </w:r>
      <w:r w:rsidRPr="00E072F6">
        <w:rPr>
          <w:rFonts w:ascii="Times New Roman" w:hAnsi="Times New Roman" w:cs="Times New Roman"/>
          <w:sz w:val="22"/>
          <w:szCs w:val="22"/>
        </w:rPr>
        <w:t xml:space="preserve"> </w:t>
      </w:r>
      <w:r w:rsidRPr="00E072F6">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"DOI" : "10.17977/UM014v09i22016p128", "ISSN" : "2579-3780", "abstract" : "Consumptive behavior is activities that are not based on need but on desire and satisfaction itself. Consumptive behavior comes not from self, but from process certain someone but in private hearts, between lay namely about financial knowledge and self-control in consume. The phenomenon at the State University of Malang showed their consumptive behavior is hapen in student, it can be seen from the student appearance follow the trend of use of mobile phones well as higt price. Behavior such as research feared would disrupt student life hearts because later consumptive behavior of students will continue to take root and can be life &amp; style consumptive. This study uses a population study with proportional random sampling technique with 192 respondent. The collection of data by using questionnaires and test. The method is descriptive quantitative. Analysis of the data used is multiple linier regression analysis. The results of this research showed three results. First, economy literacy negatively affected on consumptive behavior with effective contribution by 19,2%. Second, self-control negatively affected consumer behavior with effective contribution by 4,6%. Third, economy literacy and self-control negatively affected on consumptive behavior with effective contribution by 23,8%.", "author" : [ { "dropping-particle" : "", "family" : "Mintarti", "given" : "Dikria", "non-dropping-particle" : "", "parse-names" : false, "suffix" : "" } ], "container-title" : "The Effect of Financial Literacy and Self-Control on", "id" : "ITEM-1", "issue" : "2", "issued" : { "date-parts" : [ [ "2016" ] ] }, "page" : "128-139", "title" : "Citation: Dikria,Okky &amp; Sri Umi Mintarti W (2016) Pengaruh Literasi Keuangan Dan Pengendalian Diri Terhadap Perilaku Konsumtif Mahasiswa Jurusan Ekonomi Pembangunan Fakultas Ekonomi Universitas Negeri Malang Angkatan", "type" : "article-journal", "volume" : "09" }, "uris" : [ "http://www.mendeley.com/documents/?uuid=ad70915b-36bb-4aac-b935-0b1490351aff" ] } ], "mendeley" : { "formattedCitation" : "Dikria Mintarti, \u2018Citation: Dikria,Okky &amp; Sri Umi Mintarti W (2016) Pengaruh Literasi Keuangan Dan Pengendalian Diri Terhadap Perilaku Konsumtif Mahasiswa Jurusan Ekonomi Pembangunan Fakultas Ekonomi Universitas Negeri Malang Angkatan\u2019, &lt;i&gt;The Effect of Financial Literacy and Self-Control On&lt;/i&gt;, 09.2 (2016), 128\u201339 &lt;http://dx.doi.org/10.17977/UM014v09i22016p128&gt;.", "plainTextFormattedCitation" : "Dikria Mintarti, \u2018Citation: Dikria,Okky &amp; Sri Umi Mintarti W (2016) Pengaruh Literasi Keuangan Dan Pengendalian Diri Terhadap Perilaku Konsumtif Mahasiswa Jurusan Ekonomi Pembangunan Fakultas Ekonomi Universitas Negeri Malang Angkatan\u2019, The Effect of Financial Literacy and Self-Control On, 09.2 (2016), 128\u201339 .", "previouslyFormattedCitation" : "Dikria Mintarti, \u2018Citation: Dikria,Okky &amp; Sri Umi Mintarti W (2016) Pengaruh Literasi Keuangan Dan Pengendalian Diri Terhadap Perilaku Konsumtif Mahasiswa Jurusan Ekonomi Pembangunan Fakultas Ekonomi Universitas Negeri Malang Angkatan\u2019, &lt;i&gt;The Effect of Financial Literacy and Self-Control On&lt;/i&gt;, 09.2 (2016), 128\u201339 &lt;http://dx.doi.org/10.17977/UM014v09i22016p128&gt;." }, "properties" : { "noteIndex" : 37 }, "schema" : "https://github.com/citation-style-language/schema/raw/master/csl-citation.json" }</w:instrText>
      </w:r>
      <w:r w:rsidRPr="00E072F6">
        <w:rPr>
          <w:rFonts w:ascii="Times New Roman" w:hAnsi="Times New Roman" w:cs="Times New Roman"/>
          <w:sz w:val="22"/>
          <w:szCs w:val="22"/>
        </w:rPr>
        <w:fldChar w:fldCharType="separate"/>
      </w:r>
      <w:r w:rsidR="00A716FA" w:rsidRPr="00A716FA">
        <w:rPr>
          <w:rFonts w:ascii="Times New Roman" w:hAnsi="Times New Roman" w:cs="Times New Roman"/>
          <w:noProof/>
          <w:sz w:val="22"/>
          <w:szCs w:val="22"/>
        </w:rPr>
        <w:t xml:space="preserve">Dikria Mintarti, ‘Citation: Dikria,Okky &amp; Sri Umi Mintarti W (2016) Pengaruh Literasi Keuangan Dan Pengendalian Diri Terhadap Perilaku Konsumtif Mahasiswa Jurusan Ekonomi Pembangunan Fakultas Ekonomi Universitas Negeri Malang Angkatan’, </w:t>
      </w:r>
      <w:r w:rsidR="00A716FA" w:rsidRPr="00A716FA">
        <w:rPr>
          <w:rFonts w:ascii="Times New Roman" w:hAnsi="Times New Roman" w:cs="Times New Roman"/>
          <w:i/>
          <w:noProof/>
          <w:sz w:val="22"/>
          <w:szCs w:val="22"/>
        </w:rPr>
        <w:t>The Effect of Financial Literacy and Self-Control On</w:t>
      </w:r>
      <w:r w:rsidR="00A716FA" w:rsidRPr="00A716FA">
        <w:rPr>
          <w:rFonts w:ascii="Times New Roman" w:hAnsi="Times New Roman" w:cs="Times New Roman"/>
          <w:noProof/>
          <w:sz w:val="22"/>
          <w:szCs w:val="22"/>
        </w:rPr>
        <w:t>, 09.2 (2016), 128–39 &lt;http://dx.doi.org/10.17977/UM014v09i22016p128&gt;.</w:t>
      </w:r>
      <w:r w:rsidRPr="00E072F6">
        <w:rPr>
          <w:rFonts w:ascii="Times New Roman" w:hAnsi="Times New Roman" w:cs="Times New Roman"/>
          <w:sz w:val="22"/>
          <w:szCs w:val="22"/>
        </w:rPr>
        <w:fldChar w:fldCharType="end"/>
      </w:r>
    </w:p>
  </w:footnote>
  <w:footnote w:id="38">
    <w:p w14:paraId="46CCC637" w14:textId="74D2B142" w:rsidR="00F678FB" w:rsidRPr="00142BE8" w:rsidRDefault="00F678FB" w:rsidP="00F678FB">
      <w:pPr>
        <w:pStyle w:val="FootnoteText"/>
        <w:rPr>
          <w:lang w:val="en-US"/>
        </w:rPr>
      </w:pPr>
      <w:r>
        <w:rPr>
          <w:rStyle w:val="FootnoteReference"/>
        </w:rPr>
        <w:footnoteRef/>
      </w:r>
      <w:r w:rsidRPr="00E072F6">
        <w:rPr>
          <w:rFonts w:ascii="Times New Roman" w:hAnsi="Times New Roman" w:cs="Times New Roman"/>
          <w:sz w:val="22"/>
          <w:szCs w:val="22"/>
        </w:rPr>
        <w:t xml:space="preserve"> </w:t>
      </w:r>
      <w:r w:rsidRPr="00E072F6">
        <w:rPr>
          <w:rFonts w:ascii="Times New Roman" w:hAnsi="Times New Roman" w:cs="Times New Roman"/>
          <w:sz w:val="22"/>
          <w:szCs w:val="22"/>
        </w:rPr>
        <w:fldChar w:fldCharType="begin" w:fldLock="1"/>
      </w:r>
      <w:r w:rsidR="00BE16DC">
        <w:rPr>
          <w:rFonts w:ascii="Times New Roman" w:hAnsi="Times New Roman" w:cs="Times New Roman"/>
          <w:sz w:val="22"/>
          <w:szCs w:val="22"/>
        </w:rPr>
        <w:instrText>ADDIN CSL_CITATION { "citationItems" : [ { "id" : "ITEM-1", "itemData" : { "author" : [ { "dropping-particle" : "", "family" : "Azizah, Nurul Safura PENGARUH LITERASI KEUANGAN", "given" : "GAYA HIDUP PADA PERILAKU KEUANGAN PADA GENERASI MILENIAL", "non-dropping-particle" : "", "parse-names" : false, "suffix" : "" } ], "container-title" : "Prisma (Platform Riset Mahasiswa Akuntansi)", "id" : "ITEM-1", "issue" : "02", "issued" : { "date-parts" : [ [ "2020" ] ] }, "page" : "92-101", "title" : "327991972_2", "type" : "article-journal", "volume" : "01" }, "uris" : [ "http://www.mendeley.com/documents/?uuid=f027e45e-0227-47d2-9059-7f0c6651305e" ] } ], "mendeley" : { "formattedCitation" : "GAYA HIDUP PADA PERILAKU KEUANGAN PADA GENERASI MILENIAL Azizah, Nurul Safura PENGARUH LITERASI KEUANGAN, \u2018327991972_2\u2019, &lt;i&gt;Prisma (Platform Riset Mahasiswa Akuntansi)&lt;/i&gt;, 01.02 (2020), 92\u2013101.", "manualFormatting" : "Gaya Hidup Pada Perilaku Keuangan Pada Generasi Milenial, Azizah, Nurul Safura Pengruh Literasi Keuangan, \u2018327991972_2\u2019, Prisma (Platform Riset Mahasiswa Akuntansi), 01.02 (2020), 92\u2013101.", "plainTextFormattedCitation" : "GAYA HIDUP PADA PERILAKU KEUANGAN PADA GENERASI MILENIAL Azizah, Nurul Safura PENGARUH LITERASI KEUANGAN, \u2018327991972_2\u2019, Prisma (Platform Riset Mahasiswa Akuntansi), 01.02 (2020), 92\u2013101.", "previouslyFormattedCitation" : "GAYA HIDUP PADA PERILAKU KEUANGAN PADA GENERASI MILENIAL Azizah, Nurul Safura PENGARUH LITERASI KEUANGAN, \u2018327991972_2\u2019, &lt;i&gt;Prisma (Platform Riset Mahasiswa Akuntansi)&lt;/i&gt;, 01.02 (2020), 92\u2013101." }, "properties" : { "noteIndex" : 38 }, "schema" : "https://github.com/citation-style-language/schema/raw/master/csl-citation.json" }</w:instrText>
      </w:r>
      <w:r w:rsidRPr="00E072F6">
        <w:rPr>
          <w:rFonts w:ascii="Times New Roman" w:hAnsi="Times New Roman" w:cs="Times New Roman"/>
          <w:sz w:val="22"/>
          <w:szCs w:val="22"/>
        </w:rPr>
        <w:fldChar w:fldCharType="separate"/>
      </w:r>
      <w:r w:rsidR="000E1F76" w:rsidRPr="000E1F76">
        <w:rPr>
          <w:rFonts w:ascii="Times New Roman" w:hAnsi="Times New Roman" w:cs="Times New Roman"/>
          <w:noProof/>
          <w:sz w:val="22"/>
          <w:szCs w:val="22"/>
        </w:rPr>
        <w:t>G</w:t>
      </w:r>
      <w:r w:rsidR="00F72B90">
        <w:rPr>
          <w:rFonts w:ascii="Times New Roman" w:hAnsi="Times New Roman" w:cs="Times New Roman"/>
          <w:noProof/>
          <w:sz w:val="22"/>
          <w:szCs w:val="22"/>
        </w:rPr>
        <w:t>aya Hidup Pada Perilaku Keuangan Pada Generasi Milenial,</w:t>
      </w:r>
      <w:r w:rsidR="000E1F76" w:rsidRPr="000E1F76">
        <w:rPr>
          <w:rFonts w:ascii="Times New Roman" w:hAnsi="Times New Roman" w:cs="Times New Roman"/>
          <w:noProof/>
          <w:sz w:val="22"/>
          <w:szCs w:val="22"/>
        </w:rPr>
        <w:t xml:space="preserve"> Azizah, Nurul Safura P</w:t>
      </w:r>
      <w:r w:rsidR="00F72B90">
        <w:rPr>
          <w:rFonts w:ascii="Times New Roman" w:hAnsi="Times New Roman" w:cs="Times New Roman"/>
          <w:noProof/>
          <w:sz w:val="22"/>
          <w:szCs w:val="22"/>
        </w:rPr>
        <w:t>engruh Literasi Keuangan</w:t>
      </w:r>
      <w:r w:rsidR="000E1F76" w:rsidRPr="000E1F76">
        <w:rPr>
          <w:rFonts w:ascii="Times New Roman" w:hAnsi="Times New Roman" w:cs="Times New Roman"/>
          <w:noProof/>
          <w:sz w:val="22"/>
          <w:szCs w:val="22"/>
        </w:rPr>
        <w:t xml:space="preserve">, ‘327991972_2’, </w:t>
      </w:r>
      <w:r w:rsidR="000E1F76" w:rsidRPr="000E1F76">
        <w:rPr>
          <w:rFonts w:ascii="Times New Roman" w:hAnsi="Times New Roman" w:cs="Times New Roman"/>
          <w:i/>
          <w:noProof/>
          <w:sz w:val="22"/>
          <w:szCs w:val="22"/>
        </w:rPr>
        <w:t>Prisma (Platform Riset Mahasiswa Akuntansi)</w:t>
      </w:r>
      <w:r w:rsidR="000E1F76" w:rsidRPr="000E1F76">
        <w:rPr>
          <w:rFonts w:ascii="Times New Roman" w:hAnsi="Times New Roman" w:cs="Times New Roman"/>
          <w:noProof/>
          <w:sz w:val="22"/>
          <w:szCs w:val="22"/>
        </w:rPr>
        <w:t>, 01.02 (2020), 92–101.</w:t>
      </w:r>
      <w:r w:rsidRPr="00E072F6">
        <w:rPr>
          <w:rFonts w:ascii="Times New Roman" w:hAnsi="Times New Roman" w:cs="Times New Roman"/>
          <w:sz w:val="22"/>
          <w:szCs w:val="22"/>
        </w:rPr>
        <w:fldChar w:fldCharType="end"/>
      </w:r>
    </w:p>
  </w:footnote>
  <w:footnote w:id="39">
    <w:p w14:paraId="38DD15DB" w14:textId="5F323CDD" w:rsidR="00F72B90" w:rsidRPr="00F72B90" w:rsidRDefault="00F72B90" w:rsidP="00F72B90">
      <w:pPr>
        <w:pStyle w:val="FootnoteText"/>
        <w:jc w:val="both"/>
        <w:rPr>
          <w:rFonts w:ascii="Times New Roman" w:hAnsi="Times New Roman" w:cs="Times New Roman"/>
          <w:sz w:val="22"/>
          <w:szCs w:val="22"/>
          <w:lang w:val="en-US"/>
        </w:rPr>
      </w:pPr>
      <w:r>
        <w:rPr>
          <w:rStyle w:val="FootnoteReference"/>
        </w:rPr>
        <w:footnoteRef/>
      </w:r>
      <w:r>
        <w:t xml:space="preserve"> </w:t>
      </w:r>
      <w:r w:rsidRPr="00F72B90">
        <w:rPr>
          <w:rFonts w:ascii="Times New Roman" w:hAnsi="Times New Roman" w:cs="Times New Roman"/>
          <w:sz w:val="22"/>
          <w:szCs w:val="22"/>
        </w:rPr>
        <w:fldChar w:fldCharType="begin" w:fldLock="1"/>
      </w:r>
      <w:r w:rsidR="00BE16DC">
        <w:rPr>
          <w:rFonts w:ascii="Times New Roman" w:hAnsi="Times New Roman" w:cs="Times New Roman"/>
          <w:sz w:val="22"/>
          <w:szCs w:val="22"/>
        </w:rPr>
        <w:instrText>ADDIN CSL_CITATION { "citationItems" : [ { "id" : "ITEM-1", "itemData" : { "author" : [ { "dropping-particle" : "", "family" : "Azizah, Nurul Safura PENGARUH LITERASI KEUANGAN", "given" : "GAYA HIDUP PADA PERILAKU KEUANGAN PADA GENERASI MILENIAL", "non-dropping-particle" : "", "parse-names" : false, "suffix" : "" } ], "container-title" : "Prisma (Platform Riset Mahasiswa Akuntansi)", "id" : "ITEM-1", "issue" : "02", "issued" : { "date-parts" : [ [ "2020" ] ] }, "page" : "92-101", "title" : "327991972_2", "type" : "article-journal", "volume" : "01" }, "uris" : [ "http://www.mendeley.com/documents/?uuid=f027e45e-0227-47d2-9059-7f0c6651305e" ] } ], "mendeley" : { "formattedCitation" : "Azizah, Nurul Safura PENGARUH LITERASI KEUANGAN.", "plainTextFormattedCitation" : "Azizah, Nurul Safura PENGARUH LITERASI KEUANGAN.", "previouslyFormattedCitation" : "Azizah, Nurul Safura PENGARUH LITERASI KEUANGAN." }, "properties" : { "noteIndex" : 39 }, "schema" : "https://github.com/citation-style-language/schema/raw/master/csl-citation.json" }</w:instrText>
      </w:r>
      <w:r w:rsidRPr="00F72B90">
        <w:rPr>
          <w:rFonts w:ascii="Times New Roman" w:hAnsi="Times New Roman" w:cs="Times New Roman"/>
          <w:sz w:val="22"/>
          <w:szCs w:val="22"/>
        </w:rPr>
        <w:fldChar w:fldCharType="separate"/>
      </w:r>
      <w:r w:rsidR="008064EE" w:rsidRPr="008064EE">
        <w:rPr>
          <w:rFonts w:ascii="Times New Roman" w:hAnsi="Times New Roman" w:cs="Times New Roman"/>
          <w:noProof/>
          <w:sz w:val="22"/>
          <w:szCs w:val="22"/>
        </w:rPr>
        <w:t>Azizah, Nurul Safura PENGARUH LITERASI KEUANGAN.</w:t>
      </w:r>
      <w:r w:rsidRPr="00F72B90">
        <w:rPr>
          <w:rFonts w:ascii="Times New Roman" w:hAnsi="Times New Roman" w:cs="Times New Roman"/>
          <w:sz w:val="22"/>
          <w:szCs w:val="22"/>
        </w:rPr>
        <w:fldChar w:fldCharType="end"/>
      </w:r>
      <w:r w:rsidRPr="00F72B90">
        <w:rPr>
          <w:rFonts w:ascii="Times New Roman" w:hAnsi="Times New Roman" w:cs="Times New Roman"/>
          <w:sz w:val="22"/>
          <w:szCs w:val="22"/>
        </w:rPr>
        <w:t xml:space="preserve"> Pengaruh Literasi Keuangan, Gaya Hidup Pada Perilaku Keuangan Pada Generasi Milenial, Prisma (Platform Riset Mahasiswa Akuntansi), 2020.</w:t>
      </w:r>
    </w:p>
  </w:footnote>
  <w:footnote w:id="40">
    <w:p w14:paraId="149C3F4A" w14:textId="65833C48" w:rsidR="00F72B90" w:rsidRPr="00BD475A" w:rsidRDefault="00F72B90" w:rsidP="00F72B90">
      <w:pPr>
        <w:pStyle w:val="FootnoteText"/>
        <w:jc w:val="both"/>
        <w:rPr>
          <w:lang w:val="en-US"/>
        </w:rPr>
      </w:pPr>
      <w:r w:rsidRPr="00F72B90">
        <w:rPr>
          <w:rStyle w:val="FootnoteReference"/>
          <w:rFonts w:ascii="Times New Roman" w:hAnsi="Times New Roman" w:cs="Times New Roman"/>
          <w:sz w:val="22"/>
          <w:szCs w:val="22"/>
        </w:rPr>
        <w:footnoteRef/>
      </w:r>
      <w:r w:rsidRPr="00F72B90">
        <w:rPr>
          <w:rFonts w:ascii="Times New Roman" w:hAnsi="Times New Roman" w:cs="Times New Roman"/>
          <w:sz w:val="22"/>
          <w:szCs w:val="22"/>
        </w:rPr>
        <w:t xml:space="preserve"> </w:t>
      </w:r>
      <w:r w:rsidRPr="00F72B90">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"author" : [ { "dropping-particle" : "", "family" : "Rasmini", "given" : "Mas", "non-dropping-particle" : "", "parse-names" : false, "suffix" : "" }, { "dropping-particle" : "", "family" : "Bisnis", "given" : "Departemen Adminsitrasi", "non-dropping-particle" : "", "parse-names" : false, "suffix" : "" }, { "dropping-particle" : "", "family" : "Padjadjaran", "given" : "Universitas", "non-dropping-particle" : "", "parse-names" : false, "suffix" : "" } ], "id" : "ITEM-1", "issue" : "2", "issued" : { "date-parts" : [ [ "2018" ] ] }, "title" : "JIPSi", "type" : "article-journal", "volume" : "VIII" }, "uris" : [ "http://www.mendeley.com/documents/?uuid=2affcb77-44e5-4193-9063-44a104d49430" ] } ], "mendeley" : { "formattedCitation" : "Mas Rasmini, Departemen Adminsitrasi Bisnis and Universitas Padjadjaran, \u2018JIPSi\u2019, VIII.2 (2018).", "plainTextFormattedCitation" : "Mas Rasmini, Departemen Adminsitrasi Bisnis and Universitas Padjadjaran, \u2018JIPSi\u2019, VIII.2 (2018).", "previouslyFormattedCitation" : "Mas Rasmini, Departemen Adminsitrasi Bisnis and Universitas Padjadjaran, \u2018JIPSi\u2019, VIII.2 (2018)." }, "properties" : { "noteIndex" : 40 }, "schema" : "https://github.com/citation-style-language/schema/raw/master/csl-citation.json" }</w:instrText>
      </w:r>
      <w:r w:rsidRPr="00F72B90">
        <w:rPr>
          <w:rFonts w:ascii="Times New Roman" w:hAnsi="Times New Roman" w:cs="Times New Roman"/>
          <w:sz w:val="22"/>
          <w:szCs w:val="22"/>
        </w:rPr>
        <w:fldChar w:fldCharType="separate"/>
      </w:r>
      <w:r w:rsidR="00A716FA" w:rsidRPr="00A716FA">
        <w:rPr>
          <w:rFonts w:ascii="Times New Roman" w:hAnsi="Times New Roman" w:cs="Times New Roman"/>
          <w:noProof/>
          <w:sz w:val="22"/>
          <w:szCs w:val="22"/>
        </w:rPr>
        <w:t>Mas Rasmini, Departemen Adminsitrasi Bisnis and Universitas Padjadjaran, ‘JIPSi’, VIII.2 (2018).</w:t>
      </w:r>
      <w:r w:rsidRPr="00F72B90">
        <w:rPr>
          <w:rFonts w:ascii="Times New Roman" w:hAnsi="Times New Roman" w:cs="Times New Roman"/>
          <w:sz w:val="22"/>
          <w:szCs w:val="22"/>
        </w:rPr>
        <w:fldChar w:fldCharType="end"/>
      </w:r>
    </w:p>
  </w:footnote>
  <w:footnote w:id="41">
    <w:p w14:paraId="4934AD5C" w14:textId="6369CDFC" w:rsidR="00F678FB" w:rsidRPr="00E072F6" w:rsidRDefault="00F678FB" w:rsidP="00E072F6">
      <w:pPr>
        <w:pStyle w:val="FootnoteText"/>
        <w:jc w:val="both"/>
        <w:rPr>
          <w:rFonts w:ascii="Times New Roman" w:hAnsi="Times New Roman" w:cs="Times New Roman"/>
          <w:sz w:val="22"/>
          <w:szCs w:val="22"/>
          <w:lang w:val="en-US"/>
        </w:rPr>
      </w:pPr>
      <w:r w:rsidRPr="00E072F6">
        <w:rPr>
          <w:rStyle w:val="FootnoteReference"/>
          <w:rFonts w:ascii="Times New Roman" w:hAnsi="Times New Roman" w:cs="Times New Roman"/>
          <w:sz w:val="22"/>
          <w:szCs w:val="22"/>
        </w:rPr>
        <w:footnoteRef/>
      </w:r>
      <w:r w:rsidRPr="00E072F6">
        <w:rPr>
          <w:rFonts w:ascii="Times New Roman" w:hAnsi="Times New Roman" w:cs="Times New Roman"/>
          <w:sz w:val="22"/>
          <w:szCs w:val="22"/>
        </w:rPr>
        <w:t xml:space="preserve"> </w:t>
      </w:r>
      <w:r w:rsidRPr="00E072F6">
        <w:rPr>
          <w:rFonts w:ascii="Times New Roman" w:hAnsi="Times New Roman" w:cs="Times New Roman"/>
          <w:sz w:val="22"/>
          <w:szCs w:val="22"/>
        </w:rPr>
        <w:fldChar w:fldCharType="begin" w:fldLock="1"/>
      </w:r>
      <w:r w:rsidR="00BE16DC">
        <w:rPr>
          <w:rFonts w:ascii="Times New Roman" w:hAnsi="Times New Roman" w:cs="Times New Roman"/>
          <w:sz w:val="22"/>
          <w:szCs w:val="22"/>
        </w:rPr>
        <w:instrText>ADDIN CSL_CITATION { "citationItems" : [ { "id" : "ITEM-1", "itemData" : { "author" : [ { "dropping-particle" : "", "family" : "Khairunnisa", "given" : "Yasinta Putri", "non-dropping-particle" : "", "parse-names" : false, "suffix" : "" }, { "dropping-particle" : "", "family" : "Indonesia", "given" : "Universitas Pendidikan", "non-dropping-particle" : "", "parse-names" : false, "suffix" : "" } ], "container-title" : "JUBIKOPS: Jurnal Bimbingan Konseling dan Psikologi", "id" : "ITEM-1", "issued" : { "date-parts" : [ [ "2023" ] ] }, "page" : "31-44", "title" : "KEBIASAAN GAYA HIDUP HEDONISME TERHADAP", "type" : "article-journal", "volume" : "3" }, "uris" : [ "http://www.mendeley.com/documents/?uuid=bd77ffe1-fdf6-4629-8574-d42b29af1cbf" ] } ], "mendeley" : { "formattedCitation" : "Yasinta Putri Khairunnisa and Universitas Pendidikan Indonesia, \u2018KEBIASAAN GAYA HIDUP HEDONISME TERHADAP\u2019, &lt;i&gt;JUBIKOPS: Jurnal Bimbingan Konseling Dan Psikologi&lt;/i&gt;, 3 (2023), 31\u201344.", "manualFormatting" : "Yasinta Putri Khairunnisa and Universitas Pendidikan Indonesia, \u2018Kebiasaan Gaya Hidup Hedonisme Terhadap\u2019, JUBIKOPS: Jurnal Bimbingan Konseling Dan Psikologi, 3 (2023), 31\u201344.", "plainTextFormattedCitation" : "Yasinta Putri Khairunnisa and Universitas Pendidikan Indonesia, \u2018KEBIASAAN GAYA HIDUP HEDONISME TERHADAP\u2019, JUBIKOPS: Jurnal Bimbingan Konseling Dan Psikologi, 3 (2023), 31\u201344.", "previouslyFormattedCitation" : "Yasinta Putri Khairunnisa and Universitas Pendidikan Indonesia, \u2018KEBIASAAN GAYA HIDUP HEDONISME TERHADAP\u2019, &lt;i&gt;JUBIKOPS: Jurnal Bimbingan Konseling Dan Psikologi&lt;/i&gt;, 3 (2023), 31\u201344." }, "properties" : { "noteIndex" : 41 }, "schema" : "https://github.com/citation-style-language/schema/raw/master/csl-citation.json" }</w:instrText>
      </w:r>
      <w:r w:rsidRPr="00E072F6">
        <w:rPr>
          <w:rFonts w:ascii="Times New Roman" w:hAnsi="Times New Roman" w:cs="Times New Roman"/>
          <w:sz w:val="22"/>
          <w:szCs w:val="22"/>
        </w:rPr>
        <w:fldChar w:fldCharType="separate"/>
      </w:r>
      <w:r w:rsidR="000E1F76" w:rsidRPr="000E1F76">
        <w:rPr>
          <w:rFonts w:ascii="Times New Roman" w:hAnsi="Times New Roman" w:cs="Times New Roman"/>
          <w:noProof/>
          <w:sz w:val="22"/>
          <w:szCs w:val="22"/>
        </w:rPr>
        <w:t>Yasinta Putri Khairunnisa and Universitas Pendidikan Indonesia, ‘K</w:t>
      </w:r>
      <w:r w:rsidR="00F72B90">
        <w:rPr>
          <w:rFonts w:ascii="Times New Roman" w:hAnsi="Times New Roman" w:cs="Times New Roman"/>
          <w:noProof/>
          <w:sz w:val="22"/>
          <w:szCs w:val="22"/>
        </w:rPr>
        <w:t>ebiasaan</w:t>
      </w:r>
      <w:r w:rsidR="000E1F76" w:rsidRPr="000E1F76">
        <w:rPr>
          <w:rFonts w:ascii="Times New Roman" w:hAnsi="Times New Roman" w:cs="Times New Roman"/>
          <w:noProof/>
          <w:sz w:val="22"/>
          <w:szCs w:val="22"/>
        </w:rPr>
        <w:t xml:space="preserve"> G</w:t>
      </w:r>
      <w:r w:rsidR="00F72B90">
        <w:rPr>
          <w:rFonts w:ascii="Times New Roman" w:hAnsi="Times New Roman" w:cs="Times New Roman"/>
          <w:noProof/>
          <w:sz w:val="22"/>
          <w:szCs w:val="22"/>
        </w:rPr>
        <w:t>aya</w:t>
      </w:r>
      <w:r w:rsidR="000E1F76" w:rsidRPr="000E1F76">
        <w:rPr>
          <w:rFonts w:ascii="Times New Roman" w:hAnsi="Times New Roman" w:cs="Times New Roman"/>
          <w:noProof/>
          <w:sz w:val="22"/>
          <w:szCs w:val="22"/>
        </w:rPr>
        <w:t xml:space="preserve"> H</w:t>
      </w:r>
      <w:r w:rsidR="00F72B90">
        <w:rPr>
          <w:rFonts w:ascii="Times New Roman" w:hAnsi="Times New Roman" w:cs="Times New Roman"/>
          <w:noProof/>
          <w:sz w:val="22"/>
          <w:szCs w:val="22"/>
        </w:rPr>
        <w:t>idup</w:t>
      </w:r>
      <w:r w:rsidR="000E1F76" w:rsidRPr="000E1F76">
        <w:rPr>
          <w:rFonts w:ascii="Times New Roman" w:hAnsi="Times New Roman" w:cs="Times New Roman"/>
          <w:noProof/>
          <w:sz w:val="22"/>
          <w:szCs w:val="22"/>
        </w:rPr>
        <w:t xml:space="preserve"> H</w:t>
      </w:r>
      <w:r w:rsidR="00F72B90">
        <w:rPr>
          <w:rFonts w:ascii="Times New Roman" w:hAnsi="Times New Roman" w:cs="Times New Roman"/>
          <w:noProof/>
          <w:sz w:val="22"/>
          <w:szCs w:val="22"/>
        </w:rPr>
        <w:t>edonisme Terhadap</w:t>
      </w:r>
      <w:r w:rsidR="000E1F76" w:rsidRPr="000E1F76">
        <w:rPr>
          <w:rFonts w:ascii="Times New Roman" w:hAnsi="Times New Roman" w:cs="Times New Roman"/>
          <w:noProof/>
          <w:sz w:val="22"/>
          <w:szCs w:val="22"/>
        </w:rPr>
        <w:t xml:space="preserve">’, </w:t>
      </w:r>
      <w:r w:rsidR="000E1F76" w:rsidRPr="000E1F76">
        <w:rPr>
          <w:rFonts w:ascii="Times New Roman" w:hAnsi="Times New Roman" w:cs="Times New Roman"/>
          <w:i/>
          <w:noProof/>
          <w:sz w:val="22"/>
          <w:szCs w:val="22"/>
        </w:rPr>
        <w:t>JUBIKOPS: Jurnal Bimbingan Konseling Dan Psikologi</w:t>
      </w:r>
      <w:r w:rsidR="000E1F76" w:rsidRPr="000E1F76">
        <w:rPr>
          <w:rFonts w:ascii="Times New Roman" w:hAnsi="Times New Roman" w:cs="Times New Roman"/>
          <w:noProof/>
          <w:sz w:val="22"/>
          <w:szCs w:val="22"/>
        </w:rPr>
        <w:t>, 3 (2023), 31–44.</w:t>
      </w:r>
      <w:r w:rsidRPr="00E072F6">
        <w:rPr>
          <w:rFonts w:ascii="Times New Roman" w:hAnsi="Times New Roman" w:cs="Times New Roman"/>
          <w:sz w:val="22"/>
          <w:szCs w:val="22"/>
        </w:rPr>
        <w:fldChar w:fldCharType="end"/>
      </w:r>
    </w:p>
  </w:footnote>
  <w:footnote w:id="42">
    <w:p w14:paraId="04EB7419" w14:textId="38236FA1" w:rsidR="00F678FB" w:rsidRPr="00E072F6" w:rsidRDefault="00F678FB" w:rsidP="00E072F6">
      <w:pPr>
        <w:pStyle w:val="FootnoteText"/>
        <w:jc w:val="both"/>
        <w:rPr>
          <w:rFonts w:ascii="Times New Roman" w:hAnsi="Times New Roman" w:cs="Times New Roman"/>
          <w:sz w:val="22"/>
          <w:szCs w:val="22"/>
          <w:lang w:val="en-US"/>
        </w:rPr>
      </w:pPr>
      <w:r w:rsidRPr="00E072F6">
        <w:rPr>
          <w:rStyle w:val="FootnoteReference"/>
          <w:rFonts w:ascii="Times New Roman" w:hAnsi="Times New Roman" w:cs="Times New Roman"/>
          <w:sz w:val="22"/>
          <w:szCs w:val="22"/>
        </w:rPr>
        <w:footnoteRef/>
      </w:r>
      <w:r w:rsidRPr="00E072F6">
        <w:rPr>
          <w:rFonts w:ascii="Times New Roman" w:hAnsi="Times New Roman" w:cs="Times New Roman"/>
          <w:sz w:val="22"/>
          <w:szCs w:val="22"/>
        </w:rPr>
        <w:t xml:space="preserve"> </w:t>
      </w:r>
      <w:r w:rsidRPr="00E072F6">
        <w:rPr>
          <w:rFonts w:ascii="Times New Roman" w:hAnsi="Times New Roman" w:cs="Times New Roman"/>
          <w:sz w:val="22"/>
          <w:szCs w:val="22"/>
        </w:rPr>
        <w:fldChar w:fldCharType="begin" w:fldLock="1"/>
      </w:r>
      <w:r w:rsidR="00BE16DC">
        <w:rPr>
          <w:rFonts w:ascii="Times New Roman" w:hAnsi="Times New Roman" w:cs="Times New Roman"/>
          <w:sz w:val="22"/>
          <w:szCs w:val="22"/>
        </w:rPr>
        <w:instrText>ADDIN CSL_CITATION { "citationItems" : [ { "id" : "ITEM-1", "itemData" : { "author" : [ { "dropping-particle" : "", "family" : "Wahyuni", "given" : "Sri Fitri", "non-dropping-particle" : "", "parse-names" : false, "suffix" : "" }, { "dropping-particle" : "", "family" : "Kinanti", "given" : "Dini", "non-dropping-particle" : "", "parse-names" : false, "suffix" : "" } ], "id" : "ITEM-1", "issued" : { "date-parts" : [ [ "2023" ] ] }, "page" : "656-671", "title" : "Pengaruh Literasi Keuangan , Lifestyle Hedonis dan Sikap Keuangan Pribadi Terhadap Perilaku Keuangan Mahasiswa", "type" : "article-journal", "volume" : "7" }, "uris" : [ "http://www.mendeley.com/documents/?uuid=428805bb-880f-4b2b-8646-35c75df40b2f" ] } ], "mendeley" : { "formattedCitation" : "Sri Fitri Wahyuni and Dini Kinanti, \u2018Pengaruh Literasi Keuangan , Lifestyle Hedonis Dan Sikap Keuangan Pribadi Terhadap Perilaku Keuangan Mahasiswa\u2019, 7 (2023), 656\u201371.", "plainTextFormattedCitation" : "Sri Fitri Wahyuni and Dini Kinanti, \u2018Pengaruh Literasi Keuangan , Lifestyle Hedonis Dan Sikap Keuangan Pribadi Terhadap Perilaku Keuangan Mahasiswa\u2019, 7 (2023), 656\u201371.", "previouslyFormattedCitation" : "Sri Fitri Wahyuni and Dini Kinanti, \u2018Pengaruh Literasi Keuangan , Lifestyle Hedonis Dan Sikap Keuangan Pribadi Terhadap Perilaku Keuangan Mahasiswa\u2019, 7 (2023), 656\u201371." }, "properties" : { "noteIndex" : 42 }, "schema" : "https://github.com/citation-style-language/schema/raw/master/csl-citation.json" }</w:instrText>
      </w:r>
      <w:r w:rsidRPr="00E072F6">
        <w:rPr>
          <w:rFonts w:ascii="Times New Roman" w:hAnsi="Times New Roman" w:cs="Times New Roman"/>
          <w:sz w:val="22"/>
          <w:szCs w:val="22"/>
        </w:rPr>
        <w:fldChar w:fldCharType="separate"/>
      </w:r>
      <w:r w:rsidRPr="00E072F6">
        <w:rPr>
          <w:rFonts w:ascii="Times New Roman" w:hAnsi="Times New Roman" w:cs="Times New Roman"/>
          <w:noProof/>
          <w:sz w:val="22"/>
          <w:szCs w:val="22"/>
        </w:rPr>
        <w:t>Sri Fitri Wahyuni and Dini Kinanti, ‘Pengaruh Literasi Keuangan , Lifestyle Hedonis Dan Sikap Keuangan Pribadi Terhadap Perilaku Keuangan Mahasiswa’, 7 (2023), 656–71.</w:t>
      </w:r>
      <w:r w:rsidRPr="00E072F6">
        <w:rPr>
          <w:rFonts w:ascii="Times New Roman" w:hAnsi="Times New Roman" w:cs="Times New Roman"/>
          <w:sz w:val="22"/>
          <w:szCs w:val="22"/>
        </w:rPr>
        <w:fldChar w:fldCharType="end"/>
      </w:r>
    </w:p>
  </w:footnote>
  <w:footnote w:id="43">
    <w:p w14:paraId="57D1961B" w14:textId="38ABC174" w:rsidR="00F678FB" w:rsidRPr="00E072F6" w:rsidRDefault="00F678FB" w:rsidP="00E072F6">
      <w:pPr>
        <w:pStyle w:val="FootnoteText"/>
        <w:jc w:val="both"/>
        <w:rPr>
          <w:rFonts w:ascii="Times New Roman" w:hAnsi="Times New Roman" w:cs="Times New Roman"/>
          <w:sz w:val="22"/>
          <w:szCs w:val="22"/>
          <w:lang w:val="en-US"/>
        </w:rPr>
      </w:pPr>
      <w:r w:rsidRPr="00E072F6">
        <w:rPr>
          <w:rStyle w:val="FootnoteReference"/>
          <w:rFonts w:ascii="Times New Roman" w:hAnsi="Times New Roman" w:cs="Times New Roman"/>
          <w:sz w:val="22"/>
          <w:szCs w:val="22"/>
        </w:rPr>
        <w:footnoteRef/>
      </w:r>
      <w:r w:rsidRPr="00E072F6">
        <w:rPr>
          <w:rFonts w:ascii="Times New Roman" w:hAnsi="Times New Roman" w:cs="Times New Roman"/>
          <w:sz w:val="22"/>
          <w:szCs w:val="22"/>
        </w:rPr>
        <w:t xml:space="preserve"> </w:t>
      </w:r>
      <w:r w:rsidRPr="00E072F6">
        <w:rPr>
          <w:rFonts w:ascii="Times New Roman" w:hAnsi="Times New Roman" w:cs="Times New Roman"/>
          <w:sz w:val="22"/>
          <w:szCs w:val="22"/>
        </w:rPr>
        <w:fldChar w:fldCharType="begin" w:fldLock="1"/>
      </w:r>
      <w:r w:rsidR="00BE16DC">
        <w:rPr>
          <w:rFonts w:ascii="Times New Roman" w:hAnsi="Times New Roman" w:cs="Times New Roman"/>
          <w:sz w:val="22"/>
          <w:szCs w:val="22"/>
        </w:rPr>
        <w:instrText>ADDIN CSL_CITATION { "citationItems" : [ { "id" : "ITEM-1", "itemData" : { "author" : [ { "dropping-particle" : "", "family" : "Darwis A. et.al., Pembentukan", "given" : "Dalam", "non-dropping-particle" : "", "parse-names" : false, "suffix" : "" }, { "dropping-particle" : "", "family" : "Hidup", "given" : "Gaya", "non-dropping-particle" : "", "parse-names" : false, "suffix" : "" } ], "container-title" : "Jurnal Pendidikan Sejarah dan Riset Sosial Humaniora (KAGANGA) Volume", "id" : "ITEM-1", "issued" : { "date-parts" : [ [ "2020" ] ] }, "page" : "150-160", "title" : "STUDI KASUS TEMAN SEBAYA DALAM PEMBENTUKAN GAYA HIDUP SISWA Arisa", "type" : "article-journal", "volume" : "3" }, "uris" : [ "http://www.mendeley.com/documents/?uuid=30e87c01-34c8-4981-a2d1-95eb913b6120" ] } ], "mendeley" : { "formattedCitation" : "Dalam Darwis A. et.al., Pembentukan and Gaya Hidup, \u2018STUDI KASUS TEMAN SEBAYA DALAM PEMBENTUKAN GAYA HIDUP SISWA Arisa\u2019, &lt;i&gt;Jurnal Pendidikan Sejarah Dan Riset Sosial Humaniora (KAGANGA) Volume&lt;/i&gt;, 3 (2020), 150\u201360.", "manualFormatting" : "Dalam Darwis A. et.al., Pembentukan and Gaya Hidup, \u2018Studi Kasus Teman Sebaya Dalam Pembentukan Gaya Hidup Siswa Arisa\u2019, Jurnal Pendidikan Sejarah Dan Riset Sosial Humaniora (KAGANGA) Volume, 3 (2020), 150\u201360.", "plainTextFormattedCitation" : "Dalam Darwis A. et.al., Pembentukan and Gaya Hidup, \u2018STUDI KASUS TEMAN SEBAYA DALAM PEMBENTUKAN GAYA HIDUP SISWA Arisa\u2019, Jurnal Pendidikan Sejarah Dan Riset Sosial Humaniora (KAGANGA) Volume, 3 (2020), 150\u201360.", "previouslyFormattedCitation" : "Dalam Darwis A. et.al., Pembentukan and Gaya Hidup, \u2018STUDI KASUS TEMAN SEBAYA DALAM PEMBENTUKAN GAYA HIDUP SISWA Arisa\u2019, &lt;i&gt;Jurnal Pendidikan Sejarah Dan Riset Sosial Humaniora (KAGANGA) Volume&lt;/i&gt;, 3 (2020), 150\u201360." }, "properties" : { "noteIndex" : 43 }, "schema" : "https://github.com/citation-style-language/schema/raw/master/csl-citation.json" }</w:instrText>
      </w:r>
      <w:r w:rsidRPr="00E072F6">
        <w:rPr>
          <w:rFonts w:ascii="Times New Roman" w:hAnsi="Times New Roman" w:cs="Times New Roman"/>
          <w:sz w:val="22"/>
          <w:szCs w:val="22"/>
        </w:rPr>
        <w:fldChar w:fldCharType="separate"/>
      </w:r>
      <w:r w:rsidRPr="00E072F6">
        <w:rPr>
          <w:rFonts w:ascii="Times New Roman" w:hAnsi="Times New Roman" w:cs="Times New Roman"/>
          <w:noProof/>
          <w:sz w:val="22"/>
          <w:szCs w:val="22"/>
        </w:rPr>
        <w:t>Dalam Darwis A. et.al., Pembentukan and Gaya Hidup, ‘S</w:t>
      </w:r>
      <w:r w:rsidR="00E072F6" w:rsidRPr="00E072F6">
        <w:rPr>
          <w:rFonts w:ascii="Times New Roman" w:hAnsi="Times New Roman" w:cs="Times New Roman"/>
          <w:noProof/>
          <w:sz w:val="22"/>
          <w:szCs w:val="22"/>
        </w:rPr>
        <w:t>tudi Kasus</w:t>
      </w:r>
      <w:r w:rsidRPr="00E072F6">
        <w:rPr>
          <w:rFonts w:ascii="Times New Roman" w:hAnsi="Times New Roman" w:cs="Times New Roman"/>
          <w:noProof/>
          <w:sz w:val="22"/>
          <w:szCs w:val="22"/>
        </w:rPr>
        <w:t xml:space="preserve"> T</w:t>
      </w:r>
      <w:r w:rsidR="00E072F6" w:rsidRPr="00E072F6">
        <w:rPr>
          <w:rFonts w:ascii="Times New Roman" w:hAnsi="Times New Roman" w:cs="Times New Roman"/>
          <w:noProof/>
          <w:sz w:val="22"/>
          <w:szCs w:val="22"/>
        </w:rPr>
        <w:t>eman</w:t>
      </w:r>
      <w:r w:rsidRPr="00E072F6">
        <w:rPr>
          <w:rFonts w:ascii="Times New Roman" w:hAnsi="Times New Roman" w:cs="Times New Roman"/>
          <w:noProof/>
          <w:sz w:val="22"/>
          <w:szCs w:val="22"/>
        </w:rPr>
        <w:t xml:space="preserve"> S</w:t>
      </w:r>
      <w:r w:rsidR="00E072F6" w:rsidRPr="00E072F6">
        <w:rPr>
          <w:rFonts w:ascii="Times New Roman" w:hAnsi="Times New Roman" w:cs="Times New Roman"/>
          <w:noProof/>
          <w:sz w:val="22"/>
          <w:szCs w:val="22"/>
        </w:rPr>
        <w:t>ebaya</w:t>
      </w:r>
      <w:r w:rsidRPr="00E072F6">
        <w:rPr>
          <w:rFonts w:ascii="Times New Roman" w:hAnsi="Times New Roman" w:cs="Times New Roman"/>
          <w:noProof/>
          <w:sz w:val="22"/>
          <w:szCs w:val="22"/>
        </w:rPr>
        <w:t xml:space="preserve"> D</w:t>
      </w:r>
      <w:r w:rsidR="00E072F6" w:rsidRPr="00E072F6">
        <w:rPr>
          <w:rFonts w:ascii="Times New Roman" w:hAnsi="Times New Roman" w:cs="Times New Roman"/>
          <w:noProof/>
          <w:sz w:val="22"/>
          <w:szCs w:val="22"/>
        </w:rPr>
        <w:t>alam</w:t>
      </w:r>
      <w:r w:rsidRPr="00E072F6">
        <w:rPr>
          <w:rFonts w:ascii="Times New Roman" w:hAnsi="Times New Roman" w:cs="Times New Roman"/>
          <w:noProof/>
          <w:sz w:val="22"/>
          <w:szCs w:val="22"/>
        </w:rPr>
        <w:t xml:space="preserve"> P</w:t>
      </w:r>
      <w:r w:rsidR="00E072F6" w:rsidRPr="00E072F6">
        <w:rPr>
          <w:rFonts w:ascii="Times New Roman" w:hAnsi="Times New Roman" w:cs="Times New Roman"/>
          <w:noProof/>
          <w:sz w:val="22"/>
          <w:szCs w:val="22"/>
        </w:rPr>
        <w:t>embentukan</w:t>
      </w:r>
      <w:r w:rsidRPr="00E072F6">
        <w:rPr>
          <w:rFonts w:ascii="Times New Roman" w:hAnsi="Times New Roman" w:cs="Times New Roman"/>
          <w:noProof/>
          <w:sz w:val="22"/>
          <w:szCs w:val="22"/>
        </w:rPr>
        <w:t xml:space="preserve"> G</w:t>
      </w:r>
      <w:r w:rsidR="00E072F6" w:rsidRPr="00E072F6">
        <w:rPr>
          <w:rFonts w:ascii="Times New Roman" w:hAnsi="Times New Roman" w:cs="Times New Roman"/>
          <w:noProof/>
          <w:sz w:val="22"/>
          <w:szCs w:val="22"/>
        </w:rPr>
        <w:t>aya</w:t>
      </w:r>
      <w:r w:rsidRPr="00E072F6">
        <w:rPr>
          <w:rFonts w:ascii="Times New Roman" w:hAnsi="Times New Roman" w:cs="Times New Roman"/>
          <w:noProof/>
          <w:sz w:val="22"/>
          <w:szCs w:val="22"/>
        </w:rPr>
        <w:t xml:space="preserve"> H</w:t>
      </w:r>
      <w:r w:rsidR="00E072F6" w:rsidRPr="00E072F6">
        <w:rPr>
          <w:rFonts w:ascii="Times New Roman" w:hAnsi="Times New Roman" w:cs="Times New Roman"/>
          <w:noProof/>
          <w:sz w:val="22"/>
          <w:szCs w:val="22"/>
        </w:rPr>
        <w:t>idup</w:t>
      </w:r>
      <w:r w:rsidRPr="00E072F6">
        <w:rPr>
          <w:rFonts w:ascii="Times New Roman" w:hAnsi="Times New Roman" w:cs="Times New Roman"/>
          <w:noProof/>
          <w:sz w:val="22"/>
          <w:szCs w:val="22"/>
        </w:rPr>
        <w:t xml:space="preserve"> S</w:t>
      </w:r>
      <w:r w:rsidR="00E072F6" w:rsidRPr="00E072F6">
        <w:rPr>
          <w:rFonts w:ascii="Times New Roman" w:hAnsi="Times New Roman" w:cs="Times New Roman"/>
          <w:noProof/>
          <w:sz w:val="22"/>
          <w:szCs w:val="22"/>
        </w:rPr>
        <w:t>iswa</w:t>
      </w:r>
      <w:r w:rsidRPr="00E072F6">
        <w:rPr>
          <w:rFonts w:ascii="Times New Roman" w:hAnsi="Times New Roman" w:cs="Times New Roman"/>
          <w:noProof/>
          <w:sz w:val="22"/>
          <w:szCs w:val="22"/>
        </w:rPr>
        <w:t xml:space="preserve"> Arisa’, </w:t>
      </w:r>
      <w:r w:rsidRPr="00E072F6">
        <w:rPr>
          <w:rFonts w:ascii="Times New Roman" w:hAnsi="Times New Roman" w:cs="Times New Roman"/>
          <w:i/>
          <w:noProof/>
          <w:sz w:val="22"/>
          <w:szCs w:val="22"/>
        </w:rPr>
        <w:t>Jurnal Pendidikan Sejarah Dan Riset Sosial Humaniora (KAGANGA) Volume</w:t>
      </w:r>
      <w:r w:rsidRPr="00E072F6">
        <w:rPr>
          <w:rFonts w:ascii="Times New Roman" w:hAnsi="Times New Roman" w:cs="Times New Roman"/>
          <w:noProof/>
          <w:sz w:val="22"/>
          <w:szCs w:val="22"/>
        </w:rPr>
        <w:t>, 3 (2020), 150–60.</w:t>
      </w:r>
      <w:r w:rsidRPr="00E072F6">
        <w:rPr>
          <w:rFonts w:ascii="Times New Roman" w:hAnsi="Times New Roman" w:cs="Times New Roman"/>
          <w:sz w:val="22"/>
          <w:szCs w:val="22"/>
        </w:rPr>
        <w:fldChar w:fldCharType="end"/>
      </w:r>
    </w:p>
  </w:footnote>
  <w:footnote w:id="44">
    <w:p w14:paraId="1E787E66" w14:textId="058B9CEE" w:rsidR="00F678FB" w:rsidRPr="00E072F6" w:rsidRDefault="00F678FB" w:rsidP="00E072F6">
      <w:pPr>
        <w:pStyle w:val="FootnoteText"/>
        <w:jc w:val="both"/>
        <w:rPr>
          <w:rFonts w:ascii="Times New Roman" w:hAnsi="Times New Roman" w:cs="Times New Roman"/>
          <w:sz w:val="22"/>
          <w:szCs w:val="22"/>
          <w:lang w:val="en-US"/>
        </w:rPr>
      </w:pPr>
      <w:r>
        <w:rPr>
          <w:rStyle w:val="FootnoteReference"/>
        </w:rPr>
        <w:footnoteRef/>
      </w:r>
      <w:r>
        <w:t xml:space="preserve"> </w:t>
      </w:r>
      <w:r w:rsidRPr="00E072F6">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"author" : [ { "dropping-particle" : "", "family" : "Kanserina", "given" : "Dias", "non-dropping-particle" : "", "parse-names" : false, "suffix" : "" }, { "dropping-particle" : "", "family" : "Ekonomi", "given" : "Jurusan Pendidikan", "non-dropping-particle" : "", "parse-names" : false, "suffix" : "" }, { "dropping-particle" : "", "family" : "Ekonomi", "given" : "Fakultas", "non-dropping-particle" : "", "parse-names" : false, "suffix" : "" } ], "id" : "ITEM-1", "issue" : "1", "issued" : { "date-parts" : [ [ "2015" ] ] }, "title" : "PERILAKU KONSUMTIF MAHASISWA JURUSAN PENDIDIKAN EKONOMI UNDIKSHA 2015", "type" : "article-journal" }, "uris" : [ "http://www.mendeley.com/documents/?uuid=9d98c2d1-8420-45a6-877c-c9d0b15917c5" ] } ], "mendeley" : { "formattedCitation" : "Dias Kanserina, Jurusan Pendidikan Ekonomi and Fakultas Ekonomi, \u2018PERILAKU KONSUMTIF MAHASISWA JURUSAN PENDIDIKAN EKONOMI UNDIKSHA 2015\u2019, 2015.", "manualFormatting" : "Dias Kanserina, Jurusan Pendidikan Ekonomi, and Fakultas Ekonomi, \u2018Perilaku Konsumtif Mahasiswa Jurusan Pendidikan Ekonomi UNDIKSHA 2015\u2019, 1, 2015.", "plainTextFormattedCitation" : "Dias Kanserina, Jurusan Pendidikan Ekonomi and Fakultas Ekonomi, \u2018PERILAKU KONSUMTIF MAHASISWA JURUSAN PENDIDIKAN EKONOMI UNDIKSHA 2015\u2019, 2015.", "previouslyFormattedCitation" : "Dias Kanserina, Jurusan Pendidikan Ekonomi and Fakultas Ekonomi, \u2018PERILAKU KONSUMTIF MAHASISWA JURUSAN PENDIDIKAN EKONOMI UNDIKSHA 2015\u2019, 2015." }, "properties" : { "noteIndex" : 44 }, "schema" : "https://github.com/citation-style-language/schema/raw/master/csl-citation.json" }</w:instrText>
      </w:r>
      <w:r w:rsidRPr="00E072F6">
        <w:rPr>
          <w:rFonts w:ascii="Times New Roman" w:hAnsi="Times New Roman" w:cs="Times New Roman"/>
          <w:sz w:val="22"/>
          <w:szCs w:val="22"/>
        </w:rPr>
        <w:fldChar w:fldCharType="separate"/>
      </w:r>
      <w:r w:rsidRPr="00E072F6">
        <w:rPr>
          <w:rFonts w:ascii="Times New Roman" w:hAnsi="Times New Roman" w:cs="Times New Roman"/>
          <w:noProof/>
          <w:sz w:val="22"/>
          <w:szCs w:val="22"/>
        </w:rPr>
        <w:t>Dias Kanserina, Jurusan Pendidikan Ekonomi, and Fakultas Ekonomi, ‘P</w:t>
      </w:r>
      <w:r w:rsidR="00E072F6">
        <w:rPr>
          <w:rFonts w:ascii="Times New Roman" w:hAnsi="Times New Roman" w:cs="Times New Roman"/>
          <w:noProof/>
          <w:sz w:val="22"/>
          <w:szCs w:val="22"/>
        </w:rPr>
        <w:t>erilaku</w:t>
      </w:r>
      <w:r w:rsidRPr="00E072F6">
        <w:rPr>
          <w:rFonts w:ascii="Times New Roman" w:hAnsi="Times New Roman" w:cs="Times New Roman"/>
          <w:noProof/>
          <w:sz w:val="22"/>
          <w:szCs w:val="22"/>
        </w:rPr>
        <w:t xml:space="preserve"> K</w:t>
      </w:r>
      <w:r w:rsidR="00E072F6">
        <w:rPr>
          <w:rFonts w:ascii="Times New Roman" w:hAnsi="Times New Roman" w:cs="Times New Roman"/>
          <w:noProof/>
          <w:sz w:val="22"/>
          <w:szCs w:val="22"/>
        </w:rPr>
        <w:t xml:space="preserve">onsumtif </w:t>
      </w:r>
      <w:r w:rsidRPr="00E072F6">
        <w:rPr>
          <w:rFonts w:ascii="Times New Roman" w:hAnsi="Times New Roman" w:cs="Times New Roman"/>
          <w:noProof/>
          <w:sz w:val="22"/>
          <w:szCs w:val="22"/>
        </w:rPr>
        <w:t>M</w:t>
      </w:r>
      <w:r w:rsidR="00E072F6">
        <w:rPr>
          <w:rFonts w:ascii="Times New Roman" w:hAnsi="Times New Roman" w:cs="Times New Roman"/>
          <w:noProof/>
          <w:sz w:val="22"/>
          <w:szCs w:val="22"/>
        </w:rPr>
        <w:t>ahasiswa Jurusan</w:t>
      </w:r>
      <w:r w:rsidRPr="00E072F6">
        <w:rPr>
          <w:rFonts w:ascii="Times New Roman" w:hAnsi="Times New Roman" w:cs="Times New Roman"/>
          <w:noProof/>
          <w:sz w:val="22"/>
          <w:szCs w:val="22"/>
        </w:rPr>
        <w:t xml:space="preserve"> P</w:t>
      </w:r>
      <w:r w:rsidR="00E072F6">
        <w:rPr>
          <w:rFonts w:ascii="Times New Roman" w:hAnsi="Times New Roman" w:cs="Times New Roman"/>
          <w:noProof/>
          <w:sz w:val="22"/>
          <w:szCs w:val="22"/>
        </w:rPr>
        <w:t>endidikan Ekonomi</w:t>
      </w:r>
      <w:r w:rsidRPr="00E072F6">
        <w:rPr>
          <w:rFonts w:ascii="Times New Roman" w:hAnsi="Times New Roman" w:cs="Times New Roman"/>
          <w:noProof/>
          <w:sz w:val="22"/>
          <w:szCs w:val="22"/>
        </w:rPr>
        <w:t xml:space="preserve"> UNDIKSHA 2015’, 1, 2015.</w:t>
      </w:r>
      <w:r w:rsidRPr="00E072F6">
        <w:rPr>
          <w:rFonts w:ascii="Times New Roman" w:hAnsi="Times New Roman" w:cs="Times New Roman"/>
          <w:sz w:val="22"/>
          <w:szCs w:val="22"/>
        </w:rPr>
        <w:fldChar w:fldCharType="end"/>
      </w:r>
    </w:p>
  </w:footnote>
  <w:footnote w:id="45">
    <w:p w14:paraId="0F95DACF" w14:textId="1617A302" w:rsidR="00F678FB" w:rsidRPr="0069730B" w:rsidRDefault="00F678FB" w:rsidP="00E072F6">
      <w:pPr>
        <w:pStyle w:val="FootnoteText"/>
        <w:jc w:val="both"/>
        <w:rPr>
          <w:lang w:val="en-US"/>
        </w:rPr>
      </w:pPr>
      <w:r w:rsidRPr="00E072F6">
        <w:rPr>
          <w:rStyle w:val="FootnoteReference"/>
          <w:rFonts w:ascii="Times New Roman" w:hAnsi="Times New Roman" w:cs="Times New Roman"/>
          <w:sz w:val="22"/>
          <w:szCs w:val="22"/>
        </w:rPr>
        <w:footnoteRef/>
      </w:r>
      <w:r w:rsidRPr="00E072F6">
        <w:rPr>
          <w:rFonts w:ascii="Times New Roman" w:hAnsi="Times New Roman" w:cs="Times New Roman"/>
          <w:sz w:val="22"/>
          <w:szCs w:val="22"/>
        </w:rPr>
        <w:t xml:space="preserve"> </w:t>
      </w:r>
      <w:r w:rsidRPr="00E072F6">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"DOI" : "10.5281/zenodo.1410873", "author" : [ { "dropping-particle" : "", "family" : "Delyana, Rahmawany, P at.", "given" : "Al", "non-dropping-particle" : "", "parse-names" : false, "suffix" : "" } ], "container-title" : "Jurnal Riset Sains Manajemen", "id" : "ITEM-1", "issued" : { "date-parts" : [ [ "2018" ] ] }, "page" : "103-110", "title" : "PENGARUH GAYA HIDUP DAN LITERASI KEUANGAN TERHADAP PERILAKU KONSUMTIF MAHASISWA Delyana", "type" : "article-journal", "volume" : "2" }, "uris" : [ "http://www.mendeley.com/documents/?uuid=ffc239c3-4ba1-4286-986d-0ad9976a3873" ] } ], "mendeley" : { "formattedCitation" : "Al Delyana, Rahmawany, P at., \u2018PENGARUH GAYA HIDUP DAN LITERASI KEUANGAN TERHADAP PERILAKU KONSUMTIF MAHASISWA Delyana\u2019, &lt;i&gt;Jurnal Riset Sains Manajemen&lt;/i&gt;, 2 (2018), 103\u201310 &lt;http://dx.doi.org/10.5281/zenodo.1410873&gt;.", "manualFormatting" : "Al Delyana, Rahmawany, P at., \u2018Pengaruh Gaya Hidup Dan Literasi Keuangan Terhadap Perilaku Konsumtif Mahasiswa Delyana\u2019, Jurnal Riset Sains Manajemen, 2 (2018), 103\u201310 .", "plainTextFormattedCitation" : "Al Delyana, Rahmawany, P at., \u2018PENGARUH GAYA HIDUP DAN LITERASI KEUANGAN TERHADAP PERILAKU KONSUMTIF MAHASISWA Delyana\u2019, Jurnal Riset Sains Manajemen, 2 (2018), 103\u201310 .", "previouslyFormattedCitation" : "Al Delyana, Rahmawany, P at., \u2018PENGARUH GAYA HIDUP DAN LITERASI KEUANGAN TERHADAP PERILAKU KONSUMTIF MAHASISWA Delyana\u2019, &lt;i&gt;Jurnal Riset Sains Manajemen&lt;/i&gt;, 2 (2018), 103\u201310 &lt;http://dx.doi.org/10.5281/zenodo.1410873&gt;." }, "properties" : { "noteIndex" : 45 }, "schema" : "https://github.com/citation-style-language/schema/raw/master/csl-citation.json" }</w:instrText>
      </w:r>
      <w:r w:rsidRPr="00E072F6">
        <w:rPr>
          <w:rFonts w:ascii="Times New Roman" w:hAnsi="Times New Roman" w:cs="Times New Roman"/>
          <w:sz w:val="22"/>
          <w:szCs w:val="22"/>
        </w:rPr>
        <w:fldChar w:fldCharType="separate"/>
      </w:r>
      <w:r w:rsidRPr="00E072F6">
        <w:rPr>
          <w:rFonts w:ascii="Times New Roman" w:hAnsi="Times New Roman" w:cs="Times New Roman"/>
          <w:noProof/>
          <w:sz w:val="22"/>
          <w:szCs w:val="22"/>
        </w:rPr>
        <w:t>Al Delyana, Rahmawany, P at., ‘P</w:t>
      </w:r>
      <w:r w:rsidR="00E072F6">
        <w:rPr>
          <w:rFonts w:ascii="Times New Roman" w:hAnsi="Times New Roman" w:cs="Times New Roman"/>
          <w:noProof/>
          <w:sz w:val="22"/>
          <w:szCs w:val="22"/>
        </w:rPr>
        <w:t>engaruh</w:t>
      </w:r>
      <w:r w:rsidRPr="00E072F6">
        <w:rPr>
          <w:rFonts w:ascii="Times New Roman" w:hAnsi="Times New Roman" w:cs="Times New Roman"/>
          <w:noProof/>
          <w:sz w:val="22"/>
          <w:szCs w:val="22"/>
        </w:rPr>
        <w:t xml:space="preserve"> G</w:t>
      </w:r>
      <w:r w:rsidR="00E072F6">
        <w:rPr>
          <w:rFonts w:ascii="Times New Roman" w:hAnsi="Times New Roman" w:cs="Times New Roman"/>
          <w:noProof/>
          <w:sz w:val="22"/>
          <w:szCs w:val="22"/>
        </w:rPr>
        <w:t>aya Hidup</w:t>
      </w:r>
      <w:r w:rsidRPr="00E072F6">
        <w:rPr>
          <w:rFonts w:ascii="Times New Roman" w:hAnsi="Times New Roman" w:cs="Times New Roman"/>
          <w:noProof/>
          <w:sz w:val="22"/>
          <w:szCs w:val="22"/>
        </w:rPr>
        <w:t xml:space="preserve"> D</w:t>
      </w:r>
      <w:r w:rsidR="00E072F6">
        <w:rPr>
          <w:rFonts w:ascii="Times New Roman" w:hAnsi="Times New Roman" w:cs="Times New Roman"/>
          <w:noProof/>
          <w:sz w:val="22"/>
          <w:szCs w:val="22"/>
        </w:rPr>
        <w:t>an</w:t>
      </w:r>
      <w:r w:rsidRPr="00E072F6">
        <w:rPr>
          <w:rFonts w:ascii="Times New Roman" w:hAnsi="Times New Roman" w:cs="Times New Roman"/>
          <w:noProof/>
          <w:sz w:val="22"/>
          <w:szCs w:val="22"/>
        </w:rPr>
        <w:t xml:space="preserve"> L</w:t>
      </w:r>
      <w:r w:rsidR="00E072F6">
        <w:rPr>
          <w:rFonts w:ascii="Times New Roman" w:hAnsi="Times New Roman" w:cs="Times New Roman"/>
          <w:noProof/>
          <w:sz w:val="22"/>
          <w:szCs w:val="22"/>
        </w:rPr>
        <w:t>iterasi Keuangan</w:t>
      </w:r>
      <w:r w:rsidRPr="00E072F6">
        <w:rPr>
          <w:rFonts w:ascii="Times New Roman" w:hAnsi="Times New Roman" w:cs="Times New Roman"/>
          <w:noProof/>
          <w:sz w:val="22"/>
          <w:szCs w:val="22"/>
        </w:rPr>
        <w:t xml:space="preserve"> T</w:t>
      </w:r>
      <w:r w:rsidR="00E072F6">
        <w:rPr>
          <w:rFonts w:ascii="Times New Roman" w:hAnsi="Times New Roman" w:cs="Times New Roman"/>
          <w:noProof/>
          <w:sz w:val="22"/>
          <w:szCs w:val="22"/>
        </w:rPr>
        <w:t>erhadap</w:t>
      </w:r>
      <w:r w:rsidRPr="00E072F6">
        <w:rPr>
          <w:rFonts w:ascii="Times New Roman" w:hAnsi="Times New Roman" w:cs="Times New Roman"/>
          <w:noProof/>
          <w:sz w:val="22"/>
          <w:szCs w:val="22"/>
        </w:rPr>
        <w:t xml:space="preserve"> P</w:t>
      </w:r>
      <w:r w:rsidR="00E072F6">
        <w:rPr>
          <w:rFonts w:ascii="Times New Roman" w:hAnsi="Times New Roman" w:cs="Times New Roman"/>
          <w:noProof/>
          <w:sz w:val="22"/>
          <w:szCs w:val="22"/>
        </w:rPr>
        <w:t>erilaku Konsumtif</w:t>
      </w:r>
      <w:r w:rsidRPr="00E072F6">
        <w:rPr>
          <w:rFonts w:ascii="Times New Roman" w:hAnsi="Times New Roman" w:cs="Times New Roman"/>
          <w:noProof/>
          <w:sz w:val="22"/>
          <w:szCs w:val="22"/>
        </w:rPr>
        <w:t xml:space="preserve"> M</w:t>
      </w:r>
      <w:r w:rsidR="00E072F6">
        <w:rPr>
          <w:rFonts w:ascii="Times New Roman" w:hAnsi="Times New Roman" w:cs="Times New Roman"/>
          <w:noProof/>
          <w:sz w:val="22"/>
          <w:szCs w:val="22"/>
        </w:rPr>
        <w:t>ahasiswa</w:t>
      </w:r>
      <w:r w:rsidRPr="00E072F6">
        <w:rPr>
          <w:rFonts w:ascii="Times New Roman" w:hAnsi="Times New Roman" w:cs="Times New Roman"/>
          <w:noProof/>
          <w:sz w:val="22"/>
          <w:szCs w:val="22"/>
        </w:rPr>
        <w:t xml:space="preserve"> Delyana’, </w:t>
      </w:r>
      <w:r w:rsidRPr="00E072F6">
        <w:rPr>
          <w:rFonts w:ascii="Times New Roman" w:hAnsi="Times New Roman" w:cs="Times New Roman"/>
          <w:i/>
          <w:noProof/>
          <w:sz w:val="22"/>
          <w:szCs w:val="22"/>
        </w:rPr>
        <w:t>Jurnal Riset Sains Manajemen</w:t>
      </w:r>
      <w:r w:rsidRPr="00E072F6">
        <w:rPr>
          <w:rFonts w:ascii="Times New Roman" w:hAnsi="Times New Roman" w:cs="Times New Roman"/>
          <w:noProof/>
          <w:sz w:val="22"/>
          <w:szCs w:val="22"/>
        </w:rPr>
        <w:t>, 2 (2018), 103–10 &lt;https://doi.org/10.5281/zenodo.1410873&gt;.</w:t>
      </w:r>
      <w:r w:rsidRPr="00E072F6">
        <w:rPr>
          <w:rFonts w:ascii="Times New Roman" w:hAnsi="Times New Roman" w:cs="Times New Roman"/>
          <w:sz w:val="22"/>
          <w:szCs w:val="22"/>
        </w:rPr>
        <w:fldChar w:fldCharType="end"/>
      </w:r>
    </w:p>
  </w:footnote>
  <w:footnote w:id="46">
    <w:p w14:paraId="02F8032E" w14:textId="42335958" w:rsidR="00F678FB" w:rsidRPr="00F72B90" w:rsidRDefault="00F678FB" w:rsidP="00F72B90">
      <w:pPr>
        <w:pStyle w:val="FootnoteText"/>
        <w:jc w:val="both"/>
        <w:rPr>
          <w:rFonts w:ascii="Times New Roman" w:hAnsi="Times New Roman" w:cs="Times New Roman"/>
          <w:sz w:val="22"/>
          <w:szCs w:val="22"/>
          <w:lang w:val="en-US"/>
        </w:rPr>
      </w:pPr>
      <w:r>
        <w:rPr>
          <w:rStyle w:val="FootnoteReference"/>
        </w:rPr>
        <w:footnoteRef/>
      </w:r>
      <w:r>
        <w:t xml:space="preserve"> </w:t>
      </w:r>
      <w:r w:rsidRPr="00F72B90">
        <w:rPr>
          <w:rFonts w:ascii="Times New Roman" w:hAnsi="Times New Roman" w:cs="Times New Roman"/>
          <w:sz w:val="22"/>
          <w:szCs w:val="22"/>
        </w:rPr>
        <w:fldChar w:fldCharType="begin" w:fldLock="1"/>
      </w:r>
      <w:r w:rsidR="00BE16DC">
        <w:rPr>
          <w:rFonts w:ascii="Times New Roman" w:hAnsi="Times New Roman" w:cs="Times New Roman"/>
          <w:sz w:val="22"/>
          <w:szCs w:val="22"/>
        </w:rPr>
        <w:instrText>ADDIN CSL_CITATION { "citationItems" : [ { "id" : "ITEM-1", "itemData" : { "ISBN" : "1973121220", "author" : [ { "dropping-particle" : "", "family" : "Arifin", "given" : "Zainul", "non-dropping-particle" : "", "parse-names" : false, "suffix" : "" }, { "dropping-particle" : "", "family" : "Pendidikan", "given" : "Jurusan", "non-dropping-particle" : "", "parse-names" : false, "suffix" : "" }, { "dropping-particle" : "", "family" : "Pengetahuan", "given" : "Ilmu", "non-dropping-particle" : "", "parse-names" : false, "suffix" : "" }, { "dropping-particle" : "", "family" : "Ilmu", "given" : "Fakultas", "non-dropping-particle" : "", "parse-names" : false, "suffix" : "" }, { "dropping-particle" : "", "family" : "Dan", "given" : "Tarbiyah", "non-dropping-particle" : "", "parse-names" : false, "suffix" : "" }, { "dropping-particle" : "", "family" : "Islam", "given" : "Universitas", "non-dropping-particle" : "", "parse-names" : false, "suffix" : "" }, { "dropping-particle" : "", "family" : "Maulana", "given" : "Negeri", "non-dropping-particle" : "", "parse-names" : false, "suffix" : "" }, { "dropping-particle" : "", "family" : "Ibrahim", "given" : "Malik", "non-dropping-particle" : "", "parse-names" : false, "suffix" : "" } ], "id" : "ITEM-1", "issued" : { "date-parts" : [ [ "0" ] ] }, "title" : "PENGARUH SERTIFIKASI GURU TERHADAP PERUBAHAN GAYA HIDUP GURU MTs SE-KKMTs ( Kelompok Kerja Madrasah Tsanawiyah ) WONOREJO PASURUAN PENGARUH SERTIFIKASI GURU TERHADAP PERUBAHAN GAYA HIDUP GURU MTs SE-KKMTs ( Kelompok Kerja Madrasah Tsanawiyah ) Skripsi. (M", "type" : "book" }, "uris" : [ "http://www.mendeley.com/documents/?uuid=d65b36a8-cd81-4924-b580-eef8810d28f1" ] } ], "mendeley" : { "formattedCitation" : "Zainul Arifin and others, &lt;i&gt;PENGARUH SERTIFIKASI GURU TERHADAP PERUBAHAN GAYA HIDUP GURU MTs SE-KKMTs ( Kelompok Kerja Madrasah Tsanawiyah ) WONOREJO PASURUAN PENGARUH SERTIFIKASI GURU TERHADAP PERUBAHAN GAYA HIDUP GURU MTs SE-KKMTs ( Kelompok Kerja Madrasah Tsanawiyah ) Skripsi. (M&lt;/i&gt;.", "manualFormatting" : "Zainul Arifin and others, Pengaruh Sertifikasi Guru Terhadap Perubahan Gaya Hidup Guru MTs SE-KKMTs ( Kelompok Kerja Madrasah Tsanawiyah ) Wonorejo Pasuruan Pengaruh SertifikasiI Guru Terhadap Perubahan Gaya Hidup Guru MTs SE-KKMTs ( Kelompok Kerja Madrasah Tsanawiyah ).", "plainTextFormattedCitation" : "Zainul Arifin and others, PENGARUH SERTIFIKASI GURU TERHADAP PERUBAHAN GAYA HIDUP GURU MTs SE-KKMTs ( Kelompok Kerja Madrasah Tsanawiyah ) WONOREJO PASURUAN PENGARUH SERTIFIKASI GURU TERHADAP PERUBAHAN GAYA HIDUP GURU MTs SE-KKMTs ( Kelompok Kerja Madrasah Tsanawiyah ) Skripsi. (M.", "previouslyFormattedCitation" : "Zainul Arifin and others, &lt;i&gt;PENGARUH SERTIFIKASI GURU TERHADAP PERUBAHAN GAYA HIDUP GURU MTs SE-KKMTs ( Kelompok Kerja Madrasah Tsanawiyah ) WONOREJO PASURUAN PENGARUH SERTIFIKASI GURU TERHADAP PERUBAHAN GAYA HIDUP GURU MTs SE-KKMTs ( Kelompok Kerja Madrasah Tsanawiyah ) Skripsi. (M&lt;/i&gt;." }, "properties" : { "noteIndex" : 46 }, "schema" : "https://github.com/citation-style-language/schema/raw/master/csl-citation.json" }</w:instrText>
      </w:r>
      <w:r w:rsidRPr="00F72B90">
        <w:rPr>
          <w:rFonts w:ascii="Times New Roman" w:hAnsi="Times New Roman" w:cs="Times New Roman"/>
          <w:sz w:val="22"/>
          <w:szCs w:val="22"/>
        </w:rPr>
        <w:fldChar w:fldCharType="separate"/>
      </w:r>
      <w:r w:rsidRPr="00F72B90">
        <w:rPr>
          <w:rFonts w:ascii="Times New Roman" w:hAnsi="Times New Roman" w:cs="Times New Roman"/>
          <w:noProof/>
          <w:sz w:val="22"/>
          <w:szCs w:val="22"/>
        </w:rPr>
        <w:t xml:space="preserve">Zainul Arifin and others, </w:t>
      </w:r>
      <w:r w:rsidRPr="00F72B90">
        <w:rPr>
          <w:rFonts w:ascii="Times New Roman" w:hAnsi="Times New Roman" w:cs="Times New Roman"/>
          <w:i/>
          <w:noProof/>
          <w:sz w:val="22"/>
          <w:szCs w:val="22"/>
        </w:rPr>
        <w:t>P</w:t>
      </w:r>
      <w:r w:rsidR="00F72B90" w:rsidRPr="00F72B90">
        <w:rPr>
          <w:rFonts w:ascii="Times New Roman" w:hAnsi="Times New Roman" w:cs="Times New Roman"/>
          <w:i/>
          <w:noProof/>
          <w:sz w:val="22"/>
          <w:szCs w:val="22"/>
        </w:rPr>
        <w:t>engaruh</w:t>
      </w:r>
      <w:r w:rsidRPr="00F72B90">
        <w:rPr>
          <w:rFonts w:ascii="Times New Roman" w:hAnsi="Times New Roman" w:cs="Times New Roman"/>
          <w:i/>
          <w:noProof/>
          <w:sz w:val="22"/>
          <w:szCs w:val="22"/>
        </w:rPr>
        <w:t xml:space="preserve"> S</w:t>
      </w:r>
      <w:r w:rsidR="00F72B90" w:rsidRPr="00F72B90">
        <w:rPr>
          <w:rFonts w:ascii="Times New Roman" w:hAnsi="Times New Roman" w:cs="Times New Roman"/>
          <w:i/>
          <w:noProof/>
          <w:sz w:val="22"/>
          <w:szCs w:val="22"/>
        </w:rPr>
        <w:t>ertifikasi</w:t>
      </w:r>
      <w:r w:rsidRPr="00F72B90">
        <w:rPr>
          <w:rFonts w:ascii="Times New Roman" w:hAnsi="Times New Roman" w:cs="Times New Roman"/>
          <w:i/>
          <w:noProof/>
          <w:sz w:val="22"/>
          <w:szCs w:val="22"/>
        </w:rPr>
        <w:t xml:space="preserve"> G</w:t>
      </w:r>
      <w:r w:rsidR="00F72B90" w:rsidRPr="00F72B90">
        <w:rPr>
          <w:rFonts w:ascii="Times New Roman" w:hAnsi="Times New Roman" w:cs="Times New Roman"/>
          <w:i/>
          <w:noProof/>
          <w:sz w:val="22"/>
          <w:szCs w:val="22"/>
        </w:rPr>
        <w:t>uru</w:t>
      </w:r>
      <w:r w:rsidRPr="00F72B90">
        <w:rPr>
          <w:rFonts w:ascii="Times New Roman" w:hAnsi="Times New Roman" w:cs="Times New Roman"/>
          <w:i/>
          <w:noProof/>
          <w:sz w:val="22"/>
          <w:szCs w:val="22"/>
        </w:rPr>
        <w:t xml:space="preserve"> T</w:t>
      </w:r>
      <w:r w:rsidR="00F72B90" w:rsidRPr="00F72B90">
        <w:rPr>
          <w:rFonts w:ascii="Times New Roman" w:hAnsi="Times New Roman" w:cs="Times New Roman"/>
          <w:i/>
          <w:noProof/>
          <w:sz w:val="22"/>
          <w:szCs w:val="22"/>
        </w:rPr>
        <w:t>erhadap</w:t>
      </w:r>
      <w:r w:rsidRPr="00F72B90">
        <w:rPr>
          <w:rFonts w:ascii="Times New Roman" w:hAnsi="Times New Roman" w:cs="Times New Roman"/>
          <w:i/>
          <w:noProof/>
          <w:sz w:val="22"/>
          <w:szCs w:val="22"/>
        </w:rPr>
        <w:t xml:space="preserve"> P</w:t>
      </w:r>
      <w:r w:rsidR="00F72B90" w:rsidRPr="00F72B90">
        <w:rPr>
          <w:rFonts w:ascii="Times New Roman" w:hAnsi="Times New Roman" w:cs="Times New Roman"/>
          <w:i/>
          <w:noProof/>
          <w:sz w:val="22"/>
          <w:szCs w:val="22"/>
        </w:rPr>
        <w:t>erubahan</w:t>
      </w:r>
      <w:r w:rsidRPr="00F72B90">
        <w:rPr>
          <w:rFonts w:ascii="Times New Roman" w:hAnsi="Times New Roman" w:cs="Times New Roman"/>
          <w:i/>
          <w:noProof/>
          <w:sz w:val="22"/>
          <w:szCs w:val="22"/>
        </w:rPr>
        <w:t xml:space="preserve"> G</w:t>
      </w:r>
      <w:r w:rsidR="00F72B90" w:rsidRPr="00F72B90">
        <w:rPr>
          <w:rFonts w:ascii="Times New Roman" w:hAnsi="Times New Roman" w:cs="Times New Roman"/>
          <w:i/>
          <w:noProof/>
          <w:sz w:val="22"/>
          <w:szCs w:val="22"/>
        </w:rPr>
        <w:t>aya Hidup</w:t>
      </w:r>
      <w:r w:rsidRPr="00F72B90">
        <w:rPr>
          <w:rFonts w:ascii="Times New Roman" w:hAnsi="Times New Roman" w:cs="Times New Roman"/>
          <w:i/>
          <w:noProof/>
          <w:sz w:val="22"/>
          <w:szCs w:val="22"/>
        </w:rPr>
        <w:t xml:space="preserve"> G</w:t>
      </w:r>
      <w:r w:rsidR="00F72B90" w:rsidRPr="00F72B90">
        <w:rPr>
          <w:rFonts w:ascii="Times New Roman" w:hAnsi="Times New Roman" w:cs="Times New Roman"/>
          <w:i/>
          <w:noProof/>
          <w:sz w:val="22"/>
          <w:szCs w:val="22"/>
        </w:rPr>
        <w:t>uru</w:t>
      </w:r>
      <w:r w:rsidRPr="00F72B90">
        <w:rPr>
          <w:rFonts w:ascii="Times New Roman" w:hAnsi="Times New Roman" w:cs="Times New Roman"/>
          <w:i/>
          <w:noProof/>
          <w:sz w:val="22"/>
          <w:szCs w:val="22"/>
        </w:rPr>
        <w:t xml:space="preserve"> MTs SE-KKMTs ( Kelompok Kerja Madrasah Tsanawiyah ) W</w:t>
      </w:r>
      <w:r w:rsidR="00F72B90" w:rsidRPr="00F72B90">
        <w:rPr>
          <w:rFonts w:ascii="Times New Roman" w:hAnsi="Times New Roman" w:cs="Times New Roman"/>
          <w:i/>
          <w:noProof/>
          <w:sz w:val="22"/>
          <w:szCs w:val="22"/>
        </w:rPr>
        <w:t>onorejo</w:t>
      </w:r>
      <w:r w:rsidRPr="00F72B90">
        <w:rPr>
          <w:rFonts w:ascii="Times New Roman" w:hAnsi="Times New Roman" w:cs="Times New Roman"/>
          <w:i/>
          <w:noProof/>
          <w:sz w:val="22"/>
          <w:szCs w:val="22"/>
        </w:rPr>
        <w:t xml:space="preserve"> P</w:t>
      </w:r>
      <w:r w:rsidR="00F72B90" w:rsidRPr="00F72B90">
        <w:rPr>
          <w:rFonts w:ascii="Times New Roman" w:hAnsi="Times New Roman" w:cs="Times New Roman"/>
          <w:i/>
          <w:noProof/>
          <w:sz w:val="22"/>
          <w:szCs w:val="22"/>
        </w:rPr>
        <w:t>asuruan</w:t>
      </w:r>
      <w:r w:rsidRPr="00F72B90">
        <w:rPr>
          <w:rFonts w:ascii="Times New Roman" w:hAnsi="Times New Roman" w:cs="Times New Roman"/>
          <w:i/>
          <w:noProof/>
          <w:sz w:val="22"/>
          <w:szCs w:val="22"/>
        </w:rPr>
        <w:t xml:space="preserve"> P</w:t>
      </w:r>
      <w:r w:rsidR="00F72B90" w:rsidRPr="00F72B90">
        <w:rPr>
          <w:rFonts w:ascii="Times New Roman" w:hAnsi="Times New Roman" w:cs="Times New Roman"/>
          <w:i/>
          <w:noProof/>
          <w:sz w:val="22"/>
          <w:szCs w:val="22"/>
        </w:rPr>
        <w:t>engaruh</w:t>
      </w:r>
      <w:r w:rsidRPr="00F72B90">
        <w:rPr>
          <w:rFonts w:ascii="Times New Roman" w:hAnsi="Times New Roman" w:cs="Times New Roman"/>
          <w:i/>
          <w:noProof/>
          <w:sz w:val="22"/>
          <w:szCs w:val="22"/>
        </w:rPr>
        <w:t xml:space="preserve"> S</w:t>
      </w:r>
      <w:r w:rsidR="00F72B90" w:rsidRPr="00F72B90">
        <w:rPr>
          <w:rFonts w:ascii="Times New Roman" w:hAnsi="Times New Roman" w:cs="Times New Roman"/>
          <w:i/>
          <w:noProof/>
          <w:sz w:val="22"/>
          <w:szCs w:val="22"/>
        </w:rPr>
        <w:t>ertifikasi</w:t>
      </w:r>
      <w:r w:rsidRPr="00F72B90">
        <w:rPr>
          <w:rFonts w:ascii="Times New Roman" w:hAnsi="Times New Roman" w:cs="Times New Roman"/>
          <w:i/>
          <w:noProof/>
          <w:sz w:val="22"/>
          <w:szCs w:val="22"/>
        </w:rPr>
        <w:t>I G</w:t>
      </w:r>
      <w:r w:rsidR="00F72B90" w:rsidRPr="00F72B90">
        <w:rPr>
          <w:rFonts w:ascii="Times New Roman" w:hAnsi="Times New Roman" w:cs="Times New Roman"/>
          <w:i/>
          <w:noProof/>
          <w:sz w:val="22"/>
          <w:szCs w:val="22"/>
        </w:rPr>
        <w:t>uru</w:t>
      </w:r>
      <w:r w:rsidRPr="00F72B90">
        <w:rPr>
          <w:rFonts w:ascii="Times New Roman" w:hAnsi="Times New Roman" w:cs="Times New Roman"/>
          <w:i/>
          <w:noProof/>
          <w:sz w:val="22"/>
          <w:szCs w:val="22"/>
        </w:rPr>
        <w:t xml:space="preserve"> T</w:t>
      </w:r>
      <w:r w:rsidR="00F72B90" w:rsidRPr="00F72B90">
        <w:rPr>
          <w:rFonts w:ascii="Times New Roman" w:hAnsi="Times New Roman" w:cs="Times New Roman"/>
          <w:i/>
          <w:noProof/>
          <w:sz w:val="22"/>
          <w:szCs w:val="22"/>
        </w:rPr>
        <w:t>erhadap</w:t>
      </w:r>
      <w:r w:rsidRPr="00F72B90">
        <w:rPr>
          <w:rFonts w:ascii="Times New Roman" w:hAnsi="Times New Roman" w:cs="Times New Roman"/>
          <w:i/>
          <w:noProof/>
          <w:sz w:val="22"/>
          <w:szCs w:val="22"/>
        </w:rPr>
        <w:t xml:space="preserve"> P</w:t>
      </w:r>
      <w:r w:rsidR="00F72B90" w:rsidRPr="00F72B90">
        <w:rPr>
          <w:rFonts w:ascii="Times New Roman" w:hAnsi="Times New Roman" w:cs="Times New Roman"/>
          <w:i/>
          <w:noProof/>
          <w:sz w:val="22"/>
          <w:szCs w:val="22"/>
        </w:rPr>
        <w:t>erubahan</w:t>
      </w:r>
      <w:r w:rsidRPr="00F72B90">
        <w:rPr>
          <w:rFonts w:ascii="Times New Roman" w:hAnsi="Times New Roman" w:cs="Times New Roman"/>
          <w:i/>
          <w:noProof/>
          <w:sz w:val="22"/>
          <w:szCs w:val="22"/>
        </w:rPr>
        <w:t xml:space="preserve"> G</w:t>
      </w:r>
      <w:r w:rsidR="00F72B90" w:rsidRPr="00F72B90">
        <w:rPr>
          <w:rFonts w:ascii="Times New Roman" w:hAnsi="Times New Roman" w:cs="Times New Roman"/>
          <w:i/>
          <w:noProof/>
          <w:sz w:val="22"/>
          <w:szCs w:val="22"/>
        </w:rPr>
        <w:t>aya Hidup Guru</w:t>
      </w:r>
      <w:r w:rsidRPr="00F72B90">
        <w:rPr>
          <w:rFonts w:ascii="Times New Roman" w:hAnsi="Times New Roman" w:cs="Times New Roman"/>
          <w:i/>
          <w:noProof/>
          <w:sz w:val="22"/>
          <w:szCs w:val="22"/>
        </w:rPr>
        <w:t xml:space="preserve"> MTs SE-KKMTs ( Kelompok Kerja Madrasah Tsanawiyah )</w:t>
      </w:r>
      <w:r w:rsidRPr="00F72B90">
        <w:rPr>
          <w:rFonts w:ascii="Times New Roman" w:hAnsi="Times New Roman" w:cs="Times New Roman"/>
          <w:noProof/>
          <w:sz w:val="22"/>
          <w:szCs w:val="22"/>
        </w:rPr>
        <w:t>.</w:t>
      </w:r>
      <w:r w:rsidRPr="00F72B90">
        <w:rPr>
          <w:rFonts w:ascii="Times New Roman" w:hAnsi="Times New Roman" w:cs="Times New Roman"/>
          <w:sz w:val="22"/>
          <w:szCs w:val="22"/>
        </w:rPr>
        <w:fldChar w:fldCharType="end"/>
      </w:r>
    </w:p>
  </w:footnote>
  <w:footnote w:id="47">
    <w:p w14:paraId="7F9EB63A" w14:textId="01772FE0" w:rsidR="00F678FB" w:rsidRPr="00F72B90" w:rsidRDefault="00F678FB" w:rsidP="00F72B90">
      <w:pPr>
        <w:pStyle w:val="FootnoteText"/>
        <w:jc w:val="both"/>
        <w:rPr>
          <w:rFonts w:ascii="Times New Roman" w:hAnsi="Times New Roman" w:cs="Times New Roman"/>
          <w:sz w:val="22"/>
          <w:szCs w:val="22"/>
          <w:lang w:val="en-US"/>
        </w:rPr>
      </w:pPr>
      <w:r>
        <w:rPr>
          <w:rStyle w:val="FootnoteReference"/>
        </w:rPr>
        <w:footnoteRef/>
      </w:r>
      <w:r>
        <w:t xml:space="preserve"> </w:t>
      </w:r>
      <w:r w:rsidRPr="00F72B90">
        <w:rPr>
          <w:rFonts w:ascii="Times New Roman" w:hAnsi="Times New Roman" w:cs="Times New Roman"/>
          <w:sz w:val="22"/>
          <w:szCs w:val="22"/>
        </w:rPr>
        <w:fldChar w:fldCharType="begin" w:fldLock="1"/>
      </w:r>
      <w:r w:rsidR="00BE16DC">
        <w:rPr>
          <w:rFonts w:ascii="Times New Roman" w:hAnsi="Times New Roman" w:cs="Times New Roman"/>
          <w:sz w:val="22"/>
          <w:szCs w:val="22"/>
        </w:rPr>
        <w:instrText>ADDIN CSL_CITATION { "citationItems" : [ { "id" : "ITEM-1", "itemData" : { "author" : [ { "dropping-particle" : "", "family" : "Fitriarianti Baiq at.", "given" : "Al", "non-dropping-particle" : "", "parse-names" : false, "suffix" : "" } ], "id" : "ITEM-1", "issued" : { "date-parts" : [ [ "0" ] ] }, "page" : "1 - 15", "title" : "PENGARUH LITERASI KEUANGAN, PERILAKU KEUANGAN DAN PENDAPATAN TERHADAP KEPUTUSAN BERINVESTASI Baiq", "type" : "article-journal" }, "uris" : [ "http://www.mendeley.com/documents/?uuid=1c7ae28e-2214-4dc6-bbc7-bceb442da8fd" ] } ], "mendeley" : { "formattedCitation" : "Fitriarianti Baiq at.", "plainTextFormattedCitation" : "Fitriarianti Baiq at.", "previouslyFormattedCitation" : "Fitriarianti Baiq at." }, "properties" : { "noteIndex" : 47 }, "schema" : "https://github.com/citation-style-language/schema/raw/master/csl-citation.json" }</w:instrText>
      </w:r>
      <w:r w:rsidRPr="00F72B90">
        <w:rPr>
          <w:rFonts w:ascii="Times New Roman" w:hAnsi="Times New Roman" w:cs="Times New Roman"/>
          <w:sz w:val="22"/>
          <w:szCs w:val="22"/>
        </w:rPr>
        <w:fldChar w:fldCharType="separate"/>
      </w:r>
      <w:r w:rsidRPr="00F72B90">
        <w:rPr>
          <w:rFonts w:ascii="Times New Roman" w:hAnsi="Times New Roman" w:cs="Times New Roman"/>
          <w:noProof/>
          <w:sz w:val="22"/>
          <w:szCs w:val="22"/>
        </w:rPr>
        <w:t>Fitriarianti Baiq at.</w:t>
      </w:r>
      <w:r w:rsidRPr="00F72B90">
        <w:rPr>
          <w:rFonts w:ascii="Times New Roman" w:hAnsi="Times New Roman" w:cs="Times New Roman"/>
          <w:sz w:val="22"/>
          <w:szCs w:val="22"/>
        </w:rPr>
        <w:fldChar w:fldCharType="end"/>
      </w:r>
    </w:p>
  </w:footnote>
  <w:footnote w:id="48">
    <w:p w14:paraId="06C1C9F5" w14:textId="740AA0C3" w:rsidR="00F678FB" w:rsidRPr="00F72B90" w:rsidRDefault="00F678FB" w:rsidP="00F72B90">
      <w:pPr>
        <w:pStyle w:val="FootnoteText"/>
        <w:jc w:val="both"/>
        <w:rPr>
          <w:rFonts w:ascii="Times New Roman" w:hAnsi="Times New Roman" w:cs="Times New Roman"/>
          <w:sz w:val="22"/>
          <w:szCs w:val="22"/>
          <w:lang w:val="en-US"/>
        </w:rPr>
      </w:pPr>
      <w:r w:rsidRPr="00F72B90">
        <w:rPr>
          <w:rStyle w:val="FootnoteReference"/>
          <w:rFonts w:ascii="Times New Roman" w:hAnsi="Times New Roman" w:cs="Times New Roman"/>
          <w:sz w:val="22"/>
          <w:szCs w:val="22"/>
        </w:rPr>
        <w:footnoteRef/>
      </w:r>
      <w:r w:rsidRPr="00F72B90">
        <w:rPr>
          <w:rFonts w:ascii="Times New Roman" w:hAnsi="Times New Roman" w:cs="Times New Roman"/>
          <w:sz w:val="22"/>
          <w:szCs w:val="22"/>
        </w:rPr>
        <w:t xml:space="preserve"> </w:t>
      </w:r>
      <w:r w:rsidRPr="00F72B90">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"DOI" : "10.20473/vol6iss20199pp1783-1794", "ISSN" : "2407-1935", "abstract" : "This research is a quantitative research using Anova One-way technical. The findings of this study indicate that people who in their lives apply Islamic values (Self Responsibility and Community Responsibility) in their lives will have higher incomes than people who do not apply Islamic values, these findings are in harmony with what was written by Ali Djalali (1993) poverty is the responsibility of each individual, therefore the understanding in applying the value of Islam should be known to the public to get out of the vicious cycle of poverty. Future research is suggested that the Government's policy to be added in the measurement indicator because in Islamic values also includes the responsibility of the government.Keywords: Self Responsibility, Community Responsibility, Islamic Values, Islamic Ethics, Poverty", "author" : [ { "dropping-particle" : "", "family" : "Imami", "given" : "Cholid", "non-dropping-particle" : "", "parse-names" : false, "suffix" : "" }, { "dropping-particle" : "", "family" : "Sukmana", "given" : "Raditya", "non-dropping-particle" : "", "parse-names" : false, "suffix" : "" } ], "container-title" : "Jurnal Ekonomi Syariah Teori dan Terapan", "id" : "ITEM-1", "issue" : "9", "issued" : { "date-parts" : [ [ "2020" ] ] }, "page" : "1783", "title" : "Nilai Dan Prinsip Islam Terhadap Pendapatan Masyarakat Kecamatan Semampir Surabaya", "type" : "article-journal", "volume" : "6" }, "uris" : [ "http://www.mendeley.com/documents/?uuid=808ff6b5-261a-4d5e-9f25-eb541834ce2a" ] } ], "mendeley" : { "formattedCitation" : "Cholid Imami and Raditya Sukmana, \u2018Nilai Dan Prinsip Islam Terhadap Pendapatan Masyarakat Kecamatan Semampir Surabaya\u2019, &lt;i&gt;Jurnal Ekonomi Syariah Teori Dan Terapan&lt;/i&gt;, 6.9 (2020), 1783 &lt;http://dx.doi.org/10.20473/vol6iss20199pp1783-1794&gt;.", "plainTextFormattedCitation" : "Cholid Imami and Raditya Sukmana, \u2018Nilai Dan Prinsip Islam Terhadap Pendapatan Masyarakat Kecamatan Semampir Surabaya\u2019, Jurnal Ekonomi Syariah Teori Dan Terapan, 6.9 (2020), 1783 .", "previouslyFormattedCitation" : "Cholid Imami and Raditya Sukmana, \u2018Nilai Dan Prinsip Islam Terhadap Pendapatan Masyarakat Kecamatan Semampir Surabaya\u2019, &lt;i&gt;Jurnal Ekonomi Syariah Teori Dan Terapan&lt;/i&gt;, 6.9 (2020), 1783 &lt;http://dx.doi.org/10.20473/vol6iss20199pp1783-1794&gt;." }, "properties" : { "noteIndex" : 48 }, "schema" : "https://github.com/citation-style-language/schema/raw/master/csl-citation.json" }</w:instrText>
      </w:r>
      <w:r w:rsidRPr="00F72B90">
        <w:rPr>
          <w:rFonts w:ascii="Times New Roman" w:hAnsi="Times New Roman" w:cs="Times New Roman"/>
          <w:sz w:val="22"/>
          <w:szCs w:val="22"/>
        </w:rPr>
        <w:fldChar w:fldCharType="separate"/>
      </w:r>
      <w:r w:rsidR="00A716FA" w:rsidRPr="00A716FA">
        <w:rPr>
          <w:rFonts w:ascii="Times New Roman" w:hAnsi="Times New Roman" w:cs="Times New Roman"/>
          <w:noProof/>
          <w:sz w:val="22"/>
          <w:szCs w:val="22"/>
        </w:rPr>
        <w:t xml:space="preserve">Cholid Imami and Raditya Sukmana, ‘Nilai Dan Prinsip Islam Terhadap Pendapatan Masyarakat Kecamatan Semampir Surabaya’, </w:t>
      </w:r>
      <w:r w:rsidR="00A716FA" w:rsidRPr="00A716FA">
        <w:rPr>
          <w:rFonts w:ascii="Times New Roman" w:hAnsi="Times New Roman" w:cs="Times New Roman"/>
          <w:i/>
          <w:noProof/>
          <w:sz w:val="22"/>
          <w:szCs w:val="22"/>
        </w:rPr>
        <w:t>Jurnal Ekonomi Syariah Teori Dan Terapan</w:t>
      </w:r>
      <w:r w:rsidR="00A716FA" w:rsidRPr="00A716FA">
        <w:rPr>
          <w:rFonts w:ascii="Times New Roman" w:hAnsi="Times New Roman" w:cs="Times New Roman"/>
          <w:noProof/>
          <w:sz w:val="22"/>
          <w:szCs w:val="22"/>
        </w:rPr>
        <w:t>, 6.9 (2020), 1783 &lt;http://dx.doi.org/10.20473/vol6iss20199pp1783-1794&gt;.</w:t>
      </w:r>
      <w:r w:rsidRPr="00F72B90">
        <w:rPr>
          <w:rFonts w:ascii="Times New Roman" w:hAnsi="Times New Roman" w:cs="Times New Roman"/>
          <w:sz w:val="22"/>
          <w:szCs w:val="22"/>
        </w:rPr>
        <w:fldChar w:fldCharType="end"/>
      </w:r>
    </w:p>
  </w:footnote>
  <w:footnote w:id="49">
    <w:p w14:paraId="1CDCAFA3" w14:textId="26EDDF74" w:rsidR="00A716FA" w:rsidRPr="00A716FA" w:rsidRDefault="00A716FA">
      <w:pPr>
        <w:pStyle w:val="FootnoteText"/>
        <w:rPr>
          <w:lang w:val="en-US"/>
        </w:rPr>
      </w:pPr>
      <w:r>
        <w:rPr>
          <w:rStyle w:val="FootnoteReference"/>
        </w:rPr>
        <w:footnoteRef/>
      </w:r>
      <w:r>
        <w:t xml:space="preserve"> </w:t>
      </w:r>
      <w:r>
        <w:fldChar w:fldCharType="begin" w:fldLock="1"/>
      </w:r>
      <w:r>
        <w:instrText>ADDIN CSL_CITATION { "citationItems" : [ { "id" : "ITEM-1", "itemData" : { "DOI" : "10.21580/at.v10i1.2530", "ISSN" : "1979-4703", "abstract" : "&lt;p align=\"center\"&gt;\u00a0 \u00a0 \u00a0 \u00a0 \u00a0 \u00a0 \u00a0 \u00a0&lt;em&gt;Indonesia with the 5&lt;sup&gt;th&lt;/sup&gt; most population in the world that the majority of Muslims make its own market for sharia stock investment products. The increase in sharia capital market development is not in line with the number of syariah capital market experts. For that needed human resource development a long solution with adequate infrastructure. To overcome these limitations, strategic steps are needed such as: Kelompok Studi Pasar Modal (KSPM) Implementing the curriculum of Syariah Capital Market Learning, Galeri Investasi facilitates the implementation of Event and Intelligent Competition, Galeri Investasi and KSPM Together Facilitate Continuous opening account, KSMP Goes To Madrasah Aliyah, Regular Discussion / Sharia Capital Market Discussion, Training through Sharia Capital Market School, Implementation of certification exam training in cooperation with certification institute of Sharia Capital Market Expert (ASPM) certification training.&lt;/em&gt;&lt;/p&gt;&lt;p&gt;&lt;em&gt;====================================================&lt;/em&gt;&lt;/p&gt;&lt;p&gt;Indonesia dengan penduduk terpadat ke 5 di dunia yang mayoritas beragama Islam menjadikan pasar tersendiri untuk produk investasi saham syariah. Peningkatan perkembangan pasar modal syariah tidak sejalan dengan jumlah ahli syariah pasar modal. Untuk itu diperlukan solusi pengembangan sumber daya manusia disertai infrastruktur yang memadai. Untuk mengatasi keterbatasan tersebut diperlukan langkah-langkah strategis seperti: Kelompok Studi Pasar Modal (KSPM) Melaksanakan penyusunan kurikulum Pembelajaran Pasar Modal Syariah, Galeri Investasi memfasilitasi pelaksanaan &lt;em&gt;Event &lt;/em&gt;dan Lomba Cerdas Cermat,Galeri Investasi dan KSPM Bersama-sama memfasilitasi Pembukaan Akun Saham secara kontinyu , KSMP &lt;em&gt;Goes To&lt;/em&gt; Madrasah Aliyah, Diskusi rutin bedah buku/ Jurnal tentang pasar modal Syariah, Pelatihan melalui Sekolah Pasar Modal Syariah, Pelaksanaan latihan ujian sertifikasi bekerjasama dengan lembaga pelatihan sertifikasi Ahli Syariah Pasar Modal (ASPM).&lt;/p&gt;&lt;p&gt;&lt;em&gt;&lt;br /&gt;&lt;/em&gt;&lt;/p&gt;", "author" : [ { "dropping-particle" : "", "family" : "Adhitya", "given" : "Fajar", "non-dropping-particle" : "", "parse-names" : false, "suffix" : "" } ], "container-title" : "At-Taqaddum", "id" : "ITEM-1", "issue" : "1", "issued" : { "date-parts" : [ [ "2018" ] ] }, "page" : "50", "title" : "Revitalisasi Galeri Investasi Dan Optimalisasi Kspm Sebagai Daya Dukung Penyediaan Sdm Yang Handal Di Bidang Pasar Modal Syariah", "type" : "article-journal", "volume" : "10" }, "uris" : [ "http://www.mendeley.com/documents/?uuid=b24aaf18-9a99-46f3-82c0-3922195029ca" ] } ], "mendeley" : { "formattedCitation" : "Fajar Adhitya, \u2018Revitalisasi Galeri Investasi Dan Optimalisasi Kspm Sebagai Daya Dukung Penyediaan Sdm Yang Handal Di Bidang Pasar Modal Syariah\u2019, &lt;i&gt;At-Taqaddum&lt;/i&gt;, 10.1 (2018), 50 &lt;http://dx.doi.org/10.21580/at.v10i1.2530&gt;.", "plainTextFormattedCitation" : "Fajar Adhitya, \u2018Revitalisasi Galeri Investasi Dan Optimalisasi Kspm Sebagai Daya Dukung Penyediaan Sdm Yang Handal Di Bidang Pasar Modal Syariah\u2019, At-Taqaddum, 10.1 (2018), 50 ." }, "properties" : { "noteIndex" : 49 }, "schema" : "https://github.com/citation-style-language/schema/raw/master/csl-citation.json" }</w:instrText>
      </w:r>
      <w:r>
        <w:fldChar w:fldCharType="separate"/>
      </w:r>
      <w:r w:rsidRPr="00A716FA">
        <w:rPr>
          <w:noProof/>
        </w:rPr>
        <w:t xml:space="preserve">Fajar Adhitya, ‘Revitalisasi Galeri Investasi Dan Optimalisasi Kspm Sebagai Daya Dukung Penyediaan Sdm Yang Handal Di Bidang Pasar Modal Syariah’, </w:t>
      </w:r>
      <w:r w:rsidRPr="00A716FA">
        <w:rPr>
          <w:i/>
          <w:noProof/>
        </w:rPr>
        <w:t>At-Taqaddum</w:t>
      </w:r>
      <w:r w:rsidRPr="00A716FA">
        <w:rPr>
          <w:noProof/>
        </w:rPr>
        <w:t>, 10.1 (2018), 50 &lt;http://dx.doi.org/10.21580/at.v10i1.2530&gt;.</w:t>
      </w:r>
      <w:r>
        <w:fldChar w:fldCharType="end"/>
      </w:r>
    </w:p>
  </w:footnote>
  <w:footnote w:id="50">
    <w:p w14:paraId="536D825C" w14:textId="11CD1022" w:rsidR="00F678FB" w:rsidRPr="00AD44ED" w:rsidRDefault="00F678FB" w:rsidP="00F72B90">
      <w:pPr>
        <w:pStyle w:val="FootnoteText"/>
        <w:jc w:val="both"/>
        <w:rPr>
          <w:lang w:val="en-US"/>
        </w:rPr>
      </w:pPr>
      <w:r w:rsidRPr="00F72B90">
        <w:rPr>
          <w:rStyle w:val="FootnoteReference"/>
          <w:rFonts w:ascii="Times New Roman" w:hAnsi="Times New Roman" w:cs="Times New Roman"/>
          <w:sz w:val="22"/>
          <w:szCs w:val="22"/>
        </w:rPr>
        <w:footnoteRef/>
      </w:r>
      <w:r w:rsidRPr="00F72B90">
        <w:rPr>
          <w:rFonts w:ascii="Times New Roman" w:hAnsi="Times New Roman" w:cs="Times New Roman"/>
          <w:sz w:val="22"/>
          <w:szCs w:val="22"/>
        </w:rPr>
        <w:t xml:space="preserve"> </w:t>
      </w:r>
      <w:r w:rsidRPr="00F72B90">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"author" : [ { "dropping-particle" : "", "family" : "Lahan", "given" : "Pemanfaatan Fisik", "non-dropping-particle" : "", "parse-names" : false, "suffix" : "" } ], "id" : "ITEM-1", "issue" : "1", "issued" : { "date-parts" : [ [ "2020" ] ] }, "page" : "53-67", "title" : "&amp; Social Justice", "type" : "article-journal", "volume" : "2" }, "uris" : [ "http://www.mendeley.com/documents/?uuid=39cee43c-2604-434f-a04c-63b0eb7bb17c" ] } ], "mendeley" : { "formattedCitation" : "Pemanfaatan Fisik Lahan, \u2018&amp; Social Justice\u2019, 2.1 (2020), 53\u201367.", "plainTextFormattedCitation" : "Pemanfaatan Fisik Lahan, \u2018&amp; Social Justice\u2019, 2.1 (2020), 53\u201367.", "previouslyFormattedCitation" : "Pemanfaatan Fisik Lahan, \u2018&amp; Social Justice\u2019, 2.1 (2020), 53\u201367." }, "properties" : { "noteIndex" : 50 }, "schema" : "https://github.com/citation-style-language/schema/raw/master/csl-citation.json" }</w:instrText>
      </w:r>
      <w:r w:rsidRPr="00F72B90">
        <w:rPr>
          <w:rFonts w:ascii="Times New Roman" w:hAnsi="Times New Roman" w:cs="Times New Roman"/>
          <w:sz w:val="22"/>
          <w:szCs w:val="22"/>
        </w:rPr>
        <w:fldChar w:fldCharType="separate"/>
      </w:r>
      <w:r w:rsidRPr="00F72B90">
        <w:rPr>
          <w:rFonts w:ascii="Times New Roman" w:hAnsi="Times New Roman" w:cs="Times New Roman"/>
          <w:noProof/>
          <w:sz w:val="22"/>
          <w:szCs w:val="22"/>
        </w:rPr>
        <w:t>Pemanfaatan Fisik Lahan, ‘&amp; Social Justice’, 2.1 (2020), 53–67.</w:t>
      </w:r>
      <w:r w:rsidRPr="00F72B90">
        <w:rPr>
          <w:rFonts w:ascii="Times New Roman" w:hAnsi="Times New Roman" w:cs="Times New Roman"/>
          <w:sz w:val="22"/>
          <w:szCs w:val="22"/>
        </w:rPr>
        <w:fldChar w:fldCharType="end"/>
      </w:r>
    </w:p>
  </w:footnote>
  <w:footnote w:id="51">
    <w:p w14:paraId="2B2EF2C4" w14:textId="7CAEA1CB" w:rsidR="00F678FB" w:rsidRPr="003928B6" w:rsidRDefault="00F678FB" w:rsidP="00F678FB">
      <w:pPr>
        <w:pStyle w:val="FootnoteText"/>
        <w:rPr>
          <w:lang w:val="en-US"/>
        </w:rPr>
      </w:pPr>
      <w:r>
        <w:rPr>
          <w:rStyle w:val="FootnoteReference"/>
        </w:rPr>
        <w:footnoteRef/>
      </w:r>
      <w:r>
        <w:t xml:space="preserve"> </w:t>
      </w:r>
      <w:r>
        <w:fldChar w:fldCharType="begin" w:fldLock="1"/>
      </w:r>
      <w:r w:rsidR="00A716FA">
        <w:instrText>ADDIN CSL_CITATION { "citationItems" : [ { "id" : "ITEM-1", "itemData" : { "author" : [ { "dropping-particle" : "", "family" : "Nafitri", "given" : "Savira Ditya", "non-dropping-particle" : "", "parse-names" : false, "suffix" : "" }, { "dropping-particle" : "", "family" : "Wikartika", "given" : "Ira", "non-dropping-particle" : "", "parse-names" : false, "suffix" : "" } ], "id" : "ITEM-1", "issue" : "December 2022", "issued" : { "date-parts" : [ [ "2023" ] ] }, "page" : "766-774", "title" : "Management Students of Universitas Pembangunan Nasional \" Veteran \" East Java Pengaruh Pendapatan , Gaya Hidup dan Literasi Keuangan Terhadap Perilaku Keuangan pada Mahasiswa Manajemen Universitas Pembangunan Nasional \u201c Veteran \u201d Jawa Timur", "type" : "article-journal", "volume" : "4" }, "uris" : [ "http://www.mendeley.com/documents/?uuid=2421734f-f718-4a1d-aedd-0deea654a676" ] } ], "mendeley" : { "formattedCitation" : "Nafitri and Wikartika.", "plainTextFormattedCitation" : "Nafitri and Wikartika.", "previouslyFormattedCitation" : "Nafitri and Wikartika." }, "properties" : { "noteIndex" : 51 }, "schema" : "https://github.com/citation-style-language/schema/raw/master/csl-citation.json" }</w:instrText>
      </w:r>
      <w:r>
        <w:fldChar w:fldCharType="separate"/>
      </w:r>
      <w:r w:rsidRPr="003928B6">
        <w:rPr>
          <w:noProof/>
        </w:rPr>
        <w:t>Nafitri and Wikartika.</w:t>
      </w:r>
      <w:r>
        <w:fldChar w:fldCharType="end"/>
      </w:r>
      <w:r>
        <w:t xml:space="preserve"> </w:t>
      </w:r>
      <w:r w:rsidRPr="003928B6">
        <w:t>Management Students of Universitas Pembangunan Nasional " Veteran " East Java Pengaruh Pendapatan , Gaya Hidup dan Literasi Keuangan Terhadap Perilaku Keuangan pada Mahasiswa Manajemen Universitas Pembangunan Nasional “ Veteran ” Jawa Timur</w:t>
      </w:r>
    </w:p>
  </w:footnote>
  <w:footnote w:id="52">
    <w:p w14:paraId="0C2489D6" w14:textId="1B88C43E" w:rsidR="00A716FA" w:rsidRPr="00F72B90" w:rsidRDefault="00A716FA" w:rsidP="00A716FA">
      <w:pPr>
        <w:pStyle w:val="FootnoteText"/>
        <w:jc w:val="both"/>
        <w:rPr>
          <w:rFonts w:ascii="Times New Roman" w:hAnsi="Times New Roman" w:cs="Times New Roman"/>
          <w:sz w:val="22"/>
          <w:szCs w:val="22"/>
          <w:lang w:val="en-US"/>
        </w:rPr>
      </w:pPr>
      <w:r>
        <w:rPr>
          <w:rStyle w:val="FootnoteReference"/>
        </w:rPr>
        <w:footnoteRef/>
      </w:r>
      <w:r>
        <w:t xml:space="preserve"> </w:t>
      </w:r>
      <w:r w:rsidRPr="00F72B90">
        <w:rPr>
          <w:rFonts w:ascii="Times New Roman" w:hAnsi="Times New Roman" w:cs="Times New Roman"/>
          <w:sz w:val="22"/>
          <w:szCs w:val="22"/>
        </w:rPr>
        <w:fldChar w:fldCharType="begin" w:fldLock="1"/>
      </w:r>
      <w:r>
        <w:rPr>
          <w:rFonts w:ascii="Times New Roman" w:hAnsi="Times New Roman" w:cs="Times New Roman"/>
          <w:sz w:val="22"/>
          <w:szCs w:val="22"/>
        </w:rPr>
        <w:instrText>ADDIN CSL_CITATION { "citationItems" : [ { "id" : "ITEM-1", "itemData" : { "author" : [ { "dropping-particle" : "", "family" : "Yusuf", "given" : "Moh Amin", "non-dropping-particle" : "", "parse-names" : false, "suffix" : "" }, { "dropping-particle" : "", "family" : "Sudarno", "given" : "Sudarno", "non-dropping-particle" : "", "parse-names" : false, "suffix" : "" }, { "dropping-particle" : "", "family" : "Totalia", "given" : "Salman Alfarisy", "non-dropping-particle" : "", "parse-names" : false, "suffix" : "" } ], "id" : "ITEM-1", "issue" : "04", "issued" : { "date-parts" : [ [ "2023" ] ] }, "page" : "12986-12999", "title" : "Pengaruh Literasi Keuangan , Gaya Hidup Dan Pendidikan Keuangan Dalam Keluarga Terhadap Pengelolaan Keuangan Pribadi Mahasiswa Pendidikan Ekonomi UNS", "type" : "article-journal", "volume" : "05" }, "uris" : [ "http://www.mendeley.com/documents/?uuid=5b4b84f0-8990-42bc-adf7-d907deaf1a4f" ] } ], "mendeley" : { "formattedCitation" : "Moh Amin Yusuf, Sudarno Sudarno and Salman Alfarisy Totalia, \u2018Pengaruh Literasi Keuangan , Gaya Hidup Dan Pendidikan Keuangan Dalam Keluarga Terhadap Pengelolaan Keuangan Pribadi Mahasiswa Pendidikan Ekonomi UNS\u2019, 05.04 (2023), 12986\u201399.", "plainTextFormattedCitation" : "Moh Amin Yusuf, Sudarno Sudarno and Salman Alfarisy Totalia, \u2018Pengaruh Literasi Keuangan , Gaya Hidup Dan Pendidikan Keuangan Dalam Keluarga Terhadap Pengelolaan Keuangan Pribadi Mahasiswa Pendidikan Ekonomi UNS\u2019, 05.04 (2023), 12986\u201399.", "previouslyFormattedCitation" : "Moh Amin Yusuf, Sudarno Sudarno and Salman Alfarisy Totalia, \u2018Pengaruh Literasi Keuangan , Gaya Hidup Dan Pendidikan Keuangan Dalam Keluarga Terhadap Pengelolaan Keuangan Pribadi Mahasiswa Pendidikan Ekonomi UNS\u2019, 05.04 (2023), 12986\u201399." }, "properties" : { "noteIndex" : 52 }, "schema" : "https://github.com/citation-style-language/schema/raw/master/csl-citation.json" }</w:instrText>
      </w:r>
      <w:r w:rsidRPr="00F72B90">
        <w:rPr>
          <w:rFonts w:ascii="Times New Roman" w:hAnsi="Times New Roman" w:cs="Times New Roman"/>
          <w:sz w:val="22"/>
          <w:szCs w:val="22"/>
        </w:rPr>
        <w:fldChar w:fldCharType="separate"/>
      </w:r>
      <w:r w:rsidRPr="00A716FA">
        <w:rPr>
          <w:rFonts w:ascii="Times New Roman" w:hAnsi="Times New Roman" w:cs="Times New Roman"/>
          <w:noProof/>
          <w:sz w:val="22"/>
          <w:szCs w:val="22"/>
        </w:rPr>
        <w:t>Moh Amin Yusuf, Sudarno Sudarno and Salman Alfarisy Totalia, ‘Pengaruh Literasi Keuangan , Gaya Hidup Dan Pendidikan Keuangan Dalam Keluarga Terhadap Pengelolaan Keuangan Pribadi Mahasiswa Pendidikan Ekonomi UNS’, 05.04 (2023), 12986–99.</w:t>
      </w:r>
      <w:r w:rsidRPr="00F72B90">
        <w:rPr>
          <w:rFonts w:ascii="Times New Roman" w:hAnsi="Times New Roman" w:cs="Times New Roman"/>
          <w:sz w:val="22"/>
          <w:szCs w:val="22"/>
        </w:rPr>
        <w:fldChar w:fldCharType="end"/>
      </w:r>
    </w:p>
  </w:footnote>
  <w:footnote w:id="53">
    <w:p w14:paraId="70C890BC" w14:textId="7CB7E425" w:rsidR="00A716FA" w:rsidRPr="00F72B90" w:rsidRDefault="00A716FA" w:rsidP="00A716FA">
      <w:pPr>
        <w:pStyle w:val="FootnoteText"/>
        <w:jc w:val="both"/>
        <w:rPr>
          <w:rFonts w:ascii="Times New Roman" w:hAnsi="Times New Roman" w:cs="Times New Roman"/>
          <w:sz w:val="22"/>
          <w:szCs w:val="22"/>
          <w:lang w:val="en-US"/>
        </w:rPr>
      </w:pPr>
      <w:r w:rsidRPr="00F72B90">
        <w:rPr>
          <w:rStyle w:val="FootnoteReference"/>
          <w:rFonts w:ascii="Times New Roman" w:hAnsi="Times New Roman" w:cs="Times New Roman"/>
          <w:sz w:val="22"/>
          <w:szCs w:val="22"/>
        </w:rPr>
        <w:footnoteRef/>
      </w:r>
      <w:r w:rsidRPr="00F72B90">
        <w:rPr>
          <w:rFonts w:ascii="Times New Roman" w:hAnsi="Times New Roman" w:cs="Times New Roman"/>
          <w:sz w:val="22"/>
          <w:szCs w:val="22"/>
        </w:rPr>
        <w:t xml:space="preserve"> </w:t>
      </w:r>
      <w:r w:rsidRPr="00F72B90">
        <w:rPr>
          <w:rFonts w:ascii="Times New Roman" w:hAnsi="Times New Roman" w:cs="Times New Roman"/>
          <w:sz w:val="22"/>
          <w:szCs w:val="22"/>
        </w:rPr>
        <w:fldChar w:fldCharType="begin" w:fldLock="1"/>
      </w:r>
      <w:r>
        <w:rPr>
          <w:rFonts w:ascii="Times New Roman" w:hAnsi="Times New Roman" w:cs="Times New Roman"/>
          <w:sz w:val="22"/>
          <w:szCs w:val="22"/>
        </w:rPr>
        <w:instrText>ADDIN CSL_CITATION { "citationItems" : [ { "id" : "ITEM-1", "itemData" : { "author" : [ { "dropping-particle" : "", "family" : "Wahyuni", "given" : "Sri Fitri", "non-dropping-particle" : "", "parse-names" : false, "suffix" : "" }, { "dropping-particle" : "", "family" : "Kinanti", "given" : "Dini", "non-dropping-particle" : "", "parse-names" : false, "suffix" : "" } ], "id" : "ITEM-1", "issued" : { "date-parts" : [ [ "2023" ] ] }, "page" : "656-671", "title" : "Pengaruh Literasi Keuangan , Lifestyle Hedonis dan Sikap Keuangan Pribadi Terhadap Perilaku Keuangan Mahasiswa", "type" : "article-journal", "volume" : "7" }, "uris" : [ "http://www.mendeley.com/documents/?uuid=428805bb-880f-4b2b-8646-35c75df40b2f" ] } ], "mendeley" : { "formattedCitation" : "Wahyuni and Kinanti.", "plainTextFormattedCitation" : "Wahyuni and Kinanti.", "previouslyFormattedCitation" : "Wahyuni and Kinanti." }, "properties" : { "noteIndex" : 53 }, "schema" : "https://github.com/citation-style-language/schema/raw/master/csl-citation.json" }</w:instrText>
      </w:r>
      <w:r w:rsidRPr="00F72B90">
        <w:rPr>
          <w:rFonts w:ascii="Times New Roman" w:hAnsi="Times New Roman" w:cs="Times New Roman"/>
          <w:sz w:val="22"/>
          <w:szCs w:val="22"/>
        </w:rPr>
        <w:fldChar w:fldCharType="separate"/>
      </w:r>
      <w:r w:rsidRPr="00F72B90">
        <w:rPr>
          <w:rFonts w:ascii="Times New Roman" w:hAnsi="Times New Roman" w:cs="Times New Roman"/>
          <w:noProof/>
          <w:sz w:val="22"/>
          <w:szCs w:val="22"/>
        </w:rPr>
        <w:t>Wahyuni and Kinanti.</w:t>
      </w:r>
      <w:r w:rsidRPr="00F72B90">
        <w:rPr>
          <w:rFonts w:ascii="Times New Roman" w:hAnsi="Times New Roman" w:cs="Times New Roman"/>
          <w:sz w:val="22"/>
          <w:szCs w:val="22"/>
        </w:rPr>
        <w:fldChar w:fldCharType="end"/>
      </w:r>
      <w:r w:rsidRPr="00F72B90">
        <w:rPr>
          <w:rFonts w:ascii="Times New Roman" w:hAnsi="Times New Roman" w:cs="Times New Roman"/>
          <w:sz w:val="22"/>
          <w:szCs w:val="22"/>
        </w:rPr>
        <w:t xml:space="preserve"> Pengaruh Literasi Keuangan , Lifestyle Hedonis dan Sikap Keuangan Pribadi Terhadap Perilaku Keuangan Mahasiswa</w:t>
      </w:r>
    </w:p>
  </w:footnote>
  <w:footnote w:id="54">
    <w:p w14:paraId="59656CC3" w14:textId="11FE3526" w:rsidR="00A716FA" w:rsidRPr="00F72B90" w:rsidRDefault="00A716FA" w:rsidP="00A716FA">
      <w:pPr>
        <w:pStyle w:val="FootnoteText"/>
        <w:jc w:val="both"/>
        <w:rPr>
          <w:rFonts w:ascii="Times New Roman" w:hAnsi="Times New Roman" w:cs="Times New Roman"/>
          <w:sz w:val="22"/>
          <w:szCs w:val="22"/>
          <w:lang w:val="en-US"/>
        </w:rPr>
      </w:pPr>
      <w:r>
        <w:rPr>
          <w:rStyle w:val="FootnoteReference"/>
        </w:rPr>
        <w:footnoteRef/>
      </w:r>
      <w:r>
        <w:t xml:space="preserve"> </w:t>
      </w:r>
      <w:r w:rsidRPr="00F72B90">
        <w:rPr>
          <w:rFonts w:ascii="Times New Roman" w:hAnsi="Times New Roman" w:cs="Times New Roman"/>
          <w:sz w:val="22"/>
          <w:szCs w:val="22"/>
        </w:rPr>
        <w:fldChar w:fldCharType="begin" w:fldLock="1"/>
      </w:r>
      <w:r>
        <w:rPr>
          <w:rFonts w:ascii="Times New Roman" w:hAnsi="Times New Roman" w:cs="Times New Roman"/>
          <w:sz w:val="22"/>
          <w:szCs w:val="22"/>
        </w:rPr>
        <w:instrText>ADDIN CSL_CITATION { "citationItems" : [ { "id" : "ITEM-1", "itemData" : { "author" : [ { "dropping-particle" : "", "family" : "Fitriarianti Baiq at.", "given" : "Al", "non-dropping-particle" : "", "parse-names" : false, "suffix" : "" } ], "id" : "ITEM-1", "issued" : { "date-parts" : [ [ "0" ] ] }, "page" : "1 - 15", "title" : "PENGARUH LITERASI KEUANGAN, PERILAKU KEUANGAN DAN PENDAPATAN TERHADAP KEPUTUSAN BERINVESTASI Baiq", "type" : "article-journal" }, "uris" : [ "http://www.mendeley.com/documents/?uuid=1c7ae28e-2214-4dc6-bbc7-bceb442da8fd" ] } ], "mendeley" : { "formattedCitation" : "Fitriarianti Baiq at.", "plainTextFormattedCitation" : "Fitriarianti Baiq at.", "previouslyFormattedCitation" : "Fitriarianti Baiq at." }, "properties" : { "noteIndex" : 54 }, "schema" : "https://github.com/citation-style-language/schema/raw/master/csl-citation.json" }</w:instrText>
      </w:r>
      <w:r w:rsidRPr="00F72B90">
        <w:rPr>
          <w:rFonts w:ascii="Times New Roman" w:hAnsi="Times New Roman" w:cs="Times New Roman"/>
          <w:sz w:val="22"/>
          <w:szCs w:val="22"/>
        </w:rPr>
        <w:fldChar w:fldCharType="separate"/>
      </w:r>
      <w:r w:rsidRPr="00F72B90">
        <w:rPr>
          <w:rFonts w:ascii="Times New Roman" w:hAnsi="Times New Roman" w:cs="Times New Roman"/>
          <w:noProof/>
          <w:sz w:val="22"/>
          <w:szCs w:val="22"/>
        </w:rPr>
        <w:t>Fitriarianti Baiq at.</w:t>
      </w:r>
      <w:r w:rsidRPr="00F72B90">
        <w:rPr>
          <w:rFonts w:ascii="Times New Roman" w:hAnsi="Times New Roman" w:cs="Times New Roman"/>
          <w:sz w:val="22"/>
          <w:szCs w:val="22"/>
        </w:rPr>
        <w:fldChar w:fldCharType="end"/>
      </w:r>
      <w:r>
        <w:rPr>
          <w:rFonts w:ascii="Times New Roman" w:hAnsi="Times New Roman" w:cs="Times New Roman"/>
          <w:sz w:val="22"/>
          <w:szCs w:val="22"/>
        </w:rPr>
        <w:t xml:space="preserve"> </w:t>
      </w:r>
      <w:r w:rsidRPr="00F72B90">
        <w:rPr>
          <w:rFonts w:ascii="Times New Roman" w:hAnsi="Times New Roman" w:cs="Times New Roman"/>
          <w:sz w:val="22"/>
          <w:szCs w:val="22"/>
        </w:rPr>
        <w:t>P</w:t>
      </w:r>
      <w:r>
        <w:rPr>
          <w:rFonts w:ascii="Times New Roman" w:hAnsi="Times New Roman" w:cs="Times New Roman"/>
          <w:sz w:val="22"/>
          <w:szCs w:val="22"/>
        </w:rPr>
        <w:t>engaruh Literasi Keuangan</w:t>
      </w:r>
      <w:r w:rsidRPr="00F72B90">
        <w:rPr>
          <w:rFonts w:ascii="Times New Roman" w:hAnsi="Times New Roman" w:cs="Times New Roman"/>
          <w:sz w:val="22"/>
          <w:szCs w:val="22"/>
        </w:rPr>
        <w:t>, P</w:t>
      </w:r>
      <w:r>
        <w:rPr>
          <w:rFonts w:ascii="Times New Roman" w:hAnsi="Times New Roman" w:cs="Times New Roman"/>
          <w:sz w:val="22"/>
          <w:szCs w:val="22"/>
        </w:rPr>
        <w:t>erilaku Keuangan</w:t>
      </w:r>
      <w:r w:rsidRPr="00F72B90">
        <w:rPr>
          <w:rFonts w:ascii="Times New Roman" w:hAnsi="Times New Roman" w:cs="Times New Roman"/>
          <w:sz w:val="22"/>
          <w:szCs w:val="22"/>
        </w:rPr>
        <w:t xml:space="preserve"> D</w:t>
      </w:r>
      <w:r>
        <w:rPr>
          <w:rFonts w:ascii="Times New Roman" w:hAnsi="Times New Roman" w:cs="Times New Roman"/>
          <w:sz w:val="22"/>
          <w:szCs w:val="22"/>
        </w:rPr>
        <w:t>an</w:t>
      </w:r>
      <w:r w:rsidRPr="00F72B90">
        <w:rPr>
          <w:rFonts w:ascii="Times New Roman" w:hAnsi="Times New Roman" w:cs="Times New Roman"/>
          <w:sz w:val="22"/>
          <w:szCs w:val="22"/>
        </w:rPr>
        <w:t xml:space="preserve"> P</w:t>
      </w:r>
      <w:r>
        <w:rPr>
          <w:rFonts w:ascii="Times New Roman" w:hAnsi="Times New Roman" w:cs="Times New Roman"/>
          <w:sz w:val="22"/>
          <w:szCs w:val="22"/>
        </w:rPr>
        <w:t>endapatan</w:t>
      </w:r>
      <w:r w:rsidRPr="00F72B90">
        <w:rPr>
          <w:rFonts w:ascii="Times New Roman" w:hAnsi="Times New Roman" w:cs="Times New Roman"/>
          <w:sz w:val="22"/>
          <w:szCs w:val="22"/>
        </w:rPr>
        <w:t xml:space="preserve"> T</w:t>
      </w:r>
      <w:r>
        <w:rPr>
          <w:rFonts w:ascii="Times New Roman" w:hAnsi="Times New Roman" w:cs="Times New Roman"/>
          <w:sz w:val="22"/>
          <w:szCs w:val="22"/>
        </w:rPr>
        <w:t>erhadap</w:t>
      </w:r>
      <w:r w:rsidRPr="00F72B90">
        <w:rPr>
          <w:rFonts w:ascii="Times New Roman" w:hAnsi="Times New Roman" w:cs="Times New Roman"/>
          <w:sz w:val="22"/>
          <w:szCs w:val="22"/>
        </w:rPr>
        <w:t xml:space="preserve"> K</w:t>
      </w:r>
      <w:r>
        <w:rPr>
          <w:rFonts w:ascii="Times New Roman" w:hAnsi="Times New Roman" w:cs="Times New Roman"/>
          <w:sz w:val="22"/>
          <w:szCs w:val="22"/>
        </w:rPr>
        <w:t>eputusan</w:t>
      </w:r>
      <w:r w:rsidRPr="00F72B90">
        <w:rPr>
          <w:rFonts w:ascii="Times New Roman" w:hAnsi="Times New Roman" w:cs="Times New Roman"/>
          <w:sz w:val="22"/>
          <w:szCs w:val="22"/>
        </w:rPr>
        <w:t xml:space="preserve"> B</w:t>
      </w:r>
      <w:r>
        <w:rPr>
          <w:rFonts w:ascii="Times New Roman" w:hAnsi="Times New Roman" w:cs="Times New Roman"/>
          <w:sz w:val="22"/>
          <w:szCs w:val="22"/>
        </w:rPr>
        <w:t>erinvestasi</w:t>
      </w:r>
      <w:r w:rsidRPr="00F72B90">
        <w:rPr>
          <w:rFonts w:ascii="Times New Roman" w:hAnsi="Times New Roman" w:cs="Times New Roman"/>
          <w:sz w:val="22"/>
          <w:szCs w:val="22"/>
        </w:rPr>
        <w:t xml:space="preserve"> Baiq</w:t>
      </w:r>
    </w:p>
  </w:footnote>
  <w:footnote w:id="55">
    <w:p w14:paraId="230A6768" w14:textId="3B6123A6" w:rsidR="00A716FA" w:rsidRPr="00A70F58" w:rsidRDefault="00A716FA" w:rsidP="00A716FA">
      <w:pPr>
        <w:pStyle w:val="FootnoteText"/>
        <w:jc w:val="both"/>
        <w:rPr>
          <w:lang w:val="en-US"/>
        </w:rPr>
      </w:pPr>
      <w:r w:rsidRPr="00F72B90">
        <w:rPr>
          <w:rStyle w:val="FootnoteReference"/>
          <w:rFonts w:ascii="Times New Roman" w:hAnsi="Times New Roman" w:cs="Times New Roman"/>
          <w:sz w:val="22"/>
          <w:szCs w:val="22"/>
        </w:rPr>
        <w:footnoteRef/>
      </w:r>
      <w:r w:rsidRPr="00F72B90">
        <w:rPr>
          <w:rFonts w:ascii="Times New Roman" w:hAnsi="Times New Roman" w:cs="Times New Roman"/>
          <w:sz w:val="22"/>
          <w:szCs w:val="22"/>
        </w:rPr>
        <w:t xml:space="preserve"> </w:t>
      </w:r>
      <w:r w:rsidRPr="00F72B90">
        <w:rPr>
          <w:rFonts w:ascii="Times New Roman" w:hAnsi="Times New Roman" w:cs="Times New Roman"/>
          <w:sz w:val="22"/>
          <w:szCs w:val="22"/>
        </w:rPr>
        <w:fldChar w:fldCharType="begin" w:fldLock="1"/>
      </w:r>
      <w:r>
        <w:rPr>
          <w:rFonts w:ascii="Times New Roman" w:hAnsi="Times New Roman" w:cs="Times New Roman"/>
          <w:sz w:val="22"/>
          <w:szCs w:val="22"/>
        </w:rPr>
        <w:instrText>ADDIN CSL_CITATION { "citationItems" : [ { "id" : "ITEM-1", "itemData" : { "author" : [ { "dropping-particle" : "", "family" : "Dewi Kristina Putu at.", "given" : "Al", "non-dropping-particle" : "", "parse-names" : false, "suffix" : "" } ], "container-title" : "JURNAL EMAS", "id" : "ITEM-1", "issued" : { "date-parts" : [ [ "2021" ] ] }, "page" : "74-86", "title" : "PENGARUH LITERASI KEUANGAN, GAYA HIDUP HEDONISME, DAN PENDAPATAN TERHADAP PENGELOLAAN KEUANGAN MAHASISWA UNMAS", "type" : "article-journal", "volume" : "2" }, "uris" : [ "http://www.mendeley.com/documents/?uuid=7d0d23bd-e34c-4e66-b580-f0a92a39cb3b" ] } ], "mendeley" : { "formattedCitation" : "Dewi Kristina Putu at.", "plainTextFormattedCitation" : "Dewi Kristina Putu at.", "previouslyFormattedCitation" : "Dewi Kristina Putu at." }, "properties" : { "noteIndex" : 55 }, "schema" : "https://github.com/citation-style-language/schema/raw/master/csl-citation.json" }</w:instrText>
      </w:r>
      <w:r w:rsidRPr="00F72B90">
        <w:rPr>
          <w:rFonts w:ascii="Times New Roman" w:hAnsi="Times New Roman" w:cs="Times New Roman"/>
          <w:sz w:val="22"/>
          <w:szCs w:val="22"/>
        </w:rPr>
        <w:fldChar w:fldCharType="separate"/>
      </w:r>
      <w:r w:rsidRPr="00F72B90">
        <w:rPr>
          <w:rFonts w:ascii="Times New Roman" w:hAnsi="Times New Roman" w:cs="Times New Roman"/>
          <w:noProof/>
          <w:sz w:val="22"/>
          <w:szCs w:val="22"/>
        </w:rPr>
        <w:t>Dewi Kristina Putu at.</w:t>
      </w:r>
      <w:r w:rsidRPr="00F72B90">
        <w:rPr>
          <w:rFonts w:ascii="Times New Roman" w:hAnsi="Times New Roman" w:cs="Times New Roman"/>
          <w:sz w:val="22"/>
          <w:szCs w:val="22"/>
        </w:rPr>
        <w:fldChar w:fldCharType="end"/>
      </w:r>
      <w:r w:rsidRPr="00F72B90">
        <w:rPr>
          <w:rFonts w:ascii="Times New Roman" w:hAnsi="Times New Roman" w:cs="Times New Roman"/>
          <w:sz w:val="22"/>
          <w:szCs w:val="22"/>
        </w:rPr>
        <w:t xml:space="preserve"> Pengaruh Literasi Keuangan, Gaya Hidup Hedonisme, Dan Pendapatan Terhadap Pengelolaan Keuangan Mahasiswa UNMAS</w:t>
      </w:r>
    </w:p>
  </w:footnote>
  <w:footnote w:id="56">
    <w:p w14:paraId="536B0254" w14:textId="2B01B324" w:rsidR="00F72B90" w:rsidRPr="00F72B90" w:rsidRDefault="00F72B90" w:rsidP="00F72B90">
      <w:pPr>
        <w:pStyle w:val="FootnoteText"/>
        <w:jc w:val="both"/>
        <w:rPr>
          <w:rFonts w:ascii="Times New Roman" w:hAnsi="Times New Roman" w:cs="Times New Roman"/>
          <w:sz w:val="22"/>
          <w:szCs w:val="22"/>
          <w:lang w:val="en-US"/>
        </w:rPr>
      </w:pPr>
      <w:r>
        <w:rPr>
          <w:rStyle w:val="FootnoteReference"/>
        </w:rPr>
        <w:footnoteRef/>
      </w:r>
      <w:r>
        <w:t xml:space="preserve"> </w:t>
      </w:r>
      <w:r w:rsidRPr="00F72B90">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"author" : [ { "dropping-particle" : "", "family" : "Bella", "given" : "Yova", "non-dropping-particle" : "", "parse-names" : false, "suffix" : "" }, { "dropping-particle" : "", "family" : "Ningsih", "given" : "Rita", "non-dropping-particle" : "", "parse-names" : false, "suffix" : "" }, { "dropping-particle" : "", "family" : "Matematika", "given" : "Jurusan Pendidikan", "non-dropping-particle" : "", "parse-names" : false, "suffix" : "" }, { "dropping-particle" : "", "family" : "Timur", "given" : "Jakarta", "non-dropping-particle" : "", "parse-names" : false, "suffix" : "" } ], "id" : "ITEM-1", "issue" : "2", "issued" : { "date-parts" : [ [ "2019" ] ] }, "page" : "129-135", "title" : "Peranan Metode Pembelajaran The Power Of Two Terhadap Kemampuan Pemecahan Masalah Matematika", "type" : "article-journal", "volume" : "3" }, "uris" : [ "http://www.mendeley.com/documents/?uuid=8ed1a571-2adf-40a0-9f2a-bd958310b324" ] } ], "mendeley" : { "formattedCitation" : "Yova Bella and others, \u2018Peranan Metode Pembelajaran The Power Of Two Terhadap Kemampuan Pemecahan Masalah Matematika\u2019, 3.2 (2019), 129\u201335.", "plainTextFormattedCitation" : "Yova Bella and others, \u2018Peranan Metode Pembelajaran The Power Of Two Terhadap Kemampuan Pemecahan Masalah Matematika\u2019, 3.2 (2019), 129\u201335.", "previouslyFormattedCitation" : "Yova Bella and others, \u2018Peranan Metode Pembelajaran The Power Of Two Terhadap Kemampuan Pemecahan Masalah Matematika\u2019, 3.2 (2019), 129\u201335." }, "properties" : { "noteIndex" : 56 }, "schema" : "https://github.com/citation-style-language/schema/raw/master/csl-citation.json" }</w:instrText>
      </w:r>
      <w:r w:rsidRPr="00F72B90">
        <w:rPr>
          <w:rFonts w:ascii="Times New Roman" w:hAnsi="Times New Roman" w:cs="Times New Roman"/>
          <w:sz w:val="22"/>
          <w:szCs w:val="22"/>
        </w:rPr>
        <w:fldChar w:fldCharType="separate"/>
      </w:r>
      <w:r w:rsidRPr="00F72B90">
        <w:rPr>
          <w:rFonts w:ascii="Times New Roman" w:hAnsi="Times New Roman" w:cs="Times New Roman"/>
          <w:noProof/>
          <w:sz w:val="22"/>
          <w:szCs w:val="22"/>
        </w:rPr>
        <w:t>Yova Bella and others, ‘Peranan Metode Pembelajaran The Power Of Two Terhadap Kemampuan Pemecahan Masalah Matematika’, 3.2 (2019), 129–35.</w:t>
      </w:r>
      <w:r w:rsidRPr="00F72B90">
        <w:rPr>
          <w:rFonts w:ascii="Times New Roman" w:hAnsi="Times New Roman" w:cs="Times New Roman"/>
          <w:sz w:val="22"/>
          <w:szCs w:val="22"/>
        </w:rPr>
        <w:fldChar w:fldCharType="end"/>
      </w:r>
    </w:p>
  </w:footnote>
  <w:footnote w:id="57">
    <w:p w14:paraId="4B453FDC" w14:textId="206B1442" w:rsidR="006D5FD3" w:rsidRPr="00F72B90" w:rsidRDefault="006D5FD3" w:rsidP="00F72B90">
      <w:pPr>
        <w:pStyle w:val="FootnoteText"/>
        <w:jc w:val="both"/>
        <w:rPr>
          <w:rFonts w:ascii="Times New Roman" w:hAnsi="Times New Roman" w:cs="Times New Roman"/>
          <w:sz w:val="22"/>
          <w:szCs w:val="22"/>
          <w:lang w:val="en-US"/>
        </w:rPr>
      </w:pPr>
      <w:r>
        <w:rPr>
          <w:rStyle w:val="FootnoteReference"/>
        </w:rPr>
        <w:footnoteRef/>
      </w:r>
      <w:r>
        <w:t xml:space="preserve"> </w:t>
      </w:r>
      <w:r w:rsidRPr="00F72B90">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"author" : [ { "dropping-particle" : "", "family" : "ILHAM AGUSTIAN, HARIUS EKO SAPUTRA", "given" : "ANTONIO IMANDA PENGARUH SISTEM INFORMASI MANAJAMEN TERHADAP PENINGKATAN KUALITAS PELAYANAN DI PT. JASARAHARJA PUTRA CABANG BENGKULU", "non-dropping-particle" : "", "parse-names" : false, "suffix" : "" } ], "container-title" : "Jurnal Professional", "id" : "ITEM-1", "issue" : "1", "issued" : { "date-parts" : [ [ "2019" ] ] }, "page" : "42-60", "title" : "No Title", "type" : "article-journal", "volume" : "6" }, "uris" : [ "http://www.mendeley.com/documents/?uuid=1e1ee7e4-d204-4120-adf1-60f2c8993c8d" ] } ], "mendeley" : { "formattedCitation" : "ANTONIO IMANDA PENGARUH SISTEM INFORMASI MANAJAMEN TERHADAP PENINGKATAN KUALITAS PELAYANAN DI PT. JASARAHARJA PUTRA CABANG BENGKULU ILHAM AGUSTIAN, HARIUS EKO SAPUTRA, \u2018No Title\u2019, &lt;i&gt;Jurnal Professional&lt;/i&gt;, 6.1 (2019), 42\u201360.", "manualFormatting" : "Antonio Imanda Pengaruh Sistem Informasi Manajemen Terhadap Peningkatan Kualitas Pelayanan Di PT. Jasaraharja Putra Cabang Bengkulu Ilham Agustian, Harius Eko Saputra, \u2018No Title\u2019, Jurnal Professional, 6.1 (2019), 42\u201360.", "plainTextFormattedCitation" : "ANTONIO IMANDA PENGARUH SISTEM INFORMASI MANAJAMEN TERHADAP PENINGKATAN KUALITAS PELAYANAN DI PT. JASARAHARJA PUTRA CABANG BENGKULU ILHAM AGUSTIAN, HARIUS EKO SAPUTRA, \u2018No Title\u2019, Jurnal Professional, 6.1 (2019), 42\u201360.", "previouslyFormattedCitation" : "ANTONIO IMANDA PENGARUH SISTEM INFORMASI MANAJAMEN TERHADAP PENINGKATAN KUALITAS PELAYANAN DI PT. JASARAHARJA PUTRA CABANG BENGKULU ILHAM AGUSTIAN, HARIUS EKO SAPUTRA, \u2018No Title\u2019, &lt;i&gt;Jurnal Professional&lt;/i&gt;, 6.1 (2019), 42\u201360." }, "properties" : { "noteIndex" : 57 }, "schema" : "https://github.com/citation-style-language/schema/raw/master/csl-citation.json" }</w:instrText>
      </w:r>
      <w:r w:rsidRPr="00F72B90">
        <w:rPr>
          <w:rFonts w:ascii="Times New Roman" w:hAnsi="Times New Roman" w:cs="Times New Roman"/>
          <w:sz w:val="22"/>
          <w:szCs w:val="22"/>
        </w:rPr>
        <w:fldChar w:fldCharType="separate"/>
      </w:r>
      <w:r w:rsidRPr="00F72B90">
        <w:rPr>
          <w:rFonts w:ascii="Times New Roman" w:hAnsi="Times New Roman" w:cs="Times New Roman"/>
          <w:noProof/>
          <w:sz w:val="22"/>
          <w:szCs w:val="22"/>
        </w:rPr>
        <w:t>A</w:t>
      </w:r>
      <w:r w:rsidR="00F72B90" w:rsidRPr="00F72B90">
        <w:rPr>
          <w:rFonts w:ascii="Times New Roman" w:hAnsi="Times New Roman" w:cs="Times New Roman"/>
          <w:noProof/>
          <w:sz w:val="22"/>
          <w:szCs w:val="22"/>
        </w:rPr>
        <w:t>ntonio Imanda Pengaruh Sistem Informasi</w:t>
      </w:r>
      <w:r w:rsidRPr="00F72B90">
        <w:rPr>
          <w:rFonts w:ascii="Times New Roman" w:hAnsi="Times New Roman" w:cs="Times New Roman"/>
          <w:noProof/>
          <w:sz w:val="22"/>
          <w:szCs w:val="22"/>
        </w:rPr>
        <w:t xml:space="preserve"> M</w:t>
      </w:r>
      <w:r w:rsidR="00F72B90" w:rsidRPr="00F72B90">
        <w:rPr>
          <w:rFonts w:ascii="Times New Roman" w:hAnsi="Times New Roman" w:cs="Times New Roman"/>
          <w:noProof/>
          <w:sz w:val="22"/>
          <w:szCs w:val="22"/>
        </w:rPr>
        <w:t>anajemen Terhadap</w:t>
      </w:r>
      <w:r w:rsidRPr="00F72B90">
        <w:rPr>
          <w:rFonts w:ascii="Times New Roman" w:hAnsi="Times New Roman" w:cs="Times New Roman"/>
          <w:noProof/>
          <w:sz w:val="22"/>
          <w:szCs w:val="22"/>
        </w:rPr>
        <w:t xml:space="preserve"> P</w:t>
      </w:r>
      <w:r w:rsidR="00F72B90" w:rsidRPr="00F72B90">
        <w:rPr>
          <w:rFonts w:ascii="Times New Roman" w:hAnsi="Times New Roman" w:cs="Times New Roman"/>
          <w:noProof/>
          <w:sz w:val="22"/>
          <w:szCs w:val="22"/>
        </w:rPr>
        <w:t>eningkatan Kualitas</w:t>
      </w:r>
      <w:r w:rsidRPr="00F72B90">
        <w:rPr>
          <w:rFonts w:ascii="Times New Roman" w:hAnsi="Times New Roman" w:cs="Times New Roman"/>
          <w:noProof/>
          <w:sz w:val="22"/>
          <w:szCs w:val="22"/>
        </w:rPr>
        <w:t xml:space="preserve"> P</w:t>
      </w:r>
      <w:r w:rsidR="00F72B90" w:rsidRPr="00F72B90">
        <w:rPr>
          <w:rFonts w:ascii="Times New Roman" w:hAnsi="Times New Roman" w:cs="Times New Roman"/>
          <w:noProof/>
          <w:sz w:val="22"/>
          <w:szCs w:val="22"/>
        </w:rPr>
        <w:t>elayanan Di</w:t>
      </w:r>
      <w:r w:rsidRPr="00F72B90">
        <w:rPr>
          <w:rFonts w:ascii="Times New Roman" w:hAnsi="Times New Roman" w:cs="Times New Roman"/>
          <w:noProof/>
          <w:sz w:val="22"/>
          <w:szCs w:val="22"/>
        </w:rPr>
        <w:t xml:space="preserve"> PT. J</w:t>
      </w:r>
      <w:r w:rsidR="00F72B90" w:rsidRPr="00F72B90">
        <w:rPr>
          <w:rFonts w:ascii="Times New Roman" w:hAnsi="Times New Roman" w:cs="Times New Roman"/>
          <w:noProof/>
          <w:sz w:val="22"/>
          <w:szCs w:val="22"/>
        </w:rPr>
        <w:t>asaraharja</w:t>
      </w:r>
      <w:r w:rsidRPr="00F72B90">
        <w:rPr>
          <w:rFonts w:ascii="Times New Roman" w:hAnsi="Times New Roman" w:cs="Times New Roman"/>
          <w:noProof/>
          <w:sz w:val="22"/>
          <w:szCs w:val="22"/>
        </w:rPr>
        <w:t xml:space="preserve"> P</w:t>
      </w:r>
      <w:r w:rsidR="00F72B90" w:rsidRPr="00F72B90">
        <w:rPr>
          <w:rFonts w:ascii="Times New Roman" w:hAnsi="Times New Roman" w:cs="Times New Roman"/>
          <w:noProof/>
          <w:sz w:val="22"/>
          <w:szCs w:val="22"/>
        </w:rPr>
        <w:t>utra Cabang</w:t>
      </w:r>
      <w:r w:rsidRPr="00F72B90">
        <w:rPr>
          <w:rFonts w:ascii="Times New Roman" w:hAnsi="Times New Roman" w:cs="Times New Roman"/>
          <w:noProof/>
          <w:sz w:val="22"/>
          <w:szCs w:val="22"/>
        </w:rPr>
        <w:t xml:space="preserve"> B</w:t>
      </w:r>
      <w:r w:rsidR="00F72B90" w:rsidRPr="00F72B90">
        <w:rPr>
          <w:rFonts w:ascii="Times New Roman" w:hAnsi="Times New Roman" w:cs="Times New Roman"/>
          <w:noProof/>
          <w:sz w:val="22"/>
          <w:szCs w:val="22"/>
        </w:rPr>
        <w:t>engkulu</w:t>
      </w:r>
      <w:r w:rsidRPr="00F72B90">
        <w:rPr>
          <w:rFonts w:ascii="Times New Roman" w:hAnsi="Times New Roman" w:cs="Times New Roman"/>
          <w:noProof/>
          <w:sz w:val="22"/>
          <w:szCs w:val="22"/>
        </w:rPr>
        <w:t xml:space="preserve"> I</w:t>
      </w:r>
      <w:r w:rsidR="00F72B90" w:rsidRPr="00F72B90">
        <w:rPr>
          <w:rFonts w:ascii="Times New Roman" w:hAnsi="Times New Roman" w:cs="Times New Roman"/>
          <w:noProof/>
          <w:sz w:val="22"/>
          <w:szCs w:val="22"/>
        </w:rPr>
        <w:t>lham Agustian</w:t>
      </w:r>
      <w:r w:rsidRPr="00F72B90">
        <w:rPr>
          <w:rFonts w:ascii="Times New Roman" w:hAnsi="Times New Roman" w:cs="Times New Roman"/>
          <w:noProof/>
          <w:sz w:val="22"/>
          <w:szCs w:val="22"/>
        </w:rPr>
        <w:t>, H</w:t>
      </w:r>
      <w:r w:rsidR="00F72B90" w:rsidRPr="00F72B90">
        <w:rPr>
          <w:rFonts w:ascii="Times New Roman" w:hAnsi="Times New Roman" w:cs="Times New Roman"/>
          <w:noProof/>
          <w:sz w:val="22"/>
          <w:szCs w:val="22"/>
        </w:rPr>
        <w:t>arius Eko Saputra</w:t>
      </w:r>
      <w:r w:rsidRPr="00F72B90">
        <w:rPr>
          <w:rFonts w:ascii="Times New Roman" w:hAnsi="Times New Roman" w:cs="Times New Roman"/>
          <w:noProof/>
          <w:sz w:val="22"/>
          <w:szCs w:val="22"/>
        </w:rPr>
        <w:t xml:space="preserve">, ‘No Title’, </w:t>
      </w:r>
      <w:r w:rsidRPr="00F72B90">
        <w:rPr>
          <w:rFonts w:ascii="Times New Roman" w:hAnsi="Times New Roman" w:cs="Times New Roman"/>
          <w:i/>
          <w:noProof/>
          <w:sz w:val="22"/>
          <w:szCs w:val="22"/>
        </w:rPr>
        <w:t>Jurnal Professional</w:t>
      </w:r>
      <w:r w:rsidRPr="00F72B90">
        <w:rPr>
          <w:rFonts w:ascii="Times New Roman" w:hAnsi="Times New Roman" w:cs="Times New Roman"/>
          <w:noProof/>
          <w:sz w:val="22"/>
          <w:szCs w:val="22"/>
        </w:rPr>
        <w:t>, 6.1 (2019), 42–60.</w:t>
      </w:r>
      <w:r w:rsidRPr="00F72B90">
        <w:rPr>
          <w:rFonts w:ascii="Times New Roman" w:hAnsi="Times New Roman" w:cs="Times New Roman"/>
          <w:sz w:val="22"/>
          <w:szCs w:val="22"/>
        </w:rPr>
        <w:fldChar w:fldCharType="end"/>
      </w:r>
    </w:p>
  </w:footnote>
  <w:footnote w:id="58">
    <w:p w14:paraId="3AAFB19D" w14:textId="53562515" w:rsidR="000E1F76" w:rsidRPr="00F72B90" w:rsidRDefault="000E1F76" w:rsidP="00F72B90">
      <w:pPr>
        <w:pStyle w:val="FootnoteText"/>
        <w:jc w:val="both"/>
        <w:rPr>
          <w:rFonts w:ascii="Times New Roman" w:hAnsi="Times New Roman" w:cs="Times New Roman"/>
          <w:sz w:val="22"/>
          <w:szCs w:val="22"/>
          <w:lang w:val="en-US"/>
        </w:rPr>
      </w:pPr>
      <w:r w:rsidRPr="00F72B90">
        <w:rPr>
          <w:rStyle w:val="FootnoteReference"/>
          <w:rFonts w:ascii="Times New Roman" w:hAnsi="Times New Roman" w:cs="Times New Roman"/>
          <w:sz w:val="22"/>
          <w:szCs w:val="22"/>
        </w:rPr>
        <w:footnoteRef/>
      </w:r>
      <w:r w:rsidRPr="00F72B90">
        <w:rPr>
          <w:rFonts w:ascii="Times New Roman" w:hAnsi="Times New Roman" w:cs="Times New Roman"/>
          <w:sz w:val="22"/>
          <w:szCs w:val="22"/>
        </w:rPr>
        <w:t xml:space="preserve"> </w:t>
      </w:r>
      <w:r w:rsidRPr="00F72B90">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"author" : [ { "dropping-particle" : "", "family" : "Rosdiani N et.", "given" : "Al", "non-dropping-particle" : "", "parse-names" : false, "suffix" : "" } ], "container-title" : "Journal of Technopreneurship on Economics and Business Review", "id" : "ITEM-1", "issue" : "2", "issued" : { "date-parts" : [ [ "2020" ] ] }, "page" : "131-143", "title" : "Pengaruh Derivatif Keuangan, Konservatisme Akuntansi dan Intensitas Aset Tetap terhadap Penghindaran Pajak", "type" : "article-journal", "volume" : "1" }, "uris" : [ "http://www.mendeley.com/documents/?uuid=853de36b-4083-4224-aeed-29ebec585eb1" ] } ], "mendeley" : { "formattedCitation" : "Al Rosdiani N et., \u2018Pengaruh Derivatif Keuangan, Konservatisme Akuntansi Dan Intensitas Aset Tetap Terhadap Penghindaran Pajak\u2019, &lt;i&gt;Journal of Technopreneurship on Economics and Business Review&lt;/i&gt;, 1.2 (2020), 131\u201343.", "plainTextFormattedCitation" : "Al Rosdiani N et., \u2018Pengaruh Derivatif Keuangan, Konservatisme Akuntansi Dan Intensitas Aset Tetap Terhadap Penghindaran Pajak\u2019, Journal of Technopreneurship on Economics and Business Review, 1.2 (2020), 131\u201343.", "previouslyFormattedCitation" : "Al Rosdiani N et., \u2018Pengaruh Derivatif Keuangan, Konservatisme Akuntansi Dan Intensitas Aset Tetap Terhadap Penghindaran Pajak\u2019, &lt;i&gt;Journal of Technopreneurship on Economics and Business Review&lt;/i&gt;, 1.2 (2020), 131\u201343." }, "properties" : { "noteIndex" : 58 }, "schema" : "https://github.com/citation-style-language/schema/raw/master/csl-citation.json" }</w:instrText>
      </w:r>
      <w:r w:rsidRPr="00F72B90">
        <w:rPr>
          <w:rFonts w:ascii="Times New Roman" w:hAnsi="Times New Roman" w:cs="Times New Roman"/>
          <w:sz w:val="22"/>
          <w:szCs w:val="22"/>
        </w:rPr>
        <w:fldChar w:fldCharType="separate"/>
      </w:r>
      <w:r w:rsidRPr="00F72B90">
        <w:rPr>
          <w:rFonts w:ascii="Times New Roman" w:hAnsi="Times New Roman" w:cs="Times New Roman"/>
          <w:noProof/>
          <w:sz w:val="22"/>
          <w:szCs w:val="22"/>
        </w:rPr>
        <w:t xml:space="preserve">Al Rosdiani N et., ‘Pengaruh Derivatif Keuangan, Konservatisme Akuntansi Dan Intensitas Aset Tetap Terhadap Penghindaran Pajak’, </w:t>
      </w:r>
      <w:r w:rsidRPr="00F72B90">
        <w:rPr>
          <w:rFonts w:ascii="Times New Roman" w:hAnsi="Times New Roman" w:cs="Times New Roman"/>
          <w:i/>
          <w:noProof/>
          <w:sz w:val="22"/>
          <w:szCs w:val="22"/>
        </w:rPr>
        <w:t>Journal of Technopreneurship on Economics and Business Review</w:t>
      </w:r>
      <w:r w:rsidRPr="00F72B90">
        <w:rPr>
          <w:rFonts w:ascii="Times New Roman" w:hAnsi="Times New Roman" w:cs="Times New Roman"/>
          <w:noProof/>
          <w:sz w:val="22"/>
          <w:szCs w:val="22"/>
        </w:rPr>
        <w:t>, 1.2 (2020), 131–43.</w:t>
      </w:r>
      <w:r w:rsidRPr="00F72B90">
        <w:rPr>
          <w:rFonts w:ascii="Times New Roman" w:hAnsi="Times New Roman" w:cs="Times New Roman"/>
          <w:sz w:val="22"/>
          <w:szCs w:val="22"/>
        </w:rPr>
        <w:fldChar w:fldCharType="end"/>
      </w:r>
    </w:p>
  </w:footnote>
  <w:footnote w:id="59">
    <w:p w14:paraId="013DB3F3" w14:textId="27D01021" w:rsidR="00297967" w:rsidRPr="00EA5D44" w:rsidRDefault="00297967" w:rsidP="00F72B90">
      <w:pPr>
        <w:pStyle w:val="FootnoteText"/>
        <w:jc w:val="both"/>
        <w:rPr>
          <w:lang w:val="en-US"/>
        </w:rPr>
      </w:pPr>
      <w:r w:rsidRPr="00F72B90">
        <w:rPr>
          <w:rStyle w:val="FootnoteReference"/>
          <w:rFonts w:ascii="Times New Roman" w:hAnsi="Times New Roman" w:cs="Times New Roman"/>
          <w:sz w:val="22"/>
          <w:szCs w:val="22"/>
        </w:rPr>
        <w:footnoteRef/>
      </w:r>
      <w:r w:rsidRPr="00F72B90">
        <w:rPr>
          <w:rFonts w:ascii="Times New Roman" w:hAnsi="Times New Roman" w:cs="Times New Roman"/>
          <w:sz w:val="22"/>
          <w:szCs w:val="22"/>
        </w:rPr>
        <w:t xml:space="preserve"> </w:t>
      </w:r>
      <w:r w:rsidRPr="00F72B90">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"DOI" : "10.24853/jmmb.1.2.93-102", "ISSN" : "2716-4152", "abstract" : "Penelitian ini bertujuan untuk menganalisis pengaruh variabel independen Kepuasan Kerja dan Komitmen Organisasi Terhadap Kinerja Karyawan. Penelitian ini diadakan di PT. Tunas Perkasa Tekindo yang beralamat di Jl. Radio Dalam. Data yang diperoleh dari Karyawan PT.Tunas Perkasa Tekindo adalah data primer dan data sekunder yang merupakan hasil dari jawaban responden atas kuesioner dengan metode sampling jenuh dengan jumlah sampel sebanyak 50 responden. Analisis data menggunakan uji validitas, uji realibilitas, uji heteroskedastisitas, uji asumsi klasik, uji linear berganda, koefisien determinasi dan uji hipotesis. Analisis dalam penelitian ini dengan menggunakan SPSS.V.25. Hasil penelitian ini menunjukan bahwa variabel Kepuasan Kerja berpengaruh positif dan signifikan terhadap Kinerja Karyawan berdasarkan dari hasil pengujian statistik uji t menunjukan bahwa hasil antara thitung &gt; ttabel ( 4,597 &gt; 2,01174) dengan nilsi signifikan dari Kepuasan Kerja (X1) sebesar 0,00 lebih kecil dari 0,05 dan memiliki arah koefisien positif. Maka dapat disimpulkan Ho ditolak dan Ha diterima dan persepsi Komitmen Organisasi berpengaruh positif dan tidak signifikan terhadap Kinerja Karyawan dengan hasil uji t thitung &gt; ttabel (1,726 &gt; 2,01174) dengan nilai signifikan dari Komitmen Organisasi (X2) sebesar 0,091 lebih besar dari 0,05 dan memiliki arah koefisuen positif maka dapat disimpulkan Ho diterima dan Ha ditolak. Serta hasil dari uji f Kepuasan Kerja dan presepsi Komitmen Organisasi secara bersama-sama (simultan) berpengaruh positif dan signifikan antara thiting &gt; ttabel yaitu (38,334 &gt; 3,20) nilai signifikan sebesar 0,000 lebih kecil dari 0,05 dapat disimpulkan Ho ditolak dan Ha diterima.", "author" : [ { "dropping-particle" : "", "family" : "Diana", "given" : "Diana", "non-dropping-particle" : "", "parse-names" : false, "suffix" : "" }, { "dropping-particle" : "", "family" : "Anggreani", "given" : "Yayan", "non-dropping-particle" : "", "parse-names" : false, "suffix" : "" } ], "container-title" : "Jurnal Muhammadiyah Manajemen Bisnis", "id" : "ITEM-1", "issue" : "2", "issued" : { "date-parts" : [ [ "2020" ] ] }, "page" : "93", "title" : "Pengaruh Kepuasan Kerja Dan Komitmen Organisasi Terhadap Kinerja Karyawan Pada Pt. Tunas Perkasa Tekindo", "type" : "article-journal", "volume" : "1" }, "uris" : [ "http://www.mendeley.com/documents/?uuid=743356f9-f197-453e-910b-dc650073b110" ] } ], "mendeley" : { "formattedCitation" : "Diana Diana and Yayan Anggreani, \u2018Pengaruh Kepuasan Kerja Dan Komitmen Organisasi Terhadap Kinerja Karyawan Pada Pt. Tunas Perkasa Tekindo\u2019, &lt;i&gt;Jurnal Muhammadiyah Manajemen Bisnis&lt;/i&gt;, 1.2 (2020), 93 &lt;http://dx.doi.org/10.24853/jmmb.1.2.93-102&gt;.", "plainTextFormattedCitation" : "Diana Diana and Yayan Anggreani, \u2018Pengaruh Kepuasan Kerja Dan Komitmen Organisasi Terhadap Kinerja Karyawan Pada Pt. Tunas Perkasa Tekindo\u2019, Jurnal Muhammadiyah Manajemen Bisnis, 1.2 (2020), 93 .", "previouslyFormattedCitation" : "Diana Diana and Yayan Anggreani, \u2018Pengaruh Kepuasan Kerja Dan Komitmen Organisasi Terhadap Kinerja Karyawan Pada Pt. Tunas Perkasa Tekindo\u2019, &lt;i&gt;Jurnal Muhammadiyah Manajemen Bisnis&lt;/i&gt;, 1.2 (2020), 93 &lt;http://dx.doi.org/10.24853/jmmb.1.2.93-102&gt;." }, "properties" : { "noteIndex" : 59 }, "schema" : "https://github.com/citation-style-language/schema/raw/master/csl-citation.json" }</w:instrText>
      </w:r>
      <w:r w:rsidRPr="00F72B90">
        <w:rPr>
          <w:rFonts w:ascii="Times New Roman" w:hAnsi="Times New Roman" w:cs="Times New Roman"/>
          <w:sz w:val="22"/>
          <w:szCs w:val="22"/>
        </w:rPr>
        <w:fldChar w:fldCharType="separate"/>
      </w:r>
      <w:r w:rsidR="00A716FA" w:rsidRPr="00A716FA">
        <w:rPr>
          <w:rFonts w:ascii="Times New Roman" w:hAnsi="Times New Roman" w:cs="Times New Roman"/>
          <w:noProof/>
          <w:sz w:val="22"/>
          <w:szCs w:val="22"/>
        </w:rPr>
        <w:t xml:space="preserve">Diana Diana and Yayan Anggreani, ‘Pengaruh Kepuasan Kerja Dan Komitmen Organisasi Terhadap Kinerja Karyawan Pada Pt. Tunas Perkasa Tekindo’, </w:t>
      </w:r>
      <w:r w:rsidR="00A716FA" w:rsidRPr="00A716FA">
        <w:rPr>
          <w:rFonts w:ascii="Times New Roman" w:hAnsi="Times New Roman" w:cs="Times New Roman"/>
          <w:i/>
          <w:noProof/>
          <w:sz w:val="22"/>
          <w:szCs w:val="22"/>
        </w:rPr>
        <w:t>Jurnal Muhammadiyah Manajemen Bisnis</w:t>
      </w:r>
      <w:r w:rsidR="00A716FA" w:rsidRPr="00A716FA">
        <w:rPr>
          <w:rFonts w:ascii="Times New Roman" w:hAnsi="Times New Roman" w:cs="Times New Roman"/>
          <w:noProof/>
          <w:sz w:val="22"/>
          <w:szCs w:val="22"/>
        </w:rPr>
        <w:t>, 1.2 (2020), 93 &lt;http://dx.doi.org/10.24853/jmmb.1.2.93-102&gt;.</w:t>
      </w:r>
      <w:r w:rsidRPr="00F72B90">
        <w:rPr>
          <w:rFonts w:ascii="Times New Roman" w:hAnsi="Times New Roman" w:cs="Times New Roman"/>
          <w:sz w:val="22"/>
          <w:szCs w:val="22"/>
        </w:rPr>
        <w:fldChar w:fldCharType="end"/>
      </w:r>
    </w:p>
  </w:footnote>
  <w:footnote w:id="60">
    <w:p w14:paraId="372D1193" w14:textId="0E9C3660" w:rsidR="00297967" w:rsidRPr="00F72B90" w:rsidRDefault="00297967" w:rsidP="00F72B90">
      <w:pPr>
        <w:pStyle w:val="FootnoteText"/>
        <w:jc w:val="both"/>
        <w:rPr>
          <w:rFonts w:ascii="Times New Roman" w:hAnsi="Times New Roman" w:cs="Times New Roman"/>
          <w:sz w:val="22"/>
          <w:szCs w:val="22"/>
          <w:lang w:val="en-US"/>
        </w:rPr>
      </w:pPr>
      <w:r>
        <w:rPr>
          <w:rStyle w:val="FootnoteReference"/>
        </w:rPr>
        <w:footnoteRef/>
      </w:r>
      <w:r>
        <w:t xml:space="preserve"> </w:t>
      </w:r>
      <w:r w:rsidRPr="00F72B90">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"abstract" : "Validitas adalah ketepatan atau kecermatan suatu instrument dalam pengukuran. sedangkan uji reliabilitas digunakan untuk mengetahui konsistensi alat ukur, apakah alat pengukur yang digunakan dapat diandalkan dan tetap konsisten jika pengukuran tersebut diulang.", "author" : [ { "dropping-particle" : "", "family" : "Dewi, Nurmala, Nuraheni, Ayunita", "given" : "Dian", "non-dropping-particle" : "", "parse-names" : false, "suffix" : "" } ], "container-title" : "Universitas Diponegoro", "id" : "ITEM-1", "issue" : "1", "issued" : { "date-parts" : [ [ "2018" ] ] }, "page" : "1-15", "title" : "Uji Validitas dan Reliabilitas", "type" : "article", "volume" : "7" }, "uris" : [ "http://www.mendeley.com/documents/?uuid=0f061ada-b796-4262-bc8c-3aabc34da196" ] } ], "mendeley" : { "formattedCitation" : "Dian Dewi, Nurmala, Nuraheni, Ayunita, \u2018Uji Validitas Dan Reliabilitas\u2019, &lt;i&gt;Universitas Diponegoro&lt;/i&gt;, 2018, 1\u201315.", "plainTextFormattedCitation" : "Dian Dewi, Nurmala, Nuraheni, Ayunita, \u2018Uji Validitas Dan Reliabilitas\u2019, Universitas Diponegoro, 2018, 1\u201315.", "previouslyFormattedCitation" : "Dian Dewi, Nurmala, Nuraheni, Ayunita, \u2018Uji Validitas Dan Reliabilitas\u2019, &lt;i&gt;Universitas Diponegoro&lt;/i&gt;, 2018, 1\u201315." }, "properties" : { "noteIndex" : 60 }, "schema" : "https://github.com/citation-style-language/schema/raw/master/csl-citation.json" }</w:instrText>
      </w:r>
      <w:r w:rsidRPr="00F72B90">
        <w:rPr>
          <w:rFonts w:ascii="Times New Roman" w:hAnsi="Times New Roman" w:cs="Times New Roman"/>
          <w:sz w:val="22"/>
          <w:szCs w:val="22"/>
        </w:rPr>
        <w:fldChar w:fldCharType="separate"/>
      </w:r>
      <w:r w:rsidRPr="00F72B90">
        <w:rPr>
          <w:rFonts w:ascii="Times New Roman" w:hAnsi="Times New Roman" w:cs="Times New Roman"/>
          <w:noProof/>
          <w:sz w:val="22"/>
          <w:szCs w:val="22"/>
        </w:rPr>
        <w:t xml:space="preserve">Dian Dewi, Nurmala, Nuraheni, Ayunita, ‘Uji Validitas Dan Reliabilitas’, </w:t>
      </w:r>
      <w:r w:rsidRPr="00F72B90">
        <w:rPr>
          <w:rFonts w:ascii="Times New Roman" w:hAnsi="Times New Roman" w:cs="Times New Roman"/>
          <w:i/>
          <w:noProof/>
          <w:sz w:val="22"/>
          <w:szCs w:val="22"/>
        </w:rPr>
        <w:t>Universitas Diponegoro</w:t>
      </w:r>
      <w:r w:rsidRPr="00F72B90">
        <w:rPr>
          <w:rFonts w:ascii="Times New Roman" w:hAnsi="Times New Roman" w:cs="Times New Roman"/>
          <w:noProof/>
          <w:sz w:val="22"/>
          <w:szCs w:val="22"/>
        </w:rPr>
        <w:t>, 2018, 1–15.</w:t>
      </w:r>
      <w:r w:rsidRPr="00F72B90">
        <w:rPr>
          <w:rFonts w:ascii="Times New Roman" w:hAnsi="Times New Roman" w:cs="Times New Roman"/>
          <w:sz w:val="22"/>
          <w:szCs w:val="22"/>
        </w:rPr>
        <w:fldChar w:fldCharType="end"/>
      </w:r>
    </w:p>
  </w:footnote>
  <w:footnote w:id="61">
    <w:p w14:paraId="5707F2E5" w14:textId="15457BB9" w:rsidR="00297967" w:rsidRPr="00B05924" w:rsidRDefault="00297967" w:rsidP="00F72B90">
      <w:pPr>
        <w:pStyle w:val="FootnoteText"/>
        <w:jc w:val="both"/>
        <w:rPr>
          <w:lang w:val="en-US"/>
        </w:rPr>
      </w:pPr>
      <w:r w:rsidRPr="00F72B90">
        <w:rPr>
          <w:rStyle w:val="FootnoteReference"/>
          <w:rFonts w:ascii="Times New Roman" w:hAnsi="Times New Roman" w:cs="Times New Roman"/>
          <w:sz w:val="22"/>
          <w:szCs w:val="22"/>
        </w:rPr>
        <w:footnoteRef/>
      </w:r>
      <w:r w:rsidRPr="00F72B90">
        <w:rPr>
          <w:rFonts w:ascii="Times New Roman" w:hAnsi="Times New Roman" w:cs="Times New Roman"/>
          <w:sz w:val="22"/>
          <w:szCs w:val="22"/>
        </w:rPr>
        <w:t xml:space="preserve"> </w:t>
      </w:r>
      <w:r w:rsidRPr="00F72B90">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"author" : [ { "dropping-particle" : "", "family" : "Nursiti at.", "given" : "Al", "non-dropping-particle" : "", "parse-names" : false, "suffix" : "" } ], "container-title" : "Jurnal Manajemen dan Perbankan", "id" : "ITEM-1", "issue" : "1", "issued" : { "date-parts" : [ [ "2018" ] ] }, "page" : "1-20", "title" : "( Studi Pada Pengguna E-Commerce ) Comparisonal Analysis Of Brand Awareness , Brand Associations , Quality Perceptions , And Brand Loyalty E- Commerce Lazada , Tokopedia , And Shopee ( Study On E- Commerce Users )", "type" : "article-journal", "volume" : "5" }, "uris" : [ "http://www.mendeley.com/documents/?uuid=7a3c3bcf-aa73-4696-8ea3-9848b2f611e4" ] } ], "mendeley" : { "formattedCitation" : "Al Nursiti at., \u2018( Studi Pada Pengguna E-Commerce ) Comparisonal Analysis Of Brand Awareness , Brand Associations , Quality Perceptions , And Brand Loyalty E- Commerce Lazada , Tokopedia , And Shopee ( Study On E- Commerce Users )\u2019, &lt;i&gt;Jurnal Manajemen Dan Perbankan&lt;/i&gt;, 5.1 (2018), 1\u201320.", "plainTextFormattedCitation" : "Al Nursiti at., \u2018( Studi Pada Pengguna E-Commerce ) Comparisonal Analysis Of Brand Awareness , Brand Associations , Quality Perceptions , And Brand Loyalty E- Commerce Lazada , Tokopedia , And Shopee ( Study On E- Commerce Users )\u2019, Jurnal Manajemen Dan Perbankan, 5.1 (2018), 1\u201320.", "previouslyFormattedCitation" : "Al Nursiti at., \u2018( Studi Pada Pengguna E-Commerce ) Comparisonal Analysis Of Brand Awareness , Brand Associations , Quality Perceptions , And Brand Loyalty E- Commerce Lazada , Tokopedia , And Shopee ( Study On E- Commerce Users )\u2019, &lt;i&gt;Jurnal Manajemen Dan Perbankan&lt;/i&gt;, 5.1 (2018), 1\u201320." }, "properties" : { "noteIndex" : 61 }, "schema" : "https://github.com/citation-style-language/schema/raw/master/csl-citation.json" }</w:instrText>
      </w:r>
      <w:r w:rsidRPr="00F72B90">
        <w:rPr>
          <w:rFonts w:ascii="Times New Roman" w:hAnsi="Times New Roman" w:cs="Times New Roman"/>
          <w:sz w:val="22"/>
          <w:szCs w:val="22"/>
        </w:rPr>
        <w:fldChar w:fldCharType="separate"/>
      </w:r>
      <w:r w:rsidRPr="00F72B90">
        <w:rPr>
          <w:rFonts w:ascii="Times New Roman" w:hAnsi="Times New Roman" w:cs="Times New Roman"/>
          <w:noProof/>
          <w:sz w:val="22"/>
          <w:szCs w:val="22"/>
        </w:rPr>
        <w:t xml:space="preserve">Al Nursiti at., ‘( Studi Pada Pengguna E-Commerce ) Comparisonal Analysis Of Brand Awareness , Brand Associations , Quality Perceptions , And Brand Loyalty E- Commerce Lazada , Tokopedia , And Shopee ( Study On E- Commerce Users )’, </w:t>
      </w:r>
      <w:r w:rsidRPr="00F72B90">
        <w:rPr>
          <w:rFonts w:ascii="Times New Roman" w:hAnsi="Times New Roman" w:cs="Times New Roman"/>
          <w:i/>
          <w:noProof/>
          <w:sz w:val="22"/>
          <w:szCs w:val="22"/>
        </w:rPr>
        <w:t>Jurnal Manajemen Dan Perbankan</w:t>
      </w:r>
      <w:r w:rsidRPr="00F72B90">
        <w:rPr>
          <w:rFonts w:ascii="Times New Roman" w:hAnsi="Times New Roman" w:cs="Times New Roman"/>
          <w:noProof/>
          <w:sz w:val="22"/>
          <w:szCs w:val="22"/>
        </w:rPr>
        <w:t>, 5.1 (2018), 1–20.</w:t>
      </w:r>
      <w:r w:rsidRPr="00F72B90">
        <w:rPr>
          <w:rFonts w:ascii="Times New Roman" w:hAnsi="Times New Roman" w:cs="Times New Roman"/>
          <w:sz w:val="22"/>
          <w:szCs w:val="22"/>
        </w:rPr>
        <w:fldChar w:fldCharType="end"/>
      </w:r>
    </w:p>
  </w:footnote>
  <w:footnote w:id="62">
    <w:p w14:paraId="66FE0CDC" w14:textId="4E505668" w:rsidR="00297967" w:rsidRPr="00F72B90" w:rsidRDefault="00297967" w:rsidP="00F72B90">
      <w:pPr>
        <w:pStyle w:val="FootnoteText"/>
        <w:jc w:val="both"/>
        <w:rPr>
          <w:rFonts w:ascii="Times New Roman" w:hAnsi="Times New Roman" w:cs="Times New Roman"/>
          <w:sz w:val="22"/>
          <w:szCs w:val="22"/>
          <w:lang w:val="en-US"/>
        </w:rPr>
      </w:pPr>
      <w:r>
        <w:rPr>
          <w:rStyle w:val="FootnoteReference"/>
        </w:rPr>
        <w:footnoteRef/>
      </w:r>
      <w:r>
        <w:t xml:space="preserve"> </w:t>
      </w:r>
      <w:r w:rsidRPr="00F72B90">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"DOI" : "10.24853/jmmb.1.2.93-102", "ISSN" : "2716-4152", "abstract" : "Penelitian ini bertujuan untuk menganalisis pengaruh variabel independen Kepuasan Kerja dan Komitmen Organisasi Terhadap Kinerja Karyawan. Penelitian ini diadakan di PT. Tunas Perkasa Tekindo yang beralamat di Jl. Radio Dalam. Data yang diperoleh dari Karyawan PT.Tunas Perkasa Tekindo adalah data primer dan data sekunder yang merupakan hasil dari jawaban responden atas kuesioner dengan metode sampling jenuh dengan jumlah sampel sebanyak 50 responden. Analisis data menggunakan uji validitas, uji realibilitas, uji heteroskedastisitas, uji asumsi klasik, uji linear berganda, koefisien determinasi dan uji hipotesis. Analisis dalam penelitian ini dengan menggunakan SPSS.V.25. Hasil penelitian ini menunjukan bahwa variabel Kepuasan Kerja berpengaruh positif dan signifikan terhadap Kinerja Karyawan berdasarkan dari hasil pengujian statistik uji t menunjukan bahwa hasil antara thitung &gt; ttabel ( 4,597 &gt; 2,01174) dengan nilsi signifikan dari Kepuasan Kerja (X1) sebesar 0,00 lebih kecil dari 0,05 dan memiliki arah koefisien positif. Maka dapat disimpulkan Ho ditolak dan Ha diterima dan persepsi Komitmen Organisasi berpengaruh positif dan tidak signifikan terhadap Kinerja Karyawan dengan hasil uji t thitung &gt; ttabel (1,726 &gt; 2,01174) dengan nilai signifikan dari Komitmen Organisasi (X2) sebesar 0,091 lebih besar dari 0,05 dan memiliki arah koefisuen positif maka dapat disimpulkan Ho diterima dan Ha ditolak. Serta hasil dari uji f Kepuasan Kerja dan presepsi Komitmen Organisasi secara bersama-sama (simultan) berpengaruh positif dan signifikan antara thiting &gt; ttabel yaitu (38,334 &gt; 3,20) nilai signifikan sebesar 0,000 lebih kecil dari 0,05 dapat disimpulkan Ho ditolak dan Ha diterima.", "author" : [ { "dropping-particle" : "", "family" : "Diana", "given" : "Diana", "non-dropping-particle" : "", "parse-names" : false, "suffix" : "" }, { "dropping-particle" : "", "family" : "Anggreani", "given" : "Yayan", "non-dropping-particle" : "", "parse-names" : false, "suffix" : "" } ], "container-title" : "Jurnal Muhammadiyah Manajemen Bisnis", "id" : "ITEM-1", "issue" : "2", "issued" : { "date-parts" : [ [ "2020" ] ] }, "page" : "93", "title" : "Pengaruh Kepuasan Kerja Dan Komitmen Organisasi Terhadap Kinerja Karyawan Pada Pt. Tunas Perkasa Tekindo", "type" : "article-journal", "volume" : "1" }, "uris" : [ "http://www.mendeley.com/documents/?uuid=743356f9-f197-453e-910b-dc650073b110" ] } ], "mendeley" : { "formattedCitation" : "Diana and Anggreani.", "plainTextFormattedCitation" : "Diana and Anggreani.", "previouslyFormattedCitation" : "Diana and Anggreani." }, "properties" : { "noteIndex" : 62 }, "schema" : "https://github.com/citation-style-language/schema/raw/master/csl-citation.json" }</w:instrText>
      </w:r>
      <w:r w:rsidRPr="00F72B90">
        <w:rPr>
          <w:rFonts w:ascii="Times New Roman" w:hAnsi="Times New Roman" w:cs="Times New Roman"/>
          <w:sz w:val="22"/>
          <w:szCs w:val="22"/>
        </w:rPr>
        <w:fldChar w:fldCharType="separate"/>
      </w:r>
      <w:r w:rsidRPr="00F72B90">
        <w:rPr>
          <w:rFonts w:ascii="Times New Roman" w:hAnsi="Times New Roman" w:cs="Times New Roman"/>
          <w:noProof/>
          <w:sz w:val="22"/>
          <w:szCs w:val="22"/>
        </w:rPr>
        <w:t>Diana and Anggreani.</w:t>
      </w:r>
      <w:r w:rsidRPr="00F72B90">
        <w:rPr>
          <w:rFonts w:ascii="Times New Roman" w:hAnsi="Times New Roman" w:cs="Times New Roman"/>
          <w:sz w:val="22"/>
          <w:szCs w:val="22"/>
        </w:rPr>
        <w:fldChar w:fldCharType="end"/>
      </w:r>
      <w:r w:rsidRPr="00F72B90">
        <w:rPr>
          <w:rFonts w:ascii="Times New Roman" w:hAnsi="Times New Roman" w:cs="Times New Roman"/>
          <w:sz w:val="22"/>
          <w:szCs w:val="22"/>
        </w:rPr>
        <w:t xml:space="preserve"> Pengaruh kepuasan Kerja dan Komitmen Organisasi Terhadap Kinerja Karyawan Pada Pt. Tunas Perkasa Tekindo’, Jurnal Muhammadiyah Manajemen Bisnis.</w:t>
      </w:r>
    </w:p>
  </w:footnote>
  <w:footnote w:id="63">
    <w:p w14:paraId="3B4053AD" w14:textId="6036D233" w:rsidR="00297967" w:rsidRPr="00B71A3D" w:rsidRDefault="00297967" w:rsidP="00F72B90">
      <w:pPr>
        <w:pStyle w:val="FootnoteText"/>
        <w:jc w:val="both"/>
        <w:rPr>
          <w:lang w:val="en-US"/>
        </w:rPr>
      </w:pPr>
      <w:r w:rsidRPr="00F72B90">
        <w:rPr>
          <w:rStyle w:val="FootnoteReference"/>
          <w:rFonts w:ascii="Times New Roman" w:hAnsi="Times New Roman" w:cs="Times New Roman"/>
          <w:sz w:val="22"/>
          <w:szCs w:val="22"/>
        </w:rPr>
        <w:footnoteRef/>
      </w:r>
      <w:r w:rsidRPr="00F72B90">
        <w:rPr>
          <w:rFonts w:ascii="Times New Roman" w:hAnsi="Times New Roman" w:cs="Times New Roman"/>
          <w:sz w:val="22"/>
          <w:szCs w:val="22"/>
        </w:rPr>
        <w:t xml:space="preserve"> </w:t>
      </w:r>
      <w:r w:rsidRPr="00F72B90">
        <w:rPr>
          <w:rFonts w:ascii="Times New Roman" w:hAnsi="Times New Roman" w:cs="Times New Roman"/>
          <w:sz w:val="22"/>
          <w:szCs w:val="22"/>
        </w:rPr>
        <w:fldChar w:fldCharType="begin" w:fldLock="1"/>
      </w:r>
      <w:r w:rsidR="00A716FA">
        <w:rPr>
          <w:rFonts w:ascii="Times New Roman" w:hAnsi="Times New Roman" w:cs="Times New Roman"/>
          <w:sz w:val="22"/>
          <w:szCs w:val="22"/>
        </w:rPr>
        <w:instrText>ADDIN CSL_CITATION { "citationItems" : [ { "id" : "ITEM-1", "itemData" : { "author" : [ { "dropping-particle" : "", "family" : "Olivia", "given" : "Jennifer", "non-dropping-particle" : "", "parse-names" : false, "suffix" : "" }, { "dropping-particle" : "", "family" : "Nurfebiaraning", "given" : "Sylvie", "non-dropping-particle" : "", "parse-names" : false, "suffix" : "" } ], "container-title" : "JURNAL LONTAR", "id" : "ITEM-1", "issue" : "1", "issued" : { "date-parts" : [ [ "2019" ] ] }, "title" : "PENGARUH VIDEO ADVERTISING TOKOPEDIA VERSI \u201c JADIKAN RAMADAN KESEMPATAN TERBAIK \u201d TERHADAP RESPON AFEKTIF", "type" : "article-journal", "volume" : "7" }, "uris" : [ "http://www.mendeley.com/documents/?uuid=00b807c1-afa7-4602-b672-2b28da4365a3" ] } ], "mendeley" : { "formattedCitation" : "Jennifer Olivia and Sylvie Nurfebiaraning, \u2018PENGARUH VIDEO ADVERTISING TOKOPEDIA VERSI \u201c JADIKAN RAMADAN KESEMPATAN TERBAIK \u201d TERHADAP RESPON AFEKTIF\u2019, &lt;i&gt;JURNAL LONTAR&lt;/i&gt;, 7.1 (2019).", "manualFormatting" : "Jennifer Olivia and Sylvie Nurfebiaraning, \u2018Pengaruh Video Advertising Tokopedia Versi \u201c Jadikan Ramadan Kesempatan Terbaik \u201d Terhadap Respon Efektif\u2019, JURNAL LONTAR, 7.1 (2019).", "plainTextFormattedCitation" : "Jennifer Olivia and Sylvie Nurfebiaraning, \u2018PENGARUH VIDEO ADVERTISING TOKOPEDIA VERSI \u201c JADIKAN RAMADAN KESEMPATAN TERBAIK \u201d TERHADAP RESPON AFEKTIF\u2019, JURNAL LONTAR, 7.1 (2019).", "previouslyFormattedCitation" : "Jennifer Olivia and Sylvie Nurfebiaraning, \u2018PENGARUH VIDEO ADVERTISING TOKOPEDIA VERSI \u201c JADIKAN RAMADAN KESEMPATAN TERBAIK \u201d TERHADAP RESPON AFEKTIF\u2019, &lt;i&gt;JURNAL LONTAR&lt;/i&gt;, 7.1 (2019)." }, "properties" : { "noteIndex" : 63 }, "schema" : "https://github.com/citation-style-language/schema/raw/master/csl-citation.json" }</w:instrText>
      </w:r>
      <w:r w:rsidRPr="00F72B90">
        <w:rPr>
          <w:rFonts w:ascii="Times New Roman" w:hAnsi="Times New Roman" w:cs="Times New Roman"/>
          <w:sz w:val="22"/>
          <w:szCs w:val="22"/>
        </w:rPr>
        <w:fldChar w:fldCharType="separate"/>
      </w:r>
      <w:r w:rsidRPr="00F72B90">
        <w:rPr>
          <w:rFonts w:ascii="Times New Roman" w:hAnsi="Times New Roman" w:cs="Times New Roman"/>
          <w:noProof/>
          <w:sz w:val="22"/>
          <w:szCs w:val="22"/>
        </w:rPr>
        <w:t>Jennifer Olivia and Sylvie Nurfebiaraning, ‘P</w:t>
      </w:r>
      <w:r w:rsidR="00F72B90" w:rsidRPr="00F72B90">
        <w:rPr>
          <w:rFonts w:ascii="Times New Roman" w:hAnsi="Times New Roman" w:cs="Times New Roman"/>
          <w:noProof/>
          <w:sz w:val="22"/>
          <w:szCs w:val="22"/>
        </w:rPr>
        <w:t>engaruh</w:t>
      </w:r>
      <w:r w:rsidRPr="00F72B90">
        <w:rPr>
          <w:rFonts w:ascii="Times New Roman" w:hAnsi="Times New Roman" w:cs="Times New Roman"/>
          <w:noProof/>
          <w:sz w:val="22"/>
          <w:szCs w:val="22"/>
        </w:rPr>
        <w:t xml:space="preserve"> V</w:t>
      </w:r>
      <w:r w:rsidR="00F72B90" w:rsidRPr="00F72B90">
        <w:rPr>
          <w:rFonts w:ascii="Times New Roman" w:hAnsi="Times New Roman" w:cs="Times New Roman"/>
          <w:noProof/>
          <w:sz w:val="22"/>
          <w:szCs w:val="22"/>
        </w:rPr>
        <w:t>ideo</w:t>
      </w:r>
      <w:r w:rsidRPr="00F72B90">
        <w:rPr>
          <w:rFonts w:ascii="Times New Roman" w:hAnsi="Times New Roman" w:cs="Times New Roman"/>
          <w:noProof/>
          <w:sz w:val="22"/>
          <w:szCs w:val="22"/>
        </w:rPr>
        <w:t xml:space="preserve"> A</w:t>
      </w:r>
      <w:r w:rsidR="00F72B90" w:rsidRPr="00F72B90">
        <w:rPr>
          <w:rFonts w:ascii="Times New Roman" w:hAnsi="Times New Roman" w:cs="Times New Roman"/>
          <w:noProof/>
          <w:sz w:val="22"/>
          <w:szCs w:val="22"/>
        </w:rPr>
        <w:t>dvertising</w:t>
      </w:r>
      <w:r w:rsidRPr="00F72B90">
        <w:rPr>
          <w:rFonts w:ascii="Times New Roman" w:hAnsi="Times New Roman" w:cs="Times New Roman"/>
          <w:noProof/>
          <w:sz w:val="22"/>
          <w:szCs w:val="22"/>
        </w:rPr>
        <w:t xml:space="preserve"> T</w:t>
      </w:r>
      <w:r w:rsidR="00F72B90" w:rsidRPr="00F72B90">
        <w:rPr>
          <w:rFonts w:ascii="Times New Roman" w:hAnsi="Times New Roman" w:cs="Times New Roman"/>
          <w:noProof/>
          <w:sz w:val="22"/>
          <w:szCs w:val="22"/>
        </w:rPr>
        <w:t>okopedia</w:t>
      </w:r>
      <w:r w:rsidRPr="00F72B90">
        <w:rPr>
          <w:rFonts w:ascii="Times New Roman" w:hAnsi="Times New Roman" w:cs="Times New Roman"/>
          <w:noProof/>
          <w:sz w:val="22"/>
          <w:szCs w:val="22"/>
        </w:rPr>
        <w:t xml:space="preserve"> V</w:t>
      </w:r>
      <w:r w:rsidR="00F72B90" w:rsidRPr="00F72B90">
        <w:rPr>
          <w:rFonts w:ascii="Times New Roman" w:hAnsi="Times New Roman" w:cs="Times New Roman"/>
          <w:noProof/>
          <w:sz w:val="22"/>
          <w:szCs w:val="22"/>
        </w:rPr>
        <w:t>ersi</w:t>
      </w:r>
      <w:r w:rsidRPr="00F72B90">
        <w:rPr>
          <w:rFonts w:ascii="Times New Roman" w:hAnsi="Times New Roman" w:cs="Times New Roman"/>
          <w:noProof/>
          <w:sz w:val="22"/>
          <w:szCs w:val="22"/>
        </w:rPr>
        <w:t xml:space="preserve"> “ J</w:t>
      </w:r>
      <w:r w:rsidR="00F72B90" w:rsidRPr="00F72B90">
        <w:rPr>
          <w:rFonts w:ascii="Times New Roman" w:hAnsi="Times New Roman" w:cs="Times New Roman"/>
          <w:noProof/>
          <w:sz w:val="22"/>
          <w:szCs w:val="22"/>
        </w:rPr>
        <w:t>adikan Ramadan</w:t>
      </w:r>
      <w:r w:rsidRPr="00F72B90">
        <w:rPr>
          <w:rFonts w:ascii="Times New Roman" w:hAnsi="Times New Roman" w:cs="Times New Roman"/>
          <w:noProof/>
          <w:sz w:val="22"/>
          <w:szCs w:val="22"/>
        </w:rPr>
        <w:t xml:space="preserve"> K</w:t>
      </w:r>
      <w:r w:rsidR="00F72B90" w:rsidRPr="00F72B90">
        <w:rPr>
          <w:rFonts w:ascii="Times New Roman" w:hAnsi="Times New Roman" w:cs="Times New Roman"/>
          <w:noProof/>
          <w:sz w:val="22"/>
          <w:szCs w:val="22"/>
        </w:rPr>
        <w:t>esempatan Terbaik</w:t>
      </w:r>
      <w:r w:rsidRPr="00F72B90">
        <w:rPr>
          <w:rFonts w:ascii="Times New Roman" w:hAnsi="Times New Roman" w:cs="Times New Roman"/>
          <w:noProof/>
          <w:sz w:val="22"/>
          <w:szCs w:val="22"/>
        </w:rPr>
        <w:t xml:space="preserve"> ” T</w:t>
      </w:r>
      <w:r w:rsidR="00F72B90" w:rsidRPr="00F72B90">
        <w:rPr>
          <w:rFonts w:ascii="Times New Roman" w:hAnsi="Times New Roman" w:cs="Times New Roman"/>
          <w:noProof/>
          <w:sz w:val="22"/>
          <w:szCs w:val="22"/>
        </w:rPr>
        <w:t>erhadap Respon Efektif</w:t>
      </w:r>
      <w:r w:rsidRPr="00F72B90">
        <w:rPr>
          <w:rFonts w:ascii="Times New Roman" w:hAnsi="Times New Roman" w:cs="Times New Roman"/>
          <w:noProof/>
          <w:sz w:val="22"/>
          <w:szCs w:val="22"/>
        </w:rPr>
        <w:t xml:space="preserve">’, </w:t>
      </w:r>
      <w:r w:rsidRPr="00F72B90">
        <w:rPr>
          <w:rFonts w:ascii="Times New Roman" w:hAnsi="Times New Roman" w:cs="Times New Roman"/>
          <w:i/>
          <w:noProof/>
          <w:sz w:val="22"/>
          <w:szCs w:val="22"/>
        </w:rPr>
        <w:t>JURNAL LONTAR</w:t>
      </w:r>
      <w:r w:rsidRPr="00F72B90">
        <w:rPr>
          <w:rFonts w:ascii="Times New Roman" w:hAnsi="Times New Roman" w:cs="Times New Roman"/>
          <w:noProof/>
          <w:sz w:val="22"/>
          <w:szCs w:val="22"/>
        </w:rPr>
        <w:t>, 7.1 (2019).</w:t>
      </w:r>
      <w:r w:rsidRPr="00F72B90">
        <w:rPr>
          <w:rFonts w:ascii="Times New Roman" w:hAnsi="Times New Roman" w:cs="Times New Roman"/>
          <w:sz w:val="22"/>
          <w:szCs w:val="22"/>
        </w:rPr>
        <w:fldChar w:fldCharType="end"/>
      </w:r>
    </w:p>
  </w:footnote>
  <w:footnote w:id="64">
    <w:p w14:paraId="2DD6E213" w14:textId="24333F20" w:rsidR="00B17177" w:rsidRPr="00B17177" w:rsidRDefault="00B17177" w:rsidP="00F72B90">
      <w:pPr>
        <w:pStyle w:val="FootnoteText"/>
        <w:jc w:val="both"/>
        <w:rPr>
          <w:lang w:val="en-US"/>
        </w:rPr>
      </w:pPr>
      <w:r>
        <w:rPr>
          <w:rStyle w:val="FootnoteReference"/>
        </w:rPr>
        <w:footnoteRef/>
      </w:r>
      <w:r>
        <w:t xml:space="preserve"> </w:t>
      </w:r>
      <w:r>
        <w:fldChar w:fldCharType="begin" w:fldLock="1"/>
      </w:r>
      <w:r w:rsidR="00A716FA">
        <w:instrText>ADDIN CSL_CITATION { "citationItems" : [ { "id" : "ITEM-1", "itemData" : { "author" : [ { "dropping-particle" : "", "family" : "Akila et.", "given" : "al", "non-dropping-particle" : "", "parse-names" : false, "suffix" : "" } ], "container-title" : "Ecoment Global", "id" : "ITEM-1", "issued" : { "date-parts" : [ [ "2017" ] ] }, "page" : "35-48", "title" : "PENGARUH INSENTIF DAN PENGAWASAN TERHADAP PRODUKTIVITAS KERJA KARYAWAN PADA CV. VASSEL PALEMBANG Oleh", "type" : "article-journal", "volume" : "2" }, "uris" : [ "http://www.mendeley.com/documents/?uuid=57c2740e-50f2-4539-8a4b-e95db03d7e51" ] } ], "mendeley" : { "formattedCitation" : "al Akila et., \u2018PENGARUH INSENTIF DAN PENGAWASAN TERHADAP PRODUKTIVITAS KERJA KARYAWAN PADA CV. VASSEL PALEMBANG Oleh\u2019, &lt;i&gt;Ecoment Global&lt;/i&gt;, 2 (2017), 35\u201348.", "manualFormatting" : "al Akila et., \u2018Pengaruh Insentif Dan Pengawasan Terhadap Produktivitas Kerja Karyawan Pada CV. VASSEL Palembang Oleh\u2019, Ecoment Global, 2 (2017), 35\u201348.", "plainTextFormattedCitation" : "al Akila et., \u2018PENGARUH INSENTIF DAN PENGAWASAN TERHADAP PRODUKTIVITAS KERJA KARYAWAN PADA CV. VASSEL PALEMBANG Oleh\u2019, Ecoment Global, 2 (2017), 35\u201348.", "previouslyFormattedCitation" : "al Akila et., \u2018PENGARUH INSENTIF DAN PENGAWASAN TERHADAP PRODUKTIVITAS KERJA KARYAWAN PADA CV. VASSEL PALEMBANG Oleh\u2019, &lt;i&gt;Ecoment Global&lt;/i&gt;, 2 (2017), 35\u201348." }, "properties" : { "noteIndex" : 64 }, "schema" : "https://github.com/citation-style-language/schema/raw/master/csl-citation.json" }</w:instrText>
      </w:r>
      <w:r>
        <w:fldChar w:fldCharType="separate"/>
      </w:r>
      <w:r w:rsidRPr="00B17177">
        <w:rPr>
          <w:noProof/>
        </w:rPr>
        <w:t>a</w:t>
      </w:r>
      <w:r w:rsidRPr="00F72B90">
        <w:rPr>
          <w:rFonts w:ascii="Times New Roman" w:hAnsi="Times New Roman" w:cs="Times New Roman"/>
          <w:noProof/>
          <w:sz w:val="22"/>
          <w:szCs w:val="22"/>
        </w:rPr>
        <w:t>l Akila et., ‘P</w:t>
      </w:r>
      <w:r w:rsidR="00F72B90" w:rsidRPr="00F72B90">
        <w:rPr>
          <w:rFonts w:ascii="Times New Roman" w:hAnsi="Times New Roman" w:cs="Times New Roman"/>
          <w:noProof/>
          <w:sz w:val="22"/>
          <w:szCs w:val="22"/>
        </w:rPr>
        <w:t>engaruh</w:t>
      </w:r>
      <w:r w:rsidRPr="00F72B90">
        <w:rPr>
          <w:rFonts w:ascii="Times New Roman" w:hAnsi="Times New Roman" w:cs="Times New Roman"/>
          <w:noProof/>
          <w:sz w:val="22"/>
          <w:szCs w:val="22"/>
        </w:rPr>
        <w:t xml:space="preserve"> I</w:t>
      </w:r>
      <w:r w:rsidR="00F72B90" w:rsidRPr="00F72B90">
        <w:rPr>
          <w:rFonts w:ascii="Times New Roman" w:hAnsi="Times New Roman" w:cs="Times New Roman"/>
          <w:noProof/>
          <w:sz w:val="22"/>
          <w:szCs w:val="22"/>
        </w:rPr>
        <w:t>nsentif</w:t>
      </w:r>
      <w:r w:rsidRPr="00F72B90">
        <w:rPr>
          <w:rFonts w:ascii="Times New Roman" w:hAnsi="Times New Roman" w:cs="Times New Roman"/>
          <w:noProof/>
          <w:sz w:val="22"/>
          <w:szCs w:val="22"/>
        </w:rPr>
        <w:t xml:space="preserve"> D</w:t>
      </w:r>
      <w:r w:rsidR="00F72B90" w:rsidRPr="00F72B90">
        <w:rPr>
          <w:rFonts w:ascii="Times New Roman" w:hAnsi="Times New Roman" w:cs="Times New Roman"/>
          <w:noProof/>
          <w:sz w:val="22"/>
          <w:szCs w:val="22"/>
        </w:rPr>
        <w:t>an</w:t>
      </w:r>
      <w:r w:rsidRPr="00F72B90">
        <w:rPr>
          <w:rFonts w:ascii="Times New Roman" w:hAnsi="Times New Roman" w:cs="Times New Roman"/>
          <w:noProof/>
          <w:sz w:val="22"/>
          <w:szCs w:val="22"/>
        </w:rPr>
        <w:t xml:space="preserve"> P</w:t>
      </w:r>
      <w:r w:rsidR="00F72B90" w:rsidRPr="00F72B90">
        <w:rPr>
          <w:rFonts w:ascii="Times New Roman" w:hAnsi="Times New Roman" w:cs="Times New Roman"/>
          <w:noProof/>
          <w:sz w:val="22"/>
          <w:szCs w:val="22"/>
        </w:rPr>
        <w:t>engawasan</w:t>
      </w:r>
      <w:r w:rsidRPr="00F72B90">
        <w:rPr>
          <w:rFonts w:ascii="Times New Roman" w:hAnsi="Times New Roman" w:cs="Times New Roman"/>
          <w:noProof/>
          <w:sz w:val="22"/>
          <w:szCs w:val="22"/>
        </w:rPr>
        <w:t xml:space="preserve"> T</w:t>
      </w:r>
      <w:r w:rsidR="00F72B90" w:rsidRPr="00F72B90">
        <w:rPr>
          <w:rFonts w:ascii="Times New Roman" w:hAnsi="Times New Roman" w:cs="Times New Roman"/>
          <w:noProof/>
          <w:sz w:val="22"/>
          <w:szCs w:val="22"/>
        </w:rPr>
        <w:t>erhadap</w:t>
      </w:r>
      <w:r w:rsidRPr="00F72B90">
        <w:rPr>
          <w:rFonts w:ascii="Times New Roman" w:hAnsi="Times New Roman" w:cs="Times New Roman"/>
          <w:noProof/>
          <w:sz w:val="22"/>
          <w:szCs w:val="22"/>
        </w:rPr>
        <w:t xml:space="preserve"> P</w:t>
      </w:r>
      <w:r w:rsidR="00F72B90" w:rsidRPr="00F72B90">
        <w:rPr>
          <w:rFonts w:ascii="Times New Roman" w:hAnsi="Times New Roman" w:cs="Times New Roman"/>
          <w:noProof/>
          <w:sz w:val="22"/>
          <w:szCs w:val="22"/>
        </w:rPr>
        <w:t>roduktivitas</w:t>
      </w:r>
      <w:r w:rsidRPr="00F72B90">
        <w:rPr>
          <w:rFonts w:ascii="Times New Roman" w:hAnsi="Times New Roman" w:cs="Times New Roman"/>
          <w:noProof/>
          <w:sz w:val="22"/>
          <w:szCs w:val="22"/>
        </w:rPr>
        <w:t xml:space="preserve"> K</w:t>
      </w:r>
      <w:r w:rsidR="00F72B90" w:rsidRPr="00F72B90">
        <w:rPr>
          <w:rFonts w:ascii="Times New Roman" w:hAnsi="Times New Roman" w:cs="Times New Roman"/>
          <w:noProof/>
          <w:sz w:val="22"/>
          <w:szCs w:val="22"/>
        </w:rPr>
        <w:t>erja</w:t>
      </w:r>
      <w:r w:rsidRPr="00F72B90">
        <w:rPr>
          <w:rFonts w:ascii="Times New Roman" w:hAnsi="Times New Roman" w:cs="Times New Roman"/>
          <w:noProof/>
          <w:sz w:val="22"/>
          <w:szCs w:val="22"/>
        </w:rPr>
        <w:t xml:space="preserve"> K</w:t>
      </w:r>
      <w:r w:rsidR="00F72B90" w:rsidRPr="00F72B90">
        <w:rPr>
          <w:rFonts w:ascii="Times New Roman" w:hAnsi="Times New Roman" w:cs="Times New Roman"/>
          <w:noProof/>
          <w:sz w:val="22"/>
          <w:szCs w:val="22"/>
        </w:rPr>
        <w:t>aryawan</w:t>
      </w:r>
      <w:r w:rsidRPr="00F72B90">
        <w:rPr>
          <w:rFonts w:ascii="Times New Roman" w:hAnsi="Times New Roman" w:cs="Times New Roman"/>
          <w:noProof/>
          <w:sz w:val="22"/>
          <w:szCs w:val="22"/>
        </w:rPr>
        <w:t xml:space="preserve"> P</w:t>
      </w:r>
      <w:r w:rsidR="00F72B90" w:rsidRPr="00F72B90">
        <w:rPr>
          <w:rFonts w:ascii="Times New Roman" w:hAnsi="Times New Roman" w:cs="Times New Roman"/>
          <w:noProof/>
          <w:sz w:val="22"/>
          <w:szCs w:val="22"/>
        </w:rPr>
        <w:t>ada</w:t>
      </w:r>
      <w:r w:rsidRPr="00F72B90">
        <w:rPr>
          <w:rFonts w:ascii="Times New Roman" w:hAnsi="Times New Roman" w:cs="Times New Roman"/>
          <w:noProof/>
          <w:sz w:val="22"/>
          <w:szCs w:val="22"/>
        </w:rPr>
        <w:t xml:space="preserve"> CV. VASSEL P</w:t>
      </w:r>
      <w:r w:rsidR="00B96FF7">
        <w:rPr>
          <w:rFonts w:ascii="Times New Roman" w:hAnsi="Times New Roman" w:cs="Times New Roman"/>
          <w:noProof/>
          <w:sz w:val="22"/>
          <w:szCs w:val="22"/>
        </w:rPr>
        <w:t>alembang</w:t>
      </w:r>
      <w:r w:rsidRPr="00F72B90">
        <w:rPr>
          <w:rFonts w:ascii="Times New Roman" w:hAnsi="Times New Roman" w:cs="Times New Roman"/>
          <w:noProof/>
          <w:sz w:val="22"/>
          <w:szCs w:val="22"/>
        </w:rPr>
        <w:t xml:space="preserve"> Oleh’, </w:t>
      </w:r>
      <w:r w:rsidRPr="00F72B90">
        <w:rPr>
          <w:rFonts w:ascii="Times New Roman" w:hAnsi="Times New Roman" w:cs="Times New Roman"/>
          <w:i/>
          <w:noProof/>
          <w:sz w:val="22"/>
          <w:szCs w:val="22"/>
        </w:rPr>
        <w:t>Ecoment Global</w:t>
      </w:r>
      <w:r w:rsidRPr="00F72B90">
        <w:rPr>
          <w:rFonts w:ascii="Times New Roman" w:hAnsi="Times New Roman" w:cs="Times New Roman"/>
          <w:noProof/>
          <w:sz w:val="22"/>
          <w:szCs w:val="22"/>
        </w:rPr>
        <w:t>, 2 (2017), 35–48.</w:t>
      </w:r>
      <w:r>
        <w:fldChar w:fldCharType="end"/>
      </w:r>
    </w:p>
  </w:footnote>
  <w:footnote w:id="65">
    <w:p w14:paraId="26E39764" w14:textId="263A9BCB" w:rsidR="00A716FA" w:rsidRPr="00A716FA" w:rsidRDefault="00A716FA">
      <w:pPr>
        <w:pStyle w:val="FootnoteText"/>
        <w:rPr>
          <w:lang w:val="en-US"/>
        </w:rPr>
      </w:pPr>
      <w:r>
        <w:rPr>
          <w:rStyle w:val="FootnoteReference"/>
        </w:rPr>
        <w:footnoteRef/>
      </w:r>
      <w:r>
        <w:t xml:space="preserve"> </w:t>
      </w:r>
      <w:r>
        <w:fldChar w:fldCharType="begin" w:fldLock="1"/>
      </w:r>
      <w:r>
        <w:instrText>ADDIN CSL_CITATION { "citationItems" : [ { "id" : "ITEM-1", "itemData" : { "DOI" : "10.21580/jish.v6i2.9023", "ISSN" : "2527-8401", "abstract" : "Pemahaman mengenai pengelolaan keuangan secara syariah merupakan suatu hal yang mutlak dipahami oleh mahasiswa agar mahasiswa dapat secara bijak mengelola keuangan pribadinya dan dapat terhindar dari permasalahan keuangan dikemudian hari. Kesalahan dalam pengambilan keputusan dikarenakan tidak cukupnya pemahaman akan pengelolaan keuangan bisa dialami tidak hanya oleh mahasiwa, tetapi juga masyarakat secara luas. Hasil penelitian menunjukkan masih rendahnya indeks literasi keuangan Syariah pada masyarakat di Indonesia, hanya sebesar 16 orang dari 100 orang di Indonesia yang mempunyai tingkat literasi keuangan dengan baik dan menjalankannya dalam kesehariannya. Peranan mahasiswa sebagai agent of change diharapkan mampu menjembatani tingkat pemahaman mengenai literasi keuangan Syariah kepada masyarakat, agar masyarakat juga tidak salah dalam mengambil keputusan keuangan yang dapat menyebabkan kerugian.", "author" : [ { "dropping-particle" : "", "family" : "Rurkinantia", "given" : "Aisa", "non-dropping-particle" : "", "parse-names" : false, "suffix" : "" } ], "container-title" : "Journal of Islamic Studies and Humanities", "id" : "ITEM-1", "issue" : "2", "issued" : { "date-parts" : [ [ "2021" ] ] }, "page" : "89-96", "title" : "Peranan Literasi Keuangan Syariah Terhadap Pengelolaan Keuangan Mahasiswa", "type" : "article-journal", "volume" : "6" }, "uris" : [ "http://www.mendeley.com/documents/?uuid=e7be7057-d5a2-4717-b107-4e2d21ad15a7" ] } ], "mendeley" : { "formattedCitation" : "Rurkinantia.", "plainTextFormattedCitation" : "Rurkinantia.", "previouslyFormattedCitation" : "Rurkinantia." }, "properties" : { "noteIndex" : 65 }, "schema" : "https://github.com/citation-style-language/schema/raw/master/csl-citation.json" }</w:instrText>
      </w:r>
      <w:r>
        <w:fldChar w:fldCharType="separate"/>
      </w:r>
      <w:r w:rsidRPr="00A716FA">
        <w:rPr>
          <w:bCs/>
          <w:noProof/>
          <w:lang w:val="en-US"/>
        </w:rPr>
        <w:t>Rurkinantia.</w:t>
      </w:r>
      <w: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C0D"/>
    <w:multiLevelType w:val="hybridMultilevel"/>
    <w:tmpl w:val="44EA5952"/>
    <w:lvl w:ilvl="0" w:tplc="15828ECA">
      <w:start w:val="1"/>
      <w:numFmt w:val="decimal"/>
      <w:lvlText w:val="%1."/>
      <w:lvlJc w:val="left"/>
      <w:pPr>
        <w:ind w:left="1866" w:hanging="360"/>
      </w:pPr>
      <w:rPr>
        <w:rFonts w:hint="default"/>
      </w:r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1" w15:restartNumberingAfterBreak="0">
    <w:nsid w:val="048D375D"/>
    <w:multiLevelType w:val="hybridMultilevel"/>
    <w:tmpl w:val="9042CD6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AAF091D"/>
    <w:multiLevelType w:val="hybridMultilevel"/>
    <w:tmpl w:val="BBB825E8"/>
    <w:lvl w:ilvl="0" w:tplc="4950F618">
      <w:start w:val="1"/>
      <w:numFmt w:val="decimal"/>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3" w15:restartNumberingAfterBreak="0">
    <w:nsid w:val="0B196A25"/>
    <w:multiLevelType w:val="hybridMultilevel"/>
    <w:tmpl w:val="8A86A096"/>
    <w:lvl w:ilvl="0" w:tplc="3490D8C4">
      <w:start w:val="1"/>
      <w:numFmt w:val="lowerLetter"/>
      <w:lvlText w:val="%1."/>
      <w:lvlJc w:val="left"/>
      <w:pPr>
        <w:ind w:left="1646" w:hanging="360"/>
      </w:pPr>
      <w:rPr>
        <w:rFonts w:hint="default"/>
      </w:rPr>
    </w:lvl>
    <w:lvl w:ilvl="1" w:tplc="38090019" w:tentative="1">
      <w:start w:val="1"/>
      <w:numFmt w:val="lowerLetter"/>
      <w:lvlText w:val="%2."/>
      <w:lvlJc w:val="left"/>
      <w:pPr>
        <w:ind w:left="2366" w:hanging="360"/>
      </w:pPr>
    </w:lvl>
    <w:lvl w:ilvl="2" w:tplc="3809001B" w:tentative="1">
      <w:start w:val="1"/>
      <w:numFmt w:val="lowerRoman"/>
      <w:lvlText w:val="%3."/>
      <w:lvlJc w:val="right"/>
      <w:pPr>
        <w:ind w:left="3086" w:hanging="180"/>
      </w:pPr>
    </w:lvl>
    <w:lvl w:ilvl="3" w:tplc="3809000F" w:tentative="1">
      <w:start w:val="1"/>
      <w:numFmt w:val="decimal"/>
      <w:lvlText w:val="%4."/>
      <w:lvlJc w:val="left"/>
      <w:pPr>
        <w:ind w:left="3806" w:hanging="360"/>
      </w:pPr>
    </w:lvl>
    <w:lvl w:ilvl="4" w:tplc="38090019" w:tentative="1">
      <w:start w:val="1"/>
      <w:numFmt w:val="lowerLetter"/>
      <w:lvlText w:val="%5."/>
      <w:lvlJc w:val="left"/>
      <w:pPr>
        <w:ind w:left="4526" w:hanging="360"/>
      </w:pPr>
    </w:lvl>
    <w:lvl w:ilvl="5" w:tplc="3809001B" w:tentative="1">
      <w:start w:val="1"/>
      <w:numFmt w:val="lowerRoman"/>
      <w:lvlText w:val="%6."/>
      <w:lvlJc w:val="right"/>
      <w:pPr>
        <w:ind w:left="5246" w:hanging="180"/>
      </w:pPr>
    </w:lvl>
    <w:lvl w:ilvl="6" w:tplc="3809000F" w:tentative="1">
      <w:start w:val="1"/>
      <w:numFmt w:val="decimal"/>
      <w:lvlText w:val="%7."/>
      <w:lvlJc w:val="left"/>
      <w:pPr>
        <w:ind w:left="5966" w:hanging="360"/>
      </w:pPr>
    </w:lvl>
    <w:lvl w:ilvl="7" w:tplc="38090019" w:tentative="1">
      <w:start w:val="1"/>
      <w:numFmt w:val="lowerLetter"/>
      <w:lvlText w:val="%8."/>
      <w:lvlJc w:val="left"/>
      <w:pPr>
        <w:ind w:left="6686" w:hanging="360"/>
      </w:pPr>
    </w:lvl>
    <w:lvl w:ilvl="8" w:tplc="3809001B" w:tentative="1">
      <w:start w:val="1"/>
      <w:numFmt w:val="lowerRoman"/>
      <w:lvlText w:val="%9."/>
      <w:lvlJc w:val="right"/>
      <w:pPr>
        <w:ind w:left="7406" w:hanging="180"/>
      </w:pPr>
    </w:lvl>
  </w:abstractNum>
  <w:abstractNum w:abstractNumId="4" w15:restartNumberingAfterBreak="0">
    <w:nsid w:val="0BA902F1"/>
    <w:multiLevelType w:val="hybridMultilevel"/>
    <w:tmpl w:val="4CB400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D1E73DF"/>
    <w:multiLevelType w:val="hybridMultilevel"/>
    <w:tmpl w:val="AEFC8D40"/>
    <w:lvl w:ilvl="0" w:tplc="AD18F0D4">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6" w15:restartNumberingAfterBreak="0">
    <w:nsid w:val="0D8D1BBF"/>
    <w:multiLevelType w:val="hybridMultilevel"/>
    <w:tmpl w:val="75BABE32"/>
    <w:lvl w:ilvl="0" w:tplc="2688AAA8">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7" w15:restartNumberingAfterBreak="0">
    <w:nsid w:val="0E840906"/>
    <w:multiLevelType w:val="hybridMultilevel"/>
    <w:tmpl w:val="B19E6C44"/>
    <w:lvl w:ilvl="0" w:tplc="EEBE9B4A">
      <w:start w:val="1"/>
      <w:numFmt w:val="decimal"/>
      <w:lvlText w:val="%1."/>
      <w:lvlJc w:val="left"/>
      <w:pPr>
        <w:ind w:left="1080" w:hanging="360"/>
      </w:pPr>
      <w:rPr>
        <w:rFonts w:hint="default"/>
        <w:b/>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0F3F12F3"/>
    <w:multiLevelType w:val="multilevel"/>
    <w:tmpl w:val="3E688B6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11BF7546"/>
    <w:multiLevelType w:val="hybridMultilevel"/>
    <w:tmpl w:val="74CAEEAA"/>
    <w:lvl w:ilvl="0" w:tplc="31445196">
      <w:start w:val="4"/>
      <w:numFmt w:val="bullet"/>
      <w:lvlText w:val=""/>
      <w:lvlJc w:val="left"/>
      <w:pPr>
        <w:ind w:left="1440" w:hanging="360"/>
      </w:pPr>
      <w:rPr>
        <w:rFonts w:ascii="Symbol" w:eastAsia="Times New Roman" w:hAnsi="Symbol" w:cs="Times New Roman"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0" w15:restartNumberingAfterBreak="0">
    <w:nsid w:val="15534218"/>
    <w:multiLevelType w:val="multilevel"/>
    <w:tmpl w:val="010ED8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6557879"/>
    <w:multiLevelType w:val="hybridMultilevel"/>
    <w:tmpl w:val="710404D8"/>
    <w:lvl w:ilvl="0" w:tplc="5CD27532">
      <w:start w:val="1"/>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2" w15:restartNumberingAfterBreak="0">
    <w:nsid w:val="1A876E1E"/>
    <w:multiLevelType w:val="hybridMultilevel"/>
    <w:tmpl w:val="828CA76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9F4241"/>
    <w:multiLevelType w:val="hybridMultilevel"/>
    <w:tmpl w:val="A7F2681A"/>
    <w:lvl w:ilvl="0" w:tplc="CB3AECF8">
      <w:start w:val="1"/>
      <w:numFmt w:val="decimal"/>
      <w:lvlText w:val="%1)"/>
      <w:lvlJc w:val="left"/>
      <w:pPr>
        <w:ind w:left="2006" w:hanging="360"/>
      </w:pPr>
      <w:rPr>
        <w:rFonts w:hint="default"/>
      </w:rPr>
    </w:lvl>
    <w:lvl w:ilvl="1" w:tplc="38090019" w:tentative="1">
      <w:start w:val="1"/>
      <w:numFmt w:val="lowerLetter"/>
      <w:lvlText w:val="%2."/>
      <w:lvlJc w:val="left"/>
      <w:pPr>
        <w:ind w:left="2726" w:hanging="360"/>
      </w:pPr>
    </w:lvl>
    <w:lvl w:ilvl="2" w:tplc="3809001B" w:tentative="1">
      <w:start w:val="1"/>
      <w:numFmt w:val="lowerRoman"/>
      <w:lvlText w:val="%3."/>
      <w:lvlJc w:val="right"/>
      <w:pPr>
        <w:ind w:left="3446" w:hanging="180"/>
      </w:pPr>
    </w:lvl>
    <w:lvl w:ilvl="3" w:tplc="3809000F" w:tentative="1">
      <w:start w:val="1"/>
      <w:numFmt w:val="decimal"/>
      <w:lvlText w:val="%4."/>
      <w:lvlJc w:val="left"/>
      <w:pPr>
        <w:ind w:left="4166" w:hanging="360"/>
      </w:pPr>
    </w:lvl>
    <w:lvl w:ilvl="4" w:tplc="38090019" w:tentative="1">
      <w:start w:val="1"/>
      <w:numFmt w:val="lowerLetter"/>
      <w:lvlText w:val="%5."/>
      <w:lvlJc w:val="left"/>
      <w:pPr>
        <w:ind w:left="4886" w:hanging="360"/>
      </w:pPr>
    </w:lvl>
    <w:lvl w:ilvl="5" w:tplc="3809001B" w:tentative="1">
      <w:start w:val="1"/>
      <w:numFmt w:val="lowerRoman"/>
      <w:lvlText w:val="%6."/>
      <w:lvlJc w:val="right"/>
      <w:pPr>
        <w:ind w:left="5606" w:hanging="180"/>
      </w:pPr>
    </w:lvl>
    <w:lvl w:ilvl="6" w:tplc="3809000F" w:tentative="1">
      <w:start w:val="1"/>
      <w:numFmt w:val="decimal"/>
      <w:lvlText w:val="%7."/>
      <w:lvlJc w:val="left"/>
      <w:pPr>
        <w:ind w:left="6326" w:hanging="360"/>
      </w:pPr>
    </w:lvl>
    <w:lvl w:ilvl="7" w:tplc="38090019" w:tentative="1">
      <w:start w:val="1"/>
      <w:numFmt w:val="lowerLetter"/>
      <w:lvlText w:val="%8."/>
      <w:lvlJc w:val="left"/>
      <w:pPr>
        <w:ind w:left="7046" w:hanging="360"/>
      </w:pPr>
    </w:lvl>
    <w:lvl w:ilvl="8" w:tplc="3809001B" w:tentative="1">
      <w:start w:val="1"/>
      <w:numFmt w:val="lowerRoman"/>
      <w:lvlText w:val="%9."/>
      <w:lvlJc w:val="right"/>
      <w:pPr>
        <w:ind w:left="7766" w:hanging="180"/>
      </w:pPr>
    </w:lvl>
  </w:abstractNum>
  <w:abstractNum w:abstractNumId="14" w15:restartNumberingAfterBreak="0">
    <w:nsid w:val="206F767A"/>
    <w:multiLevelType w:val="multilevel"/>
    <w:tmpl w:val="BBB821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1A570A5"/>
    <w:multiLevelType w:val="hybridMultilevel"/>
    <w:tmpl w:val="AF90D0E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4296213"/>
    <w:multiLevelType w:val="multilevel"/>
    <w:tmpl w:val="5BB48B68"/>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25DB03C3"/>
    <w:multiLevelType w:val="hybridMultilevel"/>
    <w:tmpl w:val="1AF46CB6"/>
    <w:lvl w:ilvl="0" w:tplc="7048049C">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8" w15:restartNumberingAfterBreak="0">
    <w:nsid w:val="26386891"/>
    <w:multiLevelType w:val="multilevel"/>
    <w:tmpl w:val="83FE4D32"/>
    <w:lvl w:ilvl="0">
      <w:start w:val="1"/>
      <w:numFmt w:val="decimal"/>
      <w:lvlText w:val="%1."/>
      <w:lvlJc w:val="left"/>
      <w:pPr>
        <w:ind w:left="1636" w:hanging="360"/>
      </w:pPr>
      <w:rPr>
        <w:b w:val="0"/>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19" w15:restartNumberingAfterBreak="0">
    <w:nsid w:val="2858631C"/>
    <w:multiLevelType w:val="hybridMultilevel"/>
    <w:tmpl w:val="20107588"/>
    <w:lvl w:ilvl="0" w:tplc="E368C578">
      <w:start w:val="6"/>
      <w:numFmt w:val="upperLetter"/>
      <w:lvlText w:val="%1."/>
      <w:lvlJc w:val="left"/>
      <w:pPr>
        <w:ind w:left="1080" w:hanging="360"/>
      </w:pPr>
      <w:rPr>
        <w:rFonts w:eastAsiaTheme="minorHAnsi"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2C67255E"/>
    <w:multiLevelType w:val="hybridMultilevel"/>
    <w:tmpl w:val="E83037DE"/>
    <w:lvl w:ilvl="0" w:tplc="0F3CD696">
      <w:start w:val="1"/>
      <w:numFmt w:val="decimal"/>
      <w:lvlText w:val="%1."/>
      <w:lvlJc w:val="left"/>
      <w:pPr>
        <w:ind w:left="1866" w:hanging="360"/>
      </w:pPr>
      <w:rPr>
        <w:rFonts w:hint="default"/>
      </w:r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21" w15:restartNumberingAfterBreak="0">
    <w:nsid w:val="2CF7431B"/>
    <w:multiLevelType w:val="hybridMultilevel"/>
    <w:tmpl w:val="042E933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05728DC"/>
    <w:multiLevelType w:val="multilevel"/>
    <w:tmpl w:val="ACA4A7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25479F0"/>
    <w:multiLevelType w:val="hybridMultilevel"/>
    <w:tmpl w:val="9CFCECC8"/>
    <w:lvl w:ilvl="0" w:tplc="93BE86D2">
      <w:start w:val="1"/>
      <w:numFmt w:val="decimal"/>
      <w:lvlText w:val="%1."/>
      <w:lvlJc w:val="left"/>
      <w:pPr>
        <w:ind w:left="3062" w:hanging="360"/>
      </w:pPr>
    </w:lvl>
    <w:lvl w:ilvl="1" w:tplc="04090019">
      <w:start w:val="1"/>
      <w:numFmt w:val="lowerLetter"/>
      <w:lvlText w:val="%2."/>
      <w:lvlJc w:val="left"/>
      <w:pPr>
        <w:ind w:left="3782" w:hanging="360"/>
      </w:pPr>
    </w:lvl>
    <w:lvl w:ilvl="2" w:tplc="0409001B">
      <w:start w:val="1"/>
      <w:numFmt w:val="lowerRoman"/>
      <w:lvlText w:val="%3."/>
      <w:lvlJc w:val="right"/>
      <w:pPr>
        <w:ind w:left="4502" w:hanging="180"/>
      </w:pPr>
    </w:lvl>
    <w:lvl w:ilvl="3" w:tplc="0409000F">
      <w:start w:val="1"/>
      <w:numFmt w:val="decimal"/>
      <w:lvlText w:val="%4."/>
      <w:lvlJc w:val="left"/>
      <w:pPr>
        <w:ind w:left="5222" w:hanging="360"/>
      </w:pPr>
    </w:lvl>
    <w:lvl w:ilvl="4" w:tplc="04090019">
      <w:start w:val="1"/>
      <w:numFmt w:val="lowerLetter"/>
      <w:lvlText w:val="%5."/>
      <w:lvlJc w:val="left"/>
      <w:pPr>
        <w:ind w:left="5942" w:hanging="360"/>
      </w:pPr>
    </w:lvl>
    <w:lvl w:ilvl="5" w:tplc="0409001B">
      <w:start w:val="1"/>
      <w:numFmt w:val="lowerRoman"/>
      <w:lvlText w:val="%6."/>
      <w:lvlJc w:val="right"/>
      <w:pPr>
        <w:ind w:left="6662" w:hanging="180"/>
      </w:pPr>
    </w:lvl>
    <w:lvl w:ilvl="6" w:tplc="0409000F">
      <w:start w:val="1"/>
      <w:numFmt w:val="decimal"/>
      <w:lvlText w:val="%7."/>
      <w:lvlJc w:val="left"/>
      <w:pPr>
        <w:ind w:left="7382" w:hanging="360"/>
      </w:pPr>
    </w:lvl>
    <w:lvl w:ilvl="7" w:tplc="04090019">
      <w:start w:val="1"/>
      <w:numFmt w:val="lowerLetter"/>
      <w:lvlText w:val="%8."/>
      <w:lvlJc w:val="left"/>
      <w:pPr>
        <w:ind w:left="8102" w:hanging="360"/>
      </w:pPr>
    </w:lvl>
    <w:lvl w:ilvl="8" w:tplc="0409001B">
      <w:start w:val="1"/>
      <w:numFmt w:val="lowerRoman"/>
      <w:lvlText w:val="%9."/>
      <w:lvlJc w:val="right"/>
      <w:pPr>
        <w:ind w:left="8822" w:hanging="180"/>
      </w:pPr>
    </w:lvl>
  </w:abstractNum>
  <w:abstractNum w:abstractNumId="24" w15:restartNumberingAfterBreak="0">
    <w:nsid w:val="32662626"/>
    <w:multiLevelType w:val="hybridMultilevel"/>
    <w:tmpl w:val="EF1A7CA2"/>
    <w:lvl w:ilvl="0" w:tplc="31F6F2AA">
      <w:start w:val="1"/>
      <w:numFmt w:val="lowerLetter"/>
      <w:lvlText w:val="%1)"/>
      <w:lvlJc w:val="left"/>
      <w:pPr>
        <w:ind w:left="1931" w:hanging="360"/>
      </w:pPr>
      <w:rPr>
        <w:rFonts w:hint="default"/>
      </w:rPr>
    </w:lvl>
    <w:lvl w:ilvl="1" w:tplc="38090019" w:tentative="1">
      <w:start w:val="1"/>
      <w:numFmt w:val="lowerLetter"/>
      <w:lvlText w:val="%2."/>
      <w:lvlJc w:val="left"/>
      <w:pPr>
        <w:ind w:left="2651" w:hanging="360"/>
      </w:pPr>
    </w:lvl>
    <w:lvl w:ilvl="2" w:tplc="3809001B" w:tentative="1">
      <w:start w:val="1"/>
      <w:numFmt w:val="lowerRoman"/>
      <w:lvlText w:val="%3."/>
      <w:lvlJc w:val="right"/>
      <w:pPr>
        <w:ind w:left="3371" w:hanging="180"/>
      </w:pPr>
    </w:lvl>
    <w:lvl w:ilvl="3" w:tplc="3809000F" w:tentative="1">
      <w:start w:val="1"/>
      <w:numFmt w:val="decimal"/>
      <w:lvlText w:val="%4."/>
      <w:lvlJc w:val="left"/>
      <w:pPr>
        <w:ind w:left="4091" w:hanging="360"/>
      </w:pPr>
    </w:lvl>
    <w:lvl w:ilvl="4" w:tplc="38090019" w:tentative="1">
      <w:start w:val="1"/>
      <w:numFmt w:val="lowerLetter"/>
      <w:lvlText w:val="%5."/>
      <w:lvlJc w:val="left"/>
      <w:pPr>
        <w:ind w:left="4811" w:hanging="360"/>
      </w:pPr>
    </w:lvl>
    <w:lvl w:ilvl="5" w:tplc="3809001B" w:tentative="1">
      <w:start w:val="1"/>
      <w:numFmt w:val="lowerRoman"/>
      <w:lvlText w:val="%6."/>
      <w:lvlJc w:val="right"/>
      <w:pPr>
        <w:ind w:left="5531" w:hanging="180"/>
      </w:pPr>
    </w:lvl>
    <w:lvl w:ilvl="6" w:tplc="3809000F" w:tentative="1">
      <w:start w:val="1"/>
      <w:numFmt w:val="decimal"/>
      <w:lvlText w:val="%7."/>
      <w:lvlJc w:val="left"/>
      <w:pPr>
        <w:ind w:left="6251" w:hanging="360"/>
      </w:pPr>
    </w:lvl>
    <w:lvl w:ilvl="7" w:tplc="38090019" w:tentative="1">
      <w:start w:val="1"/>
      <w:numFmt w:val="lowerLetter"/>
      <w:lvlText w:val="%8."/>
      <w:lvlJc w:val="left"/>
      <w:pPr>
        <w:ind w:left="6971" w:hanging="360"/>
      </w:pPr>
    </w:lvl>
    <w:lvl w:ilvl="8" w:tplc="3809001B" w:tentative="1">
      <w:start w:val="1"/>
      <w:numFmt w:val="lowerRoman"/>
      <w:lvlText w:val="%9."/>
      <w:lvlJc w:val="right"/>
      <w:pPr>
        <w:ind w:left="7691" w:hanging="180"/>
      </w:pPr>
    </w:lvl>
  </w:abstractNum>
  <w:abstractNum w:abstractNumId="25" w15:restartNumberingAfterBreak="0">
    <w:nsid w:val="334C2342"/>
    <w:multiLevelType w:val="multilevel"/>
    <w:tmpl w:val="9FE6A6BE"/>
    <w:lvl w:ilvl="0">
      <w:start w:val="1"/>
      <w:numFmt w:val="upperLetter"/>
      <w:lvlText w:val="%1."/>
      <w:lvlJc w:val="left"/>
      <w:pPr>
        <w:ind w:left="108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36260F2E"/>
    <w:multiLevelType w:val="multilevel"/>
    <w:tmpl w:val="9CC47F4E"/>
    <w:lvl w:ilvl="0">
      <w:start w:val="1"/>
      <w:numFmt w:val="decimal"/>
      <w:lvlText w:val="%1."/>
      <w:lvlJc w:val="left"/>
      <w:pPr>
        <w:ind w:left="720" w:hanging="360"/>
      </w:pPr>
      <w:rPr>
        <w:rFonts w:hint="default"/>
      </w:rPr>
    </w:lvl>
    <w:lvl w:ilvl="1">
      <w:start w:val="4"/>
      <w:numFmt w:val="decimal"/>
      <w:isLgl/>
      <w:lvlText w:val="%1.%2"/>
      <w:lvlJc w:val="left"/>
      <w:pPr>
        <w:ind w:left="1440" w:hanging="54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27" w15:restartNumberingAfterBreak="0">
    <w:nsid w:val="37766249"/>
    <w:multiLevelType w:val="hybridMultilevel"/>
    <w:tmpl w:val="F6F6E3BC"/>
    <w:lvl w:ilvl="0" w:tplc="8E92EFC2">
      <w:start w:val="1"/>
      <w:numFmt w:val="lowerLetter"/>
      <w:lvlText w:val="%1."/>
      <w:lvlJc w:val="left"/>
      <w:pPr>
        <w:ind w:left="1440" w:hanging="360"/>
      </w:pPr>
      <w:rPr>
        <w:rFonts w:hint="default"/>
        <w:b w:val="0"/>
      </w:rPr>
    </w:lvl>
    <w:lvl w:ilvl="1" w:tplc="38090019">
      <w:start w:val="1"/>
      <w:numFmt w:val="lowerLetter"/>
      <w:lvlText w:val="%2."/>
      <w:lvlJc w:val="left"/>
      <w:pPr>
        <w:ind w:left="2160" w:hanging="360"/>
      </w:pPr>
    </w:lvl>
    <w:lvl w:ilvl="2" w:tplc="515C936C">
      <w:start w:val="1"/>
      <w:numFmt w:val="decimal"/>
      <w:lvlText w:val="%3."/>
      <w:lvlJc w:val="left"/>
      <w:pPr>
        <w:ind w:left="3060" w:hanging="360"/>
      </w:pPr>
      <w:rPr>
        <w:rFonts w:hint="default"/>
      </w:r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15:restartNumberingAfterBreak="0">
    <w:nsid w:val="396D559A"/>
    <w:multiLevelType w:val="multilevel"/>
    <w:tmpl w:val="73FE52C6"/>
    <w:lvl w:ilvl="0">
      <w:numFmt w:val="bullet"/>
      <w:lvlText w:val="-"/>
      <w:lvlJc w:val="left"/>
      <w:pPr>
        <w:ind w:left="720" w:hanging="360"/>
      </w:pPr>
      <w:rPr>
        <w:rFonts w:ascii="Times New Roman" w:eastAsia="Times New Roman" w:hAnsi="Times New Roman" w:cs="Times New Roman"/>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9CD1DBE"/>
    <w:multiLevelType w:val="multilevel"/>
    <w:tmpl w:val="50FA0976"/>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upperLetter"/>
      <w:lvlText w:val="%8."/>
      <w:lvlJc w:val="left"/>
      <w:pPr>
        <w:ind w:left="6840" w:hanging="360"/>
      </w:pPr>
      <w:rPr>
        <w:rFonts w:ascii="Times New Roman" w:eastAsia="Times New Roman" w:hAnsi="Times New Roman" w:cs="Times New Roman"/>
      </w:rPr>
    </w:lvl>
    <w:lvl w:ilvl="8">
      <w:start w:val="1"/>
      <w:numFmt w:val="lowerRoman"/>
      <w:lvlText w:val="%9."/>
      <w:lvlJc w:val="right"/>
      <w:pPr>
        <w:ind w:left="7560" w:hanging="180"/>
      </w:pPr>
    </w:lvl>
  </w:abstractNum>
  <w:abstractNum w:abstractNumId="30" w15:restartNumberingAfterBreak="0">
    <w:nsid w:val="3AF750B7"/>
    <w:multiLevelType w:val="hybridMultilevel"/>
    <w:tmpl w:val="EFFA0FF4"/>
    <w:lvl w:ilvl="0" w:tplc="38090019">
      <w:start w:val="1"/>
      <w:numFmt w:val="lowerLetter"/>
      <w:lvlText w:val="%1."/>
      <w:lvlJc w:val="left"/>
      <w:pPr>
        <w:ind w:left="2226" w:hanging="360"/>
      </w:pPr>
    </w:lvl>
    <w:lvl w:ilvl="1" w:tplc="7FFECFA4">
      <w:start w:val="1"/>
      <w:numFmt w:val="lowerLetter"/>
      <w:lvlText w:val="%2)"/>
      <w:lvlJc w:val="left"/>
      <w:pPr>
        <w:ind w:left="2946" w:hanging="360"/>
      </w:pPr>
      <w:rPr>
        <w:rFonts w:hint="default"/>
      </w:rPr>
    </w:lvl>
    <w:lvl w:ilvl="2" w:tplc="3809001B" w:tentative="1">
      <w:start w:val="1"/>
      <w:numFmt w:val="lowerRoman"/>
      <w:lvlText w:val="%3."/>
      <w:lvlJc w:val="right"/>
      <w:pPr>
        <w:ind w:left="3666" w:hanging="180"/>
      </w:pPr>
    </w:lvl>
    <w:lvl w:ilvl="3" w:tplc="3809000F" w:tentative="1">
      <w:start w:val="1"/>
      <w:numFmt w:val="decimal"/>
      <w:lvlText w:val="%4."/>
      <w:lvlJc w:val="left"/>
      <w:pPr>
        <w:ind w:left="4386" w:hanging="360"/>
      </w:pPr>
    </w:lvl>
    <w:lvl w:ilvl="4" w:tplc="38090019" w:tentative="1">
      <w:start w:val="1"/>
      <w:numFmt w:val="lowerLetter"/>
      <w:lvlText w:val="%5."/>
      <w:lvlJc w:val="left"/>
      <w:pPr>
        <w:ind w:left="5106" w:hanging="360"/>
      </w:pPr>
    </w:lvl>
    <w:lvl w:ilvl="5" w:tplc="3809001B" w:tentative="1">
      <w:start w:val="1"/>
      <w:numFmt w:val="lowerRoman"/>
      <w:lvlText w:val="%6."/>
      <w:lvlJc w:val="right"/>
      <w:pPr>
        <w:ind w:left="5826" w:hanging="180"/>
      </w:pPr>
    </w:lvl>
    <w:lvl w:ilvl="6" w:tplc="3809000F" w:tentative="1">
      <w:start w:val="1"/>
      <w:numFmt w:val="decimal"/>
      <w:lvlText w:val="%7."/>
      <w:lvlJc w:val="left"/>
      <w:pPr>
        <w:ind w:left="6546" w:hanging="360"/>
      </w:pPr>
    </w:lvl>
    <w:lvl w:ilvl="7" w:tplc="38090019" w:tentative="1">
      <w:start w:val="1"/>
      <w:numFmt w:val="lowerLetter"/>
      <w:lvlText w:val="%8."/>
      <w:lvlJc w:val="left"/>
      <w:pPr>
        <w:ind w:left="7266" w:hanging="360"/>
      </w:pPr>
    </w:lvl>
    <w:lvl w:ilvl="8" w:tplc="3809001B" w:tentative="1">
      <w:start w:val="1"/>
      <w:numFmt w:val="lowerRoman"/>
      <w:lvlText w:val="%9."/>
      <w:lvlJc w:val="right"/>
      <w:pPr>
        <w:ind w:left="7986" w:hanging="180"/>
      </w:pPr>
    </w:lvl>
  </w:abstractNum>
  <w:abstractNum w:abstractNumId="31" w15:restartNumberingAfterBreak="0">
    <w:nsid w:val="410E053E"/>
    <w:multiLevelType w:val="hybridMultilevel"/>
    <w:tmpl w:val="46DA970E"/>
    <w:lvl w:ilvl="0" w:tplc="896EAF4A">
      <w:start w:val="1"/>
      <w:numFmt w:val="lowerLetter"/>
      <w:lvlText w:val="%1)"/>
      <w:lvlJc w:val="left"/>
      <w:pPr>
        <w:ind w:left="1931" w:hanging="360"/>
      </w:pPr>
      <w:rPr>
        <w:rFonts w:hint="default"/>
      </w:rPr>
    </w:lvl>
    <w:lvl w:ilvl="1" w:tplc="38090019" w:tentative="1">
      <w:start w:val="1"/>
      <w:numFmt w:val="lowerLetter"/>
      <w:lvlText w:val="%2."/>
      <w:lvlJc w:val="left"/>
      <w:pPr>
        <w:ind w:left="2651" w:hanging="360"/>
      </w:pPr>
    </w:lvl>
    <w:lvl w:ilvl="2" w:tplc="3809001B" w:tentative="1">
      <w:start w:val="1"/>
      <w:numFmt w:val="lowerRoman"/>
      <w:lvlText w:val="%3."/>
      <w:lvlJc w:val="right"/>
      <w:pPr>
        <w:ind w:left="3371" w:hanging="180"/>
      </w:pPr>
    </w:lvl>
    <w:lvl w:ilvl="3" w:tplc="3809000F" w:tentative="1">
      <w:start w:val="1"/>
      <w:numFmt w:val="decimal"/>
      <w:lvlText w:val="%4."/>
      <w:lvlJc w:val="left"/>
      <w:pPr>
        <w:ind w:left="4091" w:hanging="360"/>
      </w:pPr>
    </w:lvl>
    <w:lvl w:ilvl="4" w:tplc="38090019" w:tentative="1">
      <w:start w:val="1"/>
      <w:numFmt w:val="lowerLetter"/>
      <w:lvlText w:val="%5."/>
      <w:lvlJc w:val="left"/>
      <w:pPr>
        <w:ind w:left="4811" w:hanging="360"/>
      </w:pPr>
    </w:lvl>
    <w:lvl w:ilvl="5" w:tplc="3809001B" w:tentative="1">
      <w:start w:val="1"/>
      <w:numFmt w:val="lowerRoman"/>
      <w:lvlText w:val="%6."/>
      <w:lvlJc w:val="right"/>
      <w:pPr>
        <w:ind w:left="5531" w:hanging="180"/>
      </w:pPr>
    </w:lvl>
    <w:lvl w:ilvl="6" w:tplc="3809000F" w:tentative="1">
      <w:start w:val="1"/>
      <w:numFmt w:val="decimal"/>
      <w:lvlText w:val="%7."/>
      <w:lvlJc w:val="left"/>
      <w:pPr>
        <w:ind w:left="6251" w:hanging="360"/>
      </w:pPr>
    </w:lvl>
    <w:lvl w:ilvl="7" w:tplc="38090019" w:tentative="1">
      <w:start w:val="1"/>
      <w:numFmt w:val="lowerLetter"/>
      <w:lvlText w:val="%8."/>
      <w:lvlJc w:val="left"/>
      <w:pPr>
        <w:ind w:left="6971" w:hanging="360"/>
      </w:pPr>
    </w:lvl>
    <w:lvl w:ilvl="8" w:tplc="3809001B" w:tentative="1">
      <w:start w:val="1"/>
      <w:numFmt w:val="lowerRoman"/>
      <w:lvlText w:val="%9."/>
      <w:lvlJc w:val="right"/>
      <w:pPr>
        <w:ind w:left="7691" w:hanging="180"/>
      </w:pPr>
    </w:lvl>
  </w:abstractNum>
  <w:abstractNum w:abstractNumId="32" w15:restartNumberingAfterBreak="0">
    <w:nsid w:val="43056919"/>
    <w:multiLevelType w:val="hybridMultilevel"/>
    <w:tmpl w:val="9648D508"/>
    <w:lvl w:ilvl="0" w:tplc="A808BDB0">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3" w15:restartNumberingAfterBreak="0">
    <w:nsid w:val="43B369DA"/>
    <w:multiLevelType w:val="hybridMultilevel"/>
    <w:tmpl w:val="DAB4C732"/>
    <w:lvl w:ilvl="0" w:tplc="BADCF9D4">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4" w15:restartNumberingAfterBreak="0">
    <w:nsid w:val="4A3774FB"/>
    <w:multiLevelType w:val="multilevel"/>
    <w:tmpl w:val="03004FD2"/>
    <w:lvl w:ilvl="0">
      <w:start w:val="1"/>
      <w:numFmt w:val="decimal"/>
      <w:lvlText w:val="%1."/>
      <w:lvlJc w:val="left"/>
      <w:pPr>
        <w:ind w:left="1146" w:hanging="360"/>
      </w:pPr>
      <w:rPr>
        <w:rFonts w:hint="default"/>
      </w:rPr>
    </w:lvl>
    <w:lvl w:ilvl="1">
      <w:start w:val="4"/>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5" w15:restartNumberingAfterBreak="0">
    <w:nsid w:val="509225F5"/>
    <w:multiLevelType w:val="hybridMultilevel"/>
    <w:tmpl w:val="2C58814A"/>
    <w:lvl w:ilvl="0" w:tplc="888CC90A">
      <w:start w:val="1"/>
      <w:numFmt w:val="decimal"/>
      <w:lvlText w:val="%1)"/>
      <w:lvlJc w:val="left"/>
      <w:pPr>
        <w:ind w:left="1866" w:hanging="360"/>
      </w:pPr>
      <w:rPr>
        <w:rFonts w:hint="default"/>
      </w:r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36" w15:restartNumberingAfterBreak="0">
    <w:nsid w:val="53285A36"/>
    <w:multiLevelType w:val="hybridMultilevel"/>
    <w:tmpl w:val="B9EAC4C8"/>
    <w:lvl w:ilvl="0" w:tplc="DBB8BA0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7" w15:restartNumberingAfterBreak="0">
    <w:nsid w:val="57F22641"/>
    <w:multiLevelType w:val="multilevel"/>
    <w:tmpl w:val="9FE6A6BE"/>
    <w:lvl w:ilvl="0">
      <w:start w:val="1"/>
      <w:numFmt w:val="upperLetter"/>
      <w:lvlText w:val="%1."/>
      <w:lvlJc w:val="left"/>
      <w:pPr>
        <w:ind w:left="108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5BB03CD5"/>
    <w:multiLevelType w:val="multilevel"/>
    <w:tmpl w:val="DCEA841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CA60893"/>
    <w:multiLevelType w:val="hybridMultilevel"/>
    <w:tmpl w:val="73EC98BE"/>
    <w:lvl w:ilvl="0" w:tplc="34CE1210">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0" w15:restartNumberingAfterBreak="0">
    <w:nsid w:val="6150034D"/>
    <w:multiLevelType w:val="hybridMultilevel"/>
    <w:tmpl w:val="A042789C"/>
    <w:lvl w:ilvl="0" w:tplc="5D60AAB2">
      <w:start w:val="1"/>
      <w:numFmt w:val="decimal"/>
      <w:lvlText w:val="%1."/>
      <w:lvlJc w:val="left"/>
      <w:pPr>
        <w:ind w:left="1080" w:hanging="360"/>
      </w:pPr>
      <w:rPr>
        <w:rFonts w:ascii="Times New Roman" w:eastAsiaTheme="minorHAnsi" w:hAnsi="Times New Roman" w:cs="Times New Roman"/>
        <w:b w:val="0"/>
        <w:bCs w:val="0"/>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41" w15:restartNumberingAfterBreak="0">
    <w:nsid w:val="61D56588"/>
    <w:multiLevelType w:val="multilevel"/>
    <w:tmpl w:val="723E3DC0"/>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32E355C"/>
    <w:multiLevelType w:val="hybridMultilevel"/>
    <w:tmpl w:val="270C42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64684301"/>
    <w:multiLevelType w:val="hybridMultilevel"/>
    <w:tmpl w:val="5C04A1B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69291FE1"/>
    <w:multiLevelType w:val="multilevel"/>
    <w:tmpl w:val="78108E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C652D72"/>
    <w:multiLevelType w:val="multilevel"/>
    <w:tmpl w:val="6CBE14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C6F3833"/>
    <w:multiLevelType w:val="hybridMultilevel"/>
    <w:tmpl w:val="828CA76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EB72DCD"/>
    <w:multiLevelType w:val="hybridMultilevel"/>
    <w:tmpl w:val="C266672A"/>
    <w:lvl w:ilvl="0" w:tplc="8D9C413A">
      <w:start w:val="1"/>
      <w:numFmt w:val="lowerLetter"/>
      <w:lvlText w:val="%1)"/>
      <w:lvlJc w:val="left"/>
      <w:pPr>
        <w:ind w:left="1931" w:hanging="360"/>
      </w:pPr>
      <w:rPr>
        <w:rFonts w:hint="default"/>
      </w:rPr>
    </w:lvl>
    <w:lvl w:ilvl="1" w:tplc="38090019" w:tentative="1">
      <w:start w:val="1"/>
      <w:numFmt w:val="lowerLetter"/>
      <w:lvlText w:val="%2."/>
      <w:lvlJc w:val="left"/>
      <w:pPr>
        <w:ind w:left="2651" w:hanging="360"/>
      </w:pPr>
    </w:lvl>
    <w:lvl w:ilvl="2" w:tplc="3809001B" w:tentative="1">
      <w:start w:val="1"/>
      <w:numFmt w:val="lowerRoman"/>
      <w:lvlText w:val="%3."/>
      <w:lvlJc w:val="right"/>
      <w:pPr>
        <w:ind w:left="3371" w:hanging="180"/>
      </w:pPr>
    </w:lvl>
    <w:lvl w:ilvl="3" w:tplc="3809000F" w:tentative="1">
      <w:start w:val="1"/>
      <w:numFmt w:val="decimal"/>
      <w:lvlText w:val="%4."/>
      <w:lvlJc w:val="left"/>
      <w:pPr>
        <w:ind w:left="4091" w:hanging="360"/>
      </w:pPr>
    </w:lvl>
    <w:lvl w:ilvl="4" w:tplc="38090019" w:tentative="1">
      <w:start w:val="1"/>
      <w:numFmt w:val="lowerLetter"/>
      <w:lvlText w:val="%5."/>
      <w:lvlJc w:val="left"/>
      <w:pPr>
        <w:ind w:left="4811" w:hanging="360"/>
      </w:pPr>
    </w:lvl>
    <w:lvl w:ilvl="5" w:tplc="3809001B" w:tentative="1">
      <w:start w:val="1"/>
      <w:numFmt w:val="lowerRoman"/>
      <w:lvlText w:val="%6."/>
      <w:lvlJc w:val="right"/>
      <w:pPr>
        <w:ind w:left="5531" w:hanging="180"/>
      </w:pPr>
    </w:lvl>
    <w:lvl w:ilvl="6" w:tplc="3809000F" w:tentative="1">
      <w:start w:val="1"/>
      <w:numFmt w:val="decimal"/>
      <w:lvlText w:val="%7."/>
      <w:lvlJc w:val="left"/>
      <w:pPr>
        <w:ind w:left="6251" w:hanging="360"/>
      </w:pPr>
    </w:lvl>
    <w:lvl w:ilvl="7" w:tplc="38090019" w:tentative="1">
      <w:start w:val="1"/>
      <w:numFmt w:val="lowerLetter"/>
      <w:lvlText w:val="%8."/>
      <w:lvlJc w:val="left"/>
      <w:pPr>
        <w:ind w:left="6971" w:hanging="360"/>
      </w:pPr>
    </w:lvl>
    <w:lvl w:ilvl="8" w:tplc="3809001B" w:tentative="1">
      <w:start w:val="1"/>
      <w:numFmt w:val="lowerRoman"/>
      <w:lvlText w:val="%9."/>
      <w:lvlJc w:val="right"/>
      <w:pPr>
        <w:ind w:left="7691" w:hanging="180"/>
      </w:pPr>
    </w:lvl>
  </w:abstractNum>
  <w:abstractNum w:abstractNumId="48" w15:restartNumberingAfterBreak="0">
    <w:nsid w:val="6FC36694"/>
    <w:multiLevelType w:val="hybridMultilevel"/>
    <w:tmpl w:val="828CA76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6FEB69EF"/>
    <w:multiLevelType w:val="hybridMultilevel"/>
    <w:tmpl w:val="F27E5EDA"/>
    <w:lvl w:ilvl="0" w:tplc="51909484">
      <w:start w:val="1"/>
      <w:numFmt w:val="lowerLetter"/>
      <w:lvlText w:val="%1)"/>
      <w:lvlJc w:val="left"/>
      <w:pPr>
        <w:ind w:left="1931" w:hanging="360"/>
      </w:pPr>
      <w:rPr>
        <w:rFonts w:hint="default"/>
      </w:rPr>
    </w:lvl>
    <w:lvl w:ilvl="1" w:tplc="38090019" w:tentative="1">
      <w:start w:val="1"/>
      <w:numFmt w:val="lowerLetter"/>
      <w:lvlText w:val="%2."/>
      <w:lvlJc w:val="left"/>
      <w:pPr>
        <w:ind w:left="2651" w:hanging="360"/>
      </w:pPr>
    </w:lvl>
    <w:lvl w:ilvl="2" w:tplc="3809001B" w:tentative="1">
      <w:start w:val="1"/>
      <w:numFmt w:val="lowerRoman"/>
      <w:lvlText w:val="%3."/>
      <w:lvlJc w:val="right"/>
      <w:pPr>
        <w:ind w:left="3371" w:hanging="180"/>
      </w:pPr>
    </w:lvl>
    <w:lvl w:ilvl="3" w:tplc="3809000F" w:tentative="1">
      <w:start w:val="1"/>
      <w:numFmt w:val="decimal"/>
      <w:lvlText w:val="%4."/>
      <w:lvlJc w:val="left"/>
      <w:pPr>
        <w:ind w:left="4091" w:hanging="360"/>
      </w:pPr>
    </w:lvl>
    <w:lvl w:ilvl="4" w:tplc="38090019" w:tentative="1">
      <w:start w:val="1"/>
      <w:numFmt w:val="lowerLetter"/>
      <w:lvlText w:val="%5."/>
      <w:lvlJc w:val="left"/>
      <w:pPr>
        <w:ind w:left="4811" w:hanging="360"/>
      </w:pPr>
    </w:lvl>
    <w:lvl w:ilvl="5" w:tplc="3809001B" w:tentative="1">
      <w:start w:val="1"/>
      <w:numFmt w:val="lowerRoman"/>
      <w:lvlText w:val="%6."/>
      <w:lvlJc w:val="right"/>
      <w:pPr>
        <w:ind w:left="5531" w:hanging="180"/>
      </w:pPr>
    </w:lvl>
    <w:lvl w:ilvl="6" w:tplc="3809000F" w:tentative="1">
      <w:start w:val="1"/>
      <w:numFmt w:val="decimal"/>
      <w:lvlText w:val="%7."/>
      <w:lvlJc w:val="left"/>
      <w:pPr>
        <w:ind w:left="6251" w:hanging="360"/>
      </w:pPr>
    </w:lvl>
    <w:lvl w:ilvl="7" w:tplc="38090019" w:tentative="1">
      <w:start w:val="1"/>
      <w:numFmt w:val="lowerLetter"/>
      <w:lvlText w:val="%8."/>
      <w:lvlJc w:val="left"/>
      <w:pPr>
        <w:ind w:left="6971" w:hanging="360"/>
      </w:pPr>
    </w:lvl>
    <w:lvl w:ilvl="8" w:tplc="3809001B" w:tentative="1">
      <w:start w:val="1"/>
      <w:numFmt w:val="lowerRoman"/>
      <w:lvlText w:val="%9."/>
      <w:lvlJc w:val="right"/>
      <w:pPr>
        <w:ind w:left="7691" w:hanging="180"/>
      </w:pPr>
    </w:lvl>
  </w:abstractNum>
  <w:abstractNum w:abstractNumId="50" w15:restartNumberingAfterBreak="0">
    <w:nsid w:val="710933FE"/>
    <w:multiLevelType w:val="multilevel"/>
    <w:tmpl w:val="8152ABD8"/>
    <w:lvl w:ilvl="0">
      <w:start w:val="1"/>
      <w:numFmt w:val="decimal"/>
      <w:lvlText w:val="%1."/>
      <w:lvlJc w:val="left"/>
      <w:pPr>
        <w:ind w:left="1646" w:hanging="360"/>
      </w:pPr>
      <w:rPr>
        <w:rFonts w:hint="default"/>
      </w:rPr>
    </w:lvl>
    <w:lvl w:ilvl="1">
      <w:start w:val="2"/>
      <w:numFmt w:val="decimal"/>
      <w:isLgl/>
      <w:lvlText w:val="%1.%2."/>
      <w:lvlJc w:val="left"/>
      <w:pPr>
        <w:ind w:left="1646" w:hanging="360"/>
      </w:pPr>
      <w:rPr>
        <w:rFonts w:asciiTheme="minorHAnsi" w:hAnsiTheme="minorHAnsi" w:cstheme="minorBidi" w:hint="default"/>
        <w:sz w:val="22"/>
      </w:rPr>
    </w:lvl>
    <w:lvl w:ilvl="2">
      <w:start w:val="1"/>
      <w:numFmt w:val="decimal"/>
      <w:isLgl/>
      <w:lvlText w:val="%1.%2.%3."/>
      <w:lvlJc w:val="left"/>
      <w:pPr>
        <w:ind w:left="2006" w:hanging="720"/>
      </w:pPr>
      <w:rPr>
        <w:rFonts w:asciiTheme="minorHAnsi" w:hAnsiTheme="minorHAnsi" w:cstheme="minorBidi" w:hint="default"/>
        <w:sz w:val="22"/>
      </w:rPr>
    </w:lvl>
    <w:lvl w:ilvl="3">
      <w:start w:val="1"/>
      <w:numFmt w:val="decimal"/>
      <w:isLgl/>
      <w:lvlText w:val="%1.%2.%3.%4."/>
      <w:lvlJc w:val="left"/>
      <w:pPr>
        <w:ind w:left="2006" w:hanging="720"/>
      </w:pPr>
      <w:rPr>
        <w:rFonts w:asciiTheme="minorHAnsi" w:hAnsiTheme="minorHAnsi" w:cstheme="minorBidi" w:hint="default"/>
        <w:sz w:val="22"/>
      </w:rPr>
    </w:lvl>
    <w:lvl w:ilvl="4">
      <w:start w:val="1"/>
      <w:numFmt w:val="decimal"/>
      <w:isLgl/>
      <w:lvlText w:val="%1.%2.%3.%4.%5."/>
      <w:lvlJc w:val="left"/>
      <w:pPr>
        <w:ind w:left="2366" w:hanging="1080"/>
      </w:pPr>
      <w:rPr>
        <w:rFonts w:asciiTheme="minorHAnsi" w:hAnsiTheme="minorHAnsi" w:cstheme="minorBidi" w:hint="default"/>
        <w:sz w:val="22"/>
      </w:rPr>
    </w:lvl>
    <w:lvl w:ilvl="5">
      <w:start w:val="1"/>
      <w:numFmt w:val="decimal"/>
      <w:isLgl/>
      <w:lvlText w:val="%1.%2.%3.%4.%5.%6."/>
      <w:lvlJc w:val="left"/>
      <w:pPr>
        <w:ind w:left="2366" w:hanging="1080"/>
      </w:pPr>
      <w:rPr>
        <w:rFonts w:asciiTheme="minorHAnsi" w:hAnsiTheme="minorHAnsi" w:cstheme="minorBidi" w:hint="default"/>
        <w:sz w:val="22"/>
      </w:rPr>
    </w:lvl>
    <w:lvl w:ilvl="6">
      <w:start w:val="1"/>
      <w:numFmt w:val="decimal"/>
      <w:isLgl/>
      <w:lvlText w:val="%1.%2.%3.%4.%5.%6.%7."/>
      <w:lvlJc w:val="left"/>
      <w:pPr>
        <w:ind w:left="2726" w:hanging="1440"/>
      </w:pPr>
      <w:rPr>
        <w:rFonts w:asciiTheme="minorHAnsi" w:hAnsiTheme="minorHAnsi" w:cstheme="minorBidi" w:hint="default"/>
        <w:sz w:val="22"/>
      </w:rPr>
    </w:lvl>
    <w:lvl w:ilvl="7">
      <w:start w:val="1"/>
      <w:numFmt w:val="decimal"/>
      <w:isLgl/>
      <w:lvlText w:val="%1.%2.%3.%4.%5.%6.%7.%8."/>
      <w:lvlJc w:val="left"/>
      <w:pPr>
        <w:ind w:left="2726" w:hanging="1440"/>
      </w:pPr>
      <w:rPr>
        <w:rFonts w:asciiTheme="minorHAnsi" w:hAnsiTheme="minorHAnsi" w:cstheme="minorBidi" w:hint="default"/>
        <w:sz w:val="22"/>
      </w:rPr>
    </w:lvl>
    <w:lvl w:ilvl="8">
      <w:start w:val="1"/>
      <w:numFmt w:val="decimal"/>
      <w:isLgl/>
      <w:lvlText w:val="%1.%2.%3.%4.%5.%6.%7.%8.%9."/>
      <w:lvlJc w:val="left"/>
      <w:pPr>
        <w:ind w:left="3086" w:hanging="1800"/>
      </w:pPr>
      <w:rPr>
        <w:rFonts w:asciiTheme="minorHAnsi" w:hAnsiTheme="minorHAnsi" w:cstheme="minorBidi" w:hint="default"/>
        <w:sz w:val="22"/>
      </w:rPr>
    </w:lvl>
  </w:abstractNum>
  <w:abstractNum w:abstractNumId="51" w15:restartNumberingAfterBreak="0">
    <w:nsid w:val="72DB7F9E"/>
    <w:multiLevelType w:val="hybridMultilevel"/>
    <w:tmpl w:val="772402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736F3739"/>
    <w:multiLevelType w:val="multilevel"/>
    <w:tmpl w:val="9AD2D5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74B3780"/>
    <w:multiLevelType w:val="hybridMultilevel"/>
    <w:tmpl w:val="677ED680"/>
    <w:lvl w:ilvl="0" w:tplc="E2BA794A">
      <w:start w:val="1"/>
      <w:numFmt w:val="lowerLetter"/>
      <w:lvlText w:val="%1)"/>
      <w:lvlJc w:val="left"/>
      <w:pPr>
        <w:ind w:left="1931" w:hanging="360"/>
      </w:pPr>
      <w:rPr>
        <w:rFonts w:hint="default"/>
      </w:rPr>
    </w:lvl>
    <w:lvl w:ilvl="1" w:tplc="38090019" w:tentative="1">
      <w:start w:val="1"/>
      <w:numFmt w:val="lowerLetter"/>
      <w:lvlText w:val="%2."/>
      <w:lvlJc w:val="left"/>
      <w:pPr>
        <w:ind w:left="2651" w:hanging="360"/>
      </w:pPr>
    </w:lvl>
    <w:lvl w:ilvl="2" w:tplc="3809001B" w:tentative="1">
      <w:start w:val="1"/>
      <w:numFmt w:val="lowerRoman"/>
      <w:lvlText w:val="%3."/>
      <w:lvlJc w:val="right"/>
      <w:pPr>
        <w:ind w:left="3371" w:hanging="180"/>
      </w:pPr>
    </w:lvl>
    <w:lvl w:ilvl="3" w:tplc="3809000F" w:tentative="1">
      <w:start w:val="1"/>
      <w:numFmt w:val="decimal"/>
      <w:lvlText w:val="%4."/>
      <w:lvlJc w:val="left"/>
      <w:pPr>
        <w:ind w:left="4091" w:hanging="360"/>
      </w:pPr>
    </w:lvl>
    <w:lvl w:ilvl="4" w:tplc="38090019" w:tentative="1">
      <w:start w:val="1"/>
      <w:numFmt w:val="lowerLetter"/>
      <w:lvlText w:val="%5."/>
      <w:lvlJc w:val="left"/>
      <w:pPr>
        <w:ind w:left="4811" w:hanging="360"/>
      </w:pPr>
    </w:lvl>
    <w:lvl w:ilvl="5" w:tplc="3809001B" w:tentative="1">
      <w:start w:val="1"/>
      <w:numFmt w:val="lowerRoman"/>
      <w:lvlText w:val="%6."/>
      <w:lvlJc w:val="right"/>
      <w:pPr>
        <w:ind w:left="5531" w:hanging="180"/>
      </w:pPr>
    </w:lvl>
    <w:lvl w:ilvl="6" w:tplc="3809000F" w:tentative="1">
      <w:start w:val="1"/>
      <w:numFmt w:val="decimal"/>
      <w:lvlText w:val="%7."/>
      <w:lvlJc w:val="left"/>
      <w:pPr>
        <w:ind w:left="6251" w:hanging="360"/>
      </w:pPr>
    </w:lvl>
    <w:lvl w:ilvl="7" w:tplc="38090019" w:tentative="1">
      <w:start w:val="1"/>
      <w:numFmt w:val="lowerLetter"/>
      <w:lvlText w:val="%8."/>
      <w:lvlJc w:val="left"/>
      <w:pPr>
        <w:ind w:left="6971" w:hanging="360"/>
      </w:pPr>
    </w:lvl>
    <w:lvl w:ilvl="8" w:tplc="3809001B" w:tentative="1">
      <w:start w:val="1"/>
      <w:numFmt w:val="lowerRoman"/>
      <w:lvlText w:val="%9."/>
      <w:lvlJc w:val="right"/>
      <w:pPr>
        <w:ind w:left="7691" w:hanging="180"/>
      </w:pPr>
    </w:lvl>
  </w:abstractNum>
  <w:abstractNum w:abstractNumId="54" w15:restartNumberingAfterBreak="0">
    <w:nsid w:val="7DEF1EAF"/>
    <w:multiLevelType w:val="hybridMultilevel"/>
    <w:tmpl w:val="BB60F756"/>
    <w:lvl w:ilvl="0" w:tplc="C0340F2E">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num w:numId="1" w16cid:durableId="1651984815">
    <w:abstractNumId w:val="44"/>
  </w:num>
  <w:num w:numId="2" w16cid:durableId="2002614262">
    <w:abstractNumId w:val="15"/>
  </w:num>
  <w:num w:numId="3" w16cid:durableId="1190535343">
    <w:abstractNumId w:val="42"/>
  </w:num>
  <w:num w:numId="4" w16cid:durableId="1787774560">
    <w:abstractNumId w:val="14"/>
  </w:num>
  <w:num w:numId="5" w16cid:durableId="83500284">
    <w:abstractNumId w:val="17"/>
  </w:num>
  <w:num w:numId="6" w16cid:durableId="297224215">
    <w:abstractNumId w:val="33"/>
  </w:num>
  <w:num w:numId="7" w16cid:durableId="1229195728">
    <w:abstractNumId w:val="11"/>
  </w:num>
  <w:num w:numId="8" w16cid:durableId="961613550">
    <w:abstractNumId w:val="53"/>
  </w:num>
  <w:num w:numId="9" w16cid:durableId="710806369">
    <w:abstractNumId w:val="47"/>
  </w:num>
  <w:num w:numId="10" w16cid:durableId="1560440789">
    <w:abstractNumId w:val="24"/>
  </w:num>
  <w:num w:numId="11" w16cid:durableId="2093623526">
    <w:abstractNumId w:val="49"/>
  </w:num>
  <w:num w:numId="12" w16cid:durableId="634867762">
    <w:abstractNumId w:val="31"/>
  </w:num>
  <w:num w:numId="13" w16cid:durableId="1207334511">
    <w:abstractNumId w:val="5"/>
  </w:num>
  <w:num w:numId="14" w16cid:durableId="819005971">
    <w:abstractNumId w:val="3"/>
  </w:num>
  <w:num w:numId="15" w16cid:durableId="1067068447">
    <w:abstractNumId w:val="13"/>
  </w:num>
  <w:num w:numId="16" w16cid:durableId="1240822732">
    <w:abstractNumId w:val="2"/>
  </w:num>
  <w:num w:numId="17" w16cid:durableId="1159661232">
    <w:abstractNumId w:val="50"/>
  </w:num>
  <w:num w:numId="18" w16cid:durableId="1301308838">
    <w:abstractNumId w:val="54"/>
  </w:num>
  <w:num w:numId="19" w16cid:durableId="268437992">
    <w:abstractNumId w:val="26"/>
  </w:num>
  <w:num w:numId="20" w16cid:durableId="156306498">
    <w:abstractNumId w:val="22"/>
  </w:num>
  <w:num w:numId="21" w16cid:durableId="1088619717">
    <w:abstractNumId w:val="4"/>
  </w:num>
  <w:num w:numId="22" w16cid:durableId="1993679258">
    <w:abstractNumId w:val="51"/>
  </w:num>
  <w:num w:numId="23" w16cid:durableId="1437557451">
    <w:abstractNumId w:val="32"/>
  </w:num>
  <w:num w:numId="24" w16cid:durableId="53432092">
    <w:abstractNumId w:val="39"/>
  </w:num>
  <w:num w:numId="25" w16cid:durableId="1322587928">
    <w:abstractNumId w:val="34"/>
  </w:num>
  <w:num w:numId="26" w16cid:durableId="409889278">
    <w:abstractNumId w:val="6"/>
  </w:num>
  <w:num w:numId="27" w16cid:durableId="200439781">
    <w:abstractNumId w:val="36"/>
  </w:num>
  <w:num w:numId="28" w16cid:durableId="951859688">
    <w:abstractNumId w:val="30"/>
  </w:num>
  <w:num w:numId="29" w16cid:durableId="1674260420">
    <w:abstractNumId w:val="41"/>
  </w:num>
  <w:num w:numId="30" w16cid:durableId="1609004224">
    <w:abstractNumId w:val="27"/>
  </w:num>
  <w:num w:numId="31" w16cid:durableId="1070883920">
    <w:abstractNumId w:val="0"/>
  </w:num>
  <w:num w:numId="32" w16cid:durableId="1137187227">
    <w:abstractNumId w:val="20"/>
  </w:num>
  <w:num w:numId="33" w16cid:durableId="883443094">
    <w:abstractNumId w:val="35"/>
  </w:num>
  <w:num w:numId="34" w16cid:durableId="1458449347">
    <w:abstractNumId w:val="10"/>
  </w:num>
  <w:num w:numId="35" w16cid:durableId="1358510356">
    <w:abstractNumId w:val="7"/>
  </w:num>
  <w:num w:numId="36" w16cid:durableId="1675918018">
    <w:abstractNumId w:val="48"/>
  </w:num>
  <w:num w:numId="37" w16cid:durableId="1335453736">
    <w:abstractNumId w:val="12"/>
  </w:num>
  <w:num w:numId="38" w16cid:durableId="1109547308">
    <w:abstractNumId w:val="46"/>
  </w:num>
  <w:num w:numId="39" w16cid:durableId="1892885306">
    <w:abstractNumId w:val="9"/>
  </w:num>
  <w:num w:numId="40" w16cid:durableId="1865634419">
    <w:abstractNumId w:val="25"/>
  </w:num>
  <w:num w:numId="41" w16cid:durableId="1185511876">
    <w:abstractNumId w:val="28"/>
  </w:num>
  <w:num w:numId="42" w16cid:durableId="676807626">
    <w:abstractNumId w:val="29"/>
  </w:num>
  <w:num w:numId="43" w16cid:durableId="741563115">
    <w:abstractNumId w:val="43"/>
  </w:num>
  <w:num w:numId="44" w16cid:durableId="1910797709">
    <w:abstractNumId w:val="52"/>
  </w:num>
  <w:num w:numId="45" w16cid:durableId="2119792116">
    <w:abstractNumId w:val="45"/>
  </w:num>
  <w:num w:numId="46" w16cid:durableId="1032077904">
    <w:abstractNumId w:val="1"/>
  </w:num>
  <w:num w:numId="47" w16cid:durableId="1129980485">
    <w:abstractNumId w:val="16"/>
  </w:num>
  <w:num w:numId="48" w16cid:durableId="1522939481">
    <w:abstractNumId w:val="8"/>
  </w:num>
  <w:num w:numId="49" w16cid:durableId="1091045516">
    <w:abstractNumId w:val="18"/>
  </w:num>
  <w:num w:numId="50" w16cid:durableId="681322495">
    <w:abstractNumId w:val="38"/>
  </w:num>
  <w:num w:numId="51" w16cid:durableId="1716347738">
    <w:abstractNumId w:val="40"/>
  </w:num>
  <w:num w:numId="52" w16cid:durableId="3373164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220633917">
    <w:abstractNumId w:val="21"/>
  </w:num>
  <w:num w:numId="54" w16cid:durableId="1002586397">
    <w:abstractNumId w:val="37"/>
  </w:num>
  <w:num w:numId="55" w16cid:durableId="16770776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3F4"/>
    <w:rsid w:val="0001259D"/>
    <w:rsid w:val="00017249"/>
    <w:rsid w:val="00020F4B"/>
    <w:rsid w:val="00021E57"/>
    <w:rsid w:val="00042299"/>
    <w:rsid w:val="000453EE"/>
    <w:rsid w:val="000555F6"/>
    <w:rsid w:val="00071422"/>
    <w:rsid w:val="00071B39"/>
    <w:rsid w:val="00077FC1"/>
    <w:rsid w:val="000A6CA4"/>
    <w:rsid w:val="000B2D1C"/>
    <w:rsid w:val="000D1370"/>
    <w:rsid w:val="000D159E"/>
    <w:rsid w:val="000D51F5"/>
    <w:rsid w:val="000D608A"/>
    <w:rsid w:val="000E1F76"/>
    <w:rsid w:val="000F5D94"/>
    <w:rsid w:val="00100555"/>
    <w:rsid w:val="00111E04"/>
    <w:rsid w:val="001331E0"/>
    <w:rsid w:val="00135E61"/>
    <w:rsid w:val="00137728"/>
    <w:rsid w:val="001525BC"/>
    <w:rsid w:val="00162A88"/>
    <w:rsid w:val="00162B26"/>
    <w:rsid w:val="00163BB3"/>
    <w:rsid w:val="00164041"/>
    <w:rsid w:val="00193499"/>
    <w:rsid w:val="0019729B"/>
    <w:rsid w:val="001B18FF"/>
    <w:rsid w:val="001D0270"/>
    <w:rsid w:val="001D3035"/>
    <w:rsid w:val="001D6FCB"/>
    <w:rsid w:val="001E5C91"/>
    <w:rsid w:val="00201215"/>
    <w:rsid w:val="0020354B"/>
    <w:rsid w:val="00204752"/>
    <w:rsid w:val="00205A74"/>
    <w:rsid w:val="002116F8"/>
    <w:rsid w:val="00222ACA"/>
    <w:rsid w:val="00226301"/>
    <w:rsid w:val="002324E3"/>
    <w:rsid w:val="00265A23"/>
    <w:rsid w:val="00267D19"/>
    <w:rsid w:val="00271692"/>
    <w:rsid w:val="00295E18"/>
    <w:rsid w:val="00297967"/>
    <w:rsid w:val="002A2171"/>
    <w:rsid w:val="002B643F"/>
    <w:rsid w:val="002B6F70"/>
    <w:rsid w:val="002C4668"/>
    <w:rsid w:val="002D73D6"/>
    <w:rsid w:val="002E0061"/>
    <w:rsid w:val="002E07A9"/>
    <w:rsid w:val="00326503"/>
    <w:rsid w:val="0033029E"/>
    <w:rsid w:val="00333472"/>
    <w:rsid w:val="0033493E"/>
    <w:rsid w:val="00335CE6"/>
    <w:rsid w:val="003364CF"/>
    <w:rsid w:val="00337F9C"/>
    <w:rsid w:val="00337FFD"/>
    <w:rsid w:val="0034524B"/>
    <w:rsid w:val="00345E9A"/>
    <w:rsid w:val="00356499"/>
    <w:rsid w:val="00362F11"/>
    <w:rsid w:val="003A04E4"/>
    <w:rsid w:val="003A1E8B"/>
    <w:rsid w:val="003A30BA"/>
    <w:rsid w:val="003D2E45"/>
    <w:rsid w:val="003D34EB"/>
    <w:rsid w:val="003D3EB2"/>
    <w:rsid w:val="004029C4"/>
    <w:rsid w:val="00415DEE"/>
    <w:rsid w:val="00422557"/>
    <w:rsid w:val="004273CC"/>
    <w:rsid w:val="00435BE9"/>
    <w:rsid w:val="00440545"/>
    <w:rsid w:val="00466DD2"/>
    <w:rsid w:val="00472A0E"/>
    <w:rsid w:val="004763AE"/>
    <w:rsid w:val="00476E75"/>
    <w:rsid w:val="0049429C"/>
    <w:rsid w:val="00494FF1"/>
    <w:rsid w:val="004A5B1E"/>
    <w:rsid w:val="004C3305"/>
    <w:rsid w:val="004C7665"/>
    <w:rsid w:val="004D1FD3"/>
    <w:rsid w:val="004D4C3B"/>
    <w:rsid w:val="004D513B"/>
    <w:rsid w:val="004F4E1A"/>
    <w:rsid w:val="0051312E"/>
    <w:rsid w:val="00514189"/>
    <w:rsid w:val="00514488"/>
    <w:rsid w:val="0053072C"/>
    <w:rsid w:val="00535DF4"/>
    <w:rsid w:val="0053645A"/>
    <w:rsid w:val="005400E6"/>
    <w:rsid w:val="005528FF"/>
    <w:rsid w:val="005620B9"/>
    <w:rsid w:val="00563EBA"/>
    <w:rsid w:val="005640FD"/>
    <w:rsid w:val="005707E2"/>
    <w:rsid w:val="0058266E"/>
    <w:rsid w:val="00590B65"/>
    <w:rsid w:val="005A6619"/>
    <w:rsid w:val="005A79D4"/>
    <w:rsid w:val="005B5F71"/>
    <w:rsid w:val="005D670B"/>
    <w:rsid w:val="005E2CC4"/>
    <w:rsid w:val="005E69CC"/>
    <w:rsid w:val="005F0853"/>
    <w:rsid w:val="005F1B33"/>
    <w:rsid w:val="006121E8"/>
    <w:rsid w:val="0061301F"/>
    <w:rsid w:val="00616452"/>
    <w:rsid w:val="00617137"/>
    <w:rsid w:val="00620B3F"/>
    <w:rsid w:val="00641E87"/>
    <w:rsid w:val="00644EC2"/>
    <w:rsid w:val="00646C5D"/>
    <w:rsid w:val="0065177E"/>
    <w:rsid w:val="00660EBE"/>
    <w:rsid w:val="00693032"/>
    <w:rsid w:val="006A5B1A"/>
    <w:rsid w:val="006A5D9E"/>
    <w:rsid w:val="006B632D"/>
    <w:rsid w:val="006B63A9"/>
    <w:rsid w:val="006C0BCB"/>
    <w:rsid w:val="006C581A"/>
    <w:rsid w:val="006D2E44"/>
    <w:rsid w:val="006D5FD3"/>
    <w:rsid w:val="007061DE"/>
    <w:rsid w:val="0071119B"/>
    <w:rsid w:val="00712BA6"/>
    <w:rsid w:val="00713F10"/>
    <w:rsid w:val="007240AE"/>
    <w:rsid w:val="0073014F"/>
    <w:rsid w:val="007313C0"/>
    <w:rsid w:val="0074573D"/>
    <w:rsid w:val="00745A9F"/>
    <w:rsid w:val="00746480"/>
    <w:rsid w:val="00761C2F"/>
    <w:rsid w:val="00765BBF"/>
    <w:rsid w:val="00772DA1"/>
    <w:rsid w:val="007813D7"/>
    <w:rsid w:val="00781654"/>
    <w:rsid w:val="0078755F"/>
    <w:rsid w:val="007A218A"/>
    <w:rsid w:val="007A3F5C"/>
    <w:rsid w:val="007A4F1A"/>
    <w:rsid w:val="007A669B"/>
    <w:rsid w:val="007B5B14"/>
    <w:rsid w:val="007C4216"/>
    <w:rsid w:val="007F0498"/>
    <w:rsid w:val="007F2238"/>
    <w:rsid w:val="008064EE"/>
    <w:rsid w:val="008067C0"/>
    <w:rsid w:val="00812E42"/>
    <w:rsid w:val="0081695D"/>
    <w:rsid w:val="00817FC9"/>
    <w:rsid w:val="008251F3"/>
    <w:rsid w:val="00831487"/>
    <w:rsid w:val="008326D7"/>
    <w:rsid w:val="00834000"/>
    <w:rsid w:val="00835888"/>
    <w:rsid w:val="00871E05"/>
    <w:rsid w:val="00876F57"/>
    <w:rsid w:val="00881AD7"/>
    <w:rsid w:val="008B7A4A"/>
    <w:rsid w:val="008C4A6F"/>
    <w:rsid w:val="008F3CD8"/>
    <w:rsid w:val="008F5EA3"/>
    <w:rsid w:val="00905EDE"/>
    <w:rsid w:val="009113B2"/>
    <w:rsid w:val="0093011B"/>
    <w:rsid w:val="009343E4"/>
    <w:rsid w:val="009352B6"/>
    <w:rsid w:val="0094344C"/>
    <w:rsid w:val="00945F48"/>
    <w:rsid w:val="00950102"/>
    <w:rsid w:val="00956753"/>
    <w:rsid w:val="00961B70"/>
    <w:rsid w:val="009633BA"/>
    <w:rsid w:val="009873B4"/>
    <w:rsid w:val="009902F4"/>
    <w:rsid w:val="009949BF"/>
    <w:rsid w:val="009A7AD6"/>
    <w:rsid w:val="009B0A5A"/>
    <w:rsid w:val="009B2854"/>
    <w:rsid w:val="009B77F2"/>
    <w:rsid w:val="009D06E3"/>
    <w:rsid w:val="009D4508"/>
    <w:rsid w:val="009E168A"/>
    <w:rsid w:val="009F1569"/>
    <w:rsid w:val="009F3073"/>
    <w:rsid w:val="00A0163C"/>
    <w:rsid w:val="00A040DC"/>
    <w:rsid w:val="00A10611"/>
    <w:rsid w:val="00A243A2"/>
    <w:rsid w:val="00A24CC9"/>
    <w:rsid w:val="00A30134"/>
    <w:rsid w:val="00A30C6D"/>
    <w:rsid w:val="00A4121F"/>
    <w:rsid w:val="00A41BA2"/>
    <w:rsid w:val="00A47503"/>
    <w:rsid w:val="00A513A8"/>
    <w:rsid w:val="00A54405"/>
    <w:rsid w:val="00A55BC2"/>
    <w:rsid w:val="00A57CFF"/>
    <w:rsid w:val="00A716FA"/>
    <w:rsid w:val="00A761F9"/>
    <w:rsid w:val="00A84D51"/>
    <w:rsid w:val="00A91602"/>
    <w:rsid w:val="00A948F0"/>
    <w:rsid w:val="00A951B7"/>
    <w:rsid w:val="00A95C74"/>
    <w:rsid w:val="00A96E31"/>
    <w:rsid w:val="00AA32A2"/>
    <w:rsid w:val="00AA3FD9"/>
    <w:rsid w:val="00AB1442"/>
    <w:rsid w:val="00AC0A19"/>
    <w:rsid w:val="00AC1D71"/>
    <w:rsid w:val="00AE2260"/>
    <w:rsid w:val="00B021F7"/>
    <w:rsid w:val="00B0717B"/>
    <w:rsid w:val="00B17177"/>
    <w:rsid w:val="00B22E66"/>
    <w:rsid w:val="00B34DF3"/>
    <w:rsid w:val="00B405A6"/>
    <w:rsid w:val="00B53ECF"/>
    <w:rsid w:val="00B60248"/>
    <w:rsid w:val="00B66539"/>
    <w:rsid w:val="00B73A85"/>
    <w:rsid w:val="00B74012"/>
    <w:rsid w:val="00B746A8"/>
    <w:rsid w:val="00B9010B"/>
    <w:rsid w:val="00B96FF7"/>
    <w:rsid w:val="00BA115C"/>
    <w:rsid w:val="00BA203F"/>
    <w:rsid w:val="00BA311D"/>
    <w:rsid w:val="00BA7F93"/>
    <w:rsid w:val="00BC2D22"/>
    <w:rsid w:val="00BD0969"/>
    <w:rsid w:val="00BD236D"/>
    <w:rsid w:val="00BD4F3C"/>
    <w:rsid w:val="00BE097B"/>
    <w:rsid w:val="00BE16DC"/>
    <w:rsid w:val="00BE46A4"/>
    <w:rsid w:val="00BE79A2"/>
    <w:rsid w:val="00BF430B"/>
    <w:rsid w:val="00C10B59"/>
    <w:rsid w:val="00C33DEE"/>
    <w:rsid w:val="00C341CE"/>
    <w:rsid w:val="00C4350A"/>
    <w:rsid w:val="00C435E3"/>
    <w:rsid w:val="00C50804"/>
    <w:rsid w:val="00C53C88"/>
    <w:rsid w:val="00C630A3"/>
    <w:rsid w:val="00C80849"/>
    <w:rsid w:val="00CA19E1"/>
    <w:rsid w:val="00CA696E"/>
    <w:rsid w:val="00CD5A5D"/>
    <w:rsid w:val="00CE3F4F"/>
    <w:rsid w:val="00D06A83"/>
    <w:rsid w:val="00D12544"/>
    <w:rsid w:val="00D13253"/>
    <w:rsid w:val="00D14836"/>
    <w:rsid w:val="00D20F6C"/>
    <w:rsid w:val="00D27C1D"/>
    <w:rsid w:val="00D36048"/>
    <w:rsid w:val="00D41E30"/>
    <w:rsid w:val="00D4242E"/>
    <w:rsid w:val="00D44C0C"/>
    <w:rsid w:val="00D477B9"/>
    <w:rsid w:val="00D512CE"/>
    <w:rsid w:val="00D552BA"/>
    <w:rsid w:val="00D552F3"/>
    <w:rsid w:val="00D56934"/>
    <w:rsid w:val="00D63AFB"/>
    <w:rsid w:val="00D654A1"/>
    <w:rsid w:val="00D771CA"/>
    <w:rsid w:val="00D82E3E"/>
    <w:rsid w:val="00D8389C"/>
    <w:rsid w:val="00D84755"/>
    <w:rsid w:val="00D94F07"/>
    <w:rsid w:val="00D953C5"/>
    <w:rsid w:val="00DA2AD3"/>
    <w:rsid w:val="00DB13F4"/>
    <w:rsid w:val="00DB2FA4"/>
    <w:rsid w:val="00DB56E3"/>
    <w:rsid w:val="00DD1885"/>
    <w:rsid w:val="00DD1E0F"/>
    <w:rsid w:val="00DD6DE3"/>
    <w:rsid w:val="00DD74EA"/>
    <w:rsid w:val="00DE139F"/>
    <w:rsid w:val="00DE1764"/>
    <w:rsid w:val="00DF00D0"/>
    <w:rsid w:val="00DF4D8B"/>
    <w:rsid w:val="00E00B39"/>
    <w:rsid w:val="00E0269D"/>
    <w:rsid w:val="00E04496"/>
    <w:rsid w:val="00E072F6"/>
    <w:rsid w:val="00E101DE"/>
    <w:rsid w:val="00E16A11"/>
    <w:rsid w:val="00E22293"/>
    <w:rsid w:val="00E25301"/>
    <w:rsid w:val="00E27937"/>
    <w:rsid w:val="00E27CDF"/>
    <w:rsid w:val="00E42304"/>
    <w:rsid w:val="00E6345D"/>
    <w:rsid w:val="00E66018"/>
    <w:rsid w:val="00E66295"/>
    <w:rsid w:val="00E6676B"/>
    <w:rsid w:val="00E739CC"/>
    <w:rsid w:val="00E73A6D"/>
    <w:rsid w:val="00E813C2"/>
    <w:rsid w:val="00E93EEC"/>
    <w:rsid w:val="00E94EE5"/>
    <w:rsid w:val="00EA435E"/>
    <w:rsid w:val="00EA46F4"/>
    <w:rsid w:val="00EB3E7D"/>
    <w:rsid w:val="00EC5901"/>
    <w:rsid w:val="00EC6F72"/>
    <w:rsid w:val="00EC78DF"/>
    <w:rsid w:val="00ED22B9"/>
    <w:rsid w:val="00ED7016"/>
    <w:rsid w:val="00EE593A"/>
    <w:rsid w:val="00F1247F"/>
    <w:rsid w:val="00F1532F"/>
    <w:rsid w:val="00F17900"/>
    <w:rsid w:val="00F36D54"/>
    <w:rsid w:val="00F42FF5"/>
    <w:rsid w:val="00F47FF5"/>
    <w:rsid w:val="00F662C2"/>
    <w:rsid w:val="00F678FB"/>
    <w:rsid w:val="00F72B90"/>
    <w:rsid w:val="00F74D01"/>
    <w:rsid w:val="00F76087"/>
    <w:rsid w:val="00F97276"/>
    <w:rsid w:val="00FA1A93"/>
    <w:rsid w:val="00FA1AAC"/>
    <w:rsid w:val="00FA686C"/>
    <w:rsid w:val="00FD2C79"/>
    <w:rsid w:val="00FD4D85"/>
    <w:rsid w:val="00FD6705"/>
    <w:rsid w:val="00FE58B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85EA8E"/>
  <w15:chartTrackingRefBased/>
  <w15:docId w15:val="{3B06BC4E-A583-457F-A191-E28A8BEEB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35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153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1532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1713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1885"/>
    <w:pPr>
      <w:ind w:left="720"/>
      <w:contextualSpacing/>
    </w:pPr>
  </w:style>
  <w:style w:type="paragraph" w:styleId="FootnoteText">
    <w:name w:val="footnote text"/>
    <w:basedOn w:val="Normal"/>
    <w:link w:val="FootnoteTextChar"/>
    <w:uiPriority w:val="99"/>
    <w:semiHidden/>
    <w:unhideWhenUsed/>
    <w:rsid w:val="00FA68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686C"/>
    <w:rPr>
      <w:sz w:val="20"/>
      <w:szCs w:val="20"/>
    </w:rPr>
  </w:style>
  <w:style w:type="character" w:styleId="FootnoteReference">
    <w:name w:val="footnote reference"/>
    <w:basedOn w:val="DefaultParagraphFont"/>
    <w:uiPriority w:val="99"/>
    <w:semiHidden/>
    <w:unhideWhenUsed/>
    <w:rsid w:val="00FA686C"/>
    <w:rPr>
      <w:vertAlign w:val="superscript"/>
    </w:rPr>
  </w:style>
  <w:style w:type="paragraph" w:styleId="BodyText">
    <w:name w:val="Body Text"/>
    <w:basedOn w:val="Normal"/>
    <w:link w:val="BodyTextChar"/>
    <w:uiPriority w:val="1"/>
    <w:qFormat/>
    <w:rsid w:val="00C630A3"/>
    <w:pPr>
      <w:widowControl w:val="0"/>
      <w:autoSpaceDE w:val="0"/>
      <w:autoSpaceDN w:val="0"/>
      <w:spacing w:after="0" w:line="240" w:lineRule="auto"/>
      <w:ind w:left="460"/>
      <w:jc w:val="both"/>
    </w:pPr>
    <w:rPr>
      <w:rFonts w:ascii="Times New Roman" w:eastAsia="Times New Roman" w:hAnsi="Times New Roman" w:cs="Times New Roman"/>
      <w:kern w:val="0"/>
      <w:sz w:val="24"/>
      <w:szCs w:val="24"/>
      <w:lang w:val="id"/>
    </w:rPr>
  </w:style>
  <w:style w:type="character" w:customStyle="1" w:styleId="BodyTextChar">
    <w:name w:val="Body Text Char"/>
    <w:basedOn w:val="DefaultParagraphFont"/>
    <w:link w:val="BodyText"/>
    <w:uiPriority w:val="1"/>
    <w:rsid w:val="00C630A3"/>
    <w:rPr>
      <w:rFonts w:ascii="Times New Roman" w:eastAsia="Times New Roman" w:hAnsi="Times New Roman" w:cs="Times New Roman"/>
      <w:kern w:val="0"/>
      <w:sz w:val="24"/>
      <w:szCs w:val="24"/>
      <w:lang w:val="id"/>
    </w:rPr>
  </w:style>
  <w:style w:type="paragraph" w:customStyle="1" w:styleId="TableParagraph">
    <w:name w:val="Table Paragraph"/>
    <w:basedOn w:val="Normal"/>
    <w:uiPriority w:val="1"/>
    <w:qFormat/>
    <w:rsid w:val="00C630A3"/>
    <w:pPr>
      <w:widowControl w:val="0"/>
      <w:autoSpaceDE w:val="0"/>
      <w:autoSpaceDN w:val="0"/>
      <w:spacing w:after="0" w:line="275" w:lineRule="exact"/>
      <w:ind w:left="107"/>
    </w:pPr>
    <w:rPr>
      <w:rFonts w:ascii="Times New Roman" w:eastAsia="Times New Roman" w:hAnsi="Times New Roman" w:cs="Times New Roman"/>
      <w:kern w:val="0"/>
      <w:lang w:val="id"/>
    </w:rPr>
  </w:style>
  <w:style w:type="table" w:styleId="TableGrid">
    <w:name w:val="Table Grid"/>
    <w:basedOn w:val="TableNormal"/>
    <w:uiPriority w:val="39"/>
    <w:qFormat/>
    <w:rsid w:val="00F67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72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2F6"/>
  </w:style>
  <w:style w:type="paragraph" w:styleId="Footer">
    <w:name w:val="footer"/>
    <w:basedOn w:val="Normal"/>
    <w:link w:val="FooterChar"/>
    <w:uiPriority w:val="99"/>
    <w:unhideWhenUsed/>
    <w:rsid w:val="00E072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2F6"/>
  </w:style>
  <w:style w:type="character" w:customStyle="1" w:styleId="Heading1Char">
    <w:name w:val="Heading 1 Char"/>
    <w:basedOn w:val="DefaultParagraphFont"/>
    <w:link w:val="Heading1"/>
    <w:uiPriority w:val="9"/>
    <w:rsid w:val="0020354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1532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1532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17137"/>
    <w:rPr>
      <w:rFonts w:asciiTheme="majorHAnsi" w:eastAsiaTheme="majorEastAsia" w:hAnsiTheme="majorHAnsi" w:cstheme="majorBidi"/>
      <w:i/>
      <w:iCs/>
      <w:color w:val="2F5496" w:themeColor="accent1" w:themeShade="BF"/>
    </w:rPr>
  </w:style>
  <w:style w:type="paragraph" w:styleId="TOC1">
    <w:name w:val="toc 1"/>
    <w:basedOn w:val="Normal"/>
    <w:next w:val="Normal"/>
    <w:autoRedefine/>
    <w:uiPriority w:val="39"/>
    <w:unhideWhenUsed/>
    <w:rsid w:val="00333472"/>
    <w:pPr>
      <w:tabs>
        <w:tab w:val="right" w:leader="dot" w:pos="9016"/>
      </w:tabs>
      <w:spacing w:after="100"/>
    </w:pPr>
    <w:rPr>
      <w:b/>
      <w:bCs/>
      <w:noProof/>
    </w:rPr>
  </w:style>
  <w:style w:type="paragraph" w:styleId="TOC2">
    <w:name w:val="toc 2"/>
    <w:basedOn w:val="Normal"/>
    <w:next w:val="Normal"/>
    <w:autoRedefine/>
    <w:uiPriority w:val="39"/>
    <w:unhideWhenUsed/>
    <w:rsid w:val="009D06E3"/>
    <w:pPr>
      <w:spacing w:after="100"/>
      <w:ind w:left="220"/>
    </w:pPr>
  </w:style>
  <w:style w:type="paragraph" w:styleId="TOC3">
    <w:name w:val="toc 3"/>
    <w:basedOn w:val="Normal"/>
    <w:next w:val="Normal"/>
    <w:autoRedefine/>
    <w:uiPriority w:val="39"/>
    <w:unhideWhenUsed/>
    <w:rsid w:val="009D06E3"/>
    <w:pPr>
      <w:spacing w:after="100"/>
      <w:ind w:left="440"/>
    </w:pPr>
  </w:style>
  <w:style w:type="character" w:styleId="Hyperlink">
    <w:name w:val="Hyperlink"/>
    <w:basedOn w:val="DefaultParagraphFont"/>
    <w:uiPriority w:val="99"/>
    <w:unhideWhenUsed/>
    <w:rsid w:val="009D06E3"/>
    <w:rPr>
      <w:color w:val="0563C1" w:themeColor="hyperlink"/>
      <w:u w:val="single"/>
    </w:rPr>
  </w:style>
  <w:style w:type="paragraph" w:styleId="TOCHeading">
    <w:name w:val="TOC Heading"/>
    <w:basedOn w:val="Heading1"/>
    <w:next w:val="Normal"/>
    <w:uiPriority w:val="39"/>
    <w:unhideWhenUsed/>
    <w:qFormat/>
    <w:rsid w:val="00333472"/>
    <w:pPr>
      <w:outlineLvl w:val="9"/>
    </w:pPr>
    <w:rPr>
      <w:kern w:val="0"/>
      <w:lang w:val="en-US"/>
      <w14:ligatures w14:val="none"/>
    </w:rPr>
  </w:style>
  <w:style w:type="character" w:styleId="FollowedHyperlink">
    <w:name w:val="FollowedHyperlink"/>
    <w:basedOn w:val="DefaultParagraphFont"/>
    <w:uiPriority w:val="99"/>
    <w:semiHidden/>
    <w:unhideWhenUsed/>
    <w:rsid w:val="006A5B1A"/>
    <w:rPr>
      <w:color w:val="954F72"/>
      <w:u w:val="single"/>
    </w:rPr>
  </w:style>
  <w:style w:type="paragraph" w:customStyle="1" w:styleId="msonormal0">
    <w:name w:val="msonormal"/>
    <w:basedOn w:val="Normal"/>
    <w:rsid w:val="006A5B1A"/>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5">
    <w:name w:val="xl65"/>
    <w:basedOn w:val="Normal"/>
    <w:rsid w:val="006A5B1A"/>
    <w:pPr>
      <w:pBdr>
        <w:top w:val="single" w:sz="4" w:space="0" w:color="FFFFFF"/>
        <w:left w:val="single" w:sz="4" w:space="0" w:color="FFFFFF"/>
        <w:bottom w:val="single" w:sz="4" w:space="0" w:color="FFFFFF"/>
        <w:right w:val="single" w:sz="4" w:space="0" w:color="FFFFFF"/>
      </w:pBdr>
      <w:shd w:val="clear" w:color="F8F9FA" w:fill="F8F9FA"/>
      <w:spacing w:before="100" w:beforeAutospacing="1" w:after="100" w:afterAutospacing="1" w:line="240" w:lineRule="auto"/>
      <w:textAlignment w:val="center"/>
    </w:pPr>
    <w:rPr>
      <w:rFonts w:ascii="Calibri" w:eastAsia="Times New Roman" w:hAnsi="Calibri" w:cs="Calibri"/>
      <w:kern w:val="0"/>
      <w:sz w:val="20"/>
      <w:szCs w:val="20"/>
      <w:lang w:eastAsia="en-ID"/>
      <w14:ligatures w14:val="none"/>
    </w:rPr>
  </w:style>
  <w:style w:type="paragraph" w:customStyle="1" w:styleId="xl66">
    <w:name w:val="xl66"/>
    <w:basedOn w:val="Normal"/>
    <w:rsid w:val="006A5B1A"/>
    <w:pPr>
      <w:pBdr>
        <w:top w:val="single" w:sz="4" w:space="0" w:color="FFFFFF"/>
        <w:left w:val="single" w:sz="4" w:space="0" w:color="FFFFFF"/>
        <w:bottom w:val="single" w:sz="4" w:space="0" w:color="FFFFFF"/>
        <w:right w:val="single" w:sz="4" w:space="0" w:color="FFFFFF"/>
      </w:pBdr>
      <w:shd w:val="clear" w:color="FFFFFF" w:fill="FFFFFF"/>
      <w:spacing w:before="100" w:beforeAutospacing="1" w:after="100" w:afterAutospacing="1" w:line="240" w:lineRule="auto"/>
      <w:textAlignment w:val="center"/>
    </w:pPr>
    <w:rPr>
      <w:rFonts w:ascii="Calibri" w:eastAsia="Times New Roman" w:hAnsi="Calibri" w:cs="Calibri"/>
      <w:kern w:val="0"/>
      <w:sz w:val="20"/>
      <w:szCs w:val="20"/>
      <w:lang w:eastAsia="en-ID"/>
      <w14:ligatures w14:val="none"/>
    </w:rPr>
  </w:style>
  <w:style w:type="paragraph" w:customStyle="1" w:styleId="xl67">
    <w:name w:val="xl67"/>
    <w:basedOn w:val="Normal"/>
    <w:rsid w:val="006A5B1A"/>
    <w:pPr>
      <w:shd w:val="clear" w:color="000000" w:fill="8EA9DB"/>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UnresolvedMention">
    <w:name w:val="Unresolved Mention"/>
    <w:basedOn w:val="DefaultParagraphFont"/>
    <w:uiPriority w:val="99"/>
    <w:semiHidden/>
    <w:unhideWhenUsed/>
    <w:rsid w:val="001934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858861">
      <w:bodyDiv w:val="1"/>
      <w:marLeft w:val="0"/>
      <w:marRight w:val="0"/>
      <w:marTop w:val="0"/>
      <w:marBottom w:val="0"/>
      <w:divBdr>
        <w:top w:val="none" w:sz="0" w:space="0" w:color="auto"/>
        <w:left w:val="none" w:sz="0" w:space="0" w:color="auto"/>
        <w:bottom w:val="none" w:sz="0" w:space="0" w:color="auto"/>
        <w:right w:val="none" w:sz="0" w:space="0" w:color="auto"/>
      </w:divBdr>
    </w:div>
    <w:div w:id="86116087">
      <w:bodyDiv w:val="1"/>
      <w:marLeft w:val="0"/>
      <w:marRight w:val="0"/>
      <w:marTop w:val="0"/>
      <w:marBottom w:val="0"/>
      <w:divBdr>
        <w:top w:val="none" w:sz="0" w:space="0" w:color="auto"/>
        <w:left w:val="none" w:sz="0" w:space="0" w:color="auto"/>
        <w:bottom w:val="none" w:sz="0" w:space="0" w:color="auto"/>
        <w:right w:val="none" w:sz="0" w:space="0" w:color="auto"/>
      </w:divBdr>
    </w:div>
    <w:div w:id="103162512">
      <w:bodyDiv w:val="1"/>
      <w:marLeft w:val="0"/>
      <w:marRight w:val="0"/>
      <w:marTop w:val="0"/>
      <w:marBottom w:val="0"/>
      <w:divBdr>
        <w:top w:val="none" w:sz="0" w:space="0" w:color="auto"/>
        <w:left w:val="none" w:sz="0" w:space="0" w:color="auto"/>
        <w:bottom w:val="none" w:sz="0" w:space="0" w:color="auto"/>
        <w:right w:val="none" w:sz="0" w:space="0" w:color="auto"/>
      </w:divBdr>
    </w:div>
    <w:div w:id="109709757">
      <w:bodyDiv w:val="1"/>
      <w:marLeft w:val="0"/>
      <w:marRight w:val="0"/>
      <w:marTop w:val="0"/>
      <w:marBottom w:val="0"/>
      <w:divBdr>
        <w:top w:val="none" w:sz="0" w:space="0" w:color="auto"/>
        <w:left w:val="none" w:sz="0" w:space="0" w:color="auto"/>
        <w:bottom w:val="none" w:sz="0" w:space="0" w:color="auto"/>
        <w:right w:val="none" w:sz="0" w:space="0" w:color="auto"/>
      </w:divBdr>
    </w:div>
    <w:div w:id="128547889">
      <w:bodyDiv w:val="1"/>
      <w:marLeft w:val="0"/>
      <w:marRight w:val="0"/>
      <w:marTop w:val="0"/>
      <w:marBottom w:val="0"/>
      <w:divBdr>
        <w:top w:val="none" w:sz="0" w:space="0" w:color="auto"/>
        <w:left w:val="none" w:sz="0" w:space="0" w:color="auto"/>
        <w:bottom w:val="none" w:sz="0" w:space="0" w:color="auto"/>
        <w:right w:val="none" w:sz="0" w:space="0" w:color="auto"/>
      </w:divBdr>
    </w:div>
    <w:div w:id="134491234">
      <w:bodyDiv w:val="1"/>
      <w:marLeft w:val="0"/>
      <w:marRight w:val="0"/>
      <w:marTop w:val="0"/>
      <w:marBottom w:val="0"/>
      <w:divBdr>
        <w:top w:val="none" w:sz="0" w:space="0" w:color="auto"/>
        <w:left w:val="none" w:sz="0" w:space="0" w:color="auto"/>
        <w:bottom w:val="none" w:sz="0" w:space="0" w:color="auto"/>
        <w:right w:val="none" w:sz="0" w:space="0" w:color="auto"/>
      </w:divBdr>
    </w:div>
    <w:div w:id="266500456">
      <w:bodyDiv w:val="1"/>
      <w:marLeft w:val="0"/>
      <w:marRight w:val="0"/>
      <w:marTop w:val="0"/>
      <w:marBottom w:val="0"/>
      <w:divBdr>
        <w:top w:val="none" w:sz="0" w:space="0" w:color="auto"/>
        <w:left w:val="none" w:sz="0" w:space="0" w:color="auto"/>
        <w:bottom w:val="none" w:sz="0" w:space="0" w:color="auto"/>
        <w:right w:val="none" w:sz="0" w:space="0" w:color="auto"/>
      </w:divBdr>
    </w:div>
    <w:div w:id="275405119">
      <w:bodyDiv w:val="1"/>
      <w:marLeft w:val="0"/>
      <w:marRight w:val="0"/>
      <w:marTop w:val="0"/>
      <w:marBottom w:val="0"/>
      <w:divBdr>
        <w:top w:val="none" w:sz="0" w:space="0" w:color="auto"/>
        <w:left w:val="none" w:sz="0" w:space="0" w:color="auto"/>
        <w:bottom w:val="none" w:sz="0" w:space="0" w:color="auto"/>
        <w:right w:val="none" w:sz="0" w:space="0" w:color="auto"/>
      </w:divBdr>
    </w:div>
    <w:div w:id="301083451">
      <w:bodyDiv w:val="1"/>
      <w:marLeft w:val="0"/>
      <w:marRight w:val="0"/>
      <w:marTop w:val="0"/>
      <w:marBottom w:val="0"/>
      <w:divBdr>
        <w:top w:val="none" w:sz="0" w:space="0" w:color="auto"/>
        <w:left w:val="none" w:sz="0" w:space="0" w:color="auto"/>
        <w:bottom w:val="none" w:sz="0" w:space="0" w:color="auto"/>
        <w:right w:val="none" w:sz="0" w:space="0" w:color="auto"/>
      </w:divBdr>
    </w:div>
    <w:div w:id="310643481">
      <w:bodyDiv w:val="1"/>
      <w:marLeft w:val="0"/>
      <w:marRight w:val="0"/>
      <w:marTop w:val="0"/>
      <w:marBottom w:val="0"/>
      <w:divBdr>
        <w:top w:val="none" w:sz="0" w:space="0" w:color="auto"/>
        <w:left w:val="none" w:sz="0" w:space="0" w:color="auto"/>
        <w:bottom w:val="none" w:sz="0" w:space="0" w:color="auto"/>
        <w:right w:val="none" w:sz="0" w:space="0" w:color="auto"/>
      </w:divBdr>
    </w:div>
    <w:div w:id="319231320">
      <w:bodyDiv w:val="1"/>
      <w:marLeft w:val="0"/>
      <w:marRight w:val="0"/>
      <w:marTop w:val="0"/>
      <w:marBottom w:val="0"/>
      <w:divBdr>
        <w:top w:val="none" w:sz="0" w:space="0" w:color="auto"/>
        <w:left w:val="none" w:sz="0" w:space="0" w:color="auto"/>
        <w:bottom w:val="none" w:sz="0" w:space="0" w:color="auto"/>
        <w:right w:val="none" w:sz="0" w:space="0" w:color="auto"/>
      </w:divBdr>
    </w:div>
    <w:div w:id="353189462">
      <w:bodyDiv w:val="1"/>
      <w:marLeft w:val="0"/>
      <w:marRight w:val="0"/>
      <w:marTop w:val="0"/>
      <w:marBottom w:val="0"/>
      <w:divBdr>
        <w:top w:val="none" w:sz="0" w:space="0" w:color="auto"/>
        <w:left w:val="none" w:sz="0" w:space="0" w:color="auto"/>
        <w:bottom w:val="none" w:sz="0" w:space="0" w:color="auto"/>
        <w:right w:val="none" w:sz="0" w:space="0" w:color="auto"/>
      </w:divBdr>
    </w:div>
    <w:div w:id="367804010">
      <w:bodyDiv w:val="1"/>
      <w:marLeft w:val="0"/>
      <w:marRight w:val="0"/>
      <w:marTop w:val="0"/>
      <w:marBottom w:val="0"/>
      <w:divBdr>
        <w:top w:val="none" w:sz="0" w:space="0" w:color="auto"/>
        <w:left w:val="none" w:sz="0" w:space="0" w:color="auto"/>
        <w:bottom w:val="none" w:sz="0" w:space="0" w:color="auto"/>
        <w:right w:val="none" w:sz="0" w:space="0" w:color="auto"/>
      </w:divBdr>
    </w:div>
    <w:div w:id="414520876">
      <w:bodyDiv w:val="1"/>
      <w:marLeft w:val="0"/>
      <w:marRight w:val="0"/>
      <w:marTop w:val="0"/>
      <w:marBottom w:val="0"/>
      <w:divBdr>
        <w:top w:val="none" w:sz="0" w:space="0" w:color="auto"/>
        <w:left w:val="none" w:sz="0" w:space="0" w:color="auto"/>
        <w:bottom w:val="none" w:sz="0" w:space="0" w:color="auto"/>
        <w:right w:val="none" w:sz="0" w:space="0" w:color="auto"/>
      </w:divBdr>
    </w:div>
    <w:div w:id="511384119">
      <w:bodyDiv w:val="1"/>
      <w:marLeft w:val="0"/>
      <w:marRight w:val="0"/>
      <w:marTop w:val="0"/>
      <w:marBottom w:val="0"/>
      <w:divBdr>
        <w:top w:val="none" w:sz="0" w:space="0" w:color="auto"/>
        <w:left w:val="none" w:sz="0" w:space="0" w:color="auto"/>
        <w:bottom w:val="none" w:sz="0" w:space="0" w:color="auto"/>
        <w:right w:val="none" w:sz="0" w:space="0" w:color="auto"/>
      </w:divBdr>
    </w:div>
    <w:div w:id="531308209">
      <w:bodyDiv w:val="1"/>
      <w:marLeft w:val="0"/>
      <w:marRight w:val="0"/>
      <w:marTop w:val="0"/>
      <w:marBottom w:val="0"/>
      <w:divBdr>
        <w:top w:val="none" w:sz="0" w:space="0" w:color="auto"/>
        <w:left w:val="none" w:sz="0" w:space="0" w:color="auto"/>
        <w:bottom w:val="none" w:sz="0" w:space="0" w:color="auto"/>
        <w:right w:val="none" w:sz="0" w:space="0" w:color="auto"/>
      </w:divBdr>
    </w:div>
    <w:div w:id="532809446">
      <w:bodyDiv w:val="1"/>
      <w:marLeft w:val="0"/>
      <w:marRight w:val="0"/>
      <w:marTop w:val="0"/>
      <w:marBottom w:val="0"/>
      <w:divBdr>
        <w:top w:val="none" w:sz="0" w:space="0" w:color="auto"/>
        <w:left w:val="none" w:sz="0" w:space="0" w:color="auto"/>
        <w:bottom w:val="none" w:sz="0" w:space="0" w:color="auto"/>
        <w:right w:val="none" w:sz="0" w:space="0" w:color="auto"/>
      </w:divBdr>
    </w:div>
    <w:div w:id="556935194">
      <w:bodyDiv w:val="1"/>
      <w:marLeft w:val="0"/>
      <w:marRight w:val="0"/>
      <w:marTop w:val="0"/>
      <w:marBottom w:val="0"/>
      <w:divBdr>
        <w:top w:val="none" w:sz="0" w:space="0" w:color="auto"/>
        <w:left w:val="none" w:sz="0" w:space="0" w:color="auto"/>
        <w:bottom w:val="none" w:sz="0" w:space="0" w:color="auto"/>
        <w:right w:val="none" w:sz="0" w:space="0" w:color="auto"/>
      </w:divBdr>
    </w:div>
    <w:div w:id="562715883">
      <w:bodyDiv w:val="1"/>
      <w:marLeft w:val="0"/>
      <w:marRight w:val="0"/>
      <w:marTop w:val="0"/>
      <w:marBottom w:val="0"/>
      <w:divBdr>
        <w:top w:val="none" w:sz="0" w:space="0" w:color="auto"/>
        <w:left w:val="none" w:sz="0" w:space="0" w:color="auto"/>
        <w:bottom w:val="none" w:sz="0" w:space="0" w:color="auto"/>
        <w:right w:val="none" w:sz="0" w:space="0" w:color="auto"/>
      </w:divBdr>
    </w:div>
    <w:div w:id="583104373">
      <w:bodyDiv w:val="1"/>
      <w:marLeft w:val="0"/>
      <w:marRight w:val="0"/>
      <w:marTop w:val="0"/>
      <w:marBottom w:val="0"/>
      <w:divBdr>
        <w:top w:val="none" w:sz="0" w:space="0" w:color="auto"/>
        <w:left w:val="none" w:sz="0" w:space="0" w:color="auto"/>
        <w:bottom w:val="none" w:sz="0" w:space="0" w:color="auto"/>
        <w:right w:val="none" w:sz="0" w:space="0" w:color="auto"/>
      </w:divBdr>
    </w:div>
    <w:div w:id="634261146">
      <w:bodyDiv w:val="1"/>
      <w:marLeft w:val="0"/>
      <w:marRight w:val="0"/>
      <w:marTop w:val="0"/>
      <w:marBottom w:val="0"/>
      <w:divBdr>
        <w:top w:val="none" w:sz="0" w:space="0" w:color="auto"/>
        <w:left w:val="none" w:sz="0" w:space="0" w:color="auto"/>
        <w:bottom w:val="none" w:sz="0" w:space="0" w:color="auto"/>
        <w:right w:val="none" w:sz="0" w:space="0" w:color="auto"/>
      </w:divBdr>
    </w:div>
    <w:div w:id="660700521">
      <w:bodyDiv w:val="1"/>
      <w:marLeft w:val="0"/>
      <w:marRight w:val="0"/>
      <w:marTop w:val="0"/>
      <w:marBottom w:val="0"/>
      <w:divBdr>
        <w:top w:val="none" w:sz="0" w:space="0" w:color="auto"/>
        <w:left w:val="none" w:sz="0" w:space="0" w:color="auto"/>
        <w:bottom w:val="none" w:sz="0" w:space="0" w:color="auto"/>
        <w:right w:val="none" w:sz="0" w:space="0" w:color="auto"/>
      </w:divBdr>
    </w:div>
    <w:div w:id="740059319">
      <w:bodyDiv w:val="1"/>
      <w:marLeft w:val="0"/>
      <w:marRight w:val="0"/>
      <w:marTop w:val="0"/>
      <w:marBottom w:val="0"/>
      <w:divBdr>
        <w:top w:val="none" w:sz="0" w:space="0" w:color="auto"/>
        <w:left w:val="none" w:sz="0" w:space="0" w:color="auto"/>
        <w:bottom w:val="none" w:sz="0" w:space="0" w:color="auto"/>
        <w:right w:val="none" w:sz="0" w:space="0" w:color="auto"/>
      </w:divBdr>
    </w:div>
    <w:div w:id="762604140">
      <w:bodyDiv w:val="1"/>
      <w:marLeft w:val="0"/>
      <w:marRight w:val="0"/>
      <w:marTop w:val="0"/>
      <w:marBottom w:val="0"/>
      <w:divBdr>
        <w:top w:val="none" w:sz="0" w:space="0" w:color="auto"/>
        <w:left w:val="none" w:sz="0" w:space="0" w:color="auto"/>
        <w:bottom w:val="none" w:sz="0" w:space="0" w:color="auto"/>
        <w:right w:val="none" w:sz="0" w:space="0" w:color="auto"/>
      </w:divBdr>
    </w:div>
    <w:div w:id="767117620">
      <w:bodyDiv w:val="1"/>
      <w:marLeft w:val="0"/>
      <w:marRight w:val="0"/>
      <w:marTop w:val="0"/>
      <w:marBottom w:val="0"/>
      <w:divBdr>
        <w:top w:val="none" w:sz="0" w:space="0" w:color="auto"/>
        <w:left w:val="none" w:sz="0" w:space="0" w:color="auto"/>
        <w:bottom w:val="none" w:sz="0" w:space="0" w:color="auto"/>
        <w:right w:val="none" w:sz="0" w:space="0" w:color="auto"/>
      </w:divBdr>
    </w:div>
    <w:div w:id="803935096">
      <w:bodyDiv w:val="1"/>
      <w:marLeft w:val="0"/>
      <w:marRight w:val="0"/>
      <w:marTop w:val="0"/>
      <w:marBottom w:val="0"/>
      <w:divBdr>
        <w:top w:val="none" w:sz="0" w:space="0" w:color="auto"/>
        <w:left w:val="none" w:sz="0" w:space="0" w:color="auto"/>
        <w:bottom w:val="none" w:sz="0" w:space="0" w:color="auto"/>
        <w:right w:val="none" w:sz="0" w:space="0" w:color="auto"/>
      </w:divBdr>
    </w:div>
    <w:div w:id="812674321">
      <w:bodyDiv w:val="1"/>
      <w:marLeft w:val="0"/>
      <w:marRight w:val="0"/>
      <w:marTop w:val="0"/>
      <w:marBottom w:val="0"/>
      <w:divBdr>
        <w:top w:val="none" w:sz="0" w:space="0" w:color="auto"/>
        <w:left w:val="none" w:sz="0" w:space="0" w:color="auto"/>
        <w:bottom w:val="none" w:sz="0" w:space="0" w:color="auto"/>
        <w:right w:val="none" w:sz="0" w:space="0" w:color="auto"/>
      </w:divBdr>
    </w:div>
    <w:div w:id="818233390">
      <w:bodyDiv w:val="1"/>
      <w:marLeft w:val="0"/>
      <w:marRight w:val="0"/>
      <w:marTop w:val="0"/>
      <w:marBottom w:val="0"/>
      <w:divBdr>
        <w:top w:val="none" w:sz="0" w:space="0" w:color="auto"/>
        <w:left w:val="none" w:sz="0" w:space="0" w:color="auto"/>
        <w:bottom w:val="none" w:sz="0" w:space="0" w:color="auto"/>
        <w:right w:val="none" w:sz="0" w:space="0" w:color="auto"/>
      </w:divBdr>
    </w:div>
    <w:div w:id="835195086">
      <w:bodyDiv w:val="1"/>
      <w:marLeft w:val="0"/>
      <w:marRight w:val="0"/>
      <w:marTop w:val="0"/>
      <w:marBottom w:val="0"/>
      <w:divBdr>
        <w:top w:val="none" w:sz="0" w:space="0" w:color="auto"/>
        <w:left w:val="none" w:sz="0" w:space="0" w:color="auto"/>
        <w:bottom w:val="none" w:sz="0" w:space="0" w:color="auto"/>
        <w:right w:val="none" w:sz="0" w:space="0" w:color="auto"/>
      </w:divBdr>
    </w:div>
    <w:div w:id="912735505">
      <w:bodyDiv w:val="1"/>
      <w:marLeft w:val="0"/>
      <w:marRight w:val="0"/>
      <w:marTop w:val="0"/>
      <w:marBottom w:val="0"/>
      <w:divBdr>
        <w:top w:val="none" w:sz="0" w:space="0" w:color="auto"/>
        <w:left w:val="none" w:sz="0" w:space="0" w:color="auto"/>
        <w:bottom w:val="none" w:sz="0" w:space="0" w:color="auto"/>
        <w:right w:val="none" w:sz="0" w:space="0" w:color="auto"/>
      </w:divBdr>
    </w:div>
    <w:div w:id="916479427">
      <w:bodyDiv w:val="1"/>
      <w:marLeft w:val="0"/>
      <w:marRight w:val="0"/>
      <w:marTop w:val="0"/>
      <w:marBottom w:val="0"/>
      <w:divBdr>
        <w:top w:val="none" w:sz="0" w:space="0" w:color="auto"/>
        <w:left w:val="none" w:sz="0" w:space="0" w:color="auto"/>
        <w:bottom w:val="none" w:sz="0" w:space="0" w:color="auto"/>
        <w:right w:val="none" w:sz="0" w:space="0" w:color="auto"/>
      </w:divBdr>
    </w:div>
    <w:div w:id="921255878">
      <w:bodyDiv w:val="1"/>
      <w:marLeft w:val="0"/>
      <w:marRight w:val="0"/>
      <w:marTop w:val="0"/>
      <w:marBottom w:val="0"/>
      <w:divBdr>
        <w:top w:val="none" w:sz="0" w:space="0" w:color="auto"/>
        <w:left w:val="none" w:sz="0" w:space="0" w:color="auto"/>
        <w:bottom w:val="none" w:sz="0" w:space="0" w:color="auto"/>
        <w:right w:val="none" w:sz="0" w:space="0" w:color="auto"/>
      </w:divBdr>
    </w:div>
    <w:div w:id="929386025">
      <w:bodyDiv w:val="1"/>
      <w:marLeft w:val="0"/>
      <w:marRight w:val="0"/>
      <w:marTop w:val="0"/>
      <w:marBottom w:val="0"/>
      <w:divBdr>
        <w:top w:val="none" w:sz="0" w:space="0" w:color="auto"/>
        <w:left w:val="none" w:sz="0" w:space="0" w:color="auto"/>
        <w:bottom w:val="none" w:sz="0" w:space="0" w:color="auto"/>
        <w:right w:val="none" w:sz="0" w:space="0" w:color="auto"/>
      </w:divBdr>
    </w:div>
    <w:div w:id="948319548">
      <w:bodyDiv w:val="1"/>
      <w:marLeft w:val="0"/>
      <w:marRight w:val="0"/>
      <w:marTop w:val="0"/>
      <w:marBottom w:val="0"/>
      <w:divBdr>
        <w:top w:val="none" w:sz="0" w:space="0" w:color="auto"/>
        <w:left w:val="none" w:sz="0" w:space="0" w:color="auto"/>
        <w:bottom w:val="none" w:sz="0" w:space="0" w:color="auto"/>
        <w:right w:val="none" w:sz="0" w:space="0" w:color="auto"/>
      </w:divBdr>
    </w:div>
    <w:div w:id="977493829">
      <w:bodyDiv w:val="1"/>
      <w:marLeft w:val="0"/>
      <w:marRight w:val="0"/>
      <w:marTop w:val="0"/>
      <w:marBottom w:val="0"/>
      <w:divBdr>
        <w:top w:val="none" w:sz="0" w:space="0" w:color="auto"/>
        <w:left w:val="none" w:sz="0" w:space="0" w:color="auto"/>
        <w:bottom w:val="none" w:sz="0" w:space="0" w:color="auto"/>
        <w:right w:val="none" w:sz="0" w:space="0" w:color="auto"/>
      </w:divBdr>
    </w:div>
    <w:div w:id="1008866556">
      <w:bodyDiv w:val="1"/>
      <w:marLeft w:val="0"/>
      <w:marRight w:val="0"/>
      <w:marTop w:val="0"/>
      <w:marBottom w:val="0"/>
      <w:divBdr>
        <w:top w:val="none" w:sz="0" w:space="0" w:color="auto"/>
        <w:left w:val="none" w:sz="0" w:space="0" w:color="auto"/>
        <w:bottom w:val="none" w:sz="0" w:space="0" w:color="auto"/>
        <w:right w:val="none" w:sz="0" w:space="0" w:color="auto"/>
      </w:divBdr>
    </w:div>
    <w:div w:id="1074548499">
      <w:bodyDiv w:val="1"/>
      <w:marLeft w:val="0"/>
      <w:marRight w:val="0"/>
      <w:marTop w:val="0"/>
      <w:marBottom w:val="0"/>
      <w:divBdr>
        <w:top w:val="none" w:sz="0" w:space="0" w:color="auto"/>
        <w:left w:val="none" w:sz="0" w:space="0" w:color="auto"/>
        <w:bottom w:val="none" w:sz="0" w:space="0" w:color="auto"/>
        <w:right w:val="none" w:sz="0" w:space="0" w:color="auto"/>
      </w:divBdr>
    </w:div>
    <w:div w:id="1094665313">
      <w:bodyDiv w:val="1"/>
      <w:marLeft w:val="0"/>
      <w:marRight w:val="0"/>
      <w:marTop w:val="0"/>
      <w:marBottom w:val="0"/>
      <w:divBdr>
        <w:top w:val="none" w:sz="0" w:space="0" w:color="auto"/>
        <w:left w:val="none" w:sz="0" w:space="0" w:color="auto"/>
        <w:bottom w:val="none" w:sz="0" w:space="0" w:color="auto"/>
        <w:right w:val="none" w:sz="0" w:space="0" w:color="auto"/>
      </w:divBdr>
    </w:div>
    <w:div w:id="1111165879">
      <w:bodyDiv w:val="1"/>
      <w:marLeft w:val="0"/>
      <w:marRight w:val="0"/>
      <w:marTop w:val="0"/>
      <w:marBottom w:val="0"/>
      <w:divBdr>
        <w:top w:val="none" w:sz="0" w:space="0" w:color="auto"/>
        <w:left w:val="none" w:sz="0" w:space="0" w:color="auto"/>
        <w:bottom w:val="none" w:sz="0" w:space="0" w:color="auto"/>
        <w:right w:val="none" w:sz="0" w:space="0" w:color="auto"/>
      </w:divBdr>
    </w:div>
    <w:div w:id="1196622769">
      <w:bodyDiv w:val="1"/>
      <w:marLeft w:val="0"/>
      <w:marRight w:val="0"/>
      <w:marTop w:val="0"/>
      <w:marBottom w:val="0"/>
      <w:divBdr>
        <w:top w:val="none" w:sz="0" w:space="0" w:color="auto"/>
        <w:left w:val="none" w:sz="0" w:space="0" w:color="auto"/>
        <w:bottom w:val="none" w:sz="0" w:space="0" w:color="auto"/>
        <w:right w:val="none" w:sz="0" w:space="0" w:color="auto"/>
      </w:divBdr>
    </w:div>
    <w:div w:id="1235360179">
      <w:bodyDiv w:val="1"/>
      <w:marLeft w:val="0"/>
      <w:marRight w:val="0"/>
      <w:marTop w:val="0"/>
      <w:marBottom w:val="0"/>
      <w:divBdr>
        <w:top w:val="none" w:sz="0" w:space="0" w:color="auto"/>
        <w:left w:val="none" w:sz="0" w:space="0" w:color="auto"/>
        <w:bottom w:val="none" w:sz="0" w:space="0" w:color="auto"/>
        <w:right w:val="none" w:sz="0" w:space="0" w:color="auto"/>
      </w:divBdr>
    </w:div>
    <w:div w:id="1250507569">
      <w:bodyDiv w:val="1"/>
      <w:marLeft w:val="0"/>
      <w:marRight w:val="0"/>
      <w:marTop w:val="0"/>
      <w:marBottom w:val="0"/>
      <w:divBdr>
        <w:top w:val="none" w:sz="0" w:space="0" w:color="auto"/>
        <w:left w:val="none" w:sz="0" w:space="0" w:color="auto"/>
        <w:bottom w:val="none" w:sz="0" w:space="0" w:color="auto"/>
        <w:right w:val="none" w:sz="0" w:space="0" w:color="auto"/>
      </w:divBdr>
    </w:div>
    <w:div w:id="1253245507">
      <w:bodyDiv w:val="1"/>
      <w:marLeft w:val="0"/>
      <w:marRight w:val="0"/>
      <w:marTop w:val="0"/>
      <w:marBottom w:val="0"/>
      <w:divBdr>
        <w:top w:val="none" w:sz="0" w:space="0" w:color="auto"/>
        <w:left w:val="none" w:sz="0" w:space="0" w:color="auto"/>
        <w:bottom w:val="none" w:sz="0" w:space="0" w:color="auto"/>
        <w:right w:val="none" w:sz="0" w:space="0" w:color="auto"/>
      </w:divBdr>
    </w:div>
    <w:div w:id="1299147324">
      <w:bodyDiv w:val="1"/>
      <w:marLeft w:val="0"/>
      <w:marRight w:val="0"/>
      <w:marTop w:val="0"/>
      <w:marBottom w:val="0"/>
      <w:divBdr>
        <w:top w:val="none" w:sz="0" w:space="0" w:color="auto"/>
        <w:left w:val="none" w:sz="0" w:space="0" w:color="auto"/>
        <w:bottom w:val="none" w:sz="0" w:space="0" w:color="auto"/>
        <w:right w:val="none" w:sz="0" w:space="0" w:color="auto"/>
      </w:divBdr>
    </w:div>
    <w:div w:id="1361782792">
      <w:bodyDiv w:val="1"/>
      <w:marLeft w:val="0"/>
      <w:marRight w:val="0"/>
      <w:marTop w:val="0"/>
      <w:marBottom w:val="0"/>
      <w:divBdr>
        <w:top w:val="none" w:sz="0" w:space="0" w:color="auto"/>
        <w:left w:val="none" w:sz="0" w:space="0" w:color="auto"/>
        <w:bottom w:val="none" w:sz="0" w:space="0" w:color="auto"/>
        <w:right w:val="none" w:sz="0" w:space="0" w:color="auto"/>
      </w:divBdr>
    </w:div>
    <w:div w:id="1390420079">
      <w:bodyDiv w:val="1"/>
      <w:marLeft w:val="0"/>
      <w:marRight w:val="0"/>
      <w:marTop w:val="0"/>
      <w:marBottom w:val="0"/>
      <w:divBdr>
        <w:top w:val="none" w:sz="0" w:space="0" w:color="auto"/>
        <w:left w:val="none" w:sz="0" w:space="0" w:color="auto"/>
        <w:bottom w:val="none" w:sz="0" w:space="0" w:color="auto"/>
        <w:right w:val="none" w:sz="0" w:space="0" w:color="auto"/>
      </w:divBdr>
    </w:div>
    <w:div w:id="1406683629">
      <w:bodyDiv w:val="1"/>
      <w:marLeft w:val="0"/>
      <w:marRight w:val="0"/>
      <w:marTop w:val="0"/>
      <w:marBottom w:val="0"/>
      <w:divBdr>
        <w:top w:val="none" w:sz="0" w:space="0" w:color="auto"/>
        <w:left w:val="none" w:sz="0" w:space="0" w:color="auto"/>
        <w:bottom w:val="none" w:sz="0" w:space="0" w:color="auto"/>
        <w:right w:val="none" w:sz="0" w:space="0" w:color="auto"/>
      </w:divBdr>
    </w:div>
    <w:div w:id="1434597068">
      <w:bodyDiv w:val="1"/>
      <w:marLeft w:val="0"/>
      <w:marRight w:val="0"/>
      <w:marTop w:val="0"/>
      <w:marBottom w:val="0"/>
      <w:divBdr>
        <w:top w:val="none" w:sz="0" w:space="0" w:color="auto"/>
        <w:left w:val="none" w:sz="0" w:space="0" w:color="auto"/>
        <w:bottom w:val="none" w:sz="0" w:space="0" w:color="auto"/>
        <w:right w:val="none" w:sz="0" w:space="0" w:color="auto"/>
      </w:divBdr>
    </w:div>
    <w:div w:id="1439985295">
      <w:bodyDiv w:val="1"/>
      <w:marLeft w:val="0"/>
      <w:marRight w:val="0"/>
      <w:marTop w:val="0"/>
      <w:marBottom w:val="0"/>
      <w:divBdr>
        <w:top w:val="none" w:sz="0" w:space="0" w:color="auto"/>
        <w:left w:val="none" w:sz="0" w:space="0" w:color="auto"/>
        <w:bottom w:val="none" w:sz="0" w:space="0" w:color="auto"/>
        <w:right w:val="none" w:sz="0" w:space="0" w:color="auto"/>
      </w:divBdr>
    </w:div>
    <w:div w:id="1467702211">
      <w:bodyDiv w:val="1"/>
      <w:marLeft w:val="0"/>
      <w:marRight w:val="0"/>
      <w:marTop w:val="0"/>
      <w:marBottom w:val="0"/>
      <w:divBdr>
        <w:top w:val="none" w:sz="0" w:space="0" w:color="auto"/>
        <w:left w:val="none" w:sz="0" w:space="0" w:color="auto"/>
        <w:bottom w:val="none" w:sz="0" w:space="0" w:color="auto"/>
        <w:right w:val="none" w:sz="0" w:space="0" w:color="auto"/>
      </w:divBdr>
    </w:div>
    <w:div w:id="1512452735">
      <w:bodyDiv w:val="1"/>
      <w:marLeft w:val="0"/>
      <w:marRight w:val="0"/>
      <w:marTop w:val="0"/>
      <w:marBottom w:val="0"/>
      <w:divBdr>
        <w:top w:val="none" w:sz="0" w:space="0" w:color="auto"/>
        <w:left w:val="none" w:sz="0" w:space="0" w:color="auto"/>
        <w:bottom w:val="none" w:sz="0" w:space="0" w:color="auto"/>
        <w:right w:val="none" w:sz="0" w:space="0" w:color="auto"/>
      </w:divBdr>
    </w:div>
    <w:div w:id="1529484004">
      <w:bodyDiv w:val="1"/>
      <w:marLeft w:val="0"/>
      <w:marRight w:val="0"/>
      <w:marTop w:val="0"/>
      <w:marBottom w:val="0"/>
      <w:divBdr>
        <w:top w:val="none" w:sz="0" w:space="0" w:color="auto"/>
        <w:left w:val="none" w:sz="0" w:space="0" w:color="auto"/>
        <w:bottom w:val="none" w:sz="0" w:space="0" w:color="auto"/>
        <w:right w:val="none" w:sz="0" w:space="0" w:color="auto"/>
      </w:divBdr>
    </w:div>
    <w:div w:id="1538930658">
      <w:bodyDiv w:val="1"/>
      <w:marLeft w:val="0"/>
      <w:marRight w:val="0"/>
      <w:marTop w:val="0"/>
      <w:marBottom w:val="0"/>
      <w:divBdr>
        <w:top w:val="none" w:sz="0" w:space="0" w:color="auto"/>
        <w:left w:val="none" w:sz="0" w:space="0" w:color="auto"/>
        <w:bottom w:val="none" w:sz="0" w:space="0" w:color="auto"/>
        <w:right w:val="none" w:sz="0" w:space="0" w:color="auto"/>
      </w:divBdr>
    </w:div>
    <w:div w:id="1540825123">
      <w:bodyDiv w:val="1"/>
      <w:marLeft w:val="0"/>
      <w:marRight w:val="0"/>
      <w:marTop w:val="0"/>
      <w:marBottom w:val="0"/>
      <w:divBdr>
        <w:top w:val="none" w:sz="0" w:space="0" w:color="auto"/>
        <w:left w:val="none" w:sz="0" w:space="0" w:color="auto"/>
        <w:bottom w:val="none" w:sz="0" w:space="0" w:color="auto"/>
        <w:right w:val="none" w:sz="0" w:space="0" w:color="auto"/>
      </w:divBdr>
    </w:div>
    <w:div w:id="1586382885">
      <w:bodyDiv w:val="1"/>
      <w:marLeft w:val="0"/>
      <w:marRight w:val="0"/>
      <w:marTop w:val="0"/>
      <w:marBottom w:val="0"/>
      <w:divBdr>
        <w:top w:val="none" w:sz="0" w:space="0" w:color="auto"/>
        <w:left w:val="none" w:sz="0" w:space="0" w:color="auto"/>
        <w:bottom w:val="none" w:sz="0" w:space="0" w:color="auto"/>
        <w:right w:val="none" w:sz="0" w:space="0" w:color="auto"/>
      </w:divBdr>
    </w:div>
    <w:div w:id="1628701088">
      <w:bodyDiv w:val="1"/>
      <w:marLeft w:val="0"/>
      <w:marRight w:val="0"/>
      <w:marTop w:val="0"/>
      <w:marBottom w:val="0"/>
      <w:divBdr>
        <w:top w:val="none" w:sz="0" w:space="0" w:color="auto"/>
        <w:left w:val="none" w:sz="0" w:space="0" w:color="auto"/>
        <w:bottom w:val="none" w:sz="0" w:space="0" w:color="auto"/>
        <w:right w:val="none" w:sz="0" w:space="0" w:color="auto"/>
      </w:divBdr>
    </w:div>
    <w:div w:id="1630013077">
      <w:bodyDiv w:val="1"/>
      <w:marLeft w:val="0"/>
      <w:marRight w:val="0"/>
      <w:marTop w:val="0"/>
      <w:marBottom w:val="0"/>
      <w:divBdr>
        <w:top w:val="none" w:sz="0" w:space="0" w:color="auto"/>
        <w:left w:val="none" w:sz="0" w:space="0" w:color="auto"/>
        <w:bottom w:val="none" w:sz="0" w:space="0" w:color="auto"/>
        <w:right w:val="none" w:sz="0" w:space="0" w:color="auto"/>
      </w:divBdr>
    </w:div>
    <w:div w:id="1641839464">
      <w:bodyDiv w:val="1"/>
      <w:marLeft w:val="0"/>
      <w:marRight w:val="0"/>
      <w:marTop w:val="0"/>
      <w:marBottom w:val="0"/>
      <w:divBdr>
        <w:top w:val="none" w:sz="0" w:space="0" w:color="auto"/>
        <w:left w:val="none" w:sz="0" w:space="0" w:color="auto"/>
        <w:bottom w:val="none" w:sz="0" w:space="0" w:color="auto"/>
        <w:right w:val="none" w:sz="0" w:space="0" w:color="auto"/>
      </w:divBdr>
    </w:div>
    <w:div w:id="1653604356">
      <w:bodyDiv w:val="1"/>
      <w:marLeft w:val="0"/>
      <w:marRight w:val="0"/>
      <w:marTop w:val="0"/>
      <w:marBottom w:val="0"/>
      <w:divBdr>
        <w:top w:val="none" w:sz="0" w:space="0" w:color="auto"/>
        <w:left w:val="none" w:sz="0" w:space="0" w:color="auto"/>
        <w:bottom w:val="none" w:sz="0" w:space="0" w:color="auto"/>
        <w:right w:val="none" w:sz="0" w:space="0" w:color="auto"/>
      </w:divBdr>
    </w:div>
    <w:div w:id="1676885282">
      <w:bodyDiv w:val="1"/>
      <w:marLeft w:val="0"/>
      <w:marRight w:val="0"/>
      <w:marTop w:val="0"/>
      <w:marBottom w:val="0"/>
      <w:divBdr>
        <w:top w:val="none" w:sz="0" w:space="0" w:color="auto"/>
        <w:left w:val="none" w:sz="0" w:space="0" w:color="auto"/>
        <w:bottom w:val="none" w:sz="0" w:space="0" w:color="auto"/>
        <w:right w:val="none" w:sz="0" w:space="0" w:color="auto"/>
      </w:divBdr>
    </w:div>
    <w:div w:id="1688559068">
      <w:bodyDiv w:val="1"/>
      <w:marLeft w:val="0"/>
      <w:marRight w:val="0"/>
      <w:marTop w:val="0"/>
      <w:marBottom w:val="0"/>
      <w:divBdr>
        <w:top w:val="none" w:sz="0" w:space="0" w:color="auto"/>
        <w:left w:val="none" w:sz="0" w:space="0" w:color="auto"/>
        <w:bottom w:val="none" w:sz="0" w:space="0" w:color="auto"/>
        <w:right w:val="none" w:sz="0" w:space="0" w:color="auto"/>
      </w:divBdr>
    </w:div>
    <w:div w:id="1696082111">
      <w:bodyDiv w:val="1"/>
      <w:marLeft w:val="0"/>
      <w:marRight w:val="0"/>
      <w:marTop w:val="0"/>
      <w:marBottom w:val="0"/>
      <w:divBdr>
        <w:top w:val="none" w:sz="0" w:space="0" w:color="auto"/>
        <w:left w:val="none" w:sz="0" w:space="0" w:color="auto"/>
        <w:bottom w:val="none" w:sz="0" w:space="0" w:color="auto"/>
        <w:right w:val="none" w:sz="0" w:space="0" w:color="auto"/>
      </w:divBdr>
    </w:div>
    <w:div w:id="1716345622">
      <w:bodyDiv w:val="1"/>
      <w:marLeft w:val="0"/>
      <w:marRight w:val="0"/>
      <w:marTop w:val="0"/>
      <w:marBottom w:val="0"/>
      <w:divBdr>
        <w:top w:val="none" w:sz="0" w:space="0" w:color="auto"/>
        <w:left w:val="none" w:sz="0" w:space="0" w:color="auto"/>
        <w:bottom w:val="none" w:sz="0" w:space="0" w:color="auto"/>
        <w:right w:val="none" w:sz="0" w:space="0" w:color="auto"/>
      </w:divBdr>
    </w:div>
    <w:div w:id="1726491766">
      <w:bodyDiv w:val="1"/>
      <w:marLeft w:val="0"/>
      <w:marRight w:val="0"/>
      <w:marTop w:val="0"/>
      <w:marBottom w:val="0"/>
      <w:divBdr>
        <w:top w:val="none" w:sz="0" w:space="0" w:color="auto"/>
        <w:left w:val="none" w:sz="0" w:space="0" w:color="auto"/>
        <w:bottom w:val="none" w:sz="0" w:space="0" w:color="auto"/>
        <w:right w:val="none" w:sz="0" w:space="0" w:color="auto"/>
      </w:divBdr>
    </w:div>
    <w:div w:id="1803185053">
      <w:bodyDiv w:val="1"/>
      <w:marLeft w:val="0"/>
      <w:marRight w:val="0"/>
      <w:marTop w:val="0"/>
      <w:marBottom w:val="0"/>
      <w:divBdr>
        <w:top w:val="none" w:sz="0" w:space="0" w:color="auto"/>
        <w:left w:val="none" w:sz="0" w:space="0" w:color="auto"/>
        <w:bottom w:val="none" w:sz="0" w:space="0" w:color="auto"/>
        <w:right w:val="none" w:sz="0" w:space="0" w:color="auto"/>
      </w:divBdr>
    </w:div>
    <w:div w:id="1844465349">
      <w:bodyDiv w:val="1"/>
      <w:marLeft w:val="0"/>
      <w:marRight w:val="0"/>
      <w:marTop w:val="0"/>
      <w:marBottom w:val="0"/>
      <w:divBdr>
        <w:top w:val="none" w:sz="0" w:space="0" w:color="auto"/>
        <w:left w:val="none" w:sz="0" w:space="0" w:color="auto"/>
        <w:bottom w:val="none" w:sz="0" w:space="0" w:color="auto"/>
        <w:right w:val="none" w:sz="0" w:space="0" w:color="auto"/>
      </w:divBdr>
    </w:div>
    <w:div w:id="1858497214">
      <w:bodyDiv w:val="1"/>
      <w:marLeft w:val="0"/>
      <w:marRight w:val="0"/>
      <w:marTop w:val="0"/>
      <w:marBottom w:val="0"/>
      <w:divBdr>
        <w:top w:val="none" w:sz="0" w:space="0" w:color="auto"/>
        <w:left w:val="none" w:sz="0" w:space="0" w:color="auto"/>
        <w:bottom w:val="none" w:sz="0" w:space="0" w:color="auto"/>
        <w:right w:val="none" w:sz="0" w:space="0" w:color="auto"/>
      </w:divBdr>
    </w:div>
    <w:div w:id="1878008325">
      <w:bodyDiv w:val="1"/>
      <w:marLeft w:val="0"/>
      <w:marRight w:val="0"/>
      <w:marTop w:val="0"/>
      <w:marBottom w:val="0"/>
      <w:divBdr>
        <w:top w:val="none" w:sz="0" w:space="0" w:color="auto"/>
        <w:left w:val="none" w:sz="0" w:space="0" w:color="auto"/>
        <w:bottom w:val="none" w:sz="0" w:space="0" w:color="auto"/>
        <w:right w:val="none" w:sz="0" w:space="0" w:color="auto"/>
      </w:divBdr>
    </w:div>
    <w:div w:id="1896966994">
      <w:bodyDiv w:val="1"/>
      <w:marLeft w:val="0"/>
      <w:marRight w:val="0"/>
      <w:marTop w:val="0"/>
      <w:marBottom w:val="0"/>
      <w:divBdr>
        <w:top w:val="none" w:sz="0" w:space="0" w:color="auto"/>
        <w:left w:val="none" w:sz="0" w:space="0" w:color="auto"/>
        <w:bottom w:val="none" w:sz="0" w:space="0" w:color="auto"/>
        <w:right w:val="none" w:sz="0" w:space="0" w:color="auto"/>
      </w:divBdr>
    </w:div>
    <w:div w:id="1924215197">
      <w:bodyDiv w:val="1"/>
      <w:marLeft w:val="0"/>
      <w:marRight w:val="0"/>
      <w:marTop w:val="0"/>
      <w:marBottom w:val="0"/>
      <w:divBdr>
        <w:top w:val="none" w:sz="0" w:space="0" w:color="auto"/>
        <w:left w:val="none" w:sz="0" w:space="0" w:color="auto"/>
        <w:bottom w:val="none" w:sz="0" w:space="0" w:color="auto"/>
        <w:right w:val="none" w:sz="0" w:space="0" w:color="auto"/>
      </w:divBdr>
    </w:div>
    <w:div w:id="1928995363">
      <w:bodyDiv w:val="1"/>
      <w:marLeft w:val="0"/>
      <w:marRight w:val="0"/>
      <w:marTop w:val="0"/>
      <w:marBottom w:val="0"/>
      <w:divBdr>
        <w:top w:val="none" w:sz="0" w:space="0" w:color="auto"/>
        <w:left w:val="none" w:sz="0" w:space="0" w:color="auto"/>
        <w:bottom w:val="none" w:sz="0" w:space="0" w:color="auto"/>
        <w:right w:val="none" w:sz="0" w:space="0" w:color="auto"/>
      </w:divBdr>
    </w:div>
    <w:div w:id="2064669463">
      <w:bodyDiv w:val="1"/>
      <w:marLeft w:val="0"/>
      <w:marRight w:val="0"/>
      <w:marTop w:val="0"/>
      <w:marBottom w:val="0"/>
      <w:divBdr>
        <w:top w:val="none" w:sz="0" w:space="0" w:color="auto"/>
        <w:left w:val="none" w:sz="0" w:space="0" w:color="auto"/>
        <w:bottom w:val="none" w:sz="0" w:space="0" w:color="auto"/>
        <w:right w:val="none" w:sz="0" w:space="0" w:color="auto"/>
      </w:divBdr>
    </w:div>
    <w:div w:id="2073653918">
      <w:bodyDiv w:val="1"/>
      <w:marLeft w:val="0"/>
      <w:marRight w:val="0"/>
      <w:marTop w:val="0"/>
      <w:marBottom w:val="0"/>
      <w:divBdr>
        <w:top w:val="none" w:sz="0" w:space="0" w:color="auto"/>
        <w:left w:val="none" w:sz="0" w:space="0" w:color="auto"/>
        <w:bottom w:val="none" w:sz="0" w:space="0" w:color="auto"/>
        <w:right w:val="none" w:sz="0" w:space="0" w:color="auto"/>
      </w:divBdr>
    </w:div>
    <w:div w:id="2076658683">
      <w:bodyDiv w:val="1"/>
      <w:marLeft w:val="0"/>
      <w:marRight w:val="0"/>
      <w:marTop w:val="0"/>
      <w:marBottom w:val="0"/>
      <w:divBdr>
        <w:top w:val="none" w:sz="0" w:space="0" w:color="auto"/>
        <w:left w:val="none" w:sz="0" w:space="0" w:color="auto"/>
        <w:bottom w:val="none" w:sz="0" w:space="0" w:color="auto"/>
        <w:right w:val="none" w:sz="0" w:space="0" w:color="auto"/>
      </w:divBdr>
    </w:div>
    <w:div w:id="2124415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Tasyafirda212@gmai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632F3-8361-48C3-B184-3D7E0526A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130</Pages>
  <Words>26759</Words>
  <Characters>152529</Characters>
  <Application>Microsoft Office Word</Application>
  <DocSecurity>0</DocSecurity>
  <Lines>1271</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Tasya Firda Aliyani</dc:creator>
  <cp:keywords/>
  <dc:description/>
  <cp:lastModifiedBy>Tasya Firda Aliyani</cp:lastModifiedBy>
  <cp:revision>2</cp:revision>
  <cp:lastPrinted>2025-01-02T07:13:00Z</cp:lastPrinted>
  <dcterms:created xsi:type="dcterms:W3CDTF">2025-01-02T08:47:00Z</dcterms:created>
  <dcterms:modified xsi:type="dcterms:W3CDTF">2025-01-02T08:47:00Z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Harvard - Cite Them Right 9th edition</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5f93e7f6-a8f1-3ef3-86dc-6dc1a709e0fe</vt:lpwstr>
  </property>
  <property fmtid="{D5CDD505-2E9C-101B-9397-08002B2CF9AE}" pid="24" name="Mendeley Citation Style_1">
    <vt:lpwstr>http://www.zotero.org/styles/modern-humanities-research-association</vt:lpwstr>
  </property>
</Properties>
</file>